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E43A88" w:rsidRDefault="00DF0B54" w:rsidP="00C84608">
      <w:pPr>
        <w:tabs>
          <w:tab w:val="left" w:pos="2694"/>
        </w:tabs>
      </w:pPr>
      <w:r w:rsidRPr="00E43A88">
        <w:rPr>
          <w:noProof/>
        </w:rPr>
        <w:drawing>
          <wp:anchor distT="0" distB="0" distL="114300" distR="114300" simplePos="0" relativeHeight="251654144" behindDoc="0" locked="0" layoutInCell="1" allowOverlap="1" wp14:anchorId="3F0A51DA" wp14:editId="27F468B9">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E43A88" w:rsidRDefault="008D7F4E" w:rsidP="008D7F4E"/>
    <w:p w14:paraId="1AC5E2C3" w14:textId="77777777" w:rsidR="008D7F4E" w:rsidRPr="00E43A88" w:rsidRDefault="008D7F4E" w:rsidP="008D7F4E"/>
    <w:p w14:paraId="34990FAF" w14:textId="52B5DA41" w:rsidR="008D7F4E" w:rsidRPr="00E43A88" w:rsidRDefault="008D7F4E" w:rsidP="008D7F4E">
      <w:bookmarkStart w:id="0" w:name="_Hlk86404256"/>
      <w:bookmarkEnd w:id="0"/>
    </w:p>
    <w:p w14:paraId="6EFB72EE" w14:textId="272B2AD6" w:rsidR="008D7F4E" w:rsidRPr="00E43A88" w:rsidRDefault="008D7F4E" w:rsidP="008D7F4E"/>
    <w:p w14:paraId="3F7503CE" w14:textId="172B5CFE" w:rsidR="008D7F4E" w:rsidRPr="00E43A88" w:rsidRDefault="008D7F4E" w:rsidP="008D7F4E"/>
    <w:p w14:paraId="071FCCAE" w14:textId="759B330B" w:rsidR="008D7F4E" w:rsidRPr="00E43A88" w:rsidRDefault="00A63A00" w:rsidP="008D7F4E">
      <w:r w:rsidRPr="00E43A88">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E43A88" w:rsidRDefault="008D7F4E" w:rsidP="008D7F4E">
                            <w:pPr>
                              <w:spacing w:before="20"/>
                              <w:ind w:left="14"/>
                              <w:rPr>
                                <w:b/>
                                <w:bCs/>
                                <w:color w:val="D0B787"/>
                                <w:spacing w:val="9"/>
                                <w:kern w:val="24"/>
                                <w:sz w:val="20"/>
                                <w:szCs w:val="20"/>
                              </w:rPr>
                            </w:pPr>
                            <w:r w:rsidRPr="00E43A88">
                              <w:rPr>
                                <w:b/>
                                <w:bCs/>
                                <w:color w:val="D0B787"/>
                                <w:spacing w:val="9"/>
                                <w:kern w:val="24"/>
                                <w:sz w:val="20"/>
                                <w:szCs w:val="20"/>
                              </w:rPr>
                              <w:t>REPÚBLICA</w:t>
                            </w:r>
                            <w:r w:rsidRPr="00E43A88">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E43A88" w:rsidRDefault="008D7F4E" w:rsidP="008D7F4E">
                      <w:pPr>
                        <w:spacing w:before="20"/>
                        <w:ind w:left="14"/>
                        <w:rPr>
                          <w:b/>
                          <w:bCs/>
                          <w:color w:val="D0B787"/>
                          <w:spacing w:val="9"/>
                          <w:kern w:val="24"/>
                          <w:sz w:val="20"/>
                          <w:szCs w:val="20"/>
                        </w:rPr>
                      </w:pPr>
                      <w:r w:rsidRPr="00E43A88">
                        <w:rPr>
                          <w:b/>
                          <w:bCs/>
                          <w:color w:val="D0B787"/>
                          <w:spacing w:val="9"/>
                          <w:kern w:val="24"/>
                          <w:sz w:val="20"/>
                          <w:szCs w:val="20"/>
                        </w:rPr>
                        <w:t>REPÚBLICA</w:t>
                      </w:r>
                      <w:r w:rsidRPr="00E43A88">
                        <w:rPr>
                          <w:b/>
                          <w:bCs/>
                          <w:color w:val="D0B787"/>
                          <w:spacing w:val="11"/>
                          <w:kern w:val="24"/>
                          <w:sz w:val="20"/>
                          <w:szCs w:val="20"/>
                        </w:rPr>
                        <w:t xml:space="preserve"> DOMINICANA</w:t>
                      </w:r>
                    </w:p>
                  </w:txbxContent>
                </v:textbox>
              </v:shape>
            </w:pict>
          </mc:Fallback>
        </mc:AlternateContent>
      </w:r>
    </w:p>
    <w:p w14:paraId="69FBF6B1" w14:textId="7ADAC71B" w:rsidR="008D7F4E" w:rsidRPr="00E43A88" w:rsidRDefault="008D7F4E" w:rsidP="008D7F4E"/>
    <w:p w14:paraId="0233C915" w14:textId="77777777" w:rsidR="008D7F4E" w:rsidRPr="00E43A88" w:rsidRDefault="008D7F4E" w:rsidP="008D7F4E"/>
    <w:p w14:paraId="274DCED8" w14:textId="62F6C753" w:rsidR="004F2DD5" w:rsidRPr="00E43A88" w:rsidRDefault="00C92BF6" w:rsidP="004F2DD5">
      <w:r w:rsidRPr="00E43A88">
        <w:rPr>
          <w:noProof/>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E43A88" w:rsidRDefault="008D7F4E" w:rsidP="008D7F4E">
                            <w:pPr>
                              <w:spacing w:before="20"/>
                              <w:ind w:left="14"/>
                              <w:rPr>
                                <w:b/>
                                <w:bCs/>
                                <w:color w:val="D5B788"/>
                                <w:spacing w:val="74"/>
                                <w:kern w:val="24"/>
                                <w:sz w:val="28"/>
                                <w:szCs w:val="28"/>
                              </w:rPr>
                            </w:pPr>
                            <w:r w:rsidRPr="00E43A88">
                              <w:rPr>
                                <w:b/>
                                <w:bCs/>
                                <w:color w:val="D5B788"/>
                                <w:spacing w:val="74"/>
                                <w:kern w:val="24"/>
                                <w:sz w:val="28"/>
                                <w:szCs w:val="28"/>
                              </w:rPr>
                              <w:t>AÑ</w:t>
                            </w:r>
                            <w:r w:rsidRPr="00E43A88">
                              <w:rPr>
                                <w:b/>
                                <w:bCs/>
                                <w:color w:val="D5B788"/>
                                <w:spacing w:val="37"/>
                                <w:kern w:val="24"/>
                                <w:sz w:val="28"/>
                                <w:szCs w:val="28"/>
                              </w:rPr>
                              <w:t>O</w:t>
                            </w:r>
                            <w:r w:rsidRPr="00E43A88">
                              <w:rPr>
                                <w:b/>
                                <w:bCs/>
                                <w:color w:val="D5B788"/>
                                <w:spacing w:val="74"/>
                                <w:kern w:val="24"/>
                                <w:sz w:val="28"/>
                                <w:szCs w:val="28"/>
                              </w:rPr>
                              <w:t xml:space="preserve"> </w:t>
                            </w:r>
                            <w:r w:rsidRPr="00E43A88">
                              <w:rPr>
                                <w:b/>
                                <w:bCs/>
                                <w:color w:val="D5B788"/>
                                <w:spacing w:val="68"/>
                                <w:kern w:val="24"/>
                                <w:sz w:val="28"/>
                                <w:szCs w:val="28"/>
                              </w:rPr>
                              <w:t>2</w:t>
                            </w:r>
                            <w:r w:rsidRPr="00E43A88">
                              <w:rPr>
                                <w:b/>
                                <w:bCs/>
                                <w:color w:val="D5B788"/>
                                <w:spacing w:val="28"/>
                                <w:kern w:val="24"/>
                                <w:sz w:val="28"/>
                                <w:szCs w:val="28"/>
                              </w:rPr>
                              <w:t>0</w:t>
                            </w:r>
                            <w:r w:rsidRPr="00E43A88">
                              <w:rPr>
                                <w:b/>
                                <w:bCs/>
                                <w:color w:val="D5B788"/>
                                <w:spacing w:val="-23"/>
                                <w:kern w:val="24"/>
                                <w:sz w:val="28"/>
                                <w:szCs w:val="28"/>
                              </w:rPr>
                              <w:t xml:space="preserve"> </w:t>
                            </w:r>
                            <w:r w:rsidRPr="00E43A88">
                              <w:rPr>
                                <w:b/>
                                <w:bCs/>
                                <w:color w:val="D5B788"/>
                                <w:spacing w:val="68"/>
                                <w:kern w:val="24"/>
                                <w:sz w:val="28"/>
                                <w:szCs w:val="28"/>
                              </w:rPr>
                              <w:t>2</w:t>
                            </w:r>
                            <w:r w:rsidR="0058331C" w:rsidRPr="00E43A88">
                              <w:rPr>
                                <w:b/>
                                <w:bCs/>
                                <w:color w:val="D5B788"/>
                                <w:spacing w:val="68"/>
                                <w:kern w:val="24"/>
                                <w:sz w:val="28"/>
                                <w:szCs w:val="28"/>
                              </w:rPr>
                              <w:t>4</w:t>
                            </w:r>
                            <w:r w:rsidRPr="00E43A88">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8D7F4E" w:rsidRPr="00E43A88" w:rsidRDefault="008D7F4E" w:rsidP="008D7F4E">
                      <w:pPr>
                        <w:spacing w:before="20"/>
                        <w:ind w:left="14"/>
                        <w:rPr>
                          <w:b/>
                          <w:bCs/>
                          <w:color w:val="D5B788"/>
                          <w:spacing w:val="74"/>
                          <w:kern w:val="24"/>
                          <w:sz w:val="28"/>
                          <w:szCs w:val="28"/>
                        </w:rPr>
                      </w:pPr>
                      <w:r w:rsidRPr="00E43A88">
                        <w:rPr>
                          <w:b/>
                          <w:bCs/>
                          <w:color w:val="D5B788"/>
                          <w:spacing w:val="74"/>
                          <w:kern w:val="24"/>
                          <w:sz w:val="28"/>
                          <w:szCs w:val="28"/>
                        </w:rPr>
                        <w:t>AÑ</w:t>
                      </w:r>
                      <w:r w:rsidRPr="00E43A88">
                        <w:rPr>
                          <w:b/>
                          <w:bCs/>
                          <w:color w:val="D5B788"/>
                          <w:spacing w:val="37"/>
                          <w:kern w:val="24"/>
                          <w:sz w:val="28"/>
                          <w:szCs w:val="28"/>
                        </w:rPr>
                        <w:t>O</w:t>
                      </w:r>
                      <w:r w:rsidRPr="00E43A88">
                        <w:rPr>
                          <w:b/>
                          <w:bCs/>
                          <w:color w:val="D5B788"/>
                          <w:spacing w:val="74"/>
                          <w:kern w:val="24"/>
                          <w:sz w:val="28"/>
                          <w:szCs w:val="28"/>
                        </w:rPr>
                        <w:t xml:space="preserve"> </w:t>
                      </w:r>
                      <w:r w:rsidRPr="00E43A88">
                        <w:rPr>
                          <w:b/>
                          <w:bCs/>
                          <w:color w:val="D5B788"/>
                          <w:spacing w:val="68"/>
                          <w:kern w:val="24"/>
                          <w:sz w:val="28"/>
                          <w:szCs w:val="28"/>
                        </w:rPr>
                        <w:t>2</w:t>
                      </w:r>
                      <w:r w:rsidRPr="00E43A88">
                        <w:rPr>
                          <w:b/>
                          <w:bCs/>
                          <w:color w:val="D5B788"/>
                          <w:spacing w:val="28"/>
                          <w:kern w:val="24"/>
                          <w:sz w:val="28"/>
                          <w:szCs w:val="28"/>
                        </w:rPr>
                        <w:t>0</w:t>
                      </w:r>
                      <w:r w:rsidRPr="00E43A88">
                        <w:rPr>
                          <w:b/>
                          <w:bCs/>
                          <w:color w:val="D5B788"/>
                          <w:spacing w:val="-23"/>
                          <w:kern w:val="24"/>
                          <w:sz w:val="28"/>
                          <w:szCs w:val="28"/>
                        </w:rPr>
                        <w:t xml:space="preserve"> </w:t>
                      </w:r>
                      <w:r w:rsidRPr="00E43A88">
                        <w:rPr>
                          <w:b/>
                          <w:bCs/>
                          <w:color w:val="D5B788"/>
                          <w:spacing w:val="68"/>
                          <w:kern w:val="24"/>
                          <w:sz w:val="28"/>
                          <w:szCs w:val="28"/>
                        </w:rPr>
                        <w:t>2</w:t>
                      </w:r>
                      <w:r w:rsidR="0058331C" w:rsidRPr="00E43A88">
                        <w:rPr>
                          <w:b/>
                          <w:bCs/>
                          <w:color w:val="D5B788"/>
                          <w:spacing w:val="68"/>
                          <w:kern w:val="24"/>
                          <w:sz w:val="28"/>
                          <w:szCs w:val="28"/>
                        </w:rPr>
                        <w:t>4</w:t>
                      </w:r>
                      <w:r w:rsidRPr="00E43A88">
                        <w:rPr>
                          <w:b/>
                          <w:bCs/>
                          <w:color w:val="D5B788"/>
                          <w:spacing w:val="-21"/>
                          <w:kern w:val="24"/>
                          <w:sz w:val="28"/>
                          <w:szCs w:val="28"/>
                        </w:rPr>
                        <w:t xml:space="preserve"> </w:t>
                      </w:r>
                    </w:p>
                  </w:txbxContent>
                </v:textbox>
              </v:shape>
            </w:pict>
          </mc:Fallback>
        </mc:AlternateContent>
      </w:r>
      <w:r w:rsidR="0035429F" w:rsidRPr="00E43A88">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42677D"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E43A88">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 xml:space="preserve">MEMORIA </w:t>
                            </w:r>
                          </w:p>
                          <w:p w14:paraId="79797032"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INSTITUCIONAL</w:t>
                            </w:r>
                          </w:p>
                          <w:p w14:paraId="0C3AA7DD" w14:textId="4D898DC8" w:rsidR="008D7F4E" w:rsidRPr="00E43A88"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 xml:space="preserve">MEMORIA </w:t>
                      </w:r>
                    </w:p>
                    <w:p w14:paraId="79797032"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INSTITUCIONAL</w:t>
                      </w:r>
                    </w:p>
                    <w:p w14:paraId="0C3AA7DD" w14:textId="4D898DC8" w:rsidR="008D7F4E" w:rsidRPr="00E43A88" w:rsidRDefault="008D7F4E" w:rsidP="008D7F4E">
                      <w:pPr>
                        <w:spacing w:after="0"/>
                        <w:jc w:val="center"/>
                        <w:rPr>
                          <w:b/>
                          <w:bCs/>
                          <w:color w:val="D5B788"/>
                          <w:spacing w:val="60"/>
                          <w:kern w:val="24"/>
                          <w:sz w:val="56"/>
                          <w:szCs w:val="56"/>
                        </w:rPr>
                      </w:pPr>
                    </w:p>
                  </w:txbxContent>
                </v:textbox>
              </v:shape>
            </w:pict>
          </mc:Fallback>
        </mc:AlternateContent>
      </w:r>
      <w:r w:rsidR="006160B6" w:rsidRPr="00E43A88">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E73EB43"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p>
    <w:p w14:paraId="6F050B88" w14:textId="304996DE" w:rsidR="004F2DD5" w:rsidRPr="00E43A88" w:rsidRDefault="00353FA8" w:rsidP="004F2DD5">
      <w:r w:rsidRPr="00E43A88">
        <w:rPr>
          <w:noProof/>
        </w:rPr>
        <mc:AlternateContent>
          <mc:Choice Requires="wps">
            <w:drawing>
              <wp:anchor distT="45720" distB="45720" distL="114300" distR="114300" simplePos="0" relativeHeight="251715584" behindDoc="1" locked="0" layoutInCell="1" allowOverlap="1" wp14:anchorId="4641AD3E" wp14:editId="5FF5D0B2">
                <wp:simplePos x="0" y="0"/>
                <wp:positionH relativeFrom="column">
                  <wp:posOffset>3876541</wp:posOffset>
                </wp:positionH>
                <wp:positionV relativeFrom="paragraph">
                  <wp:posOffset>167890</wp:posOffset>
                </wp:positionV>
                <wp:extent cx="2350394" cy="1242812"/>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394" cy="1242812"/>
                        </a:xfrm>
                        <a:prstGeom prst="rect">
                          <a:avLst/>
                        </a:prstGeom>
                        <a:solidFill>
                          <a:srgbClr val="FFFFFF"/>
                        </a:solidFill>
                        <a:ln w="9525">
                          <a:noFill/>
                          <a:miter lim="800000"/>
                          <a:headEnd/>
                          <a:tailEnd/>
                        </a:ln>
                      </wps:spPr>
                      <wps:txbx>
                        <w:txbxContent>
                          <w:p w14:paraId="092606B1" w14:textId="77777777" w:rsidR="00353FA8" w:rsidRPr="00E43A88" w:rsidRDefault="00353FA8" w:rsidP="0078033B">
                            <w:pPr>
                              <w:jc w:val="center"/>
                              <w:rPr>
                                <w:color w:val="D8B888"/>
                              </w:rPr>
                            </w:pPr>
                            <w:r w:rsidRPr="00E43A88">
                              <w:rPr>
                                <w:noProof/>
                              </w:rPr>
                              <w:drawing>
                                <wp:inline distT="0" distB="0" distL="0" distR="0" wp14:anchorId="496C2991" wp14:editId="68EE7520">
                                  <wp:extent cx="746125" cy="609712"/>
                                  <wp:effectExtent l="0" t="0" r="0" b="0"/>
                                  <wp:docPr id="210459104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alphaModFix amt="50000"/>
                                            <a:extLst>
                                              <a:ext uri="{28A0092B-C50C-407E-A947-70E740481C1C}">
                                                <a14:useLocalDpi xmlns:a14="http://schemas.microsoft.com/office/drawing/2010/main" val="0"/>
                                              </a:ext>
                                            </a:extLst>
                                          </a:blip>
                                          <a:srcRect/>
                                          <a:stretch>
                                            <a:fillRect/>
                                          </a:stretch>
                                        </pic:blipFill>
                                        <pic:spPr bwMode="auto">
                                          <a:xfrm>
                                            <a:off x="0" y="0"/>
                                            <a:ext cx="867291" cy="708725"/>
                                          </a:xfrm>
                                          <a:prstGeom prst="rect">
                                            <a:avLst/>
                                          </a:prstGeom>
                                          <a:noFill/>
                                          <a:ln>
                                            <a:noFill/>
                                          </a:ln>
                                        </pic:spPr>
                                      </pic:pic>
                                    </a:graphicData>
                                  </a:graphic>
                                </wp:inline>
                              </w:drawing>
                            </w:r>
                          </w:p>
                          <w:p w14:paraId="4B681A58" w14:textId="3CE7C029" w:rsidR="0097291D" w:rsidRPr="003D5DF7" w:rsidRDefault="003D5DF7" w:rsidP="0078033B">
                            <w:pPr>
                              <w:jc w:val="center"/>
                              <w:rPr>
                                <w:b/>
                                <w:bCs/>
                                <w:color w:val="D8B888"/>
                              </w:rPr>
                            </w:pPr>
                            <w:r w:rsidRPr="003D5DF7">
                              <w:rPr>
                                <w:b/>
                                <w:bCs/>
                                <w:color w:val="D8B888"/>
                              </w:rPr>
                              <w:t>INSTITUTO AGRARIO</w:t>
                            </w:r>
                            <w:r w:rsidR="00353FA8" w:rsidRPr="003D5DF7">
                              <w:rPr>
                                <w:b/>
                                <w:bCs/>
                                <w:color w:val="D8B888"/>
                              </w:rPr>
                              <w:t xml:space="preserve"> DOMINICANO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29" type="#_x0000_t202" style="position:absolute;margin-left:305.25pt;margin-top:13.2pt;width:185.05pt;height:97.8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" stroked="f">
                <v:textbox>
                  <w:txbxContent>
                    <w:p w14:paraId="092606B1" w14:textId="77777777" w:rsidR="00353FA8" w:rsidRPr="00E43A88" w:rsidRDefault="00353FA8" w:rsidP="0078033B">
                      <w:pPr>
                        <w:jc w:val="center"/>
                        <w:rPr>
                          <w:color w:val="D8B888"/>
                        </w:rPr>
                      </w:pPr>
                      <w:r w:rsidRPr="00E43A88">
                        <w:rPr>
                          <w:noProof/>
                        </w:rPr>
                        <w:drawing>
                          <wp:inline distT="0" distB="0" distL="0" distR="0" wp14:anchorId="496C2991" wp14:editId="68EE7520">
                            <wp:extent cx="746125" cy="609712"/>
                            <wp:effectExtent l="0" t="0" r="0" b="0"/>
                            <wp:docPr id="210459104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alphaModFix amt="50000"/>
                                      <a:extLst>
                                        <a:ext uri="{28A0092B-C50C-407E-A947-70E740481C1C}">
                                          <a14:useLocalDpi xmlns:a14="http://schemas.microsoft.com/office/drawing/2010/main" val="0"/>
                                        </a:ext>
                                      </a:extLst>
                                    </a:blip>
                                    <a:srcRect/>
                                    <a:stretch>
                                      <a:fillRect/>
                                    </a:stretch>
                                  </pic:blipFill>
                                  <pic:spPr bwMode="auto">
                                    <a:xfrm>
                                      <a:off x="0" y="0"/>
                                      <a:ext cx="867291" cy="708725"/>
                                    </a:xfrm>
                                    <a:prstGeom prst="rect">
                                      <a:avLst/>
                                    </a:prstGeom>
                                    <a:noFill/>
                                    <a:ln>
                                      <a:noFill/>
                                    </a:ln>
                                  </pic:spPr>
                                </pic:pic>
                              </a:graphicData>
                            </a:graphic>
                          </wp:inline>
                        </w:drawing>
                      </w:r>
                    </w:p>
                    <w:p w14:paraId="4B681A58" w14:textId="3CE7C029" w:rsidR="0097291D" w:rsidRPr="003D5DF7" w:rsidRDefault="003D5DF7" w:rsidP="0078033B">
                      <w:pPr>
                        <w:jc w:val="center"/>
                        <w:rPr>
                          <w:b/>
                          <w:bCs/>
                          <w:color w:val="D8B888"/>
                        </w:rPr>
                      </w:pPr>
                      <w:r w:rsidRPr="003D5DF7">
                        <w:rPr>
                          <w:b/>
                          <w:bCs/>
                          <w:color w:val="D8B888"/>
                        </w:rPr>
                        <w:t>INSTITUTO AGRARIO</w:t>
                      </w:r>
                      <w:r w:rsidR="00353FA8" w:rsidRPr="003D5DF7">
                        <w:rPr>
                          <w:b/>
                          <w:bCs/>
                          <w:color w:val="D8B888"/>
                        </w:rPr>
                        <w:t xml:space="preserve"> DOMINICANO</w:t>
                      </w:r>
                    </w:p>
                  </w:txbxContent>
                </v:textbox>
              </v:shape>
            </w:pict>
          </mc:Fallback>
        </mc:AlternateContent>
      </w:r>
      <w:r w:rsidR="00544419" w:rsidRPr="00E43A88">
        <w:rPr>
          <w:noProof/>
        </w:rPr>
        <mc:AlternateContent>
          <mc:Choice Requires="wpg">
            <w:drawing>
              <wp:anchor distT="0" distB="0" distL="114300" distR="114300" simplePos="0" relativeHeight="251729920" behindDoc="0" locked="0" layoutInCell="1" allowOverlap="1" wp14:anchorId="22E2C515" wp14:editId="49BB12AD">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E43A88" w:rsidRDefault="00544419" w:rsidP="00544419">
                              <w:pPr>
                                <w:pStyle w:val="Sinespaciado"/>
                                <w:rPr>
                                  <w:rFonts w:ascii="Arial MT" w:hAnsi="Arial MT" w:cs="Arial MT"/>
                                  <w:color w:val="D5B788"/>
                                  <w:spacing w:val="23"/>
                                  <w:kern w:val="24"/>
                                  <w:sz w:val="15"/>
                                  <w:szCs w:val="15"/>
                                  <w:lang w:val="es-DO"/>
                                </w:rPr>
                              </w:pPr>
                              <w:r w:rsidRPr="00E43A88">
                                <w:rPr>
                                  <w:rFonts w:ascii="Arial MT" w:hAnsi="Arial MT" w:cs="Arial MT"/>
                                  <w:color w:val="D5B788"/>
                                  <w:spacing w:val="23"/>
                                  <w:kern w:val="24"/>
                                  <w:sz w:val="15"/>
                                  <w:szCs w:val="15"/>
                                  <w:lang w:val="es-DO"/>
                                </w:rPr>
                                <w:t>GOBIERNO DE LA</w:t>
                              </w:r>
                            </w:p>
                            <w:p w14:paraId="563309FF" w14:textId="77777777" w:rsidR="00544419" w:rsidRPr="00E43A88" w:rsidRDefault="00544419" w:rsidP="00544419">
                              <w:pPr>
                                <w:spacing w:before="13"/>
                                <w:ind w:left="14"/>
                                <w:rPr>
                                  <w:rFonts w:ascii="Georgia" w:hAnsi="Georgia" w:cs="Georgia"/>
                                  <w:b/>
                                  <w:bCs/>
                                  <w:color w:val="D5B788"/>
                                  <w:spacing w:val="18"/>
                                  <w:kern w:val="24"/>
                                </w:rPr>
                              </w:pPr>
                              <w:r w:rsidRPr="00E43A88">
                                <w:rPr>
                                  <w:rFonts w:ascii="Georgia" w:hAnsi="Georgia" w:cs="Georgia"/>
                                  <w:b/>
                                  <w:bCs/>
                                  <w:color w:val="D5B788"/>
                                  <w:spacing w:val="18"/>
                                  <w:kern w:val="24"/>
                                </w:rPr>
                                <w:t>REPÚBLICA</w:t>
                              </w:r>
                              <w:r w:rsidRPr="00E43A88">
                                <w:rPr>
                                  <w:rFonts w:ascii="Georgia" w:hAnsi="Georgia" w:cs="Georgia"/>
                                  <w:b/>
                                  <w:bCs/>
                                  <w:color w:val="D5B788"/>
                                  <w:spacing w:val="29"/>
                                  <w:kern w:val="24"/>
                                </w:rPr>
                                <w:t xml:space="preserve"> </w:t>
                              </w:r>
                              <w:r w:rsidRPr="00E43A88">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30"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Kllz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">
                <v:shape id="Text Box 38" o:spid="_x0000_s1031"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E43A88" w:rsidRDefault="00544419" w:rsidP="00544419">
                        <w:pPr>
                          <w:pStyle w:val="Sinespaciado"/>
                          <w:rPr>
                            <w:rFonts w:ascii="Arial MT" w:hAnsi="Arial MT" w:cs="Arial MT"/>
                            <w:color w:val="D5B788"/>
                            <w:spacing w:val="23"/>
                            <w:kern w:val="24"/>
                            <w:sz w:val="15"/>
                            <w:szCs w:val="15"/>
                            <w:lang w:val="es-DO"/>
                          </w:rPr>
                        </w:pPr>
                        <w:r w:rsidRPr="00E43A88">
                          <w:rPr>
                            <w:rFonts w:ascii="Arial MT" w:hAnsi="Arial MT" w:cs="Arial MT"/>
                            <w:color w:val="D5B788"/>
                            <w:spacing w:val="23"/>
                            <w:kern w:val="24"/>
                            <w:sz w:val="15"/>
                            <w:szCs w:val="15"/>
                            <w:lang w:val="es-DO"/>
                          </w:rPr>
                          <w:t>GOBIERNO DE LA</w:t>
                        </w:r>
                      </w:p>
                      <w:p w14:paraId="563309FF" w14:textId="77777777" w:rsidR="00544419" w:rsidRPr="00E43A88" w:rsidRDefault="00544419" w:rsidP="00544419">
                        <w:pPr>
                          <w:spacing w:before="13"/>
                          <w:ind w:left="14"/>
                          <w:rPr>
                            <w:rFonts w:ascii="Georgia" w:hAnsi="Georgia" w:cs="Georgia"/>
                            <w:b/>
                            <w:bCs/>
                            <w:color w:val="D5B788"/>
                            <w:spacing w:val="18"/>
                            <w:kern w:val="24"/>
                          </w:rPr>
                        </w:pPr>
                        <w:r w:rsidRPr="00E43A88">
                          <w:rPr>
                            <w:rFonts w:ascii="Georgia" w:hAnsi="Georgia" w:cs="Georgia"/>
                            <w:b/>
                            <w:bCs/>
                            <w:color w:val="D5B788"/>
                            <w:spacing w:val="18"/>
                            <w:kern w:val="24"/>
                          </w:rPr>
                          <w:t>REPÚBLICA</w:t>
                        </w:r>
                        <w:r w:rsidRPr="00E43A88">
                          <w:rPr>
                            <w:rFonts w:ascii="Georgia" w:hAnsi="Georgia" w:cs="Georgia"/>
                            <w:b/>
                            <w:bCs/>
                            <w:color w:val="D5B788"/>
                            <w:spacing w:val="29"/>
                            <w:kern w:val="24"/>
                          </w:rPr>
                          <w:t xml:space="preserve"> </w:t>
                        </w:r>
                        <w:r w:rsidRPr="00E43A88">
                          <w:rPr>
                            <w:rFonts w:ascii="Georgia" w:hAnsi="Georgia" w:cs="Georgia"/>
                            <w:b/>
                            <w:bCs/>
                            <w:color w:val="D5B788"/>
                            <w:kern w:val="24"/>
                          </w:rPr>
                          <w:t>DOMINICANA</w:t>
                        </w:r>
                      </w:p>
                    </w:txbxContent>
                  </v:textbox>
                </v:shape>
                <v:group id="Group 39" o:spid="_x0000_s1032"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3"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4"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2" o:title="Icon&#10;&#10;Description automatically generated"/>
                  </v:shape>
                </v:group>
              </v:group>
            </w:pict>
          </mc:Fallback>
        </mc:AlternateContent>
      </w:r>
    </w:p>
    <w:p w14:paraId="17B5E9DF" w14:textId="62622607" w:rsidR="008D7F4E" w:rsidRPr="00E43A88" w:rsidRDefault="008D7F4E" w:rsidP="008D7F4E">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p>
    <w:p w14:paraId="38D9CF2E" w14:textId="7585FBF3" w:rsidR="008D7F4E" w:rsidRPr="00E43A88" w:rsidRDefault="008D7F4E" w:rsidP="008D7F4E"/>
    <w:p w14:paraId="16EDE6EA" w14:textId="51136D97" w:rsidR="008D7F4E" w:rsidRPr="00E43A88" w:rsidRDefault="008D7F4E" w:rsidP="008D7F4E">
      <w:pPr>
        <w:rPr>
          <w:b/>
          <w:bCs/>
        </w:rPr>
      </w:pPr>
    </w:p>
    <w:p w14:paraId="3FC05242" w14:textId="77777777" w:rsidR="008D7F4E" w:rsidRPr="00E43A88" w:rsidRDefault="008D7F4E" w:rsidP="008D7F4E"/>
    <w:p w14:paraId="52109915" w14:textId="77777777" w:rsidR="008D7F4E" w:rsidRPr="00E43A88" w:rsidRDefault="008D7F4E" w:rsidP="008D7F4E"/>
    <w:p w14:paraId="61CD95E4" w14:textId="75608CA4" w:rsidR="008D7F4E" w:rsidRPr="00E43A88" w:rsidRDefault="008D7F4E" w:rsidP="008D7F4E"/>
    <w:p w14:paraId="26FC2ECF" w14:textId="1304E68D" w:rsidR="008D7F4E" w:rsidRPr="00E43A88" w:rsidRDefault="008D7F4E" w:rsidP="008D7F4E"/>
    <w:p w14:paraId="339C9304" w14:textId="532ECEA5" w:rsidR="008D7F4E" w:rsidRPr="00E43A88" w:rsidRDefault="008D7F4E" w:rsidP="008D7F4E"/>
    <w:p w14:paraId="45BA7FA9" w14:textId="77777777" w:rsidR="0087772C" w:rsidRPr="00E43A88" w:rsidRDefault="0087772C" w:rsidP="008D7F4E"/>
    <w:p w14:paraId="18C0D5CD" w14:textId="6B0129B8" w:rsidR="008D7F4E" w:rsidRPr="00E43A88" w:rsidRDefault="008D7F4E" w:rsidP="008D7F4E"/>
    <w:p w14:paraId="38D6C8AE" w14:textId="626E8B34" w:rsidR="008D7F4E" w:rsidRPr="00E43A88" w:rsidRDefault="008D7F4E" w:rsidP="008D7F4E"/>
    <w:p w14:paraId="22DD7F53" w14:textId="11B7CA22" w:rsidR="008D7F4E" w:rsidRPr="00E43A88" w:rsidRDefault="008D7F4E" w:rsidP="008D7F4E"/>
    <w:p w14:paraId="266A4AE7" w14:textId="5784A2EE" w:rsidR="008D7F4E" w:rsidRPr="00E43A88" w:rsidRDefault="008D7F4E" w:rsidP="008D7F4E"/>
    <w:p w14:paraId="56C838CA" w14:textId="59180D27" w:rsidR="008D7F4E" w:rsidRPr="00E43A88" w:rsidRDefault="008D7F4E" w:rsidP="008D7F4E"/>
    <w:p w14:paraId="5A37720D" w14:textId="305BC668" w:rsidR="008D7F4E" w:rsidRPr="00E43A88" w:rsidRDefault="008D7F4E" w:rsidP="008D7F4E"/>
    <w:p w14:paraId="1C1F404E" w14:textId="6EBA6B68" w:rsidR="008D7F4E" w:rsidRPr="00E43A88" w:rsidRDefault="00654164" w:rsidP="008D7F4E">
      <w:r w:rsidRPr="00E43A88">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 xml:space="preserve">MEMORIA </w:t>
                            </w:r>
                          </w:p>
                          <w:p w14:paraId="7A767047"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INSTITUCIONAL</w:t>
                            </w:r>
                          </w:p>
                          <w:p w14:paraId="2CBE4766" w14:textId="77777777" w:rsidR="00654164" w:rsidRPr="00E43A88"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 xml:space="preserve">MEMORIA </w:t>
                      </w:r>
                    </w:p>
                    <w:p w14:paraId="7A767047"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INSTITUCIONAL</w:t>
                      </w:r>
                    </w:p>
                    <w:p w14:paraId="2CBE4766" w14:textId="77777777" w:rsidR="00654164" w:rsidRPr="00E43A88"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E43A88" w:rsidRDefault="00C64CEF" w:rsidP="008D7F4E">
      <w:pPr>
        <w:rPr>
          <w:b/>
          <w:bCs/>
        </w:rPr>
      </w:pPr>
      <w:r w:rsidRPr="00E43A88">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E43A88"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E43A88"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E43A88" w:rsidRDefault="008D7F4E" w:rsidP="008D7F4E"/>
    <w:p w14:paraId="2ADA86D9" w14:textId="7BFC7FAB" w:rsidR="008D7F4E" w:rsidRPr="00E43A88" w:rsidRDefault="008D7F4E" w:rsidP="008D7F4E">
      <w:pPr>
        <w:rPr>
          <w:b/>
          <w:bCs/>
        </w:rPr>
      </w:pPr>
    </w:p>
    <w:p w14:paraId="163CEF29" w14:textId="2E82E86B" w:rsidR="00E739F8" w:rsidRPr="00E43A88" w:rsidRDefault="001E07B9" w:rsidP="008D7F4E">
      <w:pPr>
        <w:rPr>
          <w:b/>
          <w:bCs/>
        </w:rPr>
      </w:pPr>
      <w:r w:rsidRPr="00E43A88">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8AF80D"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E43A88" w:rsidRDefault="001E07B9" w:rsidP="008D7F4E">
      <w:pPr>
        <w:rPr>
          <w:b/>
          <w:bCs/>
        </w:rPr>
      </w:pPr>
      <w:r w:rsidRPr="00E43A88">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E43A88" w:rsidRDefault="008D7F4E" w:rsidP="008D7F4E">
                            <w:pPr>
                              <w:spacing w:before="20"/>
                              <w:ind w:left="14"/>
                              <w:rPr>
                                <w:b/>
                                <w:bCs/>
                                <w:color w:val="D5B788"/>
                                <w:spacing w:val="74"/>
                                <w:kern w:val="24"/>
                                <w:sz w:val="28"/>
                                <w:szCs w:val="28"/>
                              </w:rPr>
                            </w:pPr>
                            <w:r w:rsidRPr="00E43A88">
                              <w:rPr>
                                <w:b/>
                                <w:bCs/>
                                <w:color w:val="D5B788"/>
                                <w:spacing w:val="74"/>
                                <w:kern w:val="24"/>
                                <w:sz w:val="28"/>
                                <w:szCs w:val="28"/>
                              </w:rPr>
                              <w:t>AÑ</w:t>
                            </w:r>
                            <w:r w:rsidRPr="00E43A88">
                              <w:rPr>
                                <w:b/>
                                <w:bCs/>
                                <w:color w:val="D5B788"/>
                                <w:spacing w:val="37"/>
                                <w:kern w:val="24"/>
                                <w:sz w:val="28"/>
                                <w:szCs w:val="28"/>
                              </w:rPr>
                              <w:t>O</w:t>
                            </w:r>
                            <w:r w:rsidRPr="00E43A88">
                              <w:rPr>
                                <w:b/>
                                <w:bCs/>
                                <w:color w:val="D5B788"/>
                                <w:spacing w:val="74"/>
                                <w:kern w:val="24"/>
                                <w:sz w:val="28"/>
                                <w:szCs w:val="28"/>
                              </w:rPr>
                              <w:t xml:space="preserve"> </w:t>
                            </w:r>
                            <w:r w:rsidRPr="00E43A88">
                              <w:rPr>
                                <w:b/>
                                <w:bCs/>
                                <w:color w:val="D5B788"/>
                                <w:spacing w:val="68"/>
                                <w:kern w:val="24"/>
                                <w:sz w:val="28"/>
                                <w:szCs w:val="28"/>
                              </w:rPr>
                              <w:t>2</w:t>
                            </w:r>
                            <w:r w:rsidRPr="00E43A88">
                              <w:rPr>
                                <w:b/>
                                <w:bCs/>
                                <w:color w:val="D5B788"/>
                                <w:spacing w:val="28"/>
                                <w:kern w:val="24"/>
                                <w:sz w:val="28"/>
                                <w:szCs w:val="28"/>
                              </w:rPr>
                              <w:t>0</w:t>
                            </w:r>
                            <w:r w:rsidRPr="00E43A88">
                              <w:rPr>
                                <w:b/>
                                <w:bCs/>
                                <w:color w:val="D5B788"/>
                                <w:spacing w:val="-23"/>
                                <w:kern w:val="24"/>
                                <w:sz w:val="28"/>
                                <w:szCs w:val="28"/>
                              </w:rPr>
                              <w:t xml:space="preserve"> </w:t>
                            </w:r>
                            <w:r w:rsidRPr="00E43A88">
                              <w:rPr>
                                <w:b/>
                                <w:bCs/>
                                <w:color w:val="D5B788"/>
                                <w:spacing w:val="68"/>
                                <w:kern w:val="24"/>
                                <w:sz w:val="28"/>
                                <w:szCs w:val="28"/>
                              </w:rPr>
                              <w:t>2</w:t>
                            </w:r>
                            <w:r w:rsidR="0058331C" w:rsidRPr="00E43A88">
                              <w:rPr>
                                <w:b/>
                                <w:bCs/>
                                <w:color w:val="D5B788"/>
                                <w:spacing w:val="28"/>
                                <w:kern w:val="24"/>
                                <w:sz w:val="28"/>
                                <w:szCs w:val="28"/>
                              </w:rPr>
                              <w:t>4</w:t>
                            </w:r>
                            <w:r w:rsidRPr="00E43A88">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E43A88" w:rsidRDefault="008D7F4E" w:rsidP="008D7F4E">
                      <w:pPr>
                        <w:spacing w:before="20"/>
                        <w:ind w:left="14"/>
                        <w:rPr>
                          <w:b/>
                          <w:bCs/>
                          <w:color w:val="D5B788"/>
                          <w:spacing w:val="74"/>
                          <w:kern w:val="24"/>
                          <w:sz w:val="28"/>
                          <w:szCs w:val="28"/>
                        </w:rPr>
                      </w:pPr>
                      <w:r w:rsidRPr="00E43A88">
                        <w:rPr>
                          <w:b/>
                          <w:bCs/>
                          <w:color w:val="D5B788"/>
                          <w:spacing w:val="74"/>
                          <w:kern w:val="24"/>
                          <w:sz w:val="28"/>
                          <w:szCs w:val="28"/>
                        </w:rPr>
                        <w:t>AÑ</w:t>
                      </w:r>
                      <w:r w:rsidRPr="00E43A88">
                        <w:rPr>
                          <w:b/>
                          <w:bCs/>
                          <w:color w:val="D5B788"/>
                          <w:spacing w:val="37"/>
                          <w:kern w:val="24"/>
                          <w:sz w:val="28"/>
                          <w:szCs w:val="28"/>
                        </w:rPr>
                        <w:t>O</w:t>
                      </w:r>
                      <w:r w:rsidRPr="00E43A88">
                        <w:rPr>
                          <w:b/>
                          <w:bCs/>
                          <w:color w:val="D5B788"/>
                          <w:spacing w:val="74"/>
                          <w:kern w:val="24"/>
                          <w:sz w:val="28"/>
                          <w:szCs w:val="28"/>
                        </w:rPr>
                        <w:t xml:space="preserve"> </w:t>
                      </w:r>
                      <w:r w:rsidRPr="00E43A88">
                        <w:rPr>
                          <w:b/>
                          <w:bCs/>
                          <w:color w:val="D5B788"/>
                          <w:spacing w:val="68"/>
                          <w:kern w:val="24"/>
                          <w:sz w:val="28"/>
                          <w:szCs w:val="28"/>
                        </w:rPr>
                        <w:t>2</w:t>
                      </w:r>
                      <w:r w:rsidRPr="00E43A88">
                        <w:rPr>
                          <w:b/>
                          <w:bCs/>
                          <w:color w:val="D5B788"/>
                          <w:spacing w:val="28"/>
                          <w:kern w:val="24"/>
                          <w:sz w:val="28"/>
                          <w:szCs w:val="28"/>
                        </w:rPr>
                        <w:t>0</w:t>
                      </w:r>
                      <w:r w:rsidRPr="00E43A88">
                        <w:rPr>
                          <w:b/>
                          <w:bCs/>
                          <w:color w:val="D5B788"/>
                          <w:spacing w:val="-23"/>
                          <w:kern w:val="24"/>
                          <w:sz w:val="28"/>
                          <w:szCs w:val="28"/>
                        </w:rPr>
                        <w:t xml:space="preserve"> </w:t>
                      </w:r>
                      <w:r w:rsidRPr="00E43A88">
                        <w:rPr>
                          <w:b/>
                          <w:bCs/>
                          <w:color w:val="D5B788"/>
                          <w:spacing w:val="68"/>
                          <w:kern w:val="24"/>
                          <w:sz w:val="28"/>
                          <w:szCs w:val="28"/>
                        </w:rPr>
                        <w:t>2</w:t>
                      </w:r>
                      <w:r w:rsidR="0058331C" w:rsidRPr="00E43A88">
                        <w:rPr>
                          <w:b/>
                          <w:bCs/>
                          <w:color w:val="D5B788"/>
                          <w:spacing w:val="28"/>
                          <w:kern w:val="24"/>
                          <w:sz w:val="28"/>
                          <w:szCs w:val="28"/>
                        </w:rPr>
                        <w:t>4</w:t>
                      </w:r>
                      <w:r w:rsidRPr="00E43A88">
                        <w:rPr>
                          <w:b/>
                          <w:bCs/>
                          <w:color w:val="D5B788"/>
                          <w:spacing w:val="-21"/>
                          <w:kern w:val="24"/>
                          <w:sz w:val="28"/>
                          <w:szCs w:val="28"/>
                        </w:rPr>
                        <w:t xml:space="preserve"> </w:t>
                      </w:r>
                    </w:p>
                  </w:txbxContent>
                </v:textbox>
              </v:shape>
            </w:pict>
          </mc:Fallback>
        </mc:AlternateContent>
      </w:r>
    </w:p>
    <w:p w14:paraId="1C74082E" w14:textId="28C0782E" w:rsidR="008D7F4E" w:rsidRPr="00E43A88" w:rsidRDefault="008D7F4E" w:rsidP="008D7F4E">
      <w:pPr>
        <w:tabs>
          <w:tab w:val="left" w:pos="5229"/>
        </w:tabs>
      </w:pPr>
      <w:r w:rsidRPr="00E43A88">
        <w:tab/>
      </w:r>
      <w:r w:rsidRPr="00E43A88">
        <w:tab/>
      </w:r>
      <w:r w:rsidRPr="00E43A88">
        <w:tab/>
      </w:r>
    </w:p>
    <w:p w14:paraId="2A6A7BEB" w14:textId="35E3FF32" w:rsidR="008D7F4E" w:rsidRPr="00E43A88" w:rsidRDefault="008D7F4E" w:rsidP="008D7F4E">
      <w:pPr>
        <w:tabs>
          <w:tab w:val="left" w:pos="5229"/>
        </w:tabs>
      </w:pPr>
    </w:p>
    <w:p w14:paraId="5220AA7B" w14:textId="7F7316F4" w:rsidR="008D7F4E" w:rsidRPr="00E43A88" w:rsidRDefault="008D7F4E" w:rsidP="008D7F4E">
      <w:pPr>
        <w:tabs>
          <w:tab w:val="left" w:pos="5229"/>
        </w:tabs>
      </w:pPr>
    </w:p>
    <w:p w14:paraId="04CE79E8" w14:textId="77777777" w:rsidR="00B45B38" w:rsidRPr="00E43A88" w:rsidRDefault="00B45B38" w:rsidP="008D7F4E">
      <w:pPr>
        <w:tabs>
          <w:tab w:val="left" w:pos="5229"/>
        </w:tabs>
      </w:pPr>
    </w:p>
    <w:p w14:paraId="59F2CBAA" w14:textId="77777777" w:rsidR="00B45B38" w:rsidRPr="00E43A88" w:rsidRDefault="00B45B38" w:rsidP="00B45B38">
      <w:pPr>
        <w:tabs>
          <w:tab w:val="left" w:pos="5229"/>
        </w:tabs>
        <w:jc w:val="center"/>
      </w:pPr>
    </w:p>
    <w:p w14:paraId="6B439D31" w14:textId="1820C81F" w:rsidR="00B45B38" w:rsidRPr="00E43A88" w:rsidRDefault="00544419" w:rsidP="008D7F4E">
      <w:pPr>
        <w:tabs>
          <w:tab w:val="left" w:pos="5229"/>
        </w:tabs>
      </w:pPr>
      <w:r w:rsidRPr="00E43A88">
        <w:rPr>
          <w:noProof/>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E43A88" w:rsidRDefault="00544419" w:rsidP="00544419">
                              <w:pPr>
                                <w:pStyle w:val="Sinespaciado"/>
                                <w:rPr>
                                  <w:rFonts w:ascii="Arial MT" w:hAnsi="Arial MT" w:cs="Arial MT"/>
                                  <w:color w:val="D5B788"/>
                                  <w:spacing w:val="23"/>
                                  <w:kern w:val="24"/>
                                  <w:sz w:val="15"/>
                                  <w:szCs w:val="15"/>
                                  <w:lang w:val="es-DO"/>
                                </w:rPr>
                              </w:pPr>
                              <w:r w:rsidRPr="00E43A88">
                                <w:rPr>
                                  <w:rFonts w:ascii="Arial MT" w:hAnsi="Arial MT" w:cs="Arial MT"/>
                                  <w:color w:val="D5B788"/>
                                  <w:spacing w:val="23"/>
                                  <w:kern w:val="24"/>
                                  <w:sz w:val="15"/>
                                  <w:szCs w:val="15"/>
                                  <w:lang w:val="es-DO"/>
                                </w:rPr>
                                <w:t>GOBIERNO DE LA</w:t>
                              </w:r>
                            </w:p>
                            <w:p w14:paraId="529BA5E7" w14:textId="77777777" w:rsidR="00544419" w:rsidRPr="00E43A88" w:rsidRDefault="00544419" w:rsidP="00544419">
                              <w:pPr>
                                <w:spacing w:before="13"/>
                                <w:ind w:left="14"/>
                                <w:rPr>
                                  <w:rFonts w:ascii="Georgia" w:hAnsi="Georgia" w:cs="Georgia"/>
                                  <w:b/>
                                  <w:bCs/>
                                  <w:color w:val="D5B788"/>
                                  <w:spacing w:val="18"/>
                                  <w:kern w:val="24"/>
                                </w:rPr>
                              </w:pPr>
                              <w:r w:rsidRPr="00E43A88">
                                <w:rPr>
                                  <w:rFonts w:ascii="Georgia" w:hAnsi="Georgia" w:cs="Georgia"/>
                                  <w:b/>
                                  <w:bCs/>
                                  <w:color w:val="D5B788"/>
                                  <w:spacing w:val="18"/>
                                  <w:kern w:val="24"/>
                                </w:rPr>
                                <w:t>REPÚBLICA</w:t>
                              </w:r>
                              <w:r w:rsidRPr="00E43A88">
                                <w:rPr>
                                  <w:rFonts w:ascii="Georgia" w:hAnsi="Georgia" w:cs="Georgia"/>
                                  <w:b/>
                                  <w:bCs/>
                                  <w:color w:val="D5B788"/>
                                  <w:spacing w:val="29"/>
                                  <w:kern w:val="24"/>
                                </w:rPr>
                                <w:t xml:space="preserve"> </w:t>
                              </w:r>
                              <w:r w:rsidRPr="00E43A88">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E43A88" w:rsidRDefault="00544419" w:rsidP="00544419">
                        <w:pPr>
                          <w:pStyle w:val="Sinespaciado"/>
                          <w:rPr>
                            <w:rFonts w:ascii="Arial MT" w:hAnsi="Arial MT" w:cs="Arial MT"/>
                            <w:color w:val="D5B788"/>
                            <w:spacing w:val="23"/>
                            <w:kern w:val="24"/>
                            <w:sz w:val="15"/>
                            <w:szCs w:val="15"/>
                            <w:lang w:val="es-DO"/>
                          </w:rPr>
                        </w:pPr>
                        <w:r w:rsidRPr="00E43A88">
                          <w:rPr>
                            <w:rFonts w:ascii="Arial MT" w:hAnsi="Arial MT" w:cs="Arial MT"/>
                            <w:color w:val="D5B788"/>
                            <w:spacing w:val="23"/>
                            <w:kern w:val="24"/>
                            <w:sz w:val="15"/>
                            <w:szCs w:val="15"/>
                            <w:lang w:val="es-DO"/>
                          </w:rPr>
                          <w:t>GOBIERNO DE LA</w:t>
                        </w:r>
                      </w:p>
                      <w:p w14:paraId="529BA5E7" w14:textId="77777777" w:rsidR="00544419" w:rsidRPr="00E43A88" w:rsidRDefault="00544419" w:rsidP="00544419">
                        <w:pPr>
                          <w:spacing w:before="13"/>
                          <w:ind w:left="14"/>
                          <w:rPr>
                            <w:rFonts w:ascii="Georgia" w:hAnsi="Georgia" w:cs="Georgia"/>
                            <w:b/>
                            <w:bCs/>
                            <w:color w:val="D5B788"/>
                            <w:spacing w:val="18"/>
                            <w:kern w:val="24"/>
                          </w:rPr>
                        </w:pPr>
                        <w:r w:rsidRPr="00E43A88">
                          <w:rPr>
                            <w:rFonts w:ascii="Georgia" w:hAnsi="Georgia" w:cs="Georgia"/>
                            <w:b/>
                            <w:bCs/>
                            <w:color w:val="D5B788"/>
                            <w:spacing w:val="18"/>
                            <w:kern w:val="24"/>
                          </w:rPr>
                          <w:t>REPÚBLICA</w:t>
                        </w:r>
                        <w:r w:rsidRPr="00E43A88">
                          <w:rPr>
                            <w:rFonts w:ascii="Georgia" w:hAnsi="Georgia" w:cs="Georgia"/>
                            <w:b/>
                            <w:bCs/>
                            <w:color w:val="D5B788"/>
                            <w:spacing w:val="29"/>
                            <w:kern w:val="24"/>
                          </w:rPr>
                          <w:t xml:space="preserve"> </w:t>
                        </w:r>
                        <w:r w:rsidRPr="00E43A88">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2" o:title="Icon&#10;&#10;Description automatically generated"/>
                  </v:shape>
                </v:group>
              </v:group>
            </w:pict>
          </mc:Fallback>
        </mc:AlternateContent>
      </w:r>
    </w:p>
    <w:p w14:paraId="4A390ECB" w14:textId="25F6C382" w:rsidR="008D7F4E" w:rsidRPr="00E43A88" w:rsidRDefault="003D3BB4" w:rsidP="008D7F4E">
      <w:pPr>
        <w:tabs>
          <w:tab w:val="left" w:pos="5229"/>
        </w:tabs>
      </w:pPr>
      <w:r w:rsidRPr="00E43A88">
        <w:rPr>
          <w:noProof/>
        </w:rPr>
        <mc:AlternateContent>
          <mc:Choice Requires="wps">
            <w:drawing>
              <wp:anchor distT="45720" distB="45720" distL="114300" distR="114300" simplePos="0" relativeHeight="251717632" behindDoc="1" locked="0" layoutInCell="1" allowOverlap="1" wp14:anchorId="4409BEE1" wp14:editId="4B4E20BC">
                <wp:simplePos x="0" y="0"/>
                <wp:positionH relativeFrom="column">
                  <wp:posOffset>3781016</wp:posOffset>
                </wp:positionH>
                <wp:positionV relativeFrom="paragraph">
                  <wp:posOffset>7720</wp:posOffset>
                </wp:positionV>
                <wp:extent cx="2409825" cy="1262209"/>
                <wp:effectExtent l="0" t="0" r="9525"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262209"/>
                        </a:xfrm>
                        <a:prstGeom prst="rect">
                          <a:avLst/>
                        </a:prstGeom>
                        <a:solidFill>
                          <a:srgbClr val="FFFFFF"/>
                        </a:solidFill>
                        <a:ln w="9525">
                          <a:noFill/>
                          <a:miter lim="800000"/>
                          <a:headEnd/>
                          <a:tailEnd/>
                        </a:ln>
                      </wps:spPr>
                      <wps:txbx>
                        <w:txbxContent>
                          <w:p w14:paraId="74E44F1F" w14:textId="7EB1FD97" w:rsidR="003D3BB4" w:rsidRPr="00E43A88" w:rsidRDefault="002C012C" w:rsidP="003D3BB4">
                            <w:pPr>
                              <w:jc w:val="center"/>
                              <w:rPr>
                                <w:color w:val="D8B888"/>
                              </w:rPr>
                            </w:pPr>
                            <w:r w:rsidRPr="00E43A88">
                              <w:rPr>
                                <w:noProof/>
                              </w:rPr>
                              <w:drawing>
                                <wp:inline distT="0" distB="0" distL="0" distR="0" wp14:anchorId="4F4933B9" wp14:editId="073FBDFD">
                                  <wp:extent cx="746125" cy="609712"/>
                                  <wp:effectExtent l="0" t="0" r="0" b="0"/>
                                  <wp:docPr id="82030863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alphaModFix amt="50000"/>
                                            <a:extLst>
                                              <a:ext uri="{28A0092B-C50C-407E-A947-70E740481C1C}">
                                                <a14:useLocalDpi xmlns:a14="http://schemas.microsoft.com/office/drawing/2010/main" val="0"/>
                                              </a:ext>
                                            </a:extLst>
                                          </a:blip>
                                          <a:srcRect/>
                                          <a:stretch>
                                            <a:fillRect/>
                                          </a:stretch>
                                        </pic:blipFill>
                                        <pic:spPr bwMode="auto">
                                          <a:xfrm>
                                            <a:off x="0" y="0"/>
                                            <a:ext cx="867291" cy="708725"/>
                                          </a:xfrm>
                                          <a:prstGeom prst="rect">
                                            <a:avLst/>
                                          </a:prstGeom>
                                          <a:noFill/>
                                          <a:ln>
                                            <a:noFill/>
                                          </a:ln>
                                        </pic:spPr>
                                      </pic:pic>
                                    </a:graphicData>
                                  </a:graphic>
                                </wp:inline>
                              </w:drawing>
                            </w:r>
                          </w:p>
                          <w:p w14:paraId="089EA28E" w14:textId="7844725D" w:rsidR="0097291D" w:rsidRPr="003D5DF7" w:rsidRDefault="003D3BB4" w:rsidP="003D3BB4">
                            <w:pPr>
                              <w:jc w:val="center"/>
                              <w:rPr>
                                <w:b/>
                                <w:bCs/>
                                <w:color w:val="D8B888"/>
                              </w:rPr>
                            </w:pPr>
                            <w:r w:rsidRPr="003D5DF7">
                              <w:rPr>
                                <w:b/>
                                <w:bCs/>
                                <w:color w:val="D8B888"/>
                              </w:rPr>
                              <w:t>INSTITUTO AGRARIO DOMINICANO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297.7pt;margin-top:.6pt;width:189.75pt;height:99.4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" stroked="f">
                <v:textbox>
                  <w:txbxContent>
                    <w:p w14:paraId="74E44F1F" w14:textId="7EB1FD97" w:rsidR="003D3BB4" w:rsidRPr="00E43A88" w:rsidRDefault="002C012C" w:rsidP="003D3BB4">
                      <w:pPr>
                        <w:jc w:val="center"/>
                        <w:rPr>
                          <w:color w:val="D8B888"/>
                        </w:rPr>
                      </w:pPr>
                      <w:r w:rsidRPr="00E43A88">
                        <w:rPr>
                          <w:noProof/>
                        </w:rPr>
                        <w:drawing>
                          <wp:inline distT="0" distB="0" distL="0" distR="0" wp14:anchorId="4F4933B9" wp14:editId="073FBDFD">
                            <wp:extent cx="746125" cy="609712"/>
                            <wp:effectExtent l="0" t="0" r="0" b="0"/>
                            <wp:docPr id="82030863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alphaModFix amt="50000"/>
                                      <a:extLst>
                                        <a:ext uri="{28A0092B-C50C-407E-A947-70E740481C1C}">
                                          <a14:useLocalDpi xmlns:a14="http://schemas.microsoft.com/office/drawing/2010/main" val="0"/>
                                        </a:ext>
                                      </a:extLst>
                                    </a:blip>
                                    <a:srcRect/>
                                    <a:stretch>
                                      <a:fillRect/>
                                    </a:stretch>
                                  </pic:blipFill>
                                  <pic:spPr bwMode="auto">
                                    <a:xfrm>
                                      <a:off x="0" y="0"/>
                                      <a:ext cx="867291" cy="708725"/>
                                    </a:xfrm>
                                    <a:prstGeom prst="rect">
                                      <a:avLst/>
                                    </a:prstGeom>
                                    <a:noFill/>
                                    <a:ln>
                                      <a:noFill/>
                                    </a:ln>
                                  </pic:spPr>
                                </pic:pic>
                              </a:graphicData>
                            </a:graphic>
                          </wp:inline>
                        </w:drawing>
                      </w:r>
                    </w:p>
                    <w:p w14:paraId="089EA28E" w14:textId="7844725D" w:rsidR="0097291D" w:rsidRPr="003D5DF7" w:rsidRDefault="003D3BB4" w:rsidP="003D3BB4">
                      <w:pPr>
                        <w:jc w:val="center"/>
                        <w:rPr>
                          <w:b/>
                          <w:bCs/>
                          <w:color w:val="D8B888"/>
                        </w:rPr>
                      </w:pPr>
                      <w:r w:rsidRPr="003D5DF7">
                        <w:rPr>
                          <w:b/>
                          <w:bCs/>
                          <w:color w:val="D8B888"/>
                        </w:rPr>
                        <w:t>INSTITUTO AGRARIO DOMINICANO</w:t>
                      </w:r>
                    </w:p>
                  </w:txbxContent>
                </v:textbox>
              </v:shape>
            </w:pict>
          </mc:Fallback>
        </mc:AlternateContent>
      </w:r>
    </w:p>
    <w:p w14:paraId="09F960FC" w14:textId="1D2B6CB9" w:rsidR="008D7F4E" w:rsidRPr="00E43A88" w:rsidRDefault="008D7F4E" w:rsidP="008D7F4E">
      <w:pPr>
        <w:tabs>
          <w:tab w:val="left" w:pos="5229"/>
        </w:tabs>
      </w:pPr>
    </w:p>
    <w:p w14:paraId="70955679" w14:textId="1D2ADAE2" w:rsidR="00E80BF2" w:rsidRPr="00E43A88" w:rsidRDefault="00E80BF2" w:rsidP="0034224F">
      <w:pPr>
        <w:tabs>
          <w:tab w:val="left" w:pos="5913"/>
        </w:tabs>
      </w:pPr>
    </w:p>
    <w:p w14:paraId="31E2FE32" w14:textId="2317FF3C" w:rsidR="00545797" w:rsidRPr="00E43A88" w:rsidRDefault="00545797" w:rsidP="00545797">
      <w:pPr>
        <w:jc w:val="center"/>
        <w:rPr>
          <w:b/>
          <w:bCs/>
          <w:color w:val="4C4747"/>
          <w:sz w:val="28"/>
        </w:rPr>
      </w:pPr>
      <w:r w:rsidRPr="00E43A88">
        <w:rPr>
          <w:b/>
          <w:bCs/>
          <w:color w:val="4C4747"/>
          <w:sz w:val="28"/>
        </w:rPr>
        <w:lastRenderedPageBreak/>
        <w:t>TABLA DE CONTENIDOS</w:t>
      </w:r>
    </w:p>
    <w:p w14:paraId="6C3E8713" w14:textId="043AA35F" w:rsidR="00545797" w:rsidRPr="00E43A88" w:rsidRDefault="00545797" w:rsidP="00545797">
      <w:pPr>
        <w:rPr>
          <w:color w:val="4C4747"/>
        </w:rPr>
      </w:pPr>
      <w:r w:rsidRPr="00E43A88">
        <w:rPr>
          <w:noProof/>
          <w:color w:val="4C4747"/>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1B7C8"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E43A88" w:rsidRDefault="00654164" w:rsidP="00545797">
      <w:pPr>
        <w:jc w:val="center"/>
        <w:rPr>
          <w:color w:val="4C4747"/>
        </w:rPr>
      </w:pPr>
      <w:r w:rsidRPr="00E43A88">
        <w:rPr>
          <w:color w:val="4C4747"/>
        </w:rPr>
        <w:t xml:space="preserve">Memoria </w:t>
      </w:r>
      <w:r w:rsidR="004A515E" w:rsidRPr="00E43A88">
        <w:rPr>
          <w:color w:val="4C4747"/>
        </w:rPr>
        <w:t>I</w:t>
      </w:r>
      <w:r w:rsidRPr="00E43A88">
        <w:rPr>
          <w:color w:val="4C4747"/>
        </w:rPr>
        <w:t>nstitucional</w:t>
      </w:r>
      <w:r w:rsidR="00545797" w:rsidRPr="00E43A88">
        <w:rPr>
          <w:color w:val="4C4747"/>
        </w:rPr>
        <w:t xml:space="preserve"> </w:t>
      </w:r>
      <w:r w:rsidR="007471AC" w:rsidRPr="00E43A88">
        <w:rPr>
          <w:color w:val="4C4747"/>
        </w:rPr>
        <w:t>2024</w:t>
      </w:r>
    </w:p>
    <w:p w14:paraId="2539C61E" w14:textId="77777777" w:rsidR="00545797" w:rsidRPr="00E43A88" w:rsidRDefault="00545797" w:rsidP="00545797">
      <w:pPr>
        <w:rPr>
          <w:color w:val="4C4747"/>
        </w:rPr>
      </w:pPr>
    </w:p>
    <w:sdt>
      <w:sdtPr>
        <w:rPr>
          <w:rFonts w:asciiTheme="minorHAnsi" w:hAnsiTheme="minorHAnsi" w:cstheme="minorBidi"/>
          <w:b/>
          <w:color w:val="4C4747"/>
          <w:spacing w:val="0"/>
        </w:rPr>
        <w:id w:val="965008165"/>
        <w:docPartObj>
          <w:docPartGallery w:val="Table of Contents"/>
          <w:docPartUnique/>
        </w:docPartObj>
      </w:sdtPr>
      <w:sdtEndPr>
        <w:rPr>
          <w:rFonts w:ascii="Times New Roman" w:hAnsi="Times New Roman" w:cs="Times New Roman"/>
          <w:bCs/>
        </w:rPr>
      </w:sdtEndPr>
      <w:sdtContent>
        <w:p w14:paraId="58EFBA36" w14:textId="6DFD3E04" w:rsidR="00760075" w:rsidRPr="00E43A88" w:rsidRDefault="00E065BA" w:rsidP="00760075">
          <w:pPr>
            <w:spacing w:line="360" w:lineRule="auto"/>
            <w:rPr>
              <w:b/>
              <w:bCs/>
              <w:color w:val="595959"/>
              <w:spacing w:val="8"/>
              <w:u w:val="single"/>
            </w:rPr>
          </w:pPr>
          <w:r w:rsidRPr="00490D0B">
            <w:rPr>
              <w:b/>
              <w:bCs/>
              <w:color w:val="767171" w:themeColor="background2" w:themeShade="80"/>
              <w:spacing w:val="8"/>
            </w:rPr>
            <w:t xml:space="preserve">Índice </w:t>
          </w:r>
          <w:r w:rsidR="003D5DF7">
            <w:rPr>
              <w:b/>
              <w:bCs/>
              <w:color w:val="767171" w:themeColor="background2" w:themeShade="80"/>
              <w:spacing w:val="8"/>
            </w:rPr>
            <w:t>d</w:t>
          </w:r>
          <w:r w:rsidRPr="00490D0B">
            <w:rPr>
              <w:b/>
              <w:bCs/>
              <w:color w:val="767171" w:themeColor="background2" w:themeShade="80"/>
              <w:spacing w:val="8"/>
            </w:rPr>
            <w:t>e Contenidos</w:t>
          </w:r>
          <w:r w:rsidRPr="00E43A88">
            <w:rPr>
              <w:b/>
              <w:bCs/>
              <w:color w:val="767171" w:themeColor="background2" w:themeShade="80"/>
              <w:spacing w:val="8"/>
            </w:rPr>
            <w:tab/>
          </w:r>
          <w:r w:rsidRPr="00E43A88">
            <w:rPr>
              <w:b/>
              <w:bCs/>
              <w:color w:val="595959"/>
              <w:spacing w:val="8"/>
            </w:rPr>
            <w:tab/>
          </w:r>
          <w:r w:rsidRPr="00E43A88">
            <w:rPr>
              <w:b/>
              <w:bCs/>
              <w:color w:val="595959"/>
              <w:spacing w:val="8"/>
            </w:rPr>
            <w:tab/>
          </w:r>
          <w:r w:rsidRPr="00E43A88">
            <w:rPr>
              <w:b/>
              <w:bCs/>
              <w:color w:val="595959"/>
              <w:spacing w:val="8"/>
            </w:rPr>
            <w:tab/>
          </w:r>
          <w:r w:rsidRPr="00E43A88">
            <w:rPr>
              <w:b/>
              <w:bCs/>
              <w:color w:val="595959"/>
              <w:spacing w:val="8"/>
            </w:rPr>
            <w:tab/>
          </w:r>
          <w:r w:rsidRPr="00E43A88">
            <w:rPr>
              <w:b/>
              <w:bCs/>
              <w:color w:val="595959"/>
              <w:spacing w:val="8"/>
            </w:rPr>
            <w:tab/>
          </w:r>
          <w:r w:rsidRPr="00E43A88">
            <w:rPr>
              <w:b/>
              <w:bCs/>
              <w:color w:val="595959"/>
              <w:spacing w:val="8"/>
            </w:rPr>
            <w:tab/>
          </w:r>
          <w:r w:rsidRPr="00E43A88">
            <w:rPr>
              <w:b/>
              <w:bCs/>
              <w:color w:val="595959"/>
              <w:spacing w:val="8"/>
              <w:u w:val="single"/>
            </w:rPr>
            <w:t>Página</w:t>
          </w:r>
          <w:r w:rsidR="001B6C6A" w:rsidRPr="00E43A88">
            <w:rPr>
              <w:b/>
              <w:bCs/>
              <w:color w:val="595959"/>
              <w:spacing w:val="8"/>
              <w:u w:val="single"/>
            </w:rPr>
            <w:t>s</w:t>
          </w:r>
        </w:p>
        <w:p w14:paraId="7FC78759" w14:textId="3AAA01E3" w:rsidR="00760075" w:rsidRPr="00E43A88" w:rsidRDefault="00795A3F" w:rsidP="00795A3F">
          <w:pPr>
            <w:spacing w:line="360" w:lineRule="auto"/>
            <w:jc w:val="both"/>
            <w:rPr>
              <w:b/>
              <w:bCs/>
              <w:spacing w:val="8"/>
            </w:rPr>
          </w:pPr>
          <w:r w:rsidRPr="00E43A88">
            <w:rPr>
              <w:b/>
              <w:bCs/>
              <w:color w:val="767171" w:themeColor="background2" w:themeShade="80"/>
              <w:spacing w:val="8"/>
            </w:rPr>
            <w:t xml:space="preserve">I. </w:t>
          </w:r>
          <w:r w:rsidR="00E065BA" w:rsidRPr="00E43A88">
            <w:rPr>
              <w:b/>
              <w:bCs/>
              <w:color w:val="767171" w:themeColor="background2" w:themeShade="80"/>
              <w:spacing w:val="8"/>
            </w:rPr>
            <w:t>Resumen Ejecutivo</w:t>
          </w:r>
          <w:r w:rsidR="00E065BA" w:rsidRPr="00E43A88">
            <w:rPr>
              <w:b/>
              <w:bCs/>
              <w:color w:val="767171" w:themeColor="background2" w:themeShade="80"/>
              <w:spacing w:val="8"/>
            </w:rPr>
            <w:tab/>
          </w:r>
          <w:r w:rsidR="00E065BA" w:rsidRPr="00E43A88">
            <w:rPr>
              <w:b/>
              <w:bCs/>
              <w:spacing w:val="8"/>
            </w:rPr>
            <w:tab/>
          </w:r>
          <w:r w:rsidR="00E065BA" w:rsidRPr="00E43A88">
            <w:rPr>
              <w:b/>
              <w:bCs/>
              <w:spacing w:val="8"/>
            </w:rPr>
            <w:tab/>
          </w:r>
          <w:r w:rsidR="00E065BA" w:rsidRPr="00E43A88">
            <w:rPr>
              <w:b/>
              <w:bCs/>
              <w:spacing w:val="8"/>
            </w:rPr>
            <w:tab/>
          </w:r>
          <w:r w:rsidR="00E065BA" w:rsidRPr="00E43A88">
            <w:rPr>
              <w:b/>
              <w:bCs/>
              <w:spacing w:val="8"/>
            </w:rPr>
            <w:tab/>
          </w:r>
          <w:r w:rsidR="00E065BA" w:rsidRPr="00E43A88">
            <w:rPr>
              <w:b/>
              <w:bCs/>
              <w:spacing w:val="8"/>
            </w:rPr>
            <w:tab/>
          </w:r>
          <w:r w:rsidRPr="00E43A88">
            <w:rPr>
              <w:b/>
              <w:bCs/>
              <w:spacing w:val="8"/>
            </w:rPr>
            <w:tab/>
          </w:r>
          <w:r w:rsidR="00E065BA" w:rsidRPr="00E43A88">
            <w:rPr>
              <w:b/>
              <w:bCs/>
              <w:spacing w:val="8"/>
            </w:rPr>
            <w:t>1-</w:t>
          </w:r>
          <w:r w:rsidR="00D6450D">
            <w:rPr>
              <w:b/>
              <w:bCs/>
              <w:spacing w:val="8"/>
            </w:rPr>
            <w:t>3</w:t>
          </w:r>
        </w:p>
        <w:p w14:paraId="3920A734" w14:textId="2B50CCDF" w:rsidR="00760075" w:rsidRPr="00E43A88" w:rsidRDefault="00795A3F" w:rsidP="00795A3F">
          <w:pPr>
            <w:spacing w:line="360" w:lineRule="auto"/>
            <w:rPr>
              <w:b/>
              <w:bCs/>
              <w:spacing w:val="8"/>
            </w:rPr>
          </w:pPr>
          <w:r w:rsidRPr="00E43A88">
            <w:rPr>
              <w:b/>
              <w:bCs/>
              <w:spacing w:val="8"/>
            </w:rPr>
            <w:t>II.</w:t>
          </w:r>
          <w:r w:rsidR="00E065BA" w:rsidRPr="00E43A88">
            <w:rPr>
              <w:b/>
              <w:bCs/>
              <w:spacing w:val="8"/>
            </w:rPr>
            <w:t xml:space="preserve"> Resultados Misionales</w:t>
          </w:r>
          <w:r w:rsidR="00E065BA" w:rsidRPr="00E43A88">
            <w:rPr>
              <w:b/>
              <w:bCs/>
              <w:spacing w:val="8"/>
            </w:rPr>
            <w:tab/>
          </w:r>
          <w:r w:rsidR="00E065BA" w:rsidRPr="00E43A88">
            <w:rPr>
              <w:b/>
              <w:bCs/>
              <w:spacing w:val="8"/>
            </w:rPr>
            <w:tab/>
          </w:r>
          <w:r w:rsidR="00D6450D">
            <w:rPr>
              <w:b/>
              <w:bCs/>
              <w:spacing w:val="8"/>
            </w:rPr>
            <w:tab/>
          </w:r>
          <w:r w:rsidR="00E065BA" w:rsidRPr="00E43A88">
            <w:rPr>
              <w:b/>
              <w:bCs/>
              <w:spacing w:val="8"/>
            </w:rPr>
            <w:tab/>
          </w:r>
          <w:r w:rsidR="00E065BA" w:rsidRPr="00E43A88">
            <w:rPr>
              <w:b/>
              <w:bCs/>
              <w:spacing w:val="8"/>
            </w:rPr>
            <w:tab/>
          </w:r>
          <w:r w:rsidR="00E065BA" w:rsidRPr="00E43A88">
            <w:rPr>
              <w:b/>
              <w:bCs/>
              <w:spacing w:val="8"/>
            </w:rPr>
            <w:tab/>
          </w:r>
          <w:r w:rsidRPr="00E43A88">
            <w:rPr>
              <w:b/>
              <w:bCs/>
              <w:spacing w:val="8"/>
            </w:rPr>
            <w:tab/>
          </w:r>
          <w:r w:rsidR="00D6450D">
            <w:rPr>
              <w:b/>
              <w:bCs/>
              <w:spacing w:val="8"/>
            </w:rPr>
            <w:t>11</w:t>
          </w:r>
          <w:r w:rsidR="00760075" w:rsidRPr="00E43A88">
            <w:rPr>
              <w:b/>
              <w:bCs/>
              <w:spacing w:val="8"/>
            </w:rPr>
            <w:tab/>
          </w:r>
        </w:p>
        <w:p w14:paraId="34BB3F2C" w14:textId="7A84A552" w:rsidR="00760075" w:rsidRPr="00E43A88" w:rsidRDefault="00760075" w:rsidP="00760075">
          <w:pPr>
            <w:spacing w:line="360" w:lineRule="auto"/>
          </w:pPr>
          <w:r w:rsidRPr="00E43A88">
            <w:rPr>
              <w:b/>
              <w:bCs/>
            </w:rPr>
            <w:t xml:space="preserve">3.1 </w:t>
          </w:r>
          <w:r w:rsidRPr="00E43A88">
            <w:t xml:space="preserve">Información </w:t>
          </w:r>
          <w:r w:rsidR="003D5DF7">
            <w:t>C</w:t>
          </w:r>
          <w:r w:rsidRPr="00E43A88">
            <w:t xml:space="preserve">uantitativa, </w:t>
          </w:r>
          <w:r w:rsidRPr="00E43A88">
            <w:tab/>
          </w:r>
          <w:r w:rsidRPr="00E43A88">
            <w:tab/>
          </w:r>
          <w:r w:rsidRPr="00E43A88">
            <w:tab/>
          </w:r>
          <w:r w:rsidRPr="00E43A88">
            <w:tab/>
          </w:r>
          <w:r w:rsidRPr="00E43A88">
            <w:tab/>
          </w:r>
          <w:r w:rsidRPr="00E43A88">
            <w:tab/>
          </w:r>
          <w:r w:rsidR="00D6450D">
            <w:t>11-15</w:t>
          </w:r>
        </w:p>
        <w:p w14:paraId="0E734731" w14:textId="301408A4" w:rsidR="00760075" w:rsidRPr="00E43A88" w:rsidRDefault="003D5DF7" w:rsidP="00760075">
          <w:pPr>
            <w:pStyle w:val="Sinespaciado"/>
            <w:spacing w:line="360" w:lineRule="auto"/>
            <w:rPr>
              <w:color w:val="767171"/>
              <w:lang w:val="es-DO"/>
            </w:rPr>
          </w:pPr>
          <w:r>
            <w:rPr>
              <w:color w:val="767171"/>
              <w:lang w:val="es-DO"/>
            </w:rPr>
            <w:t>C</w:t>
          </w:r>
          <w:r w:rsidR="00760075" w:rsidRPr="00E43A88">
            <w:rPr>
              <w:color w:val="767171"/>
              <w:lang w:val="es-DO"/>
            </w:rPr>
            <w:t xml:space="preserve">ualitativa e indicadores de los </w:t>
          </w:r>
        </w:p>
        <w:p w14:paraId="777ECBDC" w14:textId="77777777" w:rsidR="00760075" w:rsidRPr="00E43A88" w:rsidRDefault="00760075" w:rsidP="00760075">
          <w:pPr>
            <w:pStyle w:val="Sinespaciado"/>
            <w:spacing w:line="360" w:lineRule="auto"/>
            <w:rPr>
              <w:color w:val="767171"/>
              <w:lang w:val="es-DO"/>
            </w:rPr>
          </w:pPr>
          <w:r w:rsidRPr="00E43A88">
            <w:rPr>
              <w:color w:val="767171"/>
              <w:lang w:val="es-DO"/>
            </w:rPr>
            <w:t>procesos Misionales.</w:t>
          </w:r>
        </w:p>
        <w:p w14:paraId="565FA571" w14:textId="4DC7232A" w:rsidR="00760075" w:rsidRPr="00E43A88" w:rsidRDefault="00760075" w:rsidP="00760075">
          <w:pPr>
            <w:pStyle w:val="Sinespaciado"/>
            <w:spacing w:line="360" w:lineRule="auto"/>
            <w:rPr>
              <w:color w:val="767171"/>
              <w:lang w:val="es-DO"/>
            </w:rPr>
          </w:pPr>
          <w:r w:rsidRPr="00E43A88">
            <w:rPr>
              <w:b/>
              <w:bCs/>
              <w:color w:val="767171"/>
              <w:lang w:val="es-DO"/>
            </w:rPr>
            <w:t>3.2</w:t>
          </w:r>
          <w:r w:rsidRPr="00E43A88">
            <w:rPr>
              <w:color w:val="767171"/>
              <w:lang w:val="es-DO"/>
            </w:rPr>
            <w:t xml:space="preserve"> Sistema de Monitoreo y Medición de la </w:t>
          </w:r>
          <w:r w:rsidR="00EB3633" w:rsidRPr="00E43A88">
            <w:rPr>
              <w:color w:val="767171"/>
              <w:lang w:val="es-DO"/>
            </w:rPr>
            <w:t>Gestión</w:t>
          </w:r>
          <w:r w:rsidRPr="00E43A88">
            <w:rPr>
              <w:color w:val="767171"/>
              <w:lang w:val="es-DO"/>
            </w:rPr>
            <w:t xml:space="preserve"> Pública</w:t>
          </w:r>
          <w:r w:rsidRPr="00E43A88">
            <w:rPr>
              <w:color w:val="767171"/>
              <w:lang w:val="es-DO"/>
            </w:rPr>
            <w:tab/>
          </w:r>
        </w:p>
        <w:p w14:paraId="2E5AB6E5" w14:textId="77777777" w:rsidR="00760075" w:rsidRPr="00E43A88" w:rsidRDefault="00760075" w:rsidP="00760075">
          <w:pPr>
            <w:pStyle w:val="Sinespaciado"/>
            <w:spacing w:line="360" w:lineRule="auto"/>
            <w:rPr>
              <w:b/>
              <w:bCs/>
              <w:color w:val="767171"/>
              <w:lang w:val="es-DO"/>
            </w:rPr>
          </w:pPr>
        </w:p>
        <w:p w14:paraId="692736AC" w14:textId="3EF87301" w:rsidR="00760075" w:rsidRPr="00E43A88" w:rsidRDefault="00760075" w:rsidP="00760075">
          <w:pPr>
            <w:pStyle w:val="Sinespaciado"/>
            <w:spacing w:line="360" w:lineRule="auto"/>
            <w:rPr>
              <w:b/>
              <w:bCs/>
              <w:color w:val="767171"/>
              <w:lang w:val="es-DO"/>
            </w:rPr>
          </w:pPr>
          <w:r w:rsidRPr="00E43A88">
            <w:rPr>
              <w:b/>
              <w:bCs/>
              <w:color w:val="767171"/>
              <w:lang w:val="es-DO"/>
            </w:rPr>
            <w:t xml:space="preserve">IV. </w:t>
          </w:r>
          <w:r w:rsidR="00E065BA" w:rsidRPr="00E43A88">
            <w:rPr>
              <w:b/>
              <w:bCs/>
              <w:color w:val="767171"/>
              <w:lang w:val="es-DO"/>
            </w:rPr>
            <w:t xml:space="preserve">Resultados </w:t>
          </w:r>
          <w:r w:rsidR="00CB6FD5">
            <w:rPr>
              <w:b/>
              <w:bCs/>
              <w:color w:val="767171"/>
              <w:lang w:val="es-DO"/>
            </w:rPr>
            <w:t>á</w:t>
          </w:r>
          <w:r w:rsidR="00CB6FD5" w:rsidRPr="00E43A88">
            <w:rPr>
              <w:b/>
              <w:bCs/>
              <w:color w:val="767171"/>
              <w:lang w:val="es-DO"/>
            </w:rPr>
            <w:t>reas</w:t>
          </w:r>
          <w:r w:rsidR="00E065BA" w:rsidRPr="00E43A88">
            <w:rPr>
              <w:b/>
              <w:bCs/>
              <w:color w:val="767171"/>
              <w:lang w:val="es-DO"/>
            </w:rPr>
            <w:tab/>
          </w:r>
          <w:r w:rsidR="00E065BA" w:rsidRPr="00E43A88">
            <w:rPr>
              <w:b/>
              <w:bCs/>
              <w:color w:val="767171"/>
              <w:lang w:val="es-DO"/>
            </w:rPr>
            <w:tab/>
          </w:r>
          <w:r w:rsidR="00E065BA" w:rsidRPr="00E43A88">
            <w:rPr>
              <w:b/>
              <w:bCs/>
              <w:color w:val="767171"/>
              <w:lang w:val="es-DO"/>
            </w:rPr>
            <w:tab/>
          </w:r>
          <w:r w:rsidR="00E065BA" w:rsidRPr="00E43A88">
            <w:rPr>
              <w:b/>
              <w:bCs/>
              <w:color w:val="767171"/>
              <w:lang w:val="es-DO"/>
            </w:rPr>
            <w:tab/>
          </w:r>
          <w:r w:rsidR="00E065BA" w:rsidRPr="00E43A88">
            <w:rPr>
              <w:b/>
              <w:bCs/>
              <w:color w:val="767171"/>
              <w:lang w:val="es-DO"/>
            </w:rPr>
            <w:tab/>
          </w:r>
          <w:r w:rsidR="00E065BA" w:rsidRPr="00E43A88">
            <w:rPr>
              <w:b/>
              <w:bCs/>
              <w:color w:val="767171"/>
              <w:lang w:val="es-DO"/>
            </w:rPr>
            <w:tab/>
          </w:r>
          <w:r w:rsidR="00E065BA" w:rsidRPr="00E43A88">
            <w:rPr>
              <w:b/>
              <w:bCs/>
              <w:color w:val="767171"/>
              <w:lang w:val="es-DO"/>
            </w:rPr>
            <w:tab/>
          </w:r>
          <w:r w:rsidR="00D6450D">
            <w:rPr>
              <w:b/>
              <w:bCs/>
              <w:color w:val="767171"/>
              <w:lang w:val="es-DO"/>
            </w:rPr>
            <w:t>11</w:t>
          </w:r>
        </w:p>
        <w:p w14:paraId="20694944" w14:textId="6EE5E4B2" w:rsidR="00760075" w:rsidRPr="00E43A88" w:rsidRDefault="00E065BA" w:rsidP="00170CF8">
          <w:pPr>
            <w:pStyle w:val="Sinespaciado"/>
            <w:spacing w:line="360" w:lineRule="auto"/>
            <w:ind w:left="720" w:hanging="720"/>
            <w:rPr>
              <w:b/>
              <w:bCs/>
              <w:color w:val="767171"/>
              <w:lang w:val="es-DO"/>
            </w:rPr>
          </w:pPr>
          <w:r w:rsidRPr="00E43A88">
            <w:rPr>
              <w:b/>
              <w:bCs/>
              <w:color w:val="767171"/>
              <w:lang w:val="es-DO"/>
            </w:rPr>
            <w:t xml:space="preserve">Transversales </w:t>
          </w:r>
          <w:r w:rsidR="003D5DF7">
            <w:rPr>
              <w:b/>
              <w:bCs/>
              <w:color w:val="767171"/>
              <w:lang w:val="es-DO"/>
            </w:rPr>
            <w:t>y</w:t>
          </w:r>
          <w:r w:rsidRPr="00E43A88">
            <w:rPr>
              <w:b/>
              <w:bCs/>
              <w:color w:val="767171"/>
              <w:lang w:val="es-DO"/>
            </w:rPr>
            <w:t xml:space="preserve"> </w:t>
          </w:r>
          <w:r w:rsidR="003D5DF7">
            <w:rPr>
              <w:b/>
              <w:bCs/>
              <w:color w:val="767171"/>
              <w:lang w:val="es-DO"/>
            </w:rPr>
            <w:t>d</w:t>
          </w:r>
          <w:r w:rsidRPr="00E43A88">
            <w:rPr>
              <w:b/>
              <w:bCs/>
              <w:color w:val="767171"/>
              <w:lang w:val="es-DO"/>
            </w:rPr>
            <w:t>e Apoyo</w:t>
          </w:r>
        </w:p>
        <w:p w14:paraId="022C74F2" w14:textId="77777777" w:rsidR="00760075" w:rsidRPr="00E43A88" w:rsidRDefault="00760075" w:rsidP="00760075">
          <w:pPr>
            <w:pStyle w:val="Sinespaciado"/>
            <w:spacing w:line="360" w:lineRule="auto"/>
            <w:rPr>
              <w:color w:val="767171"/>
              <w:lang w:val="es-DO"/>
            </w:rPr>
          </w:pPr>
        </w:p>
        <w:p w14:paraId="7E8F2713" w14:textId="7BA1F6DB" w:rsidR="00760075" w:rsidRPr="00E43A88" w:rsidRDefault="00760075" w:rsidP="00760075">
          <w:pPr>
            <w:pStyle w:val="Sinespaciado"/>
            <w:spacing w:line="360" w:lineRule="auto"/>
            <w:rPr>
              <w:color w:val="767171"/>
              <w:lang w:val="es-DO"/>
            </w:rPr>
          </w:pPr>
          <w:r w:rsidRPr="00E43A88">
            <w:rPr>
              <w:color w:val="767171"/>
              <w:lang w:val="es-DO"/>
            </w:rPr>
            <w:t>4.1 Desempeño Área Administrativa y Financiera</w:t>
          </w:r>
          <w:r w:rsidRPr="00E43A88">
            <w:rPr>
              <w:color w:val="767171"/>
              <w:lang w:val="es-DO"/>
            </w:rPr>
            <w:tab/>
          </w:r>
          <w:r w:rsidRPr="00E43A88">
            <w:rPr>
              <w:color w:val="767171"/>
              <w:lang w:val="es-DO"/>
            </w:rPr>
            <w:tab/>
          </w:r>
          <w:r w:rsidRPr="00E43A88">
            <w:rPr>
              <w:color w:val="767171"/>
              <w:lang w:val="es-DO"/>
            </w:rPr>
            <w:tab/>
            <w:t>11-1</w:t>
          </w:r>
          <w:r w:rsidR="00C5190E">
            <w:rPr>
              <w:color w:val="767171"/>
              <w:lang w:val="es-DO"/>
            </w:rPr>
            <w:t>8</w:t>
          </w:r>
        </w:p>
        <w:p w14:paraId="54DB08D4" w14:textId="35A442AF" w:rsidR="00760075" w:rsidRPr="00E43A88" w:rsidRDefault="00760075" w:rsidP="00760075">
          <w:pPr>
            <w:pStyle w:val="Sinespaciado"/>
            <w:spacing w:line="360" w:lineRule="auto"/>
            <w:rPr>
              <w:color w:val="767171"/>
              <w:lang w:val="es-DO"/>
            </w:rPr>
          </w:pPr>
          <w:r w:rsidRPr="00E43A88">
            <w:rPr>
              <w:color w:val="767171"/>
              <w:lang w:val="es-DO"/>
            </w:rPr>
            <w:t>4.2 Desempeño de los Recursos Humanos</w:t>
          </w:r>
          <w:r w:rsidRPr="00E43A88">
            <w:rPr>
              <w:color w:val="767171"/>
              <w:lang w:val="es-DO"/>
            </w:rPr>
            <w:tab/>
          </w:r>
          <w:r w:rsidRPr="00E43A88">
            <w:rPr>
              <w:color w:val="767171"/>
              <w:lang w:val="es-DO"/>
            </w:rPr>
            <w:tab/>
          </w:r>
          <w:r w:rsidRPr="00E43A88">
            <w:rPr>
              <w:color w:val="767171"/>
              <w:lang w:val="es-DO"/>
            </w:rPr>
            <w:tab/>
          </w:r>
          <w:r w:rsidRPr="00E43A88">
            <w:rPr>
              <w:color w:val="767171"/>
              <w:lang w:val="es-DO"/>
            </w:rPr>
            <w:tab/>
            <w:t>1</w:t>
          </w:r>
          <w:r w:rsidR="00C5190E">
            <w:rPr>
              <w:color w:val="767171"/>
              <w:lang w:val="es-DO"/>
            </w:rPr>
            <w:t>9-38</w:t>
          </w:r>
        </w:p>
        <w:p w14:paraId="71EE8068" w14:textId="12EB2FE4" w:rsidR="00760075" w:rsidRPr="00E43A88" w:rsidRDefault="00760075" w:rsidP="00760075">
          <w:pPr>
            <w:pStyle w:val="Sinespaciado"/>
            <w:spacing w:line="360" w:lineRule="auto"/>
            <w:rPr>
              <w:color w:val="767171"/>
              <w:lang w:val="es-DO"/>
            </w:rPr>
          </w:pPr>
          <w:r w:rsidRPr="00E43A88">
            <w:rPr>
              <w:color w:val="767171"/>
              <w:lang w:val="es-DO"/>
            </w:rPr>
            <w:t>4.3 Desempeño de los Procesos Jurídicos</w:t>
          </w:r>
          <w:r w:rsidRPr="00E43A88">
            <w:rPr>
              <w:color w:val="767171"/>
              <w:lang w:val="es-DO"/>
            </w:rPr>
            <w:tab/>
          </w:r>
          <w:r w:rsidRPr="00E43A88">
            <w:rPr>
              <w:color w:val="767171"/>
              <w:lang w:val="es-DO"/>
            </w:rPr>
            <w:tab/>
          </w:r>
          <w:r w:rsidRPr="00E43A88">
            <w:rPr>
              <w:color w:val="767171"/>
              <w:lang w:val="es-DO"/>
            </w:rPr>
            <w:tab/>
          </w:r>
          <w:r w:rsidRPr="00E43A88">
            <w:rPr>
              <w:color w:val="767171"/>
              <w:lang w:val="es-DO"/>
            </w:rPr>
            <w:tab/>
          </w:r>
          <w:r w:rsidR="00C5190E">
            <w:rPr>
              <w:color w:val="767171"/>
              <w:lang w:val="es-DO"/>
            </w:rPr>
            <w:t>39</w:t>
          </w:r>
        </w:p>
        <w:p w14:paraId="65C11C5A" w14:textId="36833C2E" w:rsidR="00760075" w:rsidRPr="00E43A88" w:rsidRDefault="00760075" w:rsidP="00760075">
          <w:pPr>
            <w:pStyle w:val="Sinespaciado"/>
            <w:spacing w:line="360" w:lineRule="auto"/>
            <w:rPr>
              <w:color w:val="767171"/>
              <w:lang w:val="es-DO"/>
            </w:rPr>
          </w:pPr>
          <w:r w:rsidRPr="00E43A88">
            <w:rPr>
              <w:color w:val="767171"/>
              <w:lang w:val="es-DO"/>
            </w:rPr>
            <w:t>4.4 Desempeño de la Tecnología</w:t>
          </w:r>
          <w:r w:rsidRPr="00E43A88">
            <w:rPr>
              <w:color w:val="767171"/>
              <w:lang w:val="es-DO"/>
            </w:rPr>
            <w:tab/>
          </w:r>
          <w:r w:rsidRPr="00E43A88">
            <w:rPr>
              <w:color w:val="767171"/>
              <w:lang w:val="es-DO"/>
            </w:rPr>
            <w:tab/>
          </w:r>
          <w:r w:rsidRPr="00E43A88">
            <w:rPr>
              <w:color w:val="767171"/>
              <w:lang w:val="es-DO"/>
            </w:rPr>
            <w:tab/>
          </w:r>
          <w:r w:rsidRPr="00E43A88">
            <w:rPr>
              <w:color w:val="767171"/>
              <w:lang w:val="es-DO"/>
            </w:rPr>
            <w:tab/>
          </w:r>
          <w:r w:rsidRPr="00E43A88">
            <w:rPr>
              <w:color w:val="767171"/>
              <w:lang w:val="es-DO"/>
            </w:rPr>
            <w:tab/>
          </w:r>
          <w:r w:rsidR="00C5190E">
            <w:rPr>
              <w:color w:val="767171"/>
              <w:lang w:val="es-DO"/>
            </w:rPr>
            <w:t>39-41</w:t>
          </w:r>
        </w:p>
        <w:p w14:paraId="3C698B3A" w14:textId="196756D6" w:rsidR="00760075" w:rsidRPr="00E43A88" w:rsidRDefault="00760075" w:rsidP="00760075">
          <w:pPr>
            <w:pStyle w:val="Sinespaciado"/>
            <w:spacing w:line="360" w:lineRule="auto"/>
            <w:rPr>
              <w:color w:val="767171"/>
              <w:lang w:val="es-DO"/>
            </w:rPr>
          </w:pPr>
          <w:r w:rsidRPr="00E43A88">
            <w:rPr>
              <w:color w:val="767171"/>
              <w:lang w:val="es-DO"/>
            </w:rPr>
            <w:t xml:space="preserve">4.5 Desempeño del Sistema de Planificación y </w:t>
          </w:r>
          <w:r w:rsidRPr="00E43A88">
            <w:rPr>
              <w:color w:val="767171"/>
              <w:lang w:val="es-DO"/>
            </w:rPr>
            <w:tab/>
          </w:r>
          <w:r w:rsidRPr="00E43A88">
            <w:rPr>
              <w:color w:val="767171"/>
              <w:lang w:val="es-DO"/>
            </w:rPr>
            <w:tab/>
          </w:r>
          <w:r w:rsidRPr="00E43A88">
            <w:rPr>
              <w:color w:val="767171"/>
              <w:lang w:val="es-DO"/>
            </w:rPr>
            <w:tab/>
          </w:r>
          <w:r w:rsidR="00C5190E">
            <w:rPr>
              <w:color w:val="767171"/>
              <w:lang w:val="es-DO"/>
            </w:rPr>
            <w:t>41-48</w:t>
          </w:r>
        </w:p>
        <w:p w14:paraId="380F0471" w14:textId="77777777" w:rsidR="00760075" w:rsidRPr="00E43A88" w:rsidRDefault="00760075" w:rsidP="00760075">
          <w:pPr>
            <w:pStyle w:val="Sinespaciado"/>
            <w:spacing w:line="360" w:lineRule="auto"/>
            <w:rPr>
              <w:color w:val="767171"/>
              <w:lang w:val="es-DO"/>
            </w:rPr>
          </w:pPr>
          <w:r w:rsidRPr="00E43A88">
            <w:rPr>
              <w:color w:val="767171"/>
              <w:lang w:val="es-DO"/>
            </w:rPr>
            <w:t>Desarrollo Institucional</w:t>
          </w:r>
        </w:p>
        <w:p w14:paraId="332A2AC2" w14:textId="65965992" w:rsidR="00760075" w:rsidRPr="00E43A88" w:rsidRDefault="00760075" w:rsidP="00760075">
          <w:pPr>
            <w:pStyle w:val="Sinespaciado"/>
            <w:spacing w:line="360" w:lineRule="auto"/>
            <w:rPr>
              <w:b/>
              <w:bCs/>
              <w:color w:val="767171"/>
              <w:lang w:val="es-DO"/>
            </w:rPr>
          </w:pPr>
          <w:r w:rsidRPr="00E43A88">
            <w:rPr>
              <w:color w:val="767171"/>
              <w:lang w:val="es-DO"/>
            </w:rPr>
            <w:t xml:space="preserve">4.6 Desempeño del </w:t>
          </w:r>
          <w:r w:rsidR="0057440C">
            <w:rPr>
              <w:color w:val="767171"/>
              <w:lang w:val="es-DO"/>
            </w:rPr>
            <w:t>á</w:t>
          </w:r>
          <w:r w:rsidR="0057440C" w:rsidRPr="00E43A88">
            <w:rPr>
              <w:color w:val="767171"/>
              <w:lang w:val="es-DO"/>
            </w:rPr>
            <w:t>rea</w:t>
          </w:r>
          <w:r w:rsidRPr="00E43A88">
            <w:rPr>
              <w:color w:val="767171"/>
              <w:lang w:val="es-DO"/>
            </w:rPr>
            <w:t xml:space="preserve"> </w:t>
          </w:r>
          <w:r w:rsidR="0057440C">
            <w:rPr>
              <w:color w:val="767171"/>
              <w:lang w:val="es-DO"/>
            </w:rPr>
            <w:t xml:space="preserve">de </w:t>
          </w:r>
          <w:r w:rsidRPr="00E43A88">
            <w:rPr>
              <w:color w:val="767171"/>
              <w:lang w:val="es-DO"/>
            </w:rPr>
            <w:t>Comunicaciones</w:t>
          </w:r>
          <w:r w:rsidRPr="00E43A88">
            <w:rPr>
              <w:color w:val="767171"/>
              <w:lang w:val="es-DO"/>
            </w:rPr>
            <w:tab/>
          </w:r>
          <w:r w:rsidRPr="00E43A88">
            <w:rPr>
              <w:color w:val="767171"/>
              <w:lang w:val="es-DO"/>
            </w:rPr>
            <w:tab/>
          </w:r>
          <w:r w:rsidRPr="00E43A88">
            <w:rPr>
              <w:color w:val="767171"/>
              <w:lang w:val="es-DO"/>
            </w:rPr>
            <w:tab/>
            <w:t>4</w:t>
          </w:r>
          <w:r w:rsidR="00C5190E">
            <w:rPr>
              <w:color w:val="767171"/>
              <w:lang w:val="es-DO"/>
            </w:rPr>
            <w:t>8-50</w:t>
          </w:r>
        </w:p>
        <w:p w14:paraId="0806E174" w14:textId="77777777" w:rsidR="00760075" w:rsidRPr="00E43A88" w:rsidRDefault="00760075" w:rsidP="00760075">
          <w:pPr>
            <w:pStyle w:val="Sinespaciado"/>
            <w:spacing w:line="360" w:lineRule="auto"/>
            <w:rPr>
              <w:b/>
              <w:bCs/>
              <w:color w:val="767171"/>
              <w:lang w:val="es-DO"/>
            </w:rPr>
          </w:pPr>
        </w:p>
        <w:p w14:paraId="0EC7096A" w14:textId="58A56CB2" w:rsidR="00760075" w:rsidRPr="00E43A88" w:rsidRDefault="009839A6" w:rsidP="00760075">
          <w:pPr>
            <w:pStyle w:val="Sinespaciado"/>
            <w:spacing w:line="360" w:lineRule="auto"/>
            <w:rPr>
              <w:b/>
              <w:bCs/>
              <w:color w:val="767171"/>
              <w:lang w:val="es-DO"/>
            </w:rPr>
          </w:pPr>
          <w:r w:rsidRPr="00E43A88">
            <w:rPr>
              <w:b/>
              <w:bCs/>
              <w:color w:val="767171"/>
              <w:lang w:val="es-DO"/>
            </w:rPr>
            <w:t xml:space="preserve">V. Servicio </w:t>
          </w:r>
          <w:r w:rsidR="0057440C">
            <w:rPr>
              <w:b/>
              <w:bCs/>
              <w:color w:val="767171"/>
              <w:lang w:val="es-DO"/>
            </w:rPr>
            <w:t>a</w:t>
          </w:r>
          <w:r w:rsidRPr="00E43A88">
            <w:rPr>
              <w:b/>
              <w:bCs/>
              <w:color w:val="767171"/>
              <w:lang w:val="es-DO"/>
            </w:rPr>
            <w:t xml:space="preserve">l </w:t>
          </w:r>
          <w:r w:rsidR="00DD31DA" w:rsidRPr="00E43A88">
            <w:rPr>
              <w:b/>
              <w:bCs/>
              <w:color w:val="767171"/>
              <w:lang w:val="es-DO"/>
            </w:rPr>
            <w:t>Ciudadano</w:t>
          </w:r>
          <w:r w:rsidRPr="00E43A88">
            <w:rPr>
              <w:b/>
              <w:bCs/>
              <w:color w:val="767171"/>
              <w:lang w:val="es-DO"/>
            </w:rPr>
            <w:t xml:space="preserve"> </w:t>
          </w:r>
          <w:r w:rsidR="003D5DF7">
            <w:rPr>
              <w:b/>
              <w:bCs/>
              <w:color w:val="767171"/>
              <w:lang w:val="es-DO"/>
            </w:rPr>
            <w:t>y</w:t>
          </w:r>
          <w:r w:rsidRPr="00E43A88">
            <w:rPr>
              <w:b/>
              <w:bCs/>
              <w:color w:val="767171"/>
              <w:lang w:val="es-DO"/>
            </w:rPr>
            <w:t xml:space="preserve"> </w:t>
          </w:r>
        </w:p>
        <w:p w14:paraId="04C0EE9E" w14:textId="7D7DDF40" w:rsidR="00760075" w:rsidRPr="00E43A88" w:rsidRDefault="009839A6" w:rsidP="00760075">
          <w:pPr>
            <w:pStyle w:val="Sinespaciado"/>
            <w:spacing w:line="360" w:lineRule="auto"/>
            <w:rPr>
              <w:b/>
              <w:bCs/>
              <w:color w:val="767171"/>
              <w:lang w:val="es-DO"/>
            </w:rPr>
          </w:pPr>
          <w:r w:rsidRPr="00E43A88">
            <w:rPr>
              <w:b/>
              <w:bCs/>
              <w:color w:val="767171"/>
              <w:lang w:val="es-DO"/>
            </w:rPr>
            <w:t>Transparencia Institucional</w:t>
          </w:r>
          <w:r w:rsidRPr="00E43A88">
            <w:rPr>
              <w:b/>
              <w:bCs/>
              <w:color w:val="767171"/>
              <w:lang w:val="es-DO"/>
            </w:rPr>
            <w:tab/>
          </w:r>
          <w:r w:rsidRPr="00E43A88">
            <w:rPr>
              <w:b/>
              <w:bCs/>
              <w:color w:val="767171"/>
              <w:lang w:val="es-DO"/>
            </w:rPr>
            <w:tab/>
          </w:r>
          <w:r w:rsidRPr="00E43A88">
            <w:rPr>
              <w:b/>
              <w:bCs/>
              <w:color w:val="767171"/>
              <w:lang w:val="es-DO"/>
            </w:rPr>
            <w:tab/>
          </w:r>
          <w:r w:rsidR="00760075" w:rsidRPr="00E43A88">
            <w:rPr>
              <w:b/>
              <w:bCs/>
              <w:color w:val="767171"/>
              <w:lang w:val="es-DO"/>
            </w:rPr>
            <w:tab/>
          </w:r>
          <w:r w:rsidRPr="00E43A88">
            <w:rPr>
              <w:b/>
              <w:bCs/>
              <w:color w:val="767171"/>
              <w:lang w:val="es-DO"/>
            </w:rPr>
            <w:tab/>
          </w:r>
          <w:r w:rsidRPr="00E43A88">
            <w:rPr>
              <w:b/>
              <w:bCs/>
              <w:color w:val="767171"/>
              <w:lang w:val="es-DO"/>
            </w:rPr>
            <w:tab/>
          </w:r>
          <w:r w:rsidR="00C5190E">
            <w:rPr>
              <w:b/>
              <w:bCs/>
              <w:color w:val="767171"/>
              <w:lang w:val="es-DO"/>
            </w:rPr>
            <w:t>51</w:t>
          </w:r>
        </w:p>
        <w:p w14:paraId="788EE555" w14:textId="20D84E1C" w:rsidR="00760075" w:rsidRPr="00E43A88" w:rsidRDefault="00760075" w:rsidP="00760075">
          <w:pPr>
            <w:pStyle w:val="Sinespaciado"/>
            <w:spacing w:line="360" w:lineRule="auto"/>
            <w:rPr>
              <w:color w:val="767171"/>
              <w:lang w:val="es-DO"/>
            </w:rPr>
          </w:pPr>
          <w:r w:rsidRPr="00E43A88">
            <w:rPr>
              <w:color w:val="767171"/>
              <w:lang w:val="es-DO"/>
            </w:rPr>
            <w:t>5.1 Nivel de cumplimiento acceso a la información</w:t>
          </w:r>
          <w:r w:rsidRPr="00E43A88">
            <w:rPr>
              <w:color w:val="767171"/>
              <w:lang w:val="es-DO"/>
            </w:rPr>
            <w:tab/>
          </w:r>
          <w:r w:rsidRPr="00E43A88">
            <w:rPr>
              <w:color w:val="767171"/>
              <w:lang w:val="es-DO"/>
            </w:rPr>
            <w:tab/>
          </w:r>
          <w:r w:rsidR="00C5190E">
            <w:rPr>
              <w:color w:val="767171"/>
              <w:lang w:val="es-DO"/>
            </w:rPr>
            <w:t>52-53</w:t>
          </w:r>
        </w:p>
        <w:p w14:paraId="1D00E817" w14:textId="46321D3C" w:rsidR="00760075" w:rsidRPr="00E43A88" w:rsidRDefault="00760075" w:rsidP="00760075">
          <w:pPr>
            <w:pStyle w:val="Sinespaciado"/>
            <w:spacing w:line="360" w:lineRule="auto"/>
            <w:rPr>
              <w:color w:val="767171"/>
              <w:lang w:val="es-DO"/>
            </w:rPr>
          </w:pPr>
          <w:r w:rsidRPr="00E43A88">
            <w:rPr>
              <w:color w:val="767171"/>
              <w:lang w:val="es-DO"/>
            </w:rPr>
            <w:t>5.2 Resultado Sistema de Quejas, Reclamos y Sugerencias</w:t>
          </w:r>
          <w:r w:rsidRPr="00E43A88">
            <w:rPr>
              <w:color w:val="767171"/>
              <w:lang w:val="es-DO"/>
            </w:rPr>
            <w:tab/>
          </w:r>
          <w:r w:rsidR="00C5190E">
            <w:rPr>
              <w:color w:val="767171"/>
              <w:lang w:val="es-DO"/>
            </w:rPr>
            <w:t>53</w:t>
          </w:r>
        </w:p>
        <w:p w14:paraId="46D477B9" w14:textId="596E6DE1" w:rsidR="00760075" w:rsidRPr="00E43A88" w:rsidRDefault="00760075" w:rsidP="00760075">
          <w:pPr>
            <w:pStyle w:val="Sinespaciado"/>
            <w:spacing w:line="360" w:lineRule="auto"/>
            <w:rPr>
              <w:color w:val="767171"/>
              <w:lang w:val="es-DO"/>
            </w:rPr>
          </w:pPr>
          <w:r w:rsidRPr="00E43A88">
            <w:rPr>
              <w:color w:val="767171"/>
              <w:lang w:val="es-DO"/>
            </w:rPr>
            <w:t>5.3 Resultado mediciones del portal de transparencia.</w:t>
          </w:r>
          <w:r w:rsidRPr="00E43A88">
            <w:rPr>
              <w:color w:val="767171"/>
              <w:lang w:val="es-DO"/>
            </w:rPr>
            <w:tab/>
          </w:r>
          <w:r w:rsidRPr="00E43A88">
            <w:rPr>
              <w:color w:val="767171"/>
              <w:lang w:val="es-DO"/>
            </w:rPr>
            <w:tab/>
          </w:r>
          <w:r w:rsidR="00C5190E">
            <w:rPr>
              <w:color w:val="767171"/>
              <w:lang w:val="es-DO"/>
            </w:rPr>
            <w:t>54</w:t>
          </w:r>
        </w:p>
        <w:p w14:paraId="6001C4FA" w14:textId="77777777" w:rsidR="00760075" w:rsidRPr="00E43A88" w:rsidRDefault="00760075" w:rsidP="00760075">
          <w:pPr>
            <w:pStyle w:val="Sinespaciado"/>
            <w:spacing w:line="360" w:lineRule="auto"/>
            <w:rPr>
              <w:b/>
              <w:bCs/>
              <w:color w:val="767171"/>
              <w:lang w:val="es-DO"/>
            </w:rPr>
          </w:pPr>
        </w:p>
        <w:p w14:paraId="782A45A1" w14:textId="41E83B1C" w:rsidR="00C5190E" w:rsidRDefault="009839A6" w:rsidP="00760075">
          <w:pPr>
            <w:pStyle w:val="Sinespaciado"/>
            <w:spacing w:line="360" w:lineRule="auto"/>
            <w:rPr>
              <w:color w:val="767171"/>
              <w:lang w:val="es-DO"/>
            </w:rPr>
          </w:pPr>
          <w:r w:rsidRPr="00E43A88">
            <w:rPr>
              <w:b/>
              <w:bCs/>
              <w:color w:val="767171"/>
              <w:lang w:val="es-DO"/>
            </w:rPr>
            <w:lastRenderedPageBreak/>
            <w:t xml:space="preserve">VI. Otras Acciones Desarrolladas </w:t>
          </w:r>
          <w:r w:rsidRPr="00E43A88">
            <w:rPr>
              <w:b/>
              <w:bCs/>
              <w:color w:val="767171"/>
              <w:lang w:val="es-DO"/>
            </w:rPr>
            <w:tab/>
          </w:r>
          <w:r w:rsidRPr="00E43A88">
            <w:rPr>
              <w:b/>
              <w:bCs/>
              <w:color w:val="767171"/>
              <w:lang w:val="es-DO"/>
            </w:rPr>
            <w:tab/>
          </w:r>
          <w:r w:rsidRPr="00E43A88">
            <w:rPr>
              <w:b/>
              <w:bCs/>
              <w:color w:val="767171"/>
              <w:lang w:val="es-DO"/>
            </w:rPr>
            <w:tab/>
          </w:r>
          <w:r w:rsidRPr="00E43A88">
            <w:rPr>
              <w:b/>
              <w:bCs/>
              <w:color w:val="767171"/>
              <w:lang w:val="es-DO"/>
            </w:rPr>
            <w:tab/>
          </w:r>
          <w:r w:rsidRPr="00E43A88">
            <w:rPr>
              <w:b/>
              <w:bCs/>
              <w:color w:val="767171"/>
              <w:lang w:val="es-DO"/>
            </w:rPr>
            <w:tab/>
          </w:r>
          <w:r w:rsidR="00C5190E">
            <w:rPr>
              <w:b/>
              <w:bCs/>
              <w:color w:val="767171"/>
              <w:lang w:val="es-DO"/>
            </w:rPr>
            <w:t>55-63</w:t>
          </w:r>
        </w:p>
        <w:p w14:paraId="3EEEA3AE" w14:textId="36D200CA" w:rsidR="00760075" w:rsidRPr="00C5190E" w:rsidRDefault="00C5190E" w:rsidP="00760075">
          <w:pPr>
            <w:pStyle w:val="Sinespaciado"/>
            <w:spacing w:line="360" w:lineRule="auto"/>
            <w:rPr>
              <w:b/>
              <w:bCs/>
              <w:color w:val="767171"/>
              <w:lang w:val="es-DO"/>
            </w:rPr>
          </w:pPr>
          <w:r w:rsidRPr="00C5190E">
            <w:rPr>
              <w:b/>
              <w:bCs/>
              <w:color w:val="767171"/>
              <w:lang w:val="es-DO"/>
            </w:rPr>
            <w:t>Proyecciones del Próximo año</w:t>
          </w:r>
          <w:r>
            <w:rPr>
              <w:b/>
              <w:bCs/>
              <w:color w:val="767171"/>
              <w:lang w:val="es-DO"/>
            </w:rPr>
            <w:tab/>
          </w:r>
          <w:r>
            <w:rPr>
              <w:b/>
              <w:bCs/>
              <w:color w:val="767171"/>
              <w:lang w:val="es-DO"/>
            </w:rPr>
            <w:tab/>
          </w:r>
          <w:r>
            <w:rPr>
              <w:b/>
              <w:bCs/>
              <w:color w:val="767171"/>
              <w:lang w:val="es-DO"/>
            </w:rPr>
            <w:tab/>
          </w:r>
          <w:r>
            <w:rPr>
              <w:b/>
              <w:bCs/>
              <w:color w:val="767171"/>
              <w:lang w:val="es-DO"/>
            </w:rPr>
            <w:tab/>
          </w:r>
          <w:r>
            <w:rPr>
              <w:b/>
              <w:bCs/>
              <w:color w:val="767171"/>
              <w:lang w:val="es-DO"/>
            </w:rPr>
            <w:tab/>
            <w:t>64</w:t>
          </w:r>
        </w:p>
        <w:p w14:paraId="640A2386" w14:textId="27CE6A05" w:rsidR="00760075" w:rsidRPr="00E43A88" w:rsidRDefault="00760075" w:rsidP="00760075">
          <w:pPr>
            <w:pStyle w:val="Sinespaciado"/>
            <w:spacing w:line="360" w:lineRule="auto"/>
            <w:rPr>
              <w:b/>
              <w:bCs/>
              <w:color w:val="767171"/>
              <w:lang w:val="es-DO"/>
            </w:rPr>
          </w:pPr>
          <w:r w:rsidRPr="00E43A88">
            <w:rPr>
              <w:b/>
              <w:bCs/>
              <w:color w:val="767171"/>
              <w:lang w:val="es-DO"/>
            </w:rPr>
            <w:t xml:space="preserve">VII. </w:t>
          </w:r>
          <w:r w:rsidR="009839A6" w:rsidRPr="00E43A88">
            <w:rPr>
              <w:b/>
              <w:bCs/>
              <w:color w:val="767171"/>
              <w:lang w:val="es-DO"/>
            </w:rPr>
            <w:t xml:space="preserve">Anexos </w:t>
          </w:r>
          <w:r w:rsidRPr="00E43A88">
            <w:rPr>
              <w:b/>
              <w:bCs/>
              <w:color w:val="767171"/>
              <w:lang w:val="es-DO"/>
            </w:rPr>
            <w:tab/>
          </w:r>
          <w:r w:rsidRPr="00E43A88">
            <w:rPr>
              <w:b/>
              <w:bCs/>
              <w:color w:val="767171"/>
              <w:lang w:val="es-DO"/>
            </w:rPr>
            <w:tab/>
          </w:r>
          <w:r w:rsidRPr="00E43A88">
            <w:rPr>
              <w:b/>
              <w:bCs/>
              <w:color w:val="767171"/>
              <w:lang w:val="es-DO"/>
            </w:rPr>
            <w:tab/>
          </w:r>
          <w:r w:rsidRPr="00E43A88">
            <w:rPr>
              <w:b/>
              <w:bCs/>
              <w:color w:val="767171"/>
              <w:lang w:val="es-DO"/>
            </w:rPr>
            <w:tab/>
          </w:r>
          <w:r w:rsidRPr="00E43A88">
            <w:rPr>
              <w:b/>
              <w:bCs/>
              <w:color w:val="767171"/>
              <w:lang w:val="es-DO"/>
            </w:rPr>
            <w:tab/>
          </w:r>
          <w:r w:rsidRPr="00E43A88">
            <w:rPr>
              <w:b/>
              <w:bCs/>
              <w:color w:val="767171"/>
              <w:lang w:val="es-DO"/>
            </w:rPr>
            <w:tab/>
          </w:r>
          <w:r w:rsidRPr="00E43A88">
            <w:rPr>
              <w:b/>
              <w:bCs/>
              <w:color w:val="767171"/>
              <w:lang w:val="es-DO"/>
            </w:rPr>
            <w:tab/>
          </w:r>
          <w:r w:rsidRPr="00E43A88">
            <w:rPr>
              <w:b/>
              <w:bCs/>
              <w:color w:val="767171"/>
              <w:lang w:val="es-DO"/>
            </w:rPr>
            <w:tab/>
          </w:r>
          <w:r w:rsidR="00674509">
            <w:rPr>
              <w:b/>
              <w:bCs/>
              <w:color w:val="767171"/>
              <w:lang w:val="es-DO"/>
            </w:rPr>
            <w:t>65</w:t>
          </w:r>
        </w:p>
        <w:p w14:paraId="7401B94C" w14:textId="7DFB0E78" w:rsidR="00760075" w:rsidRPr="00E43A88" w:rsidRDefault="00760075" w:rsidP="00760075">
          <w:pPr>
            <w:pStyle w:val="Sinespaciado"/>
            <w:spacing w:line="360" w:lineRule="auto"/>
            <w:rPr>
              <w:b/>
              <w:bCs/>
              <w:color w:val="767171"/>
              <w:lang w:val="es-DO"/>
            </w:rPr>
          </w:pPr>
          <w:r w:rsidRPr="00E43A88">
            <w:rPr>
              <w:color w:val="767171"/>
              <w:lang w:val="es-DO"/>
            </w:rPr>
            <w:t xml:space="preserve">Matriz Logros </w:t>
          </w:r>
          <w:r w:rsidR="003D5DF7" w:rsidRPr="00E43A88">
            <w:rPr>
              <w:color w:val="767171"/>
              <w:lang w:val="es-DO"/>
            </w:rPr>
            <w:t xml:space="preserve">Relevantes </w:t>
          </w:r>
          <w:r w:rsidR="003D5DF7" w:rsidRPr="00E43A88">
            <w:rPr>
              <w:color w:val="767171"/>
              <w:lang w:val="es-DO"/>
            </w:rPr>
            <w:tab/>
          </w:r>
          <w:r w:rsidRPr="00E43A88">
            <w:rPr>
              <w:color w:val="767171"/>
              <w:lang w:val="es-DO"/>
            </w:rPr>
            <w:tab/>
            <w:t xml:space="preserve"> </w:t>
          </w:r>
          <w:r w:rsidRPr="00E43A88">
            <w:rPr>
              <w:color w:val="767171"/>
              <w:lang w:val="es-DO"/>
            </w:rPr>
            <w:tab/>
          </w:r>
          <w:r w:rsidRPr="00E43A88">
            <w:rPr>
              <w:color w:val="767171"/>
              <w:lang w:val="es-DO"/>
            </w:rPr>
            <w:tab/>
          </w:r>
          <w:r w:rsidRPr="00E43A88">
            <w:rPr>
              <w:color w:val="767171"/>
              <w:lang w:val="es-DO"/>
            </w:rPr>
            <w:tab/>
          </w:r>
          <w:r w:rsidRPr="00E43A88">
            <w:rPr>
              <w:b/>
              <w:bCs/>
              <w:color w:val="767171"/>
              <w:lang w:val="es-DO"/>
            </w:rPr>
            <w:tab/>
          </w:r>
          <w:r w:rsidRPr="00E43A88">
            <w:rPr>
              <w:color w:val="767171"/>
              <w:lang w:val="es-DO"/>
            </w:rPr>
            <w:t>53</w:t>
          </w:r>
        </w:p>
        <w:p w14:paraId="012E8EDA" w14:textId="4F1F05E1" w:rsidR="00760075" w:rsidRPr="00E43A88" w:rsidRDefault="00760075" w:rsidP="00760075">
          <w:pPr>
            <w:pStyle w:val="Sinespaciado"/>
            <w:spacing w:line="360" w:lineRule="auto"/>
            <w:rPr>
              <w:color w:val="767171"/>
              <w:lang w:val="es-DO"/>
            </w:rPr>
          </w:pPr>
          <w:r w:rsidRPr="00E43A88">
            <w:rPr>
              <w:color w:val="767171"/>
              <w:lang w:val="es-DO"/>
            </w:rPr>
            <w:t>Matriz de gestión presupuestaria</w:t>
          </w:r>
          <w:r w:rsidRPr="00E43A88">
            <w:rPr>
              <w:color w:val="767171"/>
              <w:lang w:val="es-DO"/>
            </w:rPr>
            <w:tab/>
          </w:r>
          <w:r w:rsidRPr="00E43A88">
            <w:rPr>
              <w:color w:val="767171"/>
              <w:lang w:val="es-DO"/>
            </w:rPr>
            <w:tab/>
          </w:r>
          <w:r w:rsidRPr="00E43A88">
            <w:rPr>
              <w:color w:val="767171"/>
              <w:lang w:val="es-DO"/>
            </w:rPr>
            <w:tab/>
          </w:r>
          <w:r w:rsidRPr="00E43A88">
            <w:rPr>
              <w:color w:val="767171"/>
              <w:lang w:val="es-DO"/>
            </w:rPr>
            <w:tab/>
            <w:t xml:space="preserve"> </w:t>
          </w:r>
          <w:r w:rsidRPr="00E43A88">
            <w:rPr>
              <w:color w:val="767171"/>
              <w:lang w:val="es-DO"/>
            </w:rPr>
            <w:tab/>
          </w:r>
          <w:r w:rsidR="00674509">
            <w:rPr>
              <w:color w:val="767171"/>
              <w:lang w:val="es-DO"/>
            </w:rPr>
            <w:t>65</w:t>
          </w:r>
        </w:p>
        <w:p w14:paraId="722AE695" w14:textId="2E0C5085" w:rsidR="00760075" w:rsidRPr="00E43A88" w:rsidRDefault="00760075" w:rsidP="00760075">
          <w:pPr>
            <w:pStyle w:val="Sinespaciado"/>
            <w:spacing w:line="360" w:lineRule="auto"/>
            <w:rPr>
              <w:color w:val="767171"/>
              <w:lang w:val="es-DO"/>
            </w:rPr>
          </w:pPr>
          <w:r w:rsidRPr="00E43A88">
            <w:rPr>
              <w:color w:val="767171"/>
              <w:lang w:val="es-DO"/>
            </w:rPr>
            <w:t>Matriz de Principales Indicadores del POA</w:t>
          </w:r>
          <w:r w:rsidRPr="00E43A88">
            <w:rPr>
              <w:color w:val="767171"/>
              <w:lang w:val="es-DO"/>
            </w:rPr>
            <w:tab/>
          </w:r>
          <w:r w:rsidRPr="00E43A88">
            <w:rPr>
              <w:color w:val="767171"/>
              <w:lang w:val="es-DO"/>
            </w:rPr>
            <w:tab/>
          </w:r>
          <w:r w:rsidRPr="00E43A88">
            <w:rPr>
              <w:color w:val="767171"/>
              <w:lang w:val="es-DO"/>
            </w:rPr>
            <w:tab/>
          </w:r>
          <w:r w:rsidRPr="00E43A88">
            <w:rPr>
              <w:color w:val="767171"/>
              <w:lang w:val="es-DO"/>
            </w:rPr>
            <w:tab/>
          </w:r>
          <w:r w:rsidR="00674509">
            <w:rPr>
              <w:color w:val="767171"/>
              <w:lang w:val="es-DO"/>
            </w:rPr>
            <w:t>66</w:t>
          </w:r>
        </w:p>
        <w:p w14:paraId="72DCD478" w14:textId="387229DB" w:rsidR="00760075" w:rsidRDefault="00760075" w:rsidP="00760075">
          <w:pPr>
            <w:pStyle w:val="Sinespaciado"/>
            <w:spacing w:line="360" w:lineRule="auto"/>
            <w:rPr>
              <w:color w:val="767171"/>
              <w:lang w:val="es-DO"/>
            </w:rPr>
          </w:pPr>
          <w:r w:rsidRPr="00E43A88">
            <w:rPr>
              <w:color w:val="767171"/>
              <w:lang w:val="es-DO"/>
            </w:rPr>
            <w:t>Resumen de</w:t>
          </w:r>
          <w:r w:rsidR="0057440C">
            <w:rPr>
              <w:color w:val="767171"/>
              <w:lang w:val="es-DO"/>
            </w:rPr>
            <w:t>l</w:t>
          </w:r>
          <w:r w:rsidRPr="00E43A88">
            <w:rPr>
              <w:color w:val="767171"/>
              <w:lang w:val="es-DO"/>
            </w:rPr>
            <w:t xml:space="preserve"> Plan de Compras </w:t>
          </w:r>
          <w:r w:rsidRPr="00E43A88">
            <w:rPr>
              <w:color w:val="767171"/>
              <w:lang w:val="es-DO"/>
            </w:rPr>
            <w:tab/>
          </w:r>
          <w:r w:rsidRPr="00E43A88">
            <w:rPr>
              <w:color w:val="767171"/>
              <w:lang w:val="es-DO"/>
            </w:rPr>
            <w:tab/>
          </w:r>
          <w:r w:rsidRPr="00E43A88">
            <w:rPr>
              <w:color w:val="767171"/>
              <w:lang w:val="es-DO"/>
            </w:rPr>
            <w:tab/>
          </w:r>
          <w:r w:rsidRPr="00E43A88">
            <w:rPr>
              <w:color w:val="767171"/>
              <w:lang w:val="es-DO"/>
            </w:rPr>
            <w:tab/>
          </w:r>
          <w:r w:rsidRPr="00E43A88">
            <w:rPr>
              <w:color w:val="767171"/>
              <w:lang w:val="es-DO"/>
            </w:rPr>
            <w:tab/>
          </w:r>
          <w:r w:rsidRPr="00E43A88">
            <w:rPr>
              <w:color w:val="767171"/>
              <w:lang w:val="es-DO"/>
            </w:rPr>
            <w:tab/>
          </w:r>
          <w:r w:rsidR="00674509">
            <w:rPr>
              <w:color w:val="767171"/>
              <w:lang w:val="es-DO"/>
            </w:rPr>
            <w:t>67</w:t>
          </w:r>
        </w:p>
        <w:p w14:paraId="1CCFEC04" w14:textId="7B672F75" w:rsidR="00760075" w:rsidRPr="00674509" w:rsidRDefault="00674509" w:rsidP="00760075">
          <w:pPr>
            <w:pStyle w:val="Sinespaciado"/>
            <w:spacing w:line="360" w:lineRule="auto"/>
            <w:rPr>
              <w:b/>
              <w:bCs/>
              <w:color w:val="767171"/>
              <w:lang w:val="es-DO"/>
            </w:rPr>
          </w:pPr>
          <w:r w:rsidRPr="00E43A88">
            <w:rPr>
              <w:color w:val="767171"/>
              <w:lang w:val="es-DO"/>
            </w:rPr>
            <w:t xml:space="preserve">Matriz Logros Relevantes </w:t>
          </w:r>
          <w:r w:rsidRPr="00E43A88">
            <w:rPr>
              <w:color w:val="767171"/>
              <w:lang w:val="es-DO"/>
            </w:rPr>
            <w:tab/>
          </w:r>
          <w:r w:rsidRPr="00E43A88">
            <w:rPr>
              <w:color w:val="767171"/>
              <w:lang w:val="es-DO"/>
            </w:rPr>
            <w:tab/>
            <w:t xml:space="preserve"> </w:t>
          </w:r>
          <w:r w:rsidRPr="00E43A88">
            <w:rPr>
              <w:color w:val="767171"/>
              <w:lang w:val="es-DO"/>
            </w:rPr>
            <w:tab/>
          </w:r>
          <w:r w:rsidRPr="00E43A88">
            <w:rPr>
              <w:color w:val="767171"/>
              <w:lang w:val="es-DO"/>
            </w:rPr>
            <w:tab/>
          </w:r>
          <w:r w:rsidRPr="00E43A88">
            <w:rPr>
              <w:color w:val="767171"/>
              <w:lang w:val="es-DO"/>
            </w:rPr>
            <w:tab/>
          </w:r>
          <w:r w:rsidRPr="00E43A88">
            <w:rPr>
              <w:b/>
              <w:bCs/>
              <w:color w:val="767171"/>
              <w:lang w:val="es-DO"/>
            </w:rPr>
            <w:tab/>
          </w:r>
          <w:r>
            <w:rPr>
              <w:color w:val="767171"/>
              <w:lang w:val="es-DO"/>
            </w:rPr>
            <w:t>68-69</w:t>
          </w:r>
        </w:p>
        <w:p w14:paraId="6F9E28FF" w14:textId="61A5F92A" w:rsidR="00760075" w:rsidRPr="00E43A88" w:rsidRDefault="00760075" w:rsidP="00760075">
          <w:pPr>
            <w:pStyle w:val="Sinespaciado"/>
            <w:spacing w:line="360" w:lineRule="auto"/>
            <w:rPr>
              <w:color w:val="3B3838"/>
              <w:lang w:val="es-DO"/>
            </w:rPr>
          </w:pPr>
          <w:r w:rsidRPr="00E43A88">
            <w:rPr>
              <w:color w:val="767171"/>
              <w:lang w:val="es-DO"/>
            </w:rPr>
            <w:t>Consolidado General por Cultivos</w:t>
          </w:r>
          <w:r w:rsidRPr="00E43A88">
            <w:rPr>
              <w:color w:val="767171"/>
              <w:lang w:val="es-DO"/>
            </w:rPr>
            <w:tab/>
          </w:r>
          <w:r w:rsidRPr="00E43A88">
            <w:rPr>
              <w:color w:val="767171"/>
              <w:lang w:val="es-DO"/>
            </w:rPr>
            <w:tab/>
          </w:r>
          <w:r w:rsidRPr="00E43A88">
            <w:rPr>
              <w:color w:val="767171"/>
              <w:lang w:val="es-DO"/>
            </w:rPr>
            <w:tab/>
          </w:r>
          <w:r w:rsidRPr="00E43A88">
            <w:rPr>
              <w:color w:val="767171"/>
              <w:lang w:val="es-DO"/>
            </w:rPr>
            <w:tab/>
          </w:r>
          <w:r w:rsidRPr="00E43A88">
            <w:rPr>
              <w:color w:val="767171"/>
              <w:lang w:val="es-DO"/>
            </w:rPr>
            <w:tab/>
          </w:r>
          <w:r w:rsidR="00674509">
            <w:rPr>
              <w:color w:val="767171"/>
              <w:lang w:val="es-DO"/>
            </w:rPr>
            <w:t>70-74</w:t>
          </w:r>
          <w:r w:rsidRPr="00E43A88">
            <w:rPr>
              <w:color w:val="3B3838"/>
              <w:lang w:val="es-DO"/>
            </w:rPr>
            <w:tab/>
          </w:r>
        </w:p>
        <w:p w14:paraId="2197ACC9" w14:textId="77777777" w:rsidR="00760075" w:rsidRPr="00E43A88" w:rsidRDefault="00B54178" w:rsidP="00760075">
          <w:pPr>
            <w:keepNext/>
            <w:keepLines/>
            <w:spacing w:before="240" w:after="0" w:line="360" w:lineRule="auto"/>
            <w:rPr>
              <w:b/>
              <w:color w:val="4C4747"/>
              <w:spacing w:val="0"/>
            </w:rPr>
          </w:pPr>
        </w:p>
      </w:sdtContent>
    </w:sdt>
    <w:p w14:paraId="52CC4F18" w14:textId="77777777" w:rsidR="00760075" w:rsidRPr="00E43A88" w:rsidRDefault="00760075" w:rsidP="00760075">
      <w:pPr>
        <w:spacing w:line="360" w:lineRule="auto"/>
        <w:ind w:left="567"/>
        <w:rPr>
          <w:rFonts w:cstheme="minorBidi"/>
          <w:b/>
          <w:bCs/>
          <w:color w:val="4C4747"/>
          <w:spacing w:val="0"/>
        </w:rPr>
      </w:pPr>
    </w:p>
    <w:p w14:paraId="34723B93" w14:textId="77777777" w:rsidR="00545797" w:rsidRPr="00E43A88" w:rsidRDefault="00545797" w:rsidP="00545797">
      <w:pPr>
        <w:rPr>
          <w:color w:val="4C4747"/>
        </w:rPr>
      </w:pPr>
    </w:p>
    <w:p w14:paraId="48DD30ED" w14:textId="2AB70D0C" w:rsidR="00A630BC" w:rsidRPr="00E43A88" w:rsidRDefault="00A630BC">
      <w:pPr>
        <w:rPr>
          <w:color w:val="4C4747"/>
        </w:rPr>
      </w:pPr>
    </w:p>
    <w:p w14:paraId="4394B0A8" w14:textId="77777777" w:rsidR="001240D0" w:rsidRPr="00E43A88" w:rsidRDefault="001240D0" w:rsidP="00B45B38">
      <w:pPr>
        <w:ind w:left="567"/>
        <w:rPr>
          <w:b/>
          <w:bCs/>
          <w:color w:val="4C4747"/>
        </w:rPr>
      </w:pPr>
    </w:p>
    <w:p w14:paraId="4242FE2D" w14:textId="77777777" w:rsidR="001240D0" w:rsidRPr="00E43A88" w:rsidRDefault="001240D0" w:rsidP="00B45B38">
      <w:pPr>
        <w:ind w:left="567"/>
        <w:rPr>
          <w:b/>
          <w:bCs/>
          <w:color w:val="4C4747"/>
        </w:rPr>
      </w:pPr>
    </w:p>
    <w:p w14:paraId="573DD07B" w14:textId="77777777" w:rsidR="001240D0" w:rsidRPr="00E43A88" w:rsidRDefault="001240D0" w:rsidP="00B45B38">
      <w:pPr>
        <w:ind w:left="567"/>
        <w:rPr>
          <w:b/>
          <w:bCs/>
          <w:color w:val="4C4747"/>
        </w:rPr>
      </w:pPr>
    </w:p>
    <w:p w14:paraId="6CEA36FA" w14:textId="77777777" w:rsidR="001240D0" w:rsidRPr="00E43A88" w:rsidRDefault="001240D0" w:rsidP="00B45B38">
      <w:pPr>
        <w:ind w:left="567"/>
        <w:rPr>
          <w:b/>
          <w:bCs/>
          <w:color w:val="4C4747"/>
        </w:rPr>
      </w:pPr>
    </w:p>
    <w:p w14:paraId="310BE1B9" w14:textId="77777777" w:rsidR="001240D0" w:rsidRPr="00E43A88" w:rsidRDefault="001240D0" w:rsidP="00B45B38">
      <w:pPr>
        <w:ind w:left="567"/>
        <w:rPr>
          <w:b/>
          <w:bCs/>
          <w:color w:val="4C4747"/>
        </w:rPr>
      </w:pPr>
    </w:p>
    <w:p w14:paraId="4D9BE3A9" w14:textId="77777777" w:rsidR="00920A80" w:rsidRPr="00E43A88" w:rsidRDefault="00920A80" w:rsidP="00B45B38">
      <w:pPr>
        <w:ind w:left="567"/>
        <w:rPr>
          <w:b/>
          <w:bCs/>
          <w:color w:val="4C4747"/>
        </w:rPr>
      </w:pPr>
    </w:p>
    <w:p w14:paraId="06171E0A" w14:textId="77777777" w:rsidR="00920A80" w:rsidRPr="00E43A88" w:rsidRDefault="00920A80" w:rsidP="00B45B38">
      <w:pPr>
        <w:ind w:left="567"/>
        <w:rPr>
          <w:b/>
          <w:bCs/>
          <w:color w:val="4C4747"/>
        </w:rPr>
      </w:pPr>
    </w:p>
    <w:p w14:paraId="48D5794A" w14:textId="77777777" w:rsidR="00920A80" w:rsidRPr="00E43A88" w:rsidRDefault="00920A80" w:rsidP="00B45B38">
      <w:pPr>
        <w:ind w:left="567"/>
        <w:rPr>
          <w:b/>
          <w:bCs/>
          <w:color w:val="4C4747"/>
        </w:rPr>
      </w:pPr>
    </w:p>
    <w:p w14:paraId="10240AA0" w14:textId="77777777" w:rsidR="00920A80" w:rsidRPr="00E43A88" w:rsidRDefault="00920A80" w:rsidP="00B45B38">
      <w:pPr>
        <w:ind w:left="567"/>
        <w:rPr>
          <w:b/>
          <w:bCs/>
          <w:color w:val="4C4747"/>
        </w:rPr>
      </w:pPr>
    </w:p>
    <w:p w14:paraId="282B891A" w14:textId="77777777" w:rsidR="00920A80" w:rsidRPr="00E43A88" w:rsidRDefault="00920A80" w:rsidP="00B45B38">
      <w:pPr>
        <w:ind w:left="567"/>
        <w:rPr>
          <w:b/>
          <w:bCs/>
          <w:color w:val="4C4747"/>
        </w:rPr>
      </w:pPr>
    </w:p>
    <w:p w14:paraId="1DBDA006" w14:textId="4D806799" w:rsidR="001240D0" w:rsidRPr="00E43A88" w:rsidRDefault="001240D0">
      <w:pPr>
        <w:rPr>
          <w:color w:val="4C4747"/>
        </w:rPr>
        <w:sectPr w:rsidR="001240D0" w:rsidRPr="00E43A88" w:rsidSect="009904DB">
          <w:footerReference w:type="first" r:id="rId13"/>
          <w:pgSz w:w="12240" w:h="15840"/>
          <w:pgMar w:top="1440" w:right="1440" w:bottom="1440" w:left="1440" w:header="720" w:footer="720" w:gutter="0"/>
          <w:cols w:space="720"/>
          <w:docGrid w:linePitch="360"/>
        </w:sectPr>
      </w:pPr>
    </w:p>
    <w:p w14:paraId="649D29AD" w14:textId="191799C9" w:rsidR="001240D0" w:rsidRPr="00E43A88" w:rsidRDefault="001240D0" w:rsidP="000510BD">
      <w:pPr>
        <w:pStyle w:val="Ttulo1"/>
        <w:numPr>
          <w:ilvl w:val="0"/>
          <w:numId w:val="39"/>
        </w:numPr>
        <w:rPr>
          <w:rFonts w:cs="Times New Roman"/>
          <w:color w:val="4C4747"/>
        </w:rPr>
      </w:pPr>
      <w:bookmarkStart w:id="1" w:name="_Toc117160594"/>
      <w:bookmarkStart w:id="2" w:name="_Hlk86403204"/>
      <w:r w:rsidRPr="00E43A88">
        <w:rPr>
          <w:rFonts w:cs="Times New Roman"/>
          <w:color w:val="4C4747"/>
        </w:rPr>
        <w:lastRenderedPageBreak/>
        <w:t>RESUMEN EJECUTIVO</w:t>
      </w:r>
      <w:bookmarkEnd w:id="1"/>
    </w:p>
    <w:p w14:paraId="7C54AF21" w14:textId="26B7214D" w:rsidR="001240D0" w:rsidRPr="00E43A88" w:rsidRDefault="00125D46" w:rsidP="001240D0">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2F9FD"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26D4A8FE" w:rsidR="001240D0" w:rsidRPr="00E43A88" w:rsidRDefault="00654164" w:rsidP="001240D0">
      <w:pPr>
        <w:jc w:val="center"/>
        <w:rPr>
          <w:rFonts w:eastAsia="Calibri"/>
          <w:color w:val="4C4747"/>
          <w:szCs w:val="36"/>
        </w:rPr>
      </w:pPr>
      <w:r w:rsidRPr="00E43A88">
        <w:rPr>
          <w:rFonts w:eastAsia="Calibri"/>
          <w:color w:val="4C4747"/>
          <w:szCs w:val="36"/>
        </w:rPr>
        <w:t xml:space="preserve">Memoria </w:t>
      </w:r>
      <w:r w:rsidR="00D64D12" w:rsidRPr="00E43A88">
        <w:rPr>
          <w:rFonts w:eastAsia="Calibri"/>
          <w:color w:val="4C4747"/>
          <w:szCs w:val="36"/>
        </w:rPr>
        <w:t>Institucional</w:t>
      </w:r>
      <w:r w:rsidR="001240D0" w:rsidRPr="00E43A88">
        <w:rPr>
          <w:rFonts w:eastAsia="Calibri"/>
          <w:color w:val="4C4747"/>
          <w:szCs w:val="36"/>
        </w:rPr>
        <w:t xml:space="preserve"> </w:t>
      </w:r>
      <w:r w:rsidR="007471AC" w:rsidRPr="00E43A88">
        <w:rPr>
          <w:rFonts w:eastAsia="Calibri"/>
          <w:color w:val="4C4747"/>
          <w:szCs w:val="36"/>
        </w:rPr>
        <w:t>2024</w:t>
      </w:r>
    </w:p>
    <w:p w14:paraId="50075108" w14:textId="77777777" w:rsidR="001240D0" w:rsidRPr="00E43A88" w:rsidRDefault="001240D0" w:rsidP="001240D0">
      <w:pPr>
        <w:spacing w:line="360" w:lineRule="auto"/>
        <w:jc w:val="both"/>
        <w:rPr>
          <w:rFonts w:eastAsia="Calibri"/>
          <w:color w:val="4C4747"/>
        </w:rPr>
      </w:pPr>
    </w:p>
    <w:p w14:paraId="2FCA2E15" w14:textId="77777777" w:rsidR="00C45896" w:rsidRPr="00E43A88" w:rsidRDefault="00C45896" w:rsidP="00C45896">
      <w:pPr>
        <w:jc w:val="center"/>
        <w:rPr>
          <w:rFonts w:eastAsia="Calibri"/>
          <w:b/>
          <w:bCs/>
          <w:color w:val="4C4747"/>
          <w:szCs w:val="36"/>
        </w:rPr>
      </w:pPr>
      <w:r w:rsidRPr="00E43A88">
        <w:rPr>
          <w:rFonts w:eastAsia="Calibri"/>
          <w:b/>
          <w:bCs/>
          <w:color w:val="4C4747"/>
          <w:szCs w:val="36"/>
        </w:rPr>
        <w:t>Principales actividades realizadas por el Instituto Agrario Dominicano enero-diciembre 2024</w:t>
      </w:r>
    </w:p>
    <w:p w14:paraId="7A56B3AB" w14:textId="77777777" w:rsidR="00C45896" w:rsidRPr="00E43A88" w:rsidRDefault="00C45896" w:rsidP="00C45896">
      <w:pPr>
        <w:spacing w:line="360" w:lineRule="auto"/>
        <w:jc w:val="both"/>
        <w:rPr>
          <w:rFonts w:eastAsia="Calibri"/>
          <w:color w:val="4C4747"/>
        </w:rPr>
      </w:pPr>
    </w:p>
    <w:p w14:paraId="6B37915E" w14:textId="77777777" w:rsidR="00C45896" w:rsidRPr="00E43A88" w:rsidRDefault="00C45896" w:rsidP="00C45896">
      <w:pPr>
        <w:spacing w:line="360" w:lineRule="auto"/>
        <w:jc w:val="both"/>
        <w:rPr>
          <w:rFonts w:eastAsia="Calibri"/>
          <w:color w:val="4C4747"/>
        </w:rPr>
      </w:pPr>
      <w:r w:rsidRPr="00E43A88">
        <w:rPr>
          <w:rFonts w:eastAsia="Calibri"/>
          <w:color w:val="4C4747"/>
        </w:rPr>
        <w:t xml:space="preserve">El Instituto Agrario Dominicano (IAD), sostenido en el apoyo financiero ofrecido por el Gobierno Central, durante este periodo desarrolló un conjunto de actividades para promover y apoyar la producción en los Asentamientos Campesinos de la Reforma Agraria, entre las cuales citamos las siguientes: </w:t>
      </w:r>
    </w:p>
    <w:p w14:paraId="4DD0B2DE" w14:textId="77777777" w:rsidR="00C45896" w:rsidRPr="00E43A88" w:rsidRDefault="00C45896" w:rsidP="00C45896">
      <w:pPr>
        <w:spacing w:line="360" w:lineRule="auto"/>
        <w:jc w:val="center"/>
        <w:rPr>
          <w:rFonts w:eastAsia="Calibri"/>
          <w:b/>
          <w:bCs/>
          <w:color w:val="4C4747"/>
        </w:rPr>
      </w:pPr>
      <w:r w:rsidRPr="00E43A88">
        <w:rPr>
          <w:rFonts w:eastAsia="Calibri"/>
          <w:b/>
          <w:bCs/>
          <w:color w:val="4C4747"/>
        </w:rPr>
        <w:t>Titulación Definitiva</w:t>
      </w:r>
    </w:p>
    <w:p w14:paraId="5A6AC1E4" w14:textId="5E7D5E8A" w:rsidR="00C45896" w:rsidRPr="00E43A88" w:rsidRDefault="00C45896" w:rsidP="00C45896">
      <w:pPr>
        <w:spacing w:line="360" w:lineRule="auto"/>
        <w:jc w:val="both"/>
        <w:rPr>
          <w:rFonts w:eastAsia="Calibri"/>
          <w:color w:val="4C4747"/>
        </w:rPr>
      </w:pPr>
      <w:r w:rsidRPr="00E43A88">
        <w:rPr>
          <w:rFonts w:eastAsia="Calibri"/>
          <w:color w:val="4C4747"/>
        </w:rPr>
        <w:t>El Instituto Agrario Dominicano en coordinación con la Comisión Permanente de Titulación de Tierras del Estado, trabajó activamente en la dotación de Títulos Definitivos a parceleros de la Reforma Agraria, logrando la entrega de</w:t>
      </w:r>
      <w:r w:rsidRPr="00E43A88">
        <w:rPr>
          <w:rFonts w:eastAsia="Calibri"/>
          <w:b/>
          <w:bCs/>
          <w:color w:val="4C4747"/>
        </w:rPr>
        <w:t xml:space="preserve"> 4,</w:t>
      </w:r>
      <w:r w:rsidR="00D65995">
        <w:rPr>
          <w:rFonts w:eastAsia="Calibri"/>
          <w:b/>
          <w:bCs/>
          <w:color w:val="4C4747"/>
        </w:rPr>
        <w:t>45</w:t>
      </w:r>
      <w:r w:rsidRPr="00E43A88">
        <w:rPr>
          <w:rFonts w:eastAsia="Calibri"/>
          <w:b/>
          <w:bCs/>
          <w:color w:val="4C4747"/>
        </w:rPr>
        <w:t xml:space="preserve">7 </w:t>
      </w:r>
      <w:r w:rsidRPr="00E43A88">
        <w:rPr>
          <w:rFonts w:eastAsia="Calibri"/>
          <w:color w:val="4C4747"/>
        </w:rPr>
        <w:t xml:space="preserve">títulos definitivos de propiedad en una superficie de </w:t>
      </w:r>
      <w:r w:rsidR="00D65995">
        <w:rPr>
          <w:rFonts w:eastAsia="Calibri"/>
          <w:b/>
          <w:bCs/>
          <w:color w:val="4C4747"/>
        </w:rPr>
        <w:t>5,841.82</w:t>
      </w:r>
      <w:r w:rsidRPr="00E43A88">
        <w:rPr>
          <w:rFonts w:eastAsia="Calibri"/>
          <w:color w:val="4C4747"/>
        </w:rPr>
        <w:t xml:space="preserve"> tareas, que beneficiaron a igual cantidad de familias de las diferentes provincias, entre las que se destacan: Azua, Hato Mayor, Sánchez Ramírez, Monte Plata, Santo Domingo y La Altagracia.</w:t>
      </w:r>
    </w:p>
    <w:p w14:paraId="4C9D4076" w14:textId="77777777" w:rsidR="00C45896" w:rsidRPr="00E43A88" w:rsidRDefault="00C45896" w:rsidP="00C45896">
      <w:pPr>
        <w:spacing w:line="360" w:lineRule="auto"/>
        <w:jc w:val="center"/>
        <w:rPr>
          <w:rFonts w:eastAsia="Calibri"/>
          <w:b/>
          <w:bCs/>
          <w:color w:val="4C4747"/>
        </w:rPr>
      </w:pPr>
      <w:r w:rsidRPr="00E43A88">
        <w:rPr>
          <w:rFonts w:eastAsia="Calibri"/>
          <w:b/>
          <w:bCs/>
          <w:color w:val="4C4747"/>
        </w:rPr>
        <w:t xml:space="preserve">Distribución de Tierras </w:t>
      </w:r>
    </w:p>
    <w:p w14:paraId="47BED9A4" w14:textId="1544C213" w:rsidR="00C45896" w:rsidRPr="004D461E" w:rsidRDefault="00C45896" w:rsidP="00C45896">
      <w:pPr>
        <w:spacing w:line="360" w:lineRule="auto"/>
        <w:jc w:val="both"/>
        <w:rPr>
          <w:rFonts w:eastAsia="Calibri"/>
          <w:color w:val="4C4747"/>
        </w:rPr>
      </w:pPr>
      <w:r w:rsidRPr="00E43A88">
        <w:rPr>
          <w:rFonts w:eastAsia="Calibri"/>
          <w:color w:val="4C4747"/>
        </w:rPr>
        <w:t xml:space="preserve">Fue realizado un </w:t>
      </w:r>
      <w:r w:rsidRPr="00E43A88">
        <w:rPr>
          <w:rFonts w:eastAsia="Calibri"/>
          <w:b/>
          <w:bCs/>
          <w:color w:val="4C4747"/>
        </w:rPr>
        <w:t>(1)</w:t>
      </w:r>
      <w:r w:rsidRPr="00E43A88">
        <w:rPr>
          <w:rFonts w:eastAsia="Calibri"/>
          <w:color w:val="4C4747"/>
        </w:rPr>
        <w:t xml:space="preserve"> nuevo asentamiento campesino, en el cual se distribuyó una superficie de </w:t>
      </w:r>
      <w:r w:rsidRPr="00E43A88">
        <w:rPr>
          <w:rFonts w:eastAsia="Calibri"/>
          <w:b/>
          <w:bCs/>
          <w:color w:val="4C4747"/>
        </w:rPr>
        <w:t>9,825.06</w:t>
      </w:r>
      <w:r w:rsidRPr="00E43A88">
        <w:rPr>
          <w:rFonts w:eastAsia="Calibri"/>
          <w:color w:val="4C4747"/>
        </w:rPr>
        <w:t xml:space="preserve"> tareas que beneficiaron a </w:t>
      </w:r>
      <w:r w:rsidRPr="00E43A88">
        <w:rPr>
          <w:rFonts w:eastAsia="Calibri"/>
          <w:b/>
          <w:bCs/>
          <w:color w:val="4C4747"/>
        </w:rPr>
        <w:t>333</w:t>
      </w:r>
      <w:r w:rsidRPr="00E43A88">
        <w:rPr>
          <w:rFonts w:eastAsia="Calibri"/>
          <w:color w:val="4C4747"/>
        </w:rPr>
        <w:t xml:space="preserve"> familias con una carga familiar de </w:t>
      </w:r>
      <w:r w:rsidRPr="00E43A88">
        <w:rPr>
          <w:rFonts w:eastAsia="Calibri"/>
          <w:b/>
          <w:bCs/>
          <w:color w:val="4C4747"/>
        </w:rPr>
        <w:t>1,832</w:t>
      </w:r>
      <w:r w:rsidRPr="00E43A88">
        <w:rPr>
          <w:rFonts w:eastAsia="Calibri"/>
          <w:color w:val="4C4747"/>
        </w:rPr>
        <w:t xml:space="preserve"> personas. Este asentamiento pertenece a la</w:t>
      </w:r>
      <w:r w:rsidR="004D461E">
        <w:rPr>
          <w:rFonts w:eastAsia="Calibri"/>
          <w:color w:val="4C4747"/>
        </w:rPr>
        <w:t xml:space="preserve"> P</w:t>
      </w:r>
      <w:r w:rsidRPr="00E43A88">
        <w:rPr>
          <w:rFonts w:eastAsia="Calibri"/>
          <w:color w:val="4C4747"/>
        </w:rPr>
        <w:t>rovincia de Azua</w:t>
      </w:r>
      <w:r w:rsidRPr="00E43A88">
        <w:rPr>
          <w:rFonts w:eastAsia="Calibri"/>
          <w:b/>
          <w:bCs/>
          <w:color w:val="4C4747"/>
        </w:rPr>
        <w:t>.</w:t>
      </w:r>
    </w:p>
    <w:p w14:paraId="7FB03C32" w14:textId="77777777" w:rsidR="00C45896" w:rsidRPr="00E43A88" w:rsidRDefault="00C45896" w:rsidP="00C45896">
      <w:pPr>
        <w:spacing w:line="360" w:lineRule="auto"/>
        <w:jc w:val="both"/>
        <w:rPr>
          <w:rFonts w:eastAsia="Calibri"/>
          <w:b/>
          <w:bCs/>
          <w:color w:val="4C4747"/>
        </w:rPr>
      </w:pPr>
    </w:p>
    <w:p w14:paraId="27023F47" w14:textId="77777777" w:rsidR="00C45896" w:rsidRPr="00E43A88" w:rsidRDefault="00C45896" w:rsidP="00C45896">
      <w:pPr>
        <w:spacing w:line="360" w:lineRule="auto"/>
        <w:jc w:val="both"/>
        <w:rPr>
          <w:rFonts w:eastAsia="Calibri"/>
          <w:color w:val="4C4747"/>
        </w:rPr>
      </w:pPr>
    </w:p>
    <w:p w14:paraId="1C425D0A" w14:textId="3B357334" w:rsidR="00C45896" w:rsidRPr="00E43A88" w:rsidRDefault="00C45896" w:rsidP="00C45896">
      <w:pPr>
        <w:spacing w:line="360" w:lineRule="auto"/>
        <w:jc w:val="both"/>
        <w:rPr>
          <w:rFonts w:eastAsia="Calibri"/>
          <w:color w:val="4C4747"/>
        </w:rPr>
      </w:pPr>
      <w:r w:rsidRPr="00E43A88">
        <w:rPr>
          <w:rFonts w:eastAsia="Calibri"/>
          <w:color w:val="4C4747"/>
        </w:rPr>
        <w:lastRenderedPageBreak/>
        <w:t xml:space="preserve">Además, se realizó la entrega de </w:t>
      </w:r>
      <w:r w:rsidRPr="00E43A88">
        <w:rPr>
          <w:rFonts w:eastAsia="Calibri"/>
          <w:b/>
          <w:bCs/>
          <w:color w:val="4C4747"/>
        </w:rPr>
        <w:t>1,319</w:t>
      </w:r>
      <w:r w:rsidRPr="00E43A88">
        <w:rPr>
          <w:rFonts w:eastAsia="Calibri"/>
          <w:color w:val="4C4747"/>
        </w:rPr>
        <w:t xml:space="preserve"> títulos de asignación provisional a igual número de parceleros de los diferentes </w:t>
      </w:r>
      <w:r w:rsidR="00CE1C79" w:rsidRPr="00E43A88">
        <w:rPr>
          <w:rFonts w:eastAsia="Calibri"/>
          <w:color w:val="4C4747"/>
        </w:rPr>
        <w:t>departamentos</w:t>
      </w:r>
      <w:r w:rsidRPr="00E43A88">
        <w:rPr>
          <w:rFonts w:eastAsia="Calibri"/>
          <w:color w:val="4C4747"/>
        </w:rPr>
        <w:t xml:space="preserve"> regionales de la Institución, entre los que se destacan </w:t>
      </w:r>
      <w:r w:rsidRPr="00E43A88">
        <w:rPr>
          <w:rFonts w:eastAsia="Calibri"/>
          <w:b/>
          <w:bCs/>
          <w:color w:val="4C4747"/>
        </w:rPr>
        <w:t>472</w:t>
      </w:r>
      <w:r w:rsidRPr="00E43A88">
        <w:rPr>
          <w:rFonts w:eastAsia="Calibri"/>
          <w:color w:val="4C4747"/>
        </w:rPr>
        <w:t xml:space="preserve"> títulos provisionales del </w:t>
      </w:r>
      <w:r w:rsidR="00CE1C79" w:rsidRPr="00E43A88">
        <w:rPr>
          <w:rFonts w:eastAsia="Calibri"/>
          <w:color w:val="4C4747"/>
        </w:rPr>
        <w:t>departamento</w:t>
      </w:r>
      <w:r w:rsidRPr="00E43A88">
        <w:rPr>
          <w:rFonts w:eastAsia="Calibri"/>
          <w:color w:val="4C4747"/>
        </w:rPr>
        <w:t xml:space="preserve"> regional El Valle, </w:t>
      </w:r>
      <w:r w:rsidRPr="00E43A88">
        <w:rPr>
          <w:rFonts w:eastAsia="Calibri"/>
          <w:b/>
          <w:bCs/>
          <w:color w:val="4C4747"/>
        </w:rPr>
        <w:t>325</w:t>
      </w:r>
      <w:r w:rsidRPr="00E43A88">
        <w:rPr>
          <w:rFonts w:eastAsia="Calibri"/>
          <w:color w:val="4C4747"/>
        </w:rPr>
        <w:t xml:space="preserve"> títulos provisionales del </w:t>
      </w:r>
      <w:r w:rsidR="00CE1C79" w:rsidRPr="00E43A88">
        <w:rPr>
          <w:rFonts w:eastAsia="Calibri"/>
          <w:color w:val="4C4747"/>
        </w:rPr>
        <w:t>departamento</w:t>
      </w:r>
      <w:r w:rsidRPr="00E43A88">
        <w:rPr>
          <w:rFonts w:eastAsia="Calibri"/>
          <w:color w:val="4C4747"/>
        </w:rPr>
        <w:t xml:space="preserve"> regional Higuamo, con una superficie en total de </w:t>
      </w:r>
      <w:r w:rsidRPr="00E43A88">
        <w:rPr>
          <w:rFonts w:eastAsia="Calibri"/>
          <w:b/>
          <w:bCs/>
          <w:color w:val="4C4747"/>
        </w:rPr>
        <w:t>33,983.25</w:t>
      </w:r>
      <w:r w:rsidRPr="00E43A88">
        <w:rPr>
          <w:rFonts w:eastAsia="Calibri"/>
          <w:color w:val="4C4747"/>
        </w:rPr>
        <w:t xml:space="preserve"> tareas.   </w:t>
      </w:r>
    </w:p>
    <w:p w14:paraId="38F7FEBB" w14:textId="094DE1E7" w:rsidR="00C45896" w:rsidRPr="00E43A88" w:rsidRDefault="00C45896" w:rsidP="00C45896">
      <w:pPr>
        <w:spacing w:line="360" w:lineRule="auto"/>
        <w:jc w:val="center"/>
        <w:rPr>
          <w:rFonts w:eastAsia="Calibri"/>
          <w:b/>
          <w:bCs/>
          <w:color w:val="4C4747"/>
        </w:rPr>
      </w:pPr>
      <w:r w:rsidRPr="00E43A88">
        <w:rPr>
          <w:rFonts w:eastAsia="Calibri"/>
          <w:b/>
          <w:bCs/>
          <w:color w:val="4C4747"/>
        </w:rPr>
        <w:t xml:space="preserve">Obras de </w:t>
      </w:r>
      <w:r w:rsidR="00CE1C79" w:rsidRPr="00E43A88">
        <w:rPr>
          <w:rFonts w:eastAsia="Calibri"/>
          <w:b/>
          <w:bCs/>
          <w:color w:val="4C4747"/>
        </w:rPr>
        <w:t>Infraestructuras</w:t>
      </w:r>
      <w:r w:rsidRPr="00E43A88">
        <w:rPr>
          <w:rFonts w:eastAsia="Calibri"/>
          <w:b/>
          <w:bCs/>
          <w:color w:val="4C4747"/>
        </w:rPr>
        <w:t xml:space="preserve"> de Apoyo a la Producción</w:t>
      </w:r>
    </w:p>
    <w:p w14:paraId="11760EE2" w14:textId="5A57B4EB" w:rsidR="00084CFF" w:rsidRPr="00E43A88" w:rsidRDefault="00084CFF" w:rsidP="00084CFF">
      <w:pPr>
        <w:spacing w:line="360" w:lineRule="auto"/>
        <w:jc w:val="both"/>
        <w:rPr>
          <w:rFonts w:eastAsia="Calibri"/>
          <w:color w:val="4C4747"/>
        </w:rPr>
      </w:pPr>
      <w:r w:rsidRPr="00084CFF">
        <w:rPr>
          <w:rFonts w:eastAsia="Calibri"/>
          <w:color w:val="4C4747"/>
        </w:rPr>
        <w:t xml:space="preserve">Para apoyar las actividades productivas que desarrollan los parceleros de la Reforma Agraria fueron realizadas obras de infraestructura, tales como: La construcción de </w:t>
      </w:r>
      <w:r w:rsidRPr="00084CFF">
        <w:rPr>
          <w:rFonts w:eastAsia="Calibri"/>
          <w:b/>
          <w:bCs/>
          <w:color w:val="4C4747"/>
        </w:rPr>
        <w:t>16.5 km</w:t>
      </w:r>
      <w:r w:rsidRPr="00084CFF">
        <w:rPr>
          <w:rFonts w:eastAsia="Calibri"/>
          <w:color w:val="4C4747"/>
        </w:rPr>
        <w:t xml:space="preserve"> de caminos y rehabilitación, limpieza y ampliación de </w:t>
      </w:r>
      <w:r w:rsidRPr="00084CFF">
        <w:rPr>
          <w:rFonts w:eastAsia="Calibri"/>
          <w:b/>
          <w:bCs/>
          <w:color w:val="4C4747"/>
        </w:rPr>
        <w:t>170</w:t>
      </w:r>
      <w:r w:rsidRPr="00084CFF">
        <w:rPr>
          <w:b/>
          <w:bCs/>
          <w:color w:val="404040" w:themeColor="text1" w:themeTint="BF"/>
        </w:rPr>
        <w:t>km</w:t>
      </w:r>
      <w:r w:rsidRPr="00084CFF">
        <w:rPr>
          <w:rFonts w:eastAsia="Calibri"/>
          <w:color w:val="404040" w:themeColor="text1" w:themeTint="BF"/>
        </w:rPr>
        <w:t xml:space="preserve"> de </w:t>
      </w:r>
      <w:r w:rsidRPr="00084CFF">
        <w:rPr>
          <w:rFonts w:eastAsia="Calibri"/>
          <w:color w:val="4C4747"/>
        </w:rPr>
        <w:t xml:space="preserve">caminos de acceso e interparcelarios, construcción, rehabilitación y limpieza de </w:t>
      </w:r>
      <w:r w:rsidRPr="00084CFF">
        <w:rPr>
          <w:rFonts w:eastAsia="Calibri"/>
          <w:b/>
          <w:bCs/>
          <w:color w:val="4C4747"/>
        </w:rPr>
        <w:t xml:space="preserve">18.56 </w:t>
      </w:r>
      <w:r w:rsidRPr="00084CFF">
        <w:rPr>
          <w:rFonts w:eastAsia="Calibri"/>
          <w:color w:val="4C4747"/>
        </w:rPr>
        <w:t xml:space="preserve">km de drenaje, la construcción de </w:t>
      </w:r>
      <w:r w:rsidRPr="00084CFF">
        <w:rPr>
          <w:rFonts w:eastAsia="Calibri"/>
          <w:b/>
          <w:bCs/>
          <w:color w:val="4C4747"/>
        </w:rPr>
        <w:t>240</w:t>
      </w:r>
      <w:r w:rsidRPr="00084CFF">
        <w:rPr>
          <w:rFonts w:eastAsia="Calibri"/>
          <w:color w:val="4C4747"/>
        </w:rPr>
        <w:t xml:space="preserve"> M</w:t>
      </w:r>
      <w:r w:rsidRPr="00084CFF">
        <w:rPr>
          <w:rFonts w:eastAsia="Calibri"/>
          <w:color w:val="4C4747"/>
          <w:vertAlign w:val="superscript"/>
        </w:rPr>
        <w:t>3</w:t>
      </w:r>
      <w:r w:rsidRPr="00084CFF">
        <w:rPr>
          <w:rFonts w:eastAsia="Calibri"/>
          <w:color w:val="4C4747"/>
        </w:rPr>
        <w:t xml:space="preserve"> de lagunas, y limpieza, desmonte y preparación de 6,840 tareas de terrenos, entre otras actividades. Estas acciones fueron ejecutadas con una inversión de </w:t>
      </w:r>
      <w:r w:rsidRPr="00084CFF">
        <w:rPr>
          <w:rFonts w:eastAsia="Calibri"/>
          <w:b/>
          <w:bCs/>
          <w:color w:val="4C4747"/>
        </w:rPr>
        <w:t>RD$43.01</w:t>
      </w:r>
      <w:r w:rsidRPr="00084CFF">
        <w:rPr>
          <w:rFonts w:eastAsia="Calibri"/>
          <w:color w:val="4C4747"/>
        </w:rPr>
        <w:t xml:space="preserve"> millones y beneficiaron a </w:t>
      </w:r>
      <w:r w:rsidRPr="00084CFF">
        <w:rPr>
          <w:rFonts w:eastAsia="Calibri"/>
          <w:b/>
          <w:bCs/>
          <w:color w:val="4C4747"/>
        </w:rPr>
        <w:t>3,061</w:t>
      </w:r>
      <w:r w:rsidRPr="00084CFF">
        <w:rPr>
          <w:rFonts w:eastAsia="Calibri"/>
          <w:color w:val="4C4747"/>
        </w:rPr>
        <w:t xml:space="preserve"> productores de la Reforma Agraria.</w:t>
      </w:r>
      <w:r w:rsidRPr="00E43A88">
        <w:rPr>
          <w:rFonts w:eastAsia="Calibri"/>
          <w:color w:val="4C4747"/>
        </w:rPr>
        <w:t xml:space="preserve">  </w:t>
      </w:r>
    </w:p>
    <w:p w14:paraId="5E2EA508" w14:textId="77777777" w:rsidR="00C45896" w:rsidRPr="00E43A88" w:rsidRDefault="00C45896" w:rsidP="00C45896">
      <w:pPr>
        <w:spacing w:line="360" w:lineRule="auto"/>
        <w:jc w:val="center"/>
        <w:rPr>
          <w:rFonts w:eastAsia="Calibri"/>
          <w:b/>
          <w:bCs/>
          <w:color w:val="4C4747"/>
        </w:rPr>
      </w:pPr>
      <w:r w:rsidRPr="00E43A88">
        <w:rPr>
          <w:rFonts w:eastAsia="Calibri"/>
          <w:b/>
          <w:bCs/>
          <w:color w:val="4C4747"/>
        </w:rPr>
        <w:t xml:space="preserve">Organización de Cooperativas </w:t>
      </w:r>
    </w:p>
    <w:p w14:paraId="151810A8" w14:textId="22382E73" w:rsidR="00C45896" w:rsidRPr="00E43A88" w:rsidRDefault="00C45896" w:rsidP="00C45896">
      <w:pPr>
        <w:spacing w:line="360" w:lineRule="auto"/>
        <w:jc w:val="both"/>
        <w:rPr>
          <w:rFonts w:eastAsia="Calibri"/>
          <w:color w:val="4C4747"/>
        </w:rPr>
      </w:pPr>
      <w:r w:rsidRPr="00E43A88">
        <w:rPr>
          <w:rFonts w:eastAsia="Calibri"/>
          <w:color w:val="212121"/>
        </w:rPr>
        <w:t xml:space="preserve">El IAD, en coordinación con el Instituto de Desarrollo y Crédito Cooperativo (IDECOOP), logró la formalización por el Poder Ejecutivo de 16 nuevas cooperativas agropecuarias de Reforma Agraria, la constitución de 13 cooperativas y en proceso de formación 15. </w:t>
      </w:r>
    </w:p>
    <w:p w14:paraId="1B9A4A38" w14:textId="77777777" w:rsidR="00084CFF" w:rsidRDefault="00084CFF" w:rsidP="00E96536">
      <w:pPr>
        <w:spacing w:line="360" w:lineRule="auto"/>
        <w:jc w:val="center"/>
        <w:rPr>
          <w:rFonts w:eastAsia="Calibri"/>
          <w:b/>
          <w:bCs/>
          <w:color w:val="4C4747"/>
        </w:rPr>
      </w:pPr>
    </w:p>
    <w:p w14:paraId="600B27AE" w14:textId="77777777" w:rsidR="00084CFF" w:rsidRDefault="00084CFF" w:rsidP="00E96536">
      <w:pPr>
        <w:spacing w:line="360" w:lineRule="auto"/>
        <w:jc w:val="center"/>
        <w:rPr>
          <w:rFonts w:eastAsia="Calibri"/>
          <w:b/>
          <w:bCs/>
          <w:color w:val="4C4747"/>
        </w:rPr>
      </w:pPr>
    </w:p>
    <w:p w14:paraId="00AD9134" w14:textId="77777777" w:rsidR="00084CFF" w:rsidRDefault="00084CFF" w:rsidP="00E96536">
      <w:pPr>
        <w:spacing w:line="360" w:lineRule="auto"/>
        <w:jc w:val="center"/>
        <w:rPr>
          <w:rFonts w:eastAsia="Calibri"/>
          <w:b/>
          <w:bCs/>
          <w:color w:val="4C4747"/>
        </w:rPr>
      </w:pPr>
    </w:p>
    <w:p w14:paraId="58357F94" w14:textId="77777777" w:rsidR="00084CFF" w:rsidRDefault="00084CFF" w:rsidP="00E96536">
      <w:pPr>
        <w:spacing w:line="360" w:lineRule="auto"/>
        <w:jc w:val="center"/>
        <w:rPr>
          <w:rFonts w:eastAsia="Calibri"/>
          <w:b/>
          <w:bCs/>
          <w:color w:val="4C4747"/>
        </w:rPr>
      </w:pPr>
    </w:p>
    <w:p w14:paraId="2F63D3CB" w14:textId="1DA82F91" w:rsidR="00E96536" w:rsidRPr="00E43A88" w:rsidRDefault="00E96536" w:rsidP="00E96536">
      <w:pPr>
        <w:spacing w:line="360" w:lineRule="auto"/>
        <w:jc w:val="center"/>
        <w:rPr>
          <w:rFonts w:eastAsia="Calibri"/>
          <w:b/>
          <w:bCs/>
          <w:color w:val="4C4747"/>
        </w:rPr>
      </w:pPr>
      <w:r w:rsidRPr="00E43A88">
        <w:rPr>
          <w:rFonts w:eastAsia="Calibri"/>
          <w:b/>
          <w:bCs/>
          <w:color w:val="4C4747"/>
        </w:rPr>
        <w:lastRenderedPageBreak/>
        <w:t xml:space="preserve">Producción Agrícola </w:t>
      </w:r>
    </w:p>
    <w:p w14:paraId="2D3C4BFA" w14:textId="77777777" w:rsidR="00084CFF" w:rsidRPr="002350AE" w:rsidRDefault="00084CFF" w:rsidP="00084CFF">
      <w:pPr>
        <w:spacing w:line="360" w:lineRule="auto"/>
        <w:jc w:val="both"/>
        <w:rPr>
          <w:rFonts w:eastAsia="Calibri"/>
          <w:color w:val="3B3838" w:themeColor="background2" w:themeShade="40"/>
        </w:rPr>
      </w:pPr>
      <w:r w:rsidRPr="00084CFF">
        <w:rPr>
          <w:rFonts w:eastAsia="Calibri"/>
          <w:color w:val="3B3838" w:themeColor="background2" w:themeShade="40"/>
        </w:rPr>
        <w:t xml:space="preserve">El IAD apoyó y promovió la siembra de </w:t>
      </w:r>
      <w:r w:rsidRPr="00084CFF">
        <w:rPr>
          <w:rFonts w:eastAsia="Calibri"/>
          <w:b/>
          <w:bCs/>
          <w:color w:val="3B3838" w:themeColor="background2" w:themeShade="40"/>
        </w:rPr>
        <w:t>1,326,627</w:t>
      </w:r>
      <w:r w:rsidRPr="00084CFF">
        <w:rPr>
          <w:rFonts w:eastAsia="Calibri"/>
          <w:color w:val="3B3838" w:themeColor="background2" w:themeShade="40"/>
        </w:rPr>
        <w:t xml:space="preserve"> tareas y la cosecha de </w:t>
      </w:r>
      <w:r w:rsidRPr="00084CFF">
        <w:rPr>
          <w:rFonts w:eastAsia="Calibri"/>
          <w:b/>
          <w:bCs/>
          <w:color w:val="3B3838" w:themeColor="background2" w:themeShade="40"/>
        </w:rPr>
        <w:t>1,753,412</w:t>
      </w:r>
      <w:r w:rsidRPr="00084CFF">
        <w:rPr>
          <w:rFonts w:eastAsia="Calibri"/>
          <w:color w:val="3B3838" w:themeColor="background2" w:themeShade="40"/>
        </w:rPr>
        <w:t xml:space="preserve"> tareas de diferentes cultivos, con una producción de 16.61 millones de quintales de alimentos, cuya comercialización generó ingresos para las familias parceleras por un monto de </w:t>
      </w:r>
      <w:r w:rsidRPr="00084CFF">
        <w:rPr>
          <w:rFonts w:eastAsia="Calibri"/>
          <w:b/>
          <w:bCs/>
          <w:color w:val="3B3838" w:themeColor="background2" w:themeShade="40"/>
        </w:rPr>
        <w:t>RD$23,518.64 millones.</w:t>
      </w:r>
      <w:r w:rsidRPr="00084CFF">
        <w:rPr>
          <w:rFonts w:eastAsia="Calibri"/>
          <w:color w:val="3B3838" w:themeColor="background2" w:themeShade="40"/>
        </w:rPr>
        <w:t xml:space="preserve"> Del cultivo del Arroz se sembraron y cosecharon </w:t>
      </w:r>
      <w:r w:rsidRPr="00084CFF">
        <w:rPr>
          <w:rFonts w:eastAsia="Calibri"/>
          <w:b/>
          <w:bCs/>
          <w:color w:val="3B3838" w:themeColor="background2" w:themeShade="40"/>
        </w:rPr>
        <w:t>826,552</w:t>
      </w:r>
      <w:r w:rsidRPr="00084CFF">
        <w:rPr>
          <w:rFonts w:eastAsia="Calibri"/>
          <w:color w:val="3B3838" w:themeColor="background2" w:themeShade="40"/>
        </w:rPr>
        <w:t xml:space="preserve"> y </w:t>
      </w:r>
      <w:r w:rsidRPr="00084CFF">
        <w:rPr>
          <w:rFonts w:eastAsia="Calibri"/>
          <w:b/>
          <w:bCs/>
          <w:color w:val="3B3838" w:themeColor="background2" w:themeShade="40"/>
        </w:rPr>
        <w:t>904,126</w:t>
      </w:r>
      <w:r w:rsidRPr="00084CFF">
        <w:rPr>
          <w:rFonts w:eastAsia="Calibri"/>
          <w:color w:val="3B3838" w:themeColor="background2" w:themeShade="40"/>
        </w:rPr>
        <w:t xml:space="preserve"> tareas respectivamente; con una producción de </w:t>
      </w:r>
      <w:r w:rsidRPr="00084CFF">
        <w:rPr>
          <w:rFonts w:eastAsia="Calibri"/>
          <w:b/>
          <w:bCs/>
          <w:color w:val="3B3838" w:themeColor="background2" w:themeShade="40"/>
        </w:rPr>
        <w:t>5,274,162</w:t>
      </w:r>
      <w:r w:rsidRPr="00084CFF">
        <w:rPr>
          <w:rFonts w:eastAsia="Calibri"/>
          <w:color w:val="3B3838" w:themeColor="background2" w:themeShade="40"/>
        </w:rPr>
        <w:t xml:space="preserve"> quintales de arroz en cáscara, cuya venta generó ingresos por valor de </w:t>
      </w:r>
      <w:r w:rsidRPr="00084CFF">
        <w:rPr>
          <w:rFonts w:eastAsia="Calibri"/>
          <w:b/>
          <w:bCs/>
          <w:color w:val="3B3838" w:themeColor="background2" w:themeShade="40"/>
        </w:rPr>
        <w:t>RD$6,989.86</w:t>
      </w:r>
      <w:r w:rsidRPr="00084CFF">
        <w:rPr>
          <w:rFonts w:eastAsia="Calibri"/>
          <w:color w:val="3B3838" w:themeColor="background2" w:themeShade="40"/>
        </w:rPr>
        <w:t xml:space="preserve"> millones</w:t>
      </w:r>
      <w:r>
        <w:rPr>
          <w:rFonts w:eastAsia="Calibri"/>
          <w:color w:val="3B3838" w:themeColor="background2" w:themeShade="40"/>
        </w:rPr>
        <w:t>.</w:t>
      </w:r>
      <w:r w:rsidRPr="002350AE">
        <w:rPr>
          <w:rFonts w:eastAsia="Calibri"/>
          <w:color w:val="3B3838" w:themeColor="background2" w:themeShade="40"/>
        </w:rPr>
        <w:t xml:space="preserve">  </w:t>
      </w:r>
    </w:p>
    <w:p w14:paraId="3B552742" w14:textId="7B2DB758" w:rsidR="00E96536" w:rsidRPr="00E43A88" w:rsidRDefault="00E96536" w:rsidP="00E96536">
      <w:pPr>
        <w:spacing w:line="360" w:lineRule="auto"/>
        <w:jc w:val="both"/>
        <w:rPr>
          <w:rFonts w:eastAsia="Calibri"/>
          <w:color w:val="4C4747"/>
        </w:rPr>
      </w:pPr>
      <w:r w:rsidRPr="00E43A88">
        <w:rPr>
          <w:rFonts w:eastAsia="Calibri"/>
          <w:color w:val="4C4747"/>
        </w:rPr>
        <w:t>Durante este período 2024, el Instituto Agrario Dominicano, mediante</w:t>
      </w:r>
      <w:r w:rsidR="00084CFF">
        <w:rPr>
          <w:rFonts w:eastAsia="Calibri"/>
          <w:color w:val="4C4747"/>
        </w:rPr>
        <w:t xml:space="preserve"> la</w:t>
      </w:r>
      <w:r w:rsidRPr="00E43A88">
        <w:rPr>
          <w:rFonts w:eastAsia="Calibri"/>
          <w:color w:val="4C4747"/>
        </w:rPr>
        <w:t xml:space="preserve"> flotilla de tractores agrícolas de que dispone y a través de la contratación de tractores privados, logró la preparación de un total de </w:t>
      </w:r>
      <w:r w:rsidRPr="00E43A88">
        <w:rPr>
          <w:rFonts w:eastAsia="Calibri"/>
          <w:b/>
          <w:bCs/>
          <w:color w:val="4C4747"/>
        </w:rPr>
        <w:t>125,342</w:t>
      </w:r>
      <w:r w:rsidRPr="00E43A88">
        <w:rPr>
          <w:rFonts w:eastAsia="Calibri"/>
          <w:color w:val="4C4747"/>
        </w:rPr>
        <w:t xml:space="preserve"> tareas de tierras en todos los departamentos regionales, beneficiando a </w:t>
      </w:r>
      <w:r w:rsidRPr="00E43A88">
        <w:rPr>
          <w:rFonts w:eastAsia="Calibri"/>
          <w:b/>
          <w:bCs/>
          <w:color w:val="4C4747"/>
        </w:rPr>
        <w:t>1,540</w:t>
      </w:r>
      <w:r w:rsidRPr="00E43A88">
        <w:rPr>
          <w:rFonts w:eastAsia="Calibri"/>
          <w:color w:val="4C4747"/>
        </w:rPr>
        <w:t xml:space="preserve"> parceleros de la reforma agraria.   </w:t>
      </w:r>
    </w:p>
    <w:p w14:paraId="4CCFF1E2" w14:textId="77777777" w:rsidR="00E96536" w:rsidRPr="00E43A88" w:rsidRDefault="00E96536" w:rsidP="00E96536">
      <w:pPr>
        <w:spacing w:line="360" w:lineRule="auto"/>
        <w:jc w:val="center"/>
        <w:rPr>
          <w:rFonts w:eastAsia="Calibri"/>
          <w:color w:val="4C4747"/>
        </w:rPr>
      </w:pPr>
    </w:p>
    <w:p w14:paraId="09E7E337" w14:textId="77777777" w:rsidR="00C45896" w:rsidRPr="00E43A88" w:rsidRDefault="00C45896" w:rsidP="00C45896">
      <w:pPr>
        <w:spacing w:line="360" w:lineRule="auto"/>
        <w:jc w:val="both"/>
        <w:rPr>
          <w:rFonts w:eastAsia="Calibri"/>
          <w:color w:val="4C4747"/>
        </w:rPr>
      </w:pPr>
    </w:p>
    <w:p w14:paraId="6695063D" w14:textId="77777777" w:rsidR="00C45896" w:rsidRPr="00E43A88" w:rsidRDefault="00C45896" w:rsidP="00C45896">
      <w:pPr>
        <w:spacing w:line="360" w:lineRule="auto"/>
        <w:jc w:val="both"/>
        <w:rPr>
          <w:rFonts w:eastAsia="Calibri"/>
          <w:color w:val="4C4747"/>
        </w:rPr>
      </w:pPr>
    </w:p>
    <w:p w14:paraId="7DA2E6C1" w14:textId="77777777" w:rsidR="00E96536" w:rsidRPr="00E43A88" w:rsidRDefault="00E96536" w:rsidP="00E96536">
      <w:pPr>
        <w:pStyle w:val="Ttulo1"/>
        <w:jc w:val="left"/>
        <w:rPr>
          <w:rFonts w:cs="Times New Roman"/>
          <w:color w:val="4C4747"/>
        </w:rPr>
      </w:pPr>
      <w:bookmarkStart w:id="3" w:name="_Toc117160595"/>
      <w:bookmarkEnd w:id="2"/>
    </w:p>
    <w:p w14:paraId="024E19AF" w14:textId="77777777" w:rsidR="00E96536" w:rsidRPr="00E43A88" w:rsidRDefault="00E96536" w:rsidP="00E96536"/>
    <w:p w14:paraId="5E107F6E" w14:textId="77777777" w:rsidR="00E96536" w:rsidRPr="00E43A88" w:rsidRDefault="00E96536" w:rsidP="00E96536"/>
    <w:p w14:paraId="1BBA0885" w14:textId="77777777" w:rsidR="00E96536" w:rsidRPr="00E43A88" w:rsidRDefault="00E96536" w:rsidP="00E96536"/>
    <w:p w14:paraId="64CF8C4D" w14:textId="77777777" w:rsidR="00E96536" w:rsidRPr="00E43A88" w:rsidRDefault="00E96536" w:rsidP="00E96536"/>
    <w:p w14:paraId="6A9A173C" w14:textId="77777777" w:rsidR="00E96536" w:rsidRPr="00E43A88" w:rsidRDefault="00E96536" w:rsidP="00E96536"/>
    <w:p w14:paraId="54564AF0" w14:textId="77777777" w:rsidR="00E96536" w:rsidRPr="00E43A88" w:rsidRDefault="00E96536" w:rsidP="00E96536"/>
    <w:p w14:paraId="6042A1E8" w14:textId="77777777" w:rsidR="00E96536" w:rsidRPr="00E43A88" w:rsidRDefault="00E96536" w:rsidP="00E96536"/>
    <w:p w14:paraId="74CDBA17" w14:textId="77777777" w:rsidR="00E96536" w:rsidRPr="00E43A88" w:rsidRDefault="00E96536" w:rsidP="00E96536"/>
    <w:p w14:paraId="20AE5A20" w14:textId="77777777" w:rsidR="00E96536" w:rsidRPr="00E43A88" w:rsidRDefault="00E96536" w:rsidP="00E96536"/>
    <w:p w14:paraId="11CA568B" w14:textId="77777777" w:rsidR="00E96536" w:rsidRPr="00E43A88" w:rsidRDefault="00E96536" w:rsidP="00E96536"/>
    <w:p w14:paraId="6384D0D4" w14:textId="268C074E" w:rsidR="00654164" w:rsidRPr="00E43A88" w:rsidRDefault="00654164" w:rsidP="000510BD">
      <w:pPr>
        <w:pStyle w:val="Ttulo1"/>
        <w:numPr>
          <w:ilvl w:val="0"/>
          <w:numId w:val="39"/>
        </w:numPr>
        <w:rPr>
          <w:rFonts w:cs="Times New Roman"/>
          <w:color w:val="4C4747"/>
        </w:rPr>
      </w:pPr>
      <w:r w:rsidRPr="00E43A88">
        <w:rPr>
          <w:rFonts w:cs="Times New Roman"/>
          <w:color w:val="4C4747"/>
        </w:rPr>
        <w:t>INFORMACIÓN INSTITUCIONAL</w:t>
      </w:r>
      <w:bookmarkEnd w:id="3"/>
    </w:p>
    <w:p w14:paraId="794C2FD3" w14:textId="73C7B9AC" w:rsidR="00654164" w:rsidRPr="00E43A88" w:rsidRDefault="00654164" w:rsidP="00654164">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C8A01"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E43A88" w:rsidRDefault="00654164" w:rsidP="00654164">
      <w:pPr>
        <w:jc w:val="center"/>
        <w:rPr>
          <w:rFonts w:eastAsia="Calibri"/>
          <w:color w:val="4C4747"/>
          <w:szCs w:val="36"/>
        </w:rPr>
      </w:pPr>
      <w:r w:rsidRPr="00E43A88">
        <w:rPr>
          <w:rFonts w:eastAsia="Calibri"/>
          <w:color w:val="4C4747"/>
          <w:szCs w:val="36"/>
        </w:rPr>
        <w:t xml:space="preserve">Memoria </w:t>
      </w:r>
      <w:r w:rsidR="009547F0" w:rsidRPr="00E43A88">
        <w:rPr>
          <w:rFonts w:eastAsia="Calibri"/>
          <w:color w:val="4C4747"/>
          <w:szCs w:val="36"/>
        </w:rPr>
        <w:t>I</w:t>
      </w:r>
      <w:r w:rsidRPr="00E43A88">
        <w:rPr>
          <w:rFonts w:eastAsia="Calibri"/>
          <w:color w:val="4C4747"/>
          <w:szCs w:val="36"/>
        </w:rPr>
        <w:t xml:space="preserve">nstitucional </w:t>
      </w:r>
      <w:r w:rsidR="007471AC" w:rsidRPr="00E43A88">
        <w:rPr>
          <w:rFonts w:eastAsia="Calibri"/>
          <w:color w:val="4C4747"/>
          <w:szCs w:val="36"/>
        </w:rPr>
        <w:t>2024</w:t>
      </w:r>
    </w:p>
    <w:p w14:paraId="367ED8A1" w14:textId="77777777" w:rsidR="00BA2267" w:rsidRPr="00E43A88" w:rsidRDefault="00BA2267" w:rsidP="00BA2267">
      <w:pPr>
        <w:rPr>
          <w:color w:val="4C4747"/>
        </w:rPr>
      </w:pPr>
    </w:p>
    <w:p w14:paraId="5133BA96" w14:textId="77777777" w:rsidR="009D5745" w:rsidRPr="00806EB8" w:rsidRDefault="009D5745" w:rsidP="00E003BB">
      <w:pPr>
        <w:spacing w:line="360" w:lineRule="auto"/>
        <w:jc w:val="center"/>
        <w:rPr>
          <w:rFonts w:eastAsia="Calibri"/>
          <w:b/>
          <w:color w:val="4C4747"/>
        </w:rPr>
      </w:pPr>
      <w:r w:rsidRPr="00806EB8">
        <w:rPr>
          <w:rFonts w:eastAsia="Calibri"/>
          <w:b/>
          <w:color w:val="4C4747"/>
        </w:rPr>
        <w:t>Marco Filosófico Institucional</w:t>
      </w:r>
    </w:p>
    <w:p w14:paraId="4889FDEF" w14:textId="77777777" w:rsidR="009D5745" w:rsidRPr="00806EB8" w:rsidRDefault="009D5745" w:rsidP="009D5745">
      <w:pPr>
        <w:spacing w:line="360" w:lineRule="auto"/>
        <w:jc w:val="both"/>
        <w:rPr>
          <w:rFonts w:eastAsia="Calibri"/>
          <w:bCs/>
          <w:color w:val="4C4747"/>
        </w:rPr>
      </w:pPr>
    </w:p>
    <w:p w14:paraId="70DF93CF" w14:textId="77777777" w:rsidR="009D5745" w:rsidRPr="00806EB8" w:rsidRDefault="009D5745" w:rsidP="00074490">
      <w:pPr>
        <w:spacing w:line="360" w:lineRule="auto"/>
        <w:jc w:val="center"/>
        <w:rPr>
          <w:rFonts w:eastAsia="Calibri"/>
          <w:b/>
          <w:bCs/>
          <w:color w:val="4C4747"/>
        </w:rPr>
      </w:pPr>
      <w:r w:rsidRPr="00806EB8">
        <w:rPr>
          <w:rFonts w:eastAsia="Calibri"/>
          <w:b/>
          <w:bCs/>
          <w:color w:val="4C4747"/>
        </w:rPr>
        <w:t>Misión</w:t>
      </w:r>
    </w:p>
    <w:p w14:paraId="5FC6D321" w14:textId="77777777" w:rsidR="009D5745" w:rsidRPr="00E43A88" w:rsidRDefault="009D5745" w:rsidP="009D5745">
      <w:pPr>
        <w:spacing w:line="360" w:lineRule="auto"/>
        <w:jc w:val="both"/>
        <w:rPr>
          <w:rFonts w:eastAsia="Calibri"/>
          <w:color w:val="4C4747"/>
        </w:rPr>
      </w:pPr>
      <w:r w:rsidRPr="00E43A88">
        <w:rPr>
          <w:rFonts w:eastAsia="Calibri"/>
          <w:color w:val="4C4747"/>
        </w:rPr>
        <w:t>Promover la aplicación de políticas de desarrollo integral sostenible de las familias agrarias, mediante un proceso de acompañamiento en organización y capacitación, a partir de la captación, distribución, regularización de tierra y la consolidación de los asentamientos campesinos.</w:t>
      </w:r>
    </w:p>
    <w:p w14:paraId="7F1E1428" w14:textId="7893F3B4" w:rsidR="009D5745" w:rsidRPr="00806EB8" w:rsidRDefault="009D5745" w:rsidP="00074490">
      <w:pPr>
        <w:spacing w:line="360" w:lineRule="auto"/>
        <w:jc w:val="center"/>
        <w:rPr>
          <w:rFonts w:eastAsia="Calibri"/>
          <w:color w:val="4C4747"/>
        </w:rPr>
      </w:pPr>
      <w:r w:rsidRPr="00806EB8">
        <w:rPr>
          <w:rFonts w:eastAsia="Calibri"/>
          <w:b/>
          <w:bCs/>
          <w:color w:val="4C4747"/>
        </w:rPr>
        <w:t>Visión</w:t>
      </w:r>
    </w:p>
    <w:p w14:paraId="2F84564F" w14:textId="342F766D" w:rsidR="009D5745" w:rsidRPr="00806EB8" w:rsidRDefault="009D5745" w:rsidP="009D5745">
      <w:pPr>
        <w:spacing w:line="360" w:lineRule="auto"/>
        <w:jc w:val="both"/>
        <w:rPr>
          <w:rFonts w:eastAsia="Calibri"/>
          <w:color w:val="4C4747"/>
        </w:rPr>
      </w:pPr>
      <w:r w:rsidRPr="00E43A88">
        <w:rPr>
          <w:rFonts w:eastAsia="Calibri"/>
          <w:color w:val="4C4747"/>
        </w:rPr>
        <w:t>Para el 2024 el IAD será una Institución transformada para el mejoramiento de la calidad de vida de los parceleros del sector reformado, insertando la tecnología, incrementando la productividad, la rentabilidad y el cuidado del medio ambiente de manera sostenible.</w:t>
      </w:r>
    </w:p>
    <w:p w14:paraId="45A283B7" w14:textId="10CA13E5" w:rsidR="009D5745" w:rsidRPr="00490D0B" w:rsidRDefault="009D5745" w:rsidP="00490D0B">
      <w:pPr>
        <w:spacing w:line="360" w:lineRule="auto"/>
        <w:jc w:val="center"/>
        <w:rPr>
          <w:rFonts w:eastAsia="Calibri"/>
          <w:b/>
          <w:bCs/>
          <w:color w:val="4C4747"/>
        </w:rPr>
      </w:pPr>
      <w:r w:rsidRPr="00806EB8">
        <w:rPr>
          <w:rFonts w:eastAsia="Calibri"/>
          <w:b/>
          <w:bCs/>
          <w:color w:val="4C4747"/>
        </w:rPr>
        <w:t>Valores Institucionales</w:t>
      </w:r>
    </w:p>
    <w:p w14:paraId="58239351" w14:textId="145A8212" w:rsidR="009D5745" w:rsidRPr="00806EB8" w:rsidRDefault="009D5745" w:rsidP="009D5745">
      <w:pPr>
        <w:numPr>
          <w:ilvl w:val="0"/>
          <w:numId w:val="31"/>
        </w:numPr>
        <w:spacing w:line="360" w:lineRule="auto"/>
        <w:jc w:val="both"/>
        <w:rPr>
          <w:rFonts w:eastAsia="Calibri"/>
          <w:bCs/>
          <w:color w:val="4C4747"/>
        </w:rPr>
      </w:pPr>
      <w:r w:rsidRPr="00E43A88">
        <w:rPr>
          <w:rFonts w:eastAsia="Calibri"/>
          <w:b/>
          <w:color w:val="4C4747"/>
        </w:rPr>
        <w:t>Vocación de Servicio:</w:t>
      </w:r>
      <w:r w:rsidRPr="00E43A88">
        <w:rPr>
          <w:rFonts w:eastAsia="Calibri"/>
          <w:bCs/>
          <w:color w:val="4C4747"/>
        </w:rPr>
        <w:t xml:space="preserve"> Siempre estamos dispuestos a satisfacer las necesidades de los clientes internos y externos.</w:t>
      </w:r>
    </w:p>
    <w:p w14:paraId="4D175769" w14:textId="4913DD76" w:rsidR="009D5745" w:rsidRPr="00490D0B" w:rsidRDefault="009D5745" w:rsidP="009D5745">
      <w:pPr>
        <w:numPr>
          <w:ilvl w:val="0"/>
          <w:numId w:val="31"/>
        </w:numPr>
        <w:spacing w:line="360" w:lineRule="auto"/>
        <w:jc w:val="both"/>
        <w:rPr>
          <w:rFonts w:eastAsia="Calibri"/>
          <w:bCs/>
          <w:color w:val="4C4747"/>
        </w:rPr>
      </w:pPr>
      <w:r w:rsidRPr="00E43A88">
        <w:rPr>
          <w:rFonts w:eastAsia="Calibri"/>
          <w:b/>
          <w:color w:val="4C4747"/>
        </w:rPr>
        <w:t>Justicia Social:</w:t>
      </w:r>
      <w:r w:rsidRPr="00E43A88">
        <w:rPr>
          <w:rFonts w:eastAsia="Calibri"/>
          <w:bCs/>
          <w:color w:val="4C4747"/>
        </w:rPr>
        <w:t xml:space="preserve"> Nuestro accionar siempre está orientado a decisiones igualitarias de los derechos inherentes a cada ser humano.</w:t>
      </w:r>
    </w:p>
    <w:p w14:paraId="5D60CF4E" w14:textId="6E89ADE0" w:rsidR="009D5745" w:rsidRPr="00806EB8" w:rsidRDefault="009D5745" w:rsidP="009D5745">
      <w:pPr>
        <w:numPr>
          <w:ilvl w:val="0"/>
          <w:numId w:val="31"/>
        </w:numPr>
        <w:spacing w:line="360" w:lineRule="auto"/>
        <w:jc w:val="both"/>
        <w:rPr>
          <w:rFonts w:eastAsia="Calibri"/>
          <w:bCs/>
          <w:color w:val="4C4747"/>
        </w:rPr>
      </w:pPr>
      <w:r w:rsidRPr="00E43A88">
        <w:rPr>
          <w:rFonts w:eastAsia="Calibri"/>
          <w:b/>
          <w:color w:val="4C4747"/>
        </w:rPr>
        <w:t>Transparencia:</w:t>
      </w:r>
      <w:r w:rsidRPr="00E43A88">
        <w:rPr>
          <w:rFonts w:eastAsia="Calibri"/>
          <w:bCs/>
          <w:color w:val="4C4747"/>
        </w:rPr>
        <w:t xml:space="preserve"> Nuestras acciones siempre están accesibles al escrutinio de la ciudadanía.</w:t>
      </w:r>
    </w:p>
    <w:p w14:paraId="546BA0B5" w14:textId="4B4476F9" w:rsidR="009D5745" w:rsidRPr="00806EB8" w:rsidRDefault="009D5745" w:rsidP="009D5745">
      <w:pPr>
        <w:numPr>
          <w:ilvl w:val="0"/>
          <w:numId w:val="31"/>
        </w:numPr>
        <w:spacing w:line="360" w:lineRule="auto"/>
        <w:jc w:val="both"/>
        <w:rPr>
          <w:rFonts w:eastAsia="Calibri"/>
          <w:bCs/>
          <w:color w:val="4C4747"/>
        </w:rPr>
      </w:pPr>
      <w:r w:rsidRPr="00E43A88">
        <w:rPr>
          <w:rFonts w:eastAsia="Calibri"/>
          <w:b/>
          <w:color w:val="4C4747"/>
        </w:rPr>
        <w:lastRenderedPageBreak/>
        <w:t>Solidaridad:</w:t>
      </w:r>
      <w:r w:rsidRPr="00E43A88">
        <w:rPr>
          <w:rFonts w:eastAsia="Calibri"/>
          <w:bCs/>
          <w:color w:val="4C4747"/>
        </w:rPr>
        <w:t xml:space="preserve"> Nuestras políticas siempre están orientadas a proteger los intereses de los sectores sociales más vulnerables.</w:t>
      </w:r>
    </w:p>
    <w:p w14:paraId="040EFB9A" w14:textId="32C245B2" w:rsidR="009D5745" w:rsidRPr="00806EB8" w:rsidRDefault="009D5745" w:rsidP="009D5745">
      <w:pPr>
        <w:numPr>
          <w:ilvl w:val="0"/>
          <w:numId w:val="31"/>
        </w:numPr>
        <w:spacing w:line="360" w:lineRule="auto"/>
        <w:jc w:val="both"/>
        <w:rPr>
          <w:rFonts w:eastAsia="Calibri"/>
          <w:bCs/>
          <w:color w:val="4C4747"/>
        </w:rPr>
      </w:pPr>
      <w:r w:rsidRPr="00E43A88">
        <w:rPr>
          <w:rFonts w:eastAsia="Calibri"/>
          <w:b/>
          <w:color w:val="4C4747"/>
        </w:rPr>
        <w:t>Compromiso:</w:t>
      </w:r>
      <w:r w:rsidRPr="00E43A88">
        <w:rPr>
          <w:rFonts w:eastAsia="Calibri"/>
          <w:bCs/>
          <w:color w:val="4C4747"/>
        </w:rPr>
        <w:t xml:space="preserve"> Siempre asumimos nuestra Misión con responsabilidad.</w:t>
      </w:r>
    </w:p>
    <w:p w14:paraId="4CE04613" w14:textId="61CB8A82" w:rsidR="009D5745" w:rsidRPr="00806EB8" w:rsidRDefault="009D5745" w:rsidP="009D5745">
      <w:pPr>
        <w:numPr>
          <w:ilvl w:val="0"/>
          <w:numId w:val="31"/>
        </w:numPr>
        <w:spacing w:line="360" w:lineRule="auto"/>
        <w:jc w:val="both"/>
        <w:rPr>
          <w:rFonts w:eastAsia="Calibri"/>
          <w:bCs/>
          <w:color w:val="4C4747"/>
        </w:rPr>
      </w:pPr>
      <w:r w:rsidRPr="00E43A88">
        <w:rPr>
          <w:rFonts w:eastAsia="Calibri"/>
          <w:b/>
          <w:color w:val="4C4747"/>
        </w:rPr>
        <w:t>Equidad:</w:t>
      </w:r>
      <w:r w:rsidRPr="00E43A88">
        <w:rPr>
          <w:rFonts w:eastAsia="Calibri"/>
          <w:bCs/>
          <w:color w:val="4C4747"/>
        </w:rPr>
        <w:t xml:space="preserve"> Siempre actuamos sin imparcialidad.</w:t>
      </w:r>
    </w:p>
    <w:p w14:paraId="52ED2EAD" w14:textId="77777777" w:rsidR="009D5745" w:rsidRPr="00E43A88" w:rsidRDefault="009D5745" w:rsidP="009D5745">
      <w:pPr>
        <w:numPr>
          <w:ilvl w:val="0"/>
          <w:numId w:val="31"/>
        </w:numPr>
        <w:spacing w:line="360" w:lineRule="auto"/>
        <w:jc w:val="both"/>
        <w:rPr>
          <w:rFonts w:eastAsia="Calibri"/>
          <w:b/>
          <w:color w:val="4C4747"/>
        </w:rPr>
      </w:pPr>
      <w:r w:rsidRPr="00E43A88">
        <w:rPr>
          <w:rFonts w:eastAsia="Calibri"/>
          <w:b/>
          <w:color w:val="4C4747"/>
        </w:rPr>
        <w:t>Trabajo en Equipo.</w:t>
      </w:r>
    </w:p>
    <w:p w14:paraId="26466B14" w14:textId="77777777" w:rsidR="00074490" w:rsidRPr="00806EB8" w:rsidRDefault="00074490" w:rsidP="009D5745">
      <w:pPr>
        <w:spacing w:line="360" w:lineRule="auto"/>
        <w:jc w:val="both"/>
        <w:rPr>
          <w:rFonts w:eastAsia="Calibri"/>
          <w:b/>
          <w:color w:val="4C4747"/>
        </w:rPr>
      </w:pPr>
    </w:p>
    <w:p w14:paraId="1C0D8874" w14:textId="588D8C7E" w:rsidR="00074490" w:rsidRPr="00806EB8" w:rsidRDefault="009D5745" w:rsidP="00806EB8">
      <w:pPr>
        <w:spacing w:line="360" w:lineRule="auto"/>
        <w:jc w:val="center"/>
        <w:rPr>
          <w:rFonts w:eastAsia="Calibri"/>
          <w:b/>
          <w:bCs/>
          <w:color w:val="4C4747"/>
        </w:rPr>
      </w:pPr>
      <w:r w:rsidRPr="00806EB8">
        <w:rPr>
          <w:rFonts w:eastAsia="Calibri"/>
          <w:b/>
          <w:bCs/>
          <w:color w:val="4C4747"/>
        </w:rPr>
        <w:t>Base Legal de la Institución</w:t>
      </w:r>
    </w:p>
    <w:p w14:paraId="4EA5D364"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Ley Núm. 5879, de fecha 27 de abril de 1962, sobre Reforma Agraria y sus modificaciones.</w:t>
      </w:r>
    </w:p>
    <w:p w14:paraId="4AAB9332"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Ley Núm. 282, de fecha 20 de marzo de 1972, que declara de utilidad pública e interés social la adquisición de todas las tierras baldías que existen en la República y se traspasa al Instituto Agrario Dominicano.</w:t>
      </w:r>
    </w:p>
    <w:p w14:paraId="333AC646"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Ley Núm. 283, de fecha 20 de marzo de 1972, que crea la comisión encargada de realizar los procedimientos necesarios para recuperar las tierras del Estado en manos de particulares.</w:t>
      </w:r>
    </w:p>
    <w:p w14:paraId="70D52E7D"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Ley Núm. 287, de fecha 23 de marzo de 1972, sobre disoluciones de los contratos de arrendamientos de tierras del Estado en más de cien (100) tareas.</w:t>
      </w:r>
    </w:p>
    <w:p w14:paraId="3D65610E"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Ley Núm. 289, de fecha 28 de marzo de 1972, sobre contratos de arrendamientos y aparcería.</w:t>
      </w:r>
    </w:p>
    <w:p w14:paraId="7549226F"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Ley Núm. 291, de fecha 28 de marzo de 1972, sobre plusvalía de la propiedad territorial.</w:t>
      </w:r>
    </w:p>
    <w:p w14:paraId="11BB000D"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lastRenderedPageBreak/>
        <w:t>Ley Núm. 292, de fecha 28 de marzo de 1972, que concede 3 meses para la restitución de las tierras del Estado.</w:t>
      </w:r>
    </w:p>
    <w:p w14:paraId="4DFDB2C9"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Ley Núm. 290, de 29 de marzo de 1972, que traspasa al Instituto Agrario Dominicano las tierras dedicadas al cultivo de arroz.</w:t>
      </w:r>
    </w:p>
    <w:p w14:paraId="18C0AE7A"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Ley Núm. 314, de fecha 28 de abril de 1972, que define el latifundio en República Dominicana.</w:t>
      </w:r>
    </w:p>
    <w:p w14:paraId="32F22F8D"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Ley Núm. 361, de fecha 25 de agosto de 1972, sobre procedimientos para captación de tierras baldías.</w:t>
      </w:r>
    </w:p>
    <w:p w14:paraId="1016F4AA"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 xml:space="preserve">Decreto Núm. 144-98, que crea e integra la comisión de titulación y deroga el decreto No. 152-92. </w:t>
      </w:r>
    </w:p>
    <w:p w14:paraId="5BB4D953"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Resolución No. 30, d/f 12/11/08, que suprime el Programa de Seguridad Alimentaria del IAD.</w:t>
      </w:r>
    </w:p>
    <w:p w14:paraId="44022E80"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Resolución No. 31, d/f 12/11/08, que restablece la Sección de Nómina en el Departamento de Personal.</w:t>
      </w:r>
    </w:p>
    <w:p w14:paraId="22BECD2D"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Resolución No. 34, d/f 26/11/08, que transfiere el Programa de Desarrollo Agrícola en Áreas de Montañas (PRODEAM) al Departamento de Producción.</w:t>
      </w:r>
    </w:p>
    <w:p w14:paraId="0CD207AD"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Resolución No. 35, d/f 26/11/08, que transfiere la Oficina de Cooperación Internacional a la Oficina de Planificación, con categoría de División de Cooperación Internacional.</w:t>
      </w:r>
    </w:p>
    <w:p w14:paraId="707D2088"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Resolución No. 41, d/f 03/12/08, que transfiere el Departamento de Pozos y Bombas con categoría de División de Pozos y Bombas, al Departamento de Ingeniería.</w:t>
      </w:r>
    </w:p>
    <w:p w14:paraId="0B55F373"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Resolución No. 42, d/f 03/12/08, que transfiere el Centro de Cómputos a la Sub-Dirección Administrativa.</w:t>
      </w:r>
    </w:p>
    <w:p w14:paraId="7B6947EF"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lastRenderedPageBreak/>
        <w:t xml:space="preserve">Resolución No. 37, d/f 03/12/08, que suprime los Proyectos Descentralizados La Estrella, Limón del Yuna, Arenoso, Bajos </w:t>
      </w:r>
      <w:proofErr w:type="spellStart"/>
      <w:r w:rsidRPr="00E43A88">
        <w:rPr>
          <w:rFonts w:eastAsia="Calibri"/>
          <w:color w:val="4C4747"/>
        </w:rPr>
        <w:t>Yaque</w:t>
      </w:r>
      <w:proofErr w:type="spellEnd"/>
      <w:r w:rsidRPr="00E43A88">
        <w:rPr>
          <w:rFonts w:eastAsia="Calibri"/>
          <w:color w:val="4C4747"/>
        </w:rPr>
        <w:t xml:space="preserve"> del Norte, Baoba del Piñal, Los Hatillos, Finca No. 6, Batey Ginebra, Villa Bao y la Altagracia.</w:t>
      </w:r>
    </w:p>
    <w:p w14:paraId="10F98EC4" w14:textId="42E37F23"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 xml:space="preserve">Resolución No. 38, d/f 03/12/08, que crea las </w:t>
      </w:r>
      <w:r w:rsidR="003D5DF7" w:rsidRPr="00E43A88">
        <w:rPr>
          <w:rFonts w:eastAsia="Calibri"/>
          <w:color w:val="4C4747"/>
        </w:rPr>
        <w:t>subgerencias</w:t>
      </w:r>
      <w:r w:rsidRPr="00E43A88">
        <w:rPr>
          <w:rFonts w:eastAsia="Calibri"/>
          <w:color w:val="4C4747"/>
        </w:rPr>
        <w:t xml:space="preserve"> La Hacienda Estrella, YSURA, Las Matas de Santa Cruz y Limón del Yuna.</w:t>
      </w:r>
    </w:p>
    <w:p w14:paraId="50E6C141"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Resolución No. 8, d/f 10/02/09, que ratifica el Centro de Capacitación de la Reforma Agraria (CECARA) como dependencia del Departamento de Desarrollo Social.</w:t>
      </w:r>
    </w:p>
    <w:p w14:paraId="3F90C277"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Resolución No. 12, d/f 10/03/09, que transfiere los Asentamientos Campesinos Nos. 102 Joba Arriba, 147 Las Marías, 167 Batey Ginebra y 466 Magante a la Gerencia Regional No. 9, Santiago IAD.</w:t>
      </w:r>
    </w:p>
    <w:p w14:paraId="2F811FA1"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Resolución No. 11, d/f 10/03/09 que crea la Oficina para el Control y Seguimiento de los Proyectos de Desarrollo Territorial Rural del IAD (DTR).</w:t>
      </w:r>
    </w:p>
    <w:p w14:paraId="07A73982"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Resolución No. 31 d/f 15/09/09, que transforma el Centro de Cómputos en Departamento de Tecnologías de la Información y la Comunicación (TIC).</w:t>
      </w:r>
    </w:p>
    <w:p w14:paraId="3555F7C9"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Resolución No. 4, d/f 06/04/10, que crea la Gerencia No. 14 Montecristi, al elevarse de categoría la Sub-Gerencia Las Matas de Santa Cruz.</w:t>
      </w:r>
    </w:p>
    <w:p w14:paraId="3E0F9F67"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Ley No. 41-08 de Función Pública, de 16 de enero 2008.</w:t>
      </w:r>
    </w:p>
    <w:p w14:paraId="786313E6"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Ley No. 247-12, Ley Orgánica de Administración Pública, de 9 de agosto de 2012</w:t>
      </w:r>
    </w:p>
    <w:p w14:paraId="0BFF4476"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Constitución de la República de 13 junio de 2015.</w:t>
      </w:r>
    </w:p>
    <w:p w14:paraId="5AF2178A" w14:textId="7777777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lastRenderedPageBreak/>
        <w:t>Resolución No. 10, que Aprueba la Estructura Organizativa del Instituto Agrario Dominicano, de fecha 23 de octubre de 2017.</w:t>
      </w:r>
    </w:p>
    <w:p w14:paraId="7DA96E8F" w14:textId="0CCCC107" w:rsidR="009D5745" w:rsidRPr="00E43A88" w:rsidRDefault="009D5745" w:rsidP="009D5745">
      <w:pPr>
        <w:numPr>
          <w:ilvl w:val="0"/>
          <w:numId w:val="32"/>
        </w:numPr>
        <w:spacing w:line="360" w:lineRule="auto"/>
        <w:jc w:val="both"/>
        <w:rPr>
          <w:rFonts w:eastAsia="Calibri"/>
          <w:color w:val="4C4747"/>
        </w:rPr>
      </w:pPr>
      <w:r w:rsidRPr="00E43A88">
        <w:rPr>
          <w:rFonts w:eastAsia="Calibri"/>
          <w:color w:val="4C4747"/>
        </w:rPr>
        <w:t xml:space="preserve">Resolución </w:t>
      </w:r>
      <w:bookmarkStart w:id="4" w:name="_Hlk121129509"/>
      <w:r w:rsidRPr="00E43A88">
        <w:rPr>
          <w:rFonts w:eastAsia="Calibri"/>
          <w:color w:val="4C4747"/>
        </w:rPr>
        <w:t xml:space="preserve">No.16/2022, </w:t>
      </w:r>
      <w:bookmarkEnd w:id="4"/>
      <w:r w:rsidRPr="00E43A88">
        <w:rPr>
          <w:rFonts w:eastAsia="Calibri"/>
          <w:color w:val="4C4747"/>
        </w:rPr>
        <w:t xml:space="preserve">que Modifica y Actualiza la Estructura Organizativa del Instituto Agrario Dominicano, </w:t>
      </w:r>
      <w:bookmarkStart w:id="5" w:name="_Hlk121129604"/>
      <w:r w:rsidRPr="00E43A88">
        <w:rPr>
          <w:rFonts w:eastAsia="Calibri"/>
          <w:color w:val="4C4747"/>
        </w:rPr>
        <w:t xml:space="preserve">de fecha 16 de </w:t>
      </w:r>
      <w:r w:rsidR="00D65995">
        <w:rPr>
          <w:rFonts w:eastAsia="Calibri"/>
          <w:color w:val="4C4747"/>
        </w:rPr>
        <w:t>diciembre</w:t>
      </w:r>
      <w:r w:rsidRPr="00E43A88">
        <w:rPr>
          <w:rFonts w:eastAsia="Calibri"/>
          <w:color w:val="4C4747"/>
        </w:rPr>
        <w:t xml:space="preserve"> de 2022.</w:t>
      </w:r>
    </w:p>
    <w:p w14:paraId="6617730D" w14:textId="4E9000A1" w:rsidR="009D5745" w:rsidRPr="003E517D" w:rsidRDefault="009D5745" w:rsidP="009D5745">
      <w:pPr>
        <w:numPr>
          <w:ilvl w:val="0"/>
          <w:numId w:val="32"/>
        </w:numPr>
        <w:spacing w:line="360" w:lineRule="auto"/>
        <w:jc w:val="both"/>
        <w:rPr>
          <w:rFonts w:eastAsia="Calibri"/>
          <w:color w:val="4C4747"/>
        </w:rPr>
      </w:pPr>
      <w:r w:rsidRPr="00E43A88">
        <w:rPr>
          <w:rFonts w:eastAsia="Calibri"/>
          <w:color w:val="4C4747"/>
        </w:rPr>
        <w:t>Resolución No. 14, que aprueba la Modificación y Actualización del Manual de Organización y Funciones del Instituto Agrario Dominicano, de fecha 16 de junio de 2023</w:t>
      </w:r>
      <w:bookmarkEnd w:id="5"/>
    </w:p>
    <w:p w14:paraId="009F51AF" w14:textId="77777777" w:rsidR="003E517D" w:rsidRDefault="003E517D" w:rsidP="003E517D">
      <w:pPr>
        <w:pStyle w:val="Prrafodelista"/>
        <w:numPr>
          <w:ilvl w:val="0"/>
          <w:numId w:val="32"/>
        </w:numPr>
        <w:spacing w:line="360" w:lineRule="auto"/>
        <w:jc w:val="both"/>
        <w:rPr>
          <w:rFonts w:eastAsia="Calibri"/>
          <w:noProof/>
          <w:color w:val="4C4747"/>
        </w:rPr>
      </w:pPr>
      <w:r w:rsidRPr="003E517D">
        <w:rPr>
          <w:rFonts w:eastAsia="Calibri"/>
          <w:noProof/>
          <w:color w:val="4C4747"/>
        </w:rPr>
        <w:t>Resolución No. 03 d/f 28 de mayo de 2024, que modifica los artículos números 1,15 y 16 de la Resolución No. 16 de fecha 14/11/2022 y actualiza la Estructura Organizativa del Instituto Agrario Dominicano.</w:t>
      </w:r>
    </w:p>
    <w:p w14:paraId="7360DDEF" w14:textId="77777777" w:rsidR="003E517D" w:rsidRPr="003E517D" w:rsidRDefault="003E517D" w:rsidP="003E517D">
      <w:pPr>
        <w:pStyle w:val="Prrafodelista"/>
        <w:spacing w:line="360" w:lineRule="auto"/>
        <w:jc w:val="both"/>
        <w:rPr>
          <w:rFonts w:eastAsia="Calibri"/>
          <w:noProof/>
          <w:color w:val="4C4747"/>
        </w:rPr>
      </w:pPr>
    </w:p>
    <w:p w14:paraId="2CA5992F" w14:textId="77777777" w:rsidR="009D5745" w:rsidRPr="00E43A88" w:rsidRDefault="009D5745" w:rsidP="009D5745">
      <w:pPr>
        <w:spacing w:line="360" w:lineRule="auto"/>
        <w:jc w:val="both"/>
        <w:rPr>
          <w:rFonts w:eastAsia="Calibri"/>
          <w:color w:val="4C4747"/>
        </w:rPr>
      </w:pPr>
    </w:p>
    <w:p w14:paraId="67F26348" w14:textId="77777777" w:rsidR="009D5745" w:rsidRPr="00E43A88" w:rsidRDefault="009D5745" w:rsidP="009D5745">
      <w:pPr>
        <w:spacing w:line="360" w:lineRule="auto"/>
        <w:jc w:val="both"/>
        <w:rPr>
          <w:rFonts w:eastAsia="Calibri"/>
          <w:b/>
          <w:bCs/>
          <w:color w:val="4C4747"/>
        </w:rPr>
      </w:pPr>
    </w:p>
    <w:p w14:paraId="58D7BEBC" w14:textId="77777777" w:rsidR="009D5745" w:rsidRPr="00E43A88" w:rsidRDefault="009D5745" w:rsidP="009D5745">
      <w:pPr>
        <w:spacing w:line="360" w:lineRule="auto"/>
        <w:jc w:val="both"/>
        <w:rPr>
          <w:rFonts w:eastAsia="Calibri"/>
          <w:b/>
          <w:bCs/>
          <w:color w:val="4C4747"/>
        </w:rPr>
      </w:pPr>
    </w:p>
    <w:p w14:paraId="67BD1C9E" w14:textId="77777777" w:rsidR="009D5745" w:rsidRPr="00E43A88" w:rsidRDefault="009D5745" w:rsidP="009D5745">
      <w:pPr>
        <w:spacing w:line="360" w:lineRule="auto"/>
        <w:jc w:val="both"/>
        <w:rPr>
          <w:rFonts w:eastAsia="Calibri"/>
          <w:b/>
          <w:bCs/>
          <w:color w:val="4C4747"/>
        </w:rPr>
      </w:pPr>
    </w:p>
    <w:p w14:paraId="5CFFCFEF" w14:textId="77777777" w:rsidR="009D5745" w:rsidRPr="00E43A88" w:rsidRDefault="009D5745" w:rsidP="009D5745">
      <w:pPr>
        <w:spacing w:line="360" w:lineRule="auto"/>
        <w:jc w:val="both"/>
        <w:rPr>
          <w:rFonts w:eastAsia="Calibri"/>
          <w:b/>
          <w:bCs/>
          <w:color w:val="4C4747"/>
        </w:rPr>
      </w:pPr>
    </w:p>
    <w:p w14:paraId="5CD8EB4C" w14:textId="77777777" w:rsidR="009D5745" w:rsidRDefault="009D5745" w:rsidP="009D5745">
      <w:pPr>
        <w:spacing w:line="360" w:lineRule="auto"/>
        <w:jc w:val="both"/>
        <w:rPr>
          <w:rFonts w:eastAsia="Calibri"/>
          <w:b/>
          <w:bCs/>
          <w:color w:val="4C4747"/>
        </w:rPr>
      </w:pPr>
    </w:p>
    <w:p w14:paraId="43F9C7B6" w14:textId="77777777" w:rsidR="00806EB8" w:rsidRDefault="00806EB8" w:rsidP="009D5745">
      <w:pPr>
        <w:spacing w:line="360" w:lineRule="auto"/>
        <w:jc w:val="both"/>
        <w:rPr>
          <w:rFonts w:eastAsia="Calibri"/>
          <w:b/>
          <w:bCs/>
          <w:color w:val="4C4747"/>
        </w:rPr>
      </w:pPr>
    </w:p>
    <w:p w14:paraId="30132BE6" w14:textId="77777777" w:rsidR="00806EB8" w:rsidRDefault="00806EB8" w:rsidP="009D5745">
      <w:pPr>
        <w:spacing w:line="360" w:lineRule="auto"/>
        <w:jc w:val="both"/>
        <w:rPr>
          <w:rFonts w:eastAsia="Calibri"/>
          <w:b/>
          <w:bCs/>
          <w:color w:val="4C4747"/>
        </w:rPr>
      </w:pPr>
    </w:p>
    <w:p w14:paraId="78CB4AA4" w14:textId="77777777" w:rsidR="00806EB8" w:rsidRDefault="00806EB8" w:rsidP="009D5745">
      <w:pPr>
        <w:spacing w:line="360" w:lineRule="auto"/>
        <w:jc w:val="both"/>
        <w:rPr>
          <w:rFonts w:eastAsia="Calibri"/>
          <w:b/>
          <w:bCs/>
          <w:color w:val="4C4747"/>
        </w:rPr>
      </w:pPr>
    </w:p>
    <w:p w14:paraId="2DA619A1" w14:textId="77777777" w:rsidR="00806EB8" w:rsidRDefault="00806EB8" w:rsidP="009D5745">
      <w:pPr>
        <w:spacing w:line="360" w:lineRule="auto"/>
        <w:jc w:val="both"/>
        <w:rPr>
          <w:rFonts w:eastAsia="Calibri"/>
          <w:b/>
          <w:bCs/>
          <w:color w:val="4C4747"/>
        </w:rPr>
      </w:pPr>
    </w:p>
    <w:p w14:paraId="136EBC19" w14:textId="77777777" w:rsidR="00806EB8" w:rsidRDefault="00806EB8" w:rsidP="009D5745">
      <w:pPr>
        <w:spacing w:line="360" w:lineRule="auto"/>
        <w:jc w:val="both"/>
        <w:rPr>
          <w:rFonts w:eastAsia="Calibri"/>
          <w:b/>
          <w:bCs/>
          <w:color w:val="4C4747"/>
        </w:rPr>
      </w:pPr>
    </w:p>
    <w:p w14:paraId="138ACDE4" w14:textId="77777777" w:rsidR="00806EB8" w:rsidRDefault="00806EB8" w:rsidP="003E517D">
      <w:pPr>
        <w:spacing w:line="360" w:lineRule="auto"/>
        <w:rPr>
          <w:rFonts w:eastAsia="Calibri"/>
          <w:b/>
          <w:bCs/>
          <w:color w:val="4C4747"/>
        </w:rPr>
      </w:pPr>
    </w:p>
    <w:tbl>
      <w:tblPr>
        <w:tblStyle w:val="Tablaconcuadrcula"/>
        <w:tblpPr w:leftFromText="141" w:rightFromText="141" w:vertAnchor="page" w:horzAnchor="margin" w:tblpXSpec="center" w:tblpY="2131"/>
        <w:tblW w:w="9393" w:type="dxa"/>
        <w:tblLook w:val="04A0" w:firstRow="1" w:lastRow="0" w:firstColumn="1" w:lastColumn="0" w:noHBand="0" w:noVBand="1"/>
      </w:tblPr>
      <w:tblGrid>
        <w:gridCol w:w="9393"/>
      </w:tblGrid>
      <w:tr w:rsidR="003E517D" w:rsidRPr="00E43A88" w14:paraId="74508782" w14:textId="77777777" w:rsidTr="003E517D">
        <w:trPr>
          <w:trHeight w:val="746"/>
        </w:trPr>
        <w:tc>
          <w:tcPr>
            <w:tcW w:w="9393" w:type="dxa"/>
            <w:tcBorders>
              <w:top w:val="single" w:sz="4" w:space="0" w:color="auto"/>
              <w:left w:val="single" w:sz="4" w:space="0" w:color="auto"/>
              <w:bottom w:val="single" w:sz="4" w:space="0" w:color="auto"/>
              <w:right w:val="single" w:sz="4" w:space="0" w:color="auto"/>
            </w:tcBorders>
            <w:hideMark/>
          </w:tcPr>
          <w:p w14:paraId="2D43A59E" w14:textId="77777777" w:rsidR="003E517D" w:rsidRPr="00E43A88" w:rsidRDefault="003E517D" w:rsidP="003E517D">
            <w:pPr>
              <w:spacing w:after="160" w:line="360" w:lineRule="auto"/>
              <w:jc w:val="center"/>
              <w:rPr>
                <w:rFonts w:eastAsia="Calibri"/>
                <w:b/>
                <w:bCs/>
                <w:color w:val="4C4747"/>
              </w:rPr>
            </w:pPr>
            <w:r w:rsidRPr="00E43A88">
              <w:rPr>
                <w:rFonts w:eastAsia="Calibri"/>
                <w:b/>
                <w:bCs/>
                <w:color w:val="4C4747"/>
              </w:rPr>
              <w:lastRenderedPageBreak/>
              <w:t xml:space="preserve">Francisco Guillermo García </w:t>
            </w:r>
            <w:proofErr w:type="spellStart"/>
            <w:r w:rsidRPr="00E43A88">
              <w:rPr>
                <w:rFonts w:eastAsia="Calibri"/>
                <w:b/>
                <w:bCs/>
                <w:color w:val="4C4747"/>
              </w:rPr>
              <w:t>García</w:t>
            </w:r>
            <w:proofErr w:type="spellEnd"/>
          </w:p>
          <w:p w14:paraId="173556D2" w14:textId="77777777" w:rsidR="003E517D" w:rsidRPr="00E43A88" w:rsidRDefault="003E517D" w:rsidP="003E517D">
            <w:pPr>
              <w:spacing w:after="160" w:line="360" w:lineRule="auto"/>
              <w:jc w:val="center"/>
              <w:rPr>
                <w:rFonts w:eastAsia="Calibri"/>
                <w:b/>
                <w:bCs/>
                <w:color w:val="4C4747"/>
              </w:rPr>
            </w:pPr>
            <w:r w:rsidRPr="00E43A88">
              <w:rPr>
                <w:rFonts w:eastAsia="Calibri"/>
                <w:b/>
                <w:bCs/>
                <w:color w:val="4C4747"/>
              </w:rPr>
              <w:t>Director General</w:t>
            </w:r>
          </w:p>
        </w:tc>
      </w:tr>
    </w:tbl>
    <w:tbl>
      <w:tblPr>
        <w:tblStyle w:val="Tablaconcuadrcula"/>
        <w:tblpPr w:leftFromText="141" w:rightFromText="141" w:vertAnchor="text" w:horzAnchor="margin" w:tblpXSpec="center" w:tblpY="2086"/>
        <w:tblW w:w="9358" w:type="dxa"/>
        <w:tblLook w:val="04A0" w:firstRow="1" w:lastRow="0" w:firstColumn="1" w:lastColumn="0" w:noHBand="0" w:noVBand="1"/>
      </w:tblPr>
      <w:tblGrid>
        <w:gridCol w:w="4749"/>
        <w:gridCol w:w="7"/>
        <w:gridCol w:w="4602"/>
      </w:tblGrid>
      <w:tr w:rsidR="003E517D" w:rsidRPr="00E43A88" w14:paraId="3040D743" w14:textId="77777777" w:rsidTr="003E517D">
        <w:trPr>
          <w:trHeight w:val="1268"/>
        </w:trPr>
        <w:tc>
          <w:tcPr>
            <w:tcW w:w="4749" w:type="dxa"/>
            <w:tcBorders>
              <w:top w:val="single" w:sz="4" w:space="0" w:color="auto"/>
              <w:left w:val="single" w:sz="4" w:space="0" w:color="auto"/>
              <w:bottom w:val="single" w:sz="4" w:space="0" w:color="auto"/>
              <w:right w:val="single" w:sz="4" w:space="0" w:color="auto"/>
            </w:tcBorders>
            <w:hideMark/>
          </w:tcPr>
          <w:p w14:paraId="034750D3" w14:textId="5A252E13" w:rsidR="003E517D" w:rsidRPr="00E43A88" w:rsidRDefault="003E517D" w:rsidP="003E517D">
            <w:pPr>
              <w:spacing w:after="160" w:line="360" w:lineRule="auto"/>
              <w:jc w:val="center"/>
              <w:rPr>
                <w:rFonts w:eastAsia="Calibri"/>
                <w:b/>
                <w:bCs/>
                <w:color w:val="4C4747"/>
                <w:sz w:val="22"/>
                <w:szCs w:val="22"/>
              </w:rPr>
            </w:pPr>
            <w:r w:rsidRPr="00E43A88">
              <w:rPr>
                <w:rFonts w:eastAsia="Calibri"/>
                <w:b/>
                <w:bCs/>
                <w:color w:val="4C4747"/>
                <w:sz w:val="22"/>
                <w:szCs w:val="22"/>
              </w:rPr>
              <w:t xml:space="preserve">Rivera </w:t>
            </w:r>
            <w:r w:rsidR="003D5DF7" w:rsidRPr="00E43A88">
              <w:rPr>
                <w:rFonts w:eastAsia="Calibri"/>
                <w:b/>
                <w:bCs/>
                <w:color w:val="4C4747"/>
                <w:sz w:val="22"/>
                <w:szCs w:val="22"/>
              </w:rPr>
              <w:t xml:space="preserve">Amador </w:t>
            </w:r>
            <w:proofErr w:type="spellStart"/>
            <w:r w:rsidR="003D5DF7" w:rsidRPr="00E43A88">
              <w:rPr>
                <w:rFonts w:eastAsia="Calibri"/>
                <w:b/>
                <w:bCs/>
                <w:color w:val="4C4747"/>
                <w:sz w:val="22"/>
                <w:szCs w:val="22"/>
              </w:rPr>
              <w:t>Amador</w:t>
            </w:r>
            <w:proofErr w:type="spellEnd"/>
          </w:p>
          <w:p w14:paraId="61F46E31" w14:textId="50563406" w:rsidR="003E517D" w:rsidRPr="002C012C" w:rsidRDefault="003D5DF7" w:rsidP="003E517D">
            <w:pPr>
              <w:spacing w:after="160" w:line="360" w:lineRule="auto"/>
              <w:jc w:val="center"/>
              <w:rPr>
                <w:rFonts w:eastAsia="Calibri"/>
                <w:color w:val="4C4747"/>
                <w:sz w:val="22"/>
                <w:szCs w:val="22"/>
              </w:rPr>
            </w:pPr>
            <w:r w:rsidRPr="002C012C">
              <w:rPr>
                <w:rFonts w:eastAsia="Calibri"/>
                <w:color w:val="4C4747"/>
                <w:sz w:val="22"/>
                <w:szCs w:val="22"/>
              </w:rPr>
              <w:t>Subdirector</w:t>
            </w:r>
            <w:r w:rsidR="003E517D" w:rsidRPr="002C012C">
              <w:rPr>
                <w:rFonts w:eastAsia="Calibri"/>
                <w:color w:val="4C4747"/>
                <w:sz w:val="22"/>
                <w:szCs w:val="22"/>
              </w:rPr>
              <w:t xml:space="preserve"> General</w:t>
            </w:r>
          </w:p>
        </w:tc>
        <w:tc>
          <w:tcPr>
            <w:tcW w:w="4609" w:type="dxa"/>
            <w:gridSpan w:val="2"/>
            <w:tcBorders>
              <w:top w:val="single" w:sz="4" w:space="0" w:color="auto"/>
              <w:left w:val="single" w:sz="4" w:space="0" w:color="auto"/>
              <w:bottom w:val="single" w:sz="4" w:space="0" w:color="auto"/>
              <w:right w:val="single" w:sz="4" w:space="0" w:color="auto"/>
            </w:tcBorders>
            <w:hideMark/>
          </w:tcPr>
          <w:p w14:paraId="793428D6" w14:textId="77777777" w:rsidR="003E517D" w:rsidRPr="00E43A88" w:rsidRDefault="003E517D" w:rsidP="003E517D">
            <w:pPr>
              <w:spacing w:after="160" w:line="360" w:lineRule="auto"/>
              <w:jc w:val="both"/>
              <w:rPr>
                <w:rFonts w:eastAsia="Calibri"/>
                <w:b/>
                <w:bCs/>
                <w:color w:val="4C4747"/>
                <w:sz w:val="22"/>
                <w:szCs w:val="22"/>
              </w:rPr>
            </w:pPr>
            <w:r w:rsidRPr="00E43A88">
              <w:rPr>
                <w:rFonts w:eastAsia="Calibri"/>
                <w:b/>
                <w:bCs/>
                <w:color w:val="4C4747"/>
                <w:sz w:val="22"/>
                <w:szCs w:val="22"/>
              </w:rPr>
              <w:t xml:space="preserve">    José Antonio Cedeño De Peña</w:t>
            </w:r>
          </w:p>
          <w:p w14:paraId="610FA52F" w14:textId="365EA77D" w:rsidR="003E517D" w:rsidRPr="002C012C" w:rsidRDefault="003D5DF7" w:rsidP="003E517D">
            <w:pPr>
              <w:spacing w:after="160" w:line="360" w:lineRule="auto"/>
              <w:jc w:val="center"/>
              <w:rPr>
                <w:rFonts w:eastAsia="Calibri"/>
                <w:color w:val="4C4747"/>
                <w:sz w:val="22"/>
                <w:szCs w:val="22"/>
              </w:rPr>
            </w:pPr>
            <w:r w:rsidRPr="002C012C">
              <w:rPr>
                <w:rFonts w:eastAsia="Calibri"/>
                <w:color w:val="4C4747"/>
                <w:sz w:val="22"/>
                <w:szCs w:val="22"/>
              </w:rPr>
              <w:t>Subdirector</w:t>
            </w:r>
            <w:r w:rsidR="003E517D" w:rsidRPr="002C012C">
              <w:rPr>
                <w:rFonts w:eastAsia="Calibri"/>
                <w:color w:val="4C4747"/>
                <w:sz w:val="22"/>
                <w:szCs w:val="22"/>
              </w:rPr>
              <w:t xml:space="preserve"> Administrativo Financiero</w:t>
            </w:r>
          </w:p>
        </w:tc>
      </w:tr>
      <w:tr w:rsidR="003E517D" w:rsidRPr="00E43A88" w14:paraId="0CB6A1F6" w14:textId="77777777" w:rsidTr="003E517D">
        <w:trPr>
          <w:trHeight w:val="771"/>
        </w:trPr>
        <w:tc>
          <w:tcPr>
            <w:tcW w:w="4749" w:type="dxa"/>
            <w:tcBorders>
              <w:top w:val="single" w:sz="4" w:space="0" w:color="auto"/>
              <w:left w:val="single" w:sz="4" w:space="0" w:color="auto"/>
              <w:bottom w:val="single" w:sz="4" w:space="0" w:color="auto"/>
              <w:right w:val="single" w:sz="4" w:space="0" w:color="auto"/>
            </w:tcBorders>
            <w:hideMark/>
          </w:tcPr>
          <w:p w14:paraId="428F015A" w14:textId="77777777" w:rsidR="003E517D" w:rsidRPr="00E43A88" w:rsidRDefault="003E517D" w:rsidP="003E517D">
            <w:pPr>
              <w:spacing w:after="160" w:line="360" w:lineRule="auto"/>
              <w:jc w:val="center"/>
              <w:rPr>
                <w:rFonts w:eastAsia="Calibri"/>
                <w:b/>
                <w:bCs/>
                <w:color w:val="4C4747"/>
                <w:sz w:val="22"/>
                <w:szCs w:val="22"/>
              </w:rPr>
            </w:pPr>
            <w:r w:rsidRPr="00E43A88">
              <w:rPr>
                <w:rFonts w:eastAsia="Calibri"/>
                <w:b/>
                <w:bCs/>
                <w:color w:val="4C4747"/>
                <w:sz w:val="22"/>
                <w:szCs w:val="22"/>
              </w:rPr>
              <w:t>Roberto Ovalles</w:t>
            </w:r>
          </w:p>
          <w:p w14:paraId="0333B5A3" w14:textId="77777777" w:rsidR="003E517D" w:rsidRPr="002C012C" w:rsidRDefault="003E517D" w:rsidP="003E517D">
            <w:pPr>
              <w:spacing w:after="160" w:line="360" w:lineRule="auto"/>
              <w:jc w:val="center"/>
              <w:rPr>
                <w:rFonts w:eastAsia="Calibri"/>
                <w:color w:val="4C4747"/>
                <w:sz w:val="22"/>
                <w:szCs w:val="22"/>
              </w:rPr>
            </w:pPr>
            <w:r w:rsidRPr="002C012C">
              <w:rPr>
                <w:rFonts w:eastAsia="Calibri"/>
                <w:color w:val="4C4747"/>
                <w:sz w:val="22"/>
                <w:szCs w:val="22"/>
              </w:rPr>
              <w:t>Director Administrativo Financiero</w:t>
            </w:r>
          </w:p>
        </w:tc>
        <w:tc>
          <w:tcPr>
            <w:tcW w:w="4609" w:type="dxa"/>
            <w:gridSpan w:val="2"/>
            <w:tcBorders>
              <w:top w:val="single" w:sz="4" w:space="0" w:color="auto"/>
              <w:left w:val="single" w:sz="4" w:space="0" w:color="auto"/>
              <w:bottom w:val="single" w:sz="4" w:space="0" w:color="auto"/>
              <w:right w:val="single" w:sz="4" w:space="0" w:color="auto"/>
            </w:tcBorders>
            <w:hideMark/>
          </w:tcPr>
          <w:p w14:paraId="71CBDCD1" w14:textId="77777777" w:rsidR="003E517D" w:rsidRPr="00E43A88" w:rsidRDefault="003E517D" w:rsidP="003E517D">
            <w:pPr>
              <w:spacing w:after="160" w:line="360" w:lineRule="auto"/>
              <w:jc w:val="center"/>
              <w:rPr>
                <w:rFonts w:eastAsia="Calibri"/>
                <w:b/>
                <w:bCs/>
                <w:color w:val="4C4747"/>
                <w:sz w:val="22"/>
                <w:szCs w:val="22"/>
              </w:rPr>
            </w:pPr>
            <w:r w:rsidRPr="00E43A88">
              <w:rPr>
                <w:rFonts w:eastAsia="Calibri"/>
                <w:b/>
                <w:bCs/>
                <w:color w:val="4C4747"/>
                <w:sz w:val="22"/>
                <w:szCs w:val="22"/>
              </w:rPr>
              <w:t>Ramón Soto De La Cruz</w:t>
            </w:r>
          </w:p>
          <w:p w14:paraId="34E33D62" w14:textId="77777777" w:rsidR="003E517D" w:rsidRPr="002C012C" w:rsidRDefault="003E517D" w:rsidP="003E517D">
            <w:pPr>
              <w:spacing w:after="160" w:line="360" w:lineRule="auto"/>
              <w:jc w:val="center"/>
              <w:rPr>
                <w:rFonts w:eastAsia="Calibri"/>
                <w:color w:val="4C4747"/>
                <w:sz w:val="22"/>
                <w:szCs w:val="22"/>
              </w:rPr>
            </w:pPr>
            <w:r w:rsidRPr="002C012C">
              <w:rPr>
                <w:rFonts w:eastAsia="Calibri"/>
                <w:color w:val="4C4747"/>
                <w:sz w:val="22"/>
                <w:szCs w:val="22"/>
              </w:rPr>
              <w:t>Enc. Depto. Planificación y Desarrollo</w:t>
            </w:r>
          </w:p>
        </w:tc>
      </w:tr>
      <w:tr w:rsidR="003E517D" w:rsidRPr="00E43A88" w14:paraId="0F76A434" w14:textId="77777777" w:rsidTr="003E517D">
        <w:trPr>
          <w:trHeight w:val="867"/>
        </w:trPr>
        <w:tc>
          <w:tcPr>
            <w:tcW w:w="4749" w:type="dxa"/>
            <w:tcBorders>
              <w:top w:val="single" w:sz="4" w:space="0" w:color="auto"/>
              <w:left w:val="single" w:sz="4" w:space="0" w:color="auto"/>
              <w:bottom w:val="single" w:sz="4" w:space="0" w:color="auto"/>
              <w:right w:val="single" w:sz="4" w:space="0" w:color="auto"/>
            </w:tcBorders>
            <w:hideMark/>
          </w:tcPr>
          <w:p w14:paraId="5570072C" w14:textId="77777777" w:rsidR="003E517D" w:rsidRPr="00E43A88" w:rsidRDefault="003E517D" w:rsidP="003E517D">
            <w:pPr>
              <w:spacing w:after="160" w:line="360" w:lineRule="auto"/>
              <w:jc w:val="center"/>
              <w:rPr>
                <w:rFonts w:eastAsia="Calibri"/>
                <w:b/>
                <w:bCs/>
                <w:color w:val="4C4747"/>
                <w:sz w:val="22"/>
                <w:szCs w:val="22"/>
              </w:rPr>
            </w:pPr>
            <w:r w:rsidRPr="00E43A88">
              <w:rPr>
                <w:rFonts w:eastAsia="Calibri"/>
                <w:b/>
                <w:bCs/>
                <w:color w:val="4C4747"/>
                <w:sz w:val="22"/>
                <w:szCs w:val="22"/>
              </w:rPr>
              <w:t>Juan Andrés Mota Doñé</w:t>
            </w:r>
          </w:p>
          <w:p w14:paraId="45D014A7" w14:textId="77777777" w:rsidR="003E517D" w:rsidRPr="002C012C" w:rsidRDefault="003E517D" w:rsidP="003E517D">
            <w:pPr>
              <w:spacing w:after="160" w:line="360" w:lineRule="auto"/>
              <w:jc w:val="center"/>
              <w:rPr>
                <w:rFonts w:eastAsia="Calibri"/>
                <w:color w:val="4C4747"/>
                <w:sz w:val="22"/>
                <w:szCs w:val="22"/>
              </w:rPr>
            </w:pPr>
            <w:r w:rsidRPr="002C012C">
              <w:rPr>
                <w:rFonts w:eastAsia="Calibri"/>
                <w:color w:val="4C4747"/>
                <w:sz w:val="22"/>
                <w:szCs w:val="22"/>
              </w:rPr>
              <w:t>Enc. Depto. Recursos Humanos</w:t>
            </w:r>
          </w:p>
        </w:tc>
        <w:tc>
          <w:tcPr>
            <w:tcW w:w="4609" w:type="dxa"/>
            <w:gridSpan w:val="2"/>
            <w:tcBorders>
              <w:top w:val="single" w:sz="4" w:space="0" w:color="auto"/>
              <w:left w:val="single" w:sz="4" w:space="0" w:color="auto"/>
              <w:bottom w:val="single" w:sz="4" w:space="0" w:color="auto"/>
              <w:right w:val="single" w:sz="4" w:space="0" w:color="auto"/>
            </w:tcBorders>
            <w:hideMark/>
          </w:tcPr>
          <w:p w14:paraId="794A1916" w14:textId="14824FE4" w:rsidR="003B24DE" w:rsidRPr="00E43A88" w:rsidRDefault="008A4EE7" w:rsidP="003B24DE">
            <w:pPr>
              <w:spacing w:after="160" w:line="360" w:lineRule="auto"/>
              <w:jc w:val="center"/>
              <w:rPr>
                <w:rFonts w:eastAsia="Calibri"/>
                <w:b/>
                <w:bCs/>
                <w:color w:val="4C4747"/>
                <w:sz w:val="22"/>
                <w:szCs w:val="22"/>
              </w:rPr>
            </w:pPr>
            <w:r>
              <w:rPr>
                <w:rFonts w:eastAsia="Calibri"/>
                <w:b/>
                <w:bCs/>
                <w:color w:val="4C4747"/>
                <w:sz w:val="22"/>
                <w:szCs w:val="22"/>
              </w:rPr>
              <w:t xml:space="preserve">Miguel </w:t>
            </w:r>
            <w:r w:rsidR="00116B12">
              <w:rPr>
                <w:rFonts w:eastAsia="Calibri"/>
                <w:b/>
                <w:bCs/>
                <w:color w:val="4C4747"/>
                <w:sz w:val="22"/>
                <w:szCs w:val="22"/>
              </w:rPr>
              <w:t>González</w:t>
            </w:r>
          </w:p>
          <w:p w14:paraId="6FAE5EC5" w14:textId="77777777" w:rsidR="003E517D" w:rsidRPr="002C012C" w:rsidRDefault="003E517D" w:rsidP="003E517D">
            <w:pPr>
              <w:spacing w:after="160" w:line="360" w:lineRule="auto"/>
              <w:jc w:val="center"/>
              <w:rPr>
                <w:rFonts w:eastAsia="Calibri"/>
                <w:color w:val="4C4747"/>
                <w:sz w:val="22"/>
                <w:szCs w:val="22"/>
              </w:rPr>
            </w:pPr>
            <w:r w:rsidRPr="002C012C">
              <w:rPr>
                <w:rFonts w:eastAsia="Calibri"/>
                <w:color w:val="4C4747"/>
                <w:sz w:val="22"/>
                <w:szCs w:val="22"/>
              </w:rPr>
              <w:t>Enc. Depto. Revisión y Análisis</w:t>
            </w:r>
          </w:p>
        </w:tc>
      </w:tr>
      <w:tr w:rsidR="003E517D" w:rsidRPr="00E43A88" w14:paraId="3B9675AB" w14:textId="77777777" w:rsidTr="003E517D">
        <w:trPr>
          <w:trHeight w:val="773"/>
        </w:trPr>
        <w:tc>
          <w:tcPr>
            <w:tcW w:w="4749" w:type="dxa"/>
            <w:tcBorders>
              <w:top w:val="single" w:sz="4" w:space="0" w:color="auto"/>
              <w:left w:val="single" w:sz="4" w:space="0" w:color="auto"/>
              <w:bottom w:val="single" w:sz="4" w:space="0" w:color="auto"/>
              <w:right w:val="single" w:sz="4" w:space="0" w:color="auto"/>
            </w:tcBorders>
            <w:hideMark/>
          </w:tcPr>
          <w:p w14:paraId="55862373" w14:textId="77777777" w:rsidR="003E517D" w:rsidRPr="00E43A88" w:rsidRDefault="003E517D" w:rsidP="003E517D">
            <w:pPr>
              <w:spacing w:after="160" w:line="360" w:lineRule="auto"/>
              <w:jc w:val="center"/>
              <w:rPr>
                <w:rFonts w:eastAsia="Calibri"/>
                <w:b/>
                <w:bCs/>
                <w:color w:val="4C4747"/>
                <w:sz w:val="22"/>
                <w:szCs w:val="22"/>
              </w:rPr>
            </w:pPr>
            <w:r w:rsidRPr="00E43A88">
              <w:rPr>
                <w:rFonts w:eastAsia="Calibri"/>
                <w:b/>
                <w:bCs/>
                <w:color w:val="4C4747"/>
                <w:sz w:val="22"/>
                <w:szCs w:val="22"/>
              </w:rPr>
              <w:t>Francisco Núñez Guerrero</w:t>
            </w:r>
          </w:p>
          <w:p w14:paraId="160AD456" w14:textId="77777777" w:rsidR="003E517D" w:rsidRPr="002C012C" w:rsidRDefault="003E517D" w:rsidP="003E517D">
            <w:pPr>
              <w:spacing w:after="160" w:line="360" w:lineRule="auto"/>
              <w:jc w:val="center"/>
              <w:rPr>
                <w:rFonts w:eastAsia="Calibri"/>
                <w:color w:val="4C4747"/>
                <w:sz w:val="22"/>
                <w:szCs w:val="22"/>
              </w:rPr>
            </w:pPr>
            <w:r w:rsidRPr="002C012C">
              <w:rPr>
                <w:rFonts w:eastAsia="Calibri"/>
                <w:color w:val="4C4747"/>
                <w:sz w:val="22"/>
                <w:szCs w:val="22"/>
              </w:rPr>
              <w:t>Enc. Depto. Comunicaciones</w:t>
            </w:r>
          </w:p>
        </w:tc>
        <w:tc>
          <w:tcPr>
            <w:tcW w:w="4609" w:type="dxa"/>
            <w:gridSpan w:val="2"/>
            <w:tcBorders>
              <w:top w:val="single" w:sz="4" w:space="0" w:color="auto"/>
              <w:left w:val="single" w:sz="4" w:space="0" w:color="auto"/>
              <w:bottom w:val="single" w:sz="4" w:space="0" w:color="auto"/>
              <w:right w:val="single" w:sz="4" w:space="0" w:color="auto"/>
            </w:tcBorders>
            <w:hideMark/>
          </w:tcPr>
          <w:p w14:paraId="3880ADC0" w14:textId="34C5BE9A" w:rsidR="003E517D" w:rsidRPr="00E43A88" w:rsidRDefault="003B24DE" w:rsidP="003E517D">
            <w:pPr>
              <w:spacing w:after="160" w:line="360" w:lineRule="auto"/>
              <w:jc w:val="center"/>
              <w:rPr>
                <w:rFonts w:eastAsia="Calibri"/>
                <w:b/>
                <w:bCs/>
                <w:color w:val="4C4747"/>
                <w:sz w:val="22"/>
                <w:szCs w:val="22"/>
              </w:rPr>
            </w:pPr>
            <w:r>
              <w:rPr>
                <w:rFonts w:eastAsia="Calibri"/>
                <w:b/>
                <w:bCs/>
                <w:color w:val="4C4747"/>
                <w:sz w:val="22"/>
                <w:szCs w:val="22"/>
              </w:rPr>
              <w:t>Jhonny Enmanuel Aristy Tejeda</w:t>
            </w:r>
            <w:r w:rsidRPr="00E43A88">
              <w:rPr>
                <w:rFonts w:eastAsia="Calibri"/>
                <w:b/>
                <w:bCs/>
                <w:color w:val="4C4747"/>
                <w:sz w:val="22"/>
                <w:szCs w:val="22"/>
              </w:rPr>
              <w:t xml:space="preserve">                                                </w:t>
            </w:r>
            <w:r w:rsidR="003E517D" w:rsidRPr="002C012C">
              <w:rPr>
                <w:rFonts w:eastAsia="Calibri"/>
                <w:color w:val="4C4747"/>
                <w:sz w:val="22"/>
                <w:szCs w:val="22"/>
              </w:rPr>
              <w:t>Enc. Depto. Jurídico</w:t>
            </w:r>
          </w:p>
        </w:tc>
      </w:tr>
      <w:tr w:rsidR="003E517D" w:rsidRPr="00E43A88" w14:paraId="4E464B72" w14:textId="77777777" w:rsidTr="003E517D">
        <w:trPr>
          <w:trHeight w:val="773"/>
        </w:trPr>
        <w:tc>
          <w:tcPr>
            <w:tcW w:w="4749" w:type="dxa"/>
            <w:tcBorders>
              <w:top w:val="single" w:sz="4" w:space="0" w:color="auto"/>
              <w:left w:val="single" w:sz="4" w:space="0" w:color="auto"/>
              <w:bottom w:val="single" w:sz="4" w:space="0" w:color="auto"/>
              <w:right w:val="single" w:sz="4" w:space="0" w:color="auto"/>
            </w:tcBorders>
            <w:hideMark/>
          </w:tcPr>
          <w:p w14:paraId="162CEF93" w14:textId="77777777" w:rsidR="003E517D" w:rsidRPr="00E43A88" w:rsidRDefault="003E517D" w:rsidP="003E517D">
            <w:pPr>
              <w:spacing w:after="160" w:line="360" w:lineRule="auto"/>
              <w:jc w:val="center"/>
              <w:rPr>
                <w:rFonts w:eastAsia="Calibri"/>
                <w:b/>
                <w:bCs/>
                <w:color w:val="4C4747"/>
                <w:sz w:val="22"/>
                <w:szCs w:val="22"/>
              </w:rPr>
            </w:pPr>
            <w:r w:rsidRPr="00E43A88">
              <w:rPr>
                <w:rFonts w:eastAsia="Calibri"/>
                <w:b/>
                <w:bCs/>
                <w:color w:val="4C4747"/>
                <w:sz w:val="22"/>
                <w:szCs w:val="22"/>
              </w:rPr>
              <w:t>Dámaso González Vidal</w:t>
            </w:r>
          </w:p>
          <w:p w14:paraId="54EF94B2" w14:textId="77777777" w:rsidR="003E517D" w:rsidRPr="002C012C" w:rsidRDefault="003E517D" w:rsidP="003E517D">
            <w:pPr>
              <w:spacing w:after="160" w:line="360" w:lineRule="auto"/>
              <w:jc w:val="center"/>
              <w:rPr>
                <w:rFonts w:eastAsia="Calibri"/>
                <w:color w:val="4C4747"/>
                <w:sz w:val="22"/>
                <w:szCs w:val="22"/>
              </w:rPr>
            </w:pPr>
            <w:r w:rsidRPr="002C012C">
              <w:rPr>
                <w:rFonts w:eastAsia="Calibri"/>
                <w:color w:val="4C4747"/>
                <w:sz w:val="22"/>
                <w:szCs w:val="22"/>
              </w:rPr>
              <w:t>Enc. Depto. Administrativo</w:t>
            </w:r>
          </w:p>
        </w:tc>
        <w:tc>
          <w:tcPr>
            <w:tcW w:w="4609" w:type="dxa"/>
            <w:gridSpan w:val="2"/>
            <w:tcBorders>
              <w:top w:val="single" w:sz="4" w:space="0" w:color="auto"/>
              <w:left w:val="single" w:sz="4" w:space="0" w:color="auto"/>
              <w:bottom w:val="single" w:sz="4" w:space="0" w:color="auto"/>
              <w:right w:val="single" w:sz="4" w:space="0" w:color="auto"/>
            </w:tcBorders>
            <w:hideMark/>
          </w:tcPr>
          <w:p w14:paraId="062856A5" w14:textId="77777777" w:rsidR="003E517D" w:rsidRPr="00E43A88" w:rsidRDefault="003E517D" w:rsidP="003E517D">
            <w:pPr>
              <w:spacing w:after="160" w:line="360" w:lineRule="auto"/>
              <w:jc w:val="center"/>
              <w:rPr>
                <w:rFonts w:eastAsia="Calibri"/>
                <w:b/>
                <w:bCs/>
                <w:color w:val="4C4747"/>
                <w:sz w:val="22"/>
                <w:szCs w:val="22"/>
              </w:rPr>
            </w:pPr>
            <w:r w:rsidRPr="00E43A88">
              <w:rPr>
                <w:rFonts w:eastAsia="Calibri"/>
                <w:b/>
                <w:bCs/>
                <w:color w:val="4C4747"/>
                <w:sz w:val="22"/>
                <w:szCs w:val="22"/>
              </w:rPr>
              <w:t>Eulogio Santana Gil</w:t>
            </w:r>
          </w:p>
          <w:p w14:paraId="5490B395" w14:textId="77777777" w:rsidR="003E517D" w:rsidRPr="002C012C" w:rsidRDefault="003E517D" w:rsidP="003E517D">
            <w:pPr>
              <w:spacing w:after="160" w:line="360" w:lineRule="auto"/>
              <w:jc w:val="center"/>
              <w:rPr>
                <w:rFonts w:eastAsia="Calibri"/>
                <w:color w:val="4C4747"/>
                <w:sz w:val="22"/>
                <w:szCs w:val="22"/>
              </w:rPr>
            </w:pPr>
            <w:r w:rsidRPr="002C012C">
              <w:rPr>
                <w:rFonts w:eastAsia="Calibri"/>
                <w:color w:val="4C4747"/>
                <w:sz w:val="22"/>
                <w:szCs w:val="22"/>
              </w:rPr>
              <w:t>Enc. Depto. Financiero</w:t>
            </w:r>
          </w:p>
        </w:tc>
      </w:tr>
      <w:tr w:rsidR="003E517D" w:rsidRPr="00E43A88" w14:paraId="21EDF06C" w14:textId="77777777" w:rsidTr="003E517D">
        <w:trPr>
          <w:trHeight w:val="576"/>
        </w:trPr>
        <w:tc>
          <w:tcPr>
            <w:tcW w:w="4749" w:type="dxa"/>
            <w:tcBorders>
              <w:top w:val="single" w:sz="4" w:space="0" w:color="auto"/>
              <w:left w:val="single" w:sz="4" w:space="0" w:color="auto"/>
              <w:bottom w:val="single" w:sz="4" w:space="0" w:color="auto"/>
              <w:right w:val="single" w:sz="4" w:space="0" w:color="auto"/>
            </w:tcBorders>
            <w:hideMark/>
          </w:tcPr>
          <w:p w14:paraId="79C938F7" w14:textId="174CB917" w:rsidR="003E517D" w:rsidRPr="00E43A88" w:rsidRDefault="00556D13" w:rsidP="003E517D">
            <w:pPr>
              <w:spacing w:after="160" w:line="360" w:lineRule="auto"/>
              <w:jc w:val="center"/>
              <w:rPr>
                <w:rFonts w:eastAsia="Calibri"/>
                <w:b/>
                <w:bCs/>
                <w:color w:val="4C4747"/>
                <w:sz w:val="22"/>
                <w:szCs w:val="22"/>
              </w:rPr>
            </w:pPr>
            <w:r>
              <w:rPr>
                <w:rFonts w:eastAsia="Calibri"/>
                <w:b/>
                <w:bCs/>
                <w:color w:val="4C4747"/>
                <w:sz w:val="22"/>
                <w:szCs w:val="22"/>
              </w:rPr>
              <w:t xml:space="preserve">Víctor Alfonso Ynoa Gómez </w:t>
            </w:r>
          </w:p>
          <w:p w14:paraId="379B52CB" w14:textId="77777777" w:rsidR="003E517D" w:rsidRPr="002C012C" w:rsidRDefault="003E517D" w:rsidP="003E517D">
            <w:pPr>
              <w:spacing w:after="160" w:line="360" w:lineRule="auto"/>
              <w:jc w:val="center"/>
              <w:rPr>
                <w:rFonts w:eastAsia="Calibri"/>
                <w:color w:val="4C4747"/>
                <w:sz w:val="22"/>
                <w:szCs w:val="22"/>
              </w:rPr>
            </w:pPr>
            <w:r w:rsidRPr="002C012C">
              <w:rPr>
                <w:rFonts w:eastAsia="Calibri"/>
                <w:color w:val="4C4747"/>
                <w:sz w:val="22"/>
                <w:szCs w:val="22"/>
              </w:rPr>
              <w:t>Enc. Depto. Estudios y Captación de Tierras</w:t>
            </w:r>
          </w:p>
        </w:tc>
        <w:tc>
          <w:tcPr>
            <w:tcW w:w="4609" w:type="dxa"/>
            <w:gridSpan w:val="2"/>
            <w:tcBorders>
              <w:top w:val="single" w:sz="4" w:space="0" w:color="auto"/>
              <w:left w:val="single" w:sz="4" w:space="0" w:color="auto"/>
              <w:bottom w:val="single" w:sz="4" w:space="0" w:color="auto"/>
              <w:right w:val="single" w:sz="4" w:space="0" w:color="auto"/>
            </w:tcBorders>
            <w:hideMark/>
          </w:tcPr>
          <w:p w14:paraId="5CC40159" w14:textId="77777777" w:rsidR="003E517D" w:rsidRPr="003D5DF7" w:rsidRDefault="003E517D" w:rsidP="003E517D">
            <w:pPr>
              <w:spacing w:after="160" w:line="360" w:lineRule="auto"/>
              <w:jc w:val="center"/>
              <w:rPr>
                <w:rFonts w:eastAsia="Calibri"/>
                <w:b/>
                <w:bCs/>
                <w:color w:val="4C4747"/>
                <w:sz w:val="22"/>
                <w:szCs w:val="22"/>
                <w:lang w:val="fr-FR"/>
              </w:rPr>
            </w:pPr>
            <w:r w:rsidRPr="003D5DF7">
              <w:rPr>
                <w:rFonts w:eastAsia="Calibri"/>
                <w:b/>
                <w:bCs/>
                <w:color w:val="4C4747"/>
                <w:sz w:val="22"/>
                <w:szCs w:val="22"/>
                <w:lang w:val="fr-FR"/>
              </w:rPr>
              <w:t>Romer Arnaud Cornielle</w:t>
            </w:r>
          </w:p>
          <w:p w14:paraId="667497BC" w14:textId="77777777" w:rsidR="003E517D" w:rsidRPr="002C012C" w:rsidRDefault="003E517D" w:rsidP="003E517D">
            <w:pPr>
              <w:spacing w:after="160" w:line="360" w:lineRule="auto"/>
              <w:jc w:val="center"/>
              <w:rPr>
                <w:rFonts w:eastAsia="Calibri"/>
                <w:color w:val="4C4747"/>
                <w:sz w:val="22"/>
                <w:szCs w:val="22"/>
              </w:rPr>
            </w:pPr>
            <w:r w:rsidRPr="003D5DF7">
              <w:rPr>
                <w:rFonts w:eastAsia="Calibri"/>
                <w:color w:val="4C4747"/>
                <w:sz w:val="22"/>
                <w:szCs w:val="22"/>
                <w:lang w:val="fr-FR"/>
              </w:rPr>
              <w:t xml:space="preserve">Enc. </w:t>
            </w:r>
            <w:proofErr w:type="spellStart"/>
            <w:r w:rsidRPr="003D5DF7">
              <w:rPr>
                <w:rFonts w:eastAsia="Calibri"/>
                <w:color w:val="4C4747"/>
                <w:sz w:val="22"/>
                <w:szCs w:val="22"/>
                <w:lang w:val="fr-FR"/>
              </w:rPr>
              <w:t>Depto</w:t>
            </w:r>
            <w:proofErr w:type="spellEnd"/>
            <w:r w:rsidRPr="003D5DF7">
              <w:rPr>
                <w:rFonts w:eastAsia="Calibri"/>
                <w:color w:val="4C4747"/>
                <w:sz w:val="22"/>
                <w:szCs w:val="22"/>
                <w:lang w:val="fr-FR"/>
              </w:rPr>
              <w:t xml:space="preserve">. </w:t>
            </w:r>
            <w:r w:rsidRPr="002C012C">
              <w:rPr>
                <w:rFonts w:eastAsia="Calibri"/>
                <w:color w:val="4C4747"/>
                <w:sz w:val="22"/>
                <w:szCs w:val="22"/>
              </w:rPr>
              <w:t>Desarrollo Social</w:t>
            </w:r>
          </w:p>
        </w:tc>
      </w:tr>
      <w:tr w:rsidR="003E517D" w:rsidRPr="00E43A88" w14:paraId="12326753" w14:textId="77777777" w:rsidTr="003E517D">
        <w:trPr>
          <w:trHeight w:val="745"/>
        </w:trPr>
        <w:tc>
          <w:tcPr>
            <w:tcW w:w="4749" w:type="dxa"/>
            <w:tcBorders>
              <w:top w:val="single" w:sz="4" w:space="0" w:color="auto"/>
              <w:left w:val="single" w:sz="4" w:space="0" w:color="auto"/>
              <w:bottom w:val="single" w:sz="4" w:space="0" w:color="auto"/>
              <w:right w:val="single" w:sz="4" w:space="0" w:color="auto"/>
            </w:tcBorders>
            <w:hideMark/>
          </w:tcPr>
          <w:p w14:paraId="1A5B000C" w14:textId="77777777" w:rsidR="00556D13" w:rsidRDefault="00556D13" w:rsidP="00556D13">
            <w:pPr>
              <w:spacing w:after="160" w:line="360" w:lineRule="auto"/>
              <w:jc w:val="center"/>
              <w:rPr>
                <w:rFonts w:eastAsia="Calibri"/>
                <w:b/>
                <w:bCs/>
                <w:color w:val="4C4747"/>
                <w:sz w:val="22"/>
                <w:szCs w:val="22"/>
              </w:rPr>
            </w:pPr>
            <w:r>
              <w:rPr>
                <w:rFonts w:eastAsia="Calibri"/>
                <w:b/>
                <w:bCs/>
                <w:color w:val="4C4747"/>
                <w:sz w:val="22"/>
                <w:szCs w:val="22"/>
              </w:rPr>
              <w:t>Víctor Canario De Los Santos</w:t>
            </w:r>
          </w:p>
          <w:p w14:paraId="210A8A0D" w14:textId="77777777" w:rsidR="003E517D" w:rsidRPr="002C012C" w:rsidRDefault="003E517D" w:rsidP="003E517D">
            <w:pPr>
              <w:spacing w:after="160" w:line="360" w:lineRule="auto"/>
              <w:jc w:val="center"/>
              <w:rPr>
                <w:rFonts w:eastAsia="Calibri"/>
                <w:b/>
                <w:bCs/>
                <w:color w:val="4C4747"/>
                <w:sz w:val="22"/>
                <w:szCs w:val="22"/>
              </w:rPr>
            </w:pPr>
            <w:r w:rsidRPr="002C012C">
              <w:rPr>
                <w:rFonts w:eastAsia="Calibri"/>
                <w:color w:val="4C4747"/>
                <w:sz w:val="22"/>
                <w:szCs w:val="22"/>
              </w:rPr>
              <w:t>Enc. Depto. Distribución de Tierras</w:t>
            </w:r>
          </w:p>
        </w:tc>
        <w:tc>
          <w:tcPr>
            <w:tcW w:w="4609" w:type="dxa"/>
            <w:gridSpan w:val="2"/>
            <w:tcBorders>
              <w:top w:val="single" w:sz="4" w:space="0" w:color="auto"/>
              <w:left w:val="single" w:sz="4" w:space="0" w:color="auto"/>
              <w:bottom w:val="single" w:sz="4" w:space="0" w:color="auto"/>
              <w:right w:val="single" w:sz="4" w:space="0" w:color="auto"/>
            </w:tcBorders>
            <w:hideMark/>
          </w:tcPr>
          <w:p w14:paraId="5181C65D" w14:textId="77777777" w:rsidR="003E517D" w:rsidRDefault="003E517D" w:rsidP="003E517D">
            <w:pPr>
              <w:spacing w:after="160" w:line="360" w:lineRule="auto"/>
              <w:jc w:val="center"/>
              <w:rPr>
                <w:rFonts w:eastAsia="Calibri"/>
                <w:b/>
                <w:bCs/>
                <w:color w:val="4C4747"/>
                <w:sz w:val="22"/>
                <w:szCs w:val="22"/>
              </w:rPr>
            </w:pPr>
            <w:r w:rsidRPr="003E517D">
              <w:rPr>
                <w:rFonts w:eastAsia="Calibri"/>
                <w:b/>
                <w:bCs/>
                <w:color w:val="4C4747"/>
                <w:sz w:val="22"/>
                <w:szCs w:val="22"/>
              </w:rPr>
              <w:t>Juan Isidro Moronta Abreu</w:t>
            </w:r>
          </w:p>
          <w:p w14:paraId="4F29D08C" w14:textId="33369F15" w:rsidR="003E517D" w:rsidRPr="002C012C" w:rsidRDefault="003E517D" w:rsidP="003E517D">
            <w:pPr>
              <w:spacing w:after="160" w:line="360" w:lineRule="auto"/>
              <w:jc w:val="center"/>
              <w:rPr>
                <w:rFonts w:eastAsia="Calibri"/>
                <w:color w:val="4C4747"/>
                <w:sz w:val="22"/>
                <w:szCs w:val="22"/>
              </w:rPr>
            </w:pPr>
            <w:r w:rsidRPr="002C012C">
              <w:rPr>
                <w:rFonts w:eastAsia="Calibri"/>
                <w:color w:val="4C4747"/>
                <w:sz w:val="22"/>
                <w:szCs w:val="22"/>
              </w:rPr>
              <w:t>Enc. Depto. Ingeniería</w:t>
            </w:r>
          </w:p>
        </w:tc>
      </w:tr>
      <w:tr w:rsidR="003E517D" w:rsidRPr="00E43A88" w14:paraId="029BC873" w14:textId="77777777" w:rsidTr="003E517D">
        <w:trPr>
          <w:trHeight w:val="47"/>
        </w:trPr>
        <w:tc>
          <w:tcPr>
            <w:tcW w:w="4756" w:type="dxa"/>
            <w:gridSpan w:val="2"/>
            <w:tcBorders>
              <w:top w:val="single" w:sz="4" w:space="0" w:color="auto"/>
              <w:left w:val="single" w:sz="4" w:space="0" w:color="auto"/>
              <w:bottom w:val="single" w:sz="4" w:space="0" w:color="auto"/>
              <w:right w:val="single" w:sz="4" w:space="0" w:color="auto"/>
            </w:tcBorders>
            <w:hideMark/>
          </w:tcPr>
          <w:p w14:paraId="32B2942D" w14:textId="77777777" w:rsidR="003E517D" w:rsidRPr="00E43A88" w:rsidRDefault="003E517D" w:rsidP="003E517D">
            <w:pPr>
              <w:spacing w:after="160" w:line="360" w:lineRule="auto"/>
              <w:jc w:val="center"/>
              <w:rPr>
                <w:rFonts w:eastAsia="Calibri"/>
                <w:b/>
                <w:bCs/>
                <w:color w:val="4C4747"/>
                <w:sz w:val="22"/>
                <w:szCs w:val="22"/>
              </w:rPr>
            </w:pPr>
            <w:r w:rsidRPr="00E43A88">
              <w:rPr>
                <w:rFonts w:eastAsia="Calibri"/>
                <w:b/>
                <w:bCs/>
                <w:color w:val="4C4747"/>
                <w:sz w:val="22"/>
                <w:szCs w:val="22"/>
              </w:rPr>
              <w:t>Ramón P. Colón Veras</w:t>
            </w:r>
          </w:p>
          <w:p w14:paraId="07EB3E98" w14:textId="2DF56ABC" w:rsidR="003E517D" w:rsidRPr="002C012C" w:rsidRDefault="003B24DE" w:rsidP="003E517D">
            <w:pPr>
              <w:spacing w:after="160" w:line="360" w:lineRule="auto"/>
              <w:jc w:val="center"/>
              <w:rPr>
                <w:rFonts w:eastAsia="Calibri"/>
                <w:color w:val="4C4747"/>
                <w:sz w:val="22"/>
                <w:szCs w:val="22"/>
              </w:rPr>
            </w:pPr>
            <w:r>
              <w:rPr>
                <w:rFonts w:eastAsia="Calibri"/>
                <w:color w:val="4C4747"/>
                <w:sz w:val="22"/>
                <w:szCs w:val="22"/>
              </w:rPr>
              <w:t>Director</w:t>
            </w:r>
            <w:r w:rsidRPr="002C012C">
              <w:rPr>
                <w:rFonts w:eastAsia="Calibri"/>
                <w:color w:val="4C4747"/>
                <w:sz w:val="22"/>
                <w:szCs w:val="22"/>
              </w:rPr>
              <w:t xml:space="preserve"> de</w:t>
            </w:r>
            <w:r w:rsidR="003E517D" w:rsidRPr="002C012C">
              <w:rPr>
                <w:rFonts w:eastAsia="Calibri"/>
                <w:color w:val="4C4747"/>
                <w:sz w:val="22"/>
                <w:szCs w:val="22"/>
              </w:rPr>
              <w:t xml:space="preserve"> Producción</w:t>
            </w:r>
          </w:p>
        </w:tc>
        <w:tc>
          <w:tcPr>
            <w:tcW w:w="4602" w:type="dxa"/>
            <w:tcBorders>
              <w:top w:val="single" w:sz="4" w:space="0" w:color="auto"/>
              <w:left w:val="single" w:sz="4" w:space="0" w:color="auto"/>
              <w:bottom w:val="single" w:sz="4" w:space="0" w:color="auto"/>
              <w:right w:val="single" w:sz="4" w:space="0" w:color="auto"/>
            </w:tcBorders>
            <w:hideMark/>
          </w:tcPr>
          <w:p w14:paraId="66CD0231" w14:textId="77777777" w:rsidR="003E517D" w:rsidRPr="00E43A88" w:rsidRDefault="003E517D" w:rsidP="003E517D">
            <w:pPr>
              <w:spacing w:after="160" w:line="360" w:lineRule="auto"/>
              <w:jc w:val="both"/>
              <w:rPr>
                <w:rFonts w:eastAsia="Calibri"/>
                <w:b/>
                <w:bCs/>
                <w:color w:val="4C4747"/>
                <w:sz w:val="22"/>
                <w:szCs w:val="22"/>
              </w:rPr>
            </w:pPr>
            <w:r w:rsidRPr="00E43A88">
              <w:rPr>
                <w:rFonts w:eastAsia="Calibri"/>
                <w:b/>
                <w:bCs/>
                <w:color w:val="4C4747"/>
                <w:sz w:val="22"/>
                <w:szCs w:val="22"/>
              </w:rPr>
              <w:t xml:space="preserve">     José Altagracia Sánchez Prensa</w:t>
            </w:r>
          </w:p>
          <w:p w14:paraId="61D9FBBF" w14:textId="77777777" w:rsidR="003E517D" w:rsidRPr="002C012C" w:rsidRDefault="003E517D" w:rsidP="003E517D">
            <w:pPr>
              <w:spacing w:after="160" w:line="360" w:lineRule="auto"/>
              <w:jc w:val="center"/>
              <w:rPr>
                <w:rFonts w:eastAsia="Calibri"/>
                <w:color w:val="4C4747"/>
                <w:sz w:val="22"/>
                <w:szCs w:val="22"/>
              </w:rPr>
            </w:pPr>
            <w:r w:rsidRPr="002C012C">
              <w:rPr>
                <w:rFonts w:eastAsia="Calibri"/>
                <w:color w:val="4C4747"/>
                <w:sz w:val="22"/>
                <w:szCs w:val="22"/>
              </w:rPr>
              <w:t>Enc. Depto. Acceso a la                Información Pública</w:t>
            </w:r>
          </w:p>
        </w:tc>
      </w:tr>
    </w:tbl>
    <w:p w14:paraId="4C655E72" w14:textId="054718B0" w:rsidR="00074490" w:rsidRPr="00E43A88" w:rsidRDefault="00074490" w:rsidP="000510BD">
      <w:pPr>
        <w:spacing w:line="360" w:lineRule="auto"/>
        <w:jc w:val="center"/>
        <w:rPr>
          <w:rFonts w:eastAsia="Calibri"/>
          <w:b/>
          <w:bCs/>
          <w:color w:val="4C4747"/>
        </w:rPr>
      </w:pPr>
      <w:r w:rsidRPr="00E43A88">
        <w:rPr>
          <w:rFonts w:eastAsia="Calibri"/>
          <w:b/>
          <w:bCs/>
          <w:color w:val="4C4747"/>
        </w:rPr>
        <w:t>Principales funcionarios del Instituto Agrario Dominicano</w:t>
      </w:r>
    </w:p>
    <w:p w14:paraId="67E50AC3" w14:textId="77777777" w:rsidR="00074490" w:rsidRPr="00E43A88" w:rsidRDefault="00074490" w:rsidP="00074490">
      <w:pPr>
        <w:spacing w:line="360" w:lineRule="auto"/>
        <w:jc w:val="both"/>
        <w:rPr>
          <w:rFonts w:eastAsia="Calibri"/>
          <w:b/>
          <w:bCs/>
          <w:color w:val="4C4747"/>
        </w:rPr>
      </w:pPr>
    </w:p>
    <w:p w14:paraId="04556F55" w14:textId="77777777" w:rsidR="003E517D" w:rsidRDefault="003E517D" w:rsidP="00074490">
      <w:pPr>
        <w:spacing w:line="360" w:lineRule="auto"/>
        <w:jc w:val="both"/>
        <w:rPr>
          <w:rFonts w:eastAsia="Calibri"/>
          <w:b/>
          <w:bCs/>
          <w:color w:val="4C4747"/>
          <w:sz w:val="22"/>
          <w:szCs w:val="22"/>
        </w:rPr>
      </w:pPr>
    </w:p>
    <w:p w14:paraId="2F4A03DC" w14:textId="6F9E75EC" w:rsidR="008B042C" w:rsidRDefault="008B042C" w:rsidP="008B042C">
      <w:pPr>
        <w:pStyle w:val="Ttulo1"/>
        <w:rPr>
          <w:bCs/>
          <w:color w:val="4C4747"/>
        </w:rPr>
      </w:pPr>
      <w:bookmarkStart w:id="6" w:name="_Toc117160596"/>
      <w:r w:rsidRPr="00E43A88">
        <w:rPr>
          <w:bCs/>
          <w:color w:val="4C4747"/>
        </w:rPr>
        <w:lastRenderedPageBreak/>
        <w:t>Estructura Organizativa</w:t>
      </w:r>
    </w:p>
    <w:p w14:paraId="716E5A27" w14:textId="2D1EDFFD" w:rsidR="003E517D" w:rsidRPr="003E517D" w:rsidRDefault="008A4EE7" w:rsidP="003E517D">
      <w:r w:rsidRPr="008A4EE7">
        <w:rPr>
          <w:noProof/>
          <w:u w:val="single"/>
        </w:rPr>
        <w:drawing>
          <wp:anchor distT="0" distB="0" distL="114300" distR="114300" simplePos="0" relativeHeight="251749376" behindDoc="1" locked="0" layoutInCell="1" allowOverlap="1" wp14:anchorId="43A02313" wp14:editId="7198B304">
            <wp:simplePos x="0" y="0"/>
            <wp:positionH relativeFrom="column">
              <wp:posOffset>-717522</wp:posOffset>
            </wp:positionH>
            <wp:positionV relativeFrom="paragraph">
              <wp:posOffset>299692</wp:posOffset>
            </wp:positionV>
            <wp:extent cx="6955100" cy="6367259"/>
            <wp:effectExtent l="7937" t="0" r="6668" b="6667"/>
            <wp:wrapNone/>
            <wp:docPr id="1867513718" name="Imagen 3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13718" name="Imagen 30" descr="Diagrama&#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6971472" cy="63822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B7FDD7" w14:textId="27C57823" w:rsidR="008A4EE7" w:rsidRDefault="008A4EE7" w:rsidP="003E517D">
      <w:pPr>
        <w:rPr>
          <w:u w:val="single"/>
        </w:rPr>
      </w:pPr>
    </w:p>
    <w:p w14:paraId="00C2D0B7" w14:textId="3AB43103" w:rsidR="008A4EE7" w:rsidRDefault="008A4EE7" w:rsidP="003E517D">
      <w:pPr>
        <w:rPr>
          <w:u w:val="single"/>
        </w:rPr>
      </w:pPr>
    </w:p>
    <w:p w14:paraId="0ABE91DA" w14:textId="77777777" w:rsidR="008A4EE7" w:rsidRDefault="008A4EE7" w:rsidP="003E517D">
      <w:pPr>
        <w:rPr>
          <w:u w:val="single"/>
        </w:rPr>
      </w:pPr>
    </w:p>
    <w:p w14:paraId="06F7AF03" w14:textId="77777777" w:rsidR="008A4EE7" w:rsidRDefault="008A4EE7" w:rsidP="003E517D">
      <w:pPr>
        <w:rPr>
          <w:u w:val="single"/>
        </w:rPr>
      </w:pPr>
    </w:p>
    <w:p w14:paraId="566119F0" w14:textId="60B1ADF8" w:rsidR="008B042C" w:rsidRDefault="008B042C" w:rsidP="003E517D">
      <w:pPr>
        <w:rPr>
          <w:u w:val="single"/>
        </w:rPr>
      </w:pPr>
    </w:p>
    <w:p w14:paraId="7056F838" w14:textId="77777777" w:rsidR="008A4EE7" w:rsidRDefault="008A4EE7" w:rsidP="003E517D">
      <w:pPr>
        <w:rPr>
          <w:u w:val="single"/>
        </w:rPr>
      </w:pPr>
    </w:p>
    <w:p w14:paraId="1CE95C0A" w14:textId="77777777" w:rsidR="008A4EE7" w:rsidRDefault="008A4EE7" w:rsidP="003E517D">
      <w:pPr>
        <w:rPr>
          <w:u w:val="single"/>
        </w:rPr>
      </w:pPr>
    </w:p>
    <w:p w14:paraId="2A416EBC" w14:textId="77777777" w:rsidR="008A4EE7" w:rsidRDefault="008A4EE7" w:rsidP="003E517D">
      <w:pPr>
        <w:rPr>
          <w:u w:val="single"/>
        </w:rPr>
      </w:pPr>
    </w:p>
    <w:p w14:paraId="1ACF1AC8" w14:textId="77777777" w:rsidR="008A4EE7" w:rsidRDefault="008A4EE7" w:rsidP="003E517D">
      <w:pPr>
        <w:rPr>
          <w:u w:val="single"/>
        </w:rPr>
      </w:pPr>
    </w:p>
    <w:p w14:paraId="293DE0A3" w14:textId="77777777" w:rsidR="008A4EE7" w:rsidRDefault="008A4EE7" w:rsidP="003E517D">
      <w:pPr>
        <w:rPr>
          <w:u w:val="single"/>
        </w:rPr>
      </w:pPr>
    </w:p>
    <w:p w14:paraId="2B86AA65" w14:textId="77777777" w:rsidR="008A4EE7" w:rsidRDefault="008A4EE7" w:rsidP="003E517D">
      <w:pPr>
        <w:rPr>
          <w:u w:val="single"/>
        </w:rPr>
      </w:pPr>
    </w:p>
    <w:p w14:paraId="0844EC5A" w14:textId="77777777" w:rsidR="008A4EE7" w:rsidRDefault="008A4EE7" w:rsidP="003E517D">
      <w:pPr>
        <w:rPr>
          <w:u w:val="single"/>
        </w:rPr>
      </w:pPr>
    </w:p>
    <w:p w14:paraId="4B07860B" w14:textId="77777777" w:rsidR="008A4EE7" w:rsidRDefault="008A4EE7" w:rsidP="003E517D">
      <w:pPr>
        <w:rPr>
          <w:u w:val="single"/>
        </w:rPr>
      </w:pPr>
    </w:p>
    <w:p w14:paraId="08EA47DB" w14:textId="77777777" w:rsidR="008A4EE7" w:rsidRDefault="008A4EE7" w:rsidP="003E517D">
      <w:pPr>
        <w:rPr>
          <w:u w:val="single"/>
        </w:rPr>
      </w:pPr>
    </w:p>
    <w:p w14:paraId="2B2E00E4" w14:textId="77777777" w:rsidR="008A4EE7" w:rsidRDefault="008A4EE7" w:rsidP="003E517D">
      <w:pPr>
        <w:rPr>
          <w:u w:val="single"/>
        </w:rPr>
      </w:pPr>
    </w:p>
    <w:p w14:paraId="52896A73" w14:textId="77777777" w:rsidR="008A4EE7" w:rsidRDefault="008A4EE7" w:rsidP="003E517D">
      <w:pPr>
        <w:rPr>
          <w:u w:val="single"/>
        </w:rPr>
      </w:pPr>
    </w:p>
    <w:p w14:paraId="4281A3A4" w14:textId="77777777" w:rsidR="008A4EE7" w:rsidRDefault="008A4EE7" w:rsidP="003E517D">
      <w:pPr>
        <w:rPr>
          <w:u w:val="single"/>
        </w:rPr>
      </w:pPr>
    </w:p>
    <w:p w14:paraId="0FA772AF" w14:textId="77777777" w:rsidR="008A4EE7" w:rsidRDefault="008A4EE7" w:rsidP="003E517D">
      <w:pPr>
        <w:rPr>
          <w:u w:val="single"/>
        </w:rPr>
      </w:pPr>
    </w:p>
    <w:p w14:paraId="39761A35" w14:textId="77777777" w:rsidR="008A4EE7" w:rsidRDefault="008A4EE7" w:rsidP="003E517D">
      <w:pPr>
        <w:rPr>
          <w:u w:val="single"/>
        </w:rPr>
      </w:pPr>
    </w:p>
    <w:p w14:paraId="38D85F7E" w14:textId="77777777" w:rsidR="008A4EE7" w:rsidRDefault="008A4EE7" w:rsidP="003E517D">
      <w:pPr>
        <w:rPr>
          <w:u w:val="single"/>
        </w:rPr>
      </w:pPr>
    </w:p>
    <w:p w14:paraId="6A426EED" w14:textId="77777777" w:rsidR="008A4EE7" w:rsidRDefault="008A4EE7" w:rsidP="003E517D">
      <w:pPr>
        <w:rPr>
          <w:u w:val="single"/>
        </w:rPr>
      </w:pPr>
    </w:p>
    <w:p w14:paraId="38F40190" w14:textId="77777777" w:rsidR="008A4EE7" w:rsidRDefault="008A4EE7" w:rsidP="003E517D">
      <w:pPr>
        <w:rPr>
          <w:u w:val="single"/>
        </w:rPr>
      </w:pPr>
    </w:p>
    <w:p w14:paraId="0067F292" w14:textId="77777777" w:rsidR="008A4EE7" w:rsidRDefault="008A4EE7" w:rsidP="003E517D">
      <w:pPr>
        <w:rPr>
          <w:u w:val="single"/>
        </w:rPr>
      </w:pPr>
    </w:p>
    <w:p w14:paraId="5C61E3CA" w14:textId="326C9C5E" w:rsidR="008A4EE7" w:rsidRPr="008A4EE7" w:rsidRDefault="008A4EE7" w:rsidP="003E517D">
      <w:pPr>
        <w:rPr>
          <w:u w:val="single"/>
        </w:rPr>
      </w:pPr>
      <w:r w:rsidRPr="008A4EE7">
        <w:rPr>
          <w:color w:val="4472C4" w:themeColor="accent1"/>
          <w:u w:val="single"/>
        </w:rPr>
        <w:t>chrome-extension://efaidnbmnnnibpcajpcglclefindmkaj/https://iad.gob.do/wp-content/uploads/2023/03/ORGANIGRAMA-PDF-IAD.pdf</w:t>
      </w:r>
    </w:p>
    <w:p w14:paraId="083B5AE1" w14:textId="77777777" w:rsidR="008B042C" w:rsidRPr="00E43A88" w:rsidRDefault="008B042C" w:rsidP="008B042C">
      <w:pPr>
        <w:pStyle w:val="Ttulo1"/>
        <w:rPr>
          <w:bCs/>
          <w:color w:val="4C4747"/>
          <w:sz w:val="24"/>
          <w:szCs w:val="24"/>
        </w:rPr>
      </w:pPr>
      <w:r w:rsidRPr="00E43A88">
        <w:rPr>
          <w:bCs/>
          <w:color w:val="4C4747"/>
          <w:sz w:val="24"/>
          <w:szCs w:val="24"/>
        </w:rPr>
        <w:lastRenderedPageBreak/>
        <w:t>Alineamiento Estratégico del IAD</w:t>
      </w:r>
    </w:p>
    <w:p w14:paraId="4D77F1CC" w14:textId="4089D1B9" w:rsidR="008B042C" w:rsidRPr="00E43A88" w:rsidRDefault="008B042C" w:rsidP="008B042C">
      <w:pPr>
        <w:pStyle w:val="Ttulo1"/>
        <w:jc w:val="both"/>
        <w:rPr>
          <w:b w:val="0"/>
          <w:bCs/>
          <w:color w:val="3B3838" w:themeColor="background2" w:themeShade="40"/>
          <w:sz w:val="24"/>
          <w:szCs w:val="24"/>
        </w:rPr>
      </w:pPr>
      <w:r w:rsidRPr="00E43A88">
        <w:rPr>
          <w:b w:val="0"/>
          <w:bCs/>
          <w:color w:val="3B3838" w:themeColor="background2" w:themeShade="40"/>
          <w:sz w:val="24"/>
          <w:szCs w:val="24"/>
        </w:rPr>
        <w:t>El Instituto Agrario Dominicano se plantea dos (2)</w:t>
      </w:r>
      <w:r w:rsidR="00E94AF3" w:rsidRPr="00E43A88">
        <w:rPr>
          <w:b w:val="0"/>
          <w:bCs/>
          <w:color w:val="3B3838" w:themeColor="background2" w:themeShade="40"/>
          <w:sz w:val="24"/>
          <w:szCs w:val="24"/>
        </w:rPr>
        <w:t xml:space="preserve"> </w:t>
      </w:r>
      <w:r w:rsidRPr="00E43A88">
        <w:rPr>
          <w:b w:val="0"/>
          <w:bCs/>
          <w:color w:val="3B3838" w:themeColor="background2" w:themeShade="40"/>
          <w:sz w:val="24"/>
          <w:szCs w:val="24"/>
        </w:rPr>
        <w:t>grandes ejes estratégicos para el período 2021-2024, dentro de los cuales se concretan 2</w:t>
      </w:r>
      <w:r w:rsidR="003D5DF7">
        <w:rPr>
          <w:b w:val="0"/>
          <w:bCs/>
          <w:color w:val="3B3838" w:themeColor="background2" w:themeShade="40"/>
          <w:sz w:val="24"/>
          <w:szCs w:val="24"/>
        </w:rPr>
        <w:t xml:space="preserve"> </w:t>
      </w:r>
      <w:r w:rsidRPr="00E43A88">
        <w:rPr>
          <w:b w:val="0"/>
          <w:bCs/>
          <w:color w:val="3B3838" w:themeColor="background2" w:themeShade="40"/>
          <w:sz w:val="24"/>
          <w:szCs w:val="24"/>
        </w:rPr>
        <w:t>(dos) objetivos generales, ocho</w:t>
      </w:r>
      <w:r w:rsidR="00E94AF3" w:rsidRPr="00E43A88">
        <w:rPr>
          <w:b w:val="0"/>
          <w:bCs/>
          <w:color w:val="3B3838" w:themeColor="background2" w:themeShade="40"/>
          <w:sz w:val="24"/>
          <w:szCs w:val="24"/>
        </w:rPr>
        <w:t xml:space="preserve"> </w:t>
      </w:r>
      <w:r w:rsidRPr="00E43A88">
        <w:rPr>
          <w:b w:val="0"/>
          <w:bCs/>
          <w:color w:val="3B3838" w:themeColor="background2" w:themeShade="40"/>
          <w:sz w:val="24"/>
          <w:szCs w:val="24"/>
        </w:rPr>
        <w:t xml:space="preserve">(8) objetivos </w:t>
      </w:r>
      <w:r w:rsidR="003D3302" w:rsidRPr="00E43A88">
        <w:rPr>
          <w:b w:val="0"/>
          <w:bCs/>
          <w:color w:val="3B3838" w:themeColor="background2" w:themeShade="40"/>
          <w:sz w:val="24"/>
          <w:szCs w:val="24"/>
        </w:rPr>
        <w:t>específicos y</w:t>
      </w:r>
      <w:r w:rsidRPr="00E43A88">
        <w:rPr>
          <w:b w:val="0"/>
          <w:bCs/>
          <w:color w:val="3B3838" w:themeColor="background2" w:themeShade="40"/>
          <w:sz w:val="24"/>
          <w:szCs w:val="24"/>
        </w:rPr>
        <w:t xml:space="preserve"> las diferentes estrategias que constituyen la </w:t>
      </w:r>
      <w:r w:rsidR="003D5DF7" w:rsidRPr="00E43A88">
        <w:rPr>
          <w:b w:val="0"/>
          <w:bCs/>
          <w:color w:val="3B3838" w:themeColor="background2" w:themeShade="40"/>
          <w:sz w:val="24"/>
          <w:szCs w:val="24"/>
        </w:rPr>
        <w:t>base de</w:t>
      </w:r>
      <w:r w:rsidRPr="00E43A88">
        <w:rPr>
          <w:b w:val="0"/>
          <w:bCs/>
          <w:color w:val="3B3838" w:themeColor="background2" w:themeShade="40"/>
          <w:sz w:val="24"/>
          <w:szCs w:val="24"/>
        </w:rPr>
        <w:t xml:space="preserve"> la planificación operativa, pues cada una de ellas articulan resultados esperados y productos orientados para alcanzar el logro de los distintos objetivos que se han fijado.</w:t>
      </w:r>
    </w:p>
    <w:p w14:paraId="0D840444" w14:textId="763302FE" w:rsidR="008B042C" w:rsidRPr="00E43A88" w:rsidRDefault="008B042C" w:rsidP="008B042C">
      <w:pPr>
        <w:pStyle w:val="Ttulo1"/>
        <w:rPr>
          <w:color w:val="4C4747"/>
        </w:rPr>
      </w:pPr>
      <w:r w:rsidRPr="00E43A88">
        <w:rPr>
          <w:noProof/>
          <w:color w:val="4C4747"/>
        </w:rPr>
        <mc:AlternateContent>
          <mc:Choice Requires="wps">
            <w:drawing>
              <wp:anchor distT="0" distB="0" distL="114300" distR="114300" simplePos="0" relativeHeight="251740160" behindDoc="0" locked="0" layoutInCell="1" allowOverlap="1" wp14:anchorId="5FF471BC" wp14:editId="1A49C2FE">
                <wp:simplePos x="0" y="0"/>
                <wp:positionH relativeFrom="column">
                  <wp:posOffset>857250</wp:posOffset>
                </wp:positionH>
                <wp:positionV relativeFrom="paragraph">
                  <wp:posOffset>9524</wp:posOffset>
                </wp:positionV>
                <wp:extent cx="3847465" cy="409575"/>
                <wp:effectExtent l="0" t="0" r="19685" b="28575"/>
                <wp:wrapNone/>
                <wp:docPr id="1058055949" name="Forma lib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7465" cy="409575"/>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chemeClr val="accent1">
                            <a:lumMod val="50000"/>
                          </a:schemeClr>
                        </a:solidFill>
                        <a:ln w="12701" cap="flat">
                          <a:solidFill>
                            <a:schemeClr val="accent1">
                              <a:lumMod val="75000"/>
                            </a:schemeClr>
                          </a:solidFill>
                          <a:prstDash val="solid"/>
                          <a:miter/>
                        </a:ln>
                      </wps:spPr>
                      <wps:txbx>
                        <w:txbxContent>
                          <w:p w14:paraId="622110CB" w14:textId="77777777" w:rsidR="008B042C" w:rsidRPr="00E43A88" w:rsidRDefault="008B042C" w:rsidP="008B042C">
                            <w:pPr>
                              <w:jc w:val="center"/>
                              <w:rPr>
                                <w:b/>
                                <w:bCs/>
                                <w:color w:val="FFFFFF" w:themeColor="background1"/>
                                <w:sz w:val="28"/>
                                <w:szCs w:val="28"/>
                              </w:rPr>
                            </w:pPr>
                            <w:r w:rsidRPr="002C012C">
                              <w:rPr>
                                <w:b/>
                                <w:bCs/>
                                <w:color w:val="FFFFFF" w:themeColor="background1"/>
                                <w:sz w:val="28"/>
                                <w:szCs w:val="28"/>
                              </w:rPr>
                              <w:t>EJES ESTRATÈGICOS</w:t>
                            </w:r>
                            <w:r w:rsidRPr="00E43A88">
                              <w:rPr>
                                <w:b/>
                                <w:bCs/>
                                <w:color w:val="FFFFFF" w:themeColor="background1"/>
                                <w:sz w:val="28"/>
                                <w:szCs w:val="28"/>
                              </w:rPr>
                              <w:t xml:space="preserve"> </w:t>
                            </w:r>
                          </w:p>
                        </w:txbxContent>
                      </wps:txbx>
                      <wps:bodyPr vertOverflow="clip" horzOverflow="clip"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5FF471BC" id="Forma libre: forma 45" o:spid="_x0000_s1044" style="position:absolute;left:0;text-align:left;margin-left:67.5pt;margin-top:.75pt;width:302.95pt;height:3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847465,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" adj="-11796480,,5400" path="m68263,at,,136526,136526,68263,,,68263l,341312at,273049,136526,409575,,341312,68263,409575l3779202,409575at3710939,273049,3847465,409575,3779202,409575,3847465,341312l3847465,68263at3710939,,3847465,136526,3847465,68263,3779202,l68263,xe" fillcolor="#1f3763 [1604]" strokecolor="#2f5496 [2404]" strokeweight=".35281mm">
                <v:stroke joinstyle="miter"/>
                <v:formulas/>
                <v:path arrowok="t" o:connecttype="custom" o:connectlocs="1923733,0;3847465,204788;1923733,409575;0,204788" o:connectangles="270,0,90,180" textboxrect="19994,19994,3827471,389581"/>
                <v:textbox>
                  <w:txbxContent>
                    <w:p w14:paraId="622110CB" w14:textId="77777777" w:rsidR="008B042C" w:rsidRPr="00E43A88" w:rsidRDefault="008B042C" w:rsidP="008B042C">
                      <w:pPr>
                        <w:jc w:val="center"/>
                        <w:rPr>
                          <w:b/>
                          <w:bCs/>
                          <w:color w:val="FFFFFF" w:themeColor="background1"/>
                          <w:sz w:val="28"/>
                          <w:szCs w:val="28"/>
                        </w:rPr>
                      </w:pPr>
                      <w:r w:rsidRPr="002C012C">
                        <w:rPr>
                          <w:b/>
                          <w:bCs/>
                          <w:color w:val="FFFFFF" w:themeColor="background1"/>
                          <w:sz w:val="28"/>
                          <w:szCs w:val="28"/>
                        </w:rPr>
                        <w:t>EJES ESTRATÈGICOS</w:t>
                      </w:r>
                      <w:r w:rsidRPr="00E43A88">
                        <w:rPr>
                          <w:b/>
                          <w:bCs/>
                          <w:color w:val="FFFFFF" w:themeColor="background1"/>
                          <w:sz w:val="28"/>
                          <w:szCs w:val="28"/>
                        </w:rPr>
                        <w:t xml:space="preserve"> </w:t>
                      </w:r>
                    </w:p>
                  </w:txbxContent>
                </v:textbox>
              </v:shape>
            </w:pict>
          </mc:Fallback>
        </mc:AlternateContent>
      </w:r>
      <w:r w:rsidRPr="00E43A88">
        <w:rPr>
          <w:noProof/>
          <w:color w:val="4C4747"/>
        </w:rPr>
        <mc:AlternateContent>
          <mc:Choice Requires="wps">
            <w:drawing>
              <wp:anchor distT="0" distB="0" distL="114300" distR="114300" simplePos="0" relativeHeight="251742208" behindDoc="0" locked="0" layoutInCell="1" allowOverlap="1" wp14:anchorId="3FBC2B30" wp14:editId="636DB0A8">
                <wp:simplePos x="0" y="0"/>
                <wp:positionH relativeFrom="margin">
                  <wp:posOffset>2809875</wp:posOffset>
                </wp:positionH>
                <wp:positionV relativeFrom="paragraph">
                  <wp:posOffset>682625</wp:posOffset>
                </wp:positionV>
                <wp:extent cx="2381250" cy="1447800"/>
                <wp:effectExtent l="0" t="0" r="19050" b="19050"/>
                <wp:wrapNone/>
                <wp:docPr id="980339708"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1447800"/>
                        </a:xfrm>
                        <a:prstGeom prst="rect">
                          <a:avLst/>
                        </a:prstGeom>
                        <a:solidFill>
                          <a:srgbClr val="FFFFFF"/>
                        </a:solidFill>
                        <a:ln w="12701" cap="flat">
                          <a:solidFill>
                            <a:schemeClr val="accent1">
                              <a:lumMod val="50000"/>
                            </a:schemeClr>
                          </a:solidFill>
                          <a:prstDash val="solid"/>
                          <a:miter/>
                        </a:ln>
                      </wps:spPr>
                      <wps:txbx>
                        <w:txbxContent>
                          <w:p w14:paraId="298E253F" w14:textId="77777777" w:rsidR="008B042C" w:rsidRPr="00E43A88" w:rsidRDefault="008B042C" w:rsidP="008B042C">
                            <w:pPr>
                              <w:jc w:val="center"/>
                              <w:rPr>
                                <w:b/>
                                <w:bCs/>
                                <w:color w:val="767171" w:themeColor="background2" w:themeShade="80"/>
                                <w:sz w:val="28"/>
                                <w:szCs w:val="28"/>
                              </w:rPr>
                            </w:pPr>
                            <w:r w:rsidRPr="00E43A88">
                              <w:rPr>
                                <w:b/>
                                <w:bCs/>
                                <w:color w:val="767171" w:themeColor="background2" w:themeShade="80"/>
                                <w:sz w:val="28"/>
                                <w:szCs w:val="28"/>
                              </w:rPr>
                              <w:t>Eje 2</w:t>
                            </w:r>
                          </w:p>
                          <w:p w14:paraId="4D37B222" w14:textId="77777777" w:rsidR="008B042C" w:rsidRPr="00E43A88" w:rsidRDefault="008B042C" w:rsidP="008B042C">
                            <w:pPr>
                              <w:jc w:val="center"/>
                              <w:rPr>
                                <w:color w:val="767171" w:themeColor="background2" w:themeShade="80"/>
                                <w:sz w:val="28"/>
                                <w:szCs w:val="28"/>
                              </w:rPr>
                            </w:pPr>
                            <w:r w:rsidRPr="00E43A88">
                              <w:rPr>
                                <w:color w:val="767171" w:themeColor="background2" w:themeShade="80"/>
                                <w:sz w:val="28"/>
                                <w:szCs w:val="28"/>
                              </w:rPr>
                              <w:t>Promueve una economía sostenible, integradora y competitiva para el sector reformado</w:t>
                            </w:r>
                          </w:p>
                        </w:txbxContent>
                      </wps:txbx>
                      <wps:bodyPr vertOverflow="clip" horzOverflow="clip"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3FBC2B30" id="Rectángulo 44" o:spid="_x0000_s1045" style="position:absolute;left:0;text-align:left;margin-left:221.25pt;margin-top:53.75pt;width:187.5pt;height:114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" strokecolor="#1f3763 [1604]" strokeweight=".35281mm">
                <v:path arrowok="t"/>
                <v:textbox>
                  <w:txbxContent>
                    <w:p w14:paraId="298E253F" w14:textId="77777777" w:rsidR="008B042C" w:rsidRPr="00E43A88" w:rsidRDefault="008B042C" w:rsidP="008B042C">
                      <w:pPr>
                        <w:jc w:val="center"/>
                        <w:rPr>
                          <w:b/>
                          <w:bCs/>
                          <w:color w:val="767171" w:themeColor="background2" w:themeShade="80"/>
                          <w:sz w:val="28"/>
                          <w:szCs w:val="28"/>
                        </w:rPr>
                      </w:pPr>
                      <w:r w:rsidRPr="00E43A88">
                        <w:rPr>
                          <w:b/>
                          <w:bCs/>
                          <w:color w:val="767171" w:themeColor="background2" w:themeShade="80"/>
                          <w:sz w:val="28"/>
                          <w:szCs w:val="28"/>
                        </w:rPr>
                        <w:t>Eje 2</w:t>
                      </w:r>
                    </w:p>
                    <w:p w14:paraId="4D37B222" w14:textId="77777777" w:rsidR="008B042C" w:rsidRPr="00E43A88" w:rsidRDefault="008B042C" w:rsidP="008B042C">
                      <w:pPr>
                        <w:jc w:val="center"/>
                        <w:rPr>
                          <w:color w:val="767171" w:themeColor="background2" w:themeShade="80"/>
                          <w:sz w:val="28"/>
                          <w:szCs w:val="28"/>
                        </w:rPr>
                      </w:pPr>
                      <w:r w:rsidRPr="00E43A88">
                        <w:rPr>
                          <w:color w:val="767171" w:themeColor="background2" w:themeShade="80"/>
                          <w:sz w:val="28"/>
                          <w:szCs w:val="28"/>
                        </w:rPr>
                        <w:t>Promueve una economía sostenible, integradora y competitiva para el sector reformado</w:t>
                      </w:r>
                    </w:p>
                  </w:txbxContent>
                </v:textbox>
                <w10:wrap anchorx="margin"/>
              </v:rect>
            </w:pict>
          </mc:Fallback>
        </mc:AlternateContent>
      </w:r>
      <w:r w:rsidRPr="00E43A88">
        <w:rPr>
          <w:noProof/>
          <w:color w:val="4C4747"/>
        </w:rPr>
        <mc:AlternateContent>
          <mc:Choice Requires="wps">
            <w:drawing>
              <wp:anchor distT="0" distB="0" distL="114300" distR="114300" simplePos="0" relativeHeight="251741184" behindDoc="0" locked="0" layoutInCell="1" allowOverlap="1" wp14:anchorId="30D1ADE0" wp14:editId="1720E13D">
                <wp:simplePos x="0" y="0"/>
                <wp:positionH relativeFrom="margin">
                  <wp:posOffset>-76200</wp:posOffset>
                </wp:positionH>
                <wp:positionV relativeFrom="paragraph">
                  <wp:posOffset>682625</wp:posOffset>
                </wp:positionV>
                <wp:extent cx="2543175" cy="1473835"/>
                <wp:effectExtent l="0" t="0" r="28575" b="12065"/>
                <wp:wrapNone/>
                <wp:docPr id="43529623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1473835"/>
                        </a:xfrm>
                        <a:prstGeom prst="rect">
                          <a:avLst/>
                        </a:prstGeom>
                        <a:solidFill>
                          <a:srgbClr val="FFFFFF"/>
                        </a:solidFill>
                        <a:ln w="12701" cap="flat">
                          <a:solidFill>
                            <a:schemeClr val="accent1">
                              <a:lumMod val="50000"/>
                            </a:schemeClr>
                          </a:solidFill>
                          <a:prstDash val="solid"/>
                          <a:miter/>
                        </a:ln>
                      </wps:spPr>
                      <wps:txbx>
                        <w:txbxContent>
                          <w:p w14:paraId="6CB9B0CB" w14:textId="77777777" w:rsidR="008B042C" w:rsidRPr="00E43A88" w:rsidRDefault="008B042C" w:rsidP="008B042C">
                            <w:pPr>
                              <w:jc w:val="center"/>
                              <w:rPr>
                                <w:b/>
                                <w:bCs/>
                                <w:color w:val="767171" w:themeColor="background2" w:themeShade="80"/>
                                <w:sz w:val="28"/>
                                <w:szCs w:val="28"/>
                              </w:rPr>
                            </w:pPr>
                            <w:r w:rsidRPr="00E43A88">
                              <w:rPr>
                                <w:b/>
                                <w:bCs/>
                                <w:color w:val="767171" w:themeColor="background2" w:themeShade="80"/>
                                <w:sz w:val="28"/>
                                <w:szCs w:val="28"/>
                              </w:rPr>
                              <w:t>Eje 1</w:t>
                            </w:r>
                          </w:p>
                          <w:p w14:paraId="2AC051E9" w14:textId="77777777" w:rsidR="008B042C" w:rsidRPr="00E43A88" w:rsidRDefault="008B042C" w:rsidP="008B042C">
                            <w:pPr>
                              <w:jc w:val="center"/>
                              <w:rPr>
                                <w:color w:val="767171" w:themeColor="background2" w:themeShade="80"/>
                                <w:sz w:val="28"/>
                                <w:szCs w:val="28"/>
                              </w:rPr>
                            </w:pPr>
                            <w:r w:rsidRPr="00E43A88">
                              <w:rPr>
                                <w:color w:val="767171" w:themeColor="background2" w:themeShade="80"/>
                                <w:sz w:val="28"/>
                                <w:szCs w:val="28"/>
                              </w:rPr>
                              <w:t xml:space="preserve">Institucionalización y Transparencia del Instituto Agrario Dominicano </w:t>
                            </w:r>
                          </w:p>
                        </w:txbxContent>
                      </wps:txbx>
                      <wps:bodyPr vertOverflow="clip" horzOverflow="clip"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30D1ADE0" id="Rectángulo 43" o:spid="_x0000_s1046" style="position:absolute;left:0;text-align:left;margin-left:-6pt;margin-top:53.75pt;width:200.25pt;height:116.0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" strokecolor="#1f3763 [1604]" strokeweight=".35281mm">
                <v:path arrowok="t"/>
                <v:textbox>
                  <w:txbxContent>
                    <w:p w14:paraId="6CB9B0CB" w14:textId="77777777" w:rsidR="008B042C" w:rsidRPr="00E43A88" w:rsidRDefault="008B042C" w:rsidP="008B042C">
                      <w:pPr>
                        <w:jc w:val="center"/>
                        <w:rPr>
                          <w:b/>
                          <w:bCs/>
                          <w:color w:val="767171" w:themeColor="background2" w:themeShade="80"/>
                          <w:sz w:val="28"/>
                          <w:szCs w:val="28"/>
                        </w:rPr>
                      </w:pPr>
                      <w:r w:rsidRPr="00E43A88">
                        <w:rPr>
                          <w:b/>
                          <w:bCs/>
                          <w:color w:val="767171" w:themeColor="background2" w:themeShade="80"/>
                          <w:sz w:val="28"/>
                          <w:szCs w:val="28"/>
                        </w:rPr>
                        <w:t>Eje 1</w:t>
                      </w:r>
                    </w:p>
                    <w:p w14:paraId="2AC051E9" w14:textId="77777777" w:rsidR="008B042C" w:rsidRPr="00E43A88" w:rsidRDefault="008B042C" w:rsidP="008B042C">
                      <w:pPr>
                        <w:jc w:val="center"/>
                        <w:rPr>
                          <w:color w:val="767171" w:themeColor="background2" w:themeShade="80"/>
                          <w:sz w:val="28"/>
                          <w:szCs w:val="28"/>
                        </w:rPr>
                      </w:pPr>
                      <w:r w:rsidRPr="00E43A88">
                        <w:rPr>
                          <w:color w:val="767171" w:themeColor="background2" w:themeShade="80"/>
                          <w:sz w:val="28"/>
                          <w:szCs w:val="28"/>
                        </w:rPr>
                        <w:t xml:space="preserve">Institucionalización y Transparencia del Instituto Agrario Dominicano </w:t>
                      </w:r>
                    </w:p>
                  </w:txbxContent>
                </v:textbox>
                <w10:wrap anchorx="margin"/>
              </v:rect>
            </w:pict>
          </mc:Fallback>
        </mc:AlternateContent>
      </w:r>
    </w:p>
    <w:p w14:paraId="1CA4606C" w14:textId="77777777" w:rsidR="008B042C" w:rsidRPr="00E43A88" w:rsidRDefault="008B042C" w:rsidP="008B042C">
      <w:pPr>
        <w:pStyle w:val="Ttulo1"/>
        <w:rPr>
          <w:color w:val="4C4747"/>
        </w:rPr>
      </w:pPr>
    </w:p>
    <w:p w14:paraId="6913E028" w14:textId="77777777" w:rsidR="008B042C" w:rsidRPr="00E43A88" w:rsidRDefault="008B042C" w:rsidP="008B042C">
      <w:pPr>
        <w:pStyle w:val="Ttulo1"/>
        <w:rPr>
          <w:color w:val="4C4747"/>
        </w:rPr>
      </w:pPr>
    </w:p>
    <w:p w14:paraId="3A8B3EF7" w14:textId="77777777" w:rsidR="008B042C" w:rsidRPr="00E43A88" w:rsidRDefault="008B042C" w:rsidP="008B042C">
      <w:pPr>
        <w:pStyle w:val="Ttulo1"/>
        <w:rPr>
          <w:color w:val="4C4747"/>
        </w:rPr>
      </w:pPr>
    </w:p>
    <w:p w14:paraId="0AFB5ACE" w14:textId="77777777" w:rsidR="008B042C" w:rsidRPr="00E43A88" w:rsidRDefault="008B042C" w:rsidP="008B042C">
      <w:pPr>
        <w:pStyle w:val="Ttulo1"/>
        <w:rPr>
          <w:color w:val="4C4747"/>
        </w:rPr>
      </w:pPr>
    </w:p>
    <w:p w14:paraId="4B781F4C" w14:textId="1BF4BAB7" w:rsidR="008B042C" w:rsidRPr="00E43A88" w:rsidRDefault="008B042C" w:rsidP="008B042C">
      <w:pPr>
        <w:pStyle w:val="Ttulo1"/>
        <w:rPr>
          <w:color w:val="4C4747"/>
        </w:rPr>
      </w:pPr>
      <w:r w:rsidRPr="00E43A88">
        <w:rPr>
          <w:bCs/>
          <w:color w:val="4C4747"/>
        </w:rPr>
        <w:t>Objetivos Estratégicos</w:t>
      </w:r>
    </w:p>
    <w:p w14:paraId="205DE8B9" w14:textId="60F01BF9" w:rsidR="008B042C" w:rsidRPr="00E43A88" w:rsidRDefault="008B042C" w:rsidP="008B042C">
      <w:pPr>
        <w:pStyle w:val="Ttulo1"/>
        <w:jc w:val="left"/>
        <w:rPr>
          <w:bCs/>
          <w:color w:val="4C4747"/>
        </w:rPr>
      </w:pPr>
      <w:r w:rsidRPr="00E43A88">
        <w:rPr>
          <w:bCs/>
          <w:color w:val="4C4747"/>
        </w:rPr>
        <w:t>Objetivos Estratégicos</w:t>
      </w:r>
      <w:r w:rsidRPr="00E43A88">
        <w:rPr>
          <w:noProof/>
          <w:color w:val="4C4747"/>
        </w:rPr>
        <mc:AlternateContent>
          <mc:Choice Requires="wps">
            <w:drawing>
              <wp:anchor distT="0" distB="0" distL="114300" distR="114300" simplePos="0" relativeHeight="251743232" behindDoc="0" locked="0" layoutInCell="1" allowOverlap="1" wp14:anchorId="77083141" wp14:editId="021F1286">
                <wp:simplePos x="0" y="0"/>
                <wp:positionH relativeFrom="margin">
                  <wp:posOffset>-85725</wp:posOffset>
                </wp:positionH>
                <wp:positionV relativeFrom="paragraph">
                  <wp:posOffset>171450</wp:posOffset>
                </wp:positionV>
                <wp:extent cx="2562225" cy="1390650"/>
                <wp:effectExtent l="0" t="0" r="28575" b="19050"/>
                <wp:wrapNone/>
                <wp:docPr id="851565716"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1390650"/>
                        </a:xfrm>
                        <a:prstGeom prst="rect">
                          <a:avLst/>
                        </a:prstGeom>
                        <a:solidFill>
                          <a:srgbClr val="FFFFFF"/>
                        </a:solidFill>
                        <a:ln w="12701" cap="flat">
                          <a:solidFill>
                            <a:schemeClr val="accent1">
                              <a:lumMod val="50000"/>
                            </a:schemeClr>
                          </a:solidFill>
                          <a:prstDash val="solid"/>
                          <a:miter/>
                        </a:ln>
                      </wps:spPr>
                      <wps:txbx>
                        <w:txbxContent>
                          <w:p w14:paraId="2F131C5B" w14:textId="77777777" w:rsidR="008B042C" w:rsidRPr="00E43A88" w:rsidRDefault="008B042C" w:rsidP="008B042C">
                            <w:pPr>
                              <w:jc w:val="center"/>
                              <w:rPr>
                                <w:color w:val="AEAAAA" w:themeColor="background2" w:themeShade="BF"/>
                                <w:sz w:val="28"/>
                                <w:szCs w:val="28"/>
                              </w:rPr>
                            </w:pPr>
                            <w:r w:rsidRPr="00E43A88">
                              <w:rPr>
                                <w:color w:val="AEAAAA" w:themeColor="background2" w:themeShade="BF"/>
                                <w:sz w:val="28"/>
                                <w:szCs w:val="28"/>
                              </w:rPr>
                              <w:t>I.</w:t>
                            </w:r>
                          </w:p>
                          <w:p w14:paraId="0B339831" w14:textId="77777777" w:rsidR="008B042C" w:rsidRPr="00E43A88" w:rsidRDefault="008B042C" w:rsidP="008B042C">
                            <w:pPr>
                              <w:rPr>
                                <w:color w:val="767171" w:themeColor="background2" w:themeShade="80"/>
                                <w:sz w:val="28"/>
                                <w:szCs w:val="28"/>
                              </w:rPr>
                            </w:pPr>
                            <w:r w:rsidRPr="00E43A88">
                              <w:rPr>
                                <w:color w:val="767171" w:themeColor="background2" w:themeShade="80"/>
                                <w:sz w:val="28"/>
                                <w:szCs w:val="28"/>
                              </w:rPr>
                              <w:t>Garantizar y fortalecer la calidad del servicio público ofrecido a los beneficiarios del sector reformado</w:t>
                            </w:r>
                          </w:p>
                        </w:txbxContent>
                      </wps:txbx>
                      <wps:bodyPr vertOverflow="clip" horzOverflow="clip"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77083141" id="Rectángulo 42" o:spid="_x0000_s1047" style="position:absolute;margin-left:-6.75pt;margin-top:13.5pt;width:201.75pt;height:109.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" strokecolor="#1f3763 [1604]" strokeweight=".35281mm">
                <v:path arrowok="t"/>
                <v:textbox>
                  <w:txbxContent>
                    <w:p w14:paraId="2F131C5B" w14:textId="77777777" w:rsidR="008B042C" w:rsidRPr="00E43A88" w:rsidRDefault="008B042C" w:rsidP="008B042C">
                      <w:pPr>
                        <w:jc w:val="center"/>
                        <w:rPr>
                          <w:color w:val="AEAAAA" w:themeColor="background2" w:themeShade="BF"/>
                          <w:sz w:val="28"/>
                          <w:szCs w:val="28"/>
                        </w:rPr>
                      </w:pPr>
                      <w:r w:rsidRPr="00E43A88">
                        <w:rPr>
                          <w:color w:val="AEAAAA" w:themeColor="background2" w:themeShade="BF"/>
                          <w:sz w:val="28"/>
                          <w:szCs w:val="28"/>
                        </w:rPr>
                        <w:t>I.</w:t>
                      </w:r>
                    </w:p>
                    <w:p w14:paraId="0B339831" w14:textId="77777777" w:rsidR="008B042C" w:rsidRPr="00E43A88" w:rsidRDefault="008B042C" w:rsidP="008B042C">
                      <w:pPr>
                        <w:rPr>
                          <w:color w:val="767171" w:themeColor="background2" w:themeShade="80"/>
                          <w:sz w:val="28"/>
                          <w:szCs w:val="28"/>
                        </w:rPr>
                      </w:pPr>
                      <w:r w:rsidRPr="00E43A88">
                        <w:rPr>
                          <w:color w:val="767171" w:themeColor="background2" w:themeShade="80"/>
                          <w:sz w:val="28"/>
                          <w:szCs w:val="28"/>
                        </w:rPr>
                        <w:t>Garantizar y fortalecer la calidad del servicio público ofrecido a los beneficiarios del sector reformado</w:t>
                      </w:r>
                    </w:p>
                  </w:txbxContent>
                </v:textbox>
                <w10:wrap anchorx="margin"/>
              </v:rect>
            </w:pict>
          </mc:Fallback>
        </mc:AlternateContent>
      </w:r>
      <w:r w:rsidRPr="00E43A88">
        <w:rPr>
          <w:noProof/>
          <w:color w:val="4C4747"/>
        </w:rPr>
        <mc:AlternateContent>
          <mc:Choice Requires="wps">
            <w:drawing>
              <wp:anchor distT="0" distB="0" distL="114300" distR="114300" simplePos="0" relativeHeight="251744256" behindDoc="0" locked="0" layoutInCell="1" allowOverlap="1" wp14:anchorId="10568460" wp14:editId="7D164AF5">
                <wp:simplePos x="0" y="0"/>
                <wp:positionH relativeFrom="margin">
                  <wp:posOffset>2857500</wp:posOffset>
                </wp:positionH>
                <wp:positionV relativeFrom="paragraph">
                  <wp:posOffset>142875</wp:posOffset>
                </wp:positionV>
                <wp:extent cx="2362200" cy="1400175"/>
                <wp:effectExtent l="0" t="0" r="19050" b="28575"/>
                <wp:wrapNone/>
                <wp:docPr id="297833547"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400175"/>
                        </a:xfrm>
                        <a:prstGeom prst="rect">
                          <a:avLst/>
                        </a:prstGeom>
                        <a:solidFill>
                          <a:srgbClr val="FFFFFF"/>
                        </a:solidFill>
                        <a:ln w="12701" cap="flat">
                          <a:solidFill>
                            <a:schemeClr val="accent1">
                              <a:lumMod val="50000"/>
                            </a:schemeClr>
                          </a:solidFill>
                          <a:prstDash val="solid"/>
                          <a:miter/>
                        </a:ln>
                      </wps:spPr>
                      <wps:txbx>
                        <w:txbxContent>
                          <w:p w14:paraId="55624E11" w14:textId="77777777" w:rsidR="008B042C" w:rsidRPr="00E43A88" w:rsidRDefault="008B042C" w:rsidP="008B042C">
                            <w:pPr>
                              <w:ind w:left="720" w:hanging="360"/>
                              <w:jc w:val="center"/>
                              <w:rPr>
                                <w:color w:val="767171" w:themeColor="background2" w:themeShade="80"/>
                                <w:sz w:val="28"/>
                                <w:szCs w:val="28"/>
                              </w:rPr>
                            </w:pPr>
                            <w:r w:rsidRPr="00E43A88">
                              <w:rPr>
                                <w:color w:val="767171" w:themeColor="background2" w:themeShade="80"/>
                                <w:sz w:val="28"/>
                                <w:szCs w:val="28"/>
                              </w:rPr>
                              <w:t>II.</w:t>
                            </w:r>
                          </w:p>
                          <w:p w14:paraId="3759B9D8" w14:textId="77777777" w:rsidR="008B042C" w:rsidRPr="00E43A88" w:rsidRDefault="008B042C" w:rsidP="008B042C">
                            <w:pPr>
                              <w:jc w:val="center"/>
                              <w:rPr>
                                <w:color w:val="767171" w:themeColor="background2" w:themeShade="80"/>
                                <w:sz w:val="28"/>
                                <w:szCs w:val="28"/>
                              </w:rPr>
                            </w:pPr>
                            <w:r w:rsidRPr="00E43A88">
                              <w:rPr>
                                <w:color w:val="767171" w:themeColor="background2" w:themeShade="80"/>
                                <w:sz w:val="28"/>
                                <w:szCs w:val="28"/>
                              </w:rPr>
                              <w:t>Fomentar una economía sostenible, integradora y competitiva para el sector reformado</w:t>
                            </w:r>
                          </w:p>
                        </w:txbxContent>
                      </wps:txbx>
                      <wps:bodyPr vertOverflow="clip" horzOverflow="clip"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10568460" id="Rectángulo 41" o:spid="_x0000_s1048" style="position:absolute;margin-left:225pt;margin-top:11.25pt;width:186pt;height:110.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" strokecolor="#1f3763 [1604]" strokeweight=".35281mm">
                <v:path arrowok="t"/>
                <v:textbox>
                  <w:txbxContent>
                    <w:p w14:paraId="55624E11" w14:textId="77777777" w:rsidR="008B042C" w:rsidRPr="00E43A88" w:rsidRDefault="008B042C" w:rsidP="008B042C">
                      <w:pPr>
                        <w:ind w:left="720" w:hanging="360"/>
                        <w:jc w:val="center"/>
                        <w:rPr>
                          <w:color w:val="767171" w:themeColor="background2" w:themeShade="80"/>
                          <w:sz w:val="28"/>
                          <w:szCs w:val="28"/>
                        </w:rPr>
                      </w:pPr>
                      <w:r w:rsidRPr="00E43A88">
                        <w:rPr>
                          <w:color w:val="767171" w:themeColor="background2" w:themeShade="80"/>
                          <w:sz w:val="28"/>
                          <w:szCs w:val="28"/>
                        </w:rPr>
                        <w:t>II.</w:t>
                      </w:r>
                    </w:p>
                    <w:p w14:paraId="3759B9D8" w14:textId="77777777" w:rsidR="008B042C" w:rsidRPr="00E43A88" w:rsidRDefault="008B042C" w:rsidP="008B042C">
                      <w:pPr>
                        <w:jc w:val="center"/>
                        <w:rPr>
                          <w:color w:val="767171" w:themeColor="background2" w:themeShade="80"/>
                          <w:sz w:val="28"/>
                          <w:szCs w:val="28"/>
                        </w:rPr>
                      </w:pPr>
                      <w:r w:rsidRPr="00E43A88">
                        <w:rPr>
                          <w:color w:val="767171" w:themeColor="background2" w:themeShade="80"/>
                          <w:sz w:val="28"/>
                          <w:szCs w:val="28"/>
                        </w:rPr>
                        <w:t>Fomentar una economía sostenible, integradora y competitiva para el sector reformado</w:t>
                      </w:r>
                    </w:p>
                  </w:txbxContent>
                </v:textbox>
                <w10:wrap anchorx="margin"/>
              </v:rect>
            </w:pict>
          </mc:Fallback>
        </mc:AlternateContent>
      </w:r>
    </w:p>
    <w:p w14:paraId="4DB5C71D" w14:textId="77777777" w:rsidR="008B042C" w:rsidRPr="00E43A88" w:rsidRDefault="008B042C" w:rsidP="008B042C">
      <w:pPr>
        <w:pStyle w:val="Ttulo1"/>
        <w:rPr>
          <w:color w:val="4C4747"/>
        </w:rPr>
      </w:pPr>
    </w:p>
    <w:p w14:paraId="51A48F6E" w14:textId="77777777" w:rsidR="008B042C" w:rsidRPr="00E43A88" w:rsidRDefault="008B042C" w:rsidP="008B042C">
      <w:pPr>
        <w:pStyle w:val="Ttulo1"/>
        <w:rPr>
          <w:bCs/>
          <w:color w:val="4C4747"/>
        </w:rPr>
      </w:pPr>
    </w:p>
    <w:p w14:paraId="311F5E61" w14:textId="77777777" w:rsidR="008B042C" w:rsidRPr="00E43A88" w:rsidRDefault="008B042C" w:rsidP="008B042C">
      <w:pPr>
        <w:pStyle w:val="Ttulo1"/>
        <w:rPr>
          <w:color w:val="4C4747"/>
        </w:rPr>
      </w:pPr>
    </w:p>
    <w:p w14:paraId="1B748CE7" w14:textId="77777777" w:rsidR="008B042C" w:rsidRPr="00E43A88" w:rsidRDefault="008B042C" w:rsidP="008B042C">
      <w:pPr>
        <w:pStyle w:val="Ttulo1"/>
        <w:rPr>
          <w:color w:val="4C4747"/>
        </w:rPr>
      </w:pPr>
    </w:p>
    <w:p w14:paraId="614E2F57" w14:textId="77777777" w:rsidR="008B042C" w:rsidRPr="00E43A88" w:rsidRDefault="008B042C" w:rsidP="008B042C">
      <w:pPr>
        <w:pStyle w:val="Ttulo1"/>
        <w:rPr>
          <w:color w:val="4C4747"/>
        </w:rPr>
      </w:pPr>
    </w:p>
    <w:p w14:paraId="5E396B73" w14:textId="4AFD232A" w:rsidR="00654164" w:rsidRPr="00E43A88" w:rsidRDefault="000510BD" w:rsidP="00654164">
      <w:pPr>
        <w:pStyle w:val="Ttulo1"/>
        <w:rPr>
          <w:rFonts w:cs="Times New Roman"/>
          <w:color w:val="4C4747"/>
        </w:rPr>
      </w:pPr>
      <w:r w:rsidRPr="00E43A88">
        <w:rPr>
          <w:rFonts w:cs="Times New Roman"/>
          <w:color w:val="4C4747"/>
        </w:rPr>
        <w:lastRenderedPageBreak/>
        <w:t xml:space="preserve">III. </w:t>
      </w:r>
      <w:r w:rsidR="00654164" w:rsidRPr="00E43A88">
        <w:rPr>
          <w:rFonts w:cs="Times New Roman"/>
          <w:color w:val="4C4747"/>
        </w:rPr>
        <w:t>RESULTADOS MISIONALES</w:t>
      </w:r>
      <w:bookmarkEnd w:id="6"/>
    </w:p>
    <w:p w14:paraId="5BDBF66A" w14:textId="77777777" w:rsidR="00654164" w:rsidRPr="00E43A88" w:rsidRDefault="00654164" w:rsidP="00654164">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22B7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35BA6AC6" w:rsidR="00654164" w:rsidRPr="00E43A88" w:rsidRDefault="00654164" w:rsidP="00654164">
      <w:pPr>
        <w:jc w:val="center"/>
        <w:rPr>
          <w:rFonts w:eastAsia="Calibri"/>
          <w:color w:val="4C4747"/>
          <w:szCs w:val="36"/>
        </w:rPr>
      </w:pPr>
      <w:r w:rsidRPr="00E43A88">
        <w:rPr>
          <w:rFonts w:eastAsia="Calibri"/>
          <w:color w:val="4C4747"/>
          <w:szCs w:val="36"/>
        </w:rPr>
        <w:t xml:space="preserve">Memoria </w:t>
      </w:r>
      <w:r w:rsidR="00F71932" w:rsidRPr="00E43A88">
        <w:rPr>
          <w:rFonts w:eastAsia="Calibri"/>
          <w:color w:val="4C4747"/>
          <w:szCs w:val="36"/>
        </w:rPr>
        <w:t>Institucional</w:t>
      </w:r>
      <w:r w:rsidRPr="00E43A88">
        <w:rPr>
          <w:rFonts w:eastAsia="Calibri"/>
          <w:color w:val="4C4747"/>
          <w:szCs w:val="36"/>
        </w:rPr>
        <w:t xml:space="preserve"> </w:t>
      </w:r>
      <w:r w:rsidR="007471AC" w:rsidRPr="00E43A88">
        <w:rPr>
          <w:rFonts w:eastAsia="Calibri"/>
          <w:color w:val="4C4747"/>
          <w:szCs w:val="36"/>
        </w:rPr>
        <w:t>2024</w:t>
      </w:r>
    </w:p>
    <w:p w14:paraId="10444F19" w14:textId="77777777" w:rsidR="000510BD" w:rsidRPr="00E43A88" w:rsidRDefault="000510BD" w:rsidP="000510BD">
      <w:pPr>
        <w:spacing w:line="360" w:lineRule="auto"/>
        <w:jc w:val="center"/>
        <w:rPr>
          <w:b/>
          <w:bCs/>
        </w:rPr>
      </w:pPr>
      <w:r w:rsidRPr="00E43A88">
        <w:rPr>
          <w:b/>
          <w:bCs/>
        </w:rPr>
        <w:t>Información cuantitativa, cualitativa e indicadores de los procesos misionales.</w:t>
      </w:r>
    </w:p>
    <w:p w14:paraId="279B196C" w14:textId="5676DCAE" w:rsidR="000510BD" w:rsidRPr="00E43A88" w:rsidRDefault="000510BD" w:rsidP="000510BD">
      <w:pPr>
        <w:spacing w:line="360" w:lineRule="auto"/>
        <w:jc w:val="both"/>
        <w:rPr>
          <w:rFonts w:eastAsia="Calibri"/>
          <w:color w:val="4C4747"/>
        </w:rPr>
      </w:pPr>
      <w:r w:rsidRPr="00E43A88">
        <w:rPr>
          <w:rFonts w:eastAsia="Calibri"/>
          <w:color w:val="4C4747"/>
        </w:rPr>
        <w:t>El comportamiento de las áreas sustantivas u operativas de la institución: Estudios y Captación de Tierras, Distribución de Tierras, Producción, Ingeniería,</w:t>
      </w:r>
      <w:r w:rsidR="003D5DF7">
        <w:rPr>
          <w:rFonts w:eastAsia="Calibri"/>
          <w:color w:val="4C4747"/>
        </w:rPr>
        <w:t xml:space="preserve"> </w:t>
      </w:r>
      <w:r w:rsidRPr="00E43A88">
        <w:rPr>
          <w:rFonts w:eastAsia="Calibri"/>
          <w:color w:val="4C4747"/>
        </w:rPr>
        <w:t xml:space="preserve">Desarrollo Social y el Programa de Titulación Definitiva, durante el período analizado, se describe a continuación:  </w:t>
      </w:r>
    </w:p>
    <w:p w14:paraId="042B0593" w14:textId="77777777" w:rsidR="000510BD" w:rsidRPr="00E43A88" w:rsidRDefault="000510BD" w:rsidP="000510BD">
      <w:pPr>
        <w:spacing w:line="360" w:lineRule="auto"/>
        <w:jc w:val="center"/>
        <w:rPr>
          <w:rFonts w:eastAsia="Calibri"/>
          <w:b/>
          <w:bCs/>
          <w:color w:val="4C4747"/>
        </w:rPr>
      </w:pPr>
      <w:r w:rsidRPr="00E43A88">
        <w:rPr>
          <w:rFonts w:eastAsia="Calibri"/>
          <w:b/>
          <w:bCs/>
          <w:color w:val="4C4747"/>
        </w:rPr>
        <w:t xml:space="preserve">Captación de Tierras </w:t>
      </w:r>
    </w:p>
    <w:p w14:paraId="01819ADE" w14:textId="77777777" w:rsidR="000510BD" w:rsidRPr="00E43A88" w:rsidRDefault="000510BD" w:rsidP="000510BD">
      <w:pPr>
        <w:spacing w:line="360" w:lineRule="auto"/>
        <w:jc w:val="both"/>
        <w:rPr>
          <w:rFonts w:eastAsia="Calibri"/>
          <w:color w:val="4C4747"/>
        </w:rPr>
      </w:pPr>
      <w:r w:rsidRPr="00E43A88">
        <w:rPr>
          <w:rFonts w:eastAsia="Calibri"/>
          <w:color w:val="4C4747"/>
        </w:rPr>
        <w:t xml:space="preserve">En este renglón, el Departamento de Estudios y Captación de Tierras, estableció como meta para este período, captar una superficie de </w:t>
      </w:r>
      <w:r w:rsidRPr="00E43A88">
        <w:rPr>
          <w:rFonts w:eastAsia="Calibri"/>
          <w:b/>
          <w:bCs/>
          <w:color w:val="4C4747"/>
        </w:rPr>
        <w:t>146,460</w:t>
      </w:r>
      <w:r w:rsidRPr="00E43A88">
        <w:rPr>
          <w:rFonts w:eastAsia="Calibri"/>
          <w:color w:val="4C4747"/>
        </w:rPr>
        <w:t xml:space="preserve"> tareas, captando una superficie de </w:t>
      </w:r>
      <w:r w:rsidRPr="00E43A88">
        <w:rPr>
          <w:rFonts w:eastAsia="Calibri"/>
          <w:b/>
          <w:bCs/>
          <w:color w:val="4C4747"/>
        </w:rPr>
        <w:t>80,465.20</w:t>
      </w:r>
      <w:r w:rsidRPr="00E43A88">
        <w:rPr>
          <w:rFonts w:eastAsia="Calibri"/>
          <w:color w:val="4C4747"/>
        </w:rPr>
        <w:t xml:space="preserve"> tareas para un nivel de ejecución de </w:t>
      </w:r>
      <w:r w:rsidRPr="00E43A88">
        <w:rPr>
          <w:rFonts w:eastAsia="Calibri"/>
          <w:b/>
          <w:bCs/>
          <w:color w:val="4C4747"/>
        </w:rPr>
        <w:t>54.94</w:t>
      </w:r>
      <w:r w:rsidRPr="00E43A88">
        <w:rPr>
          <w:rFonts w:eastAsia="Calibri"/>
          <w:color w:val="4C4747"/>
        </w:rPr>
        <w:t xml:space="preserve">%.  </w:t>
      </w:r>
    </w:p>
    <w:p w14:paraId="641EEE8B" w14:textId="77777777" w:rsidR="000510BD" w:rsidRPr="00E43A88" w:rsidRDefault="000510BD" w:rsidP="000510BD">
      <w:pPr>
        <w:spacing w:line="360" w:lineRule="auto"/>
        <w:jc w:val="center"/>
        <w:rPr>
          <w:rFonts w:eastAsia="Calibri"/>
          <w:b/>
          <w:bCs/>
          <w:color w:val="4C4747"/>
        </w:rPr>
      </w:pPr>
      <w:r w:rsidRPr="00E43A88">
        <w:rPr>
          <w:rFonts w:eastAsia="Calibri"/>
          <w:b/>
          <w:bCs/>
          <w:color w:val="4C4747"/>
        </w:rPr>
        <w:t xml:space="preserve">Distribución de Tierras </w:t>
      </w:r>
    </w:p>
    <w:p w14:paraId="11B237AC" w14:textId="77777777" w:rsidR="000510BD" w:rsidRPr="00E43A88" w:rsidRDefault="000510BD" w:rsidP="000510BD">
      <w:pPr>
        <w:spacing w:line="360" w:lineRule="auto"/>
        <w:jc w:val="both"/>
        <w:rPr>
          <w:rFonts w:eastAsia="Calibri"/>
          <w:color w:val="4C4747"/>
        </w:rPr>
      </w:pPr>
      <w:r w:rsidRPr="00E43A88">
        <w:rPr>
          <w:rFonts w:eastAsia="Calibri"/>
          <w:color w:val="4C4747"/>
        </w:rPr>
        <w:t xml:space="preserve">El Instituto Agrario Dominicano, a través del Departamento de Distribución de Tierras, programó realizar un total de cinco </w:t>
      </w:r>
      <w:r w:rsidRPr="002C012C">
        <w:rPr>
          <w:rFonts w:eastAsia="Calibri"/>
          <w:b/>
          <w:bCs/>
          <w:color w:val="4C4747"/>
        </w:rPr>
        <w:t xml:space="preserve">(5) </w:t>
      </w:r>
      <w:r w:rsidRPr="00E43A88">
        <w:rPr>
          <w:rFonts w:eastAsia="Calibri"/>
          <w:color w:val="4C4747"/>
        </w:rPr>
        <w:t xml:space="preserve">asentamientos, de los cuales solo uno </w:t>
      </w:r>
      <w:r w:rsidRPr="002C012C">
        <w:rPr>
          <w:rFonts w:eastAsia="Calibri"/>
          <w:b/>
          <w:bCs/>
          <w:color w:val="4C4747"/>
        </w:rPr>
        <w:t>(1)</w:t>
      </w:r>
      <w:r w:rsidRPr="00E43A88">
        <w:rPr>
          <w:rFonts w:eastAsia="Calibri"/>
          <w:color w:val="4C4747"/>
        </w:rPr>
        <w:t xml:space="preserve"> fue ejecutado con una superficie </w:t>
      </w:r>
      <w:r w:rsidRPr="00E43A88">
        <w:rPr>
          <w:rFonts w:eastAsia="Calibri"/>
          <w:b/>
          <w:bCs/>
          <w:color w:val="4C4747"/>
        </w:rPr>
        <w:t>de 9,825.06</w:t>
      </w:r>
      <w:r w:rsidRPr="00E43A88">
        <w:rPr>
          <w:rFonts w:eastAsia="Calibri"/>
          <w:color w:val="4C4747"/>
        </w:rPr>
        <w:t xml:space="preserve"> tareas entre </w:t>
      </w:r>
      <w:r w:rsidRPr="00E43A88">
        <w:rPr>
          <w:rFonts w:eastAsia="Calibri"/>
          <w:b/>
          <w:bCs/>
          <w:color w:val="4C4747"/>
        </w:rPr>
        <w:t>333</w:t>
      </w:r>
      <w:r w:rsidRPr="00E43A88">
        <w:rPr>
          <w:rFonts w:eastAsia="Calibri"/>
          <w:color w:val="4C4747"/>
        </w:rPr>
        <w:t xml:space="preserve"> familias.  </w:t>
      </w:r>
    </w:p>
    <w:p w14:paraId="7D0E7302" w14:textId="1774CC18" w:rsidR="000510BD" w:rsidRPr="00E43A88" w:rsidRDefault="000510BD" w:rsidP="000510BD">
      <w:pPr>
        <w:spacing w:line="360" w:lineRule="auto"/>
        <w:jc w:val="both"/>
        <w:rPr>
          <w:rFonts w:eastAsia="Calibri"/>
          <w:color w:val="4C4747"/>
        </w:rPr>
      </w:pPr>
      <w:r w:rsidRPr="00E43A88">
        <w:rPr>
          <w:rFonts w:eastAsia="Calibri"/>
          <w:color w:val="4C4747"/>
        </w:rPr>
        <w:t xml:space="preserve">Se estableció como meta la entrega de </w:t>
      </w:r>
      <w:r w:rsidRPr="00E43A88">
        <w:rPr>
          <w:rFonts w:eastAsia="Calibri"/>
          <w:b/>
          <w:bCs/>
          <w:color w:val="4C4747"/>
        </w:rPr>
        <w:t>1,504</w:t>
      </w:r>
      <w:r w:rsidRPr="00E43A88">
        <w:rPr>
          <w:rFonts w:eastAsia="Calibri"/>
          <w:color w:val="4C4747"/>
        </w:rPr>
        <w:t xml:space="preserve"> títulos de asignación provisional, logrando la </w:t>
      </w:r>
      <w:r w:rsidR="00F71932" w:rsidRPr="00E43A88">
        <w:rPr>
          <w:rFonts w:eastAsia="Calibri"/>
          <w:color w:val="4C4747"/>
        </w:rPr>
        <w:t>entrega</w:t>
      </w:r>
      <w:r w:rsidRPr="00E43A88">
        <w:rPr>
          <w:rFonts w:eastAsia="Calibri"/>
          <w:color w:val="4C4747"/>
        </w:rPr>
        <w:t xml:space="preserve"> de </w:t>
      </w:r>
      <w:r w:rsidRPr="00E43A88">
        <w:rPr>
          <w:rFonts w:eastAsia="Calibri"/>
          <w:b/>
          <w:bCs/>
          <w:color w:val="4C4747"/>
        </w:rPr>
        <w:t>1,319</w:t>
      </w:r>
      <w:r w:rsidRPr="00E43A88">
        <w:rPr>
          <w:rFonts w:eastAsia="Calibri"/>
          <w:color w:val="4C4747"/>
        </w:rPr>
        <w:t xml:space="preserve"> títulos provisionales para un nivel de </w:t>
      </w:r>
      <w:r w:rsidR="00F71932" w:rsidRPr="00E43A88">
        <w:rPr>
          <w:rFonts w:eastAsia="Calibri"/>
          <w:color w:val="4C4747"/>
        </w:rPr>
        <w:t>ejecución</w:t>
      </w:r>
      <w:r w:rsidRPr="00E43A88">
        <w:rPr>
          <w:rFonts w:eastAsia="Calibri"/>
          <w:color w:val="4C4747"/>
        </w:rPr>
        <w:t xml:space="preserve"> de un </w:t>
      </w:r>
      <w:r w:rsidRPr="00E43A88">
        <w:rPr>
          <w:rFonts w:eastAsia="Calibri"/>
          <w:b/>
          <w:bCs/>
          <w:color w:val="4C4747"/>
        </w:rPr>
        <w:t>87.69</w:t>
      </w:r>
      <w:r w:rsidRPr="00E43A88">
        <w:rPr>
          <w:rFonts w:eastAsia="Calibri"/>
          <w:color w:val="4C4747"/>
        </w:rPr>
        <w:t>%.</w:t>
      </w:r>
    </w:p>
    <w:p w14:paraId="2BD78F22" w14:textId="77777777" w:rsidR="000510BD" w:rsidRDefault="000510BD" w:rsidP="000510BD">
      <w:pPr>
        <w:spacing w:line="360" w:lineRule="auto"/>
        <w:jc w:val="center"/>
        <w:rPr>
          <w:rFonts w:eastAsia="Calibri"/>
          <w:b/>
          <w:bCs/>
          <w:color w:val="4C4747"/>
        </w:rPr>
      </w:pPr>
    </w:p>
    <w:p w14:paraId="4072F7DB" w14:textId="77777777" w:rsidR="002C012C" w:rsidRDefault="002C012C" w:rsidP="000510BD">
      <w:pPr>
        <w:spacing w:line="360" w:lineRule="auto"/>
        <w:jc w:val="center"/>
        <w:rPr>
          <w:rFonts w:eastAsia="Calibri"/>
          <w:b/>
          <w:bCs/>
          <w:color w:val="4C4747"/>
        </w:rPr>
      </w:pPr>
    </w:p>
    <w:p w14:paraId="04021C42" w14:textId="77777777" w:rsidR="002C012C" w:rsidRDefault="002C012C" w:rsidP="000510BD">
      <w:pPr>
        <w:spacing w:line="360" w:lineRule="auto"/>
        <w:jc w:val="center"/>
        <w:rPr>
          <w:rFonts w:eastAsia="Calibri"/>
          <w:b/>
          <w:bCs/>
          <w:color w:val="4C4747"/>
        </w:rPr>
      </w:pPr>
    </w:p>
    <w:p w14:paraId="66449CF9" w14:textId="77777777" w:rsidR="002C012C" w:rsidRPr="00E43A88" w:rsidRDefault="002C012C" w:rsidP="000510BD">
      <w:pPr>
        <w:spacing w:line="360" w:lineRule="auto"/>
        <w:jc w:val="center"/>
        <w:rPr>
          <w:rFonts w:eastAsia="Calibri"/>
          <w:b/>
          <w:bCs/>
          <w:color w:val="4C4747"/>
        </w:rPr>
      </w:pPr>
    </w:p>
    <w:p w14:paraId="079AE5F2" w14:textId="77777777" w:rsidR="000510BD" w:rsidRPr="00E43A88" w:rsidRDefault="000510BD" w:rsidP="000510BD">
      <w:pPr>
        <w:spacing w:line="360" w:lineRule="auto"/>
        <w:jc w:val="center"/>
        <w:rPr>
          <w:rFonts w:eastAsia="Calibri"/>
          <w:b/>
          <w:bCs/>
          <w:color w:val="4C4747"/>
        </w:rPr>
      </w:pPr>
      <w:r w:rsidRPr="00E43A88">
        <w:rPr>
          <w:rFonts w:eastAsia="Calibri"/>
          <w:b/>
          <w:bCs/>
          <w:color w:val="4C4747"/>
        </w:rPr>
        <w:lastRenderedPageBreak/>
        <w:t xml:space="preserve">Titulación Definitiva </w:t>
      </w:r>
    </w:p>
    <w:p w14:paraId="5C74192E" w14:textId="29DBFA49" w:rsidR="000510BD" w:rsidRPr="00E43A88" w:rsidRDefault="000510BD" w:rsidP="000510BD">
      <w:pPr>
        <w:spacing w:line="360" w:lineRule="auto"/>
        <w:jc w:val="both"/>
        <w:rPr>
          <w:rFonts w:eastAsia="Calibri"/>
          <w:color w:val="4C4747"/>
        </w:rPr>
      </w:pPr>
      <w:r w:rsidRPr="00E43A88">
        <w:rPr>
          <w:rFonts w:eastAsia="Calibri"/>
          <w:color w:val="4C4747"/>
        </w:rPr>
        <w:t xml:space="preserve">Se programó la entrega de </w:t>
      </w:r>
      <w:r w:rsidRPr="00E43A88">
        <w:rPr>
          <w:rFonts w:eastAsia="Calibri"/>
          <w:b/>
          <w:bCs/>
          <w:color w:val="4C4747"/>
        </w:rPr>
        <w:t>10,000</w:t>
      </w:r>
      <w:r w:rsidRPr="00E43A88">
        <w:rPr>
          <w:rFonts w:eastAsia="Calibri"/>
          <w:color w:val="4C4747"/>
        </w:rPr>
        <w:t xml:space="preserve"> títulos </w:t>
      </w:r>
      <w:r w:rsidR="00F71932" w:rsidRPr="00E43A88">
        <w:rPr>
          <w:rFonts w:eastAsia="Calibri"/>
          <w:color w:val="4C4747"/>
        </w:rPr>
        <w:t>definitivos para</w:t>
      </w:r>
      <w:r w:rsidRPr="00E43A88">
        <w:rPr>
          <w:rFonts w:eastAsia="Calibri"/>
          <w:color w:val="4C4747"/>
        </w:rPr>
        <w:t xml:space="preserve"> favorecer a igual cantidad de familias y se logró dotar de su título de propiedad a </w:t>
      </w:r>
      <w:r w:rsidR="00116B12">
        <w:rPr>
          <w:rFonts w:eastAsia="Calibri"/>
          <w:b/>
          <w:bCs/>
          <w:color w:val="4C4747"/>
        </w:rPr>
        <w:t>4,457</w:t>
      </w:r>
      <w:r w:rsidRPr="00E43A88">
        <w:rPr>
          <w:rFonts w:eastAsia="Calibri"/>
          <w:color w:val="4C4747"/>
        </w:rPr>
        <w:t xml:space="preserve"> productores de la Reforma Agraria, que representa un nivel de ejecución de un </w:t>
      </w:r>
      <w:r w:rsidR="00116B12">
        <w:rPr>
          <w:rFonts w:eastAsia="Calibri"/>
          <w:b/>
          <w:bCs/>
          <w:color w:val="4C4747"/>
        </w:rPr>
        <w:t>4</w:t>
      </w:r>
      <w:r w:rsidR="004065C1">
        <w:rPr>
          <w:rFonts w:eastAsia="Calibri"/>
          <w:b/>
          <w:bCs/>
          <w:color w:val="4C4747"/>
        </w:rPr>
        <w:t>5</w:t>
      </w:r>
      <w:r w:rsidR="00116B12">
        <w:rPr>
          <w:rFonts w:eastAsia="Calibri"/>
          <w:b/>
          <w:bCs/>
          <w:color w:val="4C4747"/>
        </w:rPr>
        <w:t>.57</w:t>
      </w:r>
      <w:r w:rsidRPr="00E43A88">
        <w:rPr>
          <w:rFonts w:eastAsia="Calibri"/>
          <w:color w:val="4C4747"/>
        </w:rPr>
        <w:t>% del total de títulos programados durante este período.</w:t>
      </w:r>
    </w:p>
    <w:p w14:paraId="6CF6D040" w14:textId="77777777" w:rsidR="000510BD" w:rsidRPr="00E43A88" w:rsidRDefault="000510BD" w:rsidP="000510BD">
      <w:pPr>
        <w:spacing w:line="360" w:lineRule="auto"/>
        <w:jc w:val="center"/>
        <w:rPr>
          <w:rFonts w:eastAsia="Calibri"/>
          <w:b/>
          <w:bCs/>
          <w:color w:val="4C4747"/>
        </w:rPr>
      </w:pPr>
      <w:r w:rsidRPr="00E43A88">
        <w:rPr>
          <w:rFonts w:eastAsia="Calibri"/>
          <w:b/>
          <w:bCs/>
          <w:color w:val="4C4747"/>
        </w:rPr>
        <w:t>Producción Agrícola</w:t>
      </w:r>
    </w:p>
    <w:p w14:paraId="53A01F95" w14:textId="69BAD79F" w:rsidR="000510BD" w:rsidRPr="00E43A88" w:rsidRDefault="000510BD" w:rsidP="000510BD">
      <w:pPr>
        <w:spacing w:line="360" w:lineRule="auto"/>
        <w:jc w:val="both"/>
        <w:rPr>
          <w:rFonts w:eastAsia="Calibri"/>
          <w:color w:val="4C4747"/>
        </w:rPr>
      </w:pPr>
      <w:r w:rsidRPr="00E43A88">
        <w:rPr>
          <w:rFonts w:eastAsia="Calibri"/>
          <w:color w:val="4C4747"/>
        </w:rPr>
        <w:t xml:space="preserve">En el Año 2024, la Institución, a través del Departamento de Producción, se trazó como meta promover la siembra en los asentamientos campesinos de una superficie de </w:t>
      </w:r>
      <w:r w:rsidR="00F47061">
        <w:rPr>
          <w:rFonts w:eastAsia="Calibri"/>
          <w:b/>
          <w:bCs/>
          <w:color w:val="4C4747"/>
        </w:rPr>
        <w:t>2,121,815</w:t>
      </w:r>
      <w:r w:rsidRPr="00E43A88">
        <w:rPr>
          <w:rFonts w:eastAsia="Calibri"/>
          <w:color w:val="4C4747"/>
        </w:rPr>
        <w:t xml:space="preserve"> tareas de diferentes cultivos, de la cual logró sembrar </w:t>
      </w:r>
      <w:r w:rsidR="00F47061" w:rsidRPr="00F47061">
        <w:rPr>
          <w:rFonts w:eastAsia="Calibri"/>
          <w:b/>
          <w:bCs/>
          <w:color w:val="4C4747"/>
        </w:rPr>
        <w:t>1,326,627</w:t>
      </w:r>
      <w:r w:rsidRPr="00E43A88">
        <w:rPr>
          <w:rFonts w:eastAsia="Calibri"/>
          <w:color w:val="4C4747"/>
        </w:rPr>
        <w:t xml:space="preserve"> tareas para obtener </w:t>
      </w:r>
      <w:r w:rsidR="00F47061" w:rsidRPr="00F47061">
        <w:rPr>
          <w:rFonts w:eastAsia="Calibri"/>
          <w:b/>
          <w:bCs/>
          <w:color w:val="4C4747"/>
        </w:rPr>
        <w:t>62.52</w:t>
      </w:r>
      <w:r w:rsidRPr="00F47061">
        <w:rPr>
          <w:rFonts w:eastAsia="Calibri"/>
          <w:b/>
          <w:bCs/>
          <w:color w:val="4C4747"/>
        </w:rPr>
        <w:t>%</w:t>
      </w:r>
      <w:r w:rsidRPr="00E43A88">
        <w:rPr>
          <w:rFonts w:eastAsia="Calibri"/>
          <w:color w:val="4C4747"/>
        </w:rPr>
        <w:t xml:space="preserve"> de ejecución.</w:t>
      </w:r>
    </w:p>
    <w:p w14:paraId="40E88C8B" w14:textId="010161DC" w:rsidR="000510BD" w:rsidRPr="00E43A88" w:rsidRDefault="000510BD" w:rsidP="000510BD">
      <w:pPr>
        <w:spacing w:line="360" w:lineRule="auto"/>
        <w:jc w:val="both"/>
        <w:rPr>
          <w:rFonts w:eastAsia="Calibri"/>
          <w:color w:val="4C4747"/>
        </w:rPr>
      </w:pPr>
      <w:r w:rsidRPr="00E43A88">
        <w:rPr>
          <w:rFonts w:eastAsia="Calibri"/>
          <w:color w:val="4C4747"/>
        </w:rPr>
        <w:t xml:space="preserve">Además, programó la recolección o cosecha de </w:t>
      </w:r>
      <w:r w:rsidR="00F47061">
        <w:rPr>
          <w:rFonts w:eastAsia="Calibri"/>
          <w:b/>
          <w:bCs/>
          <w:color w:val="4C4747"/>
        </w:rPr>
        <w:t>2,910,995</w:t>
      </w:r>
      <w:r w:rsidRPr="00E43A88">
        <w:rPr>
          <w:rFonts w:eastAsia="Calibri"/>
          <w:color w:val="4C4747"/>
        </w:rPr>
        <w:t xml:space="preserve"> tareas, alcanzando un nivel de ejecución de </w:t>
      </w:r>
      <w:r w:rsidR="00F47061" w:rsidRPr="00F47061">
        <w:rPr>
          <w:rFonts w:eastAsia="Calibri"/>
          <w:b/>
          <w:bCs/>
          <w:color w:val="4C4747"/>
        </w:rPr>
        <w:t>60.23</w:t>
      </w:r>
      <w:r w:rsidRPr="00F47061">
        <w:rPr>
          <w:rFonts w:eastAsia="Calibri"/>
          <w:b/>
          <w:bCs/>
          <w:color w:val="4C4747"/>
        </w:rPr>
        <w:t>%</w:t>
      </w:r>
      <w:r w:rsidRPr="00E43A88">
        <w:rPr>
          <w:rFonts w:eastAsia="Calibri"/>
          <w:color w:val="4C4747"/>
        </w:rPr>
        <w:t xml:space="preserve"> al cosecharse </w:t>
      </w:r>
      <w:r w:rsidR="00F47061" w:rsidRPr="00F47061">
        <w:rPr>
          <w:rFonts w:eastAsia="Calibri"/>
          <w:b/>
          <w:bCs/>
          <w:color w:val="4C4747"/>
        </w:rPr>
        <w:t>1,753,412</w:t>
      </w:r>
      <w:r w:rsidRPr="00E43A88">
        <w:rPr>
          <w:rFonts w:eastAsia="Calibri"/>
          <w:color w:val="4C4747"/>
        </w:rPr>
        <w:t xml:space="preserve"> tareas en este período. </w:t>
      </w:r>
    </w:p>
    <w:p w14:paraId="34647C2D" w14:textId="6B256852" w:rsidR="000510BD" w:rsidRPr="00F47061" w:rsidRDefault="000510BD" w:rsidP="000510BD">
      <w:pPr>
        <w:spacing w:line="360" w:lineRule="auto"/>
        <w:jc w:val="both"/>
        <w:rPr>
          <w:rFonts w:eastAsia="Calibri"/>
          <w:color w:val="4C4747"/>
        </w:rPr>
      </w:pPr>
      <w:r w:rsidRPr="00F47061">
        <w:rPr>
          <w:rFonts w:eastAsia="Calibri"/>
          <w:color w:val="4C4747"/>
        </w:rPr>
        <w:t xml:space="preserve">El volumen de </w:t>
      </w:r>
      <w:r w:rsidR="00F47061" w:rsidRPr="00F47061">
        <w:rPr>
          <w:rFonts w:eastAsia="Calibri"/>
          <w:color w:val="4C4747"/>
        </w:rPr>
        <w:t>producción</w:t>
      </w:r>
      <w:r w:rsidRPr="00F47061">
        <w:rPr>
          <w:rFonts w:eastAsia="Calibri"/>
          <w:color w:val="4C4747"/>
        </w:rPr>
        <w:t xml:space="preserve"> estimado fue de</w:t>
      </w:r>
      <w:r w:rsidR="00F47061" w:rsidRPr="00F47061">
        <w:rPr>
          <w:rFonts w:eastAsia="Calibri"/>
          <w:color w:val="4C4747"/>
        </w:rPr>
        <w:t xml:space="preserve"> </w:t>
      </w:r>
      <w:r w:rsidR="00F47061" w:rsidRPr="00F47061">
        <w:rPr>
          <w:rFonts w:eastAsia="Calibri"/>
          <w:b/>
          <w:bCs/>
          <w:color w:val="4C4747"/>
        </w:rPr>
        <w:t>40.50</w:t>
      </w:r>
      <w:r w:rsidRPr="00F47061">
        <w:rPr>
          <w:rFonts w:eastAsia="Calibri"/>
          <w:color w:val="4C4747"/>
        </w:rPr>
        <w:t xml:space="preserve"> millones de quintales de alimentos, lográndose obtener </w:t>
      </w:r>
      <w:r w:rsidR="00F47061" w:rsidRPr="00F47061">
        <w:rPr>
          <w:rFonts w:eastAsia="Calibri"/>
          <w:b/>
          <w:bCs/>
          <w:color w:val="4C4747"/>
        </w:rPr>
        <w:t>16.61</w:t>
      </w:r>
      <w:r w:rsidRPr="00F47061">
        <w:rPr>
          <w:rFonts w:eastAsia="Calibri"/>
          <w:color w:val="4C4747"/>
        </w:rPr>
        <w:t xml:space="preserve"> millones de quintales equivalentes a un </w:t>
      </w:r>
      <w:r w:rsidR="00F47061" w:rsidRPr="00F47061">
        <w:rPr>
          <w:rFonts w:eastAsia="Calibri"/>
          <w:b/>
          <w:bCs/>
          <w:color w:val="4C4747"/>
        </w:rPr>
        <w:t>41</w:t>
      </w:r>
      <w:r w:rsidRPr="00F47061">
        <w:rPr>
          <w:rFonts w:eastAsia="Calibri"/>
          <w:b/>
          <w:bCs/>
          <w:color w:val="4C4747"/>
        </w:rPr>
        <w:t>%</w:t>
      </w:r>
      <w:r w:rsidRPr="00F47061">
        <w:rPr>
          <w:rFonts w:eastAsia="Calibri"/>
          <w:color w:val="4C4747"/>
        </w:rPr>
        <w:t xml:space="preserve"> de ejecución.</w:t>
      </w:r>
    </w:p>
    <w:p w14:paraId="0DFC8F5C" w14:textId="2273DF0D" w:rsidR="000510BD" w:rsidRPr="00E43A88" w:rsidRDefault="000510BD" w:rsidP="000510BD">
      <w:pPr>
        <w:spacing w:line="360" w:lineRule="auto"/>
        <w:jc w:val="both"/>
        <w:rPr>
          <w:rFonts w:eastAsia="Calibri"/>
          <w:color w:val="4C4747"/>
        </w:rPr>
      </w:pPr>
      <w:r w:rsidRPr="00E43A88">
        <w:rPr>
          <w:rFonts w:eastAsia="Calibri"/>
          <w:color w:val="4C4747"/>
        </w:rPr>
        <w:t xml:space="preserve">Los ingresos programados por la comercialización de los volúmenes de producción esperada fueron de </w:t>
      </w:r>
      <w:r w:rsidRPr="00E43A88">
        <w:rPr>
          <w:rFonts w:eastAsia="Calibri"/>
          <w:b/>
          <w:bCs/>
          <w:color w:val="4C4747"/>
        </w:rPr>
        <w:t>RD$</w:t>
      </w:r>
      <w:r w:rsidR="00F47061">
        <w:rPr>
          <w:rFonts w:eastAsia="Calibri"/>
          <w:b/>
          <w:bCs/>
          <w:color w:val="4C4747"/>
        </w:rPr>
        <w:t>46,923.9</w:t>
      </w:r>
      <w:r w:rsidRPr="00E43A88">
        <w:rPr>
          <w:rFonts w:eastAsia="Calibri"/>
          <w:b/>
          <w:bCs/>
          <w:color w:val="4C4747"/>
        </w:rPr>
        <w:t xml:space="preserve"> millones</w:t>
      </w:r>
      <w:r w:rsidRPr="00E43A88">
        <w:rPr>
          <w:rFonts w:eastAsia="Calibri"/>
          <w:color w:val="4C4747"/>
        </w:rPr>
        <w:t xml:space="preserve"> y se ejecutaron </w:t>
      </w:r>
      <w:r w:rsidRPr="00F47061">
        <w:rPr>
          <w:rFonts w:eastAsia="Calibri"/>
          <w:b/>
          <w:bCs/>
          <w:color w:val="4C4747"/>
        </w:rPr>
        <w:t>RD$</w:t>
      </w:r>
      <w:r w:rsidR="00F47061" w:rsidRPr="00F47061">
        <w:rPr>
          <w:rFonts w:eastAsia="Calibri"/>
          <w:b/>
          <w:bCs/>
          <w:color w:val="4C4747"/>
        </w:rPr>
        <w:t>23,518.6</w:t>
      </w:r>
      <w:r w:rsidR="00F47061">
        <w:rPr>
          <w:rFonts w:eastAsia="Calibri"/>
          <w:color w:val="4C4747"/>
        </w:rPr>
        <w:t xml:space="preserve"> </w:t>
      </w:r>
      <w:r w:rsidRPr="00E43A88">
        <w:rPr>
          <w:rFonts w:eastAsia="Calibri"/>
          <w:color w:val="4C4747"/>
        </w:rPr>
        <w:t xml:space="preserve">millones para un </w:t>
      </w:r>
      <w:r w:rsidR="00F47061" w:rsidRPr="00F47061">
        <w:rPr>
          <w:rFonts w:eastAsia="Calibri"/>
          <w:b/>
          <w:bCs/>
          <w:color w:val="4C4747"/>
        </w:rPr>
        <w:t>50.12</w:t>
      </w:r>
      <w:r w:rsidRPr="00F47061">
        <w:rPr>
          <w:rFonts w:eastAsia="Calibri"/>
          <w:b/>
          <w:bCs/>
          <w:color w:val="4C4747"/>
        </w:rPr>
        <w:t>%</w:t>
      </w:r>
      <w:r w:rsidRPr="00E43A88">
        <w:rPr>
          <w:rFonts w:eastAsia="Calibri"/>
          <w:color w:val="4C4747"/>
        </w:rPr>
        <w:t xml:space="preserve"> de ejecución. </w:t>
      </w:r>
    </w:p>
    <w:p w14:paraId="2623B3C0" w14:textId="77777777" w:rsidR="000510BD" w:rsidRDefault="000510BD" w:rsidP="000510BD">
      <w:pPr>
        <w:spacing w:line="360" w:lineRule="auto"/>
        <w:jc w:val="both"/>
        <w:rPr>
          <w:rFonts w:eastAsia="Calibri"/>
          <w:color w:val="4C4747"/>
        </w:rPr>
      </w:pPr>
    </w:p>
    <w:p w14:paraId="486F3290" w14:textId="77777777" w:rsidR="002C012C" w:rsidRDefault="002C012C" w:rsidP="000510BD">
      <w:pPr>
        <w:spacing w:line="360" w:lineRule="auto"/>
        <w:jc w:val="both"/>
        <w:rPr>
          <w:rFonts w:eastAsia="Calibri"/>
          <w:color w:val="4C4747"/>
        </w:rPr>
      </w:pPr>
    </w:p>
    <w:p w14:paraId="570CEE41" w14:textId="77777777" w:rsidR="002C012C" w:rsidRDefault="002C012C" w:rsidP="000510BD">
      <w:pPr>
        <w:spacing w:line="360" w:lineRule="auto"/>
        <w:jc w:val="both"/>
        <w:rPr>
          <w:rFonts w:eastAsia="Calibri"/>
          <w:color w:val="4C4747"/>
        </w:rPr>
      </w:pPr>
    </w:p>
    <w:p w14:paraId="455A58A3" w14:textId="77777777" w:rsidR="002C012C" w:rsidRDefault="002C012C" w:rsidP="000510BD">
      <w:pPr>
        <w:spacing w:line="360" w:lineRule="auto"/>
        <w:jc w:val="both"/>
        <w:rPr>
          <w:rFonts w:eastAsia="Calibri"/>
          <w:color w:val="4C4747"/>
        </w:rPr>
      </w:pPr>
    </w:p>
    <w:p w14:paraId="505DFE7F" w14:textId="77777777" w:rsidR="002C012C" w:rsidRPr="00E43A88" w:rsidRDefault="002C012C" w:rsidP="000510BD">
      <w:pPr>
        <w:spacing w:line="360" w:lineRule="auto"/>
        <w:jc w:val="both"/>
        <w:rPr>
          <w:rFonts w:eastAsia="Calibri"/>
          <w:color w:val="4C4747"/>
        </w:rPr>
      </w:pPr>
    </w:p>
    <w:p w14:paraId="2D147B10" w14:textId="77777777" w:rsidR="000510BD" w:rsidRPr="00E43A88" w:rsidRDefault="000510BD" w:rsidP="000510BD">
      <w:pPr>
        <w:spacing w:line="360" w:lineRule="auto"/>
        <w:jc w:val="center"/>
        <w:rPr>
          <w:rFonts w:eastAsia="Calibri"/>
          <w:b/>
          <w:bCs/>
          <w:color w:val="4C4747"/>
        </w:rPr>
      </w:pPr>
      <w:r w:rsidRPr="00E43A88">
        <w:rPr>
          <w:rFonts w:eastAsia="Calibri"/>
          <w:b/>
          <w:bCs/>
          <w:color w:val="4C4747"/>
        </w:rPr>
        <w:lastRenderedPageBreak/>
        <w:t xml:space="preserve">Producción Pecuaria </w:t>
      </w:r>
    </w:p>
    <w:p w14:paraId="05C1E8F6" w14:textId="496CAE79" w:rsidR="000510BD" w:rsidRPr="00E43A88" w:rsidRDefault="000510BD" w:rsidP="000510BD">
      <w:pPr>
        <w:spacing w:line="360" w:lineRule="auto"/>
        <w:jc w:val="both"/>
        <w:rPr>
          <w:rFonts w:eastAsia="Calibri"/>
          <w:color w:val="4C4747"/>
        </w:rPr>
      </w:pPr>
      <w:r w:rsidRPr="00E43A88">
        <w:rPr>
          <w:rFonts w:eastAsia="Calibri"/>
          <w:color w:val="4C4747"/>
        </w:rPr>
        <w:t xml:space="preserve">En los asentamientos pecuarios de la Reforma Agraria se estimó obtener </w:t>
      </w:r>
      <w:r w:rsidRPr="00E43A88">
        <w:rPr>
          <w:rFonts w:eastAsia="Calibri"/>
          <w:b/>
          <w:bCs/>
          <w:color w:val="4C4747"/>
        </w:rPr>
        <w:t>40.28</w:t>
      </w:r>
      <w:r w:rsidRPr="00E43A88">
        <w:rPr>
          <w:rFonts w:eastAsia="Calibri"/>
          <w:color w:val="4C4747"/>
        </w:rPr>
        <w:t xml:space="preserve"> </w:t>
      </w:r>
      <w:r w:rsidR="00F71932" w:rsidRPr="00E43A88">
        <w:rPr>
          <w:rFonts w:eastAsia="Calibri"/>
          <w:color w:val="4C4747"/>
        </w:rPr>
        <w:t>millones de</w:t>
      </w:r>
      <w:r w:rsidRPr="00E43A88">
        <w:rPr>
          <w:rFonts w:eastAsia="Calibri"/>
          <w:color w:val="4C4747"/>
        </w:rPr>
        <w:t xml:space="preserve"> litros de leche y se obtuvo </w:t>
      </w:r>
      <w:r w:rsidRPr="00E43A88">
        <w:rPr>
          <w:rFonts w:eastAsia="Calibri"/>
          <w:b/>
          <w:bCs/>
          <w:color w:val="4C4747"/>
        </w:rPr>
        <w:t>68.51</w:t>
      </w:r>
      <w:r w:rsidRPr="00E43A88">
        <w:rPr>
          <w:rFonts w:eastAsia="Calibri"/>
          <w:color w:val="4C4747"/>
        </w:rPr>
        <w:t xml:space="preserve"> millones, para un </w:t>
      </w:r>
      <w:r w:rsidRPr="00E43A88">
        <w:rPr>
          <w:rFonts w:eastAsia="Calibri"/>
          <w:b/>
          <w:bCs/>
          <w:color w:val="4C4747"/>
        </w:rPr>
        <w:t>170.08</w:t>
      </w:r>
      <w:r w:rsidRPr="00E43A88">
        <w:rPr>
          <w:rFonts w:eastAsia="Calibri"/>
          <w:color w:val="4C4747"/>
        </w:rPr>
        <w:t xml:space="preserve">% de ejecución. </w:t>
      </w:r>
      <w:r w:rsidR="00F71932" w:rsidRPr="00E43A88">
        <w:rPr>
          <w:rFonts w:eastAsia="Calibri"/>
          <w:color w:val="4C4747"/>
        </w:rPr>
        <w:t>Asimismo</w:t>
      </w:r>
      <w:r w:rsidRPr="00E43A88">
        <w:rPr>
          <w:rFonts w:eastAsia="Calibri"/>
          <w:color w:val="4C4747"/>
        </w:rPr>
        <w:t xml:space="preserve">, se programó producir </w:t>
      </w:r>
      <w:r w:rsidRPr="00E43A88">
        <w:rPr>
          <w:rFonts w:eastAsia="Calibri"/>
          <w:b/>
          <w:bCs/>
          <w:color w:val="4C4747"/>
        </w:rPr>
        <w:t>3.83</w:t>
      </w:r>
      <w:r w:rsidRPr="00E43A88">
        <w:rPr>
          <w:rFonts w:eastAsia="Calibri"/>
          <w:color w:val="4C4747"/>
        </w:rPr>
        <w:t xml:space="preserve"> millones de kilogramo de carne, obteniéndose </w:t>
      </w:r>
      <w:r w:rsidRPr="00E43A88">
        <w:rPr>
          <w:rFonts w:eastAsia="Calibri"/>
          <w:b/>
          <w:bCs/>
          <w:color w:val="4C4747"/>
        </w:rPr>
        <w:t>4.99</w:t>
      </w:r>
      <w:r w:rsidRPr="00E43A88">
        <w:rPr>
          <w:rFonts w:eastAsia="Calibri"/>
          <w:color w:val="4C4747"/>
        </w:rPr>
        <w:t xml:space="preserve"> millones para un </w:t>
      </w:r>
      <w:r w:rsidRPr="00E43A88">
        <w:rPr>
          <w:rFonts w:eastAsia="Calibri"/>
          <w:b/>
          <w:bCs/>
          <w:color w:val="4C4747"/>
        </w:rPr>
        <w:t>130.28</w:t>
      </w:r>
      <w:r w:rsidRPr="00E43A88">
        <w:rPr>
          <w:rFonts w:eastAsia="Calibri"/>
          <w:color w:val="4C4747"/>
        </w:rPr>
        <w:t>% de ejecución en este año 2024.</w:t>
      </w:r>
    </w:p>
    <w:p w14:paraId="7B12D82A" w14:textId="2C89F91E" w:rsidR="000510BD" w:rsidRPr="00E43A88" w:rsidRDefault="000510BD" w:rsidP="000510BD">
      <w:pPr>
        <w:spacing w:line="360" w:lineRule="auto"/>
        <w:jc w:val="both"/>
        <w:rPr>
          <w:rFonts w:eastAsia="Calibri"/>
          <w:color w:val="4C4747"/>
        </w:rPr>
      </w:pPr>
      <w:r w:rsidRPr="00E43A88">
        <w:rPr>
          <w:rFonts w:eastAsia="Calibri"/>
          <w:color w:val="4C4747"/>
        </w:rPr>
        <w:t xml:space="preserve">El valor estimado por concepto de la venta de la producción de leche y carne fue de </w:t>
      </w:r>
      <w:r w:rsidRPr="00E43A88">
        <w:rPr>
          <w:rFonts w:eastAsia="Calibri"/>
          <w:b/>
          <w:bCs/>
          <w:color w:val="4C4747"/>
        </w:rPr>
        <w:t>RD$1,062.4</w:t>
      </w:r>
      <w:r w:rsidRPr="00E43A88">
        <w:rPr>
          <w:rFonts w:eastAsia="Calibri"/>
          <w:color w:val="4C4747"/>
        </w:rPr>
        <w:t xml:space="preserve"> y </w:t>
      </w:r>
      <w:r w:rsidRPr="00E43A88">
        <w:rPr>
          <w:rFonts w:eastAsia="Calibri"/>
          <w:b/>
          <w:bCs/>
          <w:color w:val="4C4747"/>
        </w:rPr>
        <w:t>RD$515.53</w:t>
      </w:r>
      <w:r w:rsidRPr="00E43A88">
        <w:rPr>
          <w:rFonts w:eastAsia="Calibri"/>
          <w:color w:val="4C4747"/>
        </w:rPr>
        <w:t xml:space="preserve"> millones, respectivamente y se logró obtener recursos por el orden de </w:t>
      </w:r>
      <w:r w:rsidRPr="00E43A88">
        <w:rPr>
          <w:rFonts w:eastAsia="Calibri"/>
          <w:b/>
          <w:bCs/>
          <w:color w:val="4C4747"/>
        </w:rPr>
        <w:t>RD$1,806.8</w:t>
      </w:r>
      <w:r w:rsidRPr="00E43A88">
        <w:rPr>
          <w:rFonts w:eastAsia="Calibri"/>
          <w:color w:val="4C4747"/>
        </w:rPr>
        <w:t xml:space="preserve"> millones por la producción de leche y </w:t>
      </w:r>
      <w:r w:rsidRPr="00E43A88">
        <w:rPr>
          <w:rFonts w:eastAsia="Calibri"/>
          <w:b/>
          <w:bCs/>
          <w:color w:val="4C4747"/>
        </w:rPr>
        <w:t>RD$670.90</w:t>
      </w:r>
      <w:r w:rsidRPr="00E43A88">
        <w:rPr>
          <w:rFonts w:eastAsia="Calibri"/>
          <w:color w:val="4C4747"/>
        </w:rPr>
        <w:t xml:space="preserve"> millones de la producción de carne para una ejecución de </w:t>
      </w:r>
      <w:r w:rsidRPr="00E43A88">
        <w:rPr>
          <w:rFonts w:eastAsia="Calibri"/>
          <w:b/>
          <w:bCs/>
          <w:color w:val="4C4747"/>
        </w:rPr>
        <w:t>170.06</w:t>
      </w:r>
      <w:r w:rsidRPr="00E43A88">
        <w:rPr>
          <w:rFonts w:eastAsia="Calibri"/>
          <w:color w:val="4C4747"/>
        </w:rPr>
        <w:t xml:space="preserve">% y </w:t>
      </w:r>
      <w:r w:rsidRPr="00E43A88">
        <w:rPr>
          <w:rFonts w:eastAsia="Calibri"/>
          <w:b/>
          <w:bCs/>
          <w:color w:val="4C4747"/>
        </w:rPr>
        <w:t>130.13</w:t>
      </w:r>
      <w:r w:rsidRPr="00E43A88">
        <w:rPr>
          <w:rFonts w:eastAsia="Calibri"/>
          <w:color w:val="4C4747"/>
        </w:rPr>
        <w:t xml:space="preserve">% </w:t>
      </w:r>
      <w:r w:rsidR="00F71932" w:rsidRPr="00E43A88">
        <w:rPr>
          <w:rFonts w:eastAsia="Calibri"/>
          <w:color w:val="4C4747"/>
        </w:rPr>
        <w:t>respectivamente</w:t>
      </w:r>
      <w:r w:rsidRPr="00E43A88">
        <w:rPr>
          <w:rFonts w:eastAsia="Calibri"/>
          <w:color w:val="4C4747"/>
        </w:rPr>
        <w:t>.</w:t>
      </w:r>
    </w:p>
    <w:p w14:paraId="1CFBC94F" w14:textId="77777777" w:rsidR="000510BD" w:rsidRPr="00E43A88" w:rsidRDefault="000510BD" w:rsidP="000510BD">
      <w:pPr>
        <w:spacing w:line="360" w:lineRule="auto"/>
        <w:jc w:val="center"/>
        <w:rPr>
          <w:rFonts w:eastAsia="Calibri"/>
          <w:b/>
          <w:bCs/>
          <w:color w:val="4C4747"/>
        </w:rPr>
      </w:pPr>
      <w:r w:rsidRPr="00E43A88">
        <w:rPr>
          <w:rFonts w:eastAsia="Calibri"/>
          <w:b/>
          <w:bCs/>
          <w:color w:val="4C4747"/>
        </w:rPr>
        <w:t xml:space="preserve">Financiamiento </w:t>
      </w:r>
    </w:p>
    <w:p w14:paraId="02668D88" w14:textId="77777777" w:rsidR="000510BD" w:rsidRPr="00E43A88" w:rsidRDefault="000510BD" w:rsidP="000510BD">
      <w:pPr>
        <w:spacing w:line="360" w:lineRule="auto"/>
        <w:jc w:val="both"/>
        <w:rPr>
          <w:rFonts w:eastAsia="Calibri"/>
          <w:color w:val="4C4747"/>
        </w:rPr>
      </w:pPr>
      <w:r w:rsidRPr="00E43A88">
        <w:rPr>
          <w:rFonts w:eastAsia="Calibri"/>
          <w:color w:val="4C4747"/>
        </w:rPr>
        <w:t xml:space="preserve">En este aspecto, las actividades productivas en los asentamientos campesinos demandaron recursos económicos por valor de </w:t>
      </w:r>
      <w:r w:rsidRPr="00E43A88">
        <w:rPr>
          <w:rFonts w:eastAsia="Calibri"/>
          <w:b/>
          <w:bCs/>
          <w:color w:val="4C4747"/>
        </w:rPr>
        <w:t xml:space="preserve">RD$19,079.3 </w:t>
      </w:r>
      <w:r w:rsidRPr="00E43A88">
        <w:rPr>
          <w:rFonts w:eastAsia="Calibri"/>
          <w:color w:val="4C4747"/>
        </w:rPr>
        <w:t xml:space="preserve">millones. De estos el IAD canalizó financiamiento al Banco Agrícola por un monto de </w:t>
      </w:r>
      <w:r w:rsidRPr="00E43A88">
        <w:rPr>
          <w:rFonts w:eastAsia="Calibri"/>
          <w:b/>
          <w:bCs/>
          <w:color w:val="4C4747"/>
        </w:rPr>
        <w:t xml:space="preserve">RD$498.88 </w:t>
      </w:r>
      <w:r w:rsidRPr="00E43A88">
        <w:rPr>
          <w:rFonts w:eastAsia="Calibri"/>
          <w:color w:val="4C4747"/>
        </w:rPr>
        <w:t>millones.</w:t>
      </w:r>
    </w:p>
    <w:p w14:paraId="335045DE" w14:textId="709ACE6D" w:rsidR="000510BD" w:rsidRDefault="000510BD" w:rsidP="000510BD">
      <w:pPr>
        <w:spacing w:line="360" w:lineRule="auto"/>
        <w:jc w:val="both"/>
        <w:rPr>
          <w:rFonts w:eastAsia="Calibri"/>
          <w:color w:val="4C4747"/>
        </w:rPr>
      </w:pPr>
      <w:r w:rsidRPr="00E43A88">
        <w:rPr>
          <w:rFonts w:eastAsia="Calibri"/>
          <w:color w:val="4C4747"/>
        </w:rPr>
        <w:t xml:space="preserve">Dentro de los cultivos que requirieron mayor financiamiento </w:t>
      </w:r>
      <w:r w:rsidR="00F71932" w:rsidRPr="00E43A88">
        <w:rPr>
          <w:rFonts w:eastAsia="Calibri"/>
          <w:color w:val="4C4747"/>
        </w:rPr>
        <w:t>están</w:t>
      </w:r>
      <w:r w:rsidRPr="00E43A88">
        <w:rPr>
          <w:rFonts w:eastAsia="Calibri"/>
          <w:color w:val="4C4747"/>
        </w:rPr>
        <w:t xml:space="preserve">: el arroz con una demanda estimada en </w:t>
      </w:r>
      <w:r w:rsidRPr="00E43A88">
        <w:rPr>
          <w:rFonts w:eastAsia="Calibri"/>
          <w:b/>
          <w:bCs/>
          <w:color w:val="4C4747"/>
        </w:rPr>
        <w:t>RD$10,718.8</w:t>
      </w:r>
      <w:r w:rsidRPr="00E43A88">
        <w:rPr>
          <w:rFonts w:eastAsia="Calibri"/>
          <w:color w:val="4C4747"/>
        </w:rPr>
        <w:t xml:space="preserve"> millones, ejecutándose durante este año </w:t>
      </w:r>
      <w:r w:rsidRPr="00E43A88">
        <w:rPr>
          <w:rFonts w:eastAsia="Calibri"/>
          <w:b/>
          <w:bCs/>
          <w:color w:val="4C4747"/>
        </w:rPr>
        <w:t>RD$408.92</w:t>
      </w:r>
      <w:r w:rsidRPr="00E43A88">
        <w:rPr>
          <w:rFonts w:eastAsia="Calibri"/>
          <w:color w:val="4C4747"/>
        </w:rPr>
        <w:t xml:space="preserve"> millones con un </w:t>
      </w:r>
      <w:r w:rsidRPr="00E43A88">
        <w:rPr>
          <w:rFonts w:eastAsia="Calibri"/>
          <w:b/>
          <w:bCs/>
          <w:color w:val="4C4747"/>
        </w:rPr>
        <w:t>3.81</w:t>
      </w:r>
      <w:r w:rsidRPr="00E43A88">
        <w:rPr>
          <w:rFonts w:eastAsia="Calibri"/>
          <w:color w:val="4C4747"/>
        </w:rPr>
        <w:t xml:space="preserve">%, la yuca con un monto demandado de </w:t>
      </w:r>
      <w:r w:rsidRPr="00E43A88">
        <w:rPr>
          <w:rFonts w:eastAsia="Calibri"/>
          <w:b/>
          <w:bCs/>
          <w:color w:val="4C4747"/>
        </w:rPr>
        <w:t>RD$497.52</w:t>
      </w:r>
      <w:r w:rsidRPr="00E43A88">
        <w:rPr>
          <w:rFonts w:eastAsia="Calibri"/>
          <w:color w:val="4C4747"/>
        </w:rPr>
        <w:t xml:space="preserve"> millones, obteniéndose una ejecución de </w:t>
      </w:r>
      <w:r w:rsidRPr="00E43A88">
        <w:rPr>
          <w:rFonts w:eastAsia="Calibri"/>
          <w:b/>
          <w:bCs/>
          <w:color w:val="4C4747"/>
        </w:rPr>
        <w:t>RD$3.01</w:t>
      </w:r>
      <w:r w:rsidRPr="00E43A88">
        <w:rPr>
          <w:rFonts w:eastAsia="Calibri"/>
          <w:color w:val="4C4747"/>
        </w:rPr>
        <w:t xml:space="preserve"> millones, con un </w:t>
      </w:r>
      <w:r w:rsidR="003E517D">
        <w:rPr>
          <w:rFonts w:eastAsia="Calibri"/>
          <w:color w:val="4C4747"/>
        </w:rPr>
        <w:t>porcentaje</w:t>
      </w:r>
      <w:r w:rsidRPr="00E43A88">
        <w:rPr>
          <w:rFonts w:eastAsia="Calibri"/>
          <w:color w:val="4C4747"/>
        </w:rPr>
        <w:t xml:space="preserve"> de ejecución de </w:t>
      </w:r>
      <w:r w:rsidRPr="00E43A88">
        <w:rPr>
          <w:rFonts w:eastAsia="Calibri"/>
          <w:b/>
          <w:bCs/>
          <w:color w:val="4C4747"/>
        </w:rPr>
        <w:t>0.60</w:t>
      </w:r>
      <w:r w:rsidRPr="00E43A88">
        <w:rPr>
          <w:rFonts w:eastAsia="Calibri"/>
          <w:color w:val="4C4747"/>
        </w:rPr>
        <w:t xml:space="preserve">%. Las </w:t>
      </w:r>
      <w:r w:rsidR="00F71932" w:rsidRPr="00E43A88">
        <w:rPr>
          <w:rFonts w:eastAsia="Calibri"/>
          <w:color w:val="4C4747"/>
        </w:rPr>
        <w:t>musáceas</w:t>
      </w:r>
      <w:r w:rsidRPr="00E43A88">
        <w:rPr>
          <w:rFonts w:eastAsia="Calibri"/>
          <w:color w:val="4C4747"/>
        </w:rPr>
        <w:t xml:space="preserve"> demandaron un monto total de </w:t>
      </w:r>
      <w:r w:rsidRPr="00E43A88">
        <w:rPr>
          <w:rFonts w:eastAsia="Calibri"/>
          <w:b/>
          <w:bCs/>
          <w:color w:val="4C4747"/>
        </w:rPr>
        <w:t>RD$1,396.1</w:t>
      </w:r>
      <w:r w:rsidRPr="00E43A88">
        <w:rPr>
          <w:rFonts w:eastAsia="Calibri"/>
          <w:color w:val="4C4747"/>
        </w:rPr>
        <w:t xml:space="preserve"> millones, de los cuales </w:t>
      </w:r>
      <w:r w:rsidRPr="00E43A88">
        <w:rPr>
          <w:rFonts w:eastAsia="Calibri"/>
          <w:b/>
          <w:bCs/>
          <w:color w:val="4C4747"/>
        </w:rPr>
        <w:t>RD$686.11</w:t>
      </w:r>
      <w:r w:rsidRPr="00E43A88">
        <w:rPr>
          <w:rFonts w:eastAsia="Calibri"/>
          <w:color w:val="4C4747"/>
        </w:rPr>
        <w:t xml:space="preserve"> millones correspondieron al cultivo de plátanos y </w:t>
      </w:r>
      <w:r w:rsidRPr="00E43A88">
        <w:rPr>
          <w:rFonts w:eastAsia="Calibri"/>
          <w:b/>
          <w:bCs/>
          <w:color w:val="4C4747"/>
        </w:rPr>
        <w:t>RD$709.99</w:t>
      </w:r>
      <w:r w:rsidRPr="00E43A88">
        <w:rPr>
          <w:rFonts w:eastAsia="Calibri"/>
          <w:color w:val="4C4747"/>
        </w:rPr>
        <w:t xml:space="preserve"> millones al guineo. De éstos se canalizaron </w:t>
      </w:r>
      <w:r w:rsidRPr="00E43A88">
        <w:rPr>
          <w:rFonts w:eastAsia="Calibri"/>
          <w:b/>
          <w:bCs/>
          <w:color w:val="4C4747"/>
        </w:rPr>
        <w:t>RD$15.75</w:t>
      </w:r>
      <w:r w:rsidRPr="00E43A88">
        <w:rPr>
          <w:rFonts w:eastAsia="Calibri"/>
          <w:color w:val="4C4747"/>
        </w:rPr>
        <w:t xml:space="preserve"> millones para el plátano y </w:t>
      </w:r>
      <w:r w:rsidRPr="00E43A88">
        <w:rPr>
          <w:rFonts w:eastAsia="Calibri"/>
          <w:b/>
          <w:bCs/>
          <w:color w:val="4C4747"/>
        </w:rPr>
        <w:t>RD$1.62</w:t>
      </w:r>
      <w:r w:rsidRPr="00E43A88">
        <w:rPr>
          <w:rFonts w:eastAsia="Calibri"/>
          <w:color w:val="4C4747"/>
        </w:rPr>
        <w:t xml:space="preserve"> millones para el guineo, obteniéndose ejecuciones de </w:t>
      </w:r>
      <w:r w:rsidRPr="00E43A88">
        <w:rPr>
          <w:b/>
          <w:bCs/>
          <w:color w:val="323E4F" w:themeColor="text2" w:themeShade="BF"/>
        </w:rPr>
        <w:t>2.29</w:t>
      </w:r>
      <w:r w:rsidRPr="00E43A88">
        <w:rPr>
          <w:rFonts w:eastAsia="Calibri"/>
          <w:color w:val="4C4747"/>
        </w:rPr>
        <w:t xml:space="preserve">% y </w:t>
      </w:r>
      <w:r w:rsidRPr="00E43A88">
        <w:rPr>
          <w:rFonts w:eastAsia="Calibri"/>
          <w:b/>
          <w:bCs/>
          <w:color w:val="4C4747"/>
        </w:rPr>
        <w:t>0.22</w:t>
      </w:r>
      <w:r w:rsidRPr="00E43A88">
        <w:rPr>
          <w:rFonts w:eastAsia="Calibri"/>
          <w:color w:val="4C4747"/>
        </w:rPr>
        <w:t xml:space="preserve">% respectivamente. </w:t>
      </w:r>
    </w:p>
    <w:p w14:paraId="334B5ECD" w14:textId="77777777" w:rsidR="002C012C" w:rsidRPr="00E43A88" w:rsidRDefault="002C012C" w:rsidP="000510BD">
      <w:pPr>
        <w:spacing w:line="360" w:lineRule="auto"/>
        <w:jc w:val="both"/>
        <w:rPr>
          <w:rFonts w:eastAsia="Calibri"/>
          <w:color w:val="4C4747"/>
        </w:rPr>
      </w:pPr>
    </w:p>
    <w:p w14:paraId="2995169E" w14:textId="77777777" w:rsidR="000510BD" w:rsidRPr="00E43A88" w:rsidRDefault="000510BD" w:rsidP="000510BD">
      <w:pPr>
        <w:spacing w:line="360" w:lineRule="auto"/>
        <w:jc w:val="center"/>
        <w:rPr>
          <w:rFonts w:eastAsia="Calibri"/>
          <w:b/>
          <w:bCs/>
          <w:color w:val="4C4747"/>
        </w:rPr>
      </w:pPr>
      <w:r w:rsidRPr="00E43A88">
        <w:rPr>
          <w:rFonts w:eastAsia="Calibri"/>
          <w:b/>
          <w:bCs/>
          <w:color w:val="4C4747"/>
        </w:rPr>
        <w:lastRenderedPageBreak/>
        <w:t xml:space="preserve">Obras de Infraestructura </w:t>
      </w:r>
    </w:p>
    <w:p w14:paraId="57916205" w14:textId="42FADA88" w:rsidR="000510BD" w:rsidRPr="00E43A88" w:rsidRDefault="000510BD" w:rsidP="000510BD">
      <w:pPr>
        <w:spacing w:line="360" w:lineRule="auto"/>
        <w:jc w:val="both"/>
        <w:rPr>
          <w:rFonts w:eastAsia="Calibri"/>
          <w:color w:val="4C4747"/>
        </w:rPr>
      </w:pPr>
      <w:r w:rsidRPr="00E43A88">
        <w:rPr>
          <w:rFonts w:eastAsia="Calibri"/>
          <w:color w:val="4C4747"/>
        </w:rPr>
        <w:t xml:space="preserve">Se programó construir y rehabilitar </w:t>
      </w:r>
      <w:r w:rsidRPr="00E43A88">
        <w:rPr>
          <w:rFonts w:eastAsia="Calibri"/>
          <w:b/>
          <w:bCs/>
          <w:color w:val="4C4747"/>
        </w:rPr>
        <w:t>100</w:t>
      </w:r>
      <w:r w:rsidRPr="00E43A88">
        <w:rPr>
          <w:rFonts w:eastAsia="Calibri"/>
          <w:color w:val="4C4747"/>
        </w:rPr>
        <w:t xml:space="preserve"> km de caminos interparcelarios, de los cuales se construyeron y rehabilitaron </w:t>
      </w:r>
      <w:r w:rsidRPr="00E43A88">
        <w:rPr>
          <w:rFonts w:eastAsia="Calibri"/>
          <w:b/>
          <w:bCs/>
          <w:color w:val="4C4747"/>
        </w:rPr>
        <w:t>162</w:t>
      </w:r>
      <w:r w:rsidRPr="00E43A88">
        <w:rPr>
          <w:rFonts w:eastAsia="Calibri"/>
          <w:color w:val="4C4747"/>
        </w:rPr>
        <w:t xml:space="preserve"> </w:t>
      </w:r>
      <w:proofErr w:type="spellStart"/>
      <w:r w:rsidRPr="00E43A88">
        <w:rPr>
          <w:rFonts w:eastAsia="Calibri"/>
          <w:color w:val="4C4747"/>
        </w:rPr>
        <w:t>kms</w:t>
      </w:r>
      <w:proofErr w:type="spellEnd"/>
      <w:r w:rsidRPr="00E43A88">
        <w:rPr>
          <w:rFonts w:eastAsia="Calibri"/>
          <w:color w:val="4C4747"/>
        </w:rPr>
        <w:t xml:space="preserve"> para obtener un </w:t>
      </w:r>
      <w:r w:rsidRPr="00E43A88">
        <w:rPr>
          <w:rFonts w:eastAsia="Calibri"/>
          <w:b/>
          <w:bCs/>
          <w:color w:val="4C4747"/>
        </w:rPr>
        <w:t>162</w:t>
      </w:r>
      <w:r w:rsidR="003E517D" w:rsidRPr="00E43A88">
        <w:rPr>
          <w:rFonts w:eastAsia="Calibri"/>
          <w:color w:val="4C4747"/>
        </w:rPr>
        <w:t>% de</w:t>
      </w:r>
      <w:r w:rsidRPr="00E43A88">
        <w:rPr>
          <w:rFonts w:eastAsia="Calibri"/>
          <w:color w:val="4C4747"/>
        </w:rPr>
        <w:t xml:space="preserve"> ejecución. Además, la construcción de </w:t>
      </w:r>
      <w:r w:rsidRPr="00E43A88">
        <w:rPr>
          <w:rFonts w:eastAsia="Calibri"/>
          <w:b/>
          <w:bCs/>
          <w:color w:val="4C4747"/>
        </w:rPr>
        <w:t>240</w:t>
      </w:r>
      <w:r w:rsidR="003E517D" w:rsidRPr="003E517D">
        <w:rPr>
          <w:rFonts w:eastAsia="Calibri"/>
          <w:color w:val="4C4747"/>
        </w:rPr>
        <w:t xml:space="preserve"> M</w:t>
      </w:r>
      <w:r w:rsidR="003D3302" w:rsidRPr="003E517D">
        <w:rPr>
          <w:rFonts w:eastAsia="Calibri"/>
          <w:color w:val="4C4747"/>
          <w:vertAlign w:val="superscript"/>
        </w:rPr>
        <w:t>3</w:t>
      </w:r>
      <w:r w:rsidR="003D3302" w:rsidRPr="00E43A88">
        <w:rPr>
          <w:rFonts w:eastAsia="Calibri"/>
          <w:color w:val="4C4747"/>
        </w:rPr>
        <w:t xml:space="preserve"> de</w:t>
      </w:r>
      <w:r w:rsidRPr="00E43A88">
        <w:rPr>
          <w:rFonts w:eastAsia="Calibri"/>
          <w:color w:val="4C4747"/>
        </w:rPr>
        <w:t xml:space="preserve"> lagunas, </w:t>
      </w:r>
      <w:r w:rsidR="003E517D">
        <w:rPr>
          <w:rFonts w:eastAsia="Calibri"/>
          <w:b/>
          <w:bCs/>
          <w:color w:val="4C4747"/>
        </w:rPr>
        <w:t>18.56</w:t>
      </w:r>
      <w:r w:rsidRPr="00E43A88">
        <w:rPr>
          <w:rFonts w:eastAsia="Calibri"/>
          <w:color w:val="4C4747"/>
        </w:rPr>
        <w:t xml:space="preserve"> km de</w:t>
      </w:r>
      <w:r w:rsidR="003E517D">
        <w:rPr>
          <w:rFonts w:eastAsia="Calibri"/>
          <w:color w:val="4C4747"/>
        </w:rPr>
        <w:t xml:space="preserve"> construcción, </w:t>
      </w:r>
      <w:r w:rsidRPr="00E43A88">
        <w:rPr>
          <w:rFonts w:eastAsia="Calibri"/>
          <w:color w:val="4C4747"/>
        </w:rPr>
        <w:t>rehabilitación y limpieza de drenaje, los cuales no estaban programados.</w:t>
      </w:r>
    </w:p>
    <w:p w14:paraId="3CCE72F7" w14:textId="77777777" w:rsidR="000510BD" w:rsidRPr="00E43A88" w:rsidRDefault="000510BD" w:rsidP="002C012C">
      <w:pPr>
        <w:spacing w:line="360" w:lineRule="auto"/>
        <w:rPr>
          <w:rFonts w:eastAsia="Calibri"/>
          <w:b/>
          <w:bCs/>
          <w:color w:val="4C4747"/>
        </w:rPr>
      </w:pPr>
    </w:p>
    <w:p w14:paraId="2AB0CA29" w14:textId="77777777" w:rsidR="000510BD" w:rsidRPr="00E43A88" w:rsidRDefault="000510BD" w:rsidP="000510BD">
      <w:pPr>
        <w:spacing w:line="360" w:lineRule="auto"/>
        <w:jc w:val="center"/>
        <w:rPr>
          <w:rFonts w:eastAsia="Calibri"/>
          <w:b/>
          <w:bCs/>
          <w:color w:val="4C4747"/>
        </w:rPr>
      </w:pPr>
      <w:r w:rsidRPr="00E43A88">
        <w:rPr>
          <w:rFonts w:eastAsia="Calibri"/>
          <w:b/>
          <w:bCs/>
          <w:color w:val="4C4747"/>
        </w:rPr>
        <w:t>Desarrollo Social</w:t>
      </w:r>
    </w:p>
    <w:p w14:paraId="5B483E91" w14:textId="77777777" w:rsidR="000510BD" w:rsidRPr="00E43A88" w:rsidRDefault="000510BD" w:rsidP="000510BD">
      <w:pPr>
        <w:spacing w:line="360" w:lineRule="auto"/>
        <w:jc w:val="both"/>
        <w:rPr>
          <w:rFonts w:eastAsia="Calibri"/>
          <w:color w:val="4C4747"/>
        </w:rPr>
      </w:pPr>
      <w:r w:rsidRPr="00E43A88">
        <w:rPr>
          <w:rFonts w:eastAsia="Calibri"/>
          <w:color w:val="4C4747"/>
        </w:rPr>
        <w:t xml:space="preserve">El Departamento de Desarrollo Social de la Institución programó </w:t>
      </w:r>
      <w:r w:rsidRPr="00E43A88">
        <w:rPr>
          <w:rFonts w:eastAsia="Calibri"/>
          <w:b/>
          <w:bCs/>
          <w:color w:val="4C4747"/>
        </w:rPr>
        <w:t>436</w:t>
      </w:r>
      <w:r w:rsidRPr="00E43A88">
        <w:rPr>
          <w:rFonts w:eastAsia="Calibri"/>
          <w:color w:val="4C4747"/>
        </w:rPr>
        <w:t xml:space="preserve"> eventos de organización y promoción social, capacitación, fomento cooperativo y mejoramiento de vida para beneficiar a </w:t>
      </w:r>
      <w:r w:rsidRPr="00E43A88">
        <w:rPr>
          <w:rFonts w:eastAsia="Calibri"/>
          <w:b/>
          <w:bCs/>
          <w:color w:val="4C4747"/>
        </w:rPr>
        <w:t>12,205</w:t>
      </w:r>
      <w:r w:rsidRPr="00E43A88">
        <w:rPr>
          <w:rFonts w:eastAsia="Calibri"/>
          <w:color w:val="4C4747"/>
        </w:rPr>
        <w:t xml:space="preserve"> participantes.</w:t>
      </w:r>
    </w:p>
    <w:p w14:paraId="7D9518F0" w14:textId="77777777" w:rsidR="000510BD" w:rsidRPr="00E43A88" w:rsidRDefault="000510BD" w:rsidP="000510BD">
      <w:pPr>
        <w:spacing w:line="360" w:lineRule="auto"/>
        <w:jc w:val="both"/>
        <w:rPr>
          <w:rFonts w:eastAsia="Calibri"/>
          <w:color w:val="4C4747"/>
        </w:rPr>
      </w:pPr>
      <w:r w:rsidRPr="00E43A88">
        <w:rPr>
          <w:rFonts w:eastAsia="Calibri"/>
          <w:color w:val="4C4747"/>
        </w:rPr>
        <w:t xml:space="preserve">De esta programación se ejecutaron </w:t>
      </w:r>
      <w:r w:rsidRPr="00E43A88">
        <w:rPr>
          <w:rFonts w:eastAsia="Calibri"/>
          <w:b/>
          <w:bCs/>
          <w:color w:val="4C4747"/>
        </w:rPr>
        <w:t xml:space="preserve">804 </w:t>
      </w:r>
      <w:r w:rsidRPr="00E43A88">
        <w:rPr>
          <w:rFonts w:eastAsia="Calibri"/>
          <w:color w:val="4C4747"/>
        </w:rPr>
        <w:t xml:space="preserve">eventos que beneficiaron a </w:t>
      </w:r>
      <w:r w:rsidRPr="00E43A88">
        <w:rPr>
          <w:rFonts w:eastAsia="Calibri"/>
          <w:b/>
          <w:bCs/>
          <w:color w:val="4C4747"/>
        </w:rPr>
        <w:t>26,211</w:t>
      </w:r>
      <w:r w:rsidRPr="00E43A88">
        <w:rPr>
          <w:rFonts w:eastAsia="Calibri"/>
          <w:color w:val="4C4747"/>
        </w:rPr>
        <w:t xml:space="preserve"> participantes, alcanzando porcentajes de ejecución de este período de </w:t>
      </w:r>
      <w:r w:rsidRPr="00E43A88">
        <w:rPr>
          <w:rFonts w:eastAsia="Calibri"/>
          <w:b/>
          <w:bCs/>
          <w:color w:val="4C4747"/>
        </w:rPr>
        <w:t>184.40</w:t>
      </w:r>
      <w:r w:rsidRPr="00E43A88">
        <w:rPr>
          <w:rFonts w:eastAsia="Calibri"/>
          <w:color w:val="4C4747"/>
        </w:rPr>
        <w:t xml:space="preserve">% y </w:t>
      </w:r>
      <w:r w:rsidRPr="00E43A88">
        <w:rPr>
          <w:rFonts w:eastAsia="Calibri"/>
          <w:b/>
          <w:bCs/>
          <w:color w:val="4C4747"/>
        </w:rPr>
        <w:t>214.75</w:t>
      </w:r>
      <w:r w:rsidRPr="00E43A88">
        <w:rPr>
          <w:rFonts w:eastAsia="Calibri"/>
          <w:color w:val="4C4747"/>
        </w:rPr>
        <w:t>%, respectivamente.</w:t>
      </w:r>
    </w:p>
    <w:p w14:paraId="5BEAAE57" w14:textId="77777777" w:rsidR="000510BD" w:rsidRPr="00E43A88" w:rsidRDefault="000510BD" w:rsidP="000510BD">
      <w:pPr>
        <w:spacing w:line="360" w:lineRule="auto"/>
        <w:jc w:val="both"/>
        <w:rPr>
          <w:rFonts w:eastAsia="Calibri"/>
          <w:color w:val="4C4747"/>
        </w:rPr>
      </w:pPr>
    </w:p>
    <w:p w14:paraId="552F22E2" w14:textId="77777777" w:rsidR="000510BD" w:rsidRPr="00E43A88" w:rsidRDefault="000510BD" w:rsidP="000510BD">
      <w:pPr>
        <w:rPr>
          <w:color w:val="4C4747"/>
        </w:rPr>
      </w:pPr>
    </w:p>
    <w:p w14:paraId="0C5A2BCB" w14:textId="77777777" w:rsidR="000510BD" w:rsidRPr="00E43A88" w:rsidRDefault="000510BD" w:rsidP="000510BD">
      <w:pPr>
        <w:rPr>
          <w:color w:val="4C4747"/>
        </w:rPr>
      </w:pPr>
    </w:p>
    <w:p w14:paraId="7A4ECF9A" w14:textId="77777777" w:rsidR="000510BD" w:rsidRPr="00E43A88" w:rsidRDefault="000510BD" w:rsidP="000510BD">
      <w:pPr>
        <w:rPr>
          <w:color w:val="4C4747"/>
        </w:rPr>
      </w:pPr>
    </w:p>
    <w:p w14:paraId="3C7F4460" w14:textId="77777777" w:rsidR="000510BD" w:rsidRPr="00E43A88" w:rsidRDefault="000510BD" w:rsidP="000510BD">
      <w:pPr>
        <w:rPr>
          <w:color w:val="4C4747"/>
        </w:rPr>
      </w:pPr>
    </w:p>
    <w:p w14:paraId="796EF369" w14:textId="77777777" w:rsidR="000510BD" w:rsidRPr="00E43A88" w:rsidRDefault="000510BD" w:rsidP="000510BD">
      <w:pPr>
        <w:rPr>
          <w:color w:val="4C4747"/>
        </w:rPr>
      </w:pPr>
    </w:p>
    <w:p w14:paraId="307CE97F" w14:textId="77777777" w:rsidR="000510BD" w:rsidRPr="00E43A88" w:rsidRDefault="000510BD" w:rsidP="000510BD">
      <w:pPr>
        <w:rPr>
          <w:color w:val="4C4747"/>
        </w:rPr>
      </w:pPr>
    </w:p>
    <w:p w14:paraId="43168BC5" w14:textId="77777777" w:rsidR="000510BD" w:rsidRPr="00E43A88" w:rsidRDefault="000510BD" w:rsidP="000510BD">
      <w:pPr>
        <w:rPr>
          <w:color w:val="4C4747"/>
        </w:rPr>
      </w:pPr>
    </w:p>
    <w:p w14:paraId="52FCEE37" w14:textId="77777777" w:rsidR="000510BD" w:rsidRPr="00E43A88" w:rsidRDefault="000510BD" w:rsidP="000510BD">
      <w:pPr>
        <w:rPr>
          <w:color w:val="4C4747"/>
        </w:rPr>
      </w:pPr>
    </w:p>
    <w:p w14:paraId="4C4B922A" w14:textId="77777777" w:rsidR="000510BD" w:rsidRPr="00E43A88" w:rsidRDefault="000510BD" w:rsidP="000510BD">
      <w:pPr>
        <w:rPr>
          <w:color w:val="4C4747"/>
        </w:rPr>
      </w:pPr>
    </w:p>
    <w:p w14:paraId="0A333B77" w14:textId="77777777" w:rsidR="000510BD" w:rsidRPr="00E43A88" w:rsidRDefault="000510BD" w:rsidP="000510BD">
      <w:pPr>
        <w:rPr>
          <w:color w:val="4C4747"/>
        </w:rPr>
      </w:pPr>
    </w:p>
    <w:p w14:paraId="0D6633DD" w14:textId="77777777" w:rsidR="000510BD" w:rsidRPr="00E43A88" w:rsidRDefault="000510BD" w:rsidP="00654164">
      <w:pPr>
        <w:rPr>
          <w:color w:val="4C4747"/>
        </w:rPr>
      </w:pPr>
    </w:p>
    <w:p w14:paraId="480AB252" w14:textId="0CC34B70" w:rsidR="00654164" w:rsidRPr="00E43A88" w:rsidRDefault="000510BD" w:rsidP="00654164">
      <w:pPr>
        <w:pStyle w:val="Ttulo1"/>
        <w:rPr>
          <w:rFonts w:cs="Times New Roman"/>
          <w:color w:val="4C4747"/>
        </w:rPr>
      </w:pPr>
      <w:bookmarkStart w:id="7" w:name="_Toc117160597"/>
      <w:r w:rsidRPr="00E43A88">
        <w:rPr>
          <w:rFonts w:cs="Times New Roman"/>
          <w:color w:val="4C4747"/>
        </w:rPr>
        <w:lastRenderedPageBreak/>
        <w:t xml:space="preserve">IV. </w:t>
      </w:r>
      <w:r w:rsidR="00654164" w:rsidRPr="00E43A88">
        <w:rPr>
          <w:rFonts w:cs="Times New Roman"/>
          <w:color w:val="4C4747"/>
        </w:rPr>
        <w:t>RESULTADOS DE LAS ÁREAS TRANSVERSALES Y DE APOYO</w:t>
      </w:r>
      <w:bookmarkEnd w:id="7"/>
    </w:p>
    <w:p w14:paraId="5D67DA4A" w14:textId="77777777" w:rsidR="00654164" w:rsidRPr="00E43A88" w:rsidRDefault="00654164" w:rsidP="00654164">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EC04F"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D8AA264" w:rsidR="00654164" w:rsidRPr="00E43A88" w:rsidRDefault="00654164" w:rsidP="00654164">
      <w:pPr>
        <w:jc w:val="center"/>
        <w:rPr>
          <w:rFonts w:eastAsia="Calibri"/>
          <w:color w:val="4C4747"/>
          <w:szCs w:val="36"/>
        </w:rPr>
      </w:pPr>
      <w:r w:rsidRPr="00E43A88">
        <w:rPr>
          <w:rFonts w:eastAsia="Calibri"/>
          <w:color w:val="4C4747"/>
          <w:szCs w:val="36"/>
        </w:rPr>
        <w:t xml:space="preserve">Memoria </w:t>
      </w:r>
      <w:r w:rsidR="009547F0" w:rsidRPr="00E43A88">
        <w:rPr>
          <w:rFonts w:eastAsia="Calibri"/>
          <w:color w:val="4C4747"/>
          <w:szCs w:val="36"/>
        </w:rPr>
        <w:t>I</w:t>
      </w:r>
      <w:r w:rsidRPr="00E43A88">
        <w:rPr>
          <w:rFonts w:eastAsia="Calibri"/>
          <w:color w:val="4C4747"/>
          <w:szCs w:val="36"/>
        </w:rPr>
        <w:t xml:space="preserve">nstitucional </w:t>
      </w:r>
      <w:r w:rsidR="007471AC" w:rsidRPr="00E43A88">
        <w:rPr>
          <w:rFonts w:eastAsia="Calibri"/>
          <w:color w:val="4C4747"/>
          <w:szCs w:val="36"/>
        </w:rPr>
        <w:t>2024</w:t>
      </w:r>
    </w:p>
    <w:p w14:paraId="42E33EEC" w14:textId="77777777" w:rsidR="00CE1C79" w:rsidRDefault="00CE1C79" w:rsidP="00CE1C79">
      <w:pPr>
        <w:spacing w:line="360" w:lineRule="auto"/>
        <w:jc w:val="center"/>
        <w:rPr>
          <w:rFonts w:eastAsia="Calibri"/>
          <w:b/>
          <w:bCs/>
          <w:noProof/>
          <w:color w:val="4C4747"/>
        </w:rPr>
      </w:pPr>
      <w:bookmarkStart w:id="8" w:name="_Toc140560114"/>
    </w:p>
    <w:p w14:paraId="508F0419" w14:textId="614917A8" w:rsidR="00CE1C79" w:rsidRDefault="00CE1C79" w:rsidP="00204EC4">
      <w:pPr>
        <w:spacing w:line="360" w:lineRule="auto"/>
        <w:jc w:val="center"/>
        <w:rPr>
          <w:rFonts w:eastAsia="Calibri"/>
          <w:b/>
          <w:bCs/>
          <w:noProof/>
          <w:color w:val="4C4747"/>
        </w:rPr>
      </w:pPr>
      <w:r w:rsidRPr="00D170CD">
        <w:rPr>
          <w:rFonts w:eastAsia="Calibri"/>
          <w:b/>
          <w:bCs/>
          <w:noProof/>
          <w:color w:val="4C4747"/>
        </w:rPr>
        <w:t>4.</w:t>
      </w:r>
      <w:r>
        <w:rPr>
          <w:rFonts w:eastAsia="Calibri"/>
          <w:b/>
          <w:bCs/>
          <w:noProof/>
          <w:color w:val="4C4747"/>
        </w:rPr>
        <w:t>1</w:t>
      </w:r>
      <w:r w:rsidRPr="00D170CD">
        <w:rPr>
          <w:rFonts w:eastAsia="Calibri"/>
          <w:b/>
          <w:bCs/>
          <w:noProof/>
          <w:color w:val="4C4747"/>
        </w:rPr>
        <w:t xml:space="preserve"> Desempeño </w:t>
      </w:r>
      <w:r>
        <w:rPr>
          <w:rFonts w:eastAsia="Calibri"/>
          <w:b/>
          <w:bCs/>
          <w:noProof/>
          <w:color w:val="4C4747"/>
        </w:rPr>
        <w:t>Administrativo y Financiero</w:t>
      </w:r>
    </w:p>
    <w:p w14:paraId="3BEB2A0A" w14:textId="7AE32234" w:rsidR="00CE1C79" w:rsidRDefault="00CE1C79" w:rsidP="00CE1C79">
      <w:pPr>
        <w:spacing w:line="360" w:lineRule="auto"/>
        <w:jc w:val="both"/>
        <w:rPr>
          <w:rFonts w:eastAsia="Calibri"/>
          <w:b/>
          <w:bCs/>
          <w:noProof/>
          <w:color w:val="4C4747"/>
        </w:rPr>
      </w:pPr>
      <w:r>
        <w:rPr>
          <w:rFonts w:eastAsia="Calibri"/>
          <w:noProof/>
          <w:color w:val="4C4747"/>
        </w:rPr>
        <w:t xml:space="preserve">Según los informes de evaluación   de las metas fisicas -financieras del presupuesto vigente para el 2024, la calificación alcanzada por el Indicador de Gestión Presupuestarias en los tres trimestres evaluados fue: Enero -Marzo un </w:t>
      </w:r>
      <w:r w:rsidRPr="00A903ED">
        <w:rPr>
          <w:rFonts w:eastAsia="Calibri"/>
          <w:b/>
          <w:bCs/>
          <w:noProof/>
          <w:color w:val="4C4747"/>
        </w:rPr>
        <w:t>72%,</w:t>
      </w:r>
      <w:r>
        <w:rPr>
          <w:rFonts w:eastAsia="Calibri"/>
          <w:noProof/>
          <w:color w:val="4C4747"/>
        </w:rPr>
        <w:t xml:space="preserve"> Abril-Junio un </w:t>
      </w:r>
      <w:r w:rsidRPr="00A903ED">
        <w:rPr>
          <w:rFonts w:eastAsia="Calibri"/>
          <w:b/>
          <w:bCs/>
          <w:noProof/>
          <w:color w:val="4C4747"/>
        </w:rPr>
        <w:t>87%</w:t>
      </w:r>
      <w:r w:rsidR="001B0B94">
        <w:rPr>
          <w:rFonts w:eastAsia="Calibri"/>
          <w:noProof/>
          <w:color w:val="4C4747"/>
        </w:rPr>
        <w:t>,</w:t>
      </w:r>
      <w:r>
        <w:rPr>
          <w:rFonts w:eastAsia="Calibri"/>
          <w:noProof/>
          <w:color w:val="4C4747"/>
        </w:rPr>
        <w:t xml:space="preserve"> Julio-Septiembre </w:t>
      </w:r>
      <w:r w:rsidRPr="00A903ED">
        <w:rPr>
          <w:rFonts w:eastAsia="Calibri"/>
          <w:b/>
          <w:bCs/>
          <w:noProof/>
          <w:color w:val="4C4747"/>
        </w:rPr>
        <w:t>62%</w:t>
      </w:r>
      <w:r w:rsidR="001B0B94">
        <w:rPr>
          <w:rFonts w:eastAsia="Calibri"/>
          <w:b/>
          <w:bCs/>
          <w:noProof/>
          <w:color w:val="4C4747"/>
        </w:rPr>
        <w:t xml:space="preserve"> y </w:t>
      </w:r>
      <w:r w:rsidR="001B0B94" w:rsidRPr="001B0B94">
        <w:rPr>
          <w:rFonts w:eastAsia="Calibri"/>
          <w:noProof/>
          <w:color w:val="4C4747"/>
        </w:rPr>
        <w:t>octubre- diciembre</w:t>
      </w:r>
      <w:r w:rsidR="001B0B94">
        <w:rPr>
          <w:rFonts w:eastAsia="Calibri"/>
          <w:b/>
          <w:bCs/>
          <w:noProof/>
          <w:color w:val="4C4747"/>
        </w:rPr>
        <w:t xml:space="preserve"> 82%</w:t>
      </w:r>
      <w:r>
        <w:rPr>
          <w:rFonts w:eastAsia="Calibri"/>
          <w:noProof/>
          <w:color w:val="4C4747"/>
        </w:rPr>
        <w:t xml:space="preserve">para un resultado promedio de </w:t>
      </w:r>
      <w:r w:rsidR="001B0B94">
        <w:rPr>
          <w:rFonts w:eastAsia="Calibri"/>
          <w:b/>
          <w:bCs/>
          <w:noProof/>
          <w:color w:val="4C4747"/>
        </w:rPr>
        <w:t>75.75</w:t>
      </w:r>
      <w:r w:rsidRPr="00160EB3">
        <w:rPr>
          <w:rFonts w:eastAsia="Calibri"/>
          <w:b/>
          <w:bCs/>
          <w:noProof/>
          <w:color w:val="4C4747"/>
        </w:rPr>
        <w:t>%</w:t>
      </w:r>
      <w:r>
        <w:rPr>
          <w:rFonts w:eastAsia="Calibri"/>
          <w:b/>
          <w:bCs/>
          <w:noProof/>
          <w:color w:val="4C4747"/>
        </w:rPr>
        <w:t>.</w:t>
      </w:r>
    </w:p>
    <w:p w14:paraId="47B8A5F6" w14:textId="7029B183" w:rsidR="00CE1C79" w:rsidRDefault="00CE1C79" w:rsidP="00CE1C79">
      <w:pPr>
        <w:spacing w:line="360" w:lineRule="auto"/>
        <w:jc w:val="both"/>
        <w:rPr>
          <w:rFonts w:eastAsia="Calibri"/>
          <w:noProof/>
          <w:color w:val="4C4747"/>
        </w:rPr>
      </w:pPr>
      <w:r w:rsidRPr="00B567D7">
        <w:rPr>
          <w:rFonts w:eastAsia="Calibri"/>
          <w:noProof/>
          <w:color w:val="4C4747"/>
        </w:rPr>
        <w:t>En el aspecto relacionado al gasto del presupuesto</w:t>
      </w:r>
      <w:r>
        <w:rPr>
          <w:rFonts w:eastAsia="Calibri"/>
          <w:noProof/>
          <w:color w:val="4C4747"/>
        </w:rPr>
        <w:t xml:space="preserve"> asignado a esta institución, para el período enero-</w:t>
      </w:r>
      <w:r w:rsidR="00D65995">
        <w:rPr>
          <w:rFonts w:eastAsia="Calibri"/>
          <w:noProof/>
          <w:color w:val="4C4747"/>
        </w:rPr>
        <w:t>diciembre</w:t>
      </w:r>
      <w:r>
        <w:rPr>
          <w:rFonts w:eastAsia="Calibri"/>
          <w:noProof/>
          <w:color w:val="4C4747"/>
        </w:rPr>
        <w:t xml:space="preserve"> 2024, presenta un consumo de </w:t>
      </w:r>
      <w:r w:rsidRPr="008540FD">
        <w:rPr>
          <w:rFonts w:eastAsia="Calibri"/>
          <w:b/>
          <w:bCs/>
          <w:noProof/>
          <w:color w:val="4C4747"/>
        </w:rPr>
        <w:t xml:space="preserve">RD$ </w:t>
      </w:r>
      <w:r w:rsidR="001B0B94">
        <w:rPr>
          <w:rFonts w:eastAsia="Calibri"/>
          <w:b/>
          <w:bCs/>
          <w:noProof/>
          <w:color w:val="4C4747"/>
        </w:rPr>
        <w:t>1,999,051,401.68</w:t>
      </w:r>
      <w:r w:rsidRPr="008540FD">
        <w:rPr>
          <w:rFonts w:eastAsia="Calibri"/>
          <w:b/>
          <w:bCs/>
          <w:noProof/>
          <w:color w:val="4C4747"/>
        </w:rPr>
        <w:t>,</w:t>
      </w:r>
      <w:r>
        <w:rPr>
          <w:rFonts w:eastAsia="Calibri"/>
          <w:noProof/>
          <w:color w:val="4C4747"/>
        </w:rPr>
        <w:t xml:space="preserve"> equivalente a un </w:t>
      </w:r>
      <w:r w:rsidR="001B0B94">
        <w:rPr>
          <w:rFonts w:eastAsia="Calibri"/>
          <w:b/>
          <w:bCs/>
          <w:noProof/>
          <w:color w:val="4C4747"/>
        </w:rPr>
        <w:t>92.93</w:t>
      </w:r>
      <w:r w:rsidRPr="008540FD">
        <w:rPr>
          <w:rFonts w:eastAsia="Calibri"/>
          <w:b/>
          <w:bCs/>
          <w:noProof/>
          <w:color w:val="4C4747"/>
        </w:rPr>
        <w:t>%</w:t>
      </w:r>
      <w:r>
        <w:rPr>
          <w:rFonts w:eastAsia="Calibri"/>
          <w:noProof/>
          <w:color w:val="4C4747"/>
        </w:rPr>
        <w:t xml:space="preserve"> de ejecución en referencia al presupuesto vigente, quedando pendiente de ejecutar un </w:t>
      </w:r>
      <w:r w:rsidRPr="00160EB3">
        <w:rPr>
          <w:rFonts w:eastAsia="Calibri"/>
          <w:b/>
          <w:bCs/>
          <w:noProof/>
          <w:color w:val="4C4747"/>
        </w:rPr>
        <w:t>23.01%</w:t>
      </w:r>
      <w:r>
        <w:rPr>
          <w:rFonts w:eastAsia="Calibri"/>
          <w:noProof/>
          <w:color w:val="4C4747"/>
        </w:rPr>
        <w:t xml:space="preserve"> al cierre de año. Además del año evaluado, se realizaron 17 reprogramaciones de cuotas dentro del plazo establecido; el comportamiento de los diferentes programas fue el siguiente:</w:t>
      </w:r>
    </w:p>
    <w:p w14:paraId="1B57DC93" w14:textId="3EAAFCD3" w:rsidR="00CE1C79" w:rsidRPr="00A1192B" w:rsidRDefault="00CE1C79" w:rsidP="00CE1C79">
      <w:pPr>
        <w:pStyle w:val="Prrafodelista"/>
        <w:numPr>
          <w:ilvl w:val="0"/>
          <w:numId w:val="40"/>
        </w:numPr>
        <w:spacing w:line="360" w:lineRule="auto"/>
        <w:jc w:val="both"/>
        <w:rPr>
          <w:rFonts w:eastAsia="Calibri"/>
          <w:noProof/>
          <w:color w:val="4C4747"/>
        </w:rPr>
      </w:pPr>
      <w:r w:rsidRPr="00A1192B">
        <w:rPr>
          <w:rFonts w:eastAsia="Calibri"/>
          <w:b/>
          <w:bCs/>
          <w:noProof/>
          <w:color w:val="4C4747"/>
        </w:rPr>
        <w:t>Programa 01. Actividad Central</w:t>
      </w:r>
      <w:r w:rsidRPr="00A1192B">
        <w:rPr>
          <w:rFonts w:eastAsia="Calibri"/>
          <w:noProof/>
          <w:color w:val="4C4747"/>
        </w:rPr>
        <w:t xml:space="preserve">, el cual tiene una asignación en el Presupuesto General de </w:t>
      </w:r>
      <w:r w:rsidRPr="00A1192B">
        <w:rPr>
          <w:rFonts w:eastAsia="Calibri"/>
          <w:b/>
          <w:bCs/>
          <w:noProof/>
          <w:color w:val="4C4747"/>
        </w:rPr>
        <w:t>RD$</w:t>
      </w:r>
      <w:r w:rsidR="001B0B94">
        <w:rPr>
          <w:rFonts w:eastAsia="Calibri"/>
          <w:b/>
          <w:bCs/>
          <w:noProof/>
          <w:color w:val="4C4747"/>
        </w:rPr>
        <w:t>823,721,166.28</w:t>
      </w:r>
      <w:r w:rsidRPr="00A1192B">
        <w:rPr>
          <w:rFonts w:eastAsia="Calibri"/>
          <w:noProof/>
          <w:color w:val="4C4747"/>
        </w:rPr>
        <w:t xml:space="preserve"> y una ejecución de </w:t>
      </w:r>
      <w:r w:rsidRPr="00A1192B">
        <w:rPr>
          <w:rFonts w:eastAsia="Calibri"/>
          <w:b/>
          <w:bCs/>
          <w:noProof/>
          <w:color w:val="4C4747"/>
        </w:rPr>
        <w:t>RD$</w:t>
      </w:r>
      <w:r w:rsidR="001B0B94">
        <w:rPr>
          <w:rFonts w:eastAsia="Calibri"/>
          <w:b/>
          <w:bCs/>
          <w:noProof/>
          <w:color w:val="4C4747"/>
        </w:rPr>
        <w:t>775,660,618.83</w:t>
      </w:r>
      <w:r w:rsidRPr="00A1192B">
        <w:rPr>
          <w:rFonts w:eastAsia="Calibri"/>
          <w:noProof/>
          <w:color w:val="4C4747"/>
        </w:rPr>
        <w:t xml:space="preserve"> para un indice de ejecución de </w:t>
      </w:r>
      <w:r w:rsidR="001B0B94">
        <w:rPr>
          <w:rFonts w:eastAsia="Calibri"/>
          <w:b/>
          <w:bCs/>
          <w:noProof/>
          <w:color w:val="4C4747"/>
        </w:rPr>
        <w:t>94.16</w:t>
      </w:r>
      <w:r w:rsidRPr="00A1192B">
        <w:rPr>
          <w:rFonts w:eastAsia="Calibri"/>
          <w:b/>
          <w:bCs/>
          <w:noProof/>
          <w:color w:val="4C4747"/>
        </w:rPr>
        <w:t>%</w:t>
      </w:r>
      <w:r w:rsidRPr="00A1192B">
        <w:rPr>
          <w:rFonts w:eastAsia="Calibri"/>
          <w:noProof/>
          <w:color w:val="4C4747"/>
        </w:rPr>
        <w:t>.</w:t>
      </w:r>
    </w:p>
    <w:p w14:paraId="14B5A95B" w14:textId="711D3072" w:rsidR="00CE1C79" w:rsidRPr="00A1192B" w:rsidRDefault="00CE1C79" w:rsidP="00CE1C79">
      <w:pPr>
        <w:pStyle w:val="Prrafodelista"/>
        <w:numPr>
          <w:ilvl w:val="0"/>
          <w:numId w:val="40"/>
        </w:numPr>
        <w:spacing w:line="360" w:lineRule="auto"/>
        <w:jc w:val="both"/>
        <w:rPr>
          <w:rFonts w:eastAsia="Calibri"/>
          <w:b/>
          <w:bCs/>
          <w:color w:val="4C4747"/>
        </w:rPr>
      </w:pPr>
      <w:r w:rsidRPr="00A1192B">
        <w:rPr>
          <w:rFonts w:eastAsia="Calibri"/>
          <w:b/>
          <w:bCs/>
          <w:color w:val="4C4747"/>
        </w:rPr>
        <w:t>Programa 11. Captación, Distribución y Titulación de Tierras</w:t>
      </w:r>
      <w:r w:rsidRPr="00A1192B">
        <w:rPr>
          <w:rFonts w:eastAsia="Calibri"/>
          <w:color w:val="4C4747"/>
        </w:rPr>
        <w:t>, este tiene una asignación en el presupuesto de RD</w:t>
      </w:r>
      <w:r w:rsidRPr="00A1192B">
        <w:rPr>
          <w:rFonts w:eastAsia="Calibri"/>
          <w:b/>
          <w:bCs/>
          <w:color w:val="4C4747"/>
        </w:rPr>
        <w:t>$</w:t>
      </w:r>
      <w:r w:rsidR="001B0B94">
        <w:rPr>
          <w:rFonts w:eastAsia="Calibri"/>
          <w:b/>
          <w:bCs/>
          <w:color w:val="4C4747"/>
        </w:rPr>
        <w:t>159,088,603.90</w:t>
      </w:r>
      <w:r w:rsidRPr="00A1192B">
        <w:rPr>
          <w:rFonts w:eastAsia="Calibri"/>
          <w:color w:val="4C4747"/>
        </w:rPr>
        <w:t xml:space="preserve"> para una ejecución de</w:t>
      </w:r>
      <w:r w:rsidRPr="00A1192B">
        <w:rPr>
          <w:rFonts w:eastAsia="Calibri"/>
          <w:b/>
          <w:bCs/>
          <w:color w:val="4C4747"/>
        </w:rPr>
        <w:t xml:space="preserve"> RD$</w:t>
      </w:r>
      <w:r w:rsidR="001B0B94">
        <w:rPr>
          <w:rFonts w:eastAsia="Calibri"/>
          <w:b/>
          <w:bCs/>
          <w:color w:val="4C4747"/>
        </w:rPr>
        <w:t>144,960,291.66</w:t>
      </w:r>
      <w:r w:rsidRPr="00A1192B">
        <w:rPr>
          <w:rFonts w:eastAsia="Calibri"/>
          <w:b/>
          <w:bCs/>
          <w:color w:val="4C4747"/>
        </w:rPr>
        <w:t xml:space="preserve">, </w:t>
      </w:r>
      <w:r w:rsidRPr="00A1192B">
        <w:rPr>
          <w:rFonts w:eastAsia="Calibri"/>
          <w:color w:val="4C4747"/>
        </w:rPr>
        <w:t xml:space="preserve">equivalente a un índice de ejecución                   de </w:t>
      </w:r>
      <w:r w:rsidR="001B0B94">
        <w:rPr>
          <w:rFonts w:eastAsia="Calibri"/>
          <w:b/>
          <w:bCs/>
          <w:color w:val="4C4747"/>
        </w:rPr>
        <w:t>91.11</w:t>
      </w:r>
      <w:r w:rsidRPr="00A1192B">
        <w:rPr>
          <w:rFonts w:eastAsia="Calibri"/>
          <w:b/>
          <w:bCs/>
          <w:color w:val="4C4747"/>
        </w:rPr>
        <w:t xml:space="preserve"> %.</w:t>
      </w:r>
    </w:p>
    <w:p w14:paraId="182EB325" w14:textId="171BC4E7" w:rsidR="00CE1C79" w:rsidRPr="00A1192B" w:rsidRDefault="00CE1C79" w:rsidP="00CE1C79">
      <w:pPr>
        <w:pStyle w:val="Prrafodelista"/>
        <w:numPr>
          <w:ilvl w:val="0"/>
          <w:numId w:val="40"/>
        </w:numPr>
        <w:spacing w:line="360" w:lineRule="auto"/>
        <w:jc w:val="both"/>
        <w:rPr>
          <w:rFonts w:eastAsia="Calibri"/>
          <w:color w:val="4C4747"/>
        </w:rPr>
      </w:pPr>
      <w:r w:rsidRPr="00A1192B">
        <w:rPr>
          <w:rFonts w:eastAsia="Calibri"/>
          <w:b/>
          <w:bCs/>
          <w:color w:val="4C4747"/>
        </w:rPr>
        <w:lastRenderedPageBreak/>
        <w:t>Programa 12. Apoyo y Fomento a la Producción Agropecuaria</w:t>
      </w:r>
      <w:r w:rsidRPr="00A1192B">
        <w:rPr>
          <w:rFonts w:eastAsia="Calibri"/>
          <w:color w:val="4C4747"/>
        </w:rPr>
        <w:t xml:space="preserve">, tiene una asignación dentro del presupuesto </w:t>
      </w:r>
      <w:r w:rsidR="003D3302" w:rsidRPr="00A1192B">
        <w:rPr>
          <w:rFonts w:eastAsia="Calibri"/>
          <w:color w:val="4C4747"/>
        </w:rPr>
        <w:t>de RD</w:t>
      </w:r>
      <w:r w:rsidRPr="00A1192B">
        <w:rPr>
          <w:rFonts w:eastAsia="Calibri"/>
          <w:b/>
          <w:bCs/>
          <w:color w:val="4C4747"/>
        </w:rPr>
        <w:t>$</w:t>
      </w:r>
      <w:r w:rsidR="001B0B94">
        <w:rPr>
          <w:rFonts w:eastAsia="Calibri"/>
          <w:b/>
          <w:bCs/>
          <w:color w:val="4C4747"/>
        </w:rPr>
        <w:t>1,168,211,392.21</w:t>
      </w:r>
      <w:r w:rsidRPr="00A1192B">
        <w:rPr>
          <w:rFonts w:eastAsia="Calibri"/>
          <w:color w:val="4C4747"/>
        </w:rPr>
        <w:t xml:space="preserve"> y un </w:t>
      </w:r>
      <w:r w:rsidR="00D5318A" w:rsidRPr="00A1192B">
        <w:rPr>
          <w:rFonts w:eastAsia="Calibri"/>
          <w:color w:val="4C4747"/>
        </w:rPr>
        <w:t>consumo de</w:t>
      </w:r>
      <w:r w:rsidRPr="00A1192B">
        <w:rPr>
          <w:rFonts w:eastAsia="Calibri"/>
          <w:color w:val="4C4747"/>
        </w:rPr>
        <w:t xml:space="preserve"> </w:t>
      </w:r>
      <w:r w:rsidRPr="00A1192B">
        <w:rPr>
          <w:rFonts w:eastAsia="Calibri"/>
          <w:b/>
          <w:bCs/>
          <w:color w:val="4C4747"/>
        </w:rPr>
        <w:t>RD$</w:t>
      </w:r>
      <w:r w:rsidR="001B0B94">
        <w:rPr>
          <w:rFonts w:eastAsia="Calibri"/>
          <w:b/>
          <w:bCs/>
          <w:color w:val="4C4747"/>
        </w:rPr>
        <w:t>1,078,430,491.39</w:t>
      </w:r>
      <w:r w:rsidRPr="00A1192B">
        <w:rPr>
          <w:rFonts w:eastAsia="Calibri"/>
          <w:color w:val="4C4747"/>
        </w:rPr>
        <w:t xml:space="preserve"> para una ejecución de</w:t>
      </w:r>
      <w:r w:rsidRPr="00A1192B">
        <w:rPr>
          <w:rFonts w:eastAsia="Calibri"/>
          <w:b/>
          <w:bCs/>
          <w:color w:val="4C4747"/>
        </w:rPr>
        <w:t xml:space="preserve"> </w:t>
      </w:r>
      <w:r w:rsidR="001B0B94">
        <w:rPr>
          <w:rFonts w:eastAsia="Calibri"/>
          <w:b/>
          <w:bCs/>
          <w:color w:val="4C4747"/>
        </w:rPr>
        <w:t>92.31</w:t>
      </w:r>
      <w:r w:rsidRPr="00A1192B">
        <w:rPr>
          <w:rFonts w:eastAsia="Calibri"/>
          <w:b/>
          <w:bCs/>
          <w:color w:val="4C4747"/>
        </w:rPr>
        <w:t>%.</w:t>
      </w:r>
    </w:p>
    <w:p w14:paraId="529B56ED" w14:textId="77777777" w:rsidR="00CE1C79" w:rsidRPr="002D4C52" w:rsidRDefault="00CE1C79" w:rsidP="00CE1C79">
      <w:pPr>
        <w:spacing w:line="360" w:lineRule="auto"/>
        <w:jc w:val="both"/>
        <w:rPr>
          <w:rFonts w:eastAsia="Calibri"/>
          <w:color w:val="4C4747"/>
        </w:rPr>
      </w:pPr>
      <w:r w:rsidRPr="002D4C52">
        <w:rPr>
          <w:rFonts w:eastAsia="Calibri"/>
          <w:color w:val="4C4747"/>
        </w:rPr>
        <w:t xml:space="preserve">En lo concerniente </w:t>
      </w:r>
      <w:r>
        <w:rPr>
          <w:rFonts w:eastAsia="Calibri"/>
          <w:color w:val="4C4747"/>
        </w:rPr>
        <w:t>a</w:t>
      </w:r>
      <w:r w:rsidRPr="002D4C52">
        <w:rPr>
          <w:rFonts w:eastAsia="Calibri"/>
          <w:color w:val="4C4747"/>
        </w:rPr>
        <w:t xml:space="preserve"> las cuentas</w:t>
      </w:r>
      <w:r>
        <w:rPr>
          <w:rFonts w:eastAsia="Calibri"/>
          <w:color w:val="4C4747"/>
        </w:rPr>
        <w:t xml:space="preserve"> por pagar</w:t>
      </w:r>
      <w:r w:rsidRPr="002D4C52">
        <w:rPr>
          <w:rFonts w:eastAsia="Calibri"/>
          <w:color w:val="4C4747"/>
        </w:rPr>
        <w:t>, la institución presenta</w:t>
      </w:r>
      <w:r>
        <w:rPr>
          <w:rFonts w:eastAsia="Calibri"/>
          <w:color w:val="4C4747"/>
        </w:rPr>
        <w:t xml:space="preserve"> </w:t>
      </w:r>
      <w:r w:rsidRPr="002D4C52">
        <w:rPr>
          <w:rFonts w:eastAsia="Calibri"/>
          <w:color w:val="4C4747"/>
        </w:rPr>
        <w:t xml:space="preserve">al 31 de </w:t>
      </w:r>
      <w:r>
        <w:rPr>
          <w:rFonts w:eastAsia="Calibri"/>
          <w:color w:val="4C4747"/>
        </w:rPr>
        <w:t>octubre</w:t>
      </w:r>
      <w:r w:rsidRPr="002D4C52">
        <w:rPr>
          <w:rFonts w:eastAsia="Calibri"/>
          <w:color w:val="4C4747"/>
        </w:rPr>
        <w:t xml:space="preserve"> del 2024</w:t>
      </w:r>
      <w:r>
        <w:rPr>
          <w:rFonts w:eastAsia="Calibri"/>
          <w:color w:val="4C4747"/>
        </w:rPr>
        <w:t>,</w:t>
      </w:r>
      <w:r w:rsidRPr="002D4C52">
        <w:rPr>
          <w:rFonts w:eastAsia="Calibri"/>
          <w:color w:val="4C4747"/>
        </w:rPr>
        <w:t xml:space="preserve"> un </w:t>
      </w:r>
      <w:r>
        <w:rPr>
          <w:rFonts w:eastAsia="Calibri"/>
          <w:color w:val="4C4747"/>
        </w:rPr>
        <w:t xml:space="preserve">monto pendiente </w:t>
      </w:r>
      <w:r w:rsidRPr="002D4C52">
        <w:rPr>
          <w:rFonts w:eastAsia="Calibri"/>
          <w:color w:val="4C4747"/>
        </w:rPr>
        <w:t xml:space="preserve">por pagar a proveedores de </w:t>
      </w:r>
      <w:r w:rsidRPr="002D4C52">
        <w:rPr>
          <w:rFonts w:eastAsia="Calibri"/>
          <w:b/>
          <w:bCs/>
          <w:color w:val="4C4747"/>
        </w:rPr>
        <w:t>RD$1</w:t>
      </w:r>
      <w:r>
        <w:rPr>
          <w:rFonts w:eastAsia="Calibri"/>
          <w:b/>
          <w:bCs/>
          <w:color w:val="4C4747"/>
        </w:rPr>
        <w:t>29</w:t>
      </w:r>
      <w:r w:rsidRPr="002D4C52">
        <w:rPr>
          <w:rFonts w:eastAsia="Calibri"/>
          <w:b/>
          <w:bCs/>
          <w:color w:val="4C4747"/>
        </w:rPr>
        <w:t>,</w:t>
      </w:r>
      <w:r>
        <w:rPr>
          <w:rFonts w:eastAsia="Calibri"/>
          <w:b/>
          <w:bCs/>
          <w:color w:val="4C4747"/>
        </w:rPr>
        <w:t>503,126</w:t>
      </w:r>
      <w:r w:rsidRPr="002D4C52">
        <w:rPr>
          <w:rFonts w:eastAsia="Calibri"/>
          <w:b/>
          <w:bCs/>
          <w:color w:val="4C4747"/>
        </w:rPr>
        <w:t>.</w:t>
      </w:r>
      <w:r>
        <w:rPr>
          <w:rFonts w:eastAsia="Calibri"/>
          <w:b/>
          <w:bCs/>
          <w:color w:val="4C4747"/>
        </w:rPr>
        <w:t>38</w:t>
      </w:r>
      <w:r w:rsidRPr="002D4C52">
        <w:rPr>
          <w:rFonts w:eastAsia="Calibri"/>
          <w:color w:val="4C4747"/>
        </w:rPr>
        <w:t xml:space="preserve">. En la actualidad </w:t>
      </w:r>
      <w:r>
        <w:rPr>
          <w:rFonts w:eastAsia="Calibri"/>
          <w:color w:val="4C4747"/>
        </w:rPr>
        <w:t>nuestra</w:t>
      </w:r>
      <w:r w:rsidRPr="002D4C52">
        <w:rPr>
          <w:rFonts w:eastAsia="Calibri"/>
          <w:color w:val="4C4747"/>
        </w:rPr>
        <w:t xml:space="preserve"> institución se acoge al cumplimiento de la ley para procesar y/o tramitar los pagos por antigüedad, los cuales son autorizados por el Ministerio de Hacienda. </w:t>
      </w:r>
    </w:p>
    <w:p w14:paraId="653DCCC8" w14:textId="77777777" w:rsidR="000510BD" w:rsidRPr="00E43A88" w:rsidRDefault="000510BD" w:rsidP="000510BD">
      <w:pPr>
        <w:spacing w:line="360" w:lineRule="auto"/>
        <w:jc w:val="center"/>
        <w:rPr>
          <w:rFonts w:eastAsia="Calibri"/>
          <w:b/>
          <w:bCs/>
          <w:color w:val="4C4747"/>
        </w:rPr>
      </w:pPr>
      <w:r w:rsidRPr="00E43A88">
        <w:rPr>
          <w:rFonts w:eastAsia="Calibri"/>
          <w:b/>
          <w:bCs/>
          <w:color w:val="4C4747"/>
        </w:rPr>
        <w:t xml:space="preserve">Contrataciones y Adquisiciones </w:t>
      </w:r>
    </w:p>
    <w:p w14:paraId="0EE608CC" w14:textId="77777777" w:rsidR="000510BD" w:rsidRPr="00E43A88" w:rsidRDefault="000510BD" w:rsidP="000510BD">
      <w:pPr>
        <w:spacing w:line="360" w:lineRule="auto"/>
        <w:jc w:val="center"/>
        <w:rPr>
          <w:rFonts w:eastAsia="Calibri"/>
          <w:b/>
          <w:bCs/>
          <w:color w:val="4C4747"/>
        </w:rPr>
      </w:pPr>
      <w:r w:rsidRPr="00E43A88">
        <w:rPr>
          <w:rFonts w:eastAsia="Calibri"/>
          <w:b/>
          <w:bCs/>
          <w:color w:val="4C4747"/>
        </w:rPr>
        <w:t>Resumen de compras y contrataciones realizadas en el periodo.</w:t>
      </w:r>
    </w:p>
    <w:p w14:paraId="29EC426B" w14:textId="191420B2" w:rsidR="000510BD" w:rsidRPr="00E43A88" w:rsidRDefault="000510BD" w:rsidP="000510BD">
      <w:pPr>
        <w:spacing w:line="360" w:lineRule="auto"/>
        <w:jc w:val="both"/>
        <w:rPr>
          <w:rFonts w:eastAsia="Calibri"/>
          <w:color w:val="4C4747"/>
        </w:rPr>
      </w:pPr>
      <w:r w:rsidRPr="00E43A88">
        <w:rPr>
          <w:rFonts w:eastAsia="Calibri"/>
          <w:color w:val="4C4747"/>
        </w:rPr>
        <w:t xml:space="preserve">Hasta octubre 2024, el Instituto Agrario Dominicano ejecutó un total de </w:t>
      </w:r>
      <w:r w:rsidR="003E517D">
        <w:rPr>
          <w:rFonts w:eastAsia="Calibri"/>
          <w:b/>
          <w:bCs/>
          <w:color w:val="4C4747"/>
        </w:rPr>
        <w:t xml:space="preserve">90 </w:t>
      </w:r>
      <w:r w:rsidRPr="00E43A88">
        <w:rPr>
          <w:rFonts w:eastAsia="Calibri"/>
          <w:color w:val="4C4747"/>
        </w:rPr>
        <w:t xml:space="preserve">procesos de compras y contrataciones por un monto de </w:t>
      </w:r>
      <w:r w:rsidRPr="00E43A88">
        <w:rPr>
          <w:rFonts w:eastAsia="Calibri"/>
          <w:b/>
          <w:bCs/>
          <w:color w:val="4C4747"/>
        </w:rPr>
        <w:t>RD$188,961,814.00</w:t>
      </w:r>
      <w:r w:rsidRPr="00E43A88">
        <w:rPr>
          <w:rFonts w:eastAsia="Calibri"/>
          <w:color w:val="4C4747"/>
        </w:rPr>
        <w:t xml:space="preserve">, de los cuales </w:t>
      </w:r>
      <w:r w:rsidRPr="00E43A88">
        <w:rPr>
          <w:rFonts w:eastAsia="Calibri"/>
          <w:b/>
          <w:bCs/>
          <w:color w:val="4C4747"/>
        </w:rPr>
        <w:t>RD$5,300,000.00</w:t>
      </w:r>
      <w:r w:rsidRPr="00E43A88">
        <w:rPr>
          <w:rFonts w:eastAsia="Calibri"/>
          <w:color w:val="4C4747"/>
        </w:rPr>
        <w:t xml:space="preserve"> correspondieron a comparación de precios, </w:t>
      </w:r>
      <w:r w:rsidRPr="00E43A88">
        <w:rPr>
          <w:rFonts w:eastAsia="Calibri"/>
          <w:b/>
          <w:bCs/>
          <w:color w:val="4C4747"/>
        </w:rPr>
        <w:t>RD$51,594,030.00</w:t>
      </w:r>
      <w:r w:rsidRPr="00E43A88">
        <w:rPr>
          <w:rFonts w:eastAsia="Calibri"/>
          <w:color w:val="4C4747"/>
        </w:rPr>
        <w:t xml:space="preserve"> a compras menores, </w:t>
      </w:r>
      <w:r w:rsidRPr="00E43A88">
        <w:rPr>
          <w:rFonts w:eastAsia="Calibri"/>
          <w:b/>
          <w:bCs/>
          <w:color w:val="4C4747"/>
        </w:rPr>
        <w:t>RD$6,400,770.00</w:t>
      </w:r>
      <w:r w:rsidRPr="00E43A88">
        <w:rPr>
          <w:rFonts w:eastAsia="Calibri"/>
          <w:color w:val="4C4747"/>
        </w:rPr>
        <w:t xml:space="preserve"> a compras por debajo del umbral, </w:t>
      </w:r>
      <w:r w:rsidRPr="00E43A88">
        <w:rPr>
          <w:rFonts w:eastAsia="Calibri"/>
          <w:b/>
          <w:bCs/>
          <w:color w:val="4C4747"/>
        </w:rPr>
        <w:t>RD$119,390,976.00</w:t>
      </w:r>
      <w:r w:rsidRPr="00E43A88">
        <w:rPr>
          <w:rFonts w:eastAsia="Calibri"/>
          <w:color w:val="4C4747"/>
        </w:rPr>
        <w:t xml:space="preserve"> a licitaciones públicas, </w:t>
      </w:r>
      <w:r w:rsidRPr="00E43A88">
        <w:rPr>
          <w:rFonts w:eastAsia="Calibri"/>
          <w:b/>
          <w:bCs/>
          <w:color w:val="4C4747"/>
        </w:rPr>
        <w:t>RD$6,276,038.00</w:t>
      </w:r>
      <w:r w:rsidRPr="00E43A88">
        <w:rPr>
          <w:rFonts w:eastAsia="Calibri"/>
          <w:color w:val="4C4747"/>
        </w:rPr>
        <w:t xml:space="preserve"> a procesos de excepción y </w:t>
      </w:r>
      <w:r w:rsidRPr="00E43A88">
        <w:rPr>
          <w:rFonts w:eastAsia="Calibri"/>
          <w:b/>
          <w:bCs/>
          <w:color w:val="4C4747"/>
        </w:rPr>
        <w:t>RD$45,726,416.00</w:t>
      </w:r>
      <w:r w:rsidRPr="00E43A88">
        <w:rPr>
          <w:rFonts w:eastAsia="Calibri"/>
          <w:color w:val="4C4747"/>
        </w:rPr>
        <w:t xml:space="preserve"> a compras y contrataciones de combustible.</w:t>
      </w:r>
    </w:p>
    <w:p w14:paraId="67BCC136" w14:textId="77777777" w:rsidR="000510BD" w:rsidRPr="00E43A88" w:rsidRDefault="000510BD" w:rsidP="000510BD">
      <w:pPr>
        <w:spacing w:line="360" w:lineRule="auto"/>
        <w:jc w:val="center"/>
        <w:rPr>
          <w:rFonts w:eastAsia="Calibri"/>
          <w:b/>
          <w:bCs/>
          <w:color w:val="4C4747"/>
        </w:rPr>
      </w:pPr>
      <w:r w:rsidRPr="00E43A88">
        <w:rPr>
          <w:rFonts w:eastAsia="Calibri"/>
          <w:b/>
          <w:bCs/>
          <w:color w:val="4C4747"/>
        </w:rPr>
        <w:t xml:space="preserve">Descripción de los Procesos </w:t>
      </w:r>
    </w:p>
    <w:p w14:paraId="4F4D1340" w14:textId="77777777" w:rsidR="000510BD" w:rsidRPr="00E43A88" w:rsidRDefault="000510BD" w:rsidP="000510BD">
      <w:pPr>
        <w:spacing w:line="360" w:lineRule="auto"/>
        <w:jc w:val="both"/>
        <w:rPr>
          <w:rFonts w:eastAsia="Calibri"/>
          <w:color w:val="4C4747"/>
        </w:rPr>
      </w:pPr>
      <w:r w:rsidRPr="00E43A88">
        <w:rPr>
          <w:rFonts w:eastAsia="Calibri"/>
          <w:b/>
          <w:bCs/>
          <w:color w:val="4C4747"/>
        </w:rPr>
        <w:t>Licitación Pública:</w:t>
      </w:r>
      <w:r w:rsidRPr="00E43A88">
        <w:rPr>
          <w:rFonts w:eastAsia="Calibri"/>
          <w:color w:val="4C4747"/>
        </w:rPr>
        <w:t xml:space="preserve"> Es un procedimiento de compra administrativo, mediante el cual se hace un llamado público y abierto, a través de dos medios de comunicación de circulación nacional, para que los interesados formulen sus propuestas durante dos días consecutivos.</w:t>
      </w:r>
    </w:p>
    <w:p w14:paraId="5AE867E6" w14:textId="2EB430E1" w:rsidR="000510BD" w:rsidRPr="00E43A88" w:rsidRDefault="000510BD" w:rsidP="000510BD">
      <w:pPr>
        <w:spacing w:line="360" w:lineRule="auto"/>
        <w:jc w:val="both"/>
        <w:rPr>
          <w:rFonts w:eastAsia="Calibri"/>
          <w:color w:val="4C4747"/>
        </w:rPr>
      </w:pPr>
      <w:r w:rsidRPr="00E43A88">
        <w:rPr>
          <w:rFonts w:eastAsia="Calibri"/>
          <w:b/>
          <w:bCs/>
          <w:color w:val="4C4747"/>
        </w:rPr>
        <w:t>Sorteo de Obras:</w:t>
      </w:r>
      <w:r w:rsidRPr="00E43A88">
        <w:rPr>
          <w:rFonts w:eastAsia="Calibri"/>
          <w:color w:val="4C4747"/>
        </w:rPr>
        <w:t xml:space="preserve"> Este procedimiento consiste en la adjudicación al azar de un contrato, entre aquellos participantes que cumplen con todos los </w:t>
      </w:r>
      <w:r w:rsidR="003D3302" w:rsidRPr="00E43A88">
        <w:rPr>
          <w:rFonts w:eastAsia="Calibri"/>
          <w:color w:val="4C4747"/>
        </w:rPr>
        <w:t>requisitos exigidos</w:t>
      </w:r>
      <w:r w:rsidRPr="00E43A88">
        <w:rPr>
          <w:rFonts w:eastAsia="Calibri"/>
          <w:color w:val="4C4747"/>
        </w:rPr>
        <w:t xml:space="preserve"> para la ejecución de aquellas obras </w:t>
      </w:r>
      <w:r w:rsidRPr="00E43A88">
        <w:rPr>
          <w:rFonts w:eastAsia="Calibri"/>
          <w:color w:val="4C4747"/>
        </w:rPr>
        <w:lastRenderedPageBreak/>
        <w:t>sometidas a un diseño determinado a los precios requeridos por la Institución.</w:t>
      </w:r>
    </w:p>
    <w:p w14:paraId="20E6C0BE" w14:textId="77777777" w:rsidR="000510BD" w:rsidRPr="00E43A88" w:rsidRDefault="000510BD" w:rsidP="000510BD">
      <w:pPr>
        <w:spacing w:line="360" w:lineRule="auto"/>
        <w:jc w:val="both"/>
        <w:rPr>
          <w:rFonts w:eastAsia="Calibri"/>
          <w:color w:val="4C4747"/>
        </w:rPr>
      </w:pPr>
      <w:r w:rsidRPr="00E43A88">
        <w:rPr>
          <w:rFonts w:eastAsia="Calibri"/>
          <w:b/>
          <w:bCs/>
          <w:color w:val="4C4747"/>
        </w:rPr>
        <w:t>Comparación de Precios:</w:t>
      </w:r>
      <w:r w:rsidRPr="00E43A88">
        <w:rPr>
          <w:rFonts w:eastAsia="Calibri"/>
          <w:color w:val="4C4747"/>
        </w:rPr>
        <w:t xml:space="preserve"> Es un procedimiento de compra, mediante el cual se convoca a participar varios oferentes, siendo seleccionado un máximo de 6 participantes. El umbral de la Dirección General de Compras y Contrataciones en el año 2022 va desde </w:t>
      </w:r>
      <w:r w:rsidRPr="00E43A88">
        <w:rPr>
          <w:rFonts w:eastAsia="Calibri"/>
          <w:b/>
          <w:bCs/>
          <w:color w:val="4C4747"/>
        </w:rPr>
        <w:t>RD$1,147,520.00</w:t>
      </w:r>
      <w:r w:rsidRPr="00E43A88">
        <w:rPr>
          <w:rFonts w:eastAsia="Calibri"/>
          <w:color w:val="4C4747"/>
        </w:rPr>
        <w:t xml:space="preserve"> hasta </w:t>
      </w:r>
      <w:r w:rsidRPr="00E43A88">
        <w:rPr>
          <w:rFonts w:eastAsia="Calibri"/>
          <w:b/>
          <w:bCs/>
          <w:color w:val="4C4747"/>
        </w:rPr>
        <w:t>RD$4,347,688.99</w:t>
      </w:r>
      <w:r w:rsidRPr="00E43A88">
        <w:rPr>
          <w:rFonts w:eastAsia="Calibri"/>
          <w:color w:val="4C4747"/>
        </w:rPr>
        <w:t xml:space="preserve"> en Bienes y Servicios.</w:t>
      </w:r>
    </w:p>
    <w:p w14:paraId="4F7CF8DD" w14:textId="77777777" w:rsidR="000510BD" w:rsidRPr="00E43A88" w:rsidRDefault="000510BD" w:rsidP="000510BD">
      <w:pPr>
        <w:spacing w:line="360" w:lineRule="auto"/>
        <w:jc w:val="both"/>
        <w:rPr>
          <w:rFonts w:eastAsia="Calibri"/>
          <w:color w:val="4C4747"/>
        </w:rPr>
      </w:pPr>
      <w:r w:rsidRPr="00E43A88">
        <w:rPr>
          <w:rFonts w:eastAsia="Calibri"/>
          <w:b/>
          <w:bCs/>
          <w:color w:val="4C4747"/>
        </w:rPr>
        <w:t>Compras por debajo del Umbral:</w:t>
      </w:r>
      <w:r w:rsidRPr="00E43A88">
        <w:rPr>
          <w:rFonts w:eastAsia="Calibri"/>
          <w:color w:val="4C4747"/>
        </w:rPr>
        <w:t xml:space="preserve"> Procedimiento de compra, mediante el cual se invita a un solo suplidor de bienes y servicio. Esta compra no puede pasar de </w:t>
      </w:r>
      <w:r w:rsidRPr="00E43A88">
        <w:rPr>
          <w:rFonts w:eastAsia="Calibri"/>
          <w:b/>
          <w:bCs/>
          <w:color w:val="4C4747"/>
        </w:rPr>
        <w:t>RD$147,699.99</w:t>
      </w:r>
      <w:r w:rsidRPr="00E43A88">
        <w:rPr>
          <w:rFonts w:eastAsia="Calibri"/>
          <w:color w:val="4C4747"/>
        </w:rPr>
        <w:t>.</w:t>
      </w:r>
    </w:p>
    <w:p w14:paraId="086406D6" w14:textId="77777777" w:rsidR="000510BD" w:rsidRDefault="000510BD" w:rsidP="000510BD">
      <w:pPr>
        <w:spacing w:line="360" w:lineRule="auto"/>
        <w:jc w:val="both"/>
        <w:rPr>
          <w:rFonts w:eastAsia="Calibri"/>
          <w:color w:val="4C4747"/>
        </w:rPr>
      </w:pPr>
      <w:r w:rsidRPr="00E43A88">
        <w:rPr>
          <w:rFonts w:eastAsia="Calibri"/>
          <w:b/>
          <w:bCs/>
          <w:color w:val="4C4747"/>
        </w:rPr>
        <w:t>Compras menores:</w:t>
      </w:r>
      <w:r w:rsidRPr="00E43A88">
        <w:rPr>
          <w:rFonts w:eastAsia="Calibri"/>
          <w:color w:val="4C4747"/>
        </w:rPr>
        <w:t xml:space="preserve"> Es un procedimiento de compra en el cual solo se convoca a un mínimo de 3 ofertantes para la compra de bienes y servicios.</w:t>
      </w:r>
    </w:p>
    <w:p w14:paraId="1A54003D" w14:textId="040CA40A" w:rsidR="00204EC4" w:rsidRPr="00204EC4" w:rsidRDefault="00204EC4" w:rsidP="00204EC4">
      <w:pPr>
        <w:spacing w:line="360" w:lineRule="auto"/>
        <w:jc w:val="center"/>
        <w:rPr>
          <w:rFonts w:eastAsia="Calibri"/>
          <w:b/>
          <w:bCs/>
          <w:color w:val="4C4747"/>
        </w:rPr>
      </w:pPr>
      <w:r w:rsidRPr="00204EC4">
        <w:rPr>
          <w:rFonts w:eastAsia="Calibri"/>
          <w:b/>
          <w:bCs/>
          <w:color w:val="4C4747"/>
        </w:rPr>
        <w:t xml:space="preserve">Tipo documento Beneficiario </w:t>
      </w:r>
    </w:p>
    <w:tbl>
      <w:tblPr>
        <w:tblStyle w:val="Tablaconcuadrcula"/>
        <w:tblW w:w="0" w:type="auto"/>
        <w:tblLook w:val="04A0" w:firstRow="1" w:lastRow="0" w:firstColumn="1" w:lastColumn="0" w:noHBand="0" w:noVBand="1"/>
      </w:tblPr>
      <w:tblGrid>
        <w:gridCol w:w="1581"/>
        <w:gridCol w:w="1569"/>
        <w:gridCol w:w="1573"/>
        <w:gridCol w:w="1566"/>
        <w:gridCol w:w="1621"/>
      </w:tblGrid>
      <w:tr w:rsidR="00845682" w14:paraId="5E6EB8AB" w14:textId="77777777" w:rsidTr="00204EC4">
        <w:tc>
          <w:tcPr>
            <w:tcW w:w="1582" w:type="dxa"/>
            <w:shd w:val="clear" w:color="auto" w:fill="1F3864" w:themeFill="accent1" w:themeFillShade="80"/>
          </w:tcPr>
          <w:p w14:paraId="4A6FB509" w14:textId="777F4FC5" w:rsidR="00204EC4" w:rsidRPr="00845682" w:rsidRDefault="00204EC4" w:rsidP="000510BD">
            <w:pPr>
              <w:spacing w:line="360" w:lineRule="auto"/>
              <w:jc w:val="both"/>
              <w:rPr>
                <w:rFonts w:eastAsia="Calibri"/>
                <w:b/>
                <w:bCs/>
                <w:color w:val="FFFFFF" w:themeColor="background1"/>
                <w:sz w:val="18"/>
                <w:szCs w:val="18"/>
              </w:rPr>
            </w:pPr>
            <w:r w:rsidRPr="00845682">
              <w:rPr>
                <w:rFonts w:eastAsia="Calibri"/>
                <w:b/>
                <w:bCs/>
                <w:color w:val="FFFFFF" w:themeColor="background1"/>
                <w:sz w:val="18"/>
                <w:szCs w:val="18"/>
              </w:rPr>
              <w:t xml:space="preserve">Documento/ Beneficiario </w:t>
            </w:r>
          </w:p>
        </w:tc>
        <w:tc>
          <w:tcPr>
            <w:tcW w:w="1582" w:type="dxa"/>
            <w:shd w:val="clear" w:color="auto" w:fill="1F3864" w:themeFill="accent1" w:themeFillShade="80"/>
          </w:tcPr>
          <w:p w14:paraId="3A80EE0A" w14:textId="63E130A7" w:rsidR="00204EC4" w:rsidRPr="00845682" w:rsidRDefault="00204EC4" w:rsidP="000510BD">
            <w:pPr>
              <w:spacing w:line="360" w:lineRule="auto"/>
              <w:jc w:val="both"/>
              <w:rPr>
                <w:rFonts w:eastAsia="Calibri"/>
                <w:b/>
                <w:bCs/>
                <w:color w:val="FFFFFF" w:themeColor="background1"/>
                <w:sz w:val="18"/>
                <w:szCs w:val="18"/>
              </w:rPr>
            </w:pPr>
            <w:r w:rsidRPr="00845682">
              <w:rPr>
                <w:rFonts w:eastAsia="Calibri"/>
                <w:b/>
                <w:bCs/>
                <w:color w:val="FFFFFF" w:themeColor="background1"/>
                <w:sz w:val="18"/>
                <w:szCs w:val="18"/>
              </w:rPr>
              <w:t>Cantidad proceso</w:t>
            </w:r>
          </w:p>
        </w:tc>
        <w:tc>
          <w:tcPr>
            <w:tcW w:w="1582" w:type="dxa"/>
            <w:shd w:val="clear" w:color="auto" w:fill="1F3864" w:themeFill="accent1" w:themeFillShade="80"/>
          </w:tcPr>
          <w:p w14:paraId="7F38D251" w14:textId="53007AB7" w:rsidR="00204EC4" w:rsidRPr="00845682" w:rsidRDefault="00204EC4" w:rsidP="000510BD">
            <w:pPr>
              <w:spacing w:line="360" w:lineRule="auto"/>
              <w:jc w:val="both"/>
              <w:rPr>
                <w:rFonts w:eastAsia="Calibri"/>
                <w:b/>
                <w:bCs/>
                <w:color w:val="FFFFFF" w:themeColor="background1"/>
                <w:sz w:val="18"/>
                <w:szCs w:val="18"/>
              </w:rPr>
            </w:pPr>
            <w:r w:rsidRPr="00845682">
              <w:rPr>
                <w:rFonts w:eastAsia="Calibri"/>
                <w:b/>
                <w:bCs/>
                <w:color w:val="FFFFFF" w:themeColor="background1"/>
                <w:sz w:val="18"/>
                <w:szCs w:val="18"/>
              </w:rPr>
              <w:t>Contratos Generados</w:t>
            </w:r>
          </w:p>
        </w:tc>
        <w:tc>
          <w:tcPr>
            <w:tcW w:w="1582" w:type="dxa"/>
            <w:shd w:val="clear" w:color="auto" w:fill="1F3864" w:themeFill="accent1" w:themeFillShade="80"/>
          </w:tcPr>
          <w:p w14:paraId="41E961B7" w14:textId="65015D1A" w:rsidR="00204EC4" w:rsidRPr="00845682" w:rsidRDefault="00204EC4" w:rsidP="000510BD">
            <w:pPr>
              <w:spacing w:line="360" w:lineRule="auto"/>
              <w:jc w:val="both"/>
              <w:rPr>
                <w:rFonts w:eastAsia="Calibri"/>
                <w:b/>
                <w:bCs/>
                <w:color w:val="FFFFFF" w:themeColor="background1"/>
                <w:sz w:val="18"/>
                <w:szCs w:val="18"/>
              </w:rPr>
            </w:pPr>
            <w:r w:rsidRPr="00845682">
              <w:rPr>
                <w:rFonts w:eastAsia="Calibri"/>
                <w:b/>
                <w:bCs/>
                <w:color w:val="FFFFFF" w:themeColor="background1"/>
                <w:sz w:val="18"/>
                <w:szCs w:val="18"/>
              </w:rPr>
              <w:t>Orden de compra y/o servicio</w:t>
            </w:r>
          </w:p>
        </w:tc>
        <w:tc>
          <w:tcPr>
            <w:tcW w:w="1582" w:type="dxa"/>
            <w:shd w:val="clear" w:color="auto" w:fill="1F3864" w:themeFill="accent1" w:themeFillShade="80"/>
            <w:vAlign w:val="center"/>
          </w:tcPr>
          <w:p w14:paraId="31567FB9" w14:textId="6FF78135" w:rsidR="00204EC4" w:rsidRPr="00845682" w:rsidRDefault="00204EC4" w:rsidP="00204EC4">
            <w:pPr>
              <w:spacing w:line="360" w:lineRule="auto"/>
              <w:jc w:val="center"/>
              <w:rPr>
                <w:rFonts w:eastAsia="Calibri"/>
                <w:b/>
                <w:bCs/>
                <w:color w:val="FFFFFF" w:themeColor="background1"/>
                <w:sz w:val="18"/>
                <w:szCs w:val="18"/>
              </w:rPr>
            </w:pPr>
            <w:r w:rsidRPr="00845682">
              <w:rPr>
                <w:rFonts w:eastAsia="Calibri"/>
                <w:b/>
                <w:bCs/>
                <w:color w:val="FFFFFF" w:themeColor="background1"/>
                <w:sz w:val="18"/>
                <w:szCs w:val="18"/>
              </w:rPr>
              <w:t>Monto (RD$)</w:t>
            </w:r>
          </w:p>
        </w:tc>
      </w:tr>
      <w:tr w:rsidR="00204EC4" w14:paraId="509ED4D3" w14:textId="77777777" w:rsidTr="00204EC4">
        <w:tc>
          <w:tcPr>
            <w:tcW w:w="1582" w:type="dxa"/>
          </w:tcPr>
          <w:p w14:paraId="58AF5781" w14:textId="7C53EA6E"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Comparación de precios</w:t>
            </w:r>
          </w:p>
        </w:tc>
        <w:tc>
          <w:tcPr>
            <w:tcW w:w="1582" w:type="dxa"/>
          </w:tcPr>
          <w:p w14:paraId="59BCD278" w14:textId="3A55849C"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1</w:t>
            </w:r>
          </w:p>
        </w:tc>
        <w:tc>
          <w:tcPr>
            <w:tcW w:w="1582" w:type="dxa"/>
          </w:tcPr>
          <w:p w14:paraId="3BE320EF" w14:textId="7DCD17E1"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1</w:t>
            </w:r>
          </w:p>
        </w:tc>
        <w:tc>
          <w:tcPr>
            <w:tcW w:w="1582" w:type="dxa"/>
          </w:tcPr>
          <w:p w14:paraId="1373346A" w14:textId="2D216C73"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N/A</w:t>
            </w:r>
          </w:p>
        </w:tc>
        <w:tc>
          <w:tcPr>
            <w:tcW w:w="1582" w:type="dxa"/>
          </w:tcPr>
          <w:p w14:paraId="45AE73D7" w14:textId="48371425"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5,300,000.00</w:t>
            </w:r>
          </w:p>
        </w:tc>
      </w:tr>
      <w:tr w:rsidR="00204EC4" w14:paraId="3E7DEF88" w14:textId="77777777" w:rsidTr="00204EC4">
        <w:tc>
          <w:tcPr>
            <w:tcW w:w="1582" w:type="dxa"/>
          </w:tcPr>
          <w:p w14:paraId="785774B2" w14:textId="1C0AED96"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Compra menores</w:t>
            </w:r>
          </w:p>
        </w:tc>
        <w:tc>
          <w:tcPr>
            <w:tcW w:w="1582" w:type="dxa"/>
          </w:tcPr>
          <w:p w14:paraId="4E24CCE5" w14:textId="2C33D695"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39</w:t>
            </w:r>
          </w:p>
        </w:tc>
        <w:tc>
          <w:tcPr>
            <w:tcW w:w="1582" w:type="dxa"/>
          </w:tcPr>
          <w:p w14:paraId="74D54D52" w14:textId="7B828ECE"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N/A</w:t>
            </w:r>
          </w:p>
        </w:tc>
        <w:tc>
          <w:tcPr>
            <w:tcW w:w="1582" w:type="dxa"/>
          </w:tcPr>
          <w:p w14:paraId="360444B7" w14:textId="480BB970"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45</w:t>
            </w:r>
          </w:p>
        </w:tc>
        <w:tc>
          <w:tcPr>
            <w:tcW w:w="1582" w:type="dxa"/>
          </w:tcPr>
          <w:p w14:paraId="5CCCF91F" w14:textId="6B6EEBCA"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51,594,030.00</w:t>
            </w:r>
          </w:p>
        </w:tc>
      </w:tr>
      <w:tr w:rsidR="00204EC4" w14:paraId="06D4A060" w14:textId="77777777" w:rsidTr="00204EC4">
        <w:tc>
          <w:tcPr>
            <w:tcW w:w="1582" w:type="dxa"/>
          </w:tcPr>
          <w:p w14:paraId="005B0303" w14:textId="45F5A5CB"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Compras por debajo del umbral</w:t>
            </w:r>
          </w:p>
        </w:tc>
        <w:tc>
          <w:tcPr>
            <w:tcW w:w="1582" w:type="dxa"/>
          </w:tcPr>
          <w:p w14:paraId="3E8F2BF5" w14:textId="73E09796"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40</w:t>
            </w:r>
          </w:p>
        </w:tc>
        <w:tc>
          <w:tcPr>
            <w:tcW w:w="1582" w:type="dxa"/>
          </w:tcPr>
          <w:p w14:paraId="159633BE" w14:textId="5815052C"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N/A</w:t>
            </w:r>
          </w:p>
        </w:tc>
        <w:tc>
          <w:tcPr>
            <w:tcW w:w="1582" w:type="dxa"/>
          </w:tcPr>
          <w:p w14:paraId="3E4BCACD" w14:textId="3D709C19"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40</w:t>
            </w:r>
          </w:p>
        </w:tc>
        <w:tc>
          <w:tcPr>
            <w:tcW w:w="1582" w:type="dxa"/>
          </w:tcPr>
          <w:p w14:paraId="7CAFFEF3" w14:textId="4F3FDDDA"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6,400,770.00</w:t>
            </w:r>
          </w:p>
        </w:tc>
      </w:tr>
      <w:tr w:rsidR="00204EC4" w14:paraId="7B75D30C" w14:textId="77777777" w:rsidTr="00204EC4">
        <w:tc>
          <w:tcPr>
            <w:tcW w:w="1582" w:type="dxa"/>
          </w:tcPr>
          <w:p w14:paraId="26192C2A" w14:textId="753DB95C"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 xml:space="preserve">Procesos de excepción </w:t>
            </w:r>
          </w:p>
        </w:tc>
        <w:tc>
          <w:tcPr>
            <w:tcW w:w="1582" w:type="dxa"/>
          </w:tcPr>
          <w:p w14:paraId="2EBFFDF5" w14:textId="602EC93D"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7</w:t>
            </w:r>
          </w:p>
        </w:tc>
        <w:tc>
          <w:tcPr>
            <w:tcW w:w="1582" w:type="dxa"/>
          </w:tcPr>
          <w:p w14:paraId="167E6A69" w14:textId="32653CE0"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N/A</w:t>
            </w:r>
          </w:p>
        </w:tc>
        <w:tc>
          <w:tcPr>
            <w:tcW w:w="1582" w:type="dxa"/>
          </w:tcPr>
          <w:p w14:paraId="0AC4FFC9" w14:textId="6FD2FF36"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53</w:t>
            </w:r>
          </w:p>
        </w:tc>
        <w:tc>
          <w:tcPr>
            <w:tcW w:w="1582" w:type="dxa"/>
          </w:tcPr>
          <w:p w14:paraId="429579FE" w14:textId="67F0C0DE"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6,276,038.00</w:t>
            </w:r>
          </w:p>
        </w:tc>
      </w:tr>
      <w:tr w:rsidR="00204EC4" w14:paraId="15D51AAD" w14:textId="77777777" w:rsidTr="00204EC4">
        <w:tc>
          <w:tcPr>
            <w:tcW w:w="1582" w:type="dxa"/>
          </w:tcPr>
          <w:p w14:paraId="722E6207" w14:textId="6B1E7FC1"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Licitación Pública Nacional</w:t>
            </w:r>
          </w:p>
        </w:tc>
        <w:tc>
          <w:tcPr>
            <w:tcW w:w="1582" w:type="dxa"/>
          </w:tcPr>
          <w:p w14:paraId="78738B52" w14:textId="1A23E6CF"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2</w:t>
            </w:r>
          </w:p>
        </w:tc>
        <w:tc>
          <w:tcPr>
            <w:tcW w:w="1582" w:type="dxa"/>
          </w:tcPr>
          <w:p w14:paraId="03B4AE79" w14:textId="180B6FE2"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12</w:t>
            </w:r>
          </w:p>
        </w:tc>
        <w:tc>
          <w:tcPr>
            <w:tcW w:w="1582" w:type="dxa"/>
          </w:tcPr>
          <w:p w14:paraId="4595F7CD" w14:textId="4241BD58"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N/A</w:t>
            </w:r>
          </w:p>
        </w:tc>
        <w:tc>
          <w:tcPr>
            <w:tcW w:w="1582" w:type="dxa"/>
          </w:tcPr>
          <w:p w14:paraId="255054E2" w14:textId="282D6DC0"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119,390,976.00</w:t>
            </w:r>
          </w:p>
        </w:tc>
      </w:tr>
      <w:tr w:rsidR="00204EC4" w14:paraId="46916E34" w14:textId="77777777" w:rsidTr="00204EC4">
        <w:tc>
          <w:tcPr>
            <w:tcW w:w="1582" w:type="dxa"/>
          </w:tcPr>
          <w:p w14:paraId="2B6D17A5" w14:textId="04ECF616"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Compras y Contrataciones combustibles</w:t>
            </w:r>
          </w:p>
        </w:tc>
        <w:tc>
          <w:tcPr>
            <w:tcW w:w="1582" w:type="dxa"/>
          </w:tcPr>
          <w:p w14:paraId="1330E2A5" w14:textId="71D81765"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1</w:t>
            </w:r>
          </w:p>
        </w:tc>
        <w:tc>
          <w:tcPr>
            <w:tcW w:w="1582" w:type="dxa"/>
          </w:tcPr>
          <w:p w14:paraId="55739547" w14:textId="0A0663D3"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2</w:t>
            </w:r>
          </w:p>
        </w:tc>
        <w:tc>
          <w:tcPr>
            <w:tcW w:w="1582" w:type="dxa"/>
          </w:tcPr>
          <w:p w14:paraId="4E32AD9E" w14:textId="0CF0FC67"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N/A</w:t>
            </w:r>
          </w:p>
        </w:tc>
        <w:tc>
          <w:tcPr>
            <w:tcW w:w="1582" w:type="dxa"/>
          </w:tcPr>
          <w:p w14:paraId="093B64A9" w14:textId="359D3E91" w:rsidR="00204EC4" w:rsidRPr="00204EC4" w:rsidRDefault="00204EC4" w:rsidP="000510BD">
            <w:pPr>
              <w:spacing w:line="360" w:lineRule="auto"/>
              <w:jc w:val="both"/>
              <w:rPr>
                <w:rFonts w:eastAsia="Calibri"/>
                <w:color w:val="4C4747"/>
                <w:sz w:val="18"/>
                <w:szCs w:val="18"/>
              </w:rPr>
            </w:pPr>
            <w:r>
              <w:rPr>
                <w:rFonts w:eastAsia="Calibri"/>
                <w:color w:val="4C4747"/>
                <w:sz w:val="18"/>
                <w:szCs w:val="18"/>
              </w:rPr>
              <w:t>45,726,416.00</w:t>
            </w:r>
          </w:p>
        </w:tc>
      </w:tr>
      <w:tr w:rsidR="00204EC4" w14:paraId="3D18B22C" w14:textId="77777777" w:rsidTr="00204EC4">
        <w:tc>
          <w:tcPr>
            <w:tcW w:w="1582" w:type="dxa"/>
          </w:tcPr>
          <w:p w14:paraId="05724FF8" w14:textId="178B9E7D" w:rsidR="00204EC4" w:rsidRPr="00204EC4" w:rsidRDefault="00204EC4" w:rsidP="000510BD">
            <w:pPr>
              <w:spacing w:line="360" w:lineRule="auto"/>
              <w:jc w:val="both"/>
              <w:rPr>
                <w:rFonts w:eastAsia="Calibri"/>
                <w:b/>
                <w:bCs/>
                <w:color w:val="4C4747"/>
                <w:sz w:val="18"/>
                <w:szCs w:val="18"/>
              </w:rPr>
            </w:pPr>
            <w:r w:rsidRPr="00204EC4">
              <w:rPr>
                <w:rFonts w:eastAsia="Calibri"/>
                <w:b/>
                <w:bCs/>
                <w:color w:val="4C4747"/>
                <w:sz w:val="18"/>
                <w:szCs w:val="18"/>
              </w:rPr>
              <w:t>TOTAL</w:t>
            </w:r>
          </w:p>
        </w:tc>
        <w:tc>
          <w:tcPr>
            <w:tcW w:w="1582" w:type="dxa"/>
          </w:tcPr>
          <w:p w14:paraId="0D729AB0" w14:textId="12F65158" w:rsidR="00204EC4" w:rsidRPr="00204EC4" w:rsidRDefault="00204EC4" w:rsidP="000510BD">
            <w:pPr>
              <w:spacing w:line="360" w:lineRule="auto"/>
              <w:jc w:val="both"/>
              <w:rPr>
                <w:rFonts w:eastAsia="Calibri"/>
                <w:b/>
                <w:bCs/>
                <w:color w:val="4C4747"/>
                <w:sz w:val="18"/>
                <w:szCs w:val="18"/>
              </w:rPr>
            </w:pPr>
            <w:r w:rsidRPr="00204EC4">
              <w:rPr>
                <w:rFonts w:eastAsia="Calibri"/>
                <w:b/>
                <w:bCs/>
                <w:color w:val="4C4747"/>
                <w:sz w:val="18"/>
                <w:szCs w:val="18"/>
              </w:rPr>
              <w:t>90</w:t>
            </w:r>
          </w:p>
        </w:tc>
        <w:tc>
          <w:tcPr>
            <w:tcW w:w="1582" w:type="dxa"/>
          </w:tcPr>
          <w:p w14:paraId="00A51142" w14:textId="7B5809D2" w:rsidR="00204EC4" w:rsidRPr="00204EC4" w:rsidRDefault="00204EC4" w:rsidP="000510BD">
            <w:pPr>
              <w:spacing w:line="360" w:lineRule="auto"/>
              <w:jc w:val="both"/>
              <w:rPr>
                <w:rFonts w:eastAsia="Calibri"/>
                <w:b/>
                <w:bCs/>
                <w:color w:val="4C4747"/>
                <w:sz w:val="18"/>
                <w:szCs w:val="18"/>
              </w:rPr>
            </w:pPr>
            <w:r w:rsidRPr="00204EC4">
              <w:rPr>
                <w:rFonts w:eastAsia="Calibri"/>
                <w:b/>
                <w:bCs/>
                <w:color w:val="4C4747"/>
                <w:sz w:val="18"/>
                <w:szCs w:val="18"/>
              </w:rPr>
              <w:t>15</w:t>
            </w:r>
          </w:p>
        </w:tc>
        <w:tc>
          <w:tcPr>
            <w:tcW w:w="1582" w:type="dxa"/>
          </w:tcPr>
          <w:p w14:paraId="5793B0BF" w14:textId="11A82CDE" w:rsidR="00204EC4" w:rsidRPr="00204EC4" w:rsidRDefault="00204EC4" w:rsidP="000510BD">
            <w:pPr>
              <w:spacing w:line="360" w:lineRule="auto"/>
              <w:jc w:val="both"/>
              <w:rPr>
                <w:rFonts w:eastAsia="Calibri"/>
                <w:b/>
                <w:bCs/>
                <w:color w:val="4C4747"/>
                <w:sz w:val="18"/>
                <w:szCs w:val="18"/>
              </w:rPr>
            </w:pPr>
            <w:r w:rsidRPr="00204EC4">
              <w:rPr>
                <w:rFonts w:eastAsia="Calibri"/>
                <w:b/>
                <w:bCs/>
                <w:color w:val="4C4747"/>
                <w:sz w:val="18"/>
                <w:szCs w:val="18"/>
              </w:rPr>
              <w:t>138</w:t>
            </w:r>
          </w:p>
        </w:tc>
        <w:tc>
          <w:tcPr>
            <w:tcW w:w="1582" w:type="dxa"/>
          </w:tcPr>
          <w:p w14:paraId="57F069D3" w14:textId="2A7839AB" w:rsidR="00204EC4" w:rsidRPr="00204EC4" w:rsidRDefault="00204EC4" w:rsidP="000510BD">
            <w:pPr>
              <w:spacing w:line="360" w:lineRule="auto"/>
              <w:jc w:val="both"/>
              <w:rPr>
                <w:rFonts w:eastAsia="Calibri"/>
                <w:b/>
                <w:bCs/>
                <w:color w:val="4C4747"/>
                <w:sz w:val="18"/>
                <w:szCs w:val="18"/>
              </w:rPr>
            </w:pPr>
            <w:r w:rsidRPr="00204EC4">
              <w:rPr>
                <w:rFonts w:eastAsia="Calibri"/>
                <w:b/>
                <w:bCs/>
                <w:color w:val="4C4747"/>
                <w:sz w:val="18"/>
                <w:szCs w:val="18"/>
              </w:rPr>
              <w:t>234,688,230.00</w:t>
            </w:r>
          </w:p>
        </w:tc>
      </w:tr>
    </w:tbl>
    <w:p w14:paraId="1FF56607" w14:textId="77777777" w:rsidR="00204EC4" w:rsidRPr="00E43A88" w:rsidRDefault="00204EC4" w:rsidP="000510BD">
      <w:pPr>
        <w:spacing w:line="360" w:lineRule="auto"/>
        <w:jc w:val="both"/>
        <w:rPr>
          <w:rFonts w:eastAsia="Calibri"/>
          <w:color w:val="4C4747"/>
        </w:rPr>
      </w:pPr>
    </w:p>
    <w:p w14:paraId="76BFB502" w14:textId="77777777" w:rsidR="00ED685C" w:rsidRPr="00E43A88" w:rsidRDefault="00ED685C" w:rsidP="00ED685C">
      <w:pPr>
        <w:spacing w:line="360" w:lineRule="auto"/>
        <w:jc w:val="center"/>
        <w:rPr>
          <w:rFonts w:eastAsia="Calibri"/>
          <w:b/>
          <w:bCs/>
          <w:color w:val="4C4747"/>
        </w:rPr>
      </w:pPr>
      <w:r w:rsidRPr="00E43A88">
        <w:rPr>
          <w:rFonts w:eastAsia="Calibri"/>
          <w:b/>
          <w:bCs/>
          <w:color w:val="4C4747"/>
        </w:rPr>
        <w:t xml:space="preserve">4.2 Desempeño de Recursos Humanos </w:t>
      </w:r>
    </w:p>
    <w:p w14:paraId="1991CED9" w14:textId="2B3A2D8A" w:rsidR="00204EC4" w:rsidRPr="00E43A88" w:rsidRDefault="00ED685C" w:rsidP="00ED685C">
      <w:pPr>
        <w:spacing w:line="360" w:lineRule="auto"/>
        <w:jc w:val="both"/>
        <w:rPr>
          <w:rFonts w:eastAsia="Calibri"/>
          <w:color w:val="4C4747"/>
        </w:rPr>
      </w:pPr>
      <w:r w:rsidRPr="00E43A88">
        <w:rPr>
          <w:rFonts w:eastAsia="Calibri"/>
          <w:b/>
          <w:bCs/>
          <w:color w:val="4C4747"/>
        </w:rPr>
        <w:t xml:space="preserve"> </w:t>
      </w:r>
      <w:r w:rsidRPr="00E43A88">
        <w:rPr>
          <w:rFonts w:eastAsia="Calibri"/>
          <w:color w:val="4C4747"/>
        </w:rPr>
        <w:t>El modelo organizativo del área de Recursos Humanos, establecido en la Institución es el agrupamiento I, que comprende los subsistemas: Registro Control y Nómina, Organización del Trabajo y Compensación, Reclutamiento y Selección, Evaluación del Desempeño y Capacitación y Relaciones Laborales y Sociales, tuvieron un comportamiento satisfactorio,  a través de los cuales se gestionaron diferentes actividades, como fueron: Organización de concursos para cubrir vacantes, registro y control de acciones de personal, desvinculaciones, actualización de los indicadores del SISMAP en lo atinente al Área de RRHH., entre otros.</w:t>
      </w:r>
    </w:p>
    <w:p w14:paraId="0422C5E3" w14:textId="77777777" w:rsidR="00ED685C" w:rsidRPr="00204EC4" w:rsidRDefault="00ED685C" w:rsidP="00ED685C">
      <w:pPr>
        <w:spacing w:line="360" w:lineRule="auto"/>
        <w:jc w:val="center"/>
        <w:rPr>
          <w:rFonts w:eastAsia="Calibri"/>
          <w:b/>
          <w:bCs/>
          <w:color w:val="4C4747"/>
        </w:rPr>
      </w:pPr>
      <w:r w:rsidRPr="00204EC4">
        <w:rPr>
          <w:rFonts w:eastAsia="Calibri"/>
          <w:b/>
          <w:bCs/>
          <w:color w:val="4C4747"/>
        </w:rPr>
        <w:t>Registro, Control y Nominas</w:t>
      </w:r>
    </w:p>
    <w:p w14:paraId="450E4126" w14:textId="25CD3D3F" w:rsidR="00ED685C" w:rsidRPr="00E43A88" w:rsidRDefault="00ED685C" w:rsidP="00ED685C">
      <w:pPr>
        <w:spacing w:line="360" w:lineRule="auto"/>
        <w:jc w:val="both"/>
        <w:rPr>
          <w:rFonts w:eastAsia="Calibri"/>
          <w:color w:val="FF0000"/>
        </w:rPr>
      </w:pPr>
      <w:r w:rsidRPr="00E43A88">
        <w:rPr>
          <w:rFonts w:eastAsia="Calibri"/>
          <w:color w:val="4C4747"/>
        </w:rPr>
        <w:t xml:space="preserve">Para controlar la asistencia de los colaboradores, se dispone de relojes para el registro de asistencia diaria de los colaboradores de las distintas dependencias de la Institución. Además, se gestionaron </w:t>
      </w:r>
      <w:r w:rsidR="00A61D00" w:rsidRPr="00E43A88">
        <w:rPr>
          <w:rFonts w:eastAsia="Calibri"/>
          <w:b/>
          <w:bCs/>
          <w:color w:val="4C4747"/>
        </w:rPr>
        <w:t>724</w:t>
      </w:r>
      <w:r w:rsidRPr="00E43A88">
        <w:rPr>
          <w:rFonts w:eastAsia="Calibri"/>
          <w:color w:val="4C4747"/>
        </w:rPr>
        <w:t xml:space="preserve"> licencias médicas, el índice de absentismo fue </w:t>
      </w:r>
      <w:r w:rsidR="001C55E4" w:rsidRPr="00E43A88">
        <w:rPr>
          <w:rFonts w:eastAsia="Calibri"/>
          <w:color w:val="4C4747"/>
        </w:rPr>
        <w:t>de 3.83%.</w:t>
      </w:r>
    </w:p>
    <w:p w14:paraId="4EE624AC" w14:textId="37D7BFE3" w:rsidR="00ED685C" w:rsidRPr="00E43A88" w:rsidRDefault="00ED685C" w:rsidP="00ED685C">
      <w:pPr>
        <w:spacing w:line="360" w:lineRule="auto"/>
        <w:jc w:val="both"/>
        <w:rPr>
          <w:rFonts w:eastAsia="Calibri"/>
          <w:color w:val="4C4747"/>
        </w:rPr>
      </w:pPr>
      <w:r w:rsidRPr="00E43A88">
        <w:rPr>
          <w:rFonts w:eastAsia="Calibri"/>
          <w:color w:val="4C4747"/>
        </w:rPr>
        <w:t>Durante el período enero-</w:t>
      </w:r>
      <w:r w:rsidR="008A4EE7">
        <w:rPr>
          <w:rFonts w:eastAsia="Calibri"/>
          <w:color w:val="4C4747"/>
        </w:rPr>
        <w:t>diciembre</w:t>
      </w:r>
      <w:r w:rsidRPr="00E43A88">
        <w:rPr>
          <w:rFonts w:eastAsia="Calibri"/>
          <w:color w:val="4C4747"/>
        </w:rPr>
        <w:t xml:space="preserve"> se pagó un monto total de </w:t>
      </w:r>
      <w:r w:rsidRPr="00E43A88">
        <w:rPr>
          <w:rFonts w:eastAsia="Calibri"/>
          <w:b/>
          <w:bCs/>
          <w:color w:val="4C4747"/>
        </w:rPr>
        <w:t>RD$</w:t>
      </w:r>
      <w:r w:rsidR="008A4EE7">
        <w:rPr>
          <w:rFonts w:eastAsia="Calibri"/>
          <w:b/>
          <w:bCs/>
          <w:color w:val="4C4747"/>
        </w:rPr>
        <w:t>977,153,288.37</w:t>
      </w:r>
      <w:r w:rsidRPr="00E43A88">
        <w:rPr>
          <w:rFonts w:eastAsia="Calibri"/>
          <w:color w:val="4C4747"/>
        </w:rPr>
        <w:t>, correspondiente a nóminas de sueldos empleados fijos</w:t>
      </w:r>
      <w:r w:rsidR="00DF5C8A" w:rsidRPr="00E43A88">
        <w:rPr>
          <w:rFonts w:eastAsia="Calibri"/>
          <w:color w:val="4C4747"/>
        </w:rPr>
        <w:t>,</w:t>
      </w:r>
      <w:r w:rsidRPr="00E43A88">
        <w:rPr>
          <w:rFonts w:eastAsia="Calibri"/>
          <w:color w:val="4C4747"/>
        </w:rPr>
        <w:t xml:space="preserve"> empleados temporales</w:t>
      </w:r>
      <w:r w:rsidR="00DF5C8A" w:rsidRPr="00E43A88">
        <w:rPr>
          <w:rFonts w:eastAsia="Calibri"/>
          <w:color w:val="4C4747"/>
        </w:rPr>
        <w:t xml:space="preserve"> y probatorio, las cuales tomaremos en cuenta para subdividir por género y grupo ocupacional</w:t>
      </w:r>
      <w:r w:rsidRPr="00E43A88">
        <w:rPr>
          <w:rFonts w:eastAsia="Calibri"/>
          <w:color w:val="4C4747"/>
        </w:rPr>
        <w:t xml:space="preserve">. De la nómina de trámite de jubilación se pagó un total de </w:t>
      </w:r>
      <w:r w:rsidRPr="00E43A88">
        <w:rPr>
          <w:rFonts w:eastAsia="Calibri"/>
          <w:b/>
          <w:bCs/>
          <w:color w:val="4C4747"/>
        </w:rPr>
        <w:t>RD$</w:t>
      </w:r>
      <w:r w:rsidR="00DF5C8A" w:rsidRPr="00E43A88">
        <w:rPr>
          <w:rFonts w:eastAsia="Calibri"/>
          <w:b/>
          <w:bCs/>
          <w:color w:val="4C4747"/>
        </w:rPr>
        <w:t>80,968,542.44.</w:t>
      </w:r>
    </w:p>
    <w:p w14:paraId="6E19BA77" w14:textId="52A855A7" w:rsidR="00ED685C" w:rsidRDefault="00ED685C" w:rsidP="00ED685C">
      <w:pPr>
        <w:spacing w:line="360" w:lineRule="auto"/>
        <w:jc w:val="both"/>
        <w:rPr>
          <w:rFonts w:eastAsia="Calibri"/>
          <w:color w:val="4C4747"/>
        </w:rPr>
      </w:pPr>
      <w:r w:rsidRPr="00E43A88">
        <w:rPr>
          <w:rFonts w:eastAsia="Calibri"/>
          <w:color w:val="4C4747"/>
        </w:rPr>
        <w:t xml:space="preserve">Al término del mes de </w:t>
      </w:r>
      <w:r w:rsidR="00D65995">
        <w:rPr>
          <w:rFonts w:eastAsia="Calibri"/>
          <w:color w:val="4C4747"/>
        </w:rPr>
        <w:t>diciembre</w:t>
      </w:r>
      <w:r w:rsidRPr="00E43A88">
        <w:rPr>
          <w:rFonts w:eastAsia="Calibri"/>
          <w:color w:val="4C4747"/>
        </w:rPr>
        <w:t xml:space="preserve">, la Institución registra un total de empleados de </w:t>
      </w:r>
      <w:r w:rsidR="005506F5" w:rsidRPr="00E43A88">
        <w:rPr>
          <w:rFonts w:eastAsia="Calibri"/>
          <w:color w:val="4C4747"/>
        </w:rPr>
        <w:t>2,992</w:t>
      </w:r>
      <w:r w:rsidRPr="00E43A88">
        <w:rPr>
          <w:rFonts w:eastAsia="Calibri"/>
          <w:color w:val="4C4747"/>
        </w:rPr>
        <w:t xml:space="preserve"> colaboradores, tal como se presenta en el siguiente cuadro</w:t>
      </w:r>
      <w:r w:rsidR="00974A2B" w:rsidRPr="00E43A88">
        <w:rPr>
          <w:rFonts w:eastAsia="Calibri"/>
          <w:color w:val="4C4747"/>
        </w:rPr>
        <w:t>:</w:t>
      </w:r>
    </w:p>
    <w:p w14:paraId="644B44EA" w14:textId="77777777" w:rsidR="001B0B94" w:rsidRPr="00E43A88" w:rsidRDefault="001B0B94" w:rsidP="00ED685C">
      <w:pPr>
        <w:spacing w:line="360" w:lineRule="auto"/>
        <w:jc w:val="both"/>
        <w:rPr>
          <w:rFonts w:eastAsia="Calibri"/>
          <w:color w:val="4C4747"/>
        </w:rPr>
      </w:pPr>
    </w:p>
    <w:p w14:paraId="6C135B38" w14:textId="1946BAF3" w:rsidR="00ED685C" w:rsidRPr="00E43A88" w:rsidRDefault="00ED685C" w:rsidP="00ED685C">
      <w:pPr>
        <w:spacing w:line="360" w:lineRule="auto"/>
        <w:jc w:val="center"/>
        <w:rPr>
          <w:rFonts w:eastAsia="Calibri"/>
          <w:b/>
          <w:bCs/>
          <w:color w:val="4C4747"/>
        </w:rPr>
      </w:pPr>
      <w:r w:rsidRPr="00E43A88">
        <w:rPr>
          <w:rFonts w:eastAsia="Calibri"/>
          <w:b/>
          <w:bCs/>
          <w:color w:val="4C4747"/>
        </w:rPr>
        <w:lastRenderedPageBreak/>
        <w:t>Cantidad de Colaboradores por Grupo Ocupacional Empleados Fijos/Temporales, enero-</w:t>
      </w:r>
      <w:r w:rsidR="00D75A66">
        <w:rPr>
          <w:rFonts w:eastAsia="Calibri"/>
          <w:b/>
          <w:bCs/>
          <w:color w:val="4C4747"/>
        </w:rPr>
        <w:t>diciembre</w:t>
      </w:r>
      <w:r w:rsidRPr="00E43A88">
        <w:rPr>
          <w:rFonts w:eastAsia="Calibri"/>
          <w:b/>
          <w:bCs/>
          <w:color w:val="4C4747"/>
        </w:rPr>
        <w:t xml:space="preserve"> 2024</w:t>
      </w:r>
    </w:p>
    <w:tbl>
      <w:tblPr>
        <w:tblStyle w:val="Tablaconcuadrcula"/>
        <w:tblW w:w="9480" w:type="dxa"/>
        <w:tblInd w:w="-1221" w:type="dxa"/>
        <w:tblLook w:val="04A0" w:firstRow="1" w:lastRow="0" w:firstColumn="1" w:lastColumn="0" w:noHBand="0" w:noVBand="1"/>
      </w:tblPr>
      <w:tblGrid>
        <w:gridCol w:w="997"/>
        <w:gridCol w:w="721"/>
        <w:gridCol w:w="721"/>
        <w:gridCol w:w="730"/>
        <w:gridCol w:w="770"/>
        <w:gridCol w:w="823"/>
        <w:gridCol w:w="743"/>
        <w:gridCol w:w="721"/>
        <w:gridCol w:w="770"/>
        <w:gridCol w:w="830"/>
        <w:gridCol w:w="730"/>
        <w:gridCol w:w="770"/>
        <w:gridCol w:w="721"/>
      </w:tblGrid>
      <w:tr w:rsidR="00D75A66" w14:paraId="541726FA" w14:textId="2DA39E1B" w:rsidTr="00D75A66">
        <w:trPr>
          <w:trHeight w:val="483"/>
        </w:trPr>
        <w:tc>
          <w:tcPr>
            <w:tcW w:w="932" w:type="dxa"/>
            <w:shd w:val="clear" w:color="auto" w:fill="1F3864" w:themeFill="accent1" w:themeFillShade="80"/>
          </w:tcPr>
          <w:p w14:paraId="34816806" w14:textId="6DB47D06" w:rsidR="008A4EE7" w:rsidRPr="00A326AC" w:rsidRDefault="008A4EE7" w:rsidP="00400829">
            <w:pPr>
              <w:spacing w:line="360" w:lineRule="auto"/>
              <w:jc w:val="center"/>
              <w:rPr>
                <w:rFonts w:eastAsia="Calibri"/>
                <w:b/>
                <w:bCs/>
                <w:color w:val="FFFFFF" w:themeColor="background1"/>
              </w:rPr>
            </w:pPr>
            <w:r>
              <w:rPr>
                <w:rFonts w:eastAsia="Calibri"/>
                <w:b/>
                <w:bCs/>
                <w:color w:val="FFFFFF" w:themeColor="background1"/>
              </w:rPr>
              <w:t>G</w:t>
            </w:r>
            <w:r w:rsidRPr="00A326AC">
              <w:rPr>
                <w:rFonts w:eastAsia="Calibri"/>
                <w:b/>
                <w:bCs/>
                <w:color w:val="FFFFFF" w:themeColor="background1"/>
              </w:rPr>
              <w:t>rupo</w:t>
            </w:r>
          </w:p>
        </w:tc>
        <w:tc>
          <w:tcPr>
            <w:tcW w:w="674" w:type="dxa"/>
            <w:shd w:val="clear" w:color="auto" w:fill="1F3864" w:themeFill="accent1" w:themeFillShade="80"/>
          </w:tcPr>
          <w:p w14:paraId="63807A3B" w14:textId="064DA84A" w:rsidR="008A4EE7" w:rsidRPr="00A326AC" w:rsidRDefault="008A4EE7" w:rsidP="00A326AC">
            <w:pPr>
              <w:spacing w:line="360" w:lineRule="auto"/>
              <w:rPr>
                <w:rFonts w:eastAsia="Calibri"/>
                <w:b/>
                <w:bCs/>
                <w:color w:val="FFFFFF" w:themeColor="background1"/>
              </w:rPr>
            </w:pPr>
            <w:r>
              <w:rPr>
                <w:rFonts w:eastAsia="Calibri"/>
                <w:b/>
                <w:bCs/>
                <w:color w:val="FFFFFF" w:themeColor="background1"/>
              </w:rPr>
              <w:t>E</w:t>
            </w:r>
            <w:r w:rsidRPr="00A326AC">
              <w:rPr>
                <w:rFonts w:eastAsia="Calibri"/>
                <w:b/>
                <w:bCs/>
                <w:color w:val="FFFFFF" w:themeColor="background1"/>
              </w:rPr>
              <w:t>ne</w:t>
            </w:r>
          </w:p>
        </w:tc>
        <w:tc>
          <w:tcPr>
            <w:tcW w:w="674" w:type="dxa"/>
            <w:shd w:val="clear" w:color="auto" w:fill="1F3864" w:themeFill="accent1" w:themeFillShade="80"/>
          </w:tcPr>
          <w:p w14:paraId="52DE1149" w14:textId="7B453E4F" w:rsidR="008A4EE7" w:rsidRPr="00A326AC" w:rsidRDefault="008A4EE7" w:rsidP="00400829">
            <w:pPr>
              <w:spacing w:line="360" w:lineRule="auto"/>
              <w:jc w:val="center"/>
              <w:rPr>
                <w:rFonts w:eastAsia="Calibri"/>
                <w:b/>
                <w:bCs/>
                <w:color w:val="FFFFFF" w:themeColor="background1"/>
              </w:rPr>
            </w:pPr>
            <w:r w:rsidRPr="00A326AC">
              <w:rPr>
                <w:rFonts w:eastAsia="Calibri"/>
                <w:b/>
                <w:bCs/>
                <w:color w:val="FFFFFF" w:themeColor="background1"/>
              </w:rPr>
              <w:t>Feb</w:t>
            </w:r>
          </w:p>
        </w:tc>
        <w:tc>
          <w:tcPr>
            <w:tcW w:w="682" w:type="dxa"/>
            <w:shd w:val="clear" w:color="auto" w:fill="1F3864" w:themeFill="accent1" w:themeFillShade="80"/>
          </w:tcPr>
          <w:p w14:paraId="2C49EDEB" w14:textId="19BC109B" w:rsidR="008A4EE7" w:rsidRPr="00A326AC" w:rsidRDefault="008A4EE7" w:rsidP="00400829">
            <w:pPr>
              <w:spacing w:line="360" w:lineRule="auto"/>
              <w:jc w:val="center"/>
              <w:rPr>
                <w:rFonts w:eastAsia="Calibri"/>
                <w:b/>
                <w:bCs/>
                <w:color w:val="FFFFFF" w:themeColor="background1"/>
              </w:rPr>
            </w:pPr>
            <w:r>
              <w:rPr>
                <w:rFonts w:eastAsia="Calibri"/>
                <w:b/>
                <w:bCs/>
                <w:color w:val="FFFFFF" w:themeColor="background1"/>
              </w:rPr>
              <w:t>M</w:t>
            </w:r>
            <w:r w:rsidRPr="00A326AC">
              <w:rPr>
                <w:rFonts w:eastAsia="Calibri"/>
                <w:b/>
                <w:bCs/>
                <w:color w:val="FFFFFF" w:themeColor="background1"/>
              </w:rPr>
              <w:t>ar</w:t>
            </w:r>
          </w:p>
        </w:tc>
        <w:tc>
          <w:tcPr>
            <w:tcW w:w="719" w:type="dxa"/>
            <w:shd w:val="clear" w:color="auto" w:fill="1F3864" w:themeFill="accent1" w:themeFillShade="80"/>
          </w:tcPr>
          <w:p w14:paraId="2B392664" w14:textId="184B99DC" w:rsidR="008A4EE7" w:rsidRPr="00A326AC" w:rsidRDefault="008A4EE7" w:rsidP="00400829">
            <w:pPr>
              <w:spacing w:line="360" w:lineRule="auto"/>
              <w:jc w:val="center"/>
              <w:rPr>
                <w:rFonts w:eastAsia="Calibri"/>
                <w:b/>
                <w:bCs/>
                <w:color w:val="FFFFFF" w:themeColor="background1"/>
              </w:rPr>
            </w:pPr>
            <w:r>
              <w:rPr>
                <w:rFonts w:eastAsia="Calibri"/>
                <w:b/>
                <w:bCs/>
                <w:color w:val="FFFFFF" w:themeColor="background1"/>
              </w:rPr>
              <w:t>A</w:t>
            </w:r>
            <w:r w:rsidRPr="00A326AC">
              <w:rPr>
                <w:rFonts w:eastAsia="Calibri"/>
                <w:b/>
                <w:bCs/>
                <w:color w:val="FFFFFF" w:themeColor="background1"/>
              </w:rPr>
              <w:t>br</w:t>
            </w:r>
            <w:r>
              <w:rPr>
                <w:rFonts w:eastAsia="Calibri"/>
                <w:b/>
                <w:bCs/>
                <w:color w:val="FFFFFF" w:themeColor="background1"/>
              </w:rPr>
              <w:t>.</w:t>
            </w:r>
          </w:p>
        </w:tc>
        <w:tc>
          <w:tcPr>
            <w:tcW w:w="769" w:type="dxa"/>
            <w:shd w:val="clear" w:color="auto" w:fill="1F3864" w:themeFill="accent1" w:themeFillShade="80"/>
          </w:tcPr>
          <w:p w14:paraId="4A8291E2" w14:textId="68DFF7B3" w:rsidR="008A4EE7" w:rsidRPr="00A326AC" w:rsidRDefault="008A4EE7" w:rsidP="00400829">
            <w:pPr>
              <w:spacing w:line="360" w:lineRule="auto"/>
              <w:jc w:val="center"/>
              <w:rPr>
                <w:rFonts w:eastAsia="Calibri"/>
                <w:b/>
                <w:bCs/>
                <w:color w:val="FFFFFF" w:themeColor="background1"/>
              </w:rPr>
            </w:pPr>
            <w:r w:rsidRPr="00A326AC">
              <w:rPr>
                <w:rFonts w:eastAsia="Calibri"/>
                <w:b/>
                <w:bCs/>
                <w:color w:val="FFFFFF" w:themeColor="background1"/>
              </w:rPr>
              <w:t>May</w:t>
            </w:r>
            <w:r>
              <w:rPr>
                <w:rFonts w:eastAsia="Calibri"/>
                <w:b/>
                <w:bCs/>
                <w:color w:val="FFFFFF" w:themeColor="background1"/>
              </w:rPr>
              <w:t>.</w:t>
            </w:r>
          </w:p>
        </w:tc>
        <w:tc>
          <w:tcPr>
            <w:tcW w:w="694" w:type="dxa"/>
            <w:shd w:val="clear" w:color="auto" w:fill="1F3864" w:themeFill="accent1" w:themeFillShade="80"/>
          </w:tcPr>
          <w:p w14:paraId="0E2376DA" w14:textId="12CEDAFA" w:rsidR="008A4EE7" w:rsidRPr="00A326AC" w:rsidRDefault="008A4EE7" w:rsidP="00400829">
            <w:pPr>
              <w:spacing w:line="360" w:lineRule="auto"/>
              <w:jc w:val="center"/>
              <w:rPr>
                <w:rFonts w:eastAsia="Calibri"/>
                <w:b/>
                <w:bCs/>
                <w:color w:val="FFFFFF" w:themeColor="background1"/>
              </w:rPr>
            </w:pPr>
            <w:r>
              <w:rPr>
                <w:rFonts w:eastAsia="Calibri"/>
                <w:b/>
                <w:bCs/>
                <w:color w:val="FFFFFF" w:themeColor="background1"/>
              </w:rPr>
              <w:t>J</w:t>
            </w:r>
            <w:r w:rsidRPr="00A326AC">
              <w:rPr>
                <w:rFonts w:eastAsia="Calibri"/>
                <w:b/>
                <w:bCs/>
                <w:color w:val="FFFFFF" w:themeColor="background1"/>
              </w:rPr>
              <w:t>un</w:t>
            </w:r>
            <w:r>
              <w:rPr>
                <w:rFonts w:eastAsia="Calibri"/>
                <w:b/>
                <w:bCs/>
                <w:color w:val="FFFFFF" w:themeColor="background1"/>
              </w:rPr>
              <w:t>.</w:t>
            </w:r>
          </w:p>
        </w:tc>
        <w:tc>
          <w:tcPr>
            <w:tcW w:w="674" w:type="dxa"/>
            <w:shd w:val="clear" w:color="auto" w:fill="1F3864" w:themeFill="accent1" w:themeFillShade="80"/>
          </w:tcPr>
          <w:p w14:paraId="01934451" w14:textId="14055048" w:rsidR="008A4EE7" w:rsidRPr="00A326AC" w:rsidRDefault="008A4EE7" w:rsidP="00400829">
            <w:pPr>
              <w:spacing w:line="360" w:lineRule="auto"/>
              <w:jc w:val="center"/>
              <w:rPr>
                <w:rFonts w:eastAsia="Calibri"/>
                <w:b/>
                <w:bCs/>
                <w:color w:val="FFFFFF" w:themeColor="background1"/>
              </w:rPr>
            </w:pPr>
            <w:r>
              <w:rPr>
                <w:rFonts w:eastAsia="Calibri"/>
                <w:b/>
                <w:bCs/>
                <w:color w:val="FFFFFF" w:themeColor="background1"/>
              </w:rPr>
              <w:t>J</w:t>
            </w:r>
            <w:r w:rsidRPr="00A326AC">
              <w:rPr>
                <w:rFonts w:eastAsia="Calibri"/>
                <w:b/>
                <w:bCs/>
                <w:color w:val="FFFFFF" w:themeColor="background1"/>
              </w:rPr>
              <w:t>ul</w:t>
            </w:r>
            <w:r>
              <w:rPr>
                <w:rFonts w:eastAsia="Calibri"/>
                <w:b/>
                <w:bCs/>
                <w:color w:val="FFFFFF" w:themeColor="background1"/>
              </w:rPr>
              <w:t>.</w:t>
            </w:r>
          </w:p>
        </w:tc>
        <w:tc>
          <w:tcPr>
            <w:tcW w:w="719" w:type="dxa"/>
            <w:shd w:val="clear" w:color="auto" w:fill="1F3864" w:themeFill="accent1" w:themeFillShade="80"/>
          </w:tcPr>
          <w:p w14:paraId="09B096F8" w14:textId="6FAF157B" w:rsidR="008A4EE7" w:rsidRPr="00A326AC" w:rsidRDefault="008A4EE7" w:rsidP="00400829">
            <w:pPr>
              <w:spacing w:line="360" w:lineRule="auto"/>
              <w:jc w:val="center"/>
              <w:rPr>
                <w:rFonts w:eastAsia="Calibri"/>
                <w:b/>
                <w:bCs/>
                <w:color w:val="FFFFFF" w:themeColor="background1"/>
              </w:rPr>
            </w:pPr>
            <w:r>
              <w:rPr>
                <w:rFonts w:eastAsia="Calibri"/>
                <w:b/>
                <w:bCs/>
                <w:color w:val="FFFFFF" w:themeColor="background1"/>
              </w:rPr>
              <w:t>A</w:t>
            </w:r>
            <w:r w:rsidRPr="00A326AC">
              <w:rPr>
                <w:rFonts w:eastAsia="Calibri"/>
                <w:b/>
                <w:bCs/>
                <w:color w:val="FFFFFF" w:themeColor="background1"/>
              </w:rPr>
              <w:t>go.</w:t>
            </w:r>
          </w:p>
        </w:tc>
        <w:tc>
          <w:tcPr>
            <w:tcW w:w="775" w:type="dxa"/>
            <w:shd w:val="clear" w:color="auto" w:fill="1F3864" w:themeFill="accent1" w:themeFillShade="80"/>
          </w:tcPr>
          <w:p w14:paraId="569C5CC5" w14:textId="54063E7A" w:rsidR="008A4EE7" w:rsidRPr="00A326AC" w:rsidRDefault="008A4EE7" w:rsidP="00400829">
            <w:pPr>
              <w:spacing w:line="360" w:lineRule="auto"/>
              <w:jc w:val="center"/>
              <w:rPr>
                <w:rFonts w:eastAsia="Calibri"/>
                <w:b/>
                <w:bCs/>
                <w:color w:val="FFFFFF" w:themeColor="background1"/>
              </w:rPr>
            </w:pPr>
            <w:r>
              <w:rPr>
                <w:rFonts w:eastAsia="Calibri"/>
                <w:b/>
                <w:bCs/>
                <w:color w:val="FFFFFF" w:themeColor="background1"/>
              </w:rPr>
              <w:t>S</w:t>
            </w:r>
            <w:r w:rsidRPr="00A326AC">
              <w:rPr>
                <w:rFonts w:eastAsia="Calibri"/>
                <w:b/>
                <w:bCs/>
                <w:color w:val="FFFFFF" w:themeColor="background1"/>
              </w:rPr>
              <w:t>ep</w:t>
            </w:r>
            <w:r>
              <w:rPr>
                <w:rFonts w:eastAsia="Calibri"/>
                <w:b/>
                <w:bCs/>
                <w:color w:val="FFFFFF" w:themeColor="background1"/>
              </w:rPr>
              <w:t>t.</w:t>
            </w:r>
          </w:p>
        </w:tc>
        <w:tc>
          <w:tcPr>
            <w:tcW w:w="682" w:type="dxa"/>
            <w:shd w:val="clear" w:color="auto" w:fill="1F3864" w:themeFill="accent1" w:themeFillShade="80"/>
          </w:tcPr>
          <w:p w14:paraId="479FCB25" w14:textId="1E4E7427" w:rsidR="008A4EE7" w:rsidRPr="00A326AC" w:rsidRDefault="008A4EE7" w:rsidP="00400829">
            <w:pPr>
              <w:spacing w:line="360" w:lineRule="auto"/>
              <w:jc w:val="center"/>
              <w:rPr>
                <w:rFonts w:eastAsia="Calibri"/>
                <w:b/>
                <w:bCs/>
                <w:color w:val="FFFFFF" w:themeColor="background1"/>
              </w:rPr>
            </w:pPr>
            <w:r>
              <w:rPr>
                <w:rFonts w:eastAsia="Calibri"/>
                <w:b/>
                <w:bCs/>
                <w:color w:val="FFFFFF" w:themeColor="background1"/>
              </w:rPr>
              <w:t>O</w:t>
            </w:r>
            <w:r w:rsidRPr="00A326AC">
              <w:rPr>
                <w:rFonts w:eastAsia="Calibri"/>
                <w:b/>
                <w:bCs/>
                <w:color w:val="FFFFFF" w:themeColor="background1"/>
              </w:rPr>
              <w:t>ct</w:t>
            </w:r>
            <w:r>
              <w:rPr>
                <w:rFonts w:eastAsia="Calibri"/>
                <w:b/>
                <w:bCs/>
                <w:color w:val="FFFFFF" w:themeColor="background1"/>
              </w:rPr>
              <w:t>.</w:t>
            </w:r>
          </w:p>
        </w:tc>
        <w:tc>
          <w:tcPr>
            <w:tcW w:w="719" w:type="dxa"/>
            <w:shd w:val="clear" w:color="auto" w:fill="1F3864" w:themeFill="accent1" w:themeFillShade="80"/>
          </w:tcPr>
          <w:p w14:paraId="584116DE" w14:textId="231FCAF9" w:rsidR="008A4EE7" w:rsidRPr="00A326AC" w:rsidRDefault="008A4EE7" w:rsidP="00400829">
            <w:pPr>
              <w:spacing w:line="360" w:lineRule="auto"/>
              <w:jc w:val="center"/>
              <w:rPr>
                <w:rFonts w:eastAsia="Calibri"/>
                <w:b/>
                <w:bCs/>
                <w:color w:val="FFFFFF" w:themeColor="background1"/>
              </w:rPr>
            </w:pPr>
            <w:r>
              <w:rPr>
                <w:rFonts w:eastAsia="Calibri"/>
                <w:b/>
                <w:bCs/>
                <w:color w:val="FFFFFF" w:themeColor="background1"/>
              </w:rPr>
              <w:t>N</w:t>
            </w:r>
            <w:r w:rsidRPr="00A326AC">
              <w:rPr>
                <w:rFonts w:eastAsia="Calibri"/>
                <w:b/>
                <w:bCs/>
                <w:color w:val="FFFFFF" w:themeColor="background1"/>
              </w:rPr>
              <w:t>ov</w:t>
            </w:r>
            <w:r>
              <w:rPr>
                <w:rFonts w:eastAsia="Calibri"/>
                <w:b/>
                <w:bCs/>
                <w:color w:val="FFFFFF" w:themeColor="background1"/>
              </w:rPr>
              <w:t>.</w:t>
            </w:r>
          </w:p>
        </w:tc>
        <w:tc>
          <w:tcPr>
            <w:tcW w:w="767" w:type="dxa"/>
            <w:shd w:val="clear" w:color="auto" w:fill="1F3864" w:themeFill="accent1" w:themeFillShade="80"/>
          </w:tcPr>
          <w:p w14:paraId="78F54AE5" w14:textId="1A823B27" w:rsidR="008A4EE7" w:rsidRDefault="008A4EE7" w:rsidP="00400829">
            <w:pPr>
              <w:spacing w:line="360" w:lineRule="auto"/>
              <w:jc w:val="center"/>
              <w:rPr>
                <w:rFonts w:eastAsia="Calibri"/>
                <w:b/>
                <w:bCs/>
                <w:color w:val="FFFFFF" w:themeColor="background1"/>
              </w:rPr>
            </w:pPr>
            <w:r>
              <w:rPr>
                <w:rFonts w:eastAsia="Calibri"/>
                <w:b/>
                <w:bCs/>
                <w:color w:val="FFFFFF" w:themeColor="background1"/>
              </w:rPr>
              <w:t>Dic.</w:t>
            </w:r>
          </w:p>
        </w:tc>
      </w:tr>
      <w:tr w:rsidR="00D75A66" w14:paraId="34E8C44A" w14:textId="75473244" w:rsidTr="00D75A66">
        <w:trPr>
          <w:trHeight w:val="375"/>
        </w:trPr>
        <w:tc>
          <w:tcPr>
            <w:tcW w:w="932" w:type="dxa"/>
          </w:tcPr>
          <w:p w14:paraId="173F26FB" w14:textId="6210F090"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I</w:t>
            </w:r>
          </w:p>
        </w:tc>
        <w:tc>
          <w:tcPr>
            <w:tcW w:w="674" w:type="dxa"/>
          </w:tcPr>
          <w:p w14:paraId="6CC71CB5" w14:textId="61ABD293"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1,287</w:t>
            </w:r>
          </w:p>
        </w:tc>
        <w:tc>
          <w:tcPr>
            <w:tcW w:w="674" w:type="dxa"/>
          </w:tcPr>
          <w:p w14:paraId="2DA54E6E" w14:textId="66FFC822"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1,287</w:t>
            </w:r>
          </w:p>
        </w:tc>
        <w:tc>
          <w:tcPr>
            <w:tcW w:w="682" w:type="dxa"/>
          </w:tcPr>
          <w:p w14:paraId="39BEA369" w14:textId="2A7AC4FD"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1,269</w:t>
            </w:r>
          </w:p>
        </w:tc>
        <w:tc>
          <w:tcPr>
            <w:tcW w:w="719" w:type="dxa"/>
          </w:tcPr>
          <w:p w14:paraId="618FB7A1" w14:textId="71F343DE"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1,261</w:t>
            </w:r>
          </w:p>
        </w:tc>
        <w:tc>
          <w:tcPr>
            <w:tcW w:w="769" w:type="dxa"/>
          </w:tcPr>
          <w:p w14:paraId="61847613" w14:textId="2BF2EE5E"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1,257</w:t>
            </w:r>
          </w:p>
        </w:tc>
        <w:tc>
          <w:tcPr>
            <w:tcW w:w="694" w:type="dxa"/>
          </w:tcPr>
          <w:p w14:paraId="31B2A7E5" w14:textId="5843AE04"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1,254</w:t>
            </w:r>
          </w:p>
        </w:tc>
        <w:tc>
          <w:tcPr>
            <w:tcW w:w="674" w:type="dxa"/>
          </w:tcPr>
          <w:p w14:paraId="2DDFD2BC" w14:textId="0C0A1C5D"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1,177</w:t>
            </w:r>
          </w:p>
        </w:tc>
        <w:tc>
          <w:tcPr>
            <w:tcW w:w="719" w:type="dxa"/>
          </w:tcPr>
          <w:p w14:paraId="7EA44844" w14:textId="216578E8"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1,175</w:t>
            </w:r>
          </w:p>
        </w:tc>
        <w:tc>
          <w:tcPr>
            <w:tcW w:w="775" w:type="dxa"/>
          </w:tcPr>
          <w:p w14:paraId="7F754DF6" w14:textId="29F50B0F"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1,126</w:t>
            </w:r>
          </w:p>
        </w:tc>
        <w:tc>
          <w:tcPr>
            <w:tcW w:w="682" w:type="dxa"/>
          </w:tcPr>
          <w:p w14:paraId="523CE0E9" w14:textId="57B4C478"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1,147</w:t>
            </w:r>
          </w:p>
        </w:tc>
        <w:tc>
          <w:tcPr>
            <w:tcW w:w="719" w:type="dxa"/>
          </w:tcPr>
          <w:p w14:paraId="048D1EF1" w14:textId="3B4E979F"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1,143</w:t>
            </w:r>
          </w:p>
        </w:tc>
        <w:tc>
          <w:tcPr>
            <w:tcW w:w="767" w:type="dxa"/>
          </w:tcPr>
          <w:p w14:paraId="47605D4E" w14:textId="1EEC228A" w:rsidR="008A4EE7" w:rsidRPr="00B17B52" w:rsidRDefault="008A4EE7" w:rsidP="00400829">
            <w:pPr>
              <w:spacing w:line="360" w:lineRule="auto"/>
              <w:jc w:val="center"/>
              <w:rPr>
                <w:rFonts w:eastAsia="Calibri"/>
                <w:color w:val="4C4747"/>
                <w:sz w:val="18"/>
                <w:szCs w:val="18"/>
              </w:rPr>
            </w:pPr>
            <w:r>
              <w:rPr>
                <w:rFonts w:eastAsia="Calibri"/>
                <w:color w:val="4C4747"/>
                <w:sz w:val="18"/>
                <w:szCs w:val="18"/>
              </w:rPr>
              <w:t>1,143</w:t>
            </w:r>
          </w:p>
        </w:tc>
      </w:tr>
      <w:tr w:rsidR="00D75A66" w14:paraId="4767A03F" w14:textId="56E843E3" w:rsidTr="00D75A66">
        <w:trPr>
          <w:trHeight w:val="356"/>
        </w:trPr>
        <w:tc>
          <w:tcPr>
            <w:tcW w:w="932" w:type="dxa"/>
          </w:tcPr>
          <w:p w14:paraId="60BF2253" w14:textId="27B4DE2E"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II</w:t>
            </w:r>
          </w:p>
        </w:tc>
        <w:tc>
          <w:tcPr>
            <w:tcW w:w="674" w:type="dxa"/>
          </w:tcPr>
          <w:p w14:paraId="1F94A305" w14:textId="66C8D255"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902</w:t>
            </w:r>
          </w:p>
        </w:tc>
        <w:tc>
          <w:tcPr>
            <w:tcW w:w="674" w:type="dxa"/>
          </w:tcPr>
          <w:p w14:paraId="243EBAA1" w14:textId="13DF2DBB"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903</w:t>
            </w:r>
          </w:p>
        </w:tc>
        <w:tc>
          <w:tcPr>
            <w:tcW w:w="682" w:type="dxa"/>
          </w:tcPr>
          <w:p w14:paraId="158A74BA" w14:textId="4C509337"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896</w:t>
            </w:r>
          </w:p>
        </w:tc>
        <w:tc>
          <w:tcPr>
            <w:tcW w:w="719" w:type="dxa"/>
          </w:tcPr>
          <w:p w14:paraId="7BACCCEC" w14:textId="30F8F692"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882</w:t>
            </w:r>
          </w:p>
        </w:tc>
        <w:tc>
          <w:tcPr>
            <w:tcW w:w="769" w:type="dxa"/>
          </w:tcPr>
          <w:p w14:paraId="2F3E7345" w14:textId="48D81589"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876</w:t>
            </w:r>
          </w:p>
        </w:tc>
        <w:tc>
          <w:tcPr>
            <w:tcW w:w="694" w:type="dxa"/>
          </w:tcPr>
          <w:p w14:paraId="09D8E986" w14:textId="74123763"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870</w:t>
            </w:r>
          </w:p>
        </w:tc>
        <w:tc>
          <w:tcPr>
            <w:tcW w:w="674" w:type="dxa"/>
          </w:tcPr>
          <w:p w14:paraId="618369C8" w14:textId="215A6390"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820</w:t>
            </w:r>
          </w:p>
        </w:tc>
        <w:tc>
          <w:tcPr>
            <w:tcW w:w="719" w:type="dxa"/>
          </w:tcPr>
          <w:p w14:paraId="097E0F07" w14:textId="47B12FD6"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817</w:t>
            </w:r>
          </w:p>
        </w:tc>
        <w:tc>
          <w:tcPr>
            <w:tcW w:w="775" w:type="dxa"/>
          </w:tcPr>
          <w:p w14:paraId="44132C33" w14:textId="1D5E59C3"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800</w:t>
            </w:r>
          </w:p>
        </w:tc>
        <w:tc>
          <w:tcPr>
            <w:tcW w:w="682" w:type="dxa"/>
          </w:tcPr>
          <w:p w14:paraId="2E938442" w14:textId="3F5AC8D6"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805</w:t>
            </w:r>
          </w:p>
        </w:tc>
        <w:tc>
          <w:tcPr>
            <w:tcW w:w="719" w:type="dxa"/>
          </w:tcPr>
          <w:p w14:paraId="6C45A8BF" w14:textId="316B489D"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800</w:t>
            </w:r>
          </w:p>
        </w:tc>
        <w:tc>
          <w:tcPr>
            <w:tcW w:w="767" w:type="dxa"/>
          </w:tcPr>
          <w:p w14:paraId="27815167" w14:textId="75B2AA68" w:rsidR="008A4EE7" w:rsidRPr="00B17B52" w:rsidRDefault="008A4EE7" w:rsidP="00400829">
            <w:pPr>
              <w:spacing w:line="360" w:lineRule="auto"/>
              <w:jc w:val="center"/>
              <w:rPr>
                <w:rFonts w:eastAsia="Calibri"/>
                <w:color w:val="4C4747"/>
                <w:sz w:val="18"/>
                <w:szCs w:val="18"/>
              </w:rPr>
            </w:pPr>
            <w:r>
              <w:rPr>
                <w:rFonts w:eastAsia="Calibri"/>
                <w:color w:val="4C4747"/>
                <w:sz w:val="18"/>
                <w:szCs w:val="18"/>
              </w:rPr>
              <w:t>800</w:t>
            </w:r>
          </w:p>
        </w:tc>
      </w:tr>
      <w:tr w:rsidR="00D75A66" w14:paraId="1D9202E6" w14:textId="271CB283" w:rsidTr="00D75A66">
        <w:trPr>
          <w:trHeight w:val="356"/>
        </w:trPr>
        <w:tc>
          <w:tcPr>
            <w:tcW w:w="932" w:type="dxa"/>
          </w:tcPr>
          <w:p w14:paraId="6D7B6A46" w14:textId="6D532B3B"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III</w:t>
            </w:r>
          </w:p>
        </w:tc>
        <w:tc>
          <w:tcPr>
            <w:tcW w:w="674" w:type="dxa"/>
          </w:tcPr>
          <w:p w14:paraId="32A8F405" w14:textId="52051DAC"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372</w:t>
            </w:r>
          </w:p>
        </w:tc>
        <w:tc>
          <w:tcPr>
            <w:tcW w:w="674" w:type="dxa"/>
          </w:tcPr>
          <w:p w14:paraId="16A62F92" w14:textId="3A83F6DD"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371</w:t>
            </w:r>
          </w:p>
        </w:tc>
        <w:tc>
          <w:tcPr>
            <w:tcW w:w="682" w:type="dxa"/>
          </w:tcPr>
          <w:p w14:paraId="007BC005" w14:textId="19049316"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370</w:t>
            </w:r>
          </w:p>
        </w:tc>
        <w:tc>
          <w:tcPr>
            <w:tcW w:w="719" w:type="dxa"/>
          </w:tcPr>
          <w:p w14:paraId="26823A56" w14:textId="276866F8"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366</w:t>
            </w:r>
          </w:p>
        </w:tc>
        <w:tc>
          <w:tcPr>
            <w:tcW w:w="769" w:type="dxa"/>
          </w:tcPr>
          <w:p w14:paraId="6D04C9C3" w14:textId="18D3DCEA"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365</w:t>
            </w:r>
          </w:p>
        </w:tc>
        <w:tc>
          <w:tcPr>
            <w:tcW w:w="694" w:type="dxa"/>
          </w:tcPr>
          <w:p w14:paraId="6BBD1EFB" w14:textId="421BFE66"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364</w:t>
            </w:r>
          </w:p>
        </w:tc>
        <w:tc>
          <w:tcPr>
            <w:tcW w:w="674" w:type="dxa"/>
          </w:tcPr>
          <w:p w14:paraId="515A8363" w14:textId="0AF324BA"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375</w:t>
            </w:r>
          </w:p>
        </w:tc>
        <w:tc>
          <w:tcPr>
            <w:tcW w:w="719" w:type="dxa"/>
          </w:tcPr>
          <w:p w14:paraId="186F3EB7" w14:textId="48934B7B"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372</w:t>
            </w:r>
          </w:p>
        </w:tc>
        <w:tc>
          <w:tcPr>
            <w:tcW w:w="775" w:type="dxa"/>
          </w:tcPr>
          <w:p w14:paraId="7EC5AC79" w14:textId="65589AE0"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370</w:t>
            </w:r>
          </w:p>
        </w:tc>
        <w:tc>
          <w:tcPr>
            <w:tcW w:w="682" w:type="dxa"/>
          </w:tcPr>
          <w:p w14:paraId="00768E6E" w14:textId="750A41EB"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380</w:t>
            </w:r>
          </w:p>
        </w:tc>
        <w:tc>
          <w:tcPr>
            <w:tcW w:w="719" w:type="dxa"/>
          </w:tcPr>
          <w:p w14:paraId="5F42B7CC" w14:textId="3D948769"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379</w:t>
            </w:r>
          </w:p>
        </w:tc>
        <w:tc>
          <w:tcPr>
            <w:tcW w:w="767" w:type="dxa"/>
          </w:tcPr>
          <w:p w14:paraId="12F91A1E" w14:textId="3A05DCC9" w:rsidR="008A4EE7" w:rsidRPr="00B17B52" w:rsidRDefault="008A4EE7" w:rsidP="00400829">
            <w:pPr>
              <w:spacing w:line="360" w:lineRule="auto"/>
              <w:jc w:val="center"/>
              <w:rPr>
                <w:rFonts w:eastAsia="Calibri"/>
                <w:color w:val="4C4747"/>
                <w:sz w:val="18"/>
                <w:szCs w:val="18"/>
              </w:rPr>
            </w:pPr>
            <w:r>
              <w:rPr>
                <w:rFonts w:eastAsia="Calibri"/>
                <w:color w:val="4C4747"/>
                <w:sz w:val="18"/>
                <w:szCs w:val="18"/>
              </w:rPr>
              <w:t>379</w:t>
            </w:r>
          </w:p>
        </w:tc>
      </w:tr>
      <w:tr w:rsidR="00D75A66" w14:paraId="1A0EA65E" w14:textId="796BB228" w:rsidTr="00D75A66">
        <w:trPr>
          <w:trHeight w:val="375"/>
        </w:trPr>
        <w:tc>
          <w:tcPr>
            <w:tcW w:w="932" w:type="dxa"/>
          </w:tcPr>
          <w:p w14:paraId="25E6A1C2" w14:textId="0CE3F0E3"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IV</w:t>
            </w:r>
          </w:p>
        </w:tc>
        <w:tc>
          <w:tcPr>
            <w:tcW w:w="674" w:type="dxa"/>
          </w:tcPr>
          <w:p w14:paraId="1BD850BE" w14:textId="6C6D46F1"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639</w:t>
            </w:r>
          </w:p>
        </w:tc>
        <w:tc>
          <w:tcPr>
            <w:tcW w:w="674" w:type="dxa"/>
          </w:tcPr>
          <w:p w14:paraId="549E4484" w14:textId="3F67602E"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637</w:t>
            </w:r>
          </w:p>
        </w:tc>
        <w:tc>
          <w:tcPr>
            <w:tcW w:w="682" w:type="dxa"/>
          </w:tcPr>
          <w:p w14:paraId="56B75E55" w14:textId="45D152EC"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634</w:t>
            </w:r>
          </w:p>
        </w:tc>
        <w:tc>
          <w:tcPr>
            <w:tcW w:w="719" w:type="dxa"/>
          </w:tcPr>
          <w:p w14:paraId="53AACFAD" w14:textId="3482095D"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629</w:t>
            </w:r>
          </w:p>
        </w:tc>
        <w:tc>
          <w:tcPr>
            <w:tcW w:w="769" w:type="dxa"/>
          </w:tcPr>
          <w:p w14:paraId="5AEDEFCB" w14:textId="5C8138D6"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627</w:t>
            </w:r>
          </w:p>
        </w:tc>
        <w:tc>
          <w:tcPr>
            <w:tcW w:w="694" w:type="dxa"/>
          </w:tcPr>
          <w:p w14:paraId="751537AD" w14:textId="26B06289"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622</w:t>
            </w:r>
          </w:p>
        </w:tc>
        <w:tc>
          <w:tcPr>
            <w:tcW w:w="674" w:type="dxa"/>
          </w:tcPr>
          <w:p w14:paraId="4A05EE7E" w14:textId="54FA00A7"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603</w:t>
            </w:r>
          </w:p>
        </w:tc>
        <w:tc>
          <w:tcPr>
            <w:tcW w:w="719" w:type="dxa"/>
          </w:tcPr>
          <w:p w14:paraId="609B4159" w14:textId="5C133B76"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608</w:t>
            </w:r>
          </w:p>
        </w:tc>
        <w:tc>
          <w:tcPr>
            <w:tcW w:w="775" w:type="dxa"/>
          </w:tcPr>
          <w:p w14:paraId="3F26CA8D" w14:textId="7D6FFC2E"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581</w:t>
            </w:r>
          </w:p>
        </w:tc>
        <w:tc>
          <w:tcPr>
            <w:tcW w:w="682" w:type="dxa"/>
          </w:tcPr>
          <w:p w14:paraId="4E35472F" w14:textId="144D6B77"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583</w:t>
            </w:r>
          </w:p>
        </w:tc>
        <w:tc>
          <w:tcPr>
            <w:tcW w:w="719" w:type="dxa"/>
          </w:tcPr>
          <w:p w14:paraId="6CF8A63F" w14:textId="6E8CFEF8"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579</w:t>
            </w:r>
          </w:p>
        </w:tc>
        <w:tc>
          <w:tcPr>
            <w:tcW w:w="767" w:type="dxa"/>
          </w:tcPr>
          <w:p w14:paraId="339EB0C1" w14:textId="6EC3E881" w:rsidR="008A4EE7" w:rsidRPr="00B17B52" w:rsidRDefault="008A4EE7" w:rsidP="00400829">
            <w:pPr>
              <w:spacing w:line="360" w:lineRule="auto"/>
              <w:jc w:val="center"/>
              <w:rPr>
                <w:rFonts w:eastAsia="Calibri"/>
                <w:color w:val="4C4747"/>
                <w:sz w:val="18"/>
                <w:szCs w:val="18"/>
              </w:rPr>
            </w:pPr>
            <w:r>
              <w:rPr>
                <w:rFonts w:eastAsia="Calibri"/>
                <w:color w:val="4C4747"/>
                <w:sz w:val="18"/>
                <w:szCs w:val="18"/>
              </w:rPr>
              <w:t>579</w:t>
            </w:r>
          </w:p>
        </w:tc>
      </w:tr>
      <w:tr w:rsidR="00D75A66" w14:paraId="048D3566" w14:textId="69EF9847" w:rsidTr="00D75A66">
        <w:trPr>
          <w:trHeight w:val="356"/>
        </w:trPr>
        <w:tc>
          <w:tcPr>
            <w:tcW w:w="932" w:type="dxa"/>
          </w:tcPr>
          <w:p w14:paraId="682B36B1" w14:textId="7ECC12A2"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V</w:t>
            </w:r>
          </w:p>
        </w:tc>
        <w:tc>
          <w:tcPr>
            <w:tcW w:w="674" w:type="dxa"/>
          </w:tcPr>
          <w:p w14:paraId="5CDE1F55" w14:textId="50999577"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89</w:t>
            </w:r>
          </w:p>
        </w:tc>
        <w:tc>
          <w:tcPr>
            <w:tcW w:w="674" w:type="dxa"/>
          </w:tcPr>
          <w:p w14:paraId="5064E375" w14:textId="5A86AB8B"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89</w:t>
            </w:r>
          </w:p>
        </w:tc>
        <w:tc>
          <w:tcPr>
            <w:tcW w:w="682" w:type="dxa"/>
          </w:tcPr>
          <w:p w14:paraId="4976E8B4" w14:textId="0FB1598A"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89</w:t>
            </w:r>
          </w:p>
        </w:tc>
        <w:tc>
          <w:tcPr>
            <w:tcW w:w="719" w:type="dxa"/>
          </w:tcPr>
          <w:p w14:paraId="71CA1C20" w14:textId="15673046"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90</w:t>
            </w:r>
          </w:p>
        </w:tc>
        <w:tc>
          <w:tcPr>
            <w:tcW w:w="769" w:type="dxa"/>
          </w:tcPr>
          <w:p w14:paraId="71A5F68D" w14:textId="32305EEF"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89</w:t>
            </w:r>
          </w:p>
        </w:tc>
        <w:tc>
          <w:tcPr>
            <w:tcW w:w="694" w:type="dxa"/>
          </w:tcPr>
          <w:p w14:paraId="06F0740A" w14:textId="73AC6439"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87</w:t>
            </w:r>
          </w:p>
        </w:tc>
        <w:tc>
          <w:tcPr>
            <w:tcW w:w="674" w:type="dxa"/>
          </w:tcPr>
          <w:p w14:paraId="51A05E00" w14:textId="549CD135"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91</w:t>
            </w:r>
          </w:p>
        </w:tc>
        <w:tc>
          <w:tcPr>
            <w:tcW w:w="719" w:type="dxa"/>
          </w:tcPr>
          <w:p w14:paraId="104312F3" w14:textId="2C809EA4"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95</w:t>
            </w:r>
          </w:p>
        </w:tc>
        <w:tc>
          <w:tcPr>
            <w:tcW w:w="775" w:type="dxa"/>
          </w:tcPr>
          <w:p w14:paraId="783AABCC" w14:textId="4CCAA9F3"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92</w:t>
            </w:r>
          </w:p>
        </w:tc>
        <w:tc>
          <w:tcPr>
            <w:tcW w:w="682" w:type="dxa"/>
          </w:tcPr>
          <w:p w14:paraId="7DDDA1CC" w14:textId="4CC79782"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92</w:t>
            </w:r>
          </w:p>
        </w:tc>
        <w:tc>
          <w:tcPr>
            <w:tcW w:w="719" w:type="dxa"/>
          </w:tcPr>
          <w:p w14:paraId="3A951681" w14:textId="120F4626" w:rsidR="008A4EE7" w:rsidRPr="00B17B52" w:rsidRDefault="008A4EE7" w:rsidP="00400829">
            <w:pPr>
              <w:spacing w:line="360" w:lineRule="auto"/>
              <w:jc w:val="center"/>
              <w:rPr>
                <w:rFonts w:eastAsia="Calibri"/>
                <w:color w:val="4C4747"/>
                <w:sz w:val="18"/>
                <w:szCs w:val="18"/>
              </w:rPr>
            </w:pPr>
            <w:r w:rsidRPr="00B17B52">
              <w:rPr>
                <w:rFonts w:eastAsia="Calibri"/>
                <w:color w:val="4C4747"/>
                <w:sz w:val="18"/>
                <w:szCs w:val="18"/>
              </w:rPr>
              <w:t>91</w:t>
            </w:r>
          </w:p>
        </w:tc>
        <w:tc>
          <w:tcPr>
            <w:tcW w:w="767" w:type="dxa"/>
          </w:tcPr>
          <w:p w14:paraId="27B1D687" w14:textId="7077B5AE" w:rsidR="008A4EE7" w:rsidRPr="00B17B52" w:rsidRDefault="008A4EE7" w:rsidP="00400829">
            <w:pPr>
              <w:spacing w:line="360" w:lineRule="auto"/>
              <w:jc w:val="center"/>
              <w:rPr>
                <w:rFonts w:eastAsia="Calibri"/>
                <w:color w:val="4C4747"/>
                <w:sz w:val="18"/>
                <w:szCs w:val="18"/>
              </w:rPr>
            </w:pPr>
            <w:r>
              <w:rPr>
                <w:rFonts w:eastAsia="Calibri"/>
                <w:color w:val="4C4747"/>
                <w:sz w:val="18"/>
                <w:szCs w:val="18"/>
              </w:rPr>
              <w:t>91</w:t>
            </w:r>
          </w:p>
        </w:tc>
      </w:tr>
      <w:tr w:rsidR="00D75A66" w14:paraId="30DA27AE" w14:textId="6C7FC0BF" w:rsidTr="00D75A66">
        <w:trPr>
          <w:trHeight w:val="356"/>
        </w:trPr>
        <w:tc>
          <w:tcPr>
            <w:tcW w:w="932" w:type="dxa"/>
          </w:tcPr>
          <w:p w14:paraId="0586052E" w14:textId="38F62650"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Total</w:t>
            </w:r>
          </w:p>
        </w:tc>
        <w:tc>
          <w:tcPr>
            <w:tcW w:w="674" w:type="dxa"/>
          </w:tcPr>
          <w:p w14:paraId="01815E1A" w14:textId="410F6337"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3,289</w:t>
            </w:r>
          </w:p>
        </w:tc>
        <w:tc>
          <w:tcPr>
            <w:tcW w:w="674" w:type="dxa"/>
          </w:tcPr>
          <w:p w14:paraId="5B03BB40" w14:textId="2064EA22"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3,287</w:t>
            </w:r>
          </w:p>
        </w:tc>
        <w:tc>
          <w:tcPr>
            <w:tcW w:w="682" w:type="dxa"/>
          </w:tcPr>
          <w:p w14:paraId="39335BBF" w14:textId="7C0E142E"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3,258</w:t>
            </w:r>
          </w:p>
        </w:tc>
        <w:tc>
          <w:tcPr>
            <w:tcW w:w="719" w:type="dxa"/>
          </w:tcPr>
          <w:p w14:paraId="025376FF" w14:textId="743021E9"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3,228</w:t>
            </w:r>
          </w:p>
        </w:tc>
        <w:tc>
          <w:tcPr>
            <w:tcW w:w="769" w:type="dxa"/>
          </w:tcPr>
          <w:p w14:paraId="5708C87C" w14:textId="4ED802D4"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3,214</w:t>
            </w:r>
          </w:p>
        </w:tc>
        <w:tc>
          <w:tcPr>
            <w:tcW w:w="694" w:type="dxa"/>
          </w:tcPr>
          <w:p w14:paraId="07003191" w14:textId="08BD9B69"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3,197</w:t>
            </w:r>
          </w:p>
        </w:tc>
        <w:tc>
          <w:tcPr>
            <w:tcW w:w="674" w:type="dxa"/>
          </w:tcPr>
          <w:p w14:paraId="2D7A3D1A" w14:textId="0D3522C4"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3,066</w:t>
            </w:r>
          </w:p>
        </w:tc>
        <w:tc>
          <w:tcPr>
            <w:tcW w:w="719" w:type="dxa"/>
          </w:tcPr>
          <w:p w14:paraId="4586D57A" w14:textId="2F618C43"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3,067</w:t>
            </w:r>
          </w:p>
        </w:tc>
        <w:tc>
          <w:tcPr>
            <w:tcW w:w="775" w:type="dxa"/>
          </w:tcPr>
          <w:p w14:paraId="60B88AA7" w14:textId="41A9C6E5"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2,969</w:t>
            </w:r>
          </w:p>
        </w:tc>
        <w:tc>
          <w:tcPr>
            <w:tcW w:w="682" w:type="dxa"/>
          </w:tcPr>
          <w:p w14:paraId="22AC00A3" w14:textId="28402EC1"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3,007</w:t>
            </w:r>
          </w:p>
        </w:tc>
        <w:tc>
          <w:tcPr>
            <w:tcW w:w="719" w:type="dxa"/>
          </w:tcPr>
          <w:p w14:paraId="3BA12A22" w14:textId="0CF96FA5" w:rsidR="008A4EE7" w:rsidRPr="00B17B52" w:rsidRDefault="008A4EE7" w:rsidP="00400829">
            <w:pPr>
              <w:spacing w:line="360" w:lineRule="auto"/>
              <w:jc w:val="center"/>
              <w:rPr>
                <w:rFonts w:eastAsia="Calibri"/>
                <w:b/>
                <w:bCs/>
                <w:color w:val="4C4747"/>
                <w:sz w:val="18"/>
                <w:szCs w:val="18"/>
              </w:rPr>
            </w:pPr>
            <w:r w:rsidRPr="00B17B52">
              <w:rPr>
                <w:rFonts w:eastAsia="Calibri"/>
                <w:b/>
                <w:bCs/>
                <w:color w:val="4C4747"/>
                <w:sz w:val="18"/>
                <w:szCs w:val="18"/>
              </w:rPr>
              <w:t>2,992</w:t>
            </w:r>
          </w:p>
        </w:tc>
        <w:tc>
          <w:tcPr>
            <w:tcW w:w="767" w:type="dxa"/>
          </w:tcPr>
          <w:p w14:paraId="7C125911" w14:textId="694E0813" w:rsidR="008A4EE7" w:rsidRPr="00B17B52" w:rsidRDefault="008A4EE7" w:rsidP="00400829">
            <w:pPr>
              <w:spacing w:line="360" w:lineRule="auto"/>
              <w:jc w:val="center"/>
              <w:rPr>
                <w:rFonts w:eastAsia="Calibri"/>
                <w:b/>
                <w:bCs/>
                <w:color w:val="4C4747"/>
                <w:sz w:val="18"/>
                <w:szCs w:val="18"/>
              </w:rPr>
            </w:pPr>
            <w:r>
              <w:rPr>
                <w:rFonts w:eastAsia="Calibri"/>
                <w:b/>
                <w:bCs/>
                <w:color w:val="4C4747"/>
                <w:sz w:val="18"/>
                <w:szCs w:val="18"/>
              </w:rPr>
              <w:t>2,992</w:t>
            </w:r>
          </w:p>
        </w:tc>
      </w:tr>
    </w:tbl>
    <w:p w14:paraId="3EC5F127" w14:textId="3BBF0BF3" w:rsidR="002F0C5F" w:rsidRPr="002F0C5F" w:rsidRDefault="002F0C5F" w:rsidP="001B0B94">
      <w:pPr>
        <w:pStyle w:val="Default"/>
        <w:jc w:val="center"/>
        <w:rPr>
          <w:rFonts w:eastAsia="Calibri"/>
          <w:b/>
          <w:bCs/>
          <w:color w:val="4C4747"/>
        </w:rPr>
      </w:pPr>
      <w:r w:rsidRPr="002F0C5F">
        <w:rPr>
          <w:rFonts w:eastAsia="Calibri"/>
          <w:b/>
          <w:bCs/>
          <w:color w:val="4C4747"/>
        </w:rPr>
        <w:t>Monto Por Grupo Ocupacional Enero-</w:t>
      </w:r>
      <w:r w:rsidR="00D75A66">
        <w:rPr>
          <w:rFonts w:eastAsia="Calibri"/>
          <w:b/>
          <w:bCs/>
          <w:color w:val="4C4747"/>
        </w:rPr>
        <w:t>diciembre</w:t>
      </w:r>
      <w:r w:rsidRPr="002F0C5F">
        <w:rPr>
          <w:rFonts w:eastAsia="Calibri"/>
          <w:b/>
          <w:bCs/>
          <w:color w:val="4C4747"/>
        </w:rPr>
        <w:t xml:space="preserve"> Nominas Sueldos Empleados Fijos, Empleados Temporales </w:t>
      </w:r>
      <w:r w:rsidR="00025F81">
        <w:rPr>
          <w:rFonts w:eastAsia="Calibri"/>
          <w:b/>
          <w:bCs/>
          <w:color w:val="4C4747"/>
        </w:rPr>
        <w:t>y</w:t>
      </w:r>
      <w:r w:rsidRPr="002F0C5F">
        <w:rPr>
          <w:rFonts w:eastAsia="Calibri"/>
          <w:b/>
          <w:bCs/>
          <w:color w:val="4C4747"/>
        </w:rPr>
        <w:t xml:space="preserve"> Probatorio</w:t>
      </w:r>
    </w:p>
    <w:tbl>
      <w:tblPr>
        <w:tblStyle w:val="Tablaconcuadrcula"/>
        <w:tblpPr w:leftFromText="141" w:rightFromText="141" w:vertAnchor="text" w:horzAnchor="margin" w:tblpXSpec="center" w:tblpY="292"/>
        <w:tblW w:w="10761" w:type="dxa"/>
        <w:tblLayout w:type="fixed"/>
        <w:tblLook w:val="04A0" w:firstRow="1" w:lastRow="0" w:firstColumn="1" w:lastColumn="0" w:noHBand="0" w:noVBand="1"/>
      </w:tblPr>
      <w:tblGrid>
        <w:gridCol w:w="493"/>
        <w:gridCol w:w="742"/>
        <w:gridCol w:w="742"/>
        <w:gridCol w:w="1237"/>
        <w:gridCol w:w="866"/>
        <w:gridCol w:w="866"/>
        <w:gridCol w:w="867"/>
        <w:gridCol w:w="866"/>
        <w:gridCol w:w="866"/>
        <w:gridCol w:w="866"/>
        <w:gridCol w:w="618"/>
        <w:gridCol w:w="866"/>
        <w:gridCol w:w="866"/>
      </w:tblGrid>
      <w:tr w:rsidR="001B0B94" w14:paraId="5C670FF1" w14:textId="7C70F4D4" w:rsidTr="001B0B94">
        <w:trPr>
          <w:trHeight w:val="343"/>
        </w:trPr>
        <w:tc>
          <w:tcPr>
            <w:tcW w:w="493" w:type="dxa"/>
            <w:shd w:val="clear" w:color="auto" w:fill="1F3864" w:themeFill="accent1" w:themeFillShade="80"/>
          </w:tcPr>
          <w:p w14:paraId="1985ECB0" w14:textId="77777777" w:rsidR="00D75A66" w:rsidRPr="008652E7" w:rsidRDefault="00D75A66" w:rsidP="00D75A66">
            <w:pPr>
              <w:spacing w:line="360" w:lineRule="auto"/>
              <w:jc w:val="center"/>
              <w:rPr>
                <w:rFonts w:eastAsia="Calibri"/>
                <w:b/>
                <w:bCs/>
                <w:color w:val="4C4747"/>
                <w:sz w:val="18"/>
                <w:szCs w:val="18"/>
              </w:rPr>
            </w:pPr>
            <w:r>
              <w:rPr>
                <w:rFonts w:eastAsia="Calibri"/>
                <w:b/>
                <w:bCs/>
                <w:color w:val="FFFFFF" w:themeColor="background1"/>
                <w:sz w:val="18"/>
                <w:szCs w:val="18"/>
              </w:rPr>
              <w:t>G</w:t>
            </w:r>
            <w:r w:rsidRPr="008652E7">
              <w:rPr>
                <w:rFonts w:eastAsia="Calibri"/>
                <w:b/>
                <w:bCs/>
                <w:color w:val="FFFFFF" w:themeColor="background1"/>
                <w:sz w:val="18"/>
                <w:szCs w:val="18"/>
              </w:rPr>
              <w:t>rupo</w:t>
            </w:r>
          </w:p>
        </w:tc>
        <w:tc>
          <w:tcPr>
            <w:tcW w:w="742" w:type="dxa"/>
            <w:shd w:val="clear" w:color="auto" w:fill="1F3864" w:themeFill="accent1" w:themeFillShade="80"/>
          </w:tcPr>
          <w:p w14:paraId="41D5D69B" w14:textId="77777777" w:rsidR="00D75A66" w:rsidRPr="00946A49" w:rsidRDefault="00D75A66" w:rsidP="00D75A66">
            <w:pPr>
              <w:spacing w:line="360" w:lineRule="auto"/>
              <w:jc w:val="center"/>
              <w:rPr>
                <w:rFonts w:eastAsia="Calibri"/>
                <w:b/>
                <w:bCs/>
                <w:color w:val="4C4747"/>
                <w:sz w:val="20"/>
                <w:szCs w:val="20"/>
              </w:rPr>
            </w:pPr>
            <w:r>
              <w:rPr>
                <w:rFonts w:eastAsia="Calibri"/>
                <w:b/>
                <w:bCs/>
                <w:color w:val="FFFFFF" w:themeColor="background1"/>
                <w:sz w:val="20"/>
                <w:szCs w:val="20"/>
              </w:rPr>
              <w:t>E</w:t>
            </w:r>
            <w:r w:rsidRPr="00946A49">
              <w:rPr>
                <w:rFonts w:eastAsia="Calibri"/>
                <w:b/>
                <w:bCs/>
                <w:color w:val="FFFFFF" w:themeColor="background1"/>
                <w:sz w:val="20"/>
                <w:szCs w:val="20"/>
              </w:rPr>
              <w:t>ne</w:t>
            </w:r>
          </w:p>
        </w:tc>
        <w:tc>
          <w:tcPr>
            <w:tcW w:w="742" w:type="dxa"/>
            <w:shd w:val="clear" w:color="auto" w:fill="1F3864" w:themeFill="accent1" w:themeFillShade="80"/>
          </w:tcPr>
          <w:p w14:paraId="4396DAC4" w14:textId="77777777" w:rsidR="00D75A66" w:rsidRPr="00946A49" w:rsidRDefault="00D75A66" w:rsidP="00D75A66">
            <w:pPr>
              <w:spacing w:line="360" w:lineRule="auto"/>
              <w:jc w:val="center"/>
              <w:rPr>
                <w:rFonts w:eastAsia="Calibri"/>
                <w:b/>
                <w:bCs/>
                <w:color w:val="4C4747"/>
                <w:sz w:val="20"/>
                <w:szCs w:val="20"/>
              </w:rPr>
            </w:pPr>
            <w:r w:rsidRPr="00946A49">
              <w:rPr>
                <w:rFonts w:eastAsia="Calibri"/>
                <w:b/>
                <w:bCs/>
                <w:color w:val="FFFFFF" w:themeColor="background1"/>
                <w:sz w:val="20"/>
                <w:szCs w:val="20"/>
              </w:rPr>
              <w:t>Feb</w:t>
            </w:r>
          </w:p>
        </w:tc>
        <w:tc>
          <w:tcPr>
            <w:tcW w:w="1237" w:type="dxa"/>
            <w:shd w:val="clear" w:color="auto" w:fill="1F3864" w:themeFill="accent1" w:themeFillShade="80"/>
          </w:tcPr>
          <w:p w14:paraId="0D535E9C" w14:textId="77777777" w:rsidR="00D75A66" w:rsidRPr="00946A49" w:rsidRDefault="00D75A66" w:rsidP="00D75A66">
            <w:pPr>
              <w:spacing w:line="360" w:lineRule="auto"/>
              <w:jc w:val="center"/>
              <w:rPr>
                <w:rFonts w:eastAsia="Calibri"/>
                <w:b/>
                <w:bCs/>
                <w:color w:val="4C4747"/>
                <w:sz w:val="20"/>
                <w:szCs w:val="20"/>
              </w:rPr>
            </w:pPr>
            <w:r>
              <w:rPr>
                <w:rFonts w:eastAsia="Calibri"/>
                <w:b/>
                <w:bCs/>
                <w:color w:val="FFFFFF" w:themeColor="background1"/>
                <w:sz w:val="20"/>
                <w:szCs w:val="20"/>
              </w:rPr>
              <w:t>M</w:t>
            </w:r>
            <w:r w:rsidRPr="00946A49">
              <w:rPr>
                <w:rFonts w:eastAsia="Calibri"/>
                <w:b/>
                <w:bCs/>
                <w:color w:val="FFFFFF" w:themeColor="background1"/>
                <w:sz w:val="20"/>
                <w:szCs w:val="20"/>
              </w:rPr>
              <w:t>ar</w:t>
            </w:r>
          </w:p>
        </w:tc>
        <w:tc>
          <w:tcPr>
            <w:tcW w:w="866" w:type="dxa"/>
            <w:shd w:val="clear" w:color="auto" w:fill="1F3864" w:themeFill="accent1" w:themeFillShade="80"/>
          </w:tcPr>
          <w:p w14:paraId="52612C23" w14:textId="77777777" w:rsidR="00D75A66" w:rsidRPr="00946A49" w:rsidRDefault="00D75A66" w:rsidP="00D75A66">
            <w:pPr>
              <w:spacing w:line="360" w:lineRule="auto"/>
              <w:jc w:val="center"/>
              <w:rPr>
                <w:rFonts w:eastAsia="Calibri"/>
                <w:b/>
                <w:bCs/>
                <w:color w:val="4C4747"/>
                <w:sz w:val="20"/>
                <w:szCs w:val="20"/>
              </w:rPr>
            </w:pPr>
            <w:r>
              <w:rPr>
                <w:rFonts w:eastAsia="Calibri"/>
                <w:b/>
                <w:bCs/>
                <w:color w:val="FFFFFF" w:themeColor="background1"/>
                <w:sz w:val="20"/>
                <w:szCs w:val="20"/>
              </w:rPr>
              <w:t>A</w:t>
            </w:r>
            <w:r w:rsidRPr="00946A49">
              <w:rPr>
                <w:rFonts w:eastAsia="Calibri"/>
                <w:b/>
                <w:bCs/>
                <w:color w:val="FFFFFF" w:themeColor="background1"/>
                <w:sz w:val="20"/>
                <w:szCs w:val="20"/>
              </w:rPr>
              <w:t>br</w:t>
            </w:r>
          </w:p>
        </w:tc>
        <w:tc>
          <w:tcPr>
            <w:tcW w:w="866" w:type="dxa"/>
            <w:shd w:val="clear" w:color="auto" w:fill="1F3864" w:themeFill="accent1" w:themeFillShade="80"/>
          </w:tcPr>
          <w:p w14:paraId="74E70DA8" w14:textId="77777777" w:rsidR="00D75A66" w:rsidRPr="00946A49" w:rsidRDefault="00D75A66" w:rsidP="00D75A66">
            <w:pPr>
              <w:spacing w:line="360" w:lineRule="auto"/>
              <w:jc w:val="center"/>
              <w:rPr>
                <w:rFonts w:eastAsia="Calibri"/>
                <w:b/>
                <w:bCs/>
                <w:color w:val="4C4747"/>
                <w:sz w:val="20"/>
                <w:szCs w:val="20"/>
              </w:rPr>
            </w:pPr>
            <w:r w:rsidRPr="00946A49">
              <w:rPr>
                <w:rFonts w:eastAsia="Calibri"/>
                <w:b/>
                <w:bCs/>
                <w:color w:val="FFFFFF" w:themeColor="background1"/>
                <w:sz w:val="20"/>
                <w:szCs w:val="20"/>
              </w:rPr>
              <w:t>May</w:t>
            </w:r>
          </w:p>
        </w:tc>
        <w:tc>
          <w:tcPr>
            <w:tcW w:w="867" w:type="dxa"/>
            <w:shd w:val="clear" w:color="auto" w:fill="1F3864" w:themeFill="accent1" w:themeFillShade="80"/>
          </w:tcPr>
          <w:p w14:paraId="5F03E927" w14:textId="77777777" w:rsidR="00D75A66" w:rsidRPr="00946A49" w:rsidRDefault="00D75A66" w:rsidP="00D75A66">
            <w:pPr>
              <w:spacing w:line="360" w:lineRule="auto"/>
              <w:jc w:val="center"/>
              <w:rPr>
                <w:rFonts w:eastAsia="Calibri"/>
                <w:b/>
                <w:bCs/>
                <w:color w:val="4C4747"/>
                <w:sz w:val="20"/>
                <w:szCs w:val="20"/>
              </w:rPr>
            </w:pPr>
            <w:r>
              <w:rPr>
                <w:rFonts w:eastAsia="Calibri"/>
                <w:b/>
                <w:bCs/>
                <w:color w:val="FFFFFF" w:themeColor="background1"/>
                <w:sz w:val="20"/>
                <w:szCs w:val="20"/>
              </w:rPr>
              <w:t>J</w:t>
            </w:r>
            <w:r w:rsidRPr="00946A49">
              <w:rPr>
                <w:rFonts w:eastAsia="Calibri"/>
                <w:b/>
                <w:bCs/>
                <w:color w:val="FFFFFF" w:themeColor="background1"/>
                <w:sz w:val="20"/>
                <w:szCs w:val="20"/>
              </w:rPr>
              <w:t>un</w:t>
            </w:r>
          </w:p>
        </w:tc>
        <w:tc>
          <w:tcPr>
            <w:tcW w:w="866" w:type="dxa"/>
            <w:shd w:val="clear" w:color="auto" w:fill="1F3864" w:themeFill="accent1" w:themeFillShade="80"/>
          </w:tcPr>
          <w:p w14:paraId="34147893" w14:textId="77777777" w:rsidR="00D75A66" w:rsidRPr="00946A49" w:rsidRDefault="00D75A66" w:rsidP="00D75A66">
            <w:pPr>
              <w:spacing w:line="360" w:lineRule="auto"/>
              <w:jc w:val="center"/>
              <w:rPr>
                <w:rFonts w:eastAsia="Calibri"/>
                <w:b/>
                <w:bCs/>
                <w:color w:val="4C4747"/>
                <w:sz w:val="20"/>
                <w:szCs w:val="20"/>
              </w:rPr>
            </w:pPr>
            <w:r>
              <w:rPr>
                <w:rFonts w:eastAsia="Calibri"/>
                <w:b/>
                <w:bCs/>
                <w:color w:val="FFFFFF" w:themeColor="background1"/>
                <w:sz w:val="20"/>
                <w:szCs w:val="20"/>
              </w:rPr>
              <w:t>J</w:t>
            </w:r>
            <w:r w:rsidRPr="00946A49">
              <w:rPr>
                <w:rFonts w:eastAsia="Calibri"/>
                <w:b/>
                <w:bCs/>
                <w:color w:val="FFFFFF" w:themeColor="background1"/>
                <w:sz w:val="20"/>
                <w:szCs w:val="20"/>
              </w:rPr>
              <w:t>ul</w:t>
            </w:r>
          </w:p>
        </w:tc>
        <w:tc>
          <w:tcPr>
            <w:tcW w:w="866" w:type="dxa"/>
            <w:shd w:val="clear" w:color="auto" w:fill="1F3864" w:themeFill="accent1" w:themeFillShade="80"/>
          </w:tcPr>
          <w:p w14:paraId="10627F77" w14:textId="77777777" w:rsidR="00D75A66" w:rsidRPr="00946A49" w:rsidRDefault="00D75A66" w:rsidP="00D75A66">
            <w:pPr>
              <w:spacing w:line="360" w:lineRule="auto"/>
              <w:jc w:val="center"/>
              <w:rPr>
                <w:rFonts w:eastAsia="Calibri"/>
                <w:b/>
                <w:bCs/>
                <w:color w:val="4C4747"/>
                <w:sz w:val="20"/>
                <w:szCs w:val="20"/>
              </w:rPr>
            </w:pPr>
            <w:proofErr w:type="spellStart"/>
            <w:r>
              <w:rPr>
                <w:rFonts w:eastAsia="Calibri"/>
                <w:b/>
                <w:bCs/>
                <w:color w:val="FFFFFF" w:themeColor="background1"/>
                <w:sz w:val="20"/>
                <w:szCs w:val="20"/>
              </w:rPr>
              <w:t>A</w:t>
            </w:r>
            <w:r w:rsidRPr="00946A49">
              <w:rPr>
                <w:rFonts w:eastAsia="Calibri"/>
                <w:b/>
                <w:bCs/>
                <w:color w:val="FFFFFF" w:themeColor="background1"/>
                <w:sz w:val="20"/>
                <w:szCs w:val="20"/>
              </w:rPr>
              <w:t>go</w:t>
            </w:r>
            <w:proofErr w:type="spellEnd"/>
          </w:p>
        </w:tc>
        <w:tc>
          <w:tcPr>
            <w:tcW w:w="866" w:type="dxa"/>
            <w:shd w:val="clear" w:color="auto" w:fill="1F3864" w:themeFill="accent1" w:themeFillShade="80"/>
          </w:tcPr>
          <w:p w14:paraId="2DC0A676" w14:textId="77777777" w:rsidR="00D75A66" w:rsidRPr="00946A49" w:rsidRDefault="00D75A66" w:rsidP="00D75A66">
            <w:pPr>
              <w:spacing w:line="360" w:lineRule="auto"/>
              <w:jc w:val="center"/>
              <w:rPr>
                <w:rFonts w:eastAsia="Calibri"/>
                <w:b/>
                <w:bCs/>
                <w:color w:val="4C4747"/>
                <w:sz w:val="20"/>
                <w:szCs w:val="20"/>
              </w:rPr>
            </w:pPr>
            <w:r>
              <w:rPr>
                <w:rFonts w:eastAsia="Calibri"/>
                <w:b/>
                <w:bCs/>
                <w:color w:val="FFFFFF" w:themeColor="background1"/>
                <w:sz w:val="20"/>
                <w:szCs w:val="20"/>
              </w:rPr>
              <w:t>S</w:t>
            </w:r>
            <w:r w:rsidRPr="00946A49">
              <w:rPr>
                <w:rFonts w:eastAsia="Calibri"/>
                <w:b/>
                <w:bCs/>
                <w:color w:val="FFFFFF" w:themeColor="background1"/>
                <w:sz w:val="20"/>
                <w:szCs w:val="20"/>
              </w:rPr>
              <w:t>ep</w:t>
            </w:r>
            <w:r>
              <w:rPr>
                <w:rFonts w:eastAsia="Calibri"/>
                <w:b/>
                <w:bCs/>
                <w:color w:val="FFFFFF" w:themeColor="background1"/>
                <w:sz w:val="20"/>
                <w:szCs w:val="20"/>
              </w:rPr>
              <w:t>t.</w:t>
            </w:r>
          </w:p>
        </w:tc>
        <w:tc>
          <w:tcPr>
            <w:tcW w:w="618" w:type="dxa"/>
            <w:shd w:val="clear" w:color="auto" w:fill="1F3864" w:themeFill="accent1" w:themeFillShade="80"/>
          </w:tcPr>
          <w:p w14:paraId="52BED97A" w14:textId="77777777" w:rsidR="00D75A66" w:rsidRPr="00946A49" w:rsidRDefault="00D75A66" w:rsidP="00D75A66">
            <w:pPr>
              <w:spacing w:line="360" w:lineRule="auto"/>
              <w:jc w:val="center"/>
              <w:rPr>
                <w:rFonts w:eastAsia="Calibri"/>
                <w:b/>
                <w:bCs/>
                <w:color w:val="4C4747"/>
                <w:sz w:val="20"/>
                <w:szCs w:val="20"/>
              </w:rPr>
            </w:pPr>
            <w:r>
              <w:rPr>
                <w:rFonts w:eastAsia="Calibri"/>
                <w:b/>
                <w:bCs/>
                <w:color w:val="FFFFFF" w:themeColor="background1"/>
                <w:sz w:val="20"/>
                <w:szCs w:val="20"/>
              </w:rPr>
              <w:t>O</w:t>
            </w:r>
            <w:r w:rsidRPr="00946A49">
              <w:rPr>
                <w:rFonts w:eastAsia="Calibri"/>
                <w:b/>
                <w:bCs/>
                <w:color w:val="FFFFFF" w:themeColor="background1"/>
                <w:sz w:val="20"/>
                <w:szCs w:val="20"/>
              </w:rPr>
              <w:t>ct</w:t>
            </w:r>
          </w:p>
        </w:tc>
        <w:tc>
          <w:tcPr>
            <w:tcW w:w="866" w:type="dxa"/>
            <w:shd w:val="clear" w:color="auto" w:fill="1F3864" w:themeFill="accent1" w:themeFillShade="80"/>
          </w:tcPr>
          <w:p w14:paraId="7EAA0AA3" w14:textId="77777777" w:rsidR="00D75A66" w:rsidRPr="00946A49" w:rsidRDefault="00D75A66" w:rsidP="00D75A66">
            <w:pPr>
              <w:spacing w:line="360" w:lineRule="auto"/>
              <w:jc w:val="center"/>
              <w:rPr>
                <w:rFonts w:eastAsia="Calibri"/>
                <w:b/>
                <w:bCs/>
                <w:color w:val="4C4747"/>
                <w:sz w:val="20"/>
                <w:szCs w:val="20"/>
              </w:rPr>
            </w:pPr>
            <w:r>
              <w:rPr>
                <w:rFonts w:eastAsia="Calibri"/>
                <w:b/>
                <w:bCs/>
                <w:color w:val="FFFFFF" w:themeColor="background1"/>
                <w:sz w:val="20"/>
                <w:szCs w:val="20"/>
              </w:rPr>
              <w:t>N</w:t>
            </w:r>
            <w:r w:rsidRPr="00946A49">
              <w:rPr>
                <w:rFonts w:eastAsia="Calibri"/>
                <w:b/>
                <w:bCs/>
                <w:color w:val="FFFFFF" w:themeColor="background1"/>
                <w:sz w:val="20"/>
                <w:szCs w:val="20"/>
              </w:rPr>
              <w:t>ov</w:t>
            </w:r>
            <w:r>
              <w:rPr>
                <w:rFonts w:eastAsia="Calibri"/>
                <w:b/>
                <w:bCs/>
                <w:color w:val="FFFFFF" w:themeColor="background1"/>
                <w:sz w:val="20"/>
                <w:szCs w:val="20"/>
              </w:rPr>
              <w:t>.</w:t>
            </w:r>
          </w:p>
        </w:tc>
        <w:tc>
          <w:tcPr>
            <w:tcW w:w="866" w:type="dxa"/>
            <w:shd w:val="clear" w:color="auto" w:fill="1F3864" w:themeFill="accent1" w:themeFillShade="80"/>
          </w:tcPr>
          <w:p w14:paraId="146D5870" w14:textId="014779C7" w:rsidR="00D75A66" w:rsidRPr="00D75A66" w:rsidRDefault="00D75A66" w:rsidP="00D75A66">
            <w:pPr>
              <w:rPr>
                <w:color w:val="FFFFFF" w:themeColor="background1"/>
              </w:rPr>
            </w:pPr>
            <w:r>
              <w:rPr>
                <w:color w:val="FFFFFF" w:themeColor="background1"/>
              </w:rPr>
              <w:t>Dic.</w:t>
            </w:r>
          </w:p>
        </w:tc>
      </w:tr>
      <w:tr w:rsidR="00D75A66" w14:paraId="55E201B6" w14:textId="41E6780F" w:rsidTr="001B0B94">
        <w:trPr>
          <w:trHeight w:val="697"/>
        </w:trPr>
        <w:tc>
          <w:tcPr>
            <w:tcW w:w="493" w:type="dxa"/>
          </w:tcPr>
          <w:p w14:paraId="78DB6CC9" w14:textId="77777777" w:rsidR="00D75A66" w:rsidRPr="00D75A66" w:rsidRDefault="00D75A66" w:rsidP="00D75A66">
            <w:pPr>
              <w:spacing w:line="360" w:lineRule="auto"/>
              <w:jc w:val="center"/>
              <w:rPr>
                <w:rFonts w:eastAsia="Calibri"/>
                <w:b/>
                <w:bCs/>
                <w:color w:val="4C4747"/>
                <w:sz w:val="17"/>
                <w:szCs w:val="17"/>
              </w:rPr>
            </w:pPr>
            <w:r w:rsidRPr="00D75A66">
              <w:rPr>
                <w:rFonts w:eastAsia="Calibri"/>
                <w:b/>
                <w:bCs/>
                <w:color w:val="4C4747"/>
                <w:sz w:val="17"/>
                <w:szCs w:val="17"/>
              </w:rPr>
              <w:t>I</w:t>
            </w:r>
          </w:p>
        </w:tc>
        <w:tc>
          <w:tcPr>
            <w:tcW w:w="742" w:type="dxa"/>
          </w:tcPr>
          <w:p w14:paraId="14E94BDD"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15,534,600</w:t>
            </w:r>
          </w:p>
        </w:tc>
        <w:tc>
          <w:tcPr>
            <w:tcW w:w="742" w:type="dxa"/>
          </w:tcPr>
          <w:p w14:paraId="5510260A"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15,549,600</w:t>
            </w:r>
          </w:p>
        </w:tc>
        <w:tc>
          <w:tcPr>
            <w:tcW w:w="1237" w:type="dxa"/>
          </w:tcPr>
          <w:p w14:paraId="679035C8"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15,338,168</w:t>
            </w:r>
          </w:p>
        </w:tc>
        <w:tc>
          <w:tcPr>
            <w:tcW w:w="866" w:type="dxa"/>
          </w:tcPr>
          <w:p w14:paraId="226C25EE"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15,268,168</w:t>
            </w:r>
          </w:p>
        </w:tc>
        <w:tc>
          <w:tcPr>
            <w:tcW w:w="866" w:type="dxa"/>
          </w:tcPr>
          <w:p w14:paraId="29F7E0FF"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15,226,168.15</w:t>
            </w:r>
          </w:p>
        </w:tc>
        <w:tc>
          <w:tcPr>
            <w:tcW w:w="867" w:type="dxa"/>
          </w:tcPr>
          <w:p w14:paraId="257F5FB2"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15,217,668.15</w:t>
            </w:r>
          </w:p>
        </w:tc>
        <w:tc>
          <w:tcPr>
            <w:tcW w:w="866" w:type="dxa"/>
          </w:tcPr>
          <w:p w14:paraId="2286E6F7"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14,266,268.15</w:t>
            </w:r>
          </w:p>
        </w:tc>
        <w:tc>
          <w:tcPr>
            <w:tcW w:w="866" w:type="dxa"/>
          </w:tcPr>
          <w:p w14:paraId="2C574728"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14,238,069.40</w:t>
            </w:r>
          </w:p>
        </w:tc>
        <w:tc>
          <w:tcPr>
            <w:tcW w:w="866" w:type="dxa"/>
          </w:tcPr>
          <w:p w14:paraId="2B519091"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13,698,069.40</w:t>
            </w:r>
          </w:p>
        </w:tc>
        <w:tc>
          <w:tcPr>
            <w:tcW w:w="618" w:type="dxa"/>
          </w:tcPr>
          <w:p w14:paraId="7323C5A4"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13,948,005.10</w:t>
            </w:r>
          </w:p>
        </w:tc>
        <w:tc>
          <w:tcPr>
            <w:tcW w:w="866" w:type="dxa"/>
          </w:tcPr>
          <w:p w14:paraId="3E6222E8"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13,908,005.10</w:t>
            </w:r>
          </w:p>
        </w:tc>
        <w:tc>
          <w:tcPr>
            <w:tcW w:w="866" w:type="dxa"/>
          </w:tcPr>
          <w:p w14:paraId="4198BA34" w14:textId="4D8A0A34"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13,908,005.10</w:t>
            </w:r>
          </w:p>
        </w:tc>
      </w:tr>
      <w:tr w:rsidR="00D75A66" w14:paraId="341399DF" w14:textId="1B2C462B" w:rsidTr="001B0B94">
        <w:trPr>
          <w:trHeight w:val="688"/>
        </w:trPr>
        <w:tc>
          <w:tcPr>
            <w:tcW w:w="493" w:type="dxa"/>
          </w:tcPr>
          <w:p w14:paraId="5A687E61" w14:textId="77777777" w:rsidR="00D75A66" w:rsidRPr="00D75A66" w:rsidRDefault="00D75A66" w:rsidP="00D75A66">
            <w:pPr>
              <w:spacing w:line="360" w:lineRule="auto"/>
              <w:jc w:val="center"/>
              <w:rPr>
                <w:rFonts w:eastAsia="Calibri"/>
                <w:b/>
                <w:bCs/>
                <w:color w:val="4C4747"/>
                <w:sz w:val="17"/>
                <w:szCs w:val="17"/>
              </w:rPr>
            </w:pPr>
            <w:r w:rsidRPr="00D75A66">
              <w:rPr>
                <w:rFonts w:eastAsia="Calibri"/>
                <w:b/>
                <w:bCs/>
                <w:color w:val="4C4747"/>
                <w:sz w:val="17"/>
                <w:szCs w:val="17"/>
              </w:rPr>
              <w:t>II</w:t>
            </w:r>
          </w:p>
        </w:tc>
        <w:tc>
          <w:tcPr>
            <w:tcW w:w="742" w:type="dxa"/>
          </w:tcPr>
          <w:p w14:paraId="75C53237"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17,817,349</w:t>
            </w:r>
          </w:p>
        </w:tc>
        <w:tc>
          <w:tcPr>
            <w:tcW w:w="742" w:type="dxa"/>
          </w:tcPr>
          <w:p w14:paraId="29246629"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17,878,053</w:t>
            </w:r>
          </w:p>
        </w:tc>
        <w:tc>
          <w:tcPr>
            <w:tcW w:w="1237" w:type="dxa"/>
          </w:tcPr>
          <w:p w14:paraId="7470083C"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17,751,553.33</w:t>
            </w:r>
          </w:p>
        </w:tc>
        <w:tc>
          <w:tcPr>
            <w:tcW w:w="866" w:type="dxa"/>
          </w:tcPr>
          <w:p w14:paraId="08F8E1BB"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17,377,547</w:t>
            </w:r>
          </w:p>
        </w:tc>
        <w:tc>
          <w:tcPr>
            <w:tcW w:w="866" w:type="dxa"/>
          </w:tcPr>
          <w:p w14:paraId="4EF88731"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17,377,547.58</w:t>
            </w:r>
          </w:p>
        </w:tc>
        <w:tc>
          <w:tcPr>
            <w:tcW w:w="867" w:type="dxa"/>
          </w:tcPr>
          <w:p w14:paraId="2F674ED9"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17,355,059.81</w:t>
            </w:r>
          </w:p>
        </w:tc>
        <w:tc>
          <w:tcPr>
            <w:tcW w:w="866" w:type="dxa"/>
          </w:tcPr>
          <w:p w14:paraId="2948B1D3"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16,365,747.04</w:t>
            </w:r>
          </w:p>
        </w:tc>
        <w:tc>
          <w:tcPr>
            <w:tcW w:w="866" w:type="dxa"/>
          </w:tcPr>
          <w:p w14:paraId="64DAC112"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16,420,747.04</w:t>
            </w:r>
          </w:p>
        </w:tc>
        <w:tc>
          <w:tcPr>
            <w:tcW w:w="866" w:type="dxa"/>
          </w:tcPr>
          <w:p w14:paraId="372DAC14"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16,159,212.69</w:t>
            </w:r>
          </w:p>
        </w:tc>
        <w:tc>
          <w:tcPr>
            <w:tcW w:w="618" w:type="dxa"/>
          </w:tcPr>
          <w:p w14:paraId="6E2F3B40"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16,268,712.69</w:t>
            </w:r>
          </w:p>
        </w:tc>
        <w:tc>
          <w:tcPr>
            <w:tcW w:w="866" w:type="dxa"/>
          </w:tcPr>
          <w:p w14:paraId="25010B1A"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16,183,662.69</w:t>
            </w:r>
          </w:p>
        </w:tc>
        <w:tc>
          <w:tcPr>
            <w:tcW w:w="866" w:type="dxa"/>
          </w:tcPr>
          <w:p w14:paraId="0C8C9AF8" w14:textId="6A7318FD"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16,183,662.69</w:t>
            </w:r>
          </w:p>
        </w:tc>
      </w:tr>
      <w:tr w:rsidR="00D75A66" w14:paraId="58C6D166" w14:textId="0921CA2E" w:rsidTr="001B0B94">
        <w:trPr>
          <w:trHeight w:val="688"/>
        </w:trPr>
        <w:tc>
          <w:tcPr>
            <w:tcW w:w="493" w:type="dxa"/>
          </w:tcPr>
          <w:p w14:paraId="6F02C70B" w14:textId="77777777" w:rsidR="00D75A66" w:rsidRPr="00D75A66" w:rsidRDefault="00D75A66" w:rsidP="00D75A66">
            <w:pPr>
              <w:spacing w:line="360" w:lineRule="auto"/>
              <w:jc w:val="center"/>
              <w:rPr>
                <w:rFonts w:eastAsia="Calibri"/>
                <w:b/>
                <w:bCs/>
                <w:color w:val="4C4747"/>
                <w:sz w:val="17"/>
                <w:szCs w:val="17"/>
              </w:rPr>
            </w:pPr>
            <w:r w:rsidRPr="00D75A66">
              <w:rPr>
                <w:rFonts w:eastAsia="Calibri"/>
                <w:b/>
                <w:bCs/>
                <w:color w:val="4C4747"/>
                <w:sz w:val="17"/>
                <w:szCs w:val="17"/>
              </w:rPr>
              <w:t>III</w:t>
            </w:r>
          </w:p>
        </w:tc>
        <w:tc>
          <w:tcPr>
            <w:tcW w:w="742" w:type="dxa"/>
          </w:tcPr>
          <w:p w14:paraId="589AD254"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13,562,922</w:t>
            </w:r>
          </w:p>
        </w:tc>
        <w:tc>
          <w:tcPr>
            <w:tcW w:w="742" w:type="dxa"/>
          </w:tcPr>
          <w:p w14:paraId="4683B88E"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13,526,922.83</w:t>
            </w:r>
          </w:p>
        </w:tc>
        <w:tc>
          <w:tcPr>
            <w:tcW w:w="1237" w:type="dxa"/>
          </w:tcPr>
          <w:p w14:paraId="464C09D6"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13,513,822.83</w:t>
            </w:r>
          </w:p>
        </w:tc>
        <w:tc>
          <w:tcPr>
            <w:tcW w:w="866" w:type="dxa"/>
          </w:tcPr>
          <w:p w14:paraId="6E221FF2"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13,344,882.83</w:t>
            </w:r>
          </w:p>
        </w:tc>
        <w:tc>
          <w:tcPr>
            <w:tcW w:w="866" w:type="dxa"/>
          </w:tcPr>
          <w:p w14:paraId="2E307283"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13,298,882.83</w:t>
            </w:r>
          </w:p>
        </w:tc>
        <w:tc>
          <w:tcPr>
            <w:tcW w:w="867" w:type="dxa"/>
          </w:tcPr>
          <w:p w14:paraId="13A5DF23"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13,253,882.83</w:t>
            </w:r>
          </w:p>
        </w:tc>
        <w:tc>
          <w:tcPr>
            <w:tcW w:w="866" w:type="dxa"/>
          </w:tcPr>
          <w:p w14:paraId="5D6E097F"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13,358,964.82</w:t>
            </w:r>
          </w:p>
        </w:tc>
        <w:tc>
          <w:tcPr>
            <w:tcW w:w="866" w:type="dxa"/>
          </w:tcPr>
          <w:p w14:paraId="616F276C"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13,672,096.46</w:t>
            </w:r>
          </w:p>
        </w:tc>
        <w:tc>
          <w:tcPr>
            <w:tcW w:w="866" w:type="dxa"/>
          </w:tcPr>
          <w:p w14:paraId="004855B8"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13,621,096.46</w:t>
            </w:r>
          </w:p>
        </w:tc>
        <w:tc>
          <w:tcPr>
            <w:tcW w:w="618" w:type="dxa"/>
          </w:tcPr>
          <w:p w14:paraId="720D3481"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13,946,096.46</w:t>
            </w:r>
          </w:p>
        </w:tc>
        <w:tc>
          <w:tcPr>
            <w:tcW w:w="866" w:type="dxa"/>
          </w:tcPr>
          <w:p w14:paraId="7FA42FB3" w14:textId="12C08D4E"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13,910,096.46</w:t>
            </w:r>
          </w:p>
        </w:tc>
        <w:tc>
          <w:tcPr>
            <w:tcW w:w="866" w:type="dxa"/>
          </w:tcPr>
          <w:p w14:paraId="7055EF05" w14:textId="3EAAF1E5"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13,910,096.46</w:t>
            </w:r>
          </w:p>
        </w:tc>
      </w:tr>
      <w:tr w:rsidR="00D75A66" w14:paraId="3B6FF8D4" w14:textId="2BBF8861" w:rsidTr="001B0B94">
        <w:trPr>
          <w:trHeight w:val="697"/>
        </w:trPr>
        <w:tc>
          <w:tcPr>
            <w:tcW w:w="493" w:type="dxa"/>
          </w:tcPr>
          <w:p w14:paraId="5E5C1B22" w14:textId="77777777" w:rsidR="00D75A66" w:rsidRPr="00D75A66" w:rsidRDefault="00D75A66" w:rsidP="00D75A66">
            <w:pPr>
              <w:spacing w:line="360" w:lineRule="auto"/>
              <w:jc w:val="center"/>
              <w:rPr>
                <w:rFonts w:eastAsia="Calibri"/>
                <w:b/>
                <w:bCs/>
                <w:color w:val="4C4747"/>
                <w:sz w:val="17"/>
                <w:szCs w:val="17"/>
              </w:rPr>
            </w:pPr>
            <w:r w:rsidRPr="00D75A66">
              <w:rPr>
                <w:rFonts w:eastAsia="Calibri"/>
                <w:b/>
                <w:bCs/>
                <w:color w:val="4C4747"/>
                <w:sz w:val="17"/>
                <w:szCs w:val="17"/>
              </w:rPr>
              <w:t>IV</w:t>
            </w:r>
          </w:p>
        </w:tc>
        <w:tc>
          <w:tcPr>
            <w:tcW w:w="742" w:type="dxa"/>
          </w:tcPr>
          <w:p w14:paraId="0E89C278"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29,396,558</w:t>
            </w:r>
          </w:p>
        </w:tc>
        <w:tc>
          <w:tcPr>
            <w:tcW w:w="742" w:type="dxa"/>
          </w:tcPr>
          <w:p w14:paraId="55F62446"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29,350,558.50</w:t>
            </w:r>
          </w:p>
        </w:tc>
        <w:tc>
          <w:tcPr>
            <w:tcW w:w="1237" w:type="dxa"/>
          </w:tcPr>
          <w:p w14:paraId="5EDA717C"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29,205,558.33</w:t>
            </w:r>
          </w:p>
        </w:tc>
        <w:tc>
          <w:tcPr>
            <w:tcW w:w="866" w:type="dxa"/>
          </w:tcPr>
          <w:p w14:paraId="7D409D00"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28,992,558.33</w:t>
            </w:r>
          </w:p>
        </w:tc>
        <w:tc>
          <w:tcPr>
            <w:tcW w:w="866" w:type="dxa"/>
          </w:tcPr>
          <w:p w14:paraId="32D40BFA"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28,892,558.33</w:t>
            </w:r>
          </w:p>
        </w:tc>
        <w:tc>
          <w:tcPr>
            <w:tcW w:w="867" w:type="dxa"/>
          </w:tcPr>
          <w:p w14:paraId="0BDC3CC8"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28,703,308.33</w:t>
            </w:r>
          </w:p>
        </w:tc>
        <w:tc>
          <w:tcPr>
            <w:tcW w:w="866" w:type="dxa"/>
          </w:tcPr>
          <w:p w14:paraId="1B1478A9"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27,717,858.33</w:t>
            </w:r>
          </w:p>
        </w:tc>
        <w:tc>
          <w:tcPr>
            <w:tcW w:w="866" w:type="dxa"/>
          </w:tcPr>
          <w:p w14:paraId="7B65A11D"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27,981,808.33</w:t>
            </w:r>
          </w:p>
        </w:tc>
        <w:tc>
          <w:tcPr>
            <w:tcW w:w="866" w:type="dxa"/>
          </w:tcPr>
          <w:p w14:paraId="04E2DECF"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26,701,158.33</w:t>
            </w:r>
          </w:p>
        </w:tc>
        <w:tc>
          <w:tcPr>
            <w:tcW w:w="618" w:type="dxa"/>
          </w:tcPr>
          <w:p w14:paraId="0E8A55B0"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26,860,158.33</w:t>
            </w:r>
          </w:p>
        </w:tc>
        <w:tc>
          <w:tcPr>
            <w:tcW w:w="866" w:type="dxa"/>
          </w:tcPr>
          <w:p w14:paraId="6C05F409"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26,648,158.33</w:t>
            </w:r>
          </w:p>
        </w:tc>
        <w:tc>
          <w:tcPr>
            <w:tcW w:w="866" w:type="dxa"/>
          </w:tcPr>
          <w:p w14:paraId="6DDFCAED" w14:textId="010B1994"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26,648,158.33</w:t>
            </w:r>
          </w:p>
        </w:tc>
      </w:tr>
      <w:tr w:rsidR="00D75A66" w14:paraId="353AA65D" w14:textId="3D78D032" w:rsidTr="001B0B94">
        <w:trPr>
          <w:trHeight w:val="511"/>
        </w:trPr>
        <w:tc>
          <w:tcPr>
            <w:tcW w:w="493" w:type="dxa"/>
          </w:tcPr>
          <w:p w14:paraId="51A9A4B9" w14:textId="77777777" w:rsidR="00D75A66" w:rsidRPr="00D75A66" w:rsidRDefault="00D75A66" w:rsidP="00D75A66">
            <w:pPr>
              <w:spacing w:line="360" w:lineRule="auto"/>
              <w:jc w:val="center"/>
              <w:rPr>
                <w:rFonts w:eastAsia="Calibri"/>
                <w:b/>
                <w:bCs/>
                <w:color w:val="4C4747"/>
                <w:sz w:val="17"/>
                <w:szCs w:val="17"/>
              </w:rPr>
            </w:pPr>
            <w:r w:rsidRPr="00D75A66">
              <w:rPr>
                <w:rFonts w:eastAsia="Calibri"/>
                <w:b/>
                <w:bCs/>
                <w:color w:val="4C4747"/>
                <w:sz w:val="17"/>
                <w:szCs w:val="17"/>
              </w:rPr>
              <w:t>V</w:t>
            </w:r>
          </w:p>
        </w:tc>
        <w:tc>
          <w:tcPr>
            <w:tcW w:w="742" w:type="dxa"/>
          </w:tcPr>
          <w:p w14:paraId="74212086"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7,963,650</w:t>
            </w:r>
          </w:p>
        </w:tc>
        <w:tc>
          <w:tcPr>
            <w:tcW w:w="742" w:type="dxa"/>
          </w:tcPr>
          <w:p w14:paraId="35E9B449"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7,693,650</w:t>
            </w:r>
          </w:p>
        </w:tc>
        <w:tc>
          <w:tcPr>
            <w:tcW w:w="1237" w:type="dxa"/>
          </w:tcPr>
          <w:p w14:paraId="61B614E2"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7,693,650</w:t>
            </w:r>
          </w:p>
        </w:tc>
        <w:tc>
          <w:tcPr>
            <w:tcW w:w="866" w:type="dxa"/>
          </w:tcPr>
          <w:p w14:paraId="214BFD11"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7,801,650</w:t>
            </w:r>
          </w:p>
        </w:tc>
        <w:tc>
          <w:tcPr>
            <w:tcW w:w="866" w:type="dxa"/>
          </w:tcPr>
          <w:p w14:paraId="7B383C48"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7,731,650</w:t>
            </w:r>
          </w:p>
        </w:tc>
        <w:tc>
          <w:tcPr>
            <w:tcW w:w="867" w:type="dxa"/>
          </w:tcPr>
          <w:p w14:paraId="376D7E75"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7,536,650</w:t>
            </w:r>
          </w:p>
        </w:tc>
        <w:tc>
          <w:tcPr>
            <w:tcW w:w="866" w:type="dxa"/>
          </w:tcPr>
          <w:p w14:paraId="7E992258"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8,063,650</w:t>
            </w:r>
          </w:p>
        </w:tc>
        <w:tc>
          <w:tcPr>
            <w:tcW w:w="866" w:type="dxa"/>
          </w:tcPr>
          <w:p w14:paraId="53C793FC"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8,324,650</w:t>
            </w:r>
          </w:p>
        </w:tc>
        <w:tc>
          <w:tcPr>
            <w:tcW w:w="866" w:type="dxa"/>
          </w:tcPr>
          <w:p w14:paraId="2A851ADE"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8,324,650</w:t>
            </w:r>
          </w:p>
        </w:tc>
        <w:tc>
          <w:tcPr>
            <w:tcW w:w="618" w:type="dxa"/>
          </w:tcPr>
          <w:p w14:paraId="4F6474D7"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8,279,650</w:t>
            </w:r>
          </w:p>
        </w:tc>
        <w:tc>
          <w:tcPr>
            <w:tcW w:w="866" w:type="dxa"/>
          </w:tcPr>
          <w:p w14:paraId="5BE32CCD" w14:textId="77777777"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8,164,650</w:t>
            </w:r>
          </w:p>
        </w:tc>
        <w:tc>
          <w:tcPr>
            <w:tcW w:w="866" w:type="dxa"/>
          </w:tcPr>
          <w:p w14:paraId="5ED7EFCB" w14:textId="63D0201D" w:rsidR="00D75A66" w:rsidRPr="00D75A66" w:rsidRDefault="00D75A66" w:rsidP="00D75A66">
            <w:pPr>
              <w:spacing w:line="360" w:lineRule="auto"/>
              <w:rPr>
                <w:rFonts w:eastAsia="Calibri"/>
                <w:color w:val="4C4747"/>
                <w:sz w:val="17"/>
                <w:szCs w:val="17"/>
              </w:rPr>
            </w:pPr>
            <w:r w:rsidRPr="00D75A66">
              <w:rPr>
                <w:rFonts w:eastAsia="Calibri"/>
                <w:color w:val="4C4747"/>
                <w:sz w:val="17"/>
                <w:szCs w:val="17"/>
              </w:rPr>
              <w:t>8,164,650</w:t>
            </w:r>
          </w:p>
        </w:tc>
      </w:tr>
      <w:tr w:rsidR="00D75A66" w14:paraId="6DD47A6B" w14:textId="1D173296" w:rsidTr="001B0B94">
        <w:trPr>
          <w:trHeight w:val="688"/>
        </w:trPr>
        <w:tc>
          <w:tcPr>
            <w:tcW w:w="493" w:type="dxa"/>
          </w:tcPr>
          <w:p w14:paraId="260D1B39" w14:textId="77777777" w:rsidR="00D75A66" w:rsidRPr="00D75A66" w:rsidRDefault="00D75A66" w:rsidP="00D75A66">
            <w:pPr>
              <w:spacing w:line="360" w:lineRule="auto"/>
              <w:jc w:val="center"/>
              <w:rPr>
                <w:rFonts w:eastAsia="Calibri"/>
                <w:b/>
                <w:bCs/>
                <w:color w:val="4C4747"/>
                <w:sz w:val="17"/>
                <w:szCs w:val="17"/>
              </w:rPr>
            </w:pPr>
            <w:r w:rsidRPr="00D75A66">
              <w:rPr>
                <w:rFonts w:eastAsia="Calibri"/>
                <w:b/>
                <w:bCs/>
                <w:color w:val="4C4747"/>
                <w:sz w:val="17"/>
                <w:szCs w:val="17"/>
              </w:rPr>
              <w:t>Total</w:t>
            </w:r>
          </w:p>
        </w:tc>
        <w:tc>
          <w:tcPr>
            <w:tcW w:w="742" w:type="dxa"/>
          </w:tcPr>
          <w:p w14:paraId="5FDA2096" w14:textId="77777777"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84,005,079</w:t>
            </w:r>
          </w:p>
        </w:tc>
        <w:tc>
          <w:tcPr>
            <w:tcW w:w="742" w:type="dxa"/>
          </w:tcPr>
          <w:p w14:paraId="4E211440" w14:textId="77777777"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83,998,783.83</w:t>
            </w:r>
          </w:p>
        </w:tc>
        <w:tc>
          <w:tcPr>
            <w:tcW w:w="1237" w:type="dxa"/>
          </w:tcPr>
          <w:p w14:paraId="6612BB75" w14:textId="77777777"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83,502,652.49</w:t>
            </w:r>
          </w:p>
        </w:tc>
        <w:tc>
          <w:tcPr>
            <w:tcW w:w="866" w:type="dxa"/>
          </w:tcPr>
          <w:p w14:paraId="77AE5A08" w14:textId="77777777"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82,886,612.16</w:t>
            </w:r>
          </w:p>
        </w:tc>
        <w:tc>
          <w:tcPr>
            <w:tcW w:w="866" w:type="dxa"/>
          </w:tcPr>
          <w:p w14:paraId="76C0DFA3" w14:textId="77777777"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82,526,806.89</w:t>
            </w:r>
          </w:p>
        </w:tc>
        <w:tc>
          <w:tcPr>
            <w:tcW w:w="867" w:type="dxa"/>
          </w:tcPr>
          <w:p w14:paraId="60505E6F" w14:textId="77777777"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82,066,659.12</w:t>
            </w:r>
          </w:p>
        </w:tc>
        <w:tc>
          <w:tcPr>
            <w:tcW w:w="866" w:type="dxa"/>
          </w:tcPr>
          <w:p w14:paraId="0643A9A9" w14:textId="77777777"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79,772,488.34</w:t>
            </w:r>
          </w:p>
        </w:tc>
        <w:tc>
          <w:tcPr>
            <w:tcW w:w="866" w:type="dxa"/>
          </w:tcPr>
          <w:p w14:paraId="6CD069FF" w14:textId="77777777"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80,804,371.23</w:t>
            </w:r>
          </w:p>
        </w:tc>
        <w:tc>
          <w:tcPr>
            <w:tcW w:w="866" w:type="dxa"/>
          </w:tcPr>
          <w:p w14:paraId="127F3EEB" w14:textId="77777777"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78,504,186.88</w:t>
            </w:r>
          </w:p>
        </w:tc>
        <w:tc>
          <w:tcPr>
            <w:tcW w:w="618" w:type="dxa"/>
          </w:tcPr>
          <w:p w14:paraId="369D8AC6" w14:textId="77777777"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79,302,622.58</w:t>
            </w:r>
          </w:p>
        </w:tc>
        <w:tc>
          <w:tcPr>
            <w:tcW w:w="866" w:type="dxa"/>
          </w:tcPr>
          <w:p w14:paraId="54E199C2" w14:textId="77777777"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78,814,572.58</w:t>
            </w:r>
          </w:p>
        </w:tc>
        <w:tc>
          <w:tcPr>
            <w:tcW w:w="866" w:type="dxa"/>
          </w:tcPr>
          <w:p w14:paraId="1DFC774A" w14:textId="11CF6F19" w:rsidR="00D75A66" w:rsidRPr="00D75A66" w:rsidRDefault="00D75A66" w:rsidP="00D75A66">
            <w:pPr>
              <w:spacing w:line="360" w:lineRule="auto"/>
              <w:rPr>
                <w:rFonts w:eastAsia="Calibri"/>
                <w:b/>
                <w:bCs/>
                <w:color w:val="4C4747"/>
                <w:sz w:val="17"/>
                <w:szCs w:val="17"/>
              </w:rPr>
            </w:pPr>
            <w:r w:rsidRPr="00D75A66">
              <w:rPr>
                <w:rFonts w:eastAsia="Calibri"/>
                <w:b/>
                <w:bCs/>
                <w:color w:val="4C4747"/>
                <w:sz w:val="17"/>
                <w:szCs w:val="17"/>
              </w:rPr>
              <w:t>78,814,572.58</w:t>
            </w:r>
          </w:p>
        </w:tc>
      </w:tr>
    </w:tbl>
    <w:p w14:paraId="0042337F" w14:textId="77777777" w:rsidR="0057440C" w:rsidRDefault="0057440C" w:rsidP="00D75A66">
      <w:pPr>
        <w:spacing w:line="360" w:lineRule="auto"/>
        <w:rPr>
          <w:rFonts w:eastAsia="Calibri"/>
          <w:b/>
          <w:bCs/>
          <w:color w:val="4C4747"/>
        </w:rPr>
      </w:pPr>
    </w:p>
    <w:p w14:paraId="783A7661" w14:textId="2E50B26F" w:rsidR="00400829" w:rsidRPr="00E43A88" w:rsidRDefault="00400829" w:rsidP="004C1C2B">
      <w:pPr>
        <w:spacing w:line="360" w:lineRule="auto"/>
        <w:jc w:val="center"/>
      </w:pPr>
      <w:r w:rsidRPr="00E43A88">
        <w:rPr>
          <w:rFonts w:eastAsia="Calibri"/>
          <w:b/>
          <w:bCs/>
          <w:color w:val="4C4747"/>
        </w:rPr>
        <w:lastRenderedPageBreak/>
        <w:t>Cuadro Licencias Médicas                                                      Enero-</w:t>
      </w:r>
      <w:r w:rsidR="00D65995">
        <w:rPr>
          <w:rFonts w:eastAsia="Calibri"/>
          <w:b/>
          <w:bCs/>
          <w:color w:val="4C4747"/>
        </w:rPr>
        <w:t>diciembre</w:t>
      </w:r>
      <w:r w:rsidRPr="00E43A88">
        <w:rPr>
          <w:rFonts w:eastAsia="Calibri"/>
          <w:b/>
          <w:bCs/>
          <w:color w:val="4C4747"/>
        </w:rPr>
        <w:t xml:space="preserve"> 2024</w:t>
      </w:r>
    </w:p>
    <w:tbl>
      <w:tblPr>
        <w:tblStyle w:val="Tablaconcuadrcula"/>
        <w:tblW w:w="10601" w:type="dxa"/>
        <w:tblInd w:w="-1348" w:type="dxa"/>
        <w:tblLook w:val="04A0" w:firstRow="1" w:lastRow="0" w:firstColumn="1" w:lastColumn="0" w:noHBand="0" w:noVBand="1"/>
      </w:tblPr>
      <w:tblGrid>
        <w:gridCol w:w="2638"/>
        <w:gridCol w:w="677"/>
        <w:gridCol w:w="668"/>
        <w:gridCol w:w="810"/>
        <w:gridCol w:w="770"/>
        <w:gridCol w:w="743"/>
        <w:gridCol w:w="667"/>
        <w:gridCol w:w="597"/>
        <w:gridCol w:w="690"/>
        <w:gridCol w:w="830"/>
        <w:gridCol w:w="730"/>
        <w:gridCol w:w="781"/>
      </w:tblGrid>
      <w:tr w:rsidR="00B21D7C" w14:paraId="6E2A0308" w14:textId="77777777" w:rsidTr="00A42D99">
        <w:trPr>
          <w:trHeight w:val="382"/>
        </w:trPr>
        <w:tc>
          <w:tcPr>
            <w:tcW w:w="2638" w:type="dxa"/>
            <w:shd w:val="clear" w:color="auto" w:fill="1F3864" w:themeFill="accent1" w:themeFillShade="80"/>
          </w:tcPr>
          <w:p w14:paraId="05AF588B" w14:textId="48D6F723" w:rsidR="004C1C2B" w:rsidRPr="004C1C2B" w:rsidRDefault="004C1C2B" w:rsidP="00400829">
            <w:pPr>
              <w:spacing w:line="360" w:lineRule="auto"/>
              <w:jc w:val="center"/>
              <w:rPr>
                <w:rFonts w:eastAsia="Calibri"/>
                <w:b/>
                <w:bCs/>
                <w:color w:val="4C4747"/>
              </w:rPr>
            </w:pPr>
            <w:r w:rsidRPr="004C1C2B">
              <w:rPr>
                <w:rFonts w:eastAsia="Calibri"/>
                <w:b/>
                <w:bCs/>
                <w:color w:val="FFFFFF" w:themeColor="background1"/>
              </w:rPr>
              <w:t>Tipo de licencia</w:t>
            </w:r>
          </w:p>
        </w:tc>
        <w:tc>
          <w:tcPr>
            <w:tcW w:w="677" w:type="dxa"/>
            <w:shd w:val="clear" w:color="auto" w:fill="1F3864" w:themeFill="accent1" w:themeFillShade="80"/>
          </w:tcPr>
          <w:p w14:paraId="32E48F09" w14:textId="03BCEB36" w:rsidR="004C1C2B" w:rsidRPr="004C1C2B" w:rsidRDefault="00D5318A" w:rsidP="00400829">
            <w:pPr>
              <w:spacing w:line="360" w:lineRule="auto"/>
              <w:jc w:val="center"/>
              <w:rPr>
                <w:rFonts w:eastAsia="Calibri"/>
                <w:b/>
                <w:bCs/>
                <w:color w:val="FFFFFF" w:themeColor="background1"/>
              </w:rPr>
            </w:pPr>
            <w:r>
              <w:rPr>
                <w:rFonts w:eastAsia="Calibri"/>
                <w:b/>
                <w:bCs/>
                <w:color w:val="FFFFFF" w:themeColor="background1"/>
              </w:rPr>
              <w:t>E</w:t>
            </w:r>
            <w:r w:rsidR="004C1C2B">
              <w:rPr>
                <w:rFonts w:eastAsia="Calibri"/>
                <w:b/>
                <w:bCs/>
                <w:color w:val="FFFFFF" w:themeColor="background1"/>
              </w:rPr>
              <w:t>ne</w:t>
            </w:r>
          </w:p>
        </w:tc>
        <w:tc>
          <w:tcPr>
            <w:tcW w:w="668" w:type="dxa"/>
            <w:shd w:val="clear" w:color="auto" w:fill="1F3864" w:themeFill="accent1" w:themeFillShade="80"/>
          </w:tcPr>
          <w:p w14:paraId="05500B23" w14:textId="2E7F70A0" w:rsidR="004C1C2B" w:rsidRPr="00AA2063" w:rsidRDefault="00B21D7C" w:rsidP="00400829">
            <w:pPr>
              <w:spacing w:line="360" w:lineRule="auto"/>
              <w:jc w:val="center"/>
              <w:rPr>
                <w:rFonts w:eastAsia="Calibri"/>
                <w:b/>
                <w:bCs/>
                <w:color w:val="FFFFFF" w:themeColor="background1"/>
              </w:rPr>
            </w:pPr>
            <w:r>
              <w:rPr>
                <w:rFonts w:eastAsia="Calibri"/>
                <w:b/>
                <w:bCs/>
                <w:color w:val="FFFFFF" w:themeColor="background1"/>
              </w:rPr>
              <w:t>F</w:t>
            </w:r>
            <w:r w:rsidR="004C1C2B" w:rsidRPr="00AA2063">
              <w:rPr>
                <w:rFonts w:eastAsia="Calibri"/>
                <w:b/>
                <w:bCs/>
                <w:color w:val="FFFFFF" w:themeColor="background1"/>
              </w:rPr>
              <w:t>eb</w:t>
            </w:r>
          </w:p>
        </w:tc>
        <w:tc>
          <w:tcPr>
            <w:tcW w:w="810" w:type="dxa"/>
            <w:shd w:val="clear" w:color="auto" w:fill="1F3864" w:themeFill="accent1" w:themeFillShade="80"/>
          </w:tcPr>
          <w:p w14:paraId="6AC80066" w14:textId="58139361" w:rsidR="004C1C2B" w:rsidRPr="00AA2063" w:rsidRDefault="00B21D7C" w:rsidP="00400829">
            <w:pPr>
              <w:spacing w:line="360" w:lineRule="auto"/>
              <w:jc w:val="center"/>
              <w:rPr>
                <w:rFonts w:eastAsia="Calibri"/>
                <w:b/>
                <w:bCs/>
                <w:color w:val="FFFFFF" w:themeColor="background1"/>
              </w:rPr>
            </w:pPr>
            <w:r>
              <w:rPr>
                <w:rFonts w:eastAsia="Calibri"/>
                <w:b/>
                <w:bCs/>
                <w:color w:val="FFFFFF" w:themeColor="background1"/>
              </w:rPr>
              <w:t>M</w:t>
            </w:r>
            <w:r w:rsidR="00AA2063" w:rsidRPr="00AA2063">
              <w:rPr>
                <w:rFonts w:eastAsia="Calibri"/>
                <w:b/>
                <w:bCs/>
                <w:color w:val="FFFFFF" w:themeColor="background1"/>
              </w:rPr>
              <w:t>ar</w:t>
            </w:r>
            <w:r>
              <w:rPr>
                <w:rFonts w:eastAsia="Calibri"/>
                <w:b/>
                <w:bCs/>
                <w:color w:val="FFFFFF" w:themeColor="background1"/>
              </w:rPr>
              <w:t>.</w:t>
            </w:r>
          </w:p>
        </w:tc>
        <w:tc>
          <w:tcPr>
            <w:tcW w:w="770" w:type="dxa"/>
            <w:shd w:val="clear" w:color="auto" w:fill="1F3864" w:themeFill="accent1" w:themeFillShade="80"/>
          </w:tcPr>
          <w:p w14:paraId="15C43C39" w14:textId="6AF51AD7" w:rsidR="004C1C2B" w:rsidRPr="00AA2063" w:rsidRDefault="00B21D7C" w:rsidP="00400829">
            <w:pPr>
              <w:spacing w:line="360" w:lineRule="auto"/>
              <w:jc w:val="center"/>
              <w:rPr>
                <w:rFonts w:eastAsia="Calibri"/>
                <w:b/>
                <w:bCs/>
                <w:color w:val="FFFFFF" w:themeColor="background1"/>
              </w:rPr>
            </w:pPr>
            <w:r>
              <w:rPr>
                <w:rFonts w:eastAsia="Calibri"/>
                <w:b/>
                <w:bCs/>
                <w:color w:val="FFFFFF" w:themeColor="background1"/>
              </w:rPr>
              <w:t>A</w:t>
            </w:r>
            <w:r w:rsidR="00AA2063" w:rsidRPr="00AA2063">
              <w:rPr>
                <w:rFonts w:eastAsia="Calibri"/>
                <w:b/>
                <w:bCs/>
                <w:color w:val="FFFFFF" w:themeColor="background1"/>
              </w:rPr>
              <w:t>br</w:t>
            </w:r>
            <w:r>
              <w:rPr>
                <w:rFonts w:eastAsia="Calibri"/>
                <w:b/>
                <w:bCs/>
                <w:color w:val="FFFFFF" w:themeColor="background1"/>
              </w:rPr>
              <w:t>.</w:t>
            </w:r>
          </w:p>
        </w:tc>
        <w:tc>
          <w:tcPr>
            <w:tcW w:w="743" w:type="dxa"/>
            <w:shd w:val="clear" w:color="auto" w:fill="1F3864" w:themeFill="accent1" w:themeFillShade="80"/>
          </w:tcPr>
          <w:p w14:paraId="2447113A" w14:textId="4DCAE53A" w:rsidR="004C1C2B" w:rsidRPr="00AA2063" w:rsidRDefault="00B21D7C" w:rsidP="00400829">
            <w:pPr>
              <w:spacing w:line="360" w:lineRule="auto"/>
              <w:jc w:val="center"/>
              <w:rPr>
                <w:rFonts w:eastAsia="Calibri"/>
                <w:b/>
                <w:bCs/>
                <w:color w:val="FFFFFF" w:themeColor="background1"/>
              </w:rPr>
            </w:pPr>
            <w:r w:rsidRPr="00AA2063">
              <w:rPr>
                <w:rFonts w:eastAsia="Calibri"/>
                <w:b/>
                <w:bCs/>
                <w:color w:val="FFFFFF" w:themeColor="background1"/>
              </w:rPr>
              <w:t>May</w:t>
            </w:r>
          </w:p>
        </w:tc>
        <w:tc>
          <w:tcPr>
            <w:tcW w:w="667" w:type="dxa"/>
            <w:shd w:val="clear" w:color="auto" w:fill="1F3864" w:themeFill="accent1" w:themeFillShade="80"/>
          </w:tcPr>
          <w:p w14:paraId="556CB297" w14:textId="62531A7C" w:rsidR="004C1C2B" w:rsidRPr="00AA2063" w:rsidRDefault="00B21D7C" w:rsidP="00400829">
            <w:pPr>
              <w:spacing w:line="360" w:lineRule="auto"/>
              <w:jc w:val="center"/>
              <w:rPr>
                <w:rFonts w:eastAsia="Calibri"/>
                <w:b/>
                <w:bCs/>
                <w:color w:val="FFFFFF" w:themeColor="background1"/>
              </w:rPr>
            </w:pPr>
            <w:r>
              <w:rPr>
                <w:rFonts w:eastAsia="Calibri"/>
                <w:b/>
                <w:bCs/>
                <w:color w:val="FFFFFF" w:themeColor="background1"/>
              </w:rPr>
              <w:t>J</w:t>
            </w:r>
            <w:r w:rsidR="00AA2063" w:rsidRPr="00AA2063">
              <w:rPr>
                <w:rFonts w:eastAsia="Calibri"/>
                <w:b/>
                <w:bCs/>
                <w:color w:val="FFFFFF" w:themeColor="background1"/>
              </w:rPr>
              <w:t>un</w:t>
            </w:r>
          </w:p>
        </w:tc>
        <w:tc>
          <w:tcPr>
            <w:tcW w:w="597" w:type="dxa"/>
            <w:shd w:val="clear" w:color="auto" w:fill="1F3864" w:themeFill="accent1" w:themeFillShade="80"/>
          </w:tcPr>
          <w:p w14:paraId="460C2080" w14:textId="173649E9" w:rsidR="004C1C2B" w:rsidRPr="00AA2063" w:rsidRDefault="00B21D7C" w:rsidP="00400829">
            <w:pPr>
              <w:spacing w:line="360" w:lineRule="auto"/>
              <w:jc w:val="center"/>
              <w:rPr>
                <w:rFonts w:eastAsia="Calibri"/>
                <w:b/>
                <w:bCs/>
                <w:color w:val="FFFFFF" w:themeColor="background1"/>
              </w:rPr>
            </w:pPr>
            <w:r>
              <w:rPr>
                <w:rFonts w:eastAsia="Calibri"/>
                <w:b/>
                <w:bCs/>
                <w:color w:val="FFFFFF" w:themeColor="background1"/>
              </w:rPr>
              <w:t>J</w:t>
            </w:r>
            <w:r w:rsidR="00AA2063" w:rsidRPr="00AA2063">
              <w:rPr>
                <w:rFonts w:eastAsia="Calibri"/>
                <w:b/>
                <w:bCs/>
                <w:color w:val="FFFFFF" w:themeColor="background1"/>
              </w:rPr>
              <w:t>ul</w:t>
            </w:r>
          </w:p>
        </w:tc>
        <w:tc>
          <w:tcPr>
            <w:tcW w:w="690" w:type="dxa"/>
            <w:shd w:val="clear" w:color="auto" w:fill="1F3864" w:themeFill="accent1" w:themeFillShade="80"/>
          </w:tcPr>
          <w:p w14:paraId="5A479994" w14:textId="52C61D61" w:rsidR="004C1C2B" w:rsidRPr="00AA2063" w:rsidRDefault="00B21D7C" w:rsidP="00400829">
            <w:pPr>
              <w:spacing w:line="360" w:lineRule="auto"/>
              <w:jc w:val="center"/>
              <w:rPr>
                <w:rFonts w:eastAsia="Calibri"/>
                <w:b/>
                <w:bCs/>
                <w:color w:val="FFFFFF" w:themeColor="background1"/>
              </w:rPr>
            </w:pPr>
            <w:proofErr w:type="spellStart"/>
            <w:r>
              <w:rPr>
                <w:rFonts w:eastAsia="Calibri"/>
                <w:b/>
                <w:bCs/>
                <w:color w:val="FFFFFF" w:themeColor="background1"/>
              </w:rPr>
              <w:t>A</w:t>
            </w:r>
            <w:r w:rsidR="00AA2063" w:rsidRPr="00AA2063">
              <w:rPr>
                <w:rFonts w:eastAsia="Calibri"/>
                <w:b/>
                <w:bCs/>
                <w:color w:val="FFFFFF" w:themeColor="background1"/>
              </w:rPr>
              <w:t>go</w:t>
            </w:r>
            <w:proofErr w:type="spellEnd"/>
          </w:p>
        </w:tc>
        <w:tc>
          <w:tcPr>
            <w:tcW w:w="830" w:type="dxa"/>
            <w:shd w:val="clear" w:color="auto" w:fill="1F3864" w:themeFill="accent1" w:themeFillShade="80"/>
          </w:tcPr>
          <w:p w14:paraId="07DB9CC2" w14:textId="5860B0BA" w:rsidR="004C1C2B" w:rsidRPr="00AA2063" w:rsidRDefault="00B21D7C" w:rsidP="00400829">
            <w:pPr>
              <w:spacing w:line="360" w:lineRule="auto"/>
              <w:jc w:val="center"/>
              <w:rPr>
                <w:rFonts w:eastAsia="Calibri"/>
                <w:b/>
                <w:bCs/>
                <w:color w:val="FFFFFF" w:themeColor="background1"/>
              </w:rPr>
            </w:pPr>
            <w:r>
              <w:rPr>
                <w:rFonts w:eastAsia="Calibri"/>
                <w:b/>
                <w:bCs/>
                <w:color w:val="FFFFFF" w:themeColor="background1"/>
              </w:rPr>
              <w:t>S</w:t>
            </w:r>
            <w:r w:rsidR="00AA2063" w:rsidRPr="00AA2063">
              <w:rPr>
                <w:rFonts w:eastAsia="Calibri"/>
                <w:b/>
                <w:bCs/>
                <w:color w:val="FFFFFF" w:themeColor="background1"/>
              </w:rPr>
              <w:t>ep</w:t>
            </w:r>
            <w:r>
              <w:rPr>
                <w:rFonts w:eastAsia="Calibri"/>
                <w:b/>
                <w:bCs/>
                <w:color w:val="FFFFFF" w:themeColor="background1"/>
              </w:rPr>
              <w:t>t.</w:t>
            </w:r>
          </w:p>
        </w:tc>
        <w:tc>
          <w:tcPr>
            <w:tcW w:w="730" w:type="dxa"/>
            <w:shd w:val="clear" w:color="auto" w:fill="1F3864" w:themeFill="accent1" w:themeFillShade="80"/>
          </w:tcPr>
          <w:p w14:paraId="0F1977BA" w14:textId="6D07BCD2" w:rsidR="004C1C2B" w:rsidRPr="00AA2063" w:rsidRDefault="00B21D7C" w:rsidP="00400829">
            <w:pPr>
              <w:spacing w:line="360" w:lineRule="auto"/>
              <w:jc w:val="center"/>
              <w:rPr>
                <w:rFonts w:eastAsia="Calibri"/>
                <w:b/>
                <w:bCs/>
                <w:color w:val="FFFFFF" w:themeColor="background1"/>
              </w:rPr>
            </w:pPr>
            <w:r>
              <w:rPr>
                <w:rFonts w:eastAsia="Calibri"/>
                <w:b/>
                <w:bCs/>
                <w:color w:val="FFFFFF" w:themeColor="background1"/>
              </w:rPr>
              <w:t>O</w:t>
            </w:r>
            <w:r w:rsidR="00AA2063" w:rsidRPr="00AA2063">
              <w:rPr>
                <w:rFonts w:eastAsia="Calibri"/>
                <w:b/>
                <w:bCs/>
                <w:color w:val="FFFFFF" w:themeColor="background1"/>
              </w:rPr>
              <w:t>ct</w:t>
            </w:r>
            <w:r>
              <w:rPr>
                <w:rFonts w:eastAsia="Calibri"/>
                <w:b/>
                <w:bCs/>
                <w:color w:val="FFFFFF" w:themeColor="background1"/>
              </w:rPr>
              <w:t>.</w:t>
            </w:r>
          </w:p>
        </w:tc>
        <w:tc>
          <w:tcPr>
            <w:tcW w:w="781" w:type="dxa"/>
            <w:shd w:val="clear" w:color="auto" w:fill="1F3864" w:themeFill="accent1" w:themeFillShade="80"/>
          </w:tcPr>
          <w:p w14:paraId="5F12C55A" w14:textId="12827242" w:rsidR="004C1C2B" w:rsidRPr="004C1C2B" w:rsidRDefault="00B21D7C" w:rsidP="00400829">
            <w:pPr>
              <w:spacing w:line="360" w:lineRule="auto"/>
              <w:jc w:val="center"/>
              <w:rPr>
                <w:rFonts w:eastAsia="Calibri"/>
                <w:b/>
                <w:bCs/>
                <w:color w:val="FFFFFF" w:themeColor="background1"/>
              </w:rPr>
            </w:pPr>
            <w:r>
              <w:rPr>
                <w:rFonts w:eastAsia="Calibri"/>
                <w:b/>
                <w:bCs/>
                <w:color w:val="FFFFFF" w:themeColor="background1"/>
              </w:rPr>
              <w:t>N</w:t>
            </w:r>
            <w:r w:rsidR="00AA2063">
              <w:rPr>
                <w:rFonts w:eastAsia="Calibri"/>
                <w:b/>
                <w:bCs/>
                <w:color w:val="FFFFFF" w:themeColor="background1"/>
              </w:rPr>
              <w:t>ov</w:t>
            </w:r>
            <w:r>
              <w:rPr>
                <w:rFonts w:eastAsia="Calibri"/>
                <w:b/>
                <w:bCs/>
                <w:color w:val="FFFFFF" w:themeColor="background1"/>
              </w:rPr>
              <w:t>.</w:t>
            </w:r>
          </w:p>
        </w:tc>
      </w:tr>
      <w:tr w:rsidR="00B21D7C" w14:paraId="0AE5E028" w14:textId="77777777" w:rsidTr="00A42D99">
        <w:trPr>
          <w:trHeight w:val="396"/>
        </w:trPr>
        <w:tc>
          <w:tcPr>
            <w:tcW w:w="2638" w:type="dxa"/>
          </w:tcPr>
          <w:p w14:paraId="5CC334FA" w14:textId="12872419" w:rsidR="004C1C2B" w:rsidRDefault="00AA2063" w:rsidP="00AA2063">
            <w:pPr>
              <w:spacing w:line="360" w:lineRule="auto"/>
              <w:rPr>
                <w:rFonts w:eastAsia="Calibri"/>
                <w:b/>
                <w:bCs/>
                <w:color w:val="4C4747"/>
              </w:rPr>
            </w:pPr>
            <w:r>
              <w:rPr>
                <w:rFonts w:eastAsia="Calibri"/>
                <w:b/>
                <w:bCs/>
                <w:color w:val="4C4747"/>
              </w:rPr>
              <w:t>Enfermedad</w:t>
            </w:r>
          </w:p>
        </w:tc>
        <w:tc>
          <w:tcPr>
            <w:tcW w:w="677" w:type="dxa"/>
          </w:tcPr>
          <w:p w14:paraId="47D44A63" w14:textId="2496835F"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77</w:t>
            </w:r>
          </w:p>
        </w:tc>
        <w:tc>
          <w:tcPr>
            <w:tcW w:w="668" w:type="dxa"/>
          </w:tcPr>
          <w:p w14:paraId="3636A390" w14:textId="0D7B39FE"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22</w:t>
            </w:r>
          </w:p>
        </w:tc>
        <w:tc>
          <w:tcPr>
            <w:tcW w:w="810" w:type="dxa"/>
          </w:tcPr>
          <w:p w14:paraId="692D9EDB" w14:textId="46C1E60A"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128</w:t>
            </w:r>
          </w:p>
        </w:tc>
        <w:tc>
          <w:tcPr>
            <w:tcW w:w="770" w:type="dxa"/>
          </w:tcPr>
          <w:p w14:paraId="163425B5" w14:textId="5F7CFFCB"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40</w:t>
            </w:r>
          </w:p>
        </w:tc>
        <w:tc>
          <w:tcPr>
            <w:tcW w:w="743" w:type="dxa"/>
          </w:tcPr>
          <w:p w14:paraId="699744AD" w14:textId="683E7723"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58</w:t>
            </w:r>
          </w:p>
        </w:tc>
        <w:tc>
          <w:tcPr>
            <w:tcW w:w="667" w:type="dxa"/>
          </w:tcPr>
          <w:p w14:paraId="6B329C54" w14:textId="62CEC1DD"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29</w:t>
            </w:r>
          </w:p>
        </w:tc>
        <w:tc>
          <w:tcPr>
            <w:tcW w:w="597" w:type="dxa"/>
          </w:tcPr>
          <w:p w14:paraId="0FA4298C" w14:textId="09AE6D07"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77</w:t>
            </w:r>
          </w:p>
        </w:tc>
        <w:tc>
          <w:tcPr>
            <w:tcW w:w="690" w:type="dxa"/>
          </w:tcPr>
          <w:p w14:paraId="27DA8A0C" w14:textId="2D52027B"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55</w:t>
            </w:r>
          </w:p>
        </w:tc>
        <w:tc>
          <w:tcPr>
            <w:tcW w:w="830" w:type="dxa"/>
          </w:tcPr>
          <w:p w14:paraId="05EEABF4" w14:textId="5E62F66E"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69</w:t>
            </w:r>
          </w:p>
        </w:tc>
        <w:tc>
          <w:tcPr>
            <w:tcW w:w="730" w:type="dxa"/>
          </w:tcPr>
          <w:p w14:paraId="30476EF5" w14:textId="086E86DC"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85</w:t>
            </w:r>
          </w:p>
        </w:tc>
        <w:tc>
          <w:tcPr>
            <w:tcW w:w="781" w:type="dxa"/>
          </w:tcPr>
          <w:p w14:paraId="3F787323" w14:textId="72FE58E8"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62</w:t>
            </w:r>
          </w:p>
        </w:tc>
      </w:tr>
      <w:tr w:rsidR="00B21D7C" w14:paraId="48A4D90D" w14:textId="77777777" w:rsidTr="00A42D99">
        <w:trPr>
          <w:trHeight w:val="764"/>
        </w:trPr>
        <w:tc>
          <w:tcPr>
            <w:tcW w:w="2638" w:type="dxa"/>
          </w:tcPr>
          <w:p w14:paraId="2FD51B39" w14:textId="35C59434" w:rsidR="004C1C2B" w:rsidRDefault="00AA2063" w:rsidP="00AA2063">
            <w:pPr>
              <w:spacing w:line="360" w:lineRule="auto"/>
              <w:rPr>
                <w:rFonts w:eastAsia="Calibri"/>
                <w:b/>
                <w:bCs/>
                <w:color w:val="4C4747"/>
              </w:rPr>
            </w:pPr>
            <w:r>
              <w:rPr>
                <w:rFonts w:eastAsia="Calibri"/>
                <w:b/>
                <w:bCs/>
                <w:color w:val="4C4747"/>
              </w:rPr>
              <w:t>Enfermedad de esposo/a</w:t>
            </w:r>
          </w:p>
        </w:tc>
        <w:tc>
          <w:tcPr>
            <w:tcW w:w="677" w:type="dxa"/>
          </w:tcPr>
          <w:p w14:paraId="1D82387E" w14:textId="22A5ADBA"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68" w:type="dxa"/>
          </w:tcPr>
          <w:p w14:paraId="27BE0AFF" w14:textId="49066C58"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810" w:type="dxa"/>
          </w:tcPr>
          <w:p w14:paraId="40B8AE94" w14:textId="16775984"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770" w:type="dxa"/>
          </w:tcPr>
          <w:p w14:paraId="080E4AB9" w14:textId="7BB1E5DB"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43" w:type="dxa"/>
          </w:tcPr>
          <w:p w14:paraId="27553E5A" w14:textId="72CBF8A5"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67" w:type="dxa"/>
          </w:tcPr>
          <w:p w14:paraId="0C45BD71" w14:textId="160EB5F9"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597" w:type="dxa"/>
          </w:tcPr>
          <w:p w14:paraId="6A815B1C" w14:textId="4D67D7D0"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690" w:type="dxa"/>
          </w:tcPr>
          <w:p w14:paraId="7F9130D0" w14:textId="23CF35E8"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2</w:t>
            </w:r>
          </w:p>
        </w:tc>
        <w:tc>
          <w:tcPr>
            <w:tcW w:w="830" w:type="dxa"/>
          </w:tcPr>
          <w:p w14:paraId="000A8E22" w14:textId="5F53DBF9"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30" w:type="dxa"/>
          </w:tcPr>
          <w:p w14:paraId="2FFB577D" w14:textId="2F2ABF5E"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781" w:type="dxa"/>
          </w:tcPr>
          <w:p w14:paraId="58582589" w14:textId="15FC3FCF"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r>
      <w:tr w:rsidR="00B21D7C" w14:paraId="4C09D0FB" w14:textId="77777777" w:rsidTr="00A42D99">
        <w:trPr>
          <w:trHeight w:val="396"/>
        </w:trPr>
        <w:tc>
          <w:tcPr>
            <w:tcW w:w="2638" w:type="dxa"/>
          </w:tcPr>
          <w:p w14:paraId="7727B138" w14:textId="486BE32F" w:rsidR="004C1C2B" w:rsidRDefault="00AA2063" w:rsidP="00AA2063">
            <w:pPr>
              <w:spacing w:line="360" w:lineRule="auto"/>
              <w:rPr>
                <w:rFonts w:eastAsia="Calibri"/>
                <w:b/>
                <w:bCs/>
                <w:color w:val="4C4747"/>
              </w:rPr>
            </w:pPr>
            <w:r>
              <w:rPr>
                <w:rFonts w:eastAsia="Calibri"/>
                <w:b/>
                <w:bCs/>
                <w:color w:val="4C4747"/>
              </w:rPr>
              <w:t>Enfermedad de hijos</w:t>
            </w:r>
          </w:p>
        </w:tc>
        <w:tc>
          <w:tcPr>
            <w:tcW w:w="677" w:type="dxa"/>
          </w:tcPr>
          <w:p w14:paraId="48C6A7F4" w14:textId="0928A6B1"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68" w:type="dxa"/>
          </w:tcPr>
          <w:p w14:paraId="08262A2A" w14:textId="778F9A81"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810" w:type="dxa"/>
          </w:tcPr>
          <w:p w14:paraId="3B2C3DAA" w14:textId="5B274EA2"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770" w:type="dxa"/>
          </w:tcPr>
          <w:p w14:paraId="2B466346" w14:textId="0E007BCA"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43" w:type="dxa"/>
          </w:tcPr>
          <w:p w14:paraId="465B36F7" w14:textId="4399AD2E"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667" w:type="dxa"/>
          </w:tcPr>
          <w:p w14:paraId="345886F6" w14:textId="79958B69"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597" w:type="dxa"/>
          </w:tcPr>
          <w:p w14:paraId="433E4E0E" w14:textId="791222D8"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690" w:type="dxa"/>
          </w:tcPr>
          <w:p w14:paraId="48453BE3" w14:textId="47CFA14B"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6</w:t>
            </w:r>
          </w:p>
        </w:tc>
        <w:tc>
          <w:tcPr>
            <w:tcW w:w="830" w:type="dxa"/>
          </w:tcPr>
          <w:p w14:paraId="23175446" w14:textId="036B9896"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4</w:t>
            </w:r>
          </w:p>
        </w:tc>
        <w:tc>
          <w:tcPr>
            <w:tcW w:w="730" w:type="dxa"/>
          </w:tcPr>
          <w:p w14:paraId="5108CEFB" w14:textId="51C959E7"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7</w:t>
            </w:r>
          </w:p>
        </w:tc>
        <w:tc>
          <w:tcPr>
            <w:tcW w:w="781" w:type="dxa"/>
          </w:tcPr>
          <w:p w14:paraId="59F94CF2" w14:textId="348AE197"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5</w:t>
            </w:r>
          </w:p>
        </w:tc>
      </w:tr>
      <w:tr w:rsidR="00B21D7C" w14:paraId="4B47753C" w14:textId="77777777" w:rsidTr="00A42D99">
        <w:trPr>
          <w:trHeight w:val="382"/>
        </w:trPr>
        <w:tc>
          <w:tcPr>
            <w:tcW w:w="2638" w:type="dxa"/>
          </w:tcPr>
          <w:p w14:paraId="2FA30AB2" w14:textId="156EF5B2" w:rsidR="004C1C2B" w:rsidRDefault="00AA2063" w:rsidP="00AA2063">
            <w:pPr>
              <w:spacing w:line="360" w:lineRule="auto"/>
              <w:rPr>
                <w:rFonts w:eastAsia="Calibri"/>
                <w:b/>
                <w:bCs/>
                <w:color w:val="4C4747"/>
              </w:rPr>
            </w:pPr>
            <w:r>
              <w:rPr>
                <w:rFonts w:eastAsia="Calibri"/>
                <w:b/>
                <w:bCs/>
                <w:color w:val="4C4747"/>
              </w:rPr>
              <w:t>Enfermedad de padres</w:t>
            </w:r>
          </w:p>
        </w:tc>
        <w:tc>
          <w:tcPr>
            <w:tcW w:w="677" w:type="dxa"/>
          </w:tcPr>
          <w:p w14:paraId="1CDE1C84" w14:textId="4EFD1C32"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68" w:type="dxa"/>
          </w:tcPr>
          <w:p w14:paraId="0FF8C33B" w14:textId="5F2F88CC"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810" w:type="dxa"/>
          </w:tcPr>
          <w:p w14:paraId="556668A7" w14:textId="3D9FE3C2"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70" w:type="dxa"/>
          </w:tcPr>
          <w:p w14:paraId="54C9ADAD" w14:textId="39F167AA"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43" w:type="dxa"/>
          </w:tcPr>
          <w:p w14:paraId="5818ABF9" w14:textId="7488A004"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667" w:type="dxa"/>
          </w:tcPr>
          <w:p w14:paraId="458A5F66" w14:textId="386FA61A"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597" w:type="dxa"/>
          </w:tcPr>
          <w:p w14:paraId="687AB421" w14:textId="2E43F59C"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90" w:type="dxa"/>
          </w:tcPr>
          <w:p w14:paraId="465D3B4B" w14:textId="00322410"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830" w:type="dxa"/>
          </w:tcPr>
          <w:p w14:paraId="01B875E8" w14:textId="1E9E2ABE"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2</w:t>
            </w:r>
          </w:p>
        </w:tc>
        <w:tc>
          <w:tcPr>
            <w:tcW w:w="730" w:type="dxa"/>
          </w:tcPr>
          <w:p w14:paraId="1C8FE79A" w14:textId="34DA85F4"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781" w:type="dxa"/>
          </w:tcPr>
          <w:p w14:paraId="57B4B9C4" w14:textId="3E51BC14"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2</w:t>
            </w:r>
          </w:p>
        </w:tc>
      </w:tr>
      <w:tr w:rsidR="00B21D7C" w14:paraId="565D7C8A" w14:textId="77777777" w:rsidTr="00A42D99">
        <w:trPr>
          <w:trHeight w:val="778"/>
        </w:trPr>
        <w:tc>
          <w:tcPr>
            <w:tcW w:w="2638" w:type="dxa"/>
          </w:tcPr>
          <w:p w14:paraId="0F696142" w14:textId="2E882A02" w:rsidR="004C1C2B" w:rsidRDefault="00AA2063" w:rsidP="00AA2063">
            <w:pPr>
              <w:spacing w:line="360" w:lineRule="auto"/>
              <w:rPr>
                <w:rFonts w:eastAsia="Calibri"/>
                <w:b/>
                <w:bCs/>
                <w:color w:val="4C4747"/>
              </w:rPr>
            </w:pPr>
            <w:r>
              <w:rPr>
                <w:rFonts w:eastAsia="Calibri"/>
                <w:b/>
                <w:bCs/>
                <w:color w:val="4C4747"/>
              </w:rPr>
              <w:t xml:space="preserve">Licencia por matrimonio </w:t>
            </w:r>
          </w:p>
        </w:tc>
        <w:tc>
          <w:tcPr>
            <w:tcW w:w="677" w:type="dxa"/>
          </w:tcPr>
          <w:p w14:paraId="58C4C803" w14:textId="60A92E52"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68" w:type="dxa"/>
          </w:tcPr>
          <w:p w14:paraId="103A0D49" w14:textId="5562DE93"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810" w:type="dxa"/>
          </w:tcPr>
          <w:p w14:paraId="1E1C561B" w14:textId="4D017EA0"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70" w:type="dxa"/>
          </w:tcPr>
          <w:p w14:paraId="40200035" w14:textId="4D639611"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43" w:type="dxa"/>
          </w:tcPr>
          <w:p w14:paraId="26B4C626" w14:textId="0080F122"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667" w:type="dxa"/>
          </w:tcPr>
          <w:p w14:paraId="002271EE" w14:textId="6DAF487E"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597" w:type="dxa"/>
          </w:tcPr>
          <w:p w14:paraId="44796DEF" w14:textId="787CEAE1"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90" w:type="dxa"/>
          </w:tcPr>
          <w:p w14:paraId="017B45B1" w14:textId="6B4BAEB3"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830" w:type="dxa"/>
          </w:tcPr>
          <w:p w14:paraId="712D4D52" w14:textId="5179F7B2"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30" w:type="dxa"/>
          </w:tcPr>
          <w:p w14:paraId="71FC4191" w14:textId="4F204C71"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81" w:type="dxa"/>
          </w:tcPr>
          <w:p w14:paraId="756C49F0" w14:textId="252170A8"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r>
      <w:tr w:rsidR="00B21D7C" w14:paraId="06A27037" w14:textId="77777777" w:rsidTr="00A42D99">
        <w:trPr>
          <w:trHeight w:val="382"/>
        </w:trPr>
        <w:tc>
          <w:tcPr>
            <w:tcW w:w="2638" w:type="dxa"/>
          </w:tcPr>
          <w:p w14:paraId="5B7F99D1" w14:textId="3873D387" w:rsidR="004C1C2B" w:rsidRDefault="00AA2063" w:rsidP="00AA2063">
            <w:pPr>
              <w:spacing w:line="360" w:lineRule="auto"/>
              <w:rPr>
                <w:rFonts w:eastAsia="Calibri"/>
                <w:b/>
                <w:bCs/>
                <w:color w:val="4C4747"/>
              </w:rPr>
            </w:pPr>
            <w:r>
              <w:rPr>
                <w:rFonts w:eastAsia="Calibri"/>
                <w:b/>
                <w:bCs/>
                <w:color w:val="4C4747"/>
              </w:rPr>
              <w:t xml:space="preserve">Muerte de familiar </w:t>
            </w:r>
          </w:p>
        </w:tc>
        <w:tc>
          <w:tcPr>
            <w:tcW w:w="677" w:type="dxa"/>
          </w:tcPr>
          <w:p w14:paraId="493CBF0B" w14:textId="0EEB9C33"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68" w:type="dxa"/>
          </w:tcPr>
          <w:p w14:paraId="3A79D3DA" w14:textId="7FD408B8"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810" w:type="dxa"/>
          </w:tcPr>
          <w:p w14:paraId="6EC11747" w14:textId="045F83E4"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70" w:type="dxa"/>
          </w:tcPr>
          <w:p w14:paraId="00A6EAC5" w14:textId="5F537DD8"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43" w:type="dxa"/>
          </w:tcPr>
          <w:p w14:paraId="1E89314E" w14:textId="210FB444"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67" w:type="dxa"/>
          </w:tcPr>
          <w:p w14:paraId="1035377C" w14:textId="728364A6"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597" w:type="dxa"/>
          </w:tcPr>
          <w:p w14:paraId="649E4D39" w14:textId="35B92D3D"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90" w:type="dxa"/>
          </w:tcPr>
          <w:p w14:paraId="28057C9B" w14:textId="1C095D98"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830" w:type="dxa"/>
          </w:tcPr>
          <w:p w14:paraId="758A0FE3" w14:textId="2E58614B"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5</w:t>
            </w:r>
          </w:p>
        </w:tc>
        <w:tc>
          <w:tcPr>
            <w:tcW w:w="730" w:type="dxa"/>
          </w:tcPr>
          <w:p w14:paraId="4C905F8A" w14:textId="0F994241"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3</w:t>
            </w:r>
          </w:p>
        </w:tc>
        <w:tc>
          <w:tcPr>
            <w:tcW w:w="781" w:type="dxa"/>
          </w:tcPr>
          <w:p w14:paraId="59AE1682" w14:textId="058F8073"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2</w:t>
            </w:r>
          </w:p>
        </w:tc>
      </w:tr>
      <w:tr w:rsidR="00B21D7C" w14:paraId="0F5F65D5" w14:textId="77777777" w:rsidTr="00A42D99">
        <w:trPr>
          <w:trHeight w:val="382"/>
        </w:trPr>
        <w:tc>
          <w:tcPr>
            <w:tcW w:w="2638" w:type="dxa"/>
          </w:tcPr>
          <w:p w14:paraId="20B7B28B" w14:textId="541527CC" w:rsidR="004C1C2B" w:rsidRDefault="00AA2063" w:rsidP="00AA2063">
            <w:pPr>
              <w:spacing w:line="360" w:lineRule="auto"/>
              <w:rPr>
                <w:rFonts w:eastAsia="Calibri"/>
                <w:b/>
                <w:bCs/>
                <w:color w:val="4C4747"/>
              </w:rPr>
            </w:pPr>
            <w:r>
              <w:rPr>
                <w:rFonts w:eastAsia="Calibri"/>
                <w:b/>
                <w:bCs/>
                <w:color w:val="4C4747"/>
              </w:rPr>
              <w:t xml:space="preserve">Paternidad </w:t>
            </w:r>
          </w:p>
        </w:tc>
        <w:tc>
          <w:tcPr>
            <w:tcW w:w="677" w:type="dxa"/>
          </w:tcPr>
          <w:p w14:paraId="424939B1" w14:textId="6D3F5E2B"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68" w:type="dxa"/>
          </w:tcPr>
          <w:p w14:paraId="0E3701D0" w14:textId="330C7FC6"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810" w:type="dxa"/>
          </w:tcPr>
          <w:p w14:paraId="6F4D391D" w14:textId="018E94FE"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4</w:t>
            </w:r>
          </w:p>
        </w:tc>
        <w:tc>
          <w:tcPr>
            <w:tcW w:w="770" w:type="dxa"/>
          </w:tcPr>
          <w:p w14:paraId="0095025A" w14:textId="55F68161"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43" w:type="dxa"/>
          </w:tcPr>
          <w:p w14:paraId="6F87F110" w14:textId="6CCE4D6A"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67" w:type="dxa"/>
          </w:tcPr>
          <w:p w14:paraId="4D37DFC2" w14:textId="417CC562"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597" w:type="dxa"/>
          </w:tcPr>
          <w:p w14:paraId="738FFEE6" w14:textId="6AAD0D67"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690" w:type="dxa"/>
          </w:tcPr>
          <w:p w14:paraId="7632AD32" w14:textId="0BE8093B"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830" w:type="dxa"/>
          </w:tcPr>
          <w:p w14:paraId="112B49E2" w14:textId="7A97F9BE"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730" w:type="dxa"/>
          </w:tcPr>
          <w:p w14:paraId="44BE1A2D" w14:textId="53DF5B23"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781" w:type="dxa"/>
          </w:tcPr>
          <w:p w14:paraId="4BFEF73B" w14:textId="3AB83FD5"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r>
      <w:tr w:rsidR="00B21D7C" w14:paraId="63796756" w14:textId="77777777" w:rsidTr="00A42D99">
        <w:trPr>
          <w:trHeight w:val="396"/>
        </w:trPr>
        <w:tc>
          <w:tcPr>
            <w:tcW w:w="2638" w:type="dxa"/>
          </w:tcPr>
          <w:p w14:paraId="59D25639" w14:textId="6BCEAD57" w:rsidR="004C1C2B" w:rsidRDefault="00AA2063" w:rsidP="00AA2063">
            <w:pPr>
              <w:spacing w:line="360" w:lineRule="auto"/>
              <w:rPr>
                <w:rFonts w:eastAsia="Calibri"/>
                <w:b/>
                <w:bCs/>
                <w:color w:val="4C4747"/>
              </w:rPr>
            </w:pPr>
            <w:r>
              <w:rPr>
                <w:rFonts w:eastAsia="Calibri"/>
                <w:b/>
                <w:bCs/>
                <w:color w:val="4C4747"/>
              </w:rPr>
              <w:t xml:space="preserve">Postnatal </w:t>
            </w:r>
          </w:p>
        </w:tc>
        <w:tc>
          <w:tcPr>
            <w:tcW w:w="677" w:type="dxa"/>
          </w:tcPr>
          <w:p w14:paraId="7542AB3C" w14:textId="49759A5B"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668" w:type="dxa"/>
          </w:tcPr>
          <w:p w14:paraId="19B01788" w14:textId="3FAF75F1"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810" w:type="dxa"/>
          </w:tcPr>
          <w:p w14:paraId="13838444" w14:textId="08D58928"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6</w:t>
            </w:r>
          </w:p>
        </w:tc>
        <w:tc>
          <w:tcPr>
            <w:tcW w:w="770" w:type="dxa"/>
          </w:tcPr>
          <w:p w14:paraId="3775DF99" w14:textId="02FB7729"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3</w:t>
            </w:r>
          </w:p>
        </w:tc>
        <w:tc>
          <w:tcPr>
            <w:tcW w:w="743" w:type="dxa"/>
          </w:tcPr>
          <w:p w14:paraId="400FC194" w14:textId="04171925"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667" w:type="dxa"/>
          </w:tcPr>
          <w:p w14:paraId="3782322B" w14:textId="052C4B3B"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0</w:t>
            </w:r>
          </w:p>
        </w:tc>
        <w:tc>
          <w:tcPr>
            <w:tcW w:w="597" w:type="dxa"/>
          </w:tcPr>
          <w:p w14:paraId="18CB6893" w14:textId="0F4ED60B"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2</w:t>
            </w:r>
          </w:p>
        </w:tc>
        <w:tc>
          <w:tcPr>
            <w:tcW w:w="690" w:type="dxa"/>
          </w:tcPr>
          <w:p w14:paraId="4E7797C8" w14:textId="5E761061"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c>
          <w:tcPr>
            <w:tcW w:w="830" w:type="dxa"/>
          </w:tcPr>
          <w:p w14:paraId="5D06BF54" w14:textId="725F4EDF"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8</w:t>
            </w:r>
          </w:p>
        </w:tc>
        <w:tc>
          <w:tcPr>
            <w:tcW w:w="730" w:type="dxa"/>
          </w:tcPr>
          <w:p w14:paraId="66E6D407" w14:textId="4D61C7F5"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4</w:t>
            </w:r>
          </w:p>
        </w:tc>
        <w:tc>
          <w:tcPr>
            <w:tcW w:w="781" w:type="dxa"/>
          </w:tcPr>
          <w:p w14:paraId="4060FA91" w14:textId="3B40E117" w:rsidR="004C1C2B" w:rsidRPr="00AA2063" w:rsidRDefault="00AA2063" w:rsidP="00400829">
            <w:pPr>
              <w:spacing w:line="360" w:lineRule="auto"/>
              <w:jc w:val="center"/>
              <w:rPr>
                <w:rFonts w:eastAsia="Calibri"/>
                <w:color w:val="4C4747"/>
                <w:sz w:val="22"/>
                <w:szCs w:val="22"/>
              </w:rPr>
            </w:pPr>
            <w:r w:rsidRPr="00AA2063">
              <w:rPr>
                <w:rFonts w:eastAsia="Calibri"/>
                <w:color w:val="4C4747"/>
                <w:sz w:val="22"/>
                <w:szCs w:val="22"/>
              </w:rPr>
              <w:t>1</w:t>
            </w:r>
          </w:p>
        </w:tc>
      </w:tr>
      <w:tr w:rsidR="00B21D7C" w14:paraId="0DF15E9C" w14:textId="77777777" w:rsidTr="00A42D99">
        <w:trPr>
          <w:trHeight w:val="382"/>
        </w:trPr>
        <w:tc>
          <w:tcPr>
            <w:tcW w:w="2638" w:type="dxa"/>
          </w:tcPr>
          <w:p w14:paraId="2279BA1C" w14:textId="26508F2F" w:rsidR="00AA2063" w:rsidRDefault="00AA2063" w:rsidP="00AA2063">
            <w:pPr>
              <w:spacing w:line="360" w:lineRule="auto"/>
              <w:rPr>
                <w:rFonts w:eastAsia="Calibri"/>
                <w:b/>
                <w:bCs/>
                <w:color w:val="4C4747"/>
              </w:rPr>
            </w:pPr>
            <w:r>
              <w:rPr>
                <w:rFonts w:eastAsia="Calibri"/>
                <w:b/>
                <w:bCs/>
                <w:color w:val="4C4747"/>
              </w:rPr>
              <w:t>TOTAL</w:t>
            </w:r>
          </w:p>
        </w:tc>
        <w:tc>
          <w:tcPr>
            <w:tcW w:w="677" w:type="dxa"/>
          </w:tcPr>
          <w:p w14:paraId="32E57FBE" w14:textId="237895D1" w:rsidR="00AA2063" w:rsidRPr="00AA2063" w:rsidRDefault="00AA2063" w:rsidP="00400829">
            <w:pPr>
              <w:spacing w:line="360" w:lineRule="auto"/>
              <w:jc w:val="center"/>
              <w:rPr>
                <w:rFonts w:eastAsia="Calibri"/>
                <w:b/>
                <w:bCs/>
                <w:color w:val="4C4747"/>
                <w:sz w:val="22"/>
                <w:szCs w:val="22"/>
              </w:rPr>
            </w:pPr>
            <w:r w:rsidRPr="00AA2063">
              <w:rPr>
                <w:rFonts w:eastAsia="Calibri"/>
                <w:b/>
                <w:bCs/>
                <w:color w:val="4C4747"/>
                <w:sz w:val="22"/>
                <w:szCs w:val="22"/>
              </w:rPr>
              <w:t>34</w:t>
            </w:r>
          </w:p>
        </w:tc>
        <w:tc>
          <w:tcPr>
            <w:tcW w:w="668" w:type="dxa"/>
          </w:tcPr>
          <w:p w14:paraId="29625F03" w14:textId="0FB695E0" w:rsidR="00AA2063" w:rsidRPr="00AA2063" w:rsidRDefault="00AA2063" w:rsidP="00400829">
            <w:pPr>
              <w:spacing w:line="360" w:lineRule="auto"/>
              <w:jc w:val="center"/>
              <w:rPr>
                <w:rFonts w:eastAsia="Calibri"/>
                <w:b/>
                <w:bCs/>
                <w:color w:val="4C4747"/>
                <w:sz w:val="22"/>
                <w:szCs w:val="22"/>
              </w:rPr>
            </w:pPr>
            <w:r w:rsidRPr="00AA2063">
              <w:rPr>
                <w:rFonts w:eastAsia="Calibri"/>
                <w:b/>
                <w:bCs/>
                <w:color w:val="4C4747"/>
                <w:sz w:val="22"/>
                <w:szCs w:val="22"/>
              </w:rPr>
              <w:t>23</w:t>
            </w:r>
          </w:p>
        </w:tc>
        <w:tc>
          <w:tcPr>
            <w:tcW w:w="810" w:type="dxa"/>
          </w:tcPr>
          <w:p w14:paraId="3DE3B867" w14:textId="446326BE" w:rsidR="00AA2063" w:rsidRPr="00AA2063" w:rsidRDefault="00AA2063" w:rsidP="00400829">
            <w:pPr>
              <w:spacing w:line="360" w:lineRule="auto"/>
              <w:jc w:val="center"/>
              <w:rPr>
                <w:rFonts w:eastAsia="Calibri"/>
                <w:b/>
                <w:bCs/>
                <w:color w:val="4C4747"/>
                <w:sz w:val="22"/>
                <w:szCs w:val="22"/>
              </w:rPr>
            </w:pPr>
            <w:r w:rsidRPr="00AA2063">
              <w:rPr>
                <w:rFonts w:eastAsia="Calibri"/>
                <w:b/>
                <w:bCs/>
                <w:color w:val="4C4747"/>
                <w:sz w:val="22"/>
                <w:szCs w:val="22"/>
              </w:rPr>
              <w:t>140</w:t>
            </w:r>
          </w:p>
        </w:tc>
        <w:tc>
          <w:tcPr>
            <w:tcW w:w="770" w:type="dxa"/>
          </w:tcPr>
          <w:p w14:paraId="642617BD" w14:textId="59B3D66C" w:rsidR="00AA2063" w:rsidRPr="00AA2063" w:rsidRDefault="00AA2063" w:rsidP="00400829">
            <w:pPr>
              <w:spacing w:line="360" w:lineRule="auto"/>
              <w:jc w:val="center"/>
              <w:rPr>
                <w:rFonts w:eastAsia="Calibri"/>
                <w:b/>
                <w:bCs/>
                <w:color w:val="4C4747"/>
                <w:sz w:val="22"/>
                <w:szCs w:val="22"/>
              </w:rPr>
            </w:pPr>
            <w:r w:rsidRPr="00AA2063">
              <w:rPr>
                <w:rFonts w:eastAsia="Calibri"/>
                <w:b/>
                <w:bCs/>
                <w:color w:val="4C4747"/>
                <w:sz w:val="22"/>
                <w:szCs w:val="22"/>
              </w:rPr>
              <w:t>43</w:t>
            </w:r>
          </w:p>
        </w:tc>
        <w:tc>
          <w:tcPr>
            <w:tcW w:w="743" w:type="dxa"/>
          </w:tcPr>
          <w:p w14:paraId="2469A313" w14:textId="2333DDC8" w:rsidR="00AA2063" w:rsidRPr="00AA2063" w:rsidRDefault="00AA2063" w:rsidP="00400829">
            <w:pPr>
              <w:spacing w:line="360" w:lineRule="auto"/>
              <w:jc w:val="center"/>
              <w:rPr>
                <w:rFonts w:eastAsia="Calibri"/>
                <w:b/>
                <w:bCs/>
                <w:color w:val="4C4747"/>
                <w:sz w:val="22"/>
                <w:szCs w:val="22"/>
              </w:rPr>
            </w:pPr>
            <w:r w:rsidRPr="00AA2063">
              <w:rPr>
                <w:rFonts w:eastAsia="Calibri"/>
                <w:b/>
                <w:bCs/>
                <w:color w:val="4C4747"/>
                <w:sz w:val="22"/>
                <w:szCs w:val="22"/>
              </w:rPr>
              <w:t>62</w:t>
            </w:r>
          </w:p>
        </w:tc>
        <w:tc>
          <w:tcPr>
            <w:tcW w:w="667" w:type="dxa"/>
          </w:tcPr>
          <w:p w14:paraId="03A1DB95" w14:textId="21439C48" w:rsidR="00AA2063" w:rsidRPr="00AA2063" w:rsidRDefault="00AA2063" w:rsidP="00400829">
            <w:pPr>
              <w:spacing w:line="360" w:lineRule="auto"/>
              <w:jc w:val="center"/>
              <w:rPr>
                <w:rFonts w:eastAsia="Calibri"/>
                <w:b/>
                <w:bCs/>
                <w:color w:val="4C4747"/>
                <w:sz w:val="22"/>
                <w:szCs w:val="22"/>
              </w:rPr>
            </w:pPr>
            <w:r w:rsidRPr="00AA2063">
              <w:rPr>
                <w:rFonts w:eastAsia="Calibri"/>
                <w:b/>
                <w:bCs/>
                <w:color w:val="4C4747"/>
                <w:sz w:val="22"/>
                <w:szCs w:val="22"/>
              </w:rPr>
              <w:t>29</w:t>
            </w:r>
          </w:p>
        </w:tc>
        <w:tc>
          <w:tcPr>
            <w:tcW w:w="597" w:type="dxa"/>
          </w:tcPr>
          <w:p w14:paraId="7371A823" w14:textId="5FC14C61" w:rsidR="00AA2063" w:rsidRPr="00AA2063" w:rsidRDefault="00AA2063" w:rsidP="00400829">
            <w:pPr>
              <w:spacing w:line="360" w:lineRule="auto"/>
              <w:jc w:val="center"/>
              <w:rPr>
                <w:rFonts w:eastAsia="Calibri"/>
                <w:b/>
                <w:bCs/>
                <w:color w:val="4C4747"/>
                <w:sz w:val="22"/>
                <w:szCs w:val="22"/>
              </w:rPr>
            </w:pPr>
            <w:r w:rsidRPr="00AA2063">
              <w:rPr>
                <w:rFonts w:eastAsia="Calibri"/>
                <w:b/>
                <w:bCs/>
                <w:color w:val="4C4747"/>
                <w:sz w:val="22"/>
                <w:szCs w:val="22"/>
              </w:rPr>
              <w:t>82</w:t>
            </w:r>
          </w:p>
        </w:tc>
        <w:tc>
          <w:tcPr>
            <w:tcW w:w="690" w:type="dxa"/>
          </w:tcPr>
          <w:p w14:paraId="6A4C2BB7" w14:textId="1D8CA8D1" w:rsidR="00AA2063" w:rsidRPr="00AA2063" w:rsidRDefault="00AA2063" w:rsidP="00400829">
            <w:pPr>
              <w:spacing w:line="360" w:lineRule="auto"/>
              <w:jc w:val="center"/>
              <w:rPr>
                <w:rFonts w:eastAsia="Calibri"/>
                <w:b/>
                <w:bCs/>
                <w:color w:val="4C4747"/>
                <w:sz w:val="22"/>
                <w:szCs w:val="22"/>
              </w:rPr>
            </w:pPr>
            <w:r w:rsidRPr="00AA2063">
              <w:rPr>
                <w:rFonts w:eastAsia="Calibri"/>
                <w:b/>
                <w:bCs/>
                <w:color w:val="4C4747"/>
                <w:sz w:val="22"/>
                <w:szCs w:val="22"/>
              </w:rPr>
              <w:t>65</w:t>
            </w:r>
          </w:p>
        </w:tc>
        <w:tc>
          <w:tcPr>
            <w:tcW w:w="830" w:type="dxa"/>
          </w:tcPr>
          <w:p w14:paraId="073605FE" w14:textId="6A9FC86D" w:rsidR="00AA2063" w:rsidRPr="00AA2063" w:rsidRDefault="00AA2063" w:rsidP="00400829">
            <w:pPr>
              <w:spacing w:line="360" w:lineRule="auto"/>
              <w:jc w:val="center"/>
              <w:rPr>
                <w:rFonts w:eastAsia="Calibri"/>
                <w:b/>
                <w:bCs/>
                <w:color w:val="4C4747"/>
                <w:sz w:val="22"/>
                <w:szCs w:val="22"/>
              </w:rPr>
            </w:pPr>
            <w:r w:rsidRPr="00AA2063">
              <w:rPr>
                <w:rFonts w:eastAsia="Calibri"/>
                <w:b/>
                <w:bCs/>
                <w:color w:val="4C4747"/>
                <w:sz w:val="22"/>
                <w:szCs w:val="22"/>
              </w:rPr>
              <w:t>57</w:t>
            </w:r>
          </w:p>
        </w:tc>
        <w:tc>
          <w:tcPr>
            <w:tcW w:w="730" w:type="dxa"/>
          </w:tcPr>
          <w:p w14:paraId="3E909413" w14:textId="55ABBE7B" w:rsidR="00AA2063" w:rsidRPr="00AA2063" w:rsidRDefault="00AA2063" w:rsidP="00400829">
            <w:pPr>
              <w:spacing w:line="360" w:lineRule="auto"/>
              <w:jc w:val="center"/>
              <w:rPr>
                <w:rFonts w:eastAsia="Calibri"/>
                <w:b/>
                <w:bCs/>
                <w:color w:val="4C4747"/>
                <w:sz w:val="22"/>
                <w:szCs w:val="22"/>
              </w:rPr>
            </w:pPr>
            <w:r w:rsidRPr="00AA2063">
              <w:rPr>
                <w:rFonts w:eastAsia="Calibri"/>
                <w:b/>
                <w:bCs/>
                <w:color w:val="4C4747"/>
                <w:sz w:val="22"/>
                <w:szCs w:val="22"/>
              </w:rPr>
              <w:t>100</w:t>
            </w:r>
          </w:p>
        </w:tc>
        <w:tc>
          <w:tcPr>
            <w:tcW w:w="781" w:type="dxa"/>
          </w:tcPr>
          <w:p w14:paraId="4B8D7C96" w14:textId="6D88429D" w:rsidR="00AA2063" w:rsidRPr="00AA2063" w:rsidRDefault="00AA2063" w:rsidP="00400829">
            <w:pPr>
              <w:spacing w:line="360" w:lineRule="auto"/>
              <w:jc w:val="center"/>
              <w:rPr>
                <w:rFonts w:eastAsia="Calibri"/>
                <w:b/>
                <w:bCs/>
                <w:color w:val="4C4747"/>
                <w:sz w:val="22"/>
                <w:szCs w:val="22"/>
              </w:rPr>
            </w:pPr>
            <w:r w:rsidRPr="00AA2063">
              <w:rPr>
                <w:rFonts w:eastAsia="Calibri"/>
                <w:b/>
                <w:bCs/>
                <w:color w:val="4C4747"/>
                <w:sz w:val="22"/>
                <w:szCs w:val="22"/>
              </w:rPr>
              <w:t>72</w:t>
            </w:r>
          </w:p>
        </w:tc>
      </w:tr>
    </w:tbl>
    <w:p w14:paraId="4D220441" w14:textId="77777777" w:rsidR="00A42D99" w:rsidRDefault="00A42D99" w:rsidP="00B17B52">
      <w:pPr>
        <w:spacing w:line="360" w:lineRule="auto"/>
        <w:jc w:val="center"/>
        <w:rPr>
          <w:rFonts w:eastAsia="Calibri"/>
          <w:b/>
          <w:bCs/>
          <w:color w:val="4C4747"/>
        </w:rPr>
      </w:pPr>
    </w:p>
    <w:p w14:paraId="40CFA6BB" w14:textId="77777777" w:rsidR="00A42D99" w:rsidRDefault="00B17B52" w:rsidP="00B17B52">
      <w:pPr>
        <w:spacing w:line="360" w:lineRule="auto"/>
        <w:jc w:val="center"/>
        <w:rPr>
          <w:rFonts w:eastAsia="Calibri"/>
          <w:b/>
          <w:bCs/>
          <w:color w:val="4C4747"/>
        </w:rPr>
      </w:pPr>
      <w:r w:rsidRPr="00B17B52">
        <w:rPr>
          <w:rFonts w:eastAsia="Calibri"/>
          <w:b/>
          <w:bCs/>
          <w:color w:val="4C4747"/>
        </w:rPr>
        <w:t xml:space="preserve">Cantidad de personas por grupo ocupacional y genero a </w:t>
      </w:r>
    </w:p>
    <w:p w14:paraId="76FF7648" w14:textId="0E7E610C" w:rsidR="00ED685C" w:rsidRDefault="00A42D99" w:rsidP="00B17B52">
      <w:pPr>
        <w:spacing w:line="360" w:lineRule="auto"/>
        <w:jc w:val="center"/>
        <w:rPr>
          <w:rFonts w:eastAsia="Calibri"/>
          <w:b/>
          <w:bCs/>
          <w:color w:val="4C4747"/>
        </w:rPr>
      </w:pPr>
      <w:r>
        <w:rPr>
          <w:rFonts w:eastAsia="Calibri"/>
          <w:b/>
          <w:bCs/>
          <w:color w:val="4C4747"/>
        </w:rPr>
        <w:t>dic</w:t>
      </w:r>
      <w:r w:rsidR="00B17B52" w:rsidRPr="00B17B52">
        <w:rPr>
          <w:rFonts w:eastAsia="Calibri"/>
          <w:b/>
          <w:bCs/>
          <w:color w:val="4C4747"/>
        </w:rPr>
        <w:t>iembre</w:t>
      </w:r>
    </w:p>
    <w:tbl>
      <w:tblPr>
        <w:tblStyle w:val="Tablaconcuadrcula"/>
        <w:tblW w:w="0" w:type="auto"/>
        <w:tblLook w:val="04A0" w:firstRow="1" w:lastRow="0" w:firstColumn="1" w:lastColumn="0" w:noHBand="0" w:noVBand="1"/>
      </w:tblPr>
      <w:tblGrid>
        <w:gridCol w:w="1977"/>
        <w:gridCol w:w="1977"/>
        <w:gridCol w:w="1978"/>
        <w:gridCol w:w="1978"/>
      </w:tblGrid>
      <w:tr w:rsidR="00B17B52" w14:paraId="270AAFC4" w14:textId="77777777" w:rsidTr="00B17B52">
        <w:tc>
          <w:tcPr>
            <w:tcW w:w="1977" w:type="dxa"/>
            <w:shd w:val="clear" w:color="auto" w:fill="1F3864" w:themeFill="accent1" w:themeFillShade="80"/>
          </w:tcPr>
          <w:p w14:paraId="0A1DCA6C" w14:textId="20A7597A" w:rsidR="00B17B52" w:rsidRPr="00B17B52" w:rsidRDefault="00B17B52" w:rsidP="00B17B52">
            <w:pPr>
              <w:spacing w:line="360" w:lineRule="auto"/>
              <w:jc w:val="center"/>
              <w:rPr>
                <w:rFonts w:eastAsia="Calibri"/>
                <w:b/>
                <w:bCs/>
                <w:color w:val="FFFFFF" w:themeColor="background1"/>
              </w:rPr>
            </w:pPr>
            <w:r w:rsidRPr="00B17B52">
              <w:rPr>
                <w:rFonts w:eastAsia="Calibri"/>
                <w:b/>
                <w:bCs/>
                <w:color w:val="FFFFFF" w:themeColor="background1"/>
              </w:rPr>
              <w:t>Grupo</w:t>
            </w:r>
          </w:p>
        </w:tc>
        <w:tc>
          <w:tcPr>
            <w:tcW w:w="1977" w:type="dxa"/>
            <w:shd w:val="clear" w:color="auto" w:fill="1F3864" w:themeFill="accent1" w:themeFillShade="80"/>
          </w:tcPr>
          <w:p w14:paraId="33EB5532" w14:textId="768E7E16" w:rsidR="00B17B52" w:rsidRPr="00B17B52" w:rsidRDefault="00B17B52" w:rsidP="00B17B52">
            <w:pPr>
              <w:spacing w:line="360" w:lineRule="auto"/>
              <w:jc w:val="center"/>
              <w:rPr>
                <w:rFonts w:eastAsia="Calibri"/>
                <w:b/>
                <w:bCs/>
                <w:color w:val="FFFFFF" w:themeColor="background1"/>
              </w:rPr>
            </w:pPr>
            <w:r w:rsidRPr="00B17B52">
              <w:rPr>
                <w:rFonts w:eastAsia="Calibri"/>
                <w:b/>
                <w:bCs/>
                <w:color w:val="FFFFFF" w:themeColor="background1"/>
              </w:rPr>
              <w:t>Femenino</w:t>
            </w:r>
          </w:p>
        </w:tc>
        <w:tc>
          <w:tcPr>
            <w:tcW w:w="1978" w:type="dxa"/>
            <w:shd w:val="clear" w:color="auto" w:fill="1F3864" w:themeFill="accent1" w:themeFillShade="80"/>
          </w:tcPr>
          <w:p w14:paraId="66302F56" w14:textId="04FE3A12" w:rsidR="00B17B52" w:rsidRPr="00B17B52" w:rsidRDefault="00B17B52" w:rsidP="00B17B52">
            <w:pPr>
              <w:spacing w:line="360" w:lineRule="auto"/>
              <w:jc w:val="center"/>
              <w:rPr>
                <w:rFonts w:eastAsia="Calibri"/>
                <w:b/>
                <w:bCs/>
                <w:color w:val="FFFFFF" w:themeColor="background1"/>
              </w:rPr>
            </w:pPr>
            <w:r w:rsidRPr="00B17B52">
              <w:rPr>
                <w:rFonts w:eastAsia="Calibri"/>
                <w:b/>
                <w:bCs/>
                <w:color w:val="FFFFFF" w:themeColor="background1"/>
              </w:rPr>
              <w:t>Masculino</w:t>
            </w:r>
          </w:p>
        </w:tc>
        <w:tc>
          <w:tcPr>
            <w:tcW w:w="1978" w:type="dxa"/>
            <w:shd w:val="clear" w:color="auto" w:fill="1F3864" w:themeFill="accent1" w:themeFillShade="80"/>
          </w:tcPr>
          <w:p w14:paraId="6194DDB7" w14:textId="736673F8" w:rsidR="00B17B52" w:rsidRPr="00B17B52" w:rsidRDefault="00B17B52" w:rsidP="00B17B52">
            <w:pPr>
              <w:spacing w:line="360" w:lineRule="auto"/>
              <w:jc w:val="center"/>
              <w:rPr>
                <w:rFonts w:eastAsia="Calibri"/>
                <w:b/>
                <w:bCs/>
                <w:color w:val="FFFFFF" w:themeColor="background1"/>
              </w:rPr>
            </w:pPr>
            <w:r w:rsidRPr="00B17B52">
              <w:rPr>
                <w:rFonts w:eastAsia="Calibri"/>
                <w:b/>
                <w:bCs/>
                <w:color w:val="FFFFFF" w:themeColor="background1"/>
              </w:rPr>
              <w:t>Total</w:t>
            </w:r>
          </w:p>
        </w:tc>
      </w:tr>
      <w:tr w:rsidR="00B17B52" w14:paraId="74160668" w14:textId="77777777" w:rsidTr="00B17B52">
        <w:tc>
          <w:tcPr>
            <w:tcW w:w="1977" w:type="dxa"/>
          </w:tcPr>
          <w:p w14:paraId="6005B676" w14:textId="2E400C10" w:rsidR="00B17B52" w:rsidRDefault="00B17B52" w:rsidP="00B17B52">
            <w:pPr>
              <w:spacing w:line="360" w:lineRule="auto"/>
              <w:jc w:val="center"/>
              <w:rPr>
                <w:rFonts w:eastAsia="Calibri"/>
                <w:b/>
                <w:bCs/>
                <w:color w:val="4C4747"/>
              </w:rPr>
            </w:pPr>
            <w:r>
              <w:rPr>
                <w:rFonts w:eastAsia="Calibri"/>
                <w:b/>
                <w:bCs/>
                <w:color w:val="4C4747"/>
              </w:rPr>
              <w:t>I</w:t>
            </w:r>
          </w:p>
        </w:tc>
        <w:tc>
          <w:tcPr>
            <w:tcW w:w="1977" w:type="dxa"/>
          </w:tcPr>
          <w:p w14:paraId="5635B8EA" w14:textId="6A53A3AE" w:rsidR="00B17B52" w:rsidRPr="00B17B52" w:rsidRDefault="00B17B52" w:rsidP="00B17B52">
            <w:pPr>
              <w:spacing w:line="360" w:lineRule="auto"/>
              <w:jc w:val="center"/>
              <w:rPr>
                <w:rFonts w:eastAsia="Calibri"/>
                <w:color w:val="4C4747"/>
              </w:rPr>
            </w:pPr>
            <w:r w:rsidRPr="00B17B52">
              <w:rPr>
                <w:rFonts w:eastAsia="Calibri"/>
                <w:color w:val="4C4747"/>
              </w:rPr>
              <w:t>237</w:t>
            </w:r>
          </w:p>
        </w:tc>
        <w:tc>
          <w:tcPr>
            <w:tcW w:w="1978" w:type="dxa"/>
          </w:tcPr>
          <w:p w14:paraId="6603BFFF" w14:textId="1BD495B6" w:rsidR="00B17B52" w:rsidRPr="00B17B52" w:rsidRDefault="00B17B52" w:rsidP="00B17B52">
            <w:pPr>
              <w:spacing w:line="360" w:lineRule="auto"/>
              <w:jc w:val="center"/>
              <w:rPr>
                <w:rFonts w:eastAsia="Calibri"/>
                <w:color w:val="4C4747"/>
              </w:rPr>
            </w:pPr>
            <w:r w:rsidRPr="00B17B52">
              <w:rPr>
                <w:rFonts w:eastAsia="Calibri"/>
                <w:color w:val="4C4747"/>
              </w:rPr>
              <w:t>906</w:t>
            </w:r>
          </w:p>
        </w:tc>
        <w:tc>
          <w:tcPr>
            <w:tcW w:w="1978" w:type="dxa"/>
          </w:tcPr>
          <w:p w14:paraId="38E9956B" w14:textId="403EB3A4" w:rsidR="00B17B52" w:rsidRPr="00B17B52" w:rsidRDefault="00B17B52" w:rsidP="00B17B52">
            <w:pPr>
              <w:spacing w:line="360" w:lineRule="auto"/>
              <w:jc w:val="center"/>
              <w:rPr>
                <w:rFonts w:eastAsia="Calibri"/>
                <w:color w:val="4C4747"/>
              </w:rPr>
            </w:pPr>
            <w:r w:rsidRPr="00B17B52">
              <w:rPr>
                <w:rFonts w:eastAsia="Calibri"/>
                <w:color w:val="4C4747"/>
              </w:rPr>
              <w:t>1,143</w:t>
            </w:r>
          </w:p>
        </w:tc>
      </w:tr>
      <w:tr w:rsidR="00B17B52" w14:paraId="71251588" w14:textId="77777777" w:rsidTr="00B17B52">
        <w:tc>
          <w:tcPr>
            <w:tcW w:w="1977" w:type="dxa"/>
          </w:tcPr>
          <w:p w14:paraId="0C00AA23" w14:textId="3C079731" w:rsidR="00B17B52" w:rsidRDefault="00B17B52" w:rsidP="00B17B52">
            <w:pPr>
              <w:spacing w:line="360" w:lineRule="auto"/>
              <w:jc w:val="center"/>
              <w:rPr>
                <w:rFonts w:eastAsia="Calibri"/>
                <w:b/>
                <w:bCs/>
                <w:color w:val="4C4747"/>
              </w:rPr>
            </w:pPr>
            <w:r>
              <w:rPr>
                <w:rFonts w:eastAsia="Calibri"/>
                <w:b/>
                <w:bCs/>
                <w:color w:val="4C4747"/>
              </w:rPr>
              <w:t>II</w:t>
            </w:r>
          </w:p>
        </w:tc>
        <w:tc>
          <w:tcPr>
            <w:tcW w:w="1977" w:type="dxa"/>
          </w:tcPr>
          <w:p w14:paraId="108BB8FD" w14:textId="0568F51D" w:rsidR="00B17B52" w:rsidRPr="00B17B52" w:rsidRDefault="00B17B52" w:rsidP="00B17B52">
            <w:pPr>
              <w:spacing w:line="360" w:lineRule="auto"/>
              <w:jc w:val="center"/>
              <w:rPr>
                <w:rFonts w:eastAsia="Calibri"/>
                <w:color w:val="4C4747"/>
              </w:rPr>
            </w:pPr>
            <w:r w:rsidRPr="00B17B52">
              <w:rPr>
                <w:rFonts w:eastAsia="Calibri"/>
                <w:color w:val="4C4747"/>
              </w:rPr>
              <w:t>484</w:t>
            </w:r>
          </w:p>
        </w:tc>
        <w:tc>
          <w:tcPr>
            <w:tcW w:w="1978" w:type="dxa"/>
          </w:tcPr>
          <w:p w14:paraId="5B448532" w14:textId="502F3C5C" w:rsidR="00B17B52" w:rsidRPr="00B17B52" w:rsidRDefault="00B17B52" w:rsidP="00B17B52">
            <w:pPr>
              <w:spacing w:line="360" w:lineRule="auto"/>
              <w:jc w:val="center"/>
              <w:rPr>
                <w:rFonts w:eastAsia="Calibri"/>
                <w:color w:val="4C4747"/>
              </w:rPr>
            </w:pPr>
            <w:r w:rsidRPr="00B17B52">
              <w:rPr>
                <w:rFonts w:eastAsia="Calibri"/>
                <w:color w:val="4C4747"/>
              </w:rPr>
              <w:t>316</w:t>
            </w:r>
          </w:p>
        </w:tc>
        <w:tc>
          <w:tcPr>
            <w:tcW w:w="1978" w:type="dxa"/>
          </w:tcPr>
          <w:p w14:paraId="6EB6AD59" w14:textId="6D5B8C45" w:rsidR="00B17B52" w:rsidRPr="00B17B52" w:rsidRDefault="00B17B52" w:rsidP="00B17B52">
            <w:pPr>
              <w:spacing w:line="360" w:lineRule="auto"/>
              <w:jc w:val="center"/>
              <w:rPr>
                <w:rFonts w:eastAsia="Calibri"/>
                <w:color w:val="4C4747"/>
              </w:rPr>
            </w:pPr>
            <w:r w:rsidRPr="00B17B52">
              <w:rPr>
                <w:rFonts w:eastAsia="Calibri"/>
                <w:color w:val="4C4747"/>
              </w:rPr>
              <w:t>800</w:t>
            </w:r>
          </w:p>
        </w:tc>
      </w:tr>
      <w:tr w:rsidR="00B17B52" w14:paraId="647F3281" w14:textId="77777777" w:rsidTr="00B17B52">
        <w:tc>
          <w:tcPr>
            <w:tcW w:w="1977" w:type="dxa"/>
          </w:tcPr>
          <w:p w14:paraId="36B7F951" w14:textId="3DF35343" w:rsidR="00B17B52" w:rsidRDefault="00B17B52" w:rsidP="00B17B52">
            <w:pPr>
              <w:spacing w:line="360" w:lineRule="auto"/>
              <w:jc w:val="center"/>
              <w:rPr>
                <w:rFonts w:eastAsia="Calibri"/>
                <w:b/>
                <w:bCs/>
                <w:color w:val="4C4747"/>
              </w:rPr>
            </w:pPr>
            <w:r>
              <w:rPr>
                <w:rFonts w:eastAsia="Calibri"/>
                <w:b/>
                <w:bCs/>
                <w:color w:val="4C4747"/>
              </w:rPr>
              <w:t>III</w:t>
            </w:r>
          </w:p>
        </w:tc>
        <w:tc>
          <w:tcPr>
            <w:tcW w:w="1977" w:type="dxa"/>
          </w:tcPr>
          <w:p w14:paraId="4AE47C74" w14:textId="4D3503C1" w:rsidR="00B17B52" w:rsidRPr="00B17B52" w:rsidRDefault="00B17B52" w:rsidP="00B17B52">
            <w:pPr>
              <w:spacing w:line="360" w:lineRule="auto"/>
              <w:jc w:val="center"/>
              <w:rPr>
                <w:rFonts w:eastAsia="Calibri"/>
                <w:color w:val="4C4747"/>
              </w:rPr>
            </w:pPr>
            <w:r w:rsidRPr="00B17B52">
              <w:rPr>
                <w:rFonts w:eastAsia="Calibri"/>
                <w:color w:val="4C4747"/>
              </w:rPr>
              <w:t>93</w:t>
            </w:r>
          </w:p>
        </w:tc>
        <w:tc>
          <w:tcPr>
            <w:tcW w:w="1978" w:type="dxa"/>
          </w:tcPr>
          <w:p w14:paraId="3A875ACA" w14:textId="15B743A7" w:rsidR="00B17B52" w:rsidRPr="00B17B52" w:rsidRDefault="00B17B52" w:rsidP="00B17B52">
            <w:pPr>
              <w:spacing w:line="360" w:lineRule="auto"/>
              <w:jc w:val="center"/>
              <w:rPr>
                <w:rFonts w:eastAsia="Calibri"/>
                <w:color w:val="4C4747"/>
              </w:rPr>
            </w:pPr>
            <w:r w:rsidRPr="00B17B52">
              <w:rPr>
                <w:rFonts w:eastAsia="Calibri"/>
                <w:color w:val="4C4747"/>
              </w:rPr>
              <w:t>286</w:t>
            </w:r>
          </w:p>
        </w:tc>
        <w:tc>
          <w:tcPr>
            <w:tcW w:w="1978" w:type="dxa"/>
          </w:tcPr>
          <w:p w14:paraId="75B2B964" w14:textId="33B31AD4" w:rsidR="00B17B52" w:rsidRPr="00B17B52" w:rsidRDefault="00B17B52" w:rsidP="00B17B52">
            <w:pPr>
              <w:spacing w:line="360" w:lineRule="auto"/>
              <w:jc w:val="center"/>
              <w:rPr>
                <w:rFonts w:eastAsia="Calibri"/>
                <w:color w:val="4C4747"/>
              </w:rPr>
            </w:pPr>
            <w:r w:rsidRPr="00B17B52">
              <w:rPr>
                <w:rFonts w:eastAsia="Calibri"/>
                <w:color w:val="4C4747"/>
              </w:rPr>
              <w:t>379</w:t>
            </w:r>
          </w:p>
        </w:tc>
      </w:tr>
      <w:tr w:rsidR="00B17B52" w14:paraId="0BAAE97B" w14:textId="77777777" w:rsidTr="00B17B52">
        <w:tc>
          <w:tcPr>
            <w:tcW w:w="1977" w:type="dxa"/>
          </w:tcPr>
          <w:p w14:paraId="7EC15E65" w14:textId="0F67202D" w:rsidR="00B17B52" w:rsidRDefault="00B17B52" w:rsidP="00B17B52">
            <w:pPr>
              <w:spacing w:line="360" w:lineRule="auto"/>
              <w:jc w:val="center"/>
              <w:rPr>
                <w:rFonts w:eastAsia="Calibri"/>
                <w:b/>
                <w:bCs/>
                <w:color w:val="4C4747"/>
              </w:rPr>
            </w:pPr>
            <w:r>
              <w:rPr>
                <w:rFonts w:eastAsia="Calibri"/>
                <w:b/>
                <w:bCs/>
                <w:color w:val="4C4747"/>
              </w:rPr>
              <w:t>IV</w:t>
            </w:r>
          </w:p>
        </w:tc>
        <w:tc>
          <w:tcPr>
            <w:tcW w:w="1977" w:type="dxa"/>
          </w:tcPr>
          <w:p w14:paraId="5B4F393B" w14:textId="173EB929" w:rsidR="00B17B52" w:rsidRPr="00B17B52" w:rsidRDefault="00B17B52" w:rsidP="00B17B52">
            <w:pPr>
              <w:spacing w:line="360" w:lineRule="auto"/>
              <w:jc w:val="center"/>
              <w:rPr>
                <w:rFonts w:eastAsia="Calibri"/>
                <w:color w:val="4C4747"/>
              </w:rPr>
            </w:pPr>
            <w:r w:rsidRPr="00B17B52">
              <w:rPr>
                <w:rFonts w:eastAsia="Calibri"/>
                <w:color w:val="4C4747"/>
              </w:rPr>
              <w:t>172</w:t>
            </w:r>
          </w:p>
        </w:tc>
        <w:tc>
          <w:tcPr>
            <w:tcW w:w="1978" w:type="dxa"/>
          </w:tcPr>
          <w:p w14:paraId="0953860C" w14:textId="36D61004" w:rsidR="00B17B52" w:rsidRPr="00B17B52" w:rsidRDefault="00B17B52" w:rsidP="00B17B52">
            <w:pPr>
              <w:spacing w:line="360" w:lineRule="auto"/>
              <w:jc w:val="center"/>
              <w:rPr>
                <w:rFonts w:eastAsia="Calibri"/>
                <w:color w:val="4C4747"/>
              </w:rPr>
            </w:pPr>
            <w:r w:rsidRPr="00B17B52">
              <w:rPr>
                <w:rFonts w:eastAsia="Calibri"/>
                <w:color w:val="4C4747"/>
              </w:rPr>
              <w:t>407</w:t>
            </w:r>
          </w:p>
        </w:tc>
        <w:tc>
          <w:tcPr>
            <w:tcW w:w="1978" w:type="dxa"/>
          </w:tcPr>
          <w:p w14:paraId="644A2644" w14:textId="15D83F73" w:rsidR="00B17B52" w:rsidRPr="00B17B52" w:rsidRDefault="00B17B52" w:rsidP="00B17B52">
            <w:pPr>
              <w:spacing w:line="360" w:lineRule="auto"/>
              <w:jc w:val="center"/>
              <w:rPr>
                <w:rFonts w:eastAsia="Calibri"/>
                <w:color w:val="4C4747"/>
              </w:rPr>
            </w:pPr>
            <w:r w:rsidRPr="00B17B52">
              <w:rPr>
                <w:rFonts w:eastAsia="Calibri"/>
                <w:color w:val="4C4747"/>
              </w:rPr>
              <w:t>579</w:t>
            </w:r>
          </w:p>
        </w:tc>
      </w:tr>
      <w:tr w:rsidR="00B17B52" w14:paraId="66F8C2E8" w14:textId="77777777" w:rsidTr="00B17B52">
        <w:tc>
          <w:tcPr>
            <w:tcW w:w="1977" w:type="dxa"/>
          </w:tcPr>
          <w:p w14:paraId="66C9E46B" w14:textId="705A1A37" w:rsidR="00B17B52" w:rsidRDefault="00B17B52" w:rsidP="00B17B52">
            <w:pPr>
              <w:spacing w:line="360" w:lineRule="auto"/>
              <w:jc w:val="center"/>
              <w:rPr>
                <w:rFonts w:eastAsia="Calibri"/>
                <w:b/>
                <w:bCs/>
                <w:color w:val="4C4747"/>
              </w:rPr>
            </w:pPr>
            <w:r>
              <w:rPr>
                <w:rFonts w:eastAsia="Calibri"/>
                <w:b/>
                <w:bCs/>
                <w:color w:val="4C4747"/>
              </w:rPr>
              <w:t>V</w:t>
            </w:r>
          </w:p>
        </w:tc>
        <w:tc>
          <w:tcPr>
            <w:tcW w:w="1977" w:type="dxa"/>
          </w:tcPr>
          <w:p w14:paraId="6A4CD07C" w14:textId="35D68C9D" w:rsidR="00B17B52" w:rsidRPr="00B17B52" w:rsidRDefault="00B17B52" w:rsidP="00B17B52">
            <w:pPr>
              <w:spacing w:line="360" w:lineRule="auto"/>
              <w:jc w:val="center"/>
              <w:rPr>
                <w:rFonts w:eastAsia="Calibri"/>
                <w:color w:val="4C4747"/>
              </w:rPr>
            </w:pPr>
            <w:r w:rsidRPr="00B17B52">
              <w:rPr>
                <w:rFonts w:eastAsia="Calibri"/>
                <w:color w:val="4C4747"/>
              </w:rPr>
              <w:t>12</w:t>
            </w:r>
          </w:p>
        </w:tc>
        <w:tc>
          <w:tcPr>
            <w:tcW w:w="1978" w:type="dxa"/>
          </w:tcPr>
          <w:p w14:paraId="1FE7094E" w14:textId="795BD2BD" w:rsidR="00B17B52" w:rsidRPr="00B17B52" w:rsidRDefault="00B17B52" w:rsidP="00B17B52">
            <w:pPr>
              <w:spacing w:line="360" w:lineRule="auto"/>
              <w:jc w:val="center"/>
              <w:rPr>
                <w:rFonts w:eastAsia="Calibri"/>
                <w:color w:val="4C4747"/>
              </w:rPr>
            </w:pPr>
            <w:r w:rsidRPr="00B17B52">
              <w:rPr>
                <w:rFonts w:eastAsia="Calibri"/>
                <w:color w:val="4C4747"/>
              </w:rPr>
              <w:t>79</w:t>
            </w:r>
          </w:p>
        </w:tc>
        <w:tc>
          <w:tcPr>
            <w:tcW w:w="1978" w:type="dxa"/>
          </w:tcPr>
          <w:p w14:paraId="7D5CAA28" w14:textId="5A680B03" w:rsidR="00B17B52" w:rsidRPr="00B17B52" w:rsidRDefault="00B17B52" w:rsidP="00B17B52">
            <w:pPr>
              <w:spacing w:line="360" w:lineRule="auto"/>
              <w:jc w:val="center"/>
              <w:rPr>
                <w:rFonts w:eastAsia="Calibri"/>
                <w:color w:val="4C4747"/>
              </w:rPr>
            </w:pPr>
            <w:r w:rsidRPr="00B17B52">
              <w:rPr>
                <w:rFonts w:eastAsia="Calibri"/>
                <w:color w:val="4C4747"/>
              </w:rPr>
              <w:t>91</w:t>
            </w:r>
          </w:p>
        </w:tc>
      </w:tr>
      <w:tr w:rsidR="00B17B52" w14:paraId="054D929F" w14:textId="77777777" w:rsidTr="00B17B52">
        <w:tc>
          <w:tcPr>
            <w:tcW w:w="1977" w:type="dxa"/>
          </w:tcPr>
          <w:p w14:paraId="36CBC0F1" w14:textId="122D3AF9" w:rsidR="00B17B52" w:rsidRDefault="00B17B52" w:rsidP="00B17B52">
            <w:pPr>
              <w:spacing w:line="360" w:lineRule="auto"/>
              <w:jc w:val="center"/>
              <w:rPr>
                <w:rFonts w:eastAsia="Calibri"/>
                <w:b/>
                <w:bCs/>
                <w:color w:val="4C4747"/>
              </w:rPr>
            </w:pPr>
            <w:r>
              <w:rPr>
                <w:rFonts w:eastAsia="Calibri"/>
                <w:b/>
                <w:bCs/>
                <w:color w:val="4C4747"/>
              </w:rPr>
              <w:t xml:space="preserve">Total </w:t>
            </w:r>
          </w:p>
        </w:tc>
        <w:tc>
          <w:tcPr>
            <w:tcW w:w="1977" w:type="dxa"/>
          </w:tcPr>
          <w:p w14:paraId="41B5AC4D" w14:textId="1768FDBE" w:rsidR="00B17B52" w:rsidRDefault="00B17B52" w:rsidP="00B17B52">
            <w:pPr>
              <w:spacing w:line="360" w:lineRule="auto"/>
              <w:jc w:val="center"/>
              <w:rPr>
                <w:rFonts w:eastAsia="Calibri"/>
                <w:b/>
                <w:bCs/>
                <w:color w:val="4C4747"/>
              </w:rPr>
            </w:pPr>
            <w:r>
              <w:rPr>
                <w:rFonts w:eastAsia="Calibri"/>
                <w:b/>
                <w:bCs/>
                <w:color w:val="4C4747"/>
              </w:rPr>
              <w:t>998</w:t>
            </w:r>
          </w:p>
        </w:tc>
        <w:tc>
          <w:tcPr>
            <w:tcW w:w="1978" w:type="dxa"/>
          </w:tcPr>
          <w:p w14:paraId="719FDC23" w14:textId="35CF9578" w:rsidR="00B17B52" w:rsidRDefault="00B17B52" w:rsidP="00B17B52">
            <w:pPr>
              <w:spacing w:line="360" w:lineRule="auto"/>
              <w:jc w:val="center"/>
              <w:rPr>
                <w:rFonts w:eastAsia="Calibri"/>
                <w:b/>
                <w:bCs/>
                <w:color w:val="4C4747"/>
              </w:rPr>
            </w:pPr>
            <w:r>
              <w:rPr>
                <w:rFonts w:eastAsia="Calibri"/>
                <w:b/>
                <w:bCs/>
                <w:color w:val="4C4747"/>
              </w:rPr>
              <w:t>1,994</w:t>
            </w:r>
          </w:p>
        </w:tc>
        <w:tc>
          <w:tcPr>
            <w:tcW w:w="1978" w:type="dxa"/>
          </w:tcPr>
          <w:p w14:paraId="1CCD2693" w14:textId="352BEA43" w:rsidR="00B17B52" w:rsidRDefault="00B17B52" w:rsidP="00B17B52">
            <w:pPr>
              <w:spacing w:line="360" w:lineRule="auto"/>
              <w:jc w:val="center"/>
              <w:rPr>
                <w:rFonts w:eastAsia="Calibri"/>
                <w:b/>
                <w:bCs/>
                <w:color w:val="4C4747"/>
              </w:rPr>
            </w:pPr>
            <w:r>
              <w:rPr>
                <w:rFonts w:eastAsia="Calibri"/>
                <w:b/>
                <w:bCs/>
                <w:color w:val="4C4747"/>
              </w:rPr>
              <w:t>2,992</w:t>
            </w:r>
          </w:p>
        </w:tc>
      </w:tr>
    </w:tbl>
    <w:p w14:paraId="7AF4237F" w14:textId="77777777" w:rsidR="00B17B52" w:rsidRDefault="00B17B52" w:rsidP="00B17B52">
      <w:pPr>
        <w:spacing w:line="360" w:lineRule="auto"/>
        <w:jc w:val="center"/>
        <w:rPr>
          <w:rFonts w:eastAsia="Calibri"/>
          <w:b/>
          <w:bCs/>
          <w:color w:val="4C4747"/>
        </w:rPr>
      </w:pPr>
    </w:p>
    <w:p w14:paraId="1CC94F0A" w14:textId="1A119D88" w:rsidR="00B17B52" w:rsidRDefault="00B17B52" w:rsidP="00B17B52">
      <w:pPr>
        <w:spacing w:line="360" w:lineRule="auto"/>
        <w:jc w:val="center"/>
        <w:rPr>
          <w:rFonts w:eastAsia="Calibri"/>
          <w:b/>
          <w:bCs/>
          <w:color w:val="4C4747"/>
        </w:rPr>
      </w:pPr>
      <w:r>
        <w:rPr>
          <w:rFonts w:eastAsia="Calibri"/>
          <w:b/>
          <w:bCs/>
          <w:noProof/>
          <w:color w:val="4C4747"/>
        </w:rPr>
        <w:lastRenderedPageBreak/>
        <w:drawing>
          <wp:inline distT="0" distB="0" distL="0" distR="0" wp14:anchorId="30D52946" wp14:editId="73001170">
            <wp:extent cx="5029200" cy="2933700"/>
            <wp:effectExtent l="0" t="0" r="0" b="0"/>
            <wp:docPr id="1216646152"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8303A0" w14:textId="77777777" w:rsidR="00B17B52" w:rsidRDefault="00B17B52" w:rsidP="00B17B52">
      <w:pPr>
        <w:spacing w:line="360" w:lineRule="auto"/>
        <w:jc w:val="center"/>
        <w:rPr>
          <w:rFonts w:eastAsia="Calibri"/>
          <w:b/>
          <w:bCs/>
          <w:color w:val="4C4747"/>
        </w:rPr>
      </w:pPr>
    </w:p>
    <w:p w14:paraId="31729C7C" w14:textId="733BD1F6" w:rsidR="00A42D99" w:rsidRDefault="00A42D99" w:rsidP="00B17B52">
      <w:pPr>
        <w:spacing w:line="360" w:lineRule="auto"/>
        <w:jc w:val="center"/>
        <w:rPr>
          <w:rFonts w:eastAsia="Calibri"/>
          <w:b/>
          <w:bCs/>
          <w:color w:val="4C4747"/>
        </w:rPr>
      </w:pPr>
    </w:p>
    <w:p w14:paraId="76324AB2" w14:textId="77777777" w:rsidR="00A42D99" w:rsidRDefault="00A42D99" w:rsidP="00B17B52">
      <w:pPr>
        <w:spacing w:line="360" w:lineRule="auto"/>
        <w:jc w:val="center"/>
        <w:rPr>
          <w:rFonts w:eastAsia="Calibri"/>
          <w:b/>
          <w:bCs/>
          <w:color w:val="4C4747"/>
        </w:rPr>
      </w:pPr>
    </w:p>
    <w:p w14:paraId="7F0A1A28" w14:textId="77777777" w:rsidR="00A42D99" w:rsidRDefault="00A42D99" w:rsidP="00B17B52">
      <w:pPr>
        <w:spacing w:line="360" w:lineRule="auto"/>
        <w:jc w:val="center"/>
        <w:rPr>
          <w:rFonts w:eastAsia="Calibri"/>
          <w:b/>
          <w:bCs/>
          <w:color w:val="4C4747"/>
        </w:rPr>
      </w:pPr>
    </w:p>
    <w:p w14:paraId="43F0AFDD" w14:textId="77777777" w:rsidR="00A42D99" w:rsidRDefault="00A42D99" w:rsidP="00B17B52">
      <w:pPr>
        <w:spacing w:line="360" w:lineRule="auto"/>
        <w:jc w:val="center"/>
        <w:rPr>
          <w:rFonts w:eastAsia="Calibri"/>
          <w:b/>
          <w:bCs/>
          <w:color w:val="4C4747"/>
        </w:rPr>
      </w:pPr>
    </w:p>
    <w:p w14:paraId="66ED57EB" w14:textId="4EAB1694" w:rsidR="00B17B52" w:rsidRPr="00B17B52" w:rsidRDefault="00B17B52" w:rsidP="00B17B52">
      <w:pPr>
        <w:spacing w:line="360" w:lineRule="auto"/>
        <w:jc w:val="center"/>
        <w:rPr>
          <w:rFonts w:eastAsia="Calibri"/>
          <w:b/>
          <w:bCs/>
          <w:color w:val="4C4747"/>
        </w:rPr>
      </w:pPr>
      <w:r w:rsidRPr="00B17B52">
        <w:rPr>
          <w:rFonts w:eastAsia="Calibri"/>
          <w:b/>
          <w:bCs/>
          <w:color w:val="4C4747"/>
        </w:rPr>
        <w:t xml:space="preserve">Promedio de Sueldo </w:t>
      </w:r>
      <w:r w:rsidR="00025F81">
        <w:rPr>
          <w:rFonts w:eastAsia="Calibri"/>
          <w:b/>
          <w:bCs/>
          <w:color w:val="4C4747"/>
        </w:rPr>
        <w:t>p</w:t>
      </w:r>
      <w:r w:rsidRPr="00B17B52">
        <w:rPr>
          <w:rFonts w:eastAsia="Calibri"/>
          <w:b/>
          <w:bCs/>
          <w:color w:val="4C4747"/>
        </w:rPr>
        <w:t xml:space="preserve">or Grupo Ocupacional y Genero a </w:t>
      </w:r>
      <w:r w:rsidR="00A42D99">
        <w:rPr>
          <w:rFonts w:eastAsia="Calibri"/>
          <w:b/>
          <w:bCs/>
          <w:color w:val="4C4747"/>
        </w:rPr>
        <w:t>dic</w:t>
      </w:r>
      <w:r w:rsidRPr="00B17B52">
        <w:rPr>
          <w:rFonts w:eastAsia="Calibri"/>
          <w:b/>
          <w:bCs/>
          <w:color w:val="4C4747"/>
        </w:rPr>
        <w:t>iembre</w:t>
      </w:r>
    </w:p>
    <w:p w14:paraId="130C899E" w14:textId="77777777" w:rsidR="00B17B52" w:rsidRDefault="00B17B52" w:rsidP="00B17B52">
      <w:pPr>
        <w:spacing w:line="360" w:lineRule="auto"/>
        <w:jc w:val="center"/>
        <w:rPr>
          <w:rFonts w:eastAsia="Calibri"/>
          <w:b/>
          <w:bCs/>
          <w:color w:val="4C4747"/>
        </w:rPr>
      </w:pPr>
    </w:p>
    <w:tbl>
      <w:tblPr>
        <w:tblStyle w:val="Tablaconcuadrcula"/>
        <w:tblW w:w="0" w:type="auto"/>
        <w:tblLook w:val="04A0" w:firstRow="1" w:lastRow="0" w:firstColumn="1" w:lastColumn="0" w:noHBand="0" w:noVBand="1"/>
      </w:tblPr>
      <w:tblGrid>
        <w:gridCol w:w="1977"/>
        <w:gridCol w:w="1977"/>
        <w:gridCol w:w="1978"/>
        <w:gridCol w:w="1978"/>
      </w:tblGrid>
      <w:tr w:rsidR="00B17B52" w14:paraId="7D8B3B83" w14:textId="77777777" w:rsidTr="00B17B52">
        <w:tc>
          <w:tcPr>
            <w:tcW w:w="1977" w:type="dxa"/>
            <w:shd w:val="clear" w:color="auto" w:fill="1F3864" w:themeFill="accent1" w:themeFillShade="80"/>
          </w:tcPr>
          <w:p w14:paraId="5A1243D7" w14:textId="77777777" w:rsidR="00B17B52" w:rsidRPr="00B17B52" w:rsidRDefault="00B17B52" w:rsidP="00B17B52">
            <w:pPr>
              <w:spacing w:line="360" w:lineRule="auto"/>
              <w:jc w:val="center"/>
              <w:rPr>
                <w:rFonts w:eastAsia="Calibri"/>
                <w:b/>
                <w:bCs/>
                <w:color w:val="FFFFFF" w:themeColor="background1"/>
              </w:rPr>
            </w:pPr>
            <w:bookmarkStart w:id="9" w:name="_Hlk184906567"/>
            <w:r w:rsidRPr="00B17B52">
              <w:rPr>
                <w:rFonts w:eastAsia="Calibri"/>
                <w:b/>
                <w:bCs/>
                <w:color w:val="FFFFFF" w:themeColor="background1"/>
              </w:rPr>
              <w:t>Grupo</w:t>
            </w:r>
          </w:p>
        </w:tc>
        <w:tc>
          <w:tcPr>
            <w:tcW w:w="1977" w:type="dxa"/>
            <w:shd w:val="clear" w:color="auto" w:fill="1F3864" w:themeFill="accent1" w:themeFillShade="80"/>
          </w:tcPr>
          <w:p w14:paraId="09C166B4" w14:textId="77777777" w:rsidR="00B17B52" w:rsidRPr="00B17B52" w:rsidRDefault="00B17B52" w:rsidP="00B17B52">
            <w:pPr>
              <w:spacing w:line="360" w:lineRule="auto"/>
              <w:jc w:val="center"/>
              <w:rPr>
                <w:rFonts w:eastAsia="Calibri"/>
                <w:b/>
                <w:bCs/>
                <w:color w:val="FFFFFF" w:themeColor="background1"/>
              </w:rPr>
            </w:pPr>
            <w:r w:rsidRPr="00B17B52">
              <w:rPr>
                <w:rFonts w:eastAsia="Calibri"/>
                <w:b/>
                <w:bCs/>
                <w:color w:val="FFFFFF" w:themeColor="background1"/>
              </w:rPr>
              <w:t>Femenino</w:t>
            </w:r>
          </w:p>
        </w:tc>
        <w:tc>
          <w:tcPr>
            <w:tcW w:w="1978" w:type="dxa"/>
            <w:shd w:val="clear" w:color="auto" w:fill="1F3864" w:themeFill="accent1" w:themeFillShade="80"/>
          </w:tcPr>
          <w:p w14:paraId="5B8DACEE" w14:textId="77777777" w:rsidR="00B17B52" w:rsidRPr="00B17B52" w:rsidRDefault="00B17B52" w:rsidP="00B17B52">
            <w:pPr>
              <w:spacing w:line="360" w:lineRule="auto"/>
              <w:jc w:val="center"/>
              <w:rPr>
                <w:rFonts w:eastAsia="Calibri"/>
                <w:b/>
                <w:bCs/>
                <w:color w:val="FFFFFF" w:themeColor="background1"/>
              </w:rPr>
            </w:pPr>
            <w:r w:rsidRPr="00B17B52">
              <w:rPr>
                <w:rFonts w:eastAsia="Calibri"/>
                <w:b/>
                <w:bCs/>
                <w:color w:val="FFFFFF" w:themeColor="background1"/>
              </w:rPr>
              <w:t>Masculino</w:t>
            </w:r>
          </w:p>
        </w:tc>
        <w:tc>
          <w:tcPr>
            <w:tcW w:w="1978" w:type="dxa"/>
            <w:shd w:val="clear" w:color="auto" w:fill="1F3864" w:themeFill="accent1" w:themeFillShade="80"/>
          </w:tcPr>
          <w:p w14:paraId="6530005F" w14:textId="77777777" w:rsidR="00B17B52" w:rsidRPr="00B17B52" w:rsidRDefault="00B17B52" w:rsidP="00B17B52">
            <w:pPr>
              <w:spacing w:line="360" w:lineRule="auto"/>
              <w:jc w:val="center"/>
              <w:rPr>
                <w:rFonts w:eastAsia="Calibri"/>
                <w:b/>
                <w:bCs/>
                <w:color w:val="FFFFFF" w:themeColor="background1"/>
              </w:rPr>
            </w:pPr>
            <w:r w:rsidRPr="00B17B52">
              <w:rPr>
                <w:rFonts w:eastAsia="Calibri"/>
                <w:b/>
                <w:bCs/>
                <w:color w:val="FFFFFF" w:themeColor="background1"/>
              </w:rPr>
              <w:t>Total</w:t>
            </w:r>
          </w:p>
        </w:tc>
      </w:tr>
      <w:tr w:rsidR="00B17B52" w14:paraId="13700067" w14:textId="77777777" w:rsidTr="00B17B52">
        <w:tc>
          <w:tcPr>
            <w:tcW w:w="1977" w:type="dxa"/>
          </w:tcPr>
          <w:p w14:paraId="61770C38" w14:textId="77777777" w:rsidR="00B17B52" w:rsidRDefault="00B17B52" w:rsidP="00B17B52">
            <w:pPr>
              <w:spacing w:line="360" w:lineRule="auto"/>
              <w:jc w:val="center"/>
              <w:rPr>
                <w:rFonts w:eastAsia="Calibri"/>
                <w:b/>
                <w:bCs/>
                <w:color w:val="4C4747"/>
              </w:rPr>
            </w:pPr>
            <w:r>
              <w:rPr>
                <w:rFonts w:eastAsia="Calibri"/>
                <w:b/>
                <w:bCs/>
                <w:color w:val="4C4747"/>
              </w:rPr>
              <w:t>I</w:t>
            </w:r>
          </w:p>
        </w:tc>
        <w:tc>
          <w:tcPr>
            <w:tcW w:w="1977" w:type="dxa"/>
          </w:tcPr>
          <w:p w14:paraId="2F1CB575" w14:textId="5DEF2D07" w:rsidR="00B17B52" w:rsidRPr="00B17B52" w:rsidRDefault="00420673" w:rsidP="00B17B52">
            <w:pPr>
              <w:spacing w:line="360" w:lineRule="auto"/>
              <w:jc w:val="center"/>
              <w:rPr>
                <w:rFonts w:eastAsia="Calibri"/>
                <w:color w:val="4C4747"/>
              </w:rPr>
            </w:pPr>
            <w:r>
              <w:rPr>
                <w:rFonts w:eastAsia="Calibri"/>
                <w:color w:val="4C4747"/>
              </w:rPr>
              <w:t>237</w:t>
            </w:r>
          </w:p>
        </w:tc>
        <w:tc>
          <w:tcPr>
            <w:tcW w:w="1978" w:type="dxa"/>
          </w:tcPr>
          <w:p w14:paraId="7B6A1FAB" w14:textId="77777777" w:rsidR="00B17B52" w:rsidRPr="00B17B52" w:rsidRDefault="00B17B52" w:rsidP="00B17B52">
            <w:pPr>
              <w:spacing w:line="360" w:lineRule="auto"/>
              <w:jc w:val="center"/>
              <w:rPr>
                <w:rFonts w:eastAsia="Calibri"/>
                <w:color w:val="4C4747"/>
              </w:rPr>
            </w:pPr>
            <w:r w:rsidRPr="00B17B52">
              <w:rPr>
                <w:rFonts w:eastAsia="Calibri"/>
                <w:color w:val="4C4747"/>
              </w:rPr>
              <w:t>906</w:t>
            </w:r>
          </w:p>
        </w:tc>
        <w:tc>
          <w:tcPr>
            <w:tcW w:w="1978" w:type="dxa"/>
          </w:tcPr>
          <w:p w14:paraId="314DDEFB" w14:textId="77777777" w:rsidR="00B17B52" w:rsidRPr="00B17B52" w:rsidRDefault="00B17B52" w:rsidP="00B17B52">
            <w:pPr>
              <w:spacing w:line="360" w:lineRule="auto"/>
              <w:jc w:val="center"/>
              <w:rPr>
                <w:rFonts w:eastAsia="Calibri"/>
                <w:color w:val="4C4747"/>
              </w:rPr>
            </w:pPr>
            <w:r w:rsidRPr="00B17B52">
              <w:rPr>
                <w:rFonts w:eastAsia="Calibri"/>
                <w:color w:val="4C4747"/>
              </w:rPr>
              <w:t>1,143</w:t>
            </w:r>
          </w:p>
        </w:tc>
      </w:tr>
      <w:tr w:rsidR="00B17B52" w14:paraId="68F3654C" w14:textId="77777777" w:rsidTr="00B17B52">
        <w:tc>
          <w:tcPr>
            <w:tcW w:w="1977" w:type="dxa"/>
          </w:tcPr>
          <w:p w14:paraId="4ACC3241" w14:textId="77777777" w:rsidR="00B17B52" w:rsidRDefault="00B17B52" w:rsidP="00B17B52">
            <w:pPr>
              <w:spacing w:line="360" w:lineRule="auto"/>
              <w:jc w:val="center"/>
              <w:rPr>
                <w:rFonts w:eastAsia="Calibri"/>
                <w:b/>
                <w:bCs/>
                <w:color w:val="4C4747"/>
              </w:rPr>
            </w:pPr>
            <w:r>
              <w:rPr>
                <w:rFonts w:eastAsia="Calibri"/>
                <w:b/>
                <w:bCs/>
                <w:color w:val="4C4747"/>
              </w:rPr>
              <w:t>II</w:t>
            </w:r>
          </w:p>
        </w:tc>
        <w:tc>
          <w:tcPr>
            <w:tcW w:w="1977" w:type="dxa"/>
          </w:tcPr>
          <w:p w14:paraId="16B0C25B" w14:textId="77777777" w:rsidR="00B17B52" w:rsidRPr="00B17B52" w:rsidRDefault="00B17B52" w:rsidP="00B17B52">
            <w:pPr>
              <w:spacing w:line="360" w:lineRule="auto"/>
              <w:jc w:val="center"/>
              <w:rPr>
                <w:rFonts w:eastAsia="Calibri"/>
                <w:color w:val="4C4747"/>
              </w:rPr>
            </w:pPr>
            <w:r w:rsidRPr="00B17B52">
              <w:rPr>
                <w:rFonts w:eastAsia="Calibri"/>
                <w:color w:val="4C4747"/>
              </w:rPr>
              <w:t>484</w:t>
            </w:r>
          </w:p>
        </w:tc>
        <w:tc>
          <w:tcPr>
            <w:tcW w:w="1978" w:type="dxa"/>
          </w:tcPr>
          <w:p w14:paraId="161CCF43" w14:textId="77777777" w:rsidR="00B17B52" w:rsidRPr="00B17B52" w:rsidRDefault="00B17B52" w:rsidP="00B17B52">
            <w:pPr>
              <w:spacing w:line="360" w:lineRule="auto"/>
              <w:jc w:val="center"/>
              <w:rPr>
                <w:rFonts w:eastAsia="Calibri"/>
                <w:color w:val="4C4747"/>
              </w:rPr>
            </w:pPr>
            <w:r w:rsidRPr="00B17B52">
              <w:rPr>
                <w:rFonts w:eastAsia="Calibri"/>
                <w:color w:val="4C4747"/>
              </w:rPr>
              <w:t>316</w:t>
            </w:r>
          </w:p>
        </w:tc>
        <w:tc>
          <w:tcPr>
            <w:tcW w:w="1978" w:type="dxa"/>
          </w:tcPr>
          <w:p w14:paraId="6A480BA3" w14:textId="77777777" w:rsidR="00B17B52" w:rsidRPr="00B17B52" w:rsidRDefault="00B17B52" w:rsidP="00B17B52">
            <w:pPr>
              <w:spacing w:line="360" w:lineRule="auto"/>
              <w:jc w:val="center"/>
              <w:rPr>
                <w:rFonts w:eastAsia="Calibri"/>
                <w:color w:val="4C4747"/>
              </w:rPr>
            </w:pPr>
            <w:r w:rsidRPr="00B17B52">
              <w:rPr>
                <w:rFonts w:eastAsia="Calibri"/>
                <w:color w:val="4C4747"/>
              </w:rPr>
              <w:t>800</w:t>
            </w:r>
          </w:p>
        </w:tc>
      </w:tr>
      <w:tr w:rsidR="00B17B52" w14:paraId="481D2AF4" w14:textId="77777777" w:rsidTr="00B17B52">
        <w:tc>
          <w:tcPr>
            <w:tcW w:w="1977" w:type="dxa"/>
          </w:tcPr>
          <w:p w14:paraId="5C8202D4" w14:textId="77777777" w:rsidR="00B17B52" w:rsidRDefault="00B17B52" w:rsidP="00B17B52">
            <w:pPr>
              <w:spacing w:line="360" w:lineRule="auto"/>
              <w:jc w:val="center"/>
              <w:rPr>
                <w:rFonts w:eastAsia="Calibri"/>
                <w:b/>
                <w:bCs/>
                <w:color w:val="4C4747"/>
              </w:rPr>
            </w:pPr>
            <w:r>
              <w:rPr>
                <w:rFonts w:eastAsia="Calibri"/>
                <w:b/>
                <w:bCs/>
                <w:color w:val="4C4747"/>
              </w:rPr>
              <w:t>III</w:t>
            </w:r>
          </w:p>
        </w:tc>
        <w:tc>
          <w:tcPr>
            <w:tcW w:w="1977" w:type="dxa"/>
          </w:tcPr>
          <w:p w14:paraId="02B36047" w14:textId="77777777" w:rsidR="00B17B52" w:rsidRPr="00B17B52" w:rsidRDefault="00B17B52" w:rsidP="00B17B52">
            <w:pPr>
              <w:spacing w:line="360" w:lineRule="auto"/>
              <w:jc w:val="center"/>
              <w:rPr>
                <w:rFonts w:eastAsia="Calibri"/>
                <w:color w:val="4C4747"/>
              </w:rPr>
            </w:pPr>
            <w:r w:rsidRPr="00B17B52">
              <w:rPr>
                <w:rFonts w:eastAsia="Calibri"/>
                <w:color w:val="4C4747"/>
              </w:rPr>
              <w:t>93</w:t>
            </w:r>
          </w:p>
        </w:tc>
        <w:tc>
          <w:tcPr>
            <w:tcW w:w="1978" w:type="dxa"/>
          </w:tcPr>
          <w:p w14:paraId="36812E6E" w14:textId="77777777" w:rsidR="00B17B52" w:rsidRPr="00B17B52" w:rsidRDefault="00B17B52" w:rsidP="00B17B52">
            <w:pPr>
              <w:spacing w:line="360" w:lineRule="auto"/>
              <w:jc w:val="center"/>
              <w:rPr>
                <w:rFonts w:eastAsia="Calibri"/>
                <w:color w:val="4C4747"/>
              </w:rPr>
            </w:pPr>
            <w:r w:rsidRPr="00B17B52">
              <w:rPr>
                <w:rFonts w:eastAsia="Calibri"/>
                <w:color w:val="4C4747"/>
              </w:rPr>
              <w:t>286</w:t>
            </w:r>
          </w:p>
        </w:tc>
        <w:tc>
          <w:tcPr>
            <w:tcW w:w="1978" w:type="dxa"/>
          </w:tcPr>
          <w:p w14:paraId="14DEF301" w14:textId="77777777" w:rsidR="00B17B52" w:rsidRPr="00B17B52" w:rsidRDefault="00B17B52" w:rsidP="00B17B52">
            <w:pPr>
              <w:spacing w:line="360" w:lineRule="auto"/>
              <w:jc w:val="center"/>
              <w:rPr>
                <w:rFonts w:eastAsia="Calibri"/>
                <w:color w:val="4C4747"/>
              </w:rPr>
            </w:pPr>
            <w:r w:rsidRPr="00B17B52">
              <w:rPr>
                <w:rFonts w:eastAsia="Calibri"/>
                <w:color w:val="4C4747"/>
              </w:rPr>
              <w:t>379</w:t>
            </w:r>
          </w:p>
        </w:tc>
      </w:tr>
      <w:tr w:rsidR="00B17B52" w14:paraId="1B80886B" w14:textId="77777777" w:rsidTr="00B17B52">
        <w:tc>
          <w:tcPr>
            <w:tcW w:w="1977" w:type="dxa"/>
          </w:tcPr>
          <w:p w14:paraId="2205B852" w14:textId="77777777" w:rsidR="00B17B52" w:rsidRDefault="00B17B52" w:rsidP="00B17B52">
            <w:pPr>
              <w:spacing w:line="360" w:lineRule="auto"/>
              <w:jc w:val="center"/>
              <w:rPr>
                <w:rFonts w:eastAsia="Calibri"/>
                <w:b/>
                <w:bCs/>
                <w:color w:val="4C4747"/>
              </w:rPr>
            </w:pPr>
            <w:r>
              <w:rPr>
                <w:rFonts w:eastAsia="Calibri"/>
                <w:b/>
                <w:bCs/>
                <w:color w:val="4C4747"/>
              </w:rPr>
              <w:t>IV</w:t>
            </w:r>
          </w:p>
        </w:tc>
        <w:tc>
          <w:tcPr>
            <w:tcW w:w="1977" w:type="dxa"/>
          </w:tcPr>
          <w:p w14:paraId="507CE7EC" w14:textId="77777777" w:rsidR="00B17B52" w:rsidRPr="00B17B52" w:rsidRDefault="00B17B52" w:rsidP="00B17B52">
            <w:pPr>
              <w:spacing w:line="360" w:lineRule="auto"/>
              <w:jc w:val="center"/>
              <w:rPr>
                <w:rFonts w:eastAsia="Calibri"/>
                <w:color w:val="4C4747"/>
              </w:rPr>
            </w:pPr>
            <w:r w:rsidRPr="00B17B52">
              <w:rPr>
                <w:rFonts w:eastAsia="Calibri"/>
                <w:color w:val="4C4747"/>
              </w:rPr>
              <w:t>172</w:t>
            </w:r>
          </w:p>
        </w:tc>
        <w:tc>
          <w:tcPr>
            <w:tcW w:w="1978" w:type="dxa"/>
          </w:tcPr>
          <w:p w14:paraId="62DA232C" w14:textId="77777777" w:rsidR="00B17B52" w:rsidRPr="00B17B52" w:rsidRDefault="00B17B52" w:rsidP="00B17B52">
            <w:pPr>
              <w:spacing w:line="360" w:lineRule="auto"/>
              <w:jc w:val="center"/>
              <w:rPr>
                <w:rFonts w:eastAsia="Calibri"/>
                <w:color w:val="4C4747"/>
              </w:rPr>
            </w:pPr>
            <w:r w:rsidRPr="00B17B52">
              <w:rPr>
                <w:rFonts w:eastAsia="Calibri"/>
                <w:color w:val="4C4747"/>
              </w:rPr>
              <w:t>407</w:t>
            </w:r>
          </w:p>
        </w:tc>
        <w:tc>
          <w:tcPr>
            <w:tcW w:w="1978" w:type="dxa"/>
          </w:tcPr>
          <w:p w14:paraId="6584320A" w14:textId="77777777" w:rsidR="00B17B52" w:rsidRPr="00B17B52" w:rsidRDefault="00B17B52" w:rsidP="00B17B52">
            <w:pPr>
              <w:spacing w:line="360" w:lineRule="auto"/>
              <w:jc w:val="center"/>
              <w:rPr>
                <w:rFonts w:eastAsia="Calibri"/>
                <w:color w:val="4C4747"/>
              </w:rPr>
            </w:pPr>
            <w:r w:rsidRPr="00B17B52">
              <w:rPr>
                <w:rFonts w:eastAsia="Calibri"/>
                <w:color w:val="4C4747"/>
              </w:rPr>
              <w:t>579</w:t>
            </w:r>
          </w:p>
        </w:tc>
      </w:tr>
      <w:tr w:rsidR="00B17B52" w14:paraId="737DC7D9" w14:textId="77777777" w:rsidTr="00B17B52">
        <w:tc>
          <w:tcPr>
            <w:tcW w:w="1977" w:type="dxa"/>
          </w:tcPr>
          <w:p w14:paraId="2CFE4218" w14:textId="77777777" w:rsidR="00B17B52" w:rsidRDefault="00B17B52" w:rsidP="00B17B52">
            <w:pPr>
              <w:spacing w:line="360" w:lineRule="auto"/>
              <w:jc w:val="center"/>
              <w:rPr>
                <w:rFonts w:eastAsia="Calibri"/>
                <w:b/>
                <w:bCs/>
                <w:color w:val="4C4747"/>
              </w:rPr>
            </w:pPr>
            <w:r>
              <w:rPr>
                <w:rFonts w:eastAsia="Calibri"/>
                <w:b/>
                <w:bCs/>
                <w:color w:val="4C4747"/>
              </w:rPr>
              <w:t>V</w:t>
            </w:r>
          </w:p>
        </w:tc>
        <w:tc>
          <w:tcPr>
            <w:tcW w:w="1977" w:type="dxa"/>
          </w:tcPr>
          <w:p w14:paraId="313A68AA" w14:textId="77777777" w:rsidR="00B17B52" w:rsidRPr="00B17B52" w:rsidRDefault="00B17B52" w:rsidP="00B17B52">
            <w:pPr>
              <w:spacing w:line="360" w:lineRule="auto"/>
              <w:jc w:val="center"/>
              <w:rPr>
                <w:rFonts w:eastAsia="Calibri"/>
                <w:color w:val="4C4747"/>
              </w:rPr>
            </w:pPr>
            <w:r w:rsidRPr="00B17B52">
              <w:rPr>
                <w:rFonts w:eastAsia="Calibri"/>
                <w:color w:val="4C4747"/>
              </w:rPr>
              <w:t>12</w:t>
            </w:r>
          </w:p>
        </w:tc>
        <w:tc>
          <w:tcPr>
            <w:tcW w:w="1978" w:type="dxa"/>
          </w:tcPr>
          <w:p w14:paraId="28CE0259" w14:textId="77777777" w:rsidR="00B17B52" w:rsidRPr="00B17B52" w:rsidRDefault="00B17B52" w:rsidP="00B17B52">
            <w:pPr>
              <w:spacing w:line="360" w:lineRule="auto"/>
              <w:jc w:val="center"/>
              <w:rPr>
                <w:rFonts w:eastAsia="Calibri"/>
                <w:color w:val="4C4747"/>
              </w:rPr>
            </w:pPr>
            <w:r w:rsidRPr="00B17B52">
              <w:rPr>
                <w:rFonts w:eastAsia="Calibri"/>
                <w:color w:val="4C4747"/>
              </w:rPr>
              <w:t>79</w:t>
            </w:r>
          </w:p>
        </w:tc>
        <w:tc>
          <w:tcPr>
            <w:tcW w:w="1978" w:type="dxa"/>
          </w:tcPr>
          <w:p w14:paraId="023CD9D7" w14:textId="77777777" w:rsidR="00B17B52" w:rsidRPr="00B17B52" w:rsidRDefault="00B17B52" w:rsidP="00B17B52">
            <w:pPr>
              <w:spacing w:line="360" w:lineRule="auto"/>
              <w:jc w:val="center"/>
              <w:rPr>
                <w:rFonts w:eastAsia="Calibri"/>
                <w:color w:val="4C4747"/>
              </w:rPr>
            </w:pPr>
            <w:r w:rsidRPr="00B17B52">
              <w:rPr>
                <w:rFonts w:eastAsia="Calibri"/>
                <w:color w:val="4C4747"/>
              </w:rPr>
              <w:t>91</w:t>
            </w:r>
          </w:p>
        </w:tc>
      </w:tr>
      <w:tr w:rsidR="00B17B52" w14:paraId="3FBE331F" w14:textId="77777777" w:rsidTr="00B17B52">
        <w:tc>
          <w:tcPr>
            <w:tcW w:w="1977" w:type="dxa"/>
          </w:tcPr>
          <w:p w14:paraId="3B68B942" w14:textId="77777777" w:rsidR="00B17B52" w:rsidRDefault="00B17B52" w:rsidP="00B17B52">
            <w:pPr>
              <w:spacing w:line="360" w:lineRule="auto"/>
              <w:jc w:val="center"/>
              <w:rPr>
                <w:rFonts w:eastAsia="Calibri"/>
                <w:b/>
                <w:bCs/>
                <w:color w:val="4C4747"/>
              </w:rPr>
            </w:pPr>
            <w:r>
              <w:rPr>
                <w:rFonts w:eastAsia="Calibri"/>
                <w:b/>
                <w:bCs/>
                <w:color w:val="4C4747"/>
              </w:rPr>
              <w:t xml:space="preserve">Total </w:t>
            </w:r>
          </w:p>
        </w:tc>
        <w:tc>
          <w:tcPr>
            <w:tcW w:w="1977" w:type="dxa"/>
          </w:tcPr>
          <w:p w14:paraId="3B97F943" w14:textId="77777777" w:rsidR="00B17B52" w:rsidRDefault="00B17B52" w:rsidP="00B17B52">
            <w:pPr>
              <w:spacing w:line="360" w:lineRule="auto"/>
              <w:jc w:val="center"/>
              <w:rPr>
                <w:rFonts w:eastAsia="Calibri"/>
                <w:b/>
                <w:bCs/>
                <w:color w:val="4C4747"/>
              </w:rPr>
            </w:pPr>
            <w:r>
              <w:rPr>
                <w:rFonts w:eastAsia="Calibri"/>
                <w:b/>
                <w:bCs/>
                <w:color w:val="4C4747"/>
              </w:rPr>
              <w:t>998</w:t>
            </w:r>
          </w:p>
        </w:tc>
        <w:tc>
          <w:tcPr>
            <w:tcW w:w="1978" w:type="dxa"/>
          </w:tcPr>
          <w:p w14:paraId="5042427A" w14:textId="77777777" w:rsidR="00B17B52" w:rsidRDefault="00B17B52" w:rsidP="00B17B52">
            <w:pPr>
              <w:spacing w:line="360" w:lineRule="auto"/>
              <w:jc w:val="center"/>
              <w:rPr>
                <w:rFonts w:eastAsia="Calibri"/>
                <w:b/>
                <w:bCs/>
                <w:color w:val="4C4747"/>
              </w:rPr>
            </w:pPr>
            <w:r>
              <w:rPr>
                <w:rFonts w:eastAsia="Calibri"/>
                <w:b/>
                <w:bCs/>
                <w:color w:val="4C4747"/>
              </w:rPr>
              <w:t>1,994</w:t>
            </w:r>
          </w:p>
        </w:tc>
        <w:tc>
          <w:tcPr>
            <w:tcW w:w="1978" w:type="dxa"/>
          </w:tcPr>
          <w:p w14:paraId="18FD1292" w14:textId="77777777" w:rsidR="00B17B52" w:rsidRDefault="00B17B52" w:rsidP="00B17B52">
            <w:pPr>
              <w:spacing w:line="360" w:lineRule="auto"/>
              <w:jc w:val="center"/>
              <w:rPr>
                <w:rFonts w:eastAsia="Calibri"/>
                <w:b/>
                <w:bCs/>
                <w:color w:val="4C4747"/>
              </w:rPr>
            </w:pPr>
            <w:r>
              <w:rPr>
                <w:rFonts w:eastAsia="Calibri"/>
                <w:b/>
                <w:bCs/>
                <w:color w:val="4C4747"/>
              </w:rPr>
              <w:t>2,992</w:t>
            </w:r>
          </w:p>
        </w:tc>
      </w:tr>
      <w:bookmarkEnd w:id="9"/>
    </w:tbl>
    <w:p w14:paraId="4AA1D40C" w14:textId="77777777" w:rsidR="00B17B52" w:rsidRDefault="00B17B52" w:rsidP="00B17B52">
      <w:pPr>
        <w:spacing w:line="360" w:lineRule="auto"/>
        <w:jc w:val="center"/>
        <w:rPr>
          <w:rFonts w:eastAsia="Calibri"/>
          <w:b/>
          <w:bCs/>
          <w:color w:val="4C4747"/>
        </w:rPr>
      </w:pPr>
    </w:p>
    <w:p w14:paraId="6ACA7C2E" w14:textId="711BB916" w:rsidR="00420673" w:rsidRDefault="00420673" w:rsidP="00B17B52">
      <w:pPr>
        <w:spacing w:line="360" w:lineRule="auto"/>
        <w:jc w:val="center"/>
        <w:rPr>
          <w:rFonts w:eastAsia="Calibri"/>
          <w:b/>
          <w:bCs/>
          <w:color w:val="4C4747"/>
        </w:rPr>
      </w:pPr>
      <w:r>
        <w:rPr>
          <w:rFonts w:eastAsia="Calibri"/>
          <w:b/>
          <w:bCs/>
          <w:noProof/>
          <w:color w:val="4C4747"/>
        </w:rPr>
        <w:lastRenderedPageBreak/>
        <w:drawing>
          <wp:inline distT="0" distB="0" distL="0" distR="0" wp14:anchorId="4F988637" wp14:editId="0400937F">
            <wp:extent cx="5029200" cy="2933700"/>
            <wp:effectExtent l="0" t="0" r="0" b="0"/>
            <wp:docPr id="1774480826"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8CF8F9" w14:textId="77777777" w:rsidR="00B17B52" w:rsidRDefault="00B17B52" w:rsidP="00204EC4">
      <w:pPr>
        <w:spacing w:line="360" w:lineRule="auto"/>
        <w:rPr>
          <w:rFonts w:eastAsia="Calibri"/>
          <w:b/>
          <w:bCs/>
          <w:color w:val="4C4747"/>
        </w:rPr>
      </w:pPr>
    </w:p>
    <w:p w14:paraId="256EB485" w14:textId="77777777" w:rsidR="00A42D99" w:rsidRDefault="00A42D99" w:rsidP="00204EC4">
      <w:pPr>
        <w:spacing w:line="360" w:lineRule="auto"/>
        <w:rPr>
          <w:rFonts w:eastAsia="Calibri"/>
          <w:b/>
          <w:bCs/>
          <w:color w:val="4C4747"/>
        </w:rPr>
      </w:pPr>
    </w:p>
    <w:p w14:paraId="3BD46AB9" w14:textId="77777777" w:rsidR="00A42D99" w:rsidRDefault="00A42D99" w:rsidP="00204EC4">
      <w:pPr>
        <w:spacing w:line="360" w:lineRule="auto"/>
        <w:rPr>
          <w:rFonts w:eastAsia="Calibri"/>
          <w:b/>
          <w:bCs/>
          <w:color w:val="4C4747"/>
        </w:rPr>
      </w:pPr>
    </w:p>
    <w:p w14:paraId="629B6887" w14:textId="77777777" w:rsidR="00A42D99" w:rsidRDefault="00A42D99" w:rsidP="00204EC4">
      <w:pPr>
        <w:spacing w:line="360" w:lineRule="auto"/>
        <w:rPr>
          <w:rFonts w:eastAsia="Calibri"/>
          <w:b/>
          <w:bCs/>
          <w:color w:val="4C4747"/>
        </w:rPr>
      </w:pPr>
    </w:p>
    <w:p w14:paraId="20AC881E" w14:textId="77777777" w:rsidR="00A42D99" w:rsidRPr="00E43A88" w:rsidRDefault="00A42D99" w:rsidP="00204EC4">
      <w:pPr>
        <w:spacing w:line="360" w:lineRule="auto"/>
        <w:rPr>
          <w:rFonts w:eastAsia="Calibri"/>
          <w:b/>
          <w:bCs/>
          <w:color w:val="4C4747"/>
        </w:rPr>
      </w:pPr>
    </w:p>
    <w:p w14:paraId="13C1550E" w14:textId="5B680848" w:rsidR="00AE6F7B" w:rsidRDefault="00AE6F7B" w:rsidP="00AE6F7B">
      <w:pPr>
        <w:spacing w:line="360" w:lineRule="auto"/>
        <w:jc w:val="center"/>
        <w:rPr>
          <w:rFonts w:eastAsia="Calibri"/>
          <w:b/>
          <w:bCs/>
          <w:color w:val="4C4747"/>
        </w:rPr>
      </w:pPr>
      <w:r w:rsidRPr="00AE6F7B">
        <w:rPr>
          <w:rFonts w:eastAsia="Calibri"/>
          <w:b/>
          <w:bCs/>
          <w:color w:val="4C4747"/>
        </w:rPr>
        <w:t xml:space="preserve">Promedio de Sueldo </w:t>
      </w:r>
      <w:r w:rsidR="00025F81">
        <w:rPr>
          <w:rFonts w:eastAsia="Calibri"/>
          <w:b/>
          <w:bCs/>
          <w:color w:val="4C4747"/>
        </w:rPr>
        <w:t>p</w:t>
      </w:r>
      <w:r w:rsidRPr="00AE6F7B">
        <w:rPr>
          <w:rFonts w:eastAsia="Calibri"/>
          <w:b/>
          <w:bCs/>
          <w:color w:val="4C4747"/>
        </w:rPr>
        <w:t xml:space="preserve">or Grupo Ocupacional y Genero a </w:t>
      </w:r>
      <w:r w:rsidR="00A42D99">
        <w:rPr>
          <w:rFonts w:eastAsia="Calibri"/>
          <w:b/>
          <w:bCs/>
          <w:color w:val="4C4747"/>
        </w:rPr>
        <w:t>dic</w:t>
      </w:r>
      <w:r w:rsidRPr="00AE6F7B">
        <w:rPr>
          <w:rFonts w:eastAsia="Calibri"/>
          <w:b/>
          <w:bCs/>
          <w:color w:val="4C4747"/>
        </w:rPr>
        <w:t>iembre</w:t>
      </w:r>
    </w:p>
    <w:p w14:paraId="4C70F24F" w14:textId="77777777" w:rsidR="00AE6F7B" w:rsidRDefault="00AE6F7B" w:rsidP="00ED685C">
      <w:pPr>
        <w:spacing w:line="360" w:lineRule="auto"/>
        <w:jc w:val="both"/>
        <w:rPr>
          <w:rFonts w:eastAsia="Calibri"/>
          <w:b/>
          <w:bCs/>
          <w:color w:val="4C4747"/>
        </w:rPr>
      </w:pPr>
    </w:p>
    <w:tbl>
      <w:tblPr>
        <w:tblStyle w:val="Tablaconcuadrcula"/>
        <w:tblW w:w="0" w:type="auto"/>
        <w:tblLook w:val="04A0" w:firstRow="1" w:lastRow="0" w:firstColumn="1" w:lastColumn="0" w:noHBand="0" w:noVBand="1"/>
      </w:tblPr>
      <w:tblGrid>
        <w:gridCol w:w="2830"/>
        <w:gridCol w:w="1560"/>
        <w:gridCol w:w="2126"/>
      </w:tblGrid>
      <w:tr w:rsidR="00AE6F7B" w:rsidRPr="00B17B52" w14:paraId="30B9AF7B" w14:textId="77777777" w:rsidTr="00342308">
        <w:tc>
          <w:tcPr>
            <w:tcW w:w="2830" w:type="dxa"/>
            <w:shd w:val="clear" w:color="auto" w:fill="1F3864" w:themeFill="accent1" w:themeFillShade="80"/>
          </w:tcPr>
          <w:p w14:paraId="6C857DC9" w14:textId="77777777" w:rsidR="00AE6F7B" w:rsidRPr="00B17B52" w:rsidRDefault="00AE6F7B" w:rsidP="00E8606D">
            <w:pPr>
              <w:spacing w:line="360" w:lineRule="auto"/>
              <w:jc w:val="center"/>
              <w:rPr>
                <w:rFonts w:eastAsia="Calibri"/>
                <w:b/>
                <w:bCs/>
                <w:color w:val="FFFFFF" w:themeColor="background1"/>
              </w:rPr>
            </w:pPr>
            <w:r w:rsidRPr="00B17B52">
              <w:rPr>
                <w:rFonts w:eastAsia="Calibri"/>
                <w:b/>
                <w:bCs/>
                <w:color w:val="FFFFFF" w:themeColor="background1"/>
              </w:rPr>
              <w:t>Grupo</w:t>
            </w:r>
          </w:p>
        </w:tc>
        <w:tc>
          <w:tcPr>
            <w:tcW w:w="1560" w:type="dxa"/>
            <w:shd w:val="clear" w:color="auto" w:fill="1F3864" w:themeFill="accent1" w:themeFillShade="80"/>
          </w:tcPr>
          <w:p w14:paraId="583787D9" w14:textId="77777777" w:rsidR="00AE6F7B" w:rsidRPr="00B17B52" w:rsidRDefault="00AE6F7B" w:rsidP="00E8606D">
            <w:pPr>
              <w:spacing w:line="360" w:lineRule="auto"/>
              <w:jc w:val="center"/>
              <w:rPr>
                <w:rFonts w:eastAsia="Calibri"/>
                <w:b/>
                <w:bCs/>
                <w:color w:val="FFFFFF" w:themeColor="background1"/>
              </w:rPr>
            </w:pPr>
            <w:r w:rsidRPr="00B17B52">
              <w:rPr>
                <w:rFonts w:eastAsia="Calibri"/>
                <w:b/>
                <w:bCs/>
                <w:color w:val="FFFFFF" w:themeColor="background1"/>
              </w:rPr>
              <w:t>Femenino</w:t>
            </w:r>
          </w:p>
        </w:tc>
        <w:tc>
          <w:tcPr>
            <w:tcW w:w="2126" w:type="dxa"/>
            <w:shd w:val="clear" w:color="auto" w:fill="1F3864" w:themeFill="accent1" w:themeFillShade="80"/>
          </w:tcPr>
          <w:p w14:paraId="6563652C" w14:textId="77777777" w:rsidR="00AE6F7B" w:rsidRPr="00B17B52" w:rsidRDefault="00AE6F7B" w:rsidP="00E8606D">
            <w:pPr>
              <w:spacing w:line="360" w:lineRule="auto"/>
              <w:jc w:val="center"/>
              <w:rPr>
                <w:rFonts w:eastAsia="Calibri"/>
                <w:b/>
                <w:bCs/>
                <w:color w:val="FFFFFF" w:themeColor="background1"/>
              </w:rPr>
            </w:pPr>
            <w:r w:rsidRPr="00B17B52">
              <w:rPr>
                <w:rFonts w:eastAsia="Calibri"/>
                <w:b/>
                <w:bCs/>
                <w:color w:val="FFFFFF" w:themeColor="background1"/>
              </w:rPr>
              <w:t>Masculino</w:t>
            </w:r>
          </w:p>
        </w:tc>
      </w:tr>
      <w:tr w:rsidR="00AE6F7B" w:rsidRPr="00B17B52" w14:paraId="23076522" w14:textId="77777777" w:rsidTr="00342308">
        <w:tc>
          <w:tcPr>
            <w:tcW w:w="2830" w:type="dxa"/>
          </w:tcPr>
          <w:p w14:paraId="5E8DDFCB" w14:textId="77777777" w:rsidR="00AE6F7B" w:rsidRDefault="00AE6F7B" w:rsidP="00E8606D">
            <w:pPr>
              <w:spacing w:line="360" w:lineRule="auto"/>
              <w:jc w:val="center"/>
              <w:rPr>
                <w:rFonts w:eastAsia="Calibri"/>
                <w:b/>
                <w:bCs/>
                <w:color w:val="4C4747"/>
              </w:rPr>
            </w:pPr>
            <w:r>
              <w:rPr>
                <w:rFonts w:eastAsia="Calibri"/>
                <w:b/>
                <w:bCs/>
                <w:color w:val="4C4747"/>
              </w:rPr>
              <w:t>I</w:t>
            </w:r>
          </w:p>
        </w:tc>
        <w:tc>
          <w:tcPr>
            <w:tcW w:w="1560" w:type="dxa"/>
          </w:tcPr>
          <w:p w14:paraId="03CF4DFC" w14:textId="2C72931C" w:rsidR="00AE6F7B" w:rsidRPr="00B17B52" w:rsidRDefault="00AE6F7B" w:rsidP="00E8606D">
            <w:pPr>
              <w:spacing w:line="360" w:lineRule="auto"/>
              <w:jc w:val="center"/>
              <w:rPr>
                <w:rFonts w:eastAsia="Calibri"/>
                <w:color w:val="4C4747"/>
              </w:rPr>
            </w:pPr>
            <w:r>
              <w:rPr>
                <w:rFonts w:eastAsia="Calibri"/>
                <w:color w:val="4C4747"/>
              </w:rPr>
              <w:t>11,374.18</w:t>
            </w:r>
          </w:p>
        </w:tc>
        <w:tc>
          <w:tcPr>
            <w:tcW w:w="2126" w:type="dxa"/>
          </w:tcPr>
          <w:p w14:paraId="42EF6ADA" w14:textId="3B25A4AA" w:rsidR="00AE6F7B" w:rsidRPr="00B17B52" w:rsidRDefault="00AE6F7B" w:rsidP="00E8606D">
            <w:pPr>
              <w:spacing w:line="360" w:lineRule="auto"/>
              <w:jc w:val="center"/>
              <w:rPr>
                <w:rFonts w:eastAsia="Calibri"/>
                <w:color w:val="4C4747"/>
              </w:rPr>
            </w:pPr>
            <w:r>
              <w:rPr>
                <w:rFonts w:eastAsia="Calibri"/>
                <w:color w:val="4C4747"/>
              </w:rPr>
              <w:t>12,375.63</w:t>
            </w:r>
          </w:p>
        </w:tc>
      </w:tr>
      <w:tr w:rsidR="00AE6F7B" w:rsidRPr="00B17B52" w14:paraId="55796FFC" w14:textId="77777777" w:rsidTr="00342308">
        <w:tc>
          <w:tcPr>
            <w:tcW w:w="2830" w:type="dxa"/>
          </w:tcPr>
          <w:p w14:paraId="6DBF7DB9" w14:textId="77777777" w:rsidR="00AE6F7B" w:rsidRDefault="00AE6F7B" w:rsidP="00E8606D">
            <w:pPr>
              <w:spacing w:line="360" w:lineRule="auto"/>
              <w:jc w:val="center"/>
              <w:rPr>
                <w:rFonts w:eastAsia="Calibri"/>
                <w:b/>
                <w:bCs/>
                <w:color w:val="4C4747"/>
              </w:rPr>
            </w:pPr>
            <w:r>
              <w:rPr>
                <w:rFonts w:eastAsia="Calibri"/>
                <w:b/>
                <w:bCs/>
                <w:color w:val="4C4747"/>
              </w:rPr>
              <w:t>II</w:t>
            </w:r>
          </w:p>
        </w:tc>
        <w:tc>
          <w:tcPr>
            <w:tcW w:w="1560" w:type="dxa"/>
          </w:tcPr>
          <w:p w14:paraId="66472122" w14:textId="067F7C12" w:rsidR="00AE6F7B" w:rsidRPr="00B17B52" w:rsidRDefault="00AE6F7B" w:rsidP="00E8606D">
            <w:pPr>
              <w:spacing w:line="360" w:lineRule="auto"/>
              <w:jc w:val="center"/>
              <w:rPr>
                <w:rFonts w:eastAsia="Calibri"/>
                <w:color w:val="4C4747"/>
              </w:rPr>
            </w:pPr>
            <w:r>
              <w:rPr>
                <w:rFonts w:eastAsia="Calibri"/>
                <w:color w:val="4C4747"/>
              </w:rPr>
              <w:t>19,464.64</w:t>
            </w:r>
          </w:p>
        </w:tc>
        <w:tc>
          <w:tcPr>
            <w:tcW w:w="2126" w:type="dxa"/>
          </w:tcPr>
          <w:p w14:paraId="51CF0A2A" w14:textId="7ABC9F2E" w:rsidR="00AE6F7B" w:rsidRPr="00B17B52" w:rsidRDefault="00AE6F7B" w:rsidP="00E8606D">
            <w:pPr>
              <w:spacing w:line="360" w:lineRule="auto"/>
              <w:jc w:val="center"/>
              <w:rPr>
                <w:rFonts w:eastAsia="Calibri"/>
                <w:color w:val="4C4747"/>
              </w:rPr>
            </w:pPr>
            <w:r>
              <w:rPr>
                <w:rFonts w:eastAsia="Calibri"/>
                <w:color w:val="4C4747"/>
              </w:rPr>
              <w:t>21,401.19</w:t>
            </w:r>
          </w:p>
        </w:tc>
      </w:tr>
      <w:tr w:rsidR="00AE6F7B" w:rsidRPr="00B17B52" w14:paraId="6B4517BE" w14:textId="77777777" w:rsidTr="00342308">
        <w:tc>
          <w:tcPr>
            <w:tcW w:w="2830" w:type="dxa"/>
          </w:tcPr>
          <w:p w14:paraId="2EC9F88E" w14:textId="77777777" w:rsidR="00AE6F7B" w:rsidRDefault="00AE6F7B" w:rsidP="00E8606D">
            <w:pPr>
              <w:spacing w:line="360" w:lineRule="auto"/>
              <w:jc w:val="center"/>
              <w:rPr>
                <w:rFonts w:eastAsia="Calibri"/>
                <w:b/>
                <w:bCs/>
                <w:color w:val="4C4747"/>
              </w:rPr>
            </w:pPr>
            <w:r>
              <w:rPr>
                <w:rFonts w:eastAsia="Calibri"/>
                <w:b/>
                <w:bCs/>
                <w:color w:val="4C4747"/>
              </w:rPr>
              <w:t>III</w:t>
            </w:r>
          </w:p>
        </w:tc>
        <w:tc>
          <w:tcPr>
            <w:tcW w:w="1560" w:type="dxa"/>
          </w:tcPr>
          <w:p w14:paraId="1551298B" w14:textId="38C98D5A" w:rsidR="00AE6F7B" w:rsidRPr="00B17B52" w:rsidRDefault="00AE6F7B" w:rsidP="00E8606D">
            <w:pPr>
              <w:spacing w:line="360" w:lineRule="auto"/>
              <w:jc w:val="center"/>
              <w:rPr>
                <w:rFonts w:eastAsia="Calibri"/>
                <w:color w:val="4C4747"/>
              </w:rPr>
            </w:pPr>
            <w:r>
              <w:rPr>
                <w:rFonts w:eastAsia="Calibri"/>
                <w:color w:val="4C4747"/>
              </w:rPr>
              <w:t>35,373.12</w:t>
            </w:r>
          </w:p>
        </w:tc>
        <w:tc>
          <w:tcPr>
            <w:tcW w:w="2126" w:type="dxa"/>
          </w:tcPr>
          <w:p w14:paraId="65B377AF" w14:textId="40220357" w:rsidR="00AE6F7B" w:rsidRPr="00B17B52" w:rsidRDefault="00AE6F7B" w:rsidP="00E8606D">
            <w:pPr>
              <w:spacing w:line="360" w:lineRule="auto"/>
              <w:jc w:val="center"/>
              <w:rPr>
                <w:rFonts w:eastAsia="Calibri"/>
                <w:color w:val="4C4747"/>
              </w:rPr>
            </w:pPr>
            <w:r>
              <w:rPr>
                <w:rFonts w:eastAsia="Calibri"/>
                <w:color w:val="4C4747"/>
              </w:rPr>
              <w:t>37,134.25</w:t>
            </w:r>
          </w:p>
        </w:tc>
      </w:tr>
      <w:tr w:rsidR="00AE6F7B" w:rsidRPr="00B17B52" w14:paraId="5ED6EB69" w14:textId="77777777" w:rsidTr="00342308">
        <w:tc>
          <w:tcPr>
            <w:tcW w:w="2830" w:type="dxa"/>
          </w:tcPr>
          <w:p w14:paraId="54ACB175" w14:textId="77777777" w:rsidR="00AE6F7B" w:rsidRDefault="00AE6F7B" w:rsidP="00E8606D">
            <w:pPr>
              <w:spacing w:line="360" w:lineRule="auto"/>
              <w:jc w:val="center"/>
              <w:rPr>
                <w:rFonts w:eastAsia="Calibri"/>
                <w:b/>
                <w:bCs/>
                <w:color w:val="4C4747"/>
              </w:rPr>
            </w:pPr>
            <w:r>
              <w:rPr>
                <w:rFonts w:eastAsia="Calibri"/>
                <w:b/>
                <w:bCs/>
                <w:color w:val="4C4747"/>
              </w:rPr>
              <w:t>IV</w:t>
            </w:r>
          </w:p>
        </w:tc>
        <w:tc>
          <w:tcPr>
            <w:tcW w:w="1560" w:type="dxa"/>
          </w:tcPr>
          <w:p w14:paraId="0020C2D4" w14:textId="1F1E0CE8" w:rsidR="00AE6F7B" w:rsidRPr="00B17B52" w:rsidRDefault="00AE6F7B" w:rsidP="00E8606D">
            <w:pPr>
              <w:spacing w:line="360" w:lineRule="auto"/>
              <w:jc w:val="center"/>
              <w:rPr>
                <w:rFonts w:eastAsia="Calibri"/>
                <w:color w:val="4C4747"/>
              </w:rPr>
            </w:pPr>
            <w:r>
              <w:rPr>
                <w:rFonts w:eastAsia="Calibri"/>
                <w:color w:val="4C4747"/>
              </w:rPr>
              <w:t>45,434.06</w:t>
            </w:r>
          </w:p>
        </w:tc>
        <w:tc>
          <w:tcPr>
            <w:tcW w:w="2126" w:type="dxa"/>
          </w:tcPr>
          <w:p w14:paraId="03DEF305" w14:textId="6FB42DFC" w:rsidR="00AE6F7B" w:rsidRPr="00B17B52" w:rsidRDefault="00AE6F7B" w:rsidP="00E8606D">
            <w:pPr>
              <w:spacing w:line="360" w:lineRule="auto"/>
              <w:jc w:val="center"/>
              <w:rPr>
                <w:rFonts w:eastAsia="Calibri"/>
                <w:color w:val="4C4747"/>
              </w:rPr>
            </w:pPr>
            <w:r>
              <w:rPr>
                <w:rFonts w:eastAsia="Calibri"/>
                <w:color w:val="4C4747"/>
              </w:rPr>
              <w:t>46,247.83</w:t>
            </w:r>
          </w:p>
        </w:tc>
      </w:tr>
      <w:tr w:rsidR="00AE6F7B" w:rsidRPr="00B17B52" w14:paraId="2C184DEB" w14:textId="77777777" w:rsidTr="00342308">
        <w:tc>
          <w:tcPr>
            <w:tcW w:w="2830" w:type="dxa"/>
          </w:tcPr>
          <w:p w14:paraId="7611F6AB" w14:textId="77777777" w:rsidR="00AE6F7B" w:rsidRDefault="00AE6F7B" w:rsidP="00E8606D">
            <w:pPr>
              <w:spacing w:line="360" w:lineRule="auto"/>
              <w:jc w:val="center"/>
              <w:rPr>
                <w:rFonts w:eastAsia="Calibri"/>
                <w:b/>
                <w:bCs/>
                <w:color w:val="4C4747"/>
              </w:rPr>
            </w:pPr>
            <w:r>
              <w:rPr>
                <w:rFonts w:eastAsia="Calibri"/>
                <w:b/>
                <w:bCs/>
                <w:color w:val="4C4747"/>
              </w:rPr>
              <w:t>V</w:t>
            </w:r>
          </w:p>
        </w:tc>
        <w:tc>
          <w:tcPr>
            <w:tcW w:w="1560" w:type="dxa"/>
          </w:tcPr>
          <w:p w14:paraId="2A30E646" w14:textId="15920150" w:rsidR="00AE6F7B" w:rsidRPr="00B17B52" w:rsidRDefault="00AE6F7B" w:rsidP="00E8606D">
            <w:pPr>
              <w:spacing w:line="360" w:lineRule="auto"/>
              <w:jc w:val="center"/>
              <w:rPr>
                <w:rFonts w:eastAsia="Calibri"/>
                <w:color w:val="4C4747"/>
              </w:rPr>
            </w:pPr>
            <w:r>
              <w:rPr>
                <w:rFonts w:eastAsia="Calibri"/>
                <w:color w:val="4C4747"/>
              </w:rPr>
              <w:t>72,437.50</w:t>
            </w:r>
          </w:p>
        </w:tc>
        <w:tc>
          <w:tcPr>
            <w:tcW w:w="2126" w:type="dxa"/>
          </w:tcPr>
          <w:p w14:paraId="30FED17D" w14:textId="6F65507F" w:rsidR="00AE6F7B" w:rsidRPr="00B17B52" w:rsidRDefault="00AE6F7B" w:rsidP="00E8606D">
            <w:pPr>
              <w:spacing w:line="360" w:lineRule="auto"/>
              <w:jc w:val="center"/>
              <w:rPr>
                <w:rFonts w:eastAsia="Calibri"/>
                <w:color w:val="4C4747"/>
              </w:rPr>
            </w:pPr>
            <w:r>
              <w:rPr>
                <w:rFonts w:eastAsia="Calibri"/>
                <w:color w:val="4C4747"/>
              </w:rPr>
              <w:t>72,346.84</w:t>
            </w:r>
          </w:p>
        </w:tc>
      </w:tr>
      <w:tr w:rsidR="00AE6F7B" w14:paraId="4EEEF35E" w14:textId="77777777" w:rsidTr="00342308">
        <w:tc>
          <w:tcPr>
            <w:tcW w:w="2830" w:type="dxa"/>
          </w:tcPr>
          <w:p w14:paraId="3B71E86B" w14:textId="2EAC5D7E" w:rsidR="00AE6F7B" w:rsidRDefault="00AE6F7B" w:rsidP="00E8606D">
            <w:pPr>
              <w:spacing w:line="360" w:lineRule="auto"/>
              <w:jc w:val="center"/>
              <w:rPr>
                <w:rFonts w:eastAsia="Calibri"/>
                <w:b/>
                <w:bCs/>
                <w:color w:val="4C4747"/>
              </w:rPr>
            </w:pPr>
            <w:r>
              <w:rPr>
                <w:rFonts w:eastAsia="Calibri"/>
                <w:b/>
                <w:bCs/>
                <w:color w:val="4C4747"/>
              </w:rPr>
              <w:t xml:space="preserve">Promedio General </w:t>
            </w:r>
          </w:p>
        </w:tc>
        <w:tc>
          <w:tcPr>
            <w:tcW w:w="1560" w:type="dxa"/>
          </w:tcPr>
          <w:p w14:paraId="1BEE259E" w14:textId="0A1A2B38" w:rsidR="00AE6F7B" w:rsidRDefault="00AE6F7B" w:rsidP="00E8606D">
            <w:pPr>
              <w:spacing w:line="360" w:lineRule="auto"/>
              <w:jc w:val="center"/>
              <w:rPr>
                <w:rFonts w:eastAsia="Calibri"/>
                <w:b/>
                <w:bCs/>
                <w:color w:val="4C4747"/>
              </w:rPr>
            </w:pPr>
            <w:r>
              <w:rPr>
                <w:rFonts w:eastAsia="Calibri"/>
                <w:b/>
                <w:bCs/>
                <w:color w:val="4C4747"/>
              </w:rPr>
              <w:t>36,816.30</w:t>
            </w:r>
          </w:p>
        </w:tc>
        <w:tc>
          <w:tcPr>
            <w:tcW w:w="2126" w:type="dxa"/>
          </w:tcPr>
          <w:p w14:paraId="1A25E296" w14:textId="2FD579DE" w:rsidR="00AE6F7B" w:rsidRDefault="00AE6F7B" w:rsidP="00E8606D">
            <w:pPr>
              <w:spacing w:line="360" w:lineRule="auto"/>
              <w:jc w:val="center"/>
              <w:rPr>
                <w:rFonts w:eastAsia="Calibri"/>
                <w:b/>
                <w:bCs/>
                <w:color w:val="4C4747"/>
              </w:rPr>
            </w:pPr>
            <w:r>
              <w:rPr>
                <w:rFonts w:eastAsia="Calibri"/>
                <w:b/>
                <w:bCs/>
                <w:color w:val="4C4747"/>
              </w:rPr>
              <w:t>41,901.15</w:t>
            </w:r>
          </w:p>
        </w:tc>
      </w:tr>
    </w:tbl>
    <w:p w14:paraId="13F074F3" w14:textId="77777777" w:rsidR="00420673" w:rsidRDefault="00420673" w:rsidP="00ED685C">
      <w:pPr>
        <w:spacing w:line="360" w:lineRule="auto"/>
        <w:jc w:val="both"/>
        <w:rPr>
          <w:rFonts w:eastAsia="Calibri"/>
          <w:b/>
          <w:bCs/>
          <w:color w:val="4C4747"/>
        </w:rPr>
      </w:pPr>
    </w:p>
    <w:p w14:paraId="3794AFE9" w14:textId="57E9EED3" w:rsidR="00AE6F7B" w:rsidRDefault="00AE6F7B" w:rsidP="00ED685C">
      <w:pPr>
        <w:spacing w:line="360" w:lineRule="auto"/>
        <w:jc w:val="both"/>
        <w:rPr>
          <w:rFonts w:eastAsia="Calibri"/>
          <w:b/>
          <w:bCs/>
          <w:color w:val="4C4747"/>
        </w:rPr>
      </w:pPr>
      <w:r>
        <w:rPr>
          <w:rFonts w:eastAsia="Calibri"/>
          <w:b/>
          <w:bCs/>
          <w:noProof/>
          <w:color w:val="4C4747"/>
        </w:rPr>
        <w:lastRenderedPageBreak/>
        <w:drawing>
          <wp:inline distT="0" distB="0" distL="0" distR="0" wp14:anchorId="3D552C14" wp14:editId="222F15C9">
            <wp:extent cx="5029200" cy="2933700"/>
            <wp:effectExtent l="0" t="0" r="0" b="0"/>
            <wp:docPr id="954997493"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7BDDCE" w14:textId="77777777" w:rsidR="00204EC4" w:rsidRDefault="00204EC4" w:rsidP="00ED685C">
      <w:pPr>
        <w:spacing w:line="360" w:lineRule="auto"/>
        <w:jc w:val="both"/>
        <w:rPr>
          <w:rFonts w:eastAsia="Calibri"/>
          <w:b/>
          <w:bCs/>
          <w:color w:val="4C4747"/>
        </w:rPr>
      </w:pPr>
    </w:p>
    <w:p w14:paraId="4310BE93" w14:textId="77777777" w:rsidR="00A42D99" w:rsidRDefault="00A42D99" w:rsidP="00ED685C">
      <w:pPr>
        <w:spacing w:line="360" w:lineRule="auto"/>
        <w:jc w:val="both"/>
        <w:rPr>
          <w:rFonts w:eastAsia="Calibri"/>
          <w:b/>
          <w:bCs/>
          <w:color w:val="4C4747"/>
        </w:rPr>
      </w:pPr>
    </w:p>
    <w:p w14:paraId="6BEBF7AD" w14:textId="77777777" w:rsidR="00A42D99" w:rsidRDefault="00A42D99" w:rsidP="00ED685C">
      <w:pPr>
        <w:spacing w:line="360" w:lineRule="auto"/>
        <w:jc w:val="both"/>
        <w:rPr>
          <w:rFonts w:eastAsia="Calibri"/>
          <w:b/>
          <w:bCs/>
          <w:color w:val="4C4747"/>
        </w:rPr>
      </w:pPr>
    </w:p>
    <w:p w14:paraId="74D687F5" w14:textId="77777777" w:rsidR="00A42D99" w:rsidRDefault="00A42D99" w:rsidP="00ED685C">
      <w:pPr>
        <w:spacing w:line="360" w:lineRule="auto"/>
        <w:jc w:val="both"/>
        <w:rPr>
          <w:rFonts w:eastAsia="Calibri"/>
          <w:b/>
          <w:bCs/>
          <w:color w:val="4C4747"/>
        </w:rPr>
      </w:pPr>
    </w:p>
    <w:p w14:paraId="08BF240D" w14:textId="69482977" w:rsidR="00AE6F7B" w:rsidRDefault="00342308" w:rsidP="00342308">
      <w:pPr>
        <w:spacing w:line="360" w:lineRule="auto"/>
        <w:jc w:val="center"/>
        <w:rPr>
          <w:rFonts w:eastAsia="Calibri"/>
          <w:b/>
          <w:bCs/>
          <w:color w:val="4C4747"/>
        </w:rPr>
      </w:pPr>
      <w:r w:rsidRPr="00342308">
        <w:rPr>
          <w:rFonts w:eastAsia="Calibri"/>
          <w:b/>
          <w:bCs/>
          <w:color w:val="4C4747"/>
        </w:rPr>
        <w:t xml:space="preserve">Cantidad y porcentaje </w:t>
      </w:r>
      <w:r w:rsidR="00FB0F84">
        <w:rPr>
          <w:rFonts w:eastAsia="Calibri"/>
          <w:b/>
          <w:bCs/>
          <w:color w:val="4C4747"/>
        </w:rPr>
        <w:t>d</w:t>
      </w:r>
      <w:r w:rsidRPr="00342308">
        <w:rPr>
          <w:rFonts w:eastAsia="Calibri"/>
          <w:b/>
          <w:bCs/>
          <w:color w:val="4C4747"/>
        </w:rPr>
        <w:t xml:space="preserve">e </w:t>
      </w:r>
      <w:r w:rsidR="00FB0F84">
        <w:rPr>
          <w:rFonts w:eastAsia="Calibri"/>
          <w:b/>
          <w:bCs/>
          <w:color w:val="4C4747"/>
        </w:rPr>
        <w:t>m</w:t>
      </w:r>
      <w:r w:rsidRPr="00342308">
        <w:rPr>
          <w:rFonts w:eastAsia="Calibri"/>
          <w:b/>
          <w:bCs/>
          <w:color w:val="4C4747"/>
        </w:rPr>
        <w:t xml:space="preserve">onto </w:t>
      </w:r>
      <w:r w:rsidR="00FB0F84">
        <w:rPr>
          <w:rFonts w:eastAsia="Calibri"/>
          <w:b/>
          <w:bCs/>
          <w:color w:val="4C4747"/>
        </w:rPr>
        <w:t>p</w:t>
      </w:r>
      <w:r w:rsidRPr="00342308">
        <w:rPr>
          <w:rFonts w:eastAsia="Calibri"/>
          <w:b/>
          <w:bCs/>
          <w:color w:val="4C4747"/>
        </w:rPr>
        <w:t>or Grupo Ocupacional y Genero</w:t>
      </w:r>
    </w:p>
    <w:p w14:paraId="6E809E2D" w14:textId="77777777" w:rsidR="00342308" w:rsidRDefault="00342308" w:rsidP="00ED685C">
      <w:pPr>
        <w:spacing w:line="360" w:lineRule="auto"/>
        <w:jc w:val="both"/>
        <w:rPr>
          <w:rFonts w:eastAsia="Calibri"/>
          <w:b/>
          <w:bCs/>
          <w:color w:val="4C4747"/>
        </w:rPr>
      </w:pPr>
    </w:p>
    <w:tbl>
      <w:tblPr>
        <w:tblStyle w:val="Tablaconcuadrcula"/>
        <w:tblW w:w="8784" w:type="dxa"/>
        <w:tblInd w:w="-440" w:type="dxa"/>
        <w:tblLook w:val="04A0" w:firstRow="1" w:lastRow="0" w:firstColumn="1" w:lastColumn="0" w:noHBand="0" w:noVBand="1"/>
      </w:tblPr>
      <w:tblGrid>
        <w:gridCol w:w="997"/>
        <w:gridCol w:w="1996"/>
        <w:gridCol w:w="1996"/>
        <w:gridCol w:w="1996"/>
        <w:gridCol w:w="756"/>
        <w:gridCol w:w="1043"/>
      </w:tblGrid>
      <w:tr w:rsidR="00AE6F7B" w:rsidRPr="00B17B52" w14:paraId="23DBEF7A" w14:textId="5BC877A2" w:rsidTr="00BD6451">
        <w:tc>
          <w:tcPr>
            <w:tcW w:w="997" w:type="dxa"/>
            <w:shd w:val="clear" w:color="auto" w:fill="1F3864" w:themeFill="accent1" w:themeFillShade="80"/>
          </w:tcPr>
          <w:p w14:paraId="7F003515" w14:textId="77777777" w:rsidR="00AE6F7B" w:rsidRPr="00B17B52" w:rsidRDefault="00AE6F7B" w:rsidP="00E8606D">
            <w:pPr>
              <w:spacing w:line="360" w:lineRule="auto"/>
              <w:jc w:val="center"/>
              <w:rPr>
                <w:rFonts w:eastAsia="Calibri"/>
                <w:b/>
                <w:bCs/>
                <w:color w:val="FFFFFF" w:themeColor="background1"/>
              </w:rPr>
            </w:pPr>
            <w:r w:rsidRPr="00B17B52">
              <w:rPr>
                <w:rFonts w:eastAsia="Calibri"/>
                <w:b/>
                <w:bCs/>
                <w:color w:val="FFFFFF" w:themeColor="background1"/>
              </w:rPr>
              <w:t>Grupo</w:t>
            </w:r>
          </w:p>
        </w:tc>
        <w:tc>
          <w:tcPr>
            <w:tcW w:w="1996" w:type="dxa"/>
            <w:shd w:val="clear" w:color="auto" w:fill="1F3864" w:themeFill="accent1" w:themeFillShade="80"/>
          </w:tcPr>
          <w:p w14:paraId="46016482" w14:textId="77777777" w:rsidR="00AE6F7B" w:rsidRPr="00B17B52" w:rsidRDefault="00AE6F7B" w:rsidP="00E8606D">
            <w:pPr>
              <w:spacing w:line="360" w:lineRule="auto"/>
              <w:jc w:val="center"/>
              <w:rPr>
                <w:rFonts w:eastAsia="Calibri"/>
                <w:b/>
                <w:bCs/>
                <w:color w:val="FFFFFF" w:themeColor="background1"/>
              </w:rPr>
            </w:pPr>
            <w:r w:rsidRPr="00B17B52">
              <w:rPr>
                <w:rFonts w:eastAsia="Calibri"/>
                <w:b/>
                <w:bCs/>
                <w:color w:val="FFFFFF" w:themeColor="background1"/>
              </w:rPr>
              <w:t>Femenino</w:t>
            </w:r>
          </w:p>
        </w:tc>
        <w:tc>
          <w:tcPr>
            <w:tcW w:w="1996" w:type="dxa"/>
            <w:shd w:val="clear" w:color="auto" w:fill="1F3864" w:themeFill="accent1" w:themeFillShade="80"/>
          </w:tcPr>
          <w:p w14:paraId="3E79AF0F" w14:textId="77777777" w:rsidR="00AE6F7B" w:rsidRPr="00B17B52" w:rsidRDefault="00AE6F7B" w:rsidP="00E8606D">
            <w:pPr>
              <w:spacing w:line="360" w:lineRule="auto"/>
              <w:jc w:val="center"/>
              <w:rPr>
                <w:rFonts w:eastAsia="Calibri"/>
                <w:b/>
                <w:bCs/>
                <w:color w:val="FFFFFF" w:themeColor="background1"/>
              </w:rPr>
            </w:pPr>
            <w:r w:rsidRPr="00B17B52">
              <w:rPr>
                <w:rFonts w:eastAsia="Calibri"/>
                <w:b/>
                <w:bCs/>
                <w:color w:val="FFFFFF" w:themeColor="background1"/>
              </w:rPr>
              <w:t>Masculino</w:t>
            </w:r>
          </w:p>
        </w:tc>
        <w:tc>
          <w:tcPr>
            <w:tcW w:w="1996" w:type="dxa"/>
            <w:shd w:val="clear" w:color="auto" w:fill="1F3864" w:themeFill="accent1" w:themeFillShade="80"/>
          </w:tcPr>
          <w:p w14:paraId="5D3DB880" w14:textId="15D9C51E" w:rsidR="00AE6F7B" w:rsidRPr="00B17B52" w:rsidRDefault="00AE6F7B" w:rsidP="00E8606D">
            <w:pPr>
              <w:spacing w:line="360" w:lineRule="auto"/>
              <w:jc w:val="center"/>
              <w:rPr>
                <w:rFonts w:eastAsia="Calibri"/>
                <w:b/>
                <w:bCs/>
                <w:color w:val="FFFFFF" w:themeColor="background1"/>
              </w:rPr>
            </w:pPr>
            <w:proofErr w:type="gramStart"/>
            <w:r w:rsidRPr="00B17B52">
              <w:rPr>
                <w:rFonts w:eastAsia="Calibri"/>
                <w:b/>
                <w:bCs/>
                <w:color w:val="FFFFFF" w:themeColor="background1"/>
              </w:rPr>
              <w:t>Total</w:t>
            </w:r>
            <w:proofErr w:type="gramEnd"/>
            <w:r>
              <w:rPr>
                <w:rFonts w:eastAsia="Calibri"/>
                <w:b/>
                <w:bCs/>
                <w:color w:val="FFFFFF" w:themeColor="background1"/>
              </w:rPr>
              <w:t xml:space="preserve"> general</w:t>
            </w:r>
          </w:p>
        </w:tc>
        <w:tc>
          <w:tcPr>
            <w:tcW w:w="756" w:type="dxa"/>
            <w:shd w:val="clear" w:color="auto" w:fill="1F3864" w:themeFill="accent1" w:themeFillShade="80"/>
          </w:tcPr>
          <w:p w14:paraId="31B19A9E" w14:textId="69919042" w:rsidR="00AE6F7B" w:rsidRPr="00B17B52" w:rsidRDefault="00AE6F7B" w:rsidP="00E8606D">
            <w:pPr>
              <w:spacing w:line="360" w:lineRule="auto"/>
              <w:jc w:val="center"/>
              <w:rPr>
                <w:rFonts w:eastAsia="Calibri"/>
                <w:b/>
                <w:bCs/>
                <w:color w:val="FFFFFF" w:themeColor="background1"/>
              </w:rPr>
            </w:pPr>
            <w:r>
              <w:rPr>
                <w:rFonts w:eastAsia="Calibri"/>
                <w:b/>
                <w:bCs/>
                <w:color w:val="FFFFFF" w:themeColor="background1"/>
              </w:rPr>
              <w:t>%F</w:t>
            </w:r>
          </w:p>
        </w:tc>
        <w:tc>
          <w:tcPr>
            <w:tcW w:w="1043" w:type="dxa"/>
            <w:shd w:val="clear" w:color="auto" w:fill="1F3864" w:themeFill="accent1" w:themeFillShade="80"/>
          </w:tcPr>
          <w:p w14:paraId="34A26EF3" w14:textId="1EF12743" w:rsidR="00AE6F7B" w:rsidRPr="00B17B52" w:rsidRDefault="00AE6F7B" w:rsidP="00E8606D">
            <w:pPr>
              <w:spacing w:line="360" w:lineRule="auto"/>
              <w:jc w:val="center"/>
              <w:rPr>
                <w:rFonts w:eastAsia="Calibri"/>
                <w:b/>
                <w:bCs/>
                <w:color w:val="FFFFFF" w:themeColor="background1"/>
              </w:rPr>
            </w:pPr>
            <w:r>
              <w:rPr>
                <w:rFonts w:eastAsia="Calibri"/>
                <w:b/>
                <w:bCs/>
                <w:color w:val="FFFFFF" w:themeColor="background1"/>
              </w:rPr>
              <w:t>%M</w:t>
            </w:r>
          </w:p>
        </w:tc>
      </w:tr>
      <w:tr w:rsidR="00AE6F7B" w:rsidRPr="00B17B52" w14:paraId="3B7D54A6" w14:textId="568725BC" w:rsidTr="00BD6451">
        <w:tc>
          <w:tcPr>
            <w:tcW w:w="997" w:type="dxa"/>
          </w:tcPr>
          <w:p w14:paraId="477EE127" w14:textId="77777777" w:rsidR="00AE6F7B" w:rsidRDefault="00AE6F7B" w:rsidP="00E8606D">
            <w:pPr>
              <w:spacing w:line="360" w:lineRule="auto"/>
              <w:jc w:val="center"/>
              <w:rPr>
                <w:rFonts w:eastAsia="Calibri"/>
                <w:b/>
                <w:bCs/>
                <w:color w:val="4C4747"/>
              </w:rPr>
            </w:pPr>
            <w:r>
              <w:rPr>
                <w:rFonts w:eastAsia="Calibri"/>
                <w:b/>
                <w:bCs/>
                <w:color w:val="4C4747"/>
              </w:rPr>
              <w:t>I</w:t>
            </w:r>
          </w:p>
        </w:tc>
        <w:tc>
          <w:tcPr>
            <w:tcW w:w="1996" w:type="dxa"/>
          </w:tcPr>
          <w:p w14:paraId="69907A18" w14:textId="3B26B3A1" w:rsidR="00AE6F7B" w:rsidRPr="00B17B52" w:rsidRDefault="00AE6F7B" w:rsidP="00E8606D">
            <w:pPr>
              <w:spacing w:line="360" w:lineRule="auto"/>
              <w:jc w:val="center"/>
              <w:rPr>
                <w:rFonts w:eastAsia="Calibri"/>
                <w:color w:val="4C4747"/>
              </w:rPr>
            </w:pPr>
            <w:r>
              <w:rPr>
                <w:rFonts w:eastAsia="Calibri"/>
                <w:color w:val="4C4747"/>
              </w:rPr>
              <w:t>30,586,870.26</w:t>
            </w:r>
          </w:p>
        </w:tc>
        <w:tc>
          <w:tcPr>
            <w:tcW w:w="1996" w:type="dxa"/>
          </w:tcPr>
          <w:p w14:paraId="66A8DE42" w14:textId="746CF74D" w:rsidR="00AE6F7B" w:rsidRPr="00B17B52" w:rsidRDefault="00AE6F7B" w:rsidP="00E8606D">
            <w:pPr>
              <w:spacing w:line="360" w:lineRule="auto"/>
              <w:jc w:val="center"/>
              <w:rPr>
                <w:rFonts w:eastAsia="Calibri"/>
                <w:color w:val="4C4747"/>
              </w:rPr>
            </w:pPr>
            <w:r>
              <w:rPr>
                <w:rFonts w:eastAsia="Calibri"/>
                <w:color w:val="4C4747"/>
              </w:rPr>
              <w:t>130,896,919.11</w:t>
            </w:r>
          </w:p>
        </w:tc>
        <w:tc>
          <w:tcPr>
            <w:tcW w:w="1996" w:type="dxa"/>
          </w:tcPr>
          <w:p w14:paraId="77636742" w14:textId="4E7D775A" w:rsidR="00AE6F7B" w:rsidRPr="00B17B52" w:rsidRDefault="00AE6F7B" w:rsidP="00E8606D">
            <w:pPr>
              <w:spacing w:line="360" w:lineRule="auto"/>
              <w:jc w:val="center"/>
              <w:rPr>
                <w:rFonts w:eastAsia="Calibri"/>
                <w:color w:val="4C4747"/>
              </w:rPr>
            </w:pPr>
            <w:r>
              <w:rPr>
                <w:rFonts w:eastAsia="Calibri"/>
                <w:color w:val="4C4747"/>
              </w:rPr>
              <w:t>161,493,789.37</w:t>
            </w:r>
          </w:p>
        </w:tc>
        <w:tc>
          <w:tcPr>
            <w:tcW w:w="756" w:type="dxa"/>
          </w:tcPr>
          <w:p w14:paraId="68F6D3F5" w14:textId="53305A7A" w:rsidR="00AE6F7B" w:rsidRPr="00B17B52" w:rsidRDefault="00AE6F7B" w:rsidP="00E8606D">
            <w:pPr>
              <w:spacing w:line="360" w:lineRule="auto"/>
              <w:jc w:val="center"/>
              <w:rPr>
                <w:rFonts w:eastAsia="Calibri"/>
                <w:color w:val="4C4747"/>
              </w:rPr>
            </w:pPr>
            <w:r>
              <w:rPr>
                <w:rFonts w:eastAsia="Calibri"/>
                <w:color w:val="4C4747"/>
              </w:rPr>
              <w:t>19%</w:t>
            </w:r>
          </w:p>
        </w:tc>
        <w:tc>
          <w:tcPr>
            <w:tcW w:w="1043" w:type="dxa"/>
          </w:tcPr>
          <w:p w14:paraId="19BF85C0" w14:textId="1EAB752E" w:rsidR="00AE6F7B" w:rsidRPr="00B17B52" w:rsidRDefault="00AE6F7B" w:rsidP="00E8606D">
            <w:pPr>
              <w:spacing w:line="360" w:lineRule="auto"/>
              <w:jc w:val="center"/>
              <w:rPr>
                <w:rFonts w:eastAsia="Calibri"/>
                <w:color w:val="4C4747"/>
              </w:rPr>
            </w:pPr>
            <w:r>
              <w:rPr>
                <w:rFonts w:eastAsia="Calibri"/>
                <w:color w:val="4C4747"/>
              </w:rPr>
              <w:t>81%</w:t>
            </w:r>
          </w:p>
        </w:tc>
      </w:tr>
      <w:tr w:rsidR="00AE6F7B" w:rsidRPr="00B17B52" w14:paraId="1AF3FEA2" w14:textId="637AD22B" w:rsidTr="00BD6451">
        <w:tc>
          <w:tcPr>
            <w:tcW w:w="997" w:type="dxa"/>
          </w:tcPr>
          <w:p w14:paraId="52253FF1" w14:textId="77777777" w:rsidR="00AE6F7B" w:rsidRDefault="00AE6F7B" w:rsidP="00E8606D">
            <w:pPr>
              <w:spacing w:line="360" w:lineRule="auto"/>
              <w:jc w:val="center"/>
              <w:rPr>
                <w:rFonts w:eastAsia="Calibri"/>
                <w:b/>
                <w:bCs/>
                <w:color w:val="4C4747"/>
              </w:rPr>
            </w:pPr>
            <w:r>
              <w:rPr>
                <w:rFonts w:eastAsia="Calibri"/>
                <w:b/>
                <w:bCs/>
                <w:color w:val="4C4747"/>
              </w:rPr>
              <w:t>II</w:t>
            </w:r>
          </w:p>
        </w:tc>
        <w:tc>
          <w:tcPr>
            <w:tcW w:w="1996" w:type="dxa"/>
          </w:tcPr>
          <w:p w14:paraId="7A12E002" w14:textId="47C8E188" w:rsidR="00AE6F7B" w:rsidRPr="00B17B52" w:rsidRDefault="00AE6F7B" w:rsidP="00E8606D">
            <w:pPr>
              <w:spacing w:line="360" w:lineRule="auto"/>
              <w:jc w:val="center"/>
              <w:rPr>
                <w:rFonts w:eastAsia="Calibri"/>
                <w:color w:val="4C4747"/>
              </w:rPr>
            </w:pPr>
            <w:r>
              <w:rPr>
                <w:rFonts w:eastAsia="Calibri"/>
                <w:color w:val="4C4747"/>
              </w:rPr>
              <w:t>105,910,515.28</w:t>
            </w:r>
          </w:p>
        </w:tc>
        <w:tc>
          <w:tcPr>
            <w:tcW w:w="1996" w:type="dxa"/>
          </w:tcPr>
          <w:p w14:paraId="4128964D" w14:textId="1F05A7AF" w:rsidR="00AE6F7B" w:rsidRPr="00B17B52" w:rsidRDefault="00342308" w:rsidP="00E8606D">
            <w:pPr>
              <w:spacing w:line="360" w:lineRule="auto"/>
              <w:jc w:val="center"/>
              <w:rPr>
                <w:rFonts w:eastAsia="Calibri"/>
                <w:color w:val="4C4747"/>
              </w:rPr>
            </w:pPr>
            <w:r>
              <w:rPr>
                <w:rFonts w:eastAsia="Calibri"/>
                <w:color w:val="4C4747"/>
              </w:rPr>
              <w:t>78,355,483.36</w:t>
            </w:r>
          </w:p>
        </w:tc>
        <w:tc>
          <w:tcPr>
            <w:tcW w:w="1996" w:type="dxa"/>
          </w:tcPr>
          <w:p w14:paraId="4D1ADF43" w14:textId="062C3D21" w:rsidR="00AE6F7B" w:rsidRPr="00B17B52" w:rsidRDefault="00342308" w:rsidP="00E8606D">
            <w:pPr>
              <w:spacing w:line="360" w:lineRule="auto"/>
              <w:jc w:val="center"/>
              <w:rPr>
                <w:rFonts w:eastAsia="Calibri"/>
                <w:color w:val="4C4747"/>
              </w:rPr>
            </w:pPr>
            <w:r>
              <w:rPr>
                <w:rFonts w:eastAsia="Calibri"/>
                <w:color w:val="4C4747"/>
              </w:rPr>
              <w:t>184,265,998.64</w:t>
            </w:r>
          </w:p>
        </w:tc>
        <w:tc>
          <w:tcPr>
            <w:tcW w:w="756" w:type="dxa"/>
          </w:tcPr>
          <w:p w14:paraId="68FBA14F" w14:textId="298250ED" w:rsidR="00AE6F7B" w:rsidRPr="00B17B52" w:rsidRDefault="00342308" w:rsidP="00E8606D">
            <w:pPr>
              <w:spacing w:line="360" w:lineRule="auto"/>
              <w:jc w:val="center"/>
              <w:rPr>
                <w:rFonts w:eastAsia="Calibri"/>
                <w:color w:val="4C4747"/>
              </w:rPr>
            </w:pPr>
            <w:r>
              <w:rPr>
                <w:rFonts w:eastAsia="Calibri"/>
                <w:color w:val="4C4747"/>
              </w:rPr>
              <w:t>57%</w:t>
            </w:r>
          </w:p>
        </w:tc>
        <w:tc>
          <w:tcPr>
            <w:tcW w:w="1043" w:type="dxa"/>
          </w:tcPr>
          <w:p w14:paraId="79DD9708" w14:textId="63EE5C51" w:rsidR="00AE6F7B" w:rsidRPr="00B17B52" w:rsidRDefault="00342308" w:rsidP="00E8606D">
            <w:pPr>
              <w:spacing w:line="360" w:lineRule="auto"/>
              <w:jc w:val="center"/>
              <w:rPr>
                <w:rFonts w:eastAsia="Calibri"/>
                <w:color w:val="4C4747"/>
              </w:rPr>
            </w:pPr>
            <w:r>
              <w:rPr>
                <w:rFonts w:eastAsia="Calibri"/>
                <w:color w:val="4C4747"/>
              </w:rPr>
              <w:t>43%</w:t>
            </w:r>
          </w:p>
        </w:tc>
      </w:tr>
      <w:tr w:rsidR="00AE6F7B" w:rsidRPr="00B17B52" w14:paraId="433A904F" w14:textId="44F7FED3" w:rsidTr="00BD6451">
        <w:tc>
          <w:tcPr>
            <w:tcW w:w="997" w:type="dxa"/>
          </w:tcPr>
          <w:p w14:paraId="1D7C58E8" w14:textId="77777777" w:rsidR="00AE6F7B" w:rsidRDefault="00AE6F7B" w:rsidP="00E8606D">
            <w:pPr>
              <w:spacing w:line="360" w:lineRule="auto"/>
              <w:jc w:val="center"/>
              <w:rPr>
                <w:rFonts w:eastAsia="Calibri"/>
                <w:b/>
                <w:bCs/>
                <w:color w:val="4C4747"/>
              </w:rPr>
            </w:pPr>
            <w:r>
              <w:rPr>
                <w:rFonts w:eastAsia="Calibri"/>
                <w:b/>
                <w:bCs/>
                <w:color w:val="4C4747"/>
              </w:rPr>
              <w:t>III</w:t>
            </w:r>
          </w:p>
        </w:tc>
        <w:tc>
          <w:tcPr>
            <w:tcW w:w="1996" w:type="dxa"/>
          </w:tcPr>
          <w:p w14:paraId="466B7DC5" w14:textId="7AF05707" w:rsidR="00AE6F7B" w:rsidRPr="00B17B52" w:rsidRDefault="00342308" w:rsidP="00E8606D">
            <w:pPr>
              <w:spacing w:line="360" w:lineRule="auto"/>
              <w:jc w:val="center"/>
              <w:rPr>
                <w:rFonts w:eastAsia="Calibri"/>
                <w:color w:val="4C4747"/>
              </w:rPr>
            </w:pPr>
            <w:r>
              <w:rPr>
                <w:rFonts w:eastAsia="Calibri"/>
                <w:color w:val="4C4747"/>
              </w:rPr>
              <w:t>36,987,807.35</w:t>
            </w:r>
          </w:p>
        </w:tc>
        <w:tc>
          <w:tcPr>
            <w:tcW w:w="1996" w:type="dxa"/>
          </w:tcPr>
          <w:p w14:paraId="24C4BEF7" w14:textId="52435F9B" w:rsidR="00AE6F7B" w:rsidRPr="00B17B52" w:rsidRDefault="00342308" w:rsidP="00E8606D">
            <w:pPr>
              <w:spacing w:line="360" w:lineRule="auto"/>
              <w:jc w:val="center"/>
              <w:rPr>
                <w:rFonts w:eastAsia="Calibri"/>
                <w:color w:val="4C4747"/>
              </w:rPr>
            </w:pPr>
            <w:r>
              <w:rPr>
                <w:rFonts w:eastAsia="Calibri"/>
                <w:color w:val="4C4747"/>
              </w:rPr>
              <w:t>113,928,760.29</w:t>
            </w:r>
          </w:p>
        </w:tc>
        <w:tc>
          <w:tcPr>
            <w:tcW w:w="1996" w:type="dxa"/>
          </w:tcPr>
          <w:p w14:paraId="2ADEDFC0" w14:textId="53817BD1" w:rsidR="00AE6F7B" w:rsidRPr="00B17B52" w:rsidRDefault="00342308" w:rsidP="00E8606D">
            <w:pPr>
              <w:spacing w:line="360" w:lineRule="auto"/>
              <w:jc w:val="center"/>
              <w:rPr>
                <w:rFonts w:eastAsia="Calibri"/>
                <w:color w:val="4C4747"/>
              </w:rPr>
            </w:pPr>
            <w:r>
              <w:rPr>
                <w:rFonts w:eastAsia="Calibri"/>
                <w:color w:val="4C4747"/>
              </w:rPr>
              <w:t>150,916,567,64</w:t>
            </w:r>
          </w:p>
        </w:tc>
        <w:tc>
          <w:tcPr>
            <w:tcW w:w="756" w:type="dxa"/>
          </w:tcPr>
          <w:p w14:paraId="7464E23A" w14:textId="2A190007" w:rsidR="00AE6F7B" w:rsidRPr="00B17B52" w:rsidRDefault="00342308" w:rsidP="00E8606D">
            <w:pPr>
              <w:spacing w:line="360" w:lineRule="auto"/>
              <w:jc w:val="center"/>
              <w:rPr>
                <w:rFonts w:eastAsia="Calibri"/>
                <w:color w:val="4C4747"/>
              </w:rPr>
            </w:pPr>
            <w:r>
              <w:rPr>
                <w:rFonts w:eastAsia="Calibri"/>
                <w:color w:val="4C4747"/>
              </w:rPr>
              <w:t>25%</w:t>
            </w:r>
          </w:p>
        </w:tc>
        <w:tc>
          <w:tcPr>
            <w:tcW w:w="1043" w:type="dxa"/>
          </w:tcPr>
          <w:p w14:paraId="78F7B44C" w14:textId="2FAFA6EA" w:rsidR="00AE6F7B" w:rsidRPr="00B17B52" w:rsidRDefault="00342308" w:rsidP="00E8606D">
            <w:pPr>
              <w:spacing w:line="360" w:lineRule="auto"/>
              <w:jc w:val="center"/>
              <w:rPr>
                <w:rFonts w:eastAsia="Calibri"/>
                <w:color w:val="4C4747"/>
              </w:rPr>
            </w:pPr>
            <w:r>
              <w:rPr>
                <w:rFonts w:eastAsia="Calibri"/>
                <w:color w:val="4C4747"/>
              </w:rPr>
              <w:t>75%</w:t>
            </w:r>
          </w:p>
        </w:tc>
      </w:tr>
      <w:tr w:rsidR="00AE6F7B" w:rsidRPr="00B17B52" w14:paraId="023599A1" w14:textId="51CCCB08" w:rsidTr="00BD6451">
        <w:tc>
          <w:tcPr>
            <w:tcW w:w="997" w:type="dxa"/>
          </w:tcPr>
          <w:p w14:paraId="38BEEC15" w14:textId="77777777" w:rsidR="00AE6F7B" w:rsidRDefault="00AE6F7B" w:rsidP="00E8606D">
            <w:pPr>
              <w:spacing w:line="360" w:lineRule="auto"/>
              <w:jc w:val="center"/>
              <w:rPr>
                <w:rFonts w:eastAsia="Calibri"/>
                <w:b/>
                <w:bCs/>
                <w:color w:val="4C4747"/>
              </w:rPr>
            </w:pPr>
            <w:r>
              <w:rPr>
                <w:rFonts w:eastAsia="Calibri"/>
                <w:b/>
                <w:bCs/>
                <w:color w:val="4C4747"/>
              </w:rPr>
              <w:t>IV</w:t>
            </w:r>
          </w:p>
        </w:tc>
        <w:tc>
          <w:tcPr>
            <w:tcW w:w="1996" w:type="dxa"/>
          </w:tcPr>
          <w:p w14:paraId="0F73C31D" w14:textId="357188B6" w:rsidR="00AE6F7B" w:rsidRPr="00B17B52" w:rsidRDefault="00342308" w:rsidP="00E8606D">
            <w:pPr>
              <w:spacing w:line="360" w:lineRule="auto"/>
              <w:jc w:val="center"/>
              <w:rPr>
                <w:rFonts w:eastAsia="Calibri"/>
                <w:color w:val="4C4747"/>
              </w:rPr>
            </w:pPr>
            <w:r>
              <w:rPr>
                <w:rFonts w:eastAsia="Calibri"/>
                <w:color w:val="4C4747"/>
              </w:rPr>
              <w:t>87,575,941.98</w:t>
            </w:r>
          </w:p>
        </w:tc>
        <w:tc>
          <w:tcPr>
            <w:tcW w:w="1996" w:type="dxa"/>
          </w:tcPr>
          <w:p w14:paraId="6710EF13" w14:textId="1437A3DE" w:rsidR="00AE6F7B" w:rsidRPr="00B17B52" w:rsidRDefault="00342308" w:rsidP="00E8606D">
            <w:pPr>
              <w:spacing w:line="360" w:lineRule="auto"/>
              <w:jc w:val="center"/>
              <w:rPr>
                <w:rFonts w:eastAsia="Calibri"/>
                <w:color w:val="4C4747"/>
              </w:rPr>
            </w:pPr>
            <w:r>
              <w:rPr>
                <w:rFonts w:eastAsia="Calibri"/>
                <w:color w:val="4C4747"/>
              </w:rPr>
              <w:t>220,637,299.65</w:t>
            </w:r>
          </w:p>
        </w:tc>
        <w:tc>
          <w:tcPr>
            <w:tcW w:w="1996" w:type="dxa"/>
          </w:tcPr>
          <w:p w14:paraId="0FB086F2" w14:textId="4C280789" w:rsidR="00AE6F7B" w:rsidRPr="00B17B52" w:rsidRDefault="00342308" w:rsidP="00E8606D">
            <w:pPr>
              <w:spacing w:line="360" w:lineRule="auto"/>
              <w:jc w:val="center"/>
              <w:rPr>
                <w:rFonts w:eastAsia="Calibri"/>
                <w:color w:val="4C4747"/>
              </w:rPr>
            </w:pPr>
            <w:r>
              <w:rPr>
                <w:rFonts w:eastAsia="Calibri"/>
                <w:color w:val="4C4747"/>
              </w:rPr>
              <w:t>308,213,241.63</w:t>
            </w:r>
          </w:p>
        </w:tc>
        <w:tc>
          <w:tcPr>
            <w:tcW w:w="756" w:type="dxa"/>
          </w:tcPr>
          <w:p w14:paraId="245424F1" w14:textId="5B63C53E" w:rsidR="00AE6F7B" w:rsidRPr="00B17B52" w:rsidRDefault="00342308" w:rsidP="00E8606D">
            <w:pPr>
              <w:spacing w:line="360" w:lineRule="auto"/>
              <w:jc w:val="center"/>
              <w:rPr>
                <w:rFonts w:eastAsia="Calibri"/>
                <w:color w:val="4C4747"/>
              </w:rPr>
            </w:pPr>
            <w:r>
              <w:rPr>
                <w:rFonts w:eastAsia="Calibri"/>
                <w:color w:val="4C4747"/>
              </w:rPr>
              <w:t>28%</w:t>
            </w:r>
          </w:p>
        </w:tc>
        <w:tc>
          <w:tcPr>
            <w:tcW w:w="1043" w:type="dxa"/>
          </w:tcPr>
          <w:p w14:paraId="3895E2D3" w14:textId="4F591154" w:rsidR="00AE6F7B" w:rsidRPr="00B17B52" w:rsidRDefault="00342308" w:rsidP="00E8606D">
            <w:pPr>
              <w:spacing w:line="360" w:lineRule="auto"/>
              <w:jc w:val="center"/>
              <w:rPr>
                <w:rFonts w:eastAsia="Calibri"/>
                <w:color w:val="4C4747"/>
              </w:rPr>
            </w:pPr>
            <w:r>
              <w:rPr>
                <w:rFonts w:eastAsia="Calibri"/>
                <w:color w:val="4C4747"/>
              </w:rPr>
              <w:t>72%</w:t>
            </w:r>
          </w:p>
        </w:tc>
      </w:tr>
      <w:tr w:rsidR="00AE6F7B" w:rsidRPr="00B17B52" w14:paraId="742D76B4" w14:textId="692B8839" w:rsidTr="00BD6451">
        <w:tc>
          <w:tcPr>
            <w:tcW w:w="997" w:type="dxa"/>
          </w:tcPr>
          <w:p w14:paraId="5D53734D" w14:textId="77777777" w:rsidR="00AE6F7B" w:rsidRDefault="00AE6F7B" w:rsidP="00E8606D">
            <w:pPr>
              <w:spacing w:line="360" w:lineRule="auto"/>
              <w:jc w:val="center"/>
              <w:rPr>
                <w:rFonts w:eastAsia="Calibri"/>
                <w:b/>
                <w:bCs/>
                <w:color w:val="4C4747"/>
              </w:rPr>
            </w:pPr>
            <w:r>
              <w:rPr>
                <w:rFonts w:eastAsia="Calibri"/>
                <w:b/>
                <w:bCs/>
                <w:color w:val="4C4747"/>
              </w:rPr>
              <w:t>V</w:t>
            </w:r>
          </w:p>
        </w:tc>
        <w:tc>
          <w:tcPr>
            <w:tcW w:w="1996" w:type="dxa"/>
          </w:tcPr>
          <w:p w14:paraId="657B4B8E" w14:textId="41584CB7" w:rsidR="00AE6F7B" w:rsidRPr="00B17B52" w:rsidRDefault="00342308" w:rsidP="00E8606D">
            <w:pPr>
              <w:spacing w:line="360" w:lineRule="auto"/>
              <w:jc w:val="center"/>
              <w:rPr>
                <w:rFonts w:eastAsia="Calibri"/>
                <w:color w:val="4C4747"/>
              </w:rPr>
            </w:pPr>
            <w:r>
              <w:rPr>
                <w:rFonts w:eastAsia="Calibri"/>
                <w:color w:val="4C4747"/>
              </w:rPr>
              <w:t>9,735,750.00</w:t>
            </w:r>
          </w:p>
        </w:tc>
        <w:tc>
          <w:tcPr>
            <w:tcW w:w="1996" w:type="dxa"/>
          </w:tcPr>
          <w:p w14:paraId="460E7DB9" w14:textId="0DCA15E1" w:rsidR="00AE6F7B" w:rsidRPr="00B17B52" w:rsidRDefault="00342308" w:rsidP="00E8606D">
            <w:pPr>
              <w:spacing w:line="360" w:lineRule="auto"/>
              <w:jc w:val="center"/>
              <w:rPr>
                <w:rFonts w:eastAsia="Calibri"/>
                <w:color w:val="4C4747"/>
              </w:rPr>
            </w:pPr>
            <w:r>
              <w:rPr>
                <w:rFonts w:eastAsia="Calibri"/>
                <w:color w:val="4C4747"/>
              </w:rPr>
              <w:t>79,753,400.00</w:t>
            </w:r>
          </w:p>
        </w:tc>
        <w:tc>
          <w:tcPr>
            <w:tcW w:w="1996" w:type="dxa"/>
          </w:tcPr>
          <w:p w14:paraId="34F9F4B4" w14:textId="5D3DACD3" w:rsidR="00AE6F7B" w:rsidRPr="00B17B52" w:rsidRDefault="00342308" w:rsidP="00E8606D">
            <w:pPr>
              <w:spacing w:line="360" w:lineRule="auto"/>
              <w:jc w:val="center"/>
              <w:rPr>
                <w:rFonts w:eastAsia="Calibri"/>
                <w:color w:val="4C4747"/>
              </w:rPr>
            </w:pPr>
            <w:r>
              <w:rPr>
                <w:rFonts w:eastAsia="Calibri"/>
                <w:color w:val="4C4747"/>
              </w:rPr>
              <w:t>89,489,150.00</w:t>
            </w:r>
          </w:p>
        </w:tc>
        <w:tc>
          <w:tcPr>
            <w:tcW w:w="756" w:type="dxa"/>
          </w:tcPr>
          <w:p w14:paraId="3BE42A2C" w14:textId="77E4772D" w:rsidR="00AE6F7B" w:rsidRPr="00B17B52" w:rsidRDefault="00342308" w:rsidP="00E8606D">
            <w:pPr>
              <w:spacing w:line="360" w:lineRule="auto"/>
              <w:jc w:val="center"/>
              <w:rPr>
                <w:rFonts w:eastAsia="Calibri"/>
                <w:color w:val="4C4747"/>
              </w:rPr>
            </w:pPr>
            <w:r>
              <w:rPr>
                <w:rFonts w:eastAsia="Calibri"/>
                <w:color w:val="4C4747"/>
              </w:rPr>
              <w:t>11%</w:t>
            </w:r>
          </w:p>
        </w:tc>
        <w:tc>
          <w:tcPr>
            <w:tcW w:w="1043" w:type="dxa"/>
          </w:tcPr>
          <w:p w14:paraId="4615EF2A" w14:textId="6E041B68" w:rsidR="00AE6F7B" w:rsidRPr="00B17B52" w:rsidRDefault="00342308" w:rsidP="00E8606D">
            <w:pPr>
              <w:spacing w:line="360" w:lineRule="auto"/>
              <w:jc w:val="center"/>
              <w:rPr>
                <w:rFonts w:eastAsia="Calibri"/>
                <w:color w:val="4C4747"/>
              </w:rPr>
            </w:pPr>
            <w:r>
              <w:rPr>
                <w:rFonts w:eastAsia="Calibri"/>
                <w:color w:val="4C4747"/>
              </w:rPr>
              <w:t>89%</w:t>
            </w:r>
          </w:p>
        </w:tc>
      </w:tr>
      <w:tr w:rsidR="00AE6F7B" w14:paraId="5C9D267B" w14:textId="5284ECC8" w:rsidTr="00BD6451">
        <w:tc>
          <w:tcPr>
            <w:tcW w:w="997" w:type="dxa"/>
          </w:tcPr>
          <w:p w14:paraId="0F2FC504" w14:textId="77777777" w:rsidR="00AE6F7B" w:rsidRDefault="00AE6F7B" w:rsidP="00E8606D">
            <w:pPr>
              <w:spacing w:line="360" w:lineRule="auto"/>
              <w:jc w:val="center"/>
              <w:rPr>
                <w:rFonts w:eastAsia="Calibri"/>
                <w:b/>
                <w:bCs/>
                <w:color w:val="4C4747"/>
              </w:rPr>
            </w:pPr>
            <w:r>
              <w:rPr>
                <w:rFonts w:eastAsia="Calibri"/>
                <w:b/>
                <w:bCs/>
                <w:color w:val="4C4747"/>
              </w:rPr>
              <w:t xml:space="preserve">Total </w:t>
            </w:r>
          </w:p>
        </w:tc>
        <w:tc>
          <w:tcPr>
            <w:tcW w:w="1996" w:type="dxa"/>
          </w:tcPr>
          <w:p w14:paraId="36A5D40A" w14:textId="2A19DE95" w:rsidR="00AE6F7B" w:rsidRDefault="00342308" w:rsidP="00E8606D">
            <w:pPr>
              <w:spacing w:line="360" w:lineRule="auto"/>
              <w:jc w:val="center"/>
              <w:rPr>
                <w:rFonts w:eastAsia="Calibri"/>
                <w:b/>
                <w:bCs/>
                <w:color w:val="4C4747"/>
              </w:rPr>
            </w:pPr>
            <w:r>
              <w:rPr>
                <w:rFonts w:eastAsia="Calibri"/>
                <w:b/>
                <w:bCs/>
                <w:color w:val="4C4747"/>
              </w:rPr>
              <w:t>270,477,884.87</w:t>
            </w:r>
          </w:p>
        </w:tc>
        <w:tc>
          <w:tcPr>
            <w:tcW w:w="1996" w:type="dxa"/>
          </w:tcPr>
          <w:p w14:paraId="12C45635" w14:textId="3C0411F3" w:rsidR="00AE6F7B" w:rsidRDefault="00342308" w:rsidP="00E8606D">
            <w:pPr>
              <w:spacing w:line="360" w:lineRule="auto"/>
              <w:jc w:val="center"/>
              <w:rPr>
                <w:rFonts w:eastAsia="Calibri"/>
                <w:b/>
                <w:bCs/>
                <w:color w:val="4C4747"/>
              </w:rPr>
            </w:pPr>
            <w:r>
              <w:rPr>
                <w:rFonts w:eastAsia="Calibri"/>
                <w:b/>
                <w:bCs/>
                <w:color w:val="4C4747"/>
              </w:rPr>
              <w:t>623,571,862.41</w:t>
            </w:r>
          </w:p>
        </w:tc>
        <w:tc>
          <w:tcPr>
            <w:tcW w:w="1996" w:type="dxa"/>
          </w:tcPr>
          <w:p w14:paraId="112BE92D" w14:textId="609F47FC" w:rsidR="00AE6F7B" w:rsidRDefault="00342308" w:rsidP="00E8606D">
            <w:pPr>
              <w:spacing w:line="360" w:lineRule="auto"/>
              <w:jc w:val="center"/>
              <w:rPr>
                <w:rFonts w:eastAsia="Calibri"/>
                <w:b/>
                <w:bCs/>
                <w:color w:val="4C4747"/>
              </w:rPr>
            </w:pPr>
            <w:r>
              <w:rPr>
                <w:rFonts w:eastAsia="Calibri"/>
                <w:b/>
                <w:bCs/>
                <w:color w:val="4C4747"/>
              </w:rPr>
              <w:t>894,378,747.28</w:t>
            </w:r>
          </w:p>
        </w:tc>
        <w:tc>
          <w:tcPr>
            <w:tcW w:w="756" w:type="dxa"/>
          </w:tcPr>
          <w:p w14:paraId="220164A6" w14:textId="3C3F24F4" w:rsidR="00AE6F7B" w:rsidRDefault="00342308" w:rsidP="00E8606D">
            <w:pPr>
              <w:spacing w:line="360" w:lineRule="auto"/>
              <w:jc w:val="center"/>
              <w:rPr>
                <w:rFonts w:eastAsia="Calibri"/>
                <w:b/>
                <w:bCs/>
                <w:color w:val="4C4747"/>
              </w:rPr>
            </w:pPr>
            <w:r>
              <w:rPr>
                <w:rFonts w:eastAsia="Calibri"/>
                <w:b/>
                <w:bCs/>
                <w:color w:val="4C4747"/>
              </w:rPr>
              <w:t>30%</w:t>
            </w:r>
          </w:p>
        </w:tc>
        <w:tc>
          <w:tcPr>
            <w:tcW w:w="1043" w:type="dxa"/>
          </w:tcPr>
          <w:p w14:paraId="507C9C48" w14:textId="7C8F3F70" w:rsidR="00AE6F7B" w:rsidRDefault="00342308" w:rsidP="00E8606D">
            <w:pPr>
              <w:spacing w:line="360" w:lineRule="auto"/>
              <w:jc w:val="center"/>
              <w:rPr>
                <w:rFonts w:eastAsia="Calibri"/>
                <w:b/>
                <w:bCs/>
                <w:color w:val="4C4747"/>
              </w:rPr>
            </w:pPr>
            <w:r>
              <w:rPr>
                <w:rFonts w:eastAsia="Calibri"/>
                <w:b/>
                <w:bCs/>
                <w:color w:val="4C4747"/>
              </w:rPr>
              <w:t>70%</w:t>
            </w:r>
          </w:p>
        </w:tc>
      </w:tr>
    </w:tbl>
    <w:p w14:paraId="13D21F1C" w14:textId="77777777" w:rsidR="00AE6F7B" w:rsidRPr="00E43A88" w:rsidRDefault="00AE6F7B" w:rsidP="00ED685C">
      <w:pPr>
        <w:spacing w:line="360" w:lineRule="auto"/>
        <w:jc w:val="both"/>
        <w:rPr>
          <w:rFonts w:eastAsia="Calibri"/>
          <w:b/>
          <w:bCs/>
          <w:color w:val="4C4747"/>
        </w:rPr>
      </w:pPr>
    </w:p>
    <w:p w14:paraId="4169AB35" w14:textId="3F564A24" w:rsidR="00ED685C" w:rsidRPr="00E43A88" w:rsidRDefault="00342308" w:rsidP="00ED685C">
      <w:pPr>
        <w:spacing w:line="360" w:lineRule="auto"/>
        <w:jc w:val="both"/>
        <w:rPr>
          <w:rFonts w:eastAsia="Calibri"/>
          <w:b/>
          <w:bCs/>
          <w:color w:val="4C4747"/>
        </w:rPr>
      </w:pPr>
      <w:r>
        <w:rPr>
          <w:rFonts w:eastAsia="Calibri"/>
          <w:b/>
          <w:bCs/>
          <w:noProof/>
          <w:color w:val="4C4747"/>
        </w:rPr>
        <w:lastRenderedPageBreak/>
        <w:drawing>
          <wp:inline distT="0" distB="0" distL="0" distR="0" wp14:anchorId="6C671048" wp14:editId="1F10877F">
            <wp:extent cx="5029200" cy="2933700"/>
            <wp:effectExtent l="0" t="0" r="0" b="0"/>
            <wp:docPr id="501409115"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B2A34A0" w14:textId="77777777" w:rsidR="00C31FD6" w:rsidRDefault="00C31FD6" w:rsidP="00204EC4">
      <w:pPr>
        <w:spacing w:line="360" w:lineRule="auto"/>
        <w:rPr>
          <w:rFonts w:eastAsia="Calibri"/>
          <w:b/>
          <w:bCs/>
          <w:color w:val="4C4747"/>
        </w:rPr>
      </w:pPr>
    </w:p>
    <w:p w14:paraId="6B65E4BB" w14:textId="77777777" w:rsidR="00A42D99" w:rsidRDefault="00A42D99" w:rsidP="00204EC4">
      <w:pPr>
        <w:spacing w:line="360" w:lineRule="auto"/>
        <w:rPr>
          <w:rFonts w:eastAsia="Calibri"/>
          <w:b/>
          <w:bCs/>
          <w:color w:val="4C4747"/>
        </w:rPr>
      </w:pPr>
    </w:p>
    <w:p w14:paraId="33E17420" w14:textId="77777777" w:rsidR="00A42D99" w:rsidRDefault="00A42D99" w:rsidP="00204EC4">
      <w:pPr>
        <w:spacing w:line="360" w:lineRule="auto"/>
        <w:rPr>
          <w:rFonts w:eastAsia="Calibri"/>
          <w:b/>
          <w:bCs/>
          <w:color w:val="4C4747"/>
        </w:rPr>
      </w:pPr>
    </w:p>
    <w:p w14:paraId="4657F250" w14:textId="77777777" w:rsidR="00A42D99" w:rsidRDefault="00A42D99" w:rsidP="00204EC4">
      <w:pPr>
        <w:spacing w:line="360" w:lineRule="auto"/>
        <w:rPr>
          <w:rFonts w:eastAsia="Calibri"/>
          <w:b/>
          <w:bCs/>
          <w:color w:val="4C4747"/>
        </w:rPr>
      </w:pPr>
    </w:p>
    <w:p w14:paraId="5914F692" w14:textId="77777777" w:rsidR="00A42D99" w:rsidRPr="00E43A88" w:rsidRDefault="00A42D99" w:rsidP="00204EC4">
      <w:pPr>
        <w:spacing w:line="360" w:lineRule="auto"/>
        <w:rPr>
          <w:rFonts w:eastAsia="Calibri"/>
          <w:b/>
          <w:bCs/>
          <w:color w:val="4C4747"/>
        </w:rPr>
      </w:pPr>
    </w:p>
    <w:p w14:paraId="571CB463" w14:textId="77777777" w:rsidR="00ED685C" w:rsidRPr="00E43A88" w:rsidRDefault="00ED685C" w:rsidP="00ED685C">
      <w:pPr>
        <w:spacing w:line="360" w:lineRule="auto"/>
        <w:jc w:val="both"/>
        <w:rPr>
          <w:rFonts w:eastAsia="Calibri"/>
          <w:b/>
          <w:bCs/>
          <w:color w:val="4C4747"/>
        </w:rPr>
      </w:pPr>
      <w:r w:rsidRPr="00E43A88">
        <w:rPr>
          <w:rFonts w:eastAsia="Calibri"/>
          <w:b/>
          <w:bCs/>
          <w:color w:val="4C4747"/>
        </w:rPr>
        <w:t>Sistema de Monitoreo de la Administración Pública (SISMAP).</w:t>
      </w:r>
    </w:p>
    <w:p w14:paraId="55FAEA32" w14:textId="1DA2076D" w:rsidR="00A7558A" w:rsidRPr="00BB38BD" w:rsidRDefault="00A7558A" w:rsidP="00A7558A">
      <w:pPr>
        <w:spacing w:line="360" w:lineRule="auto"/>
        <w:jc w:val="both"/>
        <w:rPr>
          <w:rFonts w:eastAsia="Calibri"/>
          <w:color w:val="4C4747"/>
        </w:rPr>
      </w:pPr>
      <w:r w:rsidRPr="00A7558A">
        <w:rPr>
          <w:rFonts w:eastAsia="Calibri"/>
          <w:color w:val="4C4747"/>
        </w:rPr>
        <w:t xml:space="preserve">Al término del mes de </w:t>
      </w:r>
      <w:r w:rsidR="00A42D99">
        <w:rPr>
          <w:rFonts w:eastAsia="Calibri"/>
          <w:color w:val="4C4747"/>
        </w:rPr>
        <w:t>diciembr</w:t>
      </w:r>
      <w:r w:rsidRPr="00A7558A">
        <w:rPr>
          <w:rFonts w:eastAsia="Calibri"/>
          <w:color w:val="4C4747"/>
        </w:rPr>
        <w:t>e 2024, la puntuación alcanzada por este Sistema en la Institución fue de, cuyos indicadores se detallan a continuación:</w:t>
      </w:r>
      <w:r w:rsidR="001B0B94">
        <w:rPr>
          <w:rFonts w:eastAsia="Calibri"/>
          <w:b/>
          <w:bCs/>
          <w:color w:val="4C4747"/>
        </w:rPr>
        <w:t>79.94</w:t>
      </w:r>
      <w:r w:rsidRPr="00A7558A">
        <w:rPr>
          <w:rFonts w:eastAsia="Calibri"/>
          <w:b/>
          <w:bCs/>
          <w:color w:val="4C4747"/>
        </w:rPr>
        <w:t>%</w:t>
      </w:r>
    </w:p>
    <w:p w14:paraId="13028AFF" w14:textId="77777777" w:rsidR="00ED685C" w:rsidRPr="000763D9" w:rsidRDefault="00ED685C" w:rsidP="00ED685C">
      <w:pPr>
        <w:spacing w:line="360" w:lineRule="auto"/>
        <w:jc w:val="center"/>
        <w:rPr>
          <w:rFonts w:eastAsia="Calibri"/>
          <w:b/>
          <w:bCs/>
          <w:color w:val="4C4747"/>
        </w:rPr>
      </w:pPr>
      <w:r w:rsidRPr="000763D9">
        <w:rPr>
          <w:rFonts w:eastAsia="Calibri"/>
          <w:b/>
          <w:bCs/>
          <w:color w:val="4C4747"/>
        </w:rPr>
        <w:t>Gestión de Calidad y Servicios</w:t>
      </w:r>
    </w:p>
    <w:p w14:paraId="639B09DD" w14:textId="500457E1" w:rsidR="00ED685C" w:rsidRPr="00E43A88" w:rsidRDefault="00ED685C" w:rsidP="00ED685C">
      <w:pPr>
        <w:spacing w:line="360" w:lineRule="auto"/>
        <w:jc w:val="both"/>
        <w:rPr>
          <w:rFonts w:eastAsia="Calibri"/>
          <w:color w:val="4C4747"/>
        </w:rPr>
      </w:pPr>
      <w:r w:rsidRPr="00E43A88">
        <w:rPr>
          <w:rFonts w:eastAsia="Calibri"/>
          <w:color w:val="4C4747"/>
        </w:rPr>
        <w:t>La Institución dispone de un Autodiagnóstico Institucional, Conforme al Marco común de Evaluación (CAF, Por sus siglas en Ingles) el cual nos permitió identificar los puntos fuertes y las áreas de mejoras que están consideradas en el Plan de Mejora CAF, vigente para el año 2024 y fue elaborado el primer informe y cargado al SISMAP</w:t>
      </w:r>
      <w:r w:rsidR="00A7558A">
        <w:rPr>
          <w:rFonts w:eastAsia="Calibri"/>
          <w:color w:val="4C4747"/>
        </w:rPr>
        <w:t>,</w:t>
      </w:r>
      <w:r w:rsidR="00A7558A" w:rsidRPr="00A7558A">
        <w:rPr>
          <w:rFonts w:eastAsia="Calibri"/>
          <w:color w:val="4C4747"/>
        </w:rPr>
        <w:t xml:space="preserve"> </w:t>
      </w:r>
      <w:r w:rsidR="00A7558A" w:rsidRPr="00A7558A">
        <w:rPr>
          <w:rFonts w:eastAsia="Calibri"/>
          <w:noProof/>
          <w:color w:val="4C4747"/>
        </w:rPr>
        <w:t xml:space="preserve">y  se elaboró </w:t>
      </w:r>
      <w:r w:rsidR="00A7558A" w:rsidRPr="00A7558A">
        <w:rPr>
          <w:rFonts w:eastAsia="Calibri"/>
          <w:noProof/>
          <w:color w:val="4C4747"/>
        </w:rPr>
        <w:lastRenderedPageBreak/>
        <w:t xml:space="preserve">el borrador del segundo informe enero-diciembre 2024. </w:t>
      </w:r>
      <w:r w:rsidRPr="00E43A88">
        <w:rPr>
          <w:rFonts w:eastAsia="Calibri"/>
          <w:color w:val="4C4747"/>
        </w:rPr>
        <w:t xml:space="preserve">El Comité de Calidad durante el semestre no ha sido objeto de cambios en su conformación. </w:t>
      </w:r>
    </w:p>
    <w:p w14:paraId="4DD64A16" w14:textId="77777777" w:rsidR="00ED685C" w:rsidRPr="00E43A88" w:rsidRDefault="00ED685C" w:rsidP="00ED685C">
      <w:pPr>
        <w:spacing w:line="360" w:lineRule="auto"/>
        <w:jc w:val="both"/>
        <w:rPr>
          <w:rFonts w:eastAsia="Calibri"/>
          <w:color w:val="4C4747"/>
        </w:rPr>
      </w:pPr>
      <w:r w:rsidRPr="00E43A88">
        <w:rPr>
          <w:rFonts w:eastAsia="Calibri"/>
          <w:color w:val="4C4747"/>
        </w:rPr>
        <w:t>El Mapa de Procesos no sufrió cambios en este período, por lo que continúa vigente y se concluyó el Manual de Políticas Generales y Procedimientos de las Áreas Misionales de la Institución.</w:t>
      </w:r>
    </w:p>
    <w:p w14:paraId="0C05D939" w14:textId="77777777" w:rsidR="00A7558A" w:rsidRPr="00E43A88" w:rsidRDefault="00A7558A" w:rsidP="00A7558A">
      <w:pPr>
        <w:spacing w:line="360" w:lineRule="auto"/>
        <w:jc w:val="both"/>
        <w:rPr>
          <w:rFonts w:eastAsia="Calibri"/>
          <w:color w:val="4C4747"/>
        </w:rPr>
      </w:pPr>
      <w:r w:rsidRPr="00A7558A">
        <w:rPr>
          <w:rFonts w:eastAsia="Calibri"/>
          <w:color w:val="4C4747"/>
        </w:rPr>
        <w:t>La elaboración de la Segunda Versión de la Carta Compromiso al ciudadano no fue concluida en este período, pero se realizaron los trabajos de medición de los servicios que serán comprometidos para determinar los atributos de calidad de estos y concluir el documento que tiene un avance de 95%.</w:t>
      </w:r>
    </w:p>
    <w:p w14:paraId="5EA0BA15" w14:textId="3745E313" w:rsidR="00ED685C" w:rsidRDefault="00ED685C" w:rsidP="00ED685C">
      <w:pPr>
        <w:spacing w:line="360" w:lineRule="auto"/>
        <w:jc w:val="both"/>
        <w:rPr>
          <w:rFonts w:eastAsia="Calibri"/>
          <w:color w:val="4C4747"/>
        </w:rPr>
      </w:pPr>
      <w:r w:rsidRPr="00E43A88">
        <w:rPr>
          <w:rFonts w:eastAsia="Calibri"/>
          <w:color w:val="4C4747"/>
        </w:rPr>
        <w:t>Estamos acoplados con el Portal Oficial de Estado Dominicano, a través de un enlace en el observatorio en nuestra página Web y los principales servicios que están registrados en el Directorio de Servicios públicos; estos son Certificación de Asentados legal</w:t>
      </w:r>
      <w:r w:rsidR="00A7558A">
        <w:rPr>
          <w:rFonts w:eastAsia="Calibri"/>
          <w:color w:val="4C4747"/>
        </w:rPr>
        <w:t>,</w:t>
      </w:r>
      <w:r w:rsidRPr="00E43A88">
        <w:rPr>
          <w:rFonts w:eastAsia="Calibri"/>
          <w:color w:val="4C4747"/>
        </w:rPr>
        <w:t xml:space="preserve"> Certificado de Título Provisional</w:t>
      </w:r>
      <w:r w:rsidR="00A7558A">
        <w:rPr>
          <w:rFonts w:eastAsia="Calibri"/>
          <w:color w:val="4C4747"/>
        </w:rPr>
        <w:t xml:space="preserve">, </w:t>
      </w:r>
      <w:r w:rsidR="00A7558A" w:rsidRPr="00A7558A">
        <w:rPr>
          <w:rFonts w:eastAsia="Calibri"/>
          <w:color w:val="4C4747"/>
        </w:rPr>
        <w:t>Asistencia Técnica y Capacitación a los Parceleros.</w:t>
      </w:r>
    </w:p>
    <w:p w14:paraId="14A90A21" w14:textId="77777777" w:rsidR="00A42D99" w:rsidRPr="00E43A88" w:rsidRDefault="00A42D99" w:rsidP="00ED685C">
      <w:pPr>
        <w:spacing w:line="360" w:lineRule="auto"/>
        <w:jc w:val="both"/>
        <w:rPr>
          <w:rFonts w:eastAsia="Calibri"/>
          <w:color w:val="4C4747"/>
        </w:rPr>
      </w:pPr>
    </w:p>
    <w:p w14:paraId="570FA04D" w14:textId="77777777" w:rsidR="00ED685C" w:rsidRPr="000763D9" w:rsidRDefault="00ED685C" w:rsidP="00ED685C">
      <w:pPr>
        <w:spacing w:line="360" w:lineRule="auto"/>
        <w:jc w:val="center"/>
        <w:rPr>
          <w:rFonts w:eastAsia="Calibri"/>
          <w:b/>
          <w:bCs/>
          <w:color w:val="4C4747"/>
        </w:rPr>
      </w:pPr>
      <w:r w:rsidRPr="000763D9">
        <w:rPr>
          <w:rFonts w:eastAsia="Calibri"/>
          <w:b/>
          <w:bCs/>
          <w:color w:val="4C4747"/>
        </w:rPr>
        <w:t>Organización de la Función de Recursos Humanos</w:t>
      </w:r>
    </w:p>
    <w:p w14:paraId="69DB737D" w14:textId="21FD750A" w:rsidR="000763D9" w:rsidRPr="00A7558A" w:rsidRDefault="00ED685C" w:rsidP="00A7558A">
      <w:pPr>
        <w:spacing w:line="360" w:lineRule="auto"/>
        <w:jc w:val="both"/>
        <w:rPr>
          <w:rFonts w:eastAsia="Calibri"/>
          <w:color w:val="4C4747"/>
        </w:rPr>
      </w:pPr>
      <w:r w:rsidRPr="00E43A88">
        <w:rPr>
          <w:rFonts w:eastAsia="Calibri"/>
          <w:color w:val="4C4747"/>
        </w:rPr>
        <w:t>En</w:t>
      </w:r>
      <w:r w:rsidRPr="00E43A88">
        <w:rPr>
          <w:rFonts w:eastAsia="Calibri"/>
          <w:b/>
          <w:bCs/>
          <w:color w:val="4C4747"/>
        </w:rPr>
        <w:t xml:space="preserve"> </w:t>
      </w:r>
      <w:r w:rsidRPr="00E43A88">
        <w:rPr>
          <w:rFonts w:eastAsia="Calibri"/>
          <w:color w:val="4C4747"/>
        </w:rPr>
        <w:t xml:space="preserve">coordinación con el Ministerio de Administración Pública se impartieron talleres de capacitación, a los fines de reforzar los conocimientos de los colaboradores de esta Institución sobre el Régimen Ético y Disciplinario de los Servidores Públicos </w:t>
      </w:r>
      <w:r w:rsidR="00B5391F" w:rsidRPr="00E43A88">
        <w:rPr>
          <w:rFonts w:eastAsia="Calibri"/>
          <w:color w:val="4C4747"/>
        </w:rPr>
        <w:t>Ley 41</w:t>
      </w:r>
      <w:r w:rsidRPr="00E43A88">
        <w:rPr>
          <w:rFonts w:eastAsia="Calibri"/>
          <w:color w:val="4C4747"/>
        </w:rPr>
        <w:t xml:space="preserve">-08 de Función </w:t>
      </w:r>
      <w:r w:rsidRPr="00A7558A">
        <w:rPr>
          <w:rFonts w:eastAsia="Calibri"/>
          <w:color w:val="4C4747"/>
        </w:rPr>
        <w:t>Pública. Se dispone de un diagnóstico de la Gestión del Sistema de Carrera</w:t>
      </w:r>
      <w:r w:rsidR="00A7558A" w:rsidRPr="00A7558A">
        <w:rPr>
          <w:rFonts w:eastAsia="Calibri"/>
          <w:color w:val="4C4747"/>
        </w:rPr>
        <w:t xml:space="preserve">, el cual indica que en la Institución existe un total de 749 colaboradores incorporados por concurso y por evaluación interna, de los cuales 634 están activos y 106 inactivos. Se registraron seis (6) movimientos de servidores de carrera. Este </w:t>
      </w:r>
      <w:r w:rsidR="00A7558A" w:rsidRPr="00A7558A">
        <w:rPr>
          <w:rFonts w:eastAsia="Calibri"/>
          <w:color w:val="4C4747"/>
        </w:rPr>
        <w:lastRenderedPageBreak/>
        <w:t>indicador tiene una calificación de 80%</w:t>
      </w:r>
    </w:p>
    <w:p w14:paraId="42F7ECBA" w14:textId="22EA78F3" w:rsidR="00ED685C" w:rsidRPr="000763D9" w:rsidRDefault="00ED685C" w:rsidP="000763D9">
      <w:pPr>
        <w:spacing w:line="360" w:lineRule="auto"/>
        <w:jc w:val="center"/>
        <w:rPr>
          <w:rFonts w:eastAsia="Calibri"/>
          <w:b/>
          <w:bCs/>
          <w:color w:val="4C4747"/>
        </w:rPr>
      </w:pPr>
      <w:r w:rsidRPr="000763D9">
        <w:rPr>
          <w:rFonts w:eastAsia="Calibri"/>
          <w:b/>
          <w:bCs/>
          <w:color w:val="4C4747"/>
        </w:rPr>
        <w:t>Planificación de Recursos Humanos</w:t>
      </w:r>
    </w:p>
    <w:p w14:paraId="21998650" w14:textId="33F64F42" w:rsidR="00204EC4" w:rsidRPr="00E43A88" w:rsidRDefault="00ED685C" w:rsidP="000A0D68">
      <w:pPr>
        <w:spacing w:before="30" w:line="360" w:lineRule="auto"/>
        <w:jc w:val="both"/>
        <w:rPr>
          <w:rFonts w:eastAsia="Calibri"/>
          <w:color w:val="4C4747"/>
        </w:rPr>
      </w:pPr>
      <w:r w:rsidRPr="00E43A88">
        <w:rPr>
          <w:rFonts w:eastAsia="Calibri"/>
          <w:color w:val="4C4747"/>
        </w:rPr>
        <w:t>El Departamento de Recursos Humanos, a los fines de asegurar un buen rendimiento por parte de los colaboradores se encuentra en el proceso de revisión de las necesidades de cada dependencia con el fin de asegurar que los colaboradores tengan las competencias y el perfil requerido de los cargos que ocupan, a través de un formulario que sirve de base para estructurar el Plan Anual de Capacitación para su ejecución en el año 2025.</w:t>
      </w:r>
    </w:p>
    <w:p w14:paraId="44243CDD" w14:textId="7C39990C" w:rsidR="00ED685C" w:rsidRPr="00E43A88" w:rsidRDefault="00ED685C" w:rsidP="00C31FD6">
      <w:pPr>
        <w:spacing w:line="360" w:lineRule="auto"/>
        <w:jc w:val="center"/>
        <w:rPr>
          <w:rFonts w:eastAsia="Calibri"/>
          <w:b/>
          <w:bCs/>
          <w:color w:val="4C4747"/>
        </w:rPr>
      </w:pPr>
      <w:r w:rsidRPr="00C31FD6">
        <w:rPr>
          <w:rFonts w:eastAsia="Calibri"/>
          <w:b/>
          <w:bCs/>
          <w:color w:val="4C4747"/>
        </w:rPr>
        <w:t>Organización del Trabajo</w:t>
      </w:r>
    </w:p>
    <w:p w14:paraId="665988EF" w14:textId="0EDCE84A" w:rsidR="00A42D99" w:rsidRDefault="00ED685C" w:rsidP="00ED685C">
      <w:pPr>
        <w:spacing w:line="360" w:lineRule="auto"/>
        <w:jc w:val="both"/>
        <w:rPr>
          <w:rFonts w:eastAsia="Calibri"/>
          <w:color w:val="4C4747"/>
        </w:rPr>
      </w:pPr>
      <w:r w:rsidRPr="00E43A88">
        <w:rPr>
          <w:rFonts w:eastAsia="Calibri"/>
          <w:color w:val="4C4747"/>
        </w:rPr>
        <w:t xml:space="preserve">Durante este período se actualizó la Estructura Organizativa para realizar algunos ajustes en función de la Ley Orgánica de Regiones Únicas de Planificación de República Dominicana, Núm. 345-22, de fecha 2 de agosto de 2022, </w:t>
      </w:r>
      <w:r w:rsidR="00DF5C8A" w:rsidRPr="00E43A88">
        <w:rPr>
          <w:rFonts w:eastAsia="Calibri"/>
          <w:color w:val="4C4747"/>
        </w:rPr>
        <w:t>está</w:t>
      </w:r>
      <w:r w:rsidRPr="00E43A88">
        <w:rPr>
          <w:rFonts w:eastAsia="Calibri"/>
          <w:color w:val="4C4747"/>
        </w:rPr>
        <w:t xml:space="preserve"> pendiente realizar los ajustes en el Manual de Organización y Funciones y el Manual de Cargos de la Institución.</w:t>
      </w:r>
    </w:p>
    <w:p w14:paraId="26DD063A" w14:textId="77777777" w:rsidR="00A42D99" w:rsidRPr="00C31FD6" w:rsidRDefault="00A42D99" w:rsidP="00ED685C">
      <w:pPr>
        <w:spacing w:line="360" w:lineRule="auto"/>
        <w:jc w:val="both"/>
        <w:rPr>
          <w:rFonts w:eastAsia="Calibri"/>
          <w:color w:val="4C4747"/>
        </w:rPr>
      </w:pPr>
    </w:p>
    <w:p w14:paraId="5211B445" w14:textId="77777777" w:rsidR="00ED685C" w:rsidRPr="00C31FD6" w:rsidRDefault="00ED685C" w:rsidP="00ED685C">
      <w:pPr>
        <w:spacing w:line="360" w:lineRule="auto"/>
        <w:jc w:val="center"/>
        <w:rPr>
          <w:rFonts w:eastAsia="Calibri"/>
          <w:b/>
          <w:bCs/>
          <w:color w:val="4C4747"/>
        </w:rPr>
      </w:pPr>
      <w:r w:rsidRPr="00C31FD6">
        <w:rPr>
          <w:rFonts w:eastAsia="Calibri"/>
          <w:b/>
          <w:bCs/>
          <w:color w:val="4C4747"/>
        </w:rPr>
        <w:t>Gestión de las Compensaciones y Beneficios</w:t>
      </w:r>
    </w:p>
    <w:p w14:paraId="0C3DA684" w14:textId="1469E5C2" w:rsidR="00ED685C" w:rsidRPr="00E43A88" w:rsidRDefault="00ED685C" w:rsidP="00ED685C">
      <w:pPr>
        <w:spacing w:line="360" w:lineRule="auto"/>
        <w:jc w:val="both"/>
        <w:rPr>
          <w:rFonts w:eastAsia="Calibri"/>
          <w:color w:val="4C4747"/>
        </w:rPr>
      </w:pPr>
      <w:r w:rsidRPr="00E43A88">
        <w:rPr>
          <w:rFonts w:eastAsia="Calibri"/>
          <w:color w:val="4C4747"/>
        </w:rPr>
        <w:t>Durante el período enero-</w:t>
      </w:r>
      <w:r w:rsidR="00D65995">
        <w:rPr>
          <w:rFonts w:eastAsia="Calibri"/>
          <w:color w:val="4C4747"/>
        </w:rPr>
        <w:t>diciembre</w:t>
      </w:r>
      <w:r w:rsidRPr="00E43A88">
        <w:rPr>
          <w:rFonts w:eastAsia="Calibri"/>
          <w:color w:val="4C4747"/>
        </w:rPr>
        <w:t xml:space="preserve"> 2024 se realizaron reajustes salariales a colaboradores de distintas dependencias, que estaban por debajo de la escala salarial vigente en la Institución, aprobada por el Ministerio de Administración Pública.</w:t>
      </w:r>
    </w:p>
    <w:p w14:paraId="7F1852ED" w14:textId="77777777" w:rsidR="00CB5322" w:rsidRPr="00E43A88" w:rsidRDefault="00CB5322" w:rsidP="00ED685C">
      <w:pPr>
        <w:spacing w:line="360" w:lineRule="auto"/>
        <w:jc w:val="both"/>
        <w:rPr>
          <w:rFonts w:eastAsia="Calibri"/>
          <w:color w:val="4C4747"/>
        </w:rPr>
      </w:pPr>
    </w:p>
    <w:p w14:paraId="51FC03C8" w14:textId="52D3CD3B" w:rsidR="00ED685C" w:rsidRPr="00E43A88" w:rsidRDefault="00ED685C" w:rsidP="00204EC4">
      <w:pPr>
        <w:spacing w:line="360" w:lineRule="auto"/>
        <w:jc w:val="center"/>
        <w:rPr>
          <w:rFonts w:eastAsia="Calibri"/>
          <w:b/>
          <w:bCs/>
          <w:color w:val="4C4747"/>
        </w:rPr>
      </w:pPr>
      <w:r w:rsidRPr="00C31FD6">
        <w:rPr>
          <w:rFonts w:eastAsia="Calibri"/>
          <w:b/>
          <w:bCs/>
          <w:color w:val="4C4747"/>
        </w:rPr>
        <w:t>Gestión del Empleo</w:t>
      </w:r>
    </w:p>
    <w:p w14:paraId="7DD98788" w14:textId="7B4700DA" w:rsidR="00204EC4" w:rsidRPr="00A42D99" w:rsidRDefault="00ED685C" w:rsidP="00ED685C">
      <w:pPr>
        <w:spacing w:line="360" w:lineRule="auto"/>
        <w:jc w:val="both"/>
        <w:rPr>
          <w:rFonts w:eastAsia="Calibri"/>
          <w:color w:val="4C4747"/>
        </w:rPr>
      </w:pPr>
      <w:r w:rsidRPr="00E43A88">
        <w:rPr>
          <w:rFonts w:eastAsia="Calibri"/>
          <w:color w:val="4C4747"/>
        </w:rPr>
        <w:t xml:space="preserve">Al cierre </w:t>
      </w:r>
      <w:r w:rsidR="00A26C1A" w:rsidRPr="00E43A88">
        <w:rPr>
          <w:rFonts w:eastAsia="Calibri"/>
          <w:color w:val="4C4747"/>
        </w:rPr>
        <w:t>del año</w:t>
      </w:r>
      <w:r w:rsidRPr="00E43A88">
        <w:rPr>
          <w:rFonts w:eastAsia="Calibri"/>
          <w:color w:val="4C4747"/>
        </w:rPr>
        <w:t xml:space="preserve"> 2024, la institución </w:t>
      </w:r>
      <w:r w:rsidR="00A7558A" w:rsidRPr="00E43A88">
        <w:rPr>
          <w:rFonts w:eastAsia="Calibri"/>
          <w:color w:val="4C4747"/>
        </w:rPr>
        <w:t>apertura</w:t>
      </w:r>
      <w:r w:rsidRPr="00E43A88">
        <w:rPr>
          <w:rFonts w:eastAsia="Calibri"/>
          <w:color w:val="4C4747"/>
        </w:rPr>
        <w:t xml:space="preserve"> el proceso de concurso externo e interno con un total de cuarenta vacantes de los cuales se </w:t>
      </w:r>
      <w:r w:rsidRPr="00E43A88">
        <w:rPr>
          <w:rFonts w:eastAsia="Calibri"/>
          <w:color w:val="4C4747"/>
        </w:rPr>
        <w:lastRenderedPageBreak/>
        <w:t xml:space="preserve">seleccionaron seis (6) para </w:t>
      </w:r>
      <w:r w:rsidR="00A7558A" w:rsidRPr="00E43A88">
        <w:rPr>
          <w:rFonts w:eastAsia="Calibri"/>
          <w:color w:val="4C4747"/>
        </w:rPr>
        <w:t>ocupar diferentes</w:t>
      </w:r>
      <w:r w:rsidRPr="00E43A88">
        <w:rPr>
          <w:rFonts w:eastAsia="Calibri"/>
          <w:color w:val="4C4747"/>
        </w:rPr>
        <w:t xml:space="preserve"> posiciones, tal </w:t>
      </w:r>
      <w:r w:rsidR="00A7558A" w:rsidRPr="00E43A88">
        <w:rPr>
          <w:rFonts w:eastAsia="Calibri"/>
          <w:color w:val="4C4747"/>
        </w:rPr>
        <w:t>como detallamos</w:t>
      </w:r>
      <w:r w:rsidRPr="00E43A88">
        <w:rPr>
          <w:rFonts w:eastAsia="Calibri"/>
          <w:color w:val="4C4747"/>
        </w:rPr>
        <w:t xml:space="preserve"> a continuació</w:t>
      </w:r>
      <w:r w:rsidR="00A42D99">
        <w:rPr>
          <w:rFonts w:eastAsia="Calibri"/>
          <w:color w:val="4C4747"/>
        </w:rPr>
        <w:t>n:</w:t>
      </w:r>
    </w:p>
    <w:tbl>
      <w:tblPr>
        <w:tblpPr w:leftFromText="180" w:rightFromText="180" w:vertAnchor="text" w:horzAnchor="margin" w:tblpXSpec="center" w:tblpY="573"/>
        <w:tblW w:w="8929" w:type="dxa"/>
        <w:tblLook w:val="04A0" w:firstRow="1" w:lastRow="0" w:firstColumn="1" w:lastColumn="0" w:noHBand="0" w:noVBand="1"/>
      </w:tblPr>
      <w:tblGrid>
        <w:gridCol w:w="1796"/>
        <w:gridCol w:w="1154"/>
        <w:gridCol w:w="1610"/>
        <w:gridCol w:w="1472"/>
        <w:gridCol w:w="1341"/>
        <w:gridCol w:w="1556"/>
      </w:tblGrid>
      <w:tr w:rsidR="000A0D68" w:rsidRPr="00E43A88" w14:paraId="374AFC5E" w14:textId="77777777" w:rsidTr="000A0D68">
        <w:trPr>
          <w:trHeight w:val="19"/>
        </w:trPr>
        <w:tc>
          <w:tcPr>
            <w:tcW w:w="1796"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1BE83650" w14:textId="77777777" w:rsidR="000A0D68" w:rsidRPr="00C31FD6" w:rsidRDefault="000A0D68" w:rsidP="000A0D68">
            <w:pPr>
              <w:spacing w:after="0" w:line="360" w:lineRule="auto"/>
              <w:jc w:val="center"/>
              <w:rPr>
                <w:rFonts w:eastAsia="Times New Roman"/>
                <w:b/>
                <w:bCs/>
                <w:color w:val="FFFFFF" w:themeColor="background1"/>
                <w:spacing w:val="0"/>
                <w:sz w:val="20"/>
                <w:szCs w:val="20"/>
              </w:rPr>
            </w:pPr>
            <w:r w:rsidRPr="00C31FD6">
              <w:rPr>
                <w:b/>
                <w:bCs/>
                <w:color w:val="FFFFFF" w:themeColor="background1"/>
                <w:sz w:val="20"/>
                <w:szCs w:val="20"/>
              </w:rPr>
              <w:t>Posición</w:t>
            </w:r>
          </w:p>
        </w:tc>
        <w:tc>
          <w:tcPr>
            <w:tcW w:w="1154" w:type="dxa"/>
            <w:tcBorders>
              <w:top w:val="single" w:sz="8" w:space="0" w:color="auto"/>
              <w:left w:val="nil"/>
              <w:bottom w:val="single" w:sz="8" w:space="0" w:color="auto"/>
              <w:right w:val="single" w:sz="8" w:space="0" w:color="auto"/>
            </w:tcBorders>
            <w:shd w:val="clear" w:color="auto" w:fill="1F3864" w:themeFill="accent1" w:themeFillShade="80"/>
            <w:hideMark/>
          </w:tcPr>
          <w:p w14:paraId="36785EE0" w14:textId="77777777" w:rsidR="000A0D68" w:rsidRPr="00C31FD6" w:rsidRDefault="000A0D68" w:rsidP="000A0D68">
            <w:pPr>
              <w:spacing w:after="0" w:line="360" w:lineRule="auto"/>
              <w:jc w:val="center"/>
              <w:rPr>
                <w:rFonts w:eastAsia="Times New Roman"/>
                <w:b/>
                <w:bCs/>
                <w:color w:val="FFFFFF" w:themeColor="background1"/>
                <w:spacing w:val="0"/>
                <w:sz w:val="20"/>
                <w:szCs w:val="20"/>
              </w:rPr>
            </w:pPr>
            <w:r w:rsidRPr="00C31FD6">
              <w:rPr>
                <w:b/>
                <w:bCs/>
                <w:color w:val="FFFFFF" w:themeColor="background1"/>
                <w:sz w:val="20"/>
                <w:szCs w:val="20"/>
              </w:rPr>
              <w:t>Vacantes o Plazas</w:t>
            </w:r>
          </w:p>
        </w:tc>
        <w:tc>
          <w:tcPr>
            <w:tcW w:w="1610" w:type="dxa"/>
            <w:tcBorders>
              <w:top w:val="single" w:sz="8" w:space="0" w:color="auto"/>
              <w:left w:val="nil"/>
              <w:bottom w:val="single" w:sz="8" w:space="0" w:color="auto"/>
              <w:right w:val="nil"/>
            </w:tcBorders>
            <w:shd w:val="clear" w:color="auto" w:fill="1F3864" w:themeFill="accent1" w:themeFillShade="80"/>
            <w:hideMark/>
          </w:tcPr>
          <w:p w14:paraId="42DC799D" w14:textId="77777777" w:rsidR="000A0D68" w:rsidRPr="00C31FD6" w:rsidRDefault="000A0D68" w:rsidP="000A0D68">
            <w:pPr>
              <w:spacing w:after="0" w:line="360" w:lineRule="auto"/>
              <w:jc w:val="center"/>
              <w:rPr>
                <w:rFonts w:eastAsia="Times New Roman"/>
                <w:b/>
                <w:bCs/>
                <w:color w:val="FFFFFF" w:themeColor="background1"/>
                <w:spacing w:val="0"/>
                <w:sz w:val="20"/>
                <w:szCs w:val="20"/>
              </w:rPr>
            </w:pPr>
            <w:r w:rsidRPr="00C31FD6">
              <w:rPr>
                <w:b/>
                <w:bCs/>
                <w:color w:val="FFFFFF" w:themeColor="background1"/>
                <w:sz w:val="20"/>
                <w:szCs w:val="20"/>
              </w:rPr>
              <w:t>Participantes</w:t>
            </w:r>
          </w:p>
        </w:tc>
        <w:tc>
          <w:tcPr>
            <w:tcW w:w="1472" w:type="dxa"/>
            <w:tcBorders>
              <w:top w:val="single" w:sz="8" w:space="0" w:color="auto"/>
              <w:left w:val="single" w:sz="8" w:space="0" w:color="auto"/>
              <w:bottom w:val="nil"/>
              <w:right w:val="single" w:sz="8" w:space="0" w:color="auto"/>
            </w:tcBorders>
            <w:shd w:val="clear" w:color="auto" w:fill="1F3864" w:themeFill="accent1" w:themeFillShade="80"/>
            <w:noWrap/>
            <w:hideMark/>
          </w:tcPr>
          <w:p w14:paraId="1F324564" w14:textId="77777777" w:rsidR="000A0D68" w:rsidRPr="00C31FD6" w:rsidRDefault="000A0D68" w:rsidP="000A0D68">
            <w:pPr>
              <w:spacing w:line="360" w:lineRule="auto"/>
              <w:jc w:val="both"/>
              <w:rPr>
                <w:rFonts w:ascii="Aptos Narrow" w:hAnsi="Aptos Narrow"/>
                <w:b/>
                <w:bCs/>
                <w:color w:val="FFFFFF" w:themeColor="background1"/>
                <w:sz w:val="20"/>
                <w:szCs w:val="20"/>
              </w:rPr>
            </w:pPr>
            <w:r w:rsidRPr="00C31FD6">
              <w:rPr>
                <w:b/>
                <w:bCs/>
                <w:color w:val="FFFFFF" w:themeColor="background1"/>
                <w:sz w:val="20"/>
                <w:szCs w:val="20"/>
              </w:rPr>
              <w:t>Examinados</w:t>
            </w:r>
          </w:p>
        </w:tc>
        <w:tc>
          <w:tcPr>
            <w:tcW w:w="1341" w:type="dxa"/>
            <w:tcBorders>
              <w:top w:val="single" w:sz="8" w:space="0" w:color="auto"/>
              <w:left w:val="nil"/>
              <w:bottom w:val="nil"/>
              <w:right w:val="single" w:sz="8" w:space="0" w:color="auto"/>
            </w:tcBorders>
            <w:shd w:val="clear" w:color="auto" w:fill="1F3864" w:themeFill="accent1" w:themeFillShade="80"/>
            <w:noWrap/>
            <w:hideMark/>
          </w:tcPr>
          <w:p w14:paraId="669CE07F" w14:textId="77777777" w:rsidR="000A0D68" w:rsidRPr="00C31FD6" w:rsidRDefault="000A0D68" w:rsidP="000A0D68">
            <w:pPr>
              <w:spacing w:after="0" w:line="360" w:lineRule="auto"/>
              <w:rPr>
                <w:rFonts w:eastAsia="Times New Roman"/>
                <w:b/>
                <w:bCs/>
                <w:color w:val="FFFFFF" w:themeColor="background1"/>
                <w:spacing w:val="0"/>
                <w:sz w:val="20"/>
                <w:szCs w:val="20"/>
              </w:rPr>
            </w:pPr>
            <w:r w:rsidRPr="00C31FD6">
              <w:rPr>
                <w:b/>
                <w:bCs/>
                <w:color w:val="FFFFFF" w:themeColor="background1"/>
                <w:sz w:val="20"/>
                <w:szCs w:val="20"/>
              </w:rPr>
              <w:t>Aprobados</w:t>
            </w:r>
          </w:p>
        </w:tc>
        <w:tc>
          <w:tcPr>
            <w:tcW w:w="1556" w:type="dxa"/>
            <w:tcBorders>
              <w:top w:val="single" w:sz="8" w:space="0" w:color="auto"/>
              <w:left w:val="nil"/>
              <w:bottom w:val="nil"/>
              <w:right w:val="single" w:sz="8" w:space="0" w:color="auto"/>
            </w:tcBorders>
            <w:shd w:val="clear" w:color="auto" w:fill="1F3864" w:themeFill="accent1" w:themeFillShade="80"/>
          </w:tcPr>
          <w:p w14:paraId="2B5D59CE" w14:textId="77777777" w:rsidR="000A0D68" w:rsidRPr="00C31FD6" w:rsidRDefault="000A0D68" w:rsidP="000A0D68">
            <w:pPr>
              <w:spacing w:after="0" w:line="360" w:lineRule="auto"/>
              <w:ind w:right="-322"/>
              <w:rPr>
                <w:b/>
                <w:bCs/>
                <w:color w:val="FFFFFF" w:themeColor="background1"/>
                <w:sz w:val="20"/>
                <w:szCs w:val="20"/>
              </w:rPr>
            </w:pPr>
            <w:r w:rsidRPr="00C31FD6">
              <w:rPr>
                <w:b/>
                <w:bCs/>
                <w:color w:val="FFFFFF" w:themeColor="background1"/>
                <w:sz w:val="20"/>
                <w:szCs w:val="20"/>
              </w:rPr>
              <w:t>Seleccionado</w:t>
            </w:r>
          </w:p>
        </w:tc>
      </w:tr>
      <w:tr w:rsidR="000A0D68" w:rsidRPr="00E43A88" w14:paraId="5CABA65C" w14:textId="77777777" w:rsidTr="000A0D68">
        <w:trPr>
          <w:trHeight w:val="145"/>
        </w:trPr>
        <w:tc>
          <w:tcPr>
            <w:tcW w:w="1796" w:type="dxa"/>
            <w:tcBorders>
              <w:top w:val="nil"/>
              <w:left w:val="single" w:sz="8" w:space="0" w:color="auto"/>
              <w:bottom w:val="single" w:sz="8" w:space="0" w:color="auto"/>
              <w:right w:val="single" w:sz="8" w:space="0" w:color="auto"/>
            </w:tcBorders>
            <w:shd w:val="clear" w:color="000000" w:fill="FFFFFF"/>
            <w:hideMark/>
          </w:tcPr>
          <w:p w14:paraId="52C07565" w14:textId="77777777" w:rsidR="000A0D68" w:rsidRPr="00C31FD6" w:rsidRDefault="000A0D68" w:rsidP="000A0D68">
            <w:pPr>
              <w:spacing w:after="0" w:line="360" w:lineRule="auto"/>
              <w:jc w:val="center"/>
              <w:rPr>
                <w:rFonts w:eastAsia="Times New Roman"/>
                <w:b/>
                <w:bCs/>
                <w:color w:val="3B3838" w:themeColor="background2" w:themeShade="40"/>
                <w:spacing w:val="0"/>
                <w:sz w:val="20"/>
                <w:szCs w:val="20"/>
              </w:rPr>
            </w:pPr>
            <w:r w:rsidRPr="00C31FD6">
              <w:rPr>
                <w:b/>
                <w:bCs/>
                <w:color w:val="3B3838" w:themeColor="background2" w:themeShade="40"/>
                <w:sz w:val="20"/>
                <w:szCs w:val="20"/>
              </w:rPr>
              <w:t>Analista de Recursos Humanos</w:t>
            </w:r>
          </w:p>
        </w:tc>
        <w:tc>
          <w:tcPr>
            <w:tcW w:w="1154" w:type="dxa"/>
            <w:tcBorders>
              <w:top w:val="nil"/>
              <w:left w:val="nil"/>
              <w:bottom w:val="single" w:sz="8" w:space="0" w:color="auto"/>
              <w:right w:val="single" w:sz="8" w:space="0" w:color="auto"/>
            </w:tcBorders>
            <w:shd w:val="clear" w:color="000000" w:fill="FFFFFF"/>
            <w:hideMark/>
          </w:tcPr>
          <w:p w14:paraId="3C6475F7" w14:textId="77777777" w:rsidR="000A0D68" w:rsidRPr="00C31FD6" w:rsidRDefault="000A0D68" w:rsidP="000A0D68">
            <w:pPr>
              <w:spacing w:after="0" w:line="360" w:lineRule="auto"/>
              <w:jc w:val="center"/>
              <w:rPr>
                <w:rFonts w:eastAsia="Times New Roman"/>
                <w:color w:val="3B3838" w:themeColor="background2" w:themeShade="40"/>
                <w:spacing w:val="0"/>
                <w:sz w:val="20"/>
                <w:szCs w:val="20"/>
              </w:rPr>
            </w:pPr>
            <w:r w:rsidRPr="00C31FD6">
              <w:rPr>
                <w:color w:val="3B3838" w:themeColor="background2" w:themeShade="40"/>
                <w:sz w:val="20"/>
                <w:szCs w:val="20"/>
              </w:rPr>
              <w:t>5</w:t>
            </w:r>
          </w:p>
        </w:tc>
        <w:tc>
          <w:tcPr>
            <w:tcW w:w="1610" w:type="dxa"/>
            <w:tcBorders>
              <w:top w:val="nil"/>
              <w:left w:val="nil"/>
              <w:bottom w:val="single" w:sz="8" w:space="0" w:color="auto"/>
              <w:right w:val="nil"/>
            </w:tcBorders>
            <w:shd w:val="clear" w:color="000000" w:fill="FFFFFF"/>
            <w:hideMark/>
          </w:tcPr>
          <w:p w14:paraId="750E4923" w14:textId="77777777" w:rsidR="000A0D68" w:rsidRPr="00C31FD6" w:rsidRDefault="000A0D68" w:rsidP="000A0D68">
            <w:pPr>
              <w:spacing w:after="0" w:line="360" w:lineRule="auto"/>
              <w:jc w:val="center"/>
              <w:rPr>
                <w:rFonts w:eastAsia="Times New Roman"/>
                <w:color w:val="3B3838" w:themeColor="background2" w:themeShade="40"/>
                <w:spacing w:val="0"/>
                <w:sz w:val="20"/>
                <w:szCs w:val="20"/>
              </w:rPr>
            </w:pPr>
            <w:r w:rsidRPr="00C31FD6">
              <w:rPr>
                <w:color w:val="3B3838" w:themeColor="background2" w:themeShade="40"/>
                <w:sz w:val="20"/>
                <w:szCs w:val="20"/>
              </w:rPr>
              <w:t>1,127</w:t>
            </w:r>
          </w:p>
        </w:tc>
        <w:tc>
          <w:tcPr>
            <w:tcW w:w="1472" w:type="dxa"/>
            <w:tcBorders>
              <w:top w:val="single" w:sz="8" w:space="0" w:color="auto"/>
              <w:left w:val="single" w:sz="8" w:space="0" w:color="auto"/>
              <w:bottom w:val="single" w:sz="8" w:space="0" w:color="auto"/>
              <w:right w:val="single" w:sz="8" w:space="0" w:color="auto"/>
            </w:tcBorders>
            <w:shd w:val="clear" w:color="auto" w:fill="auto"/>
            <w:noWrap/>
            <w:hideMark/>
          </w:tcPr>
          <w:p w14:paraId="4018BDB3" w14:textId="77777777" w:rsidR="000A0D68" w:rsidRPr="00C31FD6" w:rsidRDefault="000A0D68" w:rsidP="000A0D68">
            <w:pPr>
              <w:spacing w:after="0" w:line="360" w:lineRule="auto"/>
              <w:jc w:val="center"/>
              <w:rPr>
                <w:rFonts w:ascii="Aptos Narrow" w:eastAsia="Times New Roman" w:hAnsi="Aptos Narrow"/>
                <w:color w:val="3B3838" w:themeColor="background2" w:themeShade="40"/>
                <w:spacing w:val="0"/>
                <w:sz w:val="20"/>
                <w:szCs w:val="20"/>
              </w:rPr>
            </w:pPr>
            <w:r w:rsidRPr="00C31FD6">
              <w:rPr>
                <w:color w:val="3B3838" w:themeColor="background2" w:themeShade="40"/>
                <w:sz w:val="20"/>
                <w:szCs w:val="20"/>
              </w:rPr>
              <w:t>277</w:t>
            </w:r>
          </w:p>
        </w:tc>
        <w:tc>
          <w:tcPr>
            <w:tcW w:w="1341" w:type="dxa"/>
            <w:tcBorders>
              <w:top w:val="single" w:sz="8" w:space="0" w:color="auto"/>
              <w:left w:val="nil"/>
              <w:bottom w:val="single" w:sz="8" w:space="0" w:color="auto"/>
              <w:right w:val="single" w:sz="8" w:space="0" w:color="auto"/>
            </w:tcBorders>
            <w:shd w:val="clear" w:color="auto" w:fill="auto"/>
            <w:noWrap/>
            <w:hideMark/>
          </w:tcPr>
          <w:p w14:paraId="10324AC8" w14:textId="77777777" w:rsidR="000A0D68" w:rsidRPr="00C31FD6" w:rsidRDefault="000A0D68" w:rsidP="000A0D68">
            <w:pPr>
              <w:spacing w:after="0" w:line="360" w:lineRule="auto"/>
              <w:jc w:val="center"/>
              <w:rPr>
                <w:rFonts w:ascii="Aptos Narrow" w:eastAsia="Times New Roman" w:hAnsi="Aptos Narrow"/>
                <w:color w:val="3B3838" w:themeColor="background2" w:themeShade="40"/>
                <w:spacing w:val="0"/>
                <w:sz w:val="20"/>
                <w:szCs w:val="20"/>
              </w:rPr>
            </w:pPr>
            <w:r w:rsidRPr="00C31FD6">
              <w:rPr>
                <w:color w:val="3B3838" w:themeColor="background2" w:themeShade="40"/>
                <w:sz w:val="20"/>
                <w:szCs w:val="20"/>
              </w:rPr>
              <w:t>96</w:t>
            </w:r>
          </w:p>
        </w:tc>
        <w:tc>
          <w:tcPr>
            <w:tcW w:w="1556" w:type="dxa"/>
            <w:tcBorders>
              <w:top w:val="single" w:sz="8" w:space="0" w:color="auto"/>
              <w:left w:val="nil"/>
              <w:bottom w:val="single" w:sz="8" w:space="0" w:color="auto"/>
              <w:right w:val="single" w:sz="8" w:space="0" w:color="auto"/>
            </w:tcBorders>
          </w:tcPr>
          <w:p w14:paraId="746B8A75" w14:textId="77777777" w:rsidR="000A0D68" w:rsidRPr="00C31FD6" w:rsidRDefault="000A0D68" w:rsidP="000A0D68">
            <w:pPr>
              <w:spacing w:after="0" w:line="360" w:lineRule="auto"/>
              <w:jc w:val="center"/>
              <w:rPr>
                <w:color w:val="3B3838" w:themeColor="background2" w:themeShade="40"/>
                <w:sz w:val="20"/>
                <w:szCs w:val="20"/>
              </w:rPr>
            </w:pPr>
            <w:r w:rsidRPr="00C31FD6">
              <w:rPr>
                <w:color w:val="3B3838" w:themeColor="background2" w:themeShade="40"/>
                <w:sz w:val="20"/>
                <w:szCs w:val="20"/>
              </w:rPr>
              <w:t>2</w:t>
            </w:r>
          </w:p>
        </w:tc>
      </w:tr>
      <w:tr w:rsidR="000A0D68" w:rsidRPr="00E43A88" w14:paraId="3EBA9BDE" w14:textId="77777777" w:rsidTr="000A0D68">
        <w:trPr>
          <w:trHeight w:val="31"/>
        </w:trPr>
        <w:tc>
          <w:tcPr>
            <w:tcW w:w="1796" w:type="dxa"/>
            <w:tcBorders>
              <w:top w:val="nil"/>
              <w:left w:val="single" w:sz="8" w:space="0" w:color="auto"/>
              <w:bottom w:val="single" w:sz="8" w:space="0" w:color="auto"/>
              <w:right w:val="single" w:sz="8" w:space="0" w:color="auto"/>
            </w:tcBorders>
            <w:shd w:val="clear" w:color="000000" w:fill="FFFFFF"/>
            <w:hideMark/>
          </w:tcPr>
          <w:p w14:paraId="4019FB00" w14:textId="77777777" w:rsidR="000A0D68" w:rsidRPr="00C31FD6" w:rsidRDefault="000A0D68" w:rsidP="000A0D68">
            <w:pPr>
              <w:spacing w:after="0" w:line="360" w:lineRule="auto"/>
              <w:jc w:val="center"/>
              <w:rPr>
                <w:rFonts w:eastAsia="Times New Roman"/>
                <w:b/>
                <w:bCs/>
                <w:color w:val="3B3838" w:themeColor="background2" w:themeShade="40"/>
                <w:spacing w:val="0"/>
                <w:sz w:val="20"/>
                <w:szCs w:val="20"/>
              </w:rPr>
            </w:pPr>
            <w:r w:rsidRPr="00C31FD6">
              <w:rPr>
                <w:b/>
                <w:bCs/>
                <w:color w:val="3B3838" w:themeColor="background2" w:themeShade="40"/>
                <w:sz w:val="20"/>
                <w:szCs w:val="20"/>
              </w:rPr>
              <w:t>Analista de Planificación y Desarrollo</w:t>
            </w:r>
          </w:p>
        </w:tc>
        <w:tc>
          <w:tcPr>
            <w:tcW w:w="1154" w:type="dxa"/>
            <w:tcBorders>
              <w:top w:val="nil"/>
              <w:left w:val="nil"/>
              <w:bottom w:val="single" w:sz="8" w:space="0" w:color="auto"/>
              <w:right w:val="single" w:sz="8" w:space="0" w:color="auto"/>
            </w:tcBorders>
            <w:shd w:val="clear" w:color="000000" w:fill="FFFFFF"/>
            <w:hideMark/>
          </w:tcPr>
          <w:p w14:paraId="3FBF1833" w14:textId="77777777" w:rsidR="000A0D68" w:rsidRPr="00C31FD6" w:rsidRDefault="000A0D68" w:rsidP="000A0D68">
            <w:pPr>
              <w:spacing w:after="0" w:line="360" w:lineRule="auto"/>
              <w:jc w:val="center"/>
              <w:rPr>
                <w:rFonts w:eastAsia="Times New Roman"/>
                <w:color w:val="3B3838" w:themeColor="background2" w:themeShade="40"/>
                <w:spacing w:val="0"/>
                <w:sz w:val="20"/>
                <w:szCs w:val="20"/>
              </w:rPr>
            </w:pPr>
            <w:r w:rsidRPr="00C31FD6">
              <w:rPr>
                <w:color w:val="3B3838" w:themeColor="background2" w:themeShade="40"/>
                <w:sz w:val="20"/>
                <w:szCs w:val="20"/>
              </w:rPr>
              <w:t>6</w:t>
            </w:r>
          </w:p>
        </w:tc>
        <w:tc>
          <w:tcPr>
            <w:tcW w:w="1610" w:type="dxa"/>
            <w:tcBorders>
              <w:top w:val="nil"/>
              <w:left w:val="nil"/>
              <w:bottom w:val="single" w:sz="8" w:space="0" w:color="auto"/>
              <w:right w:val="nil"/>
            </w:tcBorders>
            <w:shd w:val="clear" w:color="000000" w:fill="FFFFFF"/>
            <w:hideMark/>
          </w:tcPr>
          <w:p w14:paraId="21103745" w14:textId="77777777" w:rsidR="000A0D68" w:rsidRPr="00C31FD6" w:rsidRDefault="000A0D68" w:rsidP="000A0D68">
            <w:pPr>
              <w:spacing w:after="0" w:line="360" w:lineRule="auto"/>
              <w:jc w:val="center"/>
              <w:rPr>
                <w:rFonts w:eastAsia="Times New Roman"/>
                <w:color w:val="3B3838" w:themeColor="background2" w:themeShade="40"/>
                <w:spacing w:val="0"/>
                <w:sz w:val="20"/>
                <w:szCs w:val="20"/>
              </w:rPr>
            </w:pPr>
            <w:r w:rsidRPr="00C31FD6">
              <w:rPr>
                <w:color w:val="3B3838" w:themeColor="background2" w:themeShade="40"/>
                <w:sz w:val="20"/>
                <w:szCs w:val="20"/>
              </w:rPr>
              <w:t>604</w:t>
            </w:r>
          </w:p>
        </w:tc>
        <w:tc>
          <w:tcPr>
            <w:tcW w:w="1472" w:type="dxa"/>
            <w:tcBorders>
              <w:top w:val="nil"/>
              <w:left w:val="single" w:sz="8" w:space="0" w:color="auto"/>
              <w:bottom w:val="single" w:sz="8" w:space="0" w:color="auto"/>
              <w:right w:val="single" w:sz="8" w:space="0" w:color="auto"/>
            </w:tcBorders>
            <w:shd w:val="clear" w:color="auto" w:fill="auto"/>
            <w:noWrap/>
            <w:hideMark/>
          </w:tcPr>
          <w:p w14:paraId="06250446" w14:textId="77777777" w:rsidR="000A0D68" w:rsidRPr="00C31FD6" w:rsidRDefault="000A0D68" w:rsidP="000A0D68">
            <w:pPr>
              <w:spacing w:after="0" w:line="360" w:lineRule="auto"/>
              <w:jc w:val="center"/>
              <w:rPr>
                <w:rFonts w:ascii="Aptos Narrow" w:eastAsia="Times New Roman" w:hAnsi="Aptos Narrow"/>
                <w:color w:val="3B3838" w:themeColor="background2" w:themeShade="40"/>
                <w:spacing w:val="0"/>
                <w:sz w:val="20"/>
                <w:szCs w:val="20"/>
              </w:rPr>
            </w:pPr>
            <w:r w:rsidRPr="00C31FD6">
              <w:rPr>
                <w:color w:val="3B3838" w:themeColor="background2" w:themeShade="40"/>
                <w:sz w:val="20"/>
                <w:szCs w:val="20"/>
              </w:rPr>
              <w:t>106</w:t>
            </w:r>
          </w:p>
        </w:tc>
        <w:tc>
          <w:tcPr>
            <w:tcW w:w="1341" w:type="dxa"/>
            <w:tcBorders>
              <w:top w:val="nil"/>
              <w:left w:val="nil"/>
              <w:bottom w:val="single" w:sz="8" w:space="0" w:color="auto"/>
              <w:right w:val="single" w:sz="8" w:space="0" w:color="auto"/>
            </w:tcBorders>
            <w:shd w:val="clear" w:color="auto" w:fill="auto"/>
            <w:noWrap/>
            <w:hideMark/>
          </w:tcPr>
          <w:p w14:paraId="5521995E" w14:textId="77777777" w:rsidR="000A0D68" w:rsidRPr="00C31FD6" w:rsidRDefault="000A0D68" w:rsidP="000A0D68">
            <w:pPr>
              <w:spacing w:after="0" w:line="360" w:lineRule="auto"/>
              <w:jc w:val="center"/>
              <w:rPr>
                <w:rFonts w:ascii="Aptos Narrow" w:eastAsia="Times New Roman" w:hAnsi="Aptos Narrow"/>
                <w:color w:val="3B3838" w:themeColor="background2" w:themeShade="40"/>
                <w:spacing w:val="0"/>
                <w:sz w:val="20"/>
                <w:szCs w:val="20"/>
              </w:rPr>
            </w:pPr>
            <w:r w:rsidRPr="00C31FD6">
              <w:rPr>
                <w:color w:val="3B3838" w:themeColor="background2" w:themeShade="40"/>
                <w:sz w:val="20"/>
                <w:szCs w:val="20"/>
              </w:rPr>
              <w:t>18</w:t>
            </w:r>
          </w:p>
        </w:tc>
        <w:tc>
          <w:tcPr>
            <w:tcW w:w="1556" w:type="dxa"/>
            <w:tcBorders>
              <w:top w:val="nil"/>
              <w:left w:val="nil"/>
              <w:bottom w:val="single" w:sz="8" w:space="0" w:color="auto"/>
              <w:right w:val="single" w:sz="8" w:space="0" w:color="auto"/>
            </w:tcBorders>
          </w:tcPr>
          <w:p w14:paraId="05057DE0" w14:textId="77777777" w:rsidR="000A0D68" w:rsidRPr="00C31FD6" w:rsidRDefault="000A0D68" w:rsidP="000A0D68">
            <w:pPr>
              <w:spacing w:after="0" w:line="360" w:lineRule="auto"/>
              <w:jc w:val="center"/>
              <w:rPr>
                <w:color w:val="3B3838" w:themeColor="background2" w:themeShade="40"/>
                <w:sz w:val="20"/>
                <w:szCs w:val="20"/>
              </w:rPr>
            </w:pPr>
            <w:r w:rsidRPr="00C31FD6">
              <w:rPr>
                <w:color w:val="3B3838" w:themeColor="background2" w:themeShade="40"/>
                <w:sz w:val="20"/>
                <w:szCs w:val="20"/>
              </w:rPr>
              <w:t>1</w:t>
            </w:r>
          </w:p>
        </w:tc>
      </w:tr>
      <w:tr w:rsidR="000A0D68" w:rsidRPr="00E43A88" w14:paraId="133498BF" w14:textId="77777777" w:rsidTr="000A0D68">
        <w:trPr>
          <w:trHeight w:val="31"/>
        </w:trPr>
        <w:tc>
          <w:tcPr>
            <w:tcW w:w="1796" w:type="dxa"/>
            <w:tcBorders>
              <w:top w:val="nil"/>
              <w:left w:val="single" w:sz="8" w:space="0" w:color="auto"/>
              <w:bottom w:val="single" w:sz="8" w:space="0" w:color="auto"/>
              <w:right w:val="single" w:sz="8" w:space="0" w:color="auto"/>
            </w:tcBorders>
            <w:shd w:val="clear" w:color="000000" w:fill="FFFFFF"/>
            <w:hideMark/>
          </w:tcPr>
          <w:p w14:paraId="17FA74E8" w14:textId="77777777" w:rsidR="000A0D68" w:rsidRPr="00C31FD6" w:rsidRDefault="000A0D68" w:rsidP="000A0D68">
            <w:pPr>
              <w:spacing w:after="0" w:line="360" w:lineRule="auto"/>
              <w:jc w:val="center"/>
              <w:rPr>
                <w:rFonts w:eastAsia="Times New Roman"/>
                <w:b/>
                <w:bCs/>
                <w:color w:val="3B3838" w:themeColor="background2" w:themeShade="40"/>
                <w:spacing w:val="0"/>
                <w:sz w:val="20"/>
                <w:szCs w:val="20"/>
              </w:rPr>
            </w:pPr>
            <w:r w:rsidRPr="00C31FD6">
              <w:rPr>
                <w:b/>
                <w:bCs/>
                <w:color w:val="3B3838" w:themeColor="background2" w:themeShade="40"/>
                <w:sz w:val="20"/>
                <w:szCs w:val="20"/>
              </w:rPr>
              <w:t>Analista de Compras y Contrataciones</w:t>
            </w:r>
          </w:p>
        </w:tc>
        <w:tc>
          <w:tcPr>
            <w:tcW w:w="1154" w:type="dxa"/>
            <w:tcBorders>
              <w:top w:val="nil"/>
              <w:left w:val="nil"/>
              <w:bottom w:val="single" w:sz="8" w:space="0" w:color="auto"/>
              <w:right w:val="single" w:sz="8" w:space="0" w:color="auto"/>
            </w:tcBorders>
            <w:shd w:val="clear" w:color="000000" w:fill="FFFFFF"/>
            <w:hideMark/>
          </w:tcPr>
          <w:p w14:paraId="7E63B946" w14:textId="77777777" w:rsidR="000A0D68" w:rsidRPr="00C31FD6" w:rsidRDefault="000A0D68" w:rsidP="000A0D68">
            <w:pPr>
              <w:spacing w:after="0" w:line="360" w:lineRule="auto"/>
              <w:jc w:val="center"/>
              <w:rPr>
                <w:rFonts w:eastAsia="Times New Roman"/>
                <w:color w:val="3B3838" w:themeColor="background2" w:themeShade="40"/>
                <w:spacing w:val="0"/>
                <w:sz w:val="20"/>
                <w:szCs w:val="20"/>
              </w:rPr>
            </w:pPr>
            <w:r w:rsidRPr="00C31FD6">
              <w:rPr>
                <w:color w:val="3B3838" w:themeColor="background2" w:themeShade="40"/>
                <w:sz w:val="20"/>
                <w:szCs w:val="20"/>
              </w:rPr>
              <w:t>20</w:t>
            </w:r>
          </w:p>
        </w:tc>
        <w:tc>
          <w:tcPr>
            <w:tcW w:w="1610" w:type="dxa"/>
            <w:tcBorders>
              <w:top w:val="nil"/>
              <w:left w:val="nil"/>
              <w:bottom w:val="single" w:sz="8" w:space="0" w:color="auto"/>
              <w:right w:val="nil"/>
            </w:tcBorders>
            <w:shd w:val="clear" w:color="000000" w:fill="FFFFFF"/>
            <w:hideMark/>
          </w:tcPr>
          <w:p w14:paraId="52C7C031" w14:textId="77777777" w:rsidR="000A0D68" w:rsidRPr="00C31FD6" w:rsidRDefault="000A0D68" w:rsidP="000A0D68">
            <w:pPr>
              <w:spacing w:after="0" w:line="360" w:lineRule="auto"/>
              <w:jc w:val="center"/>
              <w:rPr>
                <w:rFonts w:eastAsia="Times New Roman"/>
                <w:color w:val="3B3838" w:themeColor="background2" w:themeShade="40"/>
                <w:spacing w:val="0"/>
                <w:sz w:val="20"/>
                <w:szCs w:val="20"/>
              </w:rPr>
            </w:pPr>
            <w:r w:rsidRPr="00C31FD6">
              <w:rPr>
                <w:color w:val="3B3838" w:themeColor="background2" w:themeShade="40"/>
                <w:sz w:val="20"/>
                <w:szCs w:val="20"/>
              </w:rPr>
              <w:t>553</w:t>
            </w:r>
          </w:p>
        </w:tc>
        <w:tc>
          <w:tcPr>
            <w:tcW w:w="1472" w:type="dxa"/>
            <w:tcBorders>
              <w:top w:val="nil"/>
              <w:left w:val="single" w:sz="8" w:space="0" w:color="auto"/>
              <w:bottom w:val="single" w:sz="8" w:space="0" w:color="auto"/>
              <w:right w:val="single" w:sz="8" w:space="0" w:color="auto"/>
            </w:tcBorders>
            <w:shd w:val="clear" w:color="auto" w:fill="auto"/>
            <w:noWrap/>
            <w:hideMark/>
          </w:tcPr>
          <w:p w14:paraId="54250B1D" w14:textId="77777777" w:rsidR="000A0D68" w:rsidRPr="00C31FD6" w:rsidRDefault="000A0D68" w:rsidP="000A0D68">
            <w:pPr>
              <w:spacing w:after="0" w:line="360" w:lineRule="auto"/>
              <w:jc w:val="center"/>
              <w:rPr>
                <w:rFonts w:ascii="Aptos Narrow" w:eastAsia="Times New Roman" w:hAnsi="Aptos Narrow"/>
                <w:color w:val="3B3838" w:themeColor="background2" w:themeShade="40"/>
                <w:spacing w:val="0"/>
                <w:sz w:val="20"/>
                <w:szCs w:val="20"/>
              </w:rPr>
            </w:pPr>
            <w:r w:rsidRPr="00C31FD6">
              <w:rPr>
                <w:color w:val="3B3838" w:themeColor="background2" w:themeShade="40"/>
                <w:sz w:val="20"/>
                <w:szCs w:val="20"/>
              </w:rPr>
              <w:t>130</w:t>
            </w:r>
          </w:p>
        </w:tc>
        <w:tc>
          <w:tcPr>
            <w:tcW w:w="1341" w:type="dxa"/>
            <w:tcBorders>
              <w:top w:val="nil"/>
              <w:left w:val="nil"/>
              <w:bottom w:val="single" w:sz="8" w:space="0" w:color="auto"/>
              <w:right w:val="single" w:sz="8" w:space="0" w:color="auto"/>
            </w:tcBorders>
            <w:shd w:val="clear" w:color="auto" w:fill="auto"/>
            <w:noWrap/>
            <w:hideMark/>
          </w:tcPr>
          <w:p w14:paraId="2C284648" w14:textId="77777777" w:rsidR="000A0D68" w:rsidRPr="00C31FD6" w:rsidRDefault="000A0D68" w:rsidP="000A0D68">
            <w:pPr>
              <w:spacing w:after="0" w:line="360" w:lineRule="auto"/>
              <w:jc w:val="center"/>
              <w:rPr>
                <w:rFonts w:ascii="Aptos Narrow" w:eastAsia="Times New Roman" w:hAnsi="Aptos Narrow"/>
                <w:color w:val="3B3838" w:themeColor="background2" w:themeShade="40"/>
                <w:spacing w:val="0"/>
                <w:sz w:val="20"/>
                <w:szCs w:val="20"/>
              </w:rPr>
            </w:pPr>
            <w:r w:rsidRPr="00C31FD6">
              <w:rPr>
                <w:color w:val="3B3838" w:themeColor="background2" w:themeShade="40"/>
                <w:sz w:val="20"/>
                <w:szCs w:val="20"/>
              </w:rPr>
              <w:t>21</w:t>
            </w:r>
          </w:p>
        </w:tc>
        <w:tc>
          <w:tcPr>
            <w:tcW w:w="1556" w:type="dxa"/>
            <w:tcBorders>
              <w:top w:val="nil"/>
              <w:left w:val="nil"/>
              <w:bottom w:val="single" w:sz="8" w:space="0" w:color="auto"/>
              <w:right w:val="single" w:sz="8" w:space="0" w:color="auto"/>
            </w:tcBorders>
          </w:tcPr>
          <w:p w14:paraId="201CFD78" w14:textId="77777777" w:rsidR="000A0D68" w:rsidRPr="00C31FD6" w:rsidRDefault="000A0D68" w:rsidP="000A0D68">
            <w:pPr>
              <w:spacing w:after="0" w:line="360" w:lineRule="auto"/>
              <w:jc w:val="center"/>
              <w:rPr>
                <w:color w:val="3B3838" w:themeColor="background2" w:themeShade="40"/>
                <w:sz w:val="20"/>
                <w:szCs w:val="20"/>
              </w:rPr>
            </w:pPr>
            <w:r w:rsidRPr="00C31FD6">
              <w:rPr>
                <w:color w:val="3B3838" w:themeColor="background2" w:themeShade="40"/>
                <w:sz w:val="20"/>
                <w:szCs w:val="20"/>
              </w:rPr>
              <w:t>2</w:t>
            </w:r>
          </w:p>
        </w:tc>
      </w:tr>
      <w:tr w:rsidR="000A0D68" w:rsidRPr="00E43A88" w14:paraId="3A079965" w14:textId="77777777" w:rsidTr="000A0D68">
        <w:trPr>
          <w:trHeight w:val="12"/>
        </w:trPr>
        <w:tc>
          <w:tcPr>
            <w:tcW w:w="1796" w:type="dxa"/>
            <w:tcBorders>
              <w:top w:val="nil"/>
              <w:left w:val="single" w:sz="8" w:space="0" w:color="auto"/>
              <w:bottom w:val="single" w:sz="8" w:space="0" w:color="auto"/>
              <w:right w:val="single" w:sz="8" w:space="0" w:color="auto"/>
            </w:tcBorders>
            <w:shd w:val="clear" w:color="000000" w:fill="FFFFFF"/>
            <w:hideMark/>
          </w:tcPr>
          <w:p w14:paraId="63D49B0C" w14:textId="77777777" w:rsidR="000A0D68" w:rsidRPr="00C31FD6" w:rsidRDefault="000A0D68" w:rsidP="000A0D68">
            <w:pPr>
              <w:spacing w:after="0" w:line="360" w:lineRule="auto"/>
              <w:jc w:val="center"/>
              <w:rPr>
                <w:rFonts w:eastAsia="Times New Roman"/>
                <w:b/>
                <w:bCs/>
                <w:color w:val="3B3838" w:themeColor="background2" w:themeShade="40"/>
                <w:spacing w:val="0"/>
                <w:sz w:val="20"/>
                <w:szCs w:val="20"/>
              </w:rPr>
            </w:pPr>
            <w:r w:rsidRPr="00C31FD6">
              <w:rPr>
                <w:b/>
                <w:bCs/>
                <w:color w:val="3B3838" w:themeColor="background2" w:themeShade="40"/>
                <w:sz w:val="20"/>
                <w:szCs w:val="20"/>
              </w:rPr>
              <w:t>Analista Legal</w:t>
            </w:r>
          </w:p>
        </w:tc>
        <w:tc>
          <w:tcPr>
            <w:tcW w:w="1154" w:type="dxa"/>
            <w:tcBorders>
              <w:top w:val="nil"/>
              <w:left w:val="nil"/>
              <w:bottom w:val="single" w:sz="8" w:space="0" w:color="auto"/>
              <w:right w:val="single" w:sz="8" w:space="0" w:color="auto"/>
            </w:tcBorders>
            <w:shd w:val="clear" w:color="000000" w:fill="FFFFFF"/>
            <w:hideMark/>
          </w:tcPr>
          <w:p w14:paraId="6E4CF605" w14:textId="77777777" w:rsidR="000A0D68" w:rsidRPr="00C31FD6" w:rsidRDefault="000A0D68" w:rsidP="000A0D68">
            <w:pPr>
              <w:spacing w:after="0" w:line="360" w:lineRule="auto"/>
              <w:jc w:val="center"/>
              <w:rPr>
                <w:rFonts w:eastAsia="Times New Roman"/>
                <w:color w:val="3B3838" w:themeColor="background2" w:themeShade="40"/>
                <w:spacing w:val="0"/>
                <w:sz w:val="20"/>
                <w:szCs w:val="20"/>
              </w:rPr>
            </w:pPr>
            <w:r w:rsidRPr="00C31FD6">
              <w:rPr>
                <w:color w:val="3B3838" w:themeColor="background2" w:themeShade="40"/>
                <w:sz w:val="20"/>
                <w:szCs w:val="20"/>
              </w:rPr>
              <w:t>9</w:t>
            </w:r>
          </w:p>
        </w:tc>
        <w:tc>
          <w:tcPr>
            <w:tcW w:w="1610" w:type="dxa"/>
            <w:tcBorders>
              <w:top w:val="nil"/>
              <w:left w:val="nil"/>
              <w:bottom w:val="single" w:sz="8" w:space="0" w:color="auto"/>
              <w:right w:val="nil"/>
            </w:tcBorders>
            <w:shd w:val="clear" w:color="000000" w:fill="FFFFFF"/>
            <w:hideMark/>
          </w:tcPr>
          <w:p w14:paraId="198715C7" w14:textId="77777777" w:rsidR="000A0D68" w:rsidRPr="00C31FD6" w:rsidRDefault="000A0D68" w:rsidP="000A0D68">
            <w:pPr>
              <w:spacing w:after="0" w:line="360" w:lineRule="auto"/>
              <w:jc w:val="center"/>
              <w:rPr>
                <w:rFonts w:eastAsia="Times New Roman"/>
                <w:color w:val="3B3838" w:themeColor="background2" w:themeShade="40"/>
                <w:spacing w:val="0"/>
                <w:sz w:val="20"/>
                <w:szCs w:val="20"/>
              </w:rPr>
            </w:pPr>
            <w:r w:rsidRPr="00C31FD6">
              <w:rPr>
                <w:color w:val="3B3838" w:themeColor="background2" w:themeShade="40"/>
                <w:sz w:val="20"/>
                <w:szCs w:val="20"/>
              </w:rPr>
              <w:t>685</w:t>
            </w:r>
          </w:p>
        </w:tc>
        <w:tc>
          <w:tcPr>
            <w:tcW w:w="1472" w:type="dxa"/>
            <w:tcBorders>
              <w:top w:val="nil"/>
              <w:left w:val="single" w:sz="8" w:space="0" w:color="auto"/>
              <w:bottom w:val="single" w:sz="8" w:space="0" w:color="auto"/>
              <w:right w:val="single" w:sz="4" w:space="0" w:color="auto"/>
            </w:tcBorders>
            <w:shd w:val="clear" w:color="auto" w:fill="auto"/>
            <w:noWrap/>
            <w:hideMark/>
          </w:tcPr>
          <w:p w14:paraId="6E5B45C9" w14:textId="77777777" w:rsidR="000A0D68" w:rsidRPr="00C31FD6" w:rsidRDefault="000A0D68" w:rsidP="000A0D68">
            <w:pPr>
              <w:spacing w:after="0" w:line="360" w:lineRule="auto"/>
              <w:jc w:val="center"/>
              <w:rPr>
                <w:rFonts w:ascii="Aptos Narrow" w:eastAsia="Times New Roman" w:hAnsi="Aptos Narrow"/>
                <w:color w:val="3B3838" w:themeColor="background2" w:themeShade="40"/>
                <w:spacing w:val="0"/>
                <w:sz w:val="20"/>
                <w:szCs w:val="20"/>
              </w:rPr>
            </w:pPr>
            <w:r w:rsidRPr="00C31FD6">
              <w:rPr>
                <w:color w:val="3B3838" w:themeColor="background2" w:themeShade="40"/>
                <w:sz w:val="20"/>
                <w:szCs w:val="20"/>
              </w:rPr>
              <w:t>119</w:t>
            </w:r>
          </w:p>
        </w:tc>
        <w:tc>
          <w:tcPr>
            <w:tcW w:w="1341" w:type="dxa"/>
            <w:tcBorders>
              <w:top w:val="nil"/>
              <w:left w:val="nil"/>
              <w:bottom w:val="single" w:sz="8" w:space="0" w:color="auto"/>
              <w:right w:val="single" w:sz="8" w:space="0" w:color="auto"/>
            </w:tcBorders>
            <w:shd w:val="clear" w:color="auto" w:fill="auto"/>
            <w:noWrap/>
            <w:hideMark/>
          </w:tcPr>
          <w:p w14:paraId="3E912FB3" w14:textId="77777777" w:rsidR="000A0D68" w:rsidRPr="00C31FD6" w:rsidRDefault="000A0D68" w:rsidP="000A0D68">
            <w:pPr>
              <w:spacing w:after="0" w:line="360" w:lineRule="auto"/>
              <w:jc w:val="center"/>
              <w:rPr>
                <w:rFonts w:ascii="Aptos Narrow" w:eastAsia="Times New Roman" w:hAnsi="Aptos Narrow"/>
                <w:color w:val="3B3838" w:themeColor="background2" w:themeShade="40"/>
                <w:spacing w:val="0"/>
                <w:sz w:val="20"/>
                <w:szCs w:val="20"/>
              </w:rPr>
            </w:pPr>
            <w:r w:rsidRPr="00C31FD6">
              <w:rPr>
                <w:color w:val="3B3838" w:themeColor="background2" w:themeShade="40"/>
                <w:sz w:val="20"/>
                <w:szCs w:val="20"/>
              </w:rPr>
              <w:t>45</w:t>
            </w:r>
          </w:p>
        </w:tc>
        <w:tc>
          <w:tcPr>
            <w:tcW w:w="1556" w:type="dxa"/>
            <w:tcBorders>
              <w:top w:val="nil"/>
              <w:left w:val="nil"/>
              <w:bottom w:val="single" w:sz="8" w:space="0" w:color="auto"/>
              <w:right w:val="single" w:sz="8" w:space="0" w:color="auto"/>
            </w:tcBorders>
          </w:tcPr>
          <w:p w14:paraId="62DFAD48" w14:textId="77777777" w:rsidR="000A0D68" w:rsidRPr="00C31FD6" w:rsidRDefault="000A0D68" w:rsidP="000A0D68">
            <w:pPr>
              <w:spacing w:after="0" w:line="360" w:lineRule="auto"/>
              <w:jc w:val="center"/>
              <w:rPr>
                <w:color w:val="3B3838" w:themeColor="background2" w:themeShade="40"/>
                <w:sz w:val="20"/>
                <w:szCs w:val="20"/>
              </w:rPr>
            </w:pPr>
            <w:r w:rsidRPr="00C31FD6">
              <w:rPr>
                <w:color w:val="3B3838" w:themeColor="background2" w:themeShade="40"/>
                <w:sz w:val="20"/>
                <w:szCs w:val="20"/>
              </w:rPr>
              <w:t>1</w:t>
            </w:r>
          </w:p>
        </w:tc>
      </w:tr>
      <w:tr w:rsidR="000A0D68" w:rsidRPr="00E43A88" w14:paraId="66217175" w14:textId="77777777" w:rsidTr="000A0D68">
        <w:trPr>
          <w:trHeight w:val="10"/>
        </w:trPr>
        <w:tc>
          <w:tcPr>
            <w:tcW w:w="1796" w:type="dxa"/>
            <w:tcBorders>
              <w:top w:val="nil"/>
              <w:left w:val="single" w:sz="8" w:space="0" w:color="auto"/>
              <w:bottom w:val="single" w:sz="8" w:space="0" w:color="auto"/>
              <w:right w:val="single" w:sz="8" w:space="0" w:color="auto"/>
            </w:tcBorders>
            <w:shd w:val="clear" w:color="000000" w:fill="FFFFFF"/>
            <w:hideMark/>
          </w:tcPr>
          <w:p w14:paraId="5094834B" w14:textId="77777777" w:rsidR="000A0D68" w:rsidRPr="00C31FD6" w:rsidRDefault="000A0D68" w:rsidP="000A0D68">
            <w:pPr>
              <w:spacing w:after="0" w:line="360" w:lineRule="auto"/>
              <w:jc w:val="center"/>
              <w:rPr>
                <w:rFonts w:eastAsia="Times New Roman"/>
                <w:b/>
                <w:bCs/>
                <w:color w:val="3B3838" w:themeColor="background2" w:themeShade="40"/>
                <w:spacing w:val="0"/>
                <w:sz w:val="20"/>
                <w:szCs w:val="20"/>
              </w:rPr>
            </w:pPr>
            <w:r w:rsidRPr="00C31FD6">
              <w:rPr>
                <w:b/>
                <w:bCs/>
                <w:color w:val="3B3838" w:themeColor="background2" w:themeShade="40"/>
                <w:sz w:val="20"/>
                <w:szCs w:val="20"/>
              </w:rPr>
              <w:t>TOTAL</w:t>
            </w:r>
          </w:p>
        </w:tc>
        <w:tc>
          <w:tcPr>
            <w:tcW w:w="1154" w:type="dxa"/>
            <w:tcBorders>
              <w:top w:val="nil"/>
              <w:left w:val="nil"/>
              <w:bottom w:val="single" w:sz="8" w:space="0" w:color="auto"/>
              <w:right w:val="single" w:sz="8" w:space="0" w:color="auto"/>
            </w:tcBorders>
            <w:shd w:val="clear" w:color="auto" w:fill="auto"/>
            <w:noWrap/>
            <w:hideMark/>
          </w:tcPr>
          <w:p w14:paraId="6C7DB8A6" w14:textId="77777777" w:rsidR="000A0D68" w:rsidRPr="00C31FD6" w:rsidRDefault="000A0D68" w:rsidP="000A0D68">
            <w:pPr>
              <w:spacing w:after="0" w:line="360" w:lineRule="auto"/>
              <w:jc w:val="center"/>
              <w:rPr>
                <w:rFonts w:ascii="Aptos Narrow" w:eastAsia="Times New Roman" w:hAnsi="Aptos Narrow"/>
                <w:b/>
                <w:bCs/>
                <w:color w:val="3B3838" w:themeColor="background2" w:themeShade="40"/>
                <w:spacing w:val="0"/>
                <w:sz w:val="20"/>
                <w:szCs w:val="20"/>
              </w:rPr>
            </w:pPr>
            <w:r w:rsidRPr="00C31FD6">
              <w:rPr>
                <w:b/>
                <w:bCs/>
                <w:color w:val="3B3838" w:themeColor="background2" w:themeShade="40"/>
                <w:sz w:val="20"/>
                <w:szCs w:val="20"/>
              </w:rPr>
              <w:t>40</w:t>
            </w:r>
          </w:p>
        </w:tc>
        <w:tc>
          <w:tcPr>
            <w:tcW w:w="1610" w:type="dxa"/>
            <w:tcBorders>
              <w:top w:val="nil"/>
              <w:left w:val="nil"/>
              <w:bottom w:val="single" w:sz="8" w:space="0" w:color="auto"/>
              <w:right w:val="single" w:sz="8" w:space="0" w:color="auto"/>
            </w:tcBorders>
            <w:shd w:val="clear" w:color="auto" w:fill="auto"/>
            <w:noWrap/>
            <w:hideMark/>
          </w:tcPr>
          <w:p w14:paraId="2E21A16E" w14:textId="77777777" w:rsidR="000A0D68" w:rsidRPr="00C31FD6" w:rsidRDefault="000A0D68" w:rsidP="000A0D68">
            <w:pPr>
              <w:spacing w:after="0" w:line="360" w:lineRule="auto"/>
              <w:jc w:val="center"/>
              <w:rPr>
                <w:rFonts w:ascii="Aptos Narrow" w:eastAsia="Times New Roman" w:hAnsi="Aptos Narrow"/>
                <w:b/>
                <w:bCs/>
                <w:color w:val="3B3838" w:themeColor="background2" w:themeShade="40"/>
                <w:spacing w:val="0"/>
                <w:sz w:val="20"/>
                <w:szCs w:val="20"/>
              </w:rPr>
            </w:pPr>
            <w:r w:rsidRPr="00C31FD6">
              <w:rPr>
                <w:b/>
                <w:bCs/>
                <w:color w:val="3B3838" w:themeColor="background2" w:themeShade="40"/>
                <w:sz w:val="20"/>
                <w:szCs w:val="20"/>
              </w:rPr>
              <w:t>2,969</w:t>
            </w:r>
          </w:p>
        </w:tc>
        <w:tc>
          <w:tcPr>
            <w:tcW w:w="1472" w:type="dxa"/>
            <w:tcBorders>
              <w:top w:val="nil"/>
              <w:left w:val="nil"/>
              <w:bottom w:val="single" w:sz="8" w:space="0" w:color="auto"/>
              <w:right w:val="single" w:sz="8" w:space="0" w:color="auto"/>
            </w:tcBorders>
            <w:shd w:val="clear" w:color="auto" w:fill="auto"/>
            <w:noWrap/>
            <w:hideMark/>
          </w:tcPr>
          <w:p w14:paraId="5B3ACCCE" w14:textId="77777777" w:rsidR="000A0D68" w:rsidRPr="00C31FD6" w:rsidRDefault="000A0D68" w:rsidP="000A0D68">
            <w:pPr>
              <w:spacing w:after="0" w:line="360" w:lineRule="auto"/>
              <w:jc w:val="center"/>
              <w:rPr>
                <w:rFonts w:ascii="Aptos Narrow" w:eastAsia="Times New Roman" w:hAnsi="Aptos Narrow"/>
                <w:b/>
                <w:bCs/>
                <w:color w:val="3B3838" w:themeColor="background2" w:themeShade="40"/>
                <w:spacing w:val="0"/>
                <w:sz w:val="20"/>
                <w:szCs w:val="20"/>
              </w:rPr>
            </w:pPr>
            <w:r w:rsidRPr="00C31FD6">
              <w:rPr>
                <w:b/>
                <w:bCs/>
                <w:color w:val="3B3838" w:themeColor="background2" w:themeShade="40"/>
                <w:sz w:val="20"/>
                <w:szCs w:val="20"/>
              </w:rPr>
              <w:t>632</w:t>
            </w:r>
          </w:p>
        </w:tc>
        <w:tc>
          <w:tcPr>
            <w:tcW w:w="1341" w:type="dxa"/>
            <w:tcBorders>
              <w:top w:val="nil"/>
              <w:left w:val="nil"/>
              <w:bottom w:val="single" w:sz="8" w:space="0" w:color="auto"/>
              <w:right w:val="single" w:sz="8" w:space="0" w:color="auto"/>
            </w:tcBorders>
            <w:shd w:val="clear" w:color="auto" w:fill="auto"/>
            <w:noWrap/>
            <w:hideMark/>
          </w:tcPr>
          <w:p w14:paraId="79CFDE7D" w14:textId="77777777" w:rsidR="000A0D68" w:rsidRPr="00C31FD6" w:rsidRDefault="000A0D68" w:rsidP="000A0D68">
            <w:pPr>
              <w:spacing w:after="0" w:line="360" w:lineRule="auto"/>
              <w:jc w:val="center"/>
              <w:rPr>
                <w:rFonts w:ascii="Aptos Narrow" w:eastAsia="Times New Roman" w:hAnsi="Aptos Narrow"/>
                <w:b/>
                <w:bCs/>
                <w:color w:val="3B3838" w:themeColor="background2" w:themeShade="40"/>
                <w:spacing w:val="0"/>
                <w:sz w:val="20"/>
                <w:szCs w:val="20"/>
              </w:rPr>
            </w:pPr>
            <w:r w:rsidRPr="00C31FD6">
              <w:rPr>
                <w:b/>
                <w:bCs/>
                <w:color w:val="3B3838" w:themeColor="background2" w:themeShade="40"/>
                <w:sz w:val="20"/>
                <w:szCs w:val="20"/>
              </w:rPr>
              <w:t>180</w:t>
            </w:r>
          </w:p>
        </w:tc>
        <w:tc>
          <w:tcPr>
            <w:tcW w:w="1556" w:type="dxa"/>
            <w:tcBorders>
              <w:top w:val="nil"/>
              <w:left w:val="nil"/>
              <w:bottom w:val="single" w:sz="8" w:space="0" w:color="auto"/>
              <w:right w:val="single" w:sz="8" w:space="0" w:color="auto"/>
            </w:tcBorders>
          </w:tcPr>
          <w:p w14:paraId="36975194" w14:textId="77777777" w:rsidR="000A0D68" w:rsidRPr="00C31FD6" w:rsidRDefault="000A0D68" w:rsidP="000A0D68">
            <w:pPr>
              <w:spacing w:after="0" w:line="360" w:lineRule="auto"/>
              <w:jc w:val="center"/>
              <w:rPr>
                <w:b/>
                <w:bCs/>
                <w:color w:val="3B3838" w:themeColor="background2" w:themeShade="40"/>
                <w:sz w:val="20"/>
                <w:szCs w:val="20"/>
              </w:rPr>
            </w:pPr>
            <w:r w:rsidRPr="00C31FD6">
              <w:rPr>
                <w:b/>
                <w:bCs/>
                <w:color w:val="3B3838" w:themeColor="background2" w:themeShade="40"/>
                <w:sz w:val="20"/>
                <w:szCs w:val="20"/>
              </w:rPr>
              <w:t>6</w:t>
            </w:r>
          </w:p>
        </w:tc>
      </w:tr>
    </w:tbl>
    <w:p w14:paraId="5CD17CE5" w14:textId="6F4EF76A" w:rsidR="00ED685C" w:rsidRPr="00204EC4" w:rsidRDefault="00ED685C" w:rsidP="007823B1">
      <w:pPr>
        <w:spacing w:line="360" w:lineRule="auto"/>
        <w:jc w:val="center"/>
        <w:rPr>
          <w:rFonts w:eastAsia="Calibri"/>
          <w:b/>
          <w:bCs/>
          <w:color w:val="4C4747"/>
        </w:rPr>
      </w:pPr>
      <w:r w:rsidRPr="00204EC4">
        <w:rPr>
          <w:rFonts w:eastAsia="Calibri"/>
          <w:b/>
          <w:bCs/>
          <w:color w:val="4C4747"/>
        </w:rPr>
        <w:t>Cuadro Concursos:</w:t>
      </w:r>
    </w:p>
    <w:p w14:paraId="07FD5EE0" w14:textId="77777777" w:rsidR="006D71B9" w:rsidRPr="00E43A88" w:rsidRDefault="006D71B9" w:rsidP="00A7558A">
      <w:pPr>
        <w:spacing w:line="360" w:lineRule="auto"/>
        <w:rPr>
          <w:rFonts w:eastAsia="Calibri"/>
          <w:b/>
          <w:bCs/>
          <w:color w:val="4C4747"/>
        </w:rPr>
      </w:pPr>
    </w:p>
    <w:p w14:paraId="7710C298" w14:textId="77777777" w:rsidR="00A42D99" w:rsidRDefault="00A42D99" w:rsidP="00ED685C">
      <w:pPr>
        <w:spacing w:line="360" w:lineRule="auto"/>
        <w:jc w:val="center"/>
        <w:rPr>
          <w:rFonts w:eastAsia="Calibri"/>
          <w:b/>
          <w:bCs/>
          <w:color w:val="4C4747"/>
        </w:rPr>
      </w:pPr>
    </w:p>
    <w:p w14:paraId="5D0640A4" w14:textId="77777777" w:rsidR="00A42D99" w:rsidRDefault="00A42D99" w:rsidP="00ED685C">
      <w:pPr>
        <w:spacing w:line="360" w:lineRule="auto"/>
        <w:jc w:val="center"/>
        <w:rPr>
          <w:rFonts w:eastAsia="Calibri"/>
          <w:b/>
          <w:bCs/>
          <w:color w:val="4C4747"/>
        </w:rPr>
      </w:pPr>
    </w:p>
    <w:p w14:paraId="55FC3F04" w14:textId="77777777" w:rsidR="00390911" w:rsidRDefault="00390911" w:rsidP="00ED685C">
      <w:pPr>
        <w:spacing w:line="360" w:lineRule="auto"/>
        <w:jc w:val="center"/>
        <w:rPr>
          <w:rFonts w:eastAsia="Calibri"/>
          <w:b/>
          <w:bCs/>
          <w:color w:val="4C4747"/>
        </w:rPr>
      </w:pPr>
    </w:p>
    <w:p w14:paraId="2C4430EE" w14:textId="77777777" w:rsidR="00390911" w:rsidRDefault="00390911" w:rsidP="00ED685C">
      <w:pPr>
        <w:spacing w:line="360" w:lineRule="auto"/>
        <w:jc w:val="center"/>
        <w:rPr>
          <w:rFonts w:eastAsia="Calibri"/>
          <w:b/>
          <w:bCs/>
          <w:color w:val="4C4747"/>
        </w:rPr>
      </w:pPr>
    </w:p>
    <w:p w14:paraId="145ECCC8" w14:textId="77777777" w:rsidR="00390911" w:rsidRDefault="00390911" w:rsidP="00ED685C">
      <w:pPr>
        <w:spacing w:line="360" w:lineRule="auto"/>
        <w:jc w:val="center"/>
        <w:rPr>
          <w:rFonts w:eastAsia="Calibri"/>
          <w:b/>
          <w:bCs/>
          <w:color w:val="4C4747"/>
        </w:rPr>
      </w:pPr>
    </w:p>
    <w:p w14:paraId="00E4D258" w14:textId="77777777" w:rsidR="00390911" w:rsidRDefault="00390911" w:rsidP="00ED685C">
      <w:pPr>
        <w:spacing w:line="360" w:lineRule="auto"/>
        <w:jc w:val="center"/>
        <w:rPr>
          <w:rFonts w:eastAsia="Calibri"/>
          <w:b/>
          <w:bCs/>
          <w:color w:val="4C4747"/>
        </w:rPr>
      </w:pPr>
    </w:p>
    <w:p w14:paraId="1A0475F2" w14:textId="77777777" w:rsidR="00390911" w:rsidRDefault="00390911" w:rsidP="00ED685C">
      <w:pPr>
        <w:spacing w:line="360" w:lineRule="auto"/>
        <w:jc w:val="center"/>
        <w:rPr>
          <w:rFonts w:eastAsia="Calibri"/>
          <w:b/>
          <w:bCs/>
          <w:color w:val="4C4747"/>
        </w:rPr>
      </w:pPr>
    </w:p>
    <w:p w14:paraId="45FA08C6" w14:textId="77777777" w:rsidR="00390911" w:rsidRDefault="00390911" w:rsidP="00ED685C">
      <w:pPr>
        <w:spacing w:line="360" w:lineRule="auto"/>
        <w:jc w:val="center"/>
        <w:rPr>
          <w:rFonts w:eastAsia="Calibri"/>
          <w:b/>
          <w:bCs/>
          <w:color w:val="4C4747"/>
        </w:rPr>
      </w:pPr>
    </w:p>
    <w:p w14:paraId="48E98361" w14:textId="77777777" w:rsidR="00390911" w:rsidRDefault="00390911" w:rsidP="00ED685C">
      <w:pPr>
        <w:spacing w:line="360" w:lineRule="auto"/>
        <w:jc w:val="center"/>
        <w:rPr>
          <w:rFonts w:eastAsia="Calibri"/>
          <w:b/>
          <w:bCs/>
          <w:color w:val="4C4747"/>
        </w:rPr>
      </w:pPr>
    </w:p>
    <w:p w14:paraId="6CCF5642" w14:textId="77777777" w:rsidR="00A42D99" w:rsidRDefault="00A42D99" w:rsidP="00ED685C">
      <w:pPr>
        <w:spacing w:line="360" w:lineRule="auto"/>
        <w:jc w:val="center"/>
        <w:rPr>
          <w:rFonts w:eastAsia="Calibri"/>
          <w:b/>
          <w:bCs/>
          <w:color w:val="4C4747"/>
        </w:rPr>
      </w:pPr>
    </w:p>
    <w:p w14:paraId="1FDCA68A" w14:textId="63522CC5" w:rsidR="00ED685C" w:rsidRPr="00C31FD6" w:rsidRDefault="00ED685C" w:rsidP="00ED685C">
      <w:pPr>
        <w:spacing w:line="360" w:lineRule="auto"/>
        <w:jc w:val="center"/>
        <w:rPr>
          <w:rFonts w:eastAsia="Calibri"/>
          <w:b/>
          <w:bCs/>
          <w:color w:val="4C4747"/>
        </w:rPr>
      </w:pPr>
      <w:r w:rsidRPr="00C31FD6">
        <w:rPr>
          <w:rFonts w:eastAsia="Calibri"/>
          <w:b/>
          <w:bCs/>
          <w:color w:val="4C4747"/>
        </w:rPr>
        <w:lastRenderedPageBreak/>
        <w:t xml:space="preserve">Nuevas Designaciones Periodo Enero – </w:t>
      </w:r>
      <w:r w:rsidR="00A42D99">
        <w:rPr>
          <w:rFonts w:eastAsia="Calibri"/>
          <w:b/>
          <w:bCs/>
          <w:color w:val="4C4747"/>
        </w:rPr>
        <w:t>dic</w:t>
      </w:r>
      <w:r w:rsidR="000E2382" w:rsidRPr="00C31FD6">
        <w:rPr>
          <w:rFonts w:eastAsia="Calibri"/>
          <w:b/>
          <w:bCs/>
          <w:color w:val="4C4747"/>
        </w:rPr>
        <w:t>iembre</w:t>
      </w:r>
      <w:r w:rsidRPr="00C31FD6">
        <w:rPr>
          <w:rFonts w:eastAsia="Calibri"/>
          <w:b/>
          <w:bCs/>
          <w:color w:val="4C4747"/>
        </w:rPr>
        <w:t xml:space="preserve"> 2024</w:t>
      </w:r>
    </w:p>
    <w:p w14:paraId="7C23F95B" w14:textId="2BFA1712" w:rsidR="00A7558A" w:rsidRPr="000A0D68" w:rsidRDefault="00ED685C" w:rsidP="000A0D68">
      <w:pPr>
        <w:spacing w:line="360" w:lineRule="auto"/>
        <w:jc w:val="both"/>
        <w:rPr>
          <w:rFonts w:eastAsia="Calibri"/>
          <w:color w:val="4C4747"/>
        </w:rPr>
      </w:pPr>
      <w:r w:rsidRPr="00E43A88">
        <w:rPr>
          <w:rFonts w:eastAsia="Calibri"/>
          <w:color w:val="4C4747"/>
        </w:rPr>
        <w:t xml:space="preserve">Durante </w:t>
      </w:r>
      <w:r w:rsidR="007823B1" w:rsidRPr="00E43A88">
        <w:rPr>
          <w:rFonts w:eastAsia="Calibri"/>
          <w:color w:val="4C4747"/>
        </w:rPr>
        <w:t>el</w:t>
      </w:r>
      <w:r w:rsidRPr="00E43A88">
        <w:rPr>
          <w:rFonts w:eastAsia="Calibri"/>
          <w:color w:val="4C4747"/>
        </w:rPr>
        <w:t xml:space="preserve"> período</w:t>
      </w:r>
      <w:r w:rsidR="007823B1" w:rsidRPr="00E43A88">
        <w:rPr>
          <w:rFonts w:eastAsia="Calibri"/>
          <w:color w:val="4C4747"/>
        </w:rPr>
        <w:t xml:space="preserve"> enero-</w:t>
      </w:r>
      <w:r w:rsidR="000A0D68">
        <w:rPr>
          <w:rFonts w:eastAsia="Calibri"/>
          <w:color w:val="4C4747"/>
        </w:rPr>
        <w:t>dic</w:t>
      </w:r>
      <w:r w:rsidR="007823B1" w:rsidRPr="00E43A88">
        <w:rPr>
          <w:rFonts w:eastAsia="Calibri"/>
          <w:color w:val="4C4747"/>
        </w:rPr>
        <w:t>iembre</w:t>
      </w:r>
      <w:r w:rsidRPr="00E43A88">
        <w:rPr>
          <w:rFonts w:eastAsia="Calibri"/>
          <w:color w:val="4C4747"/>
        </w:rPr>
        <w:t xml:space="preserve"> se emitieron </w:t>
      </w:r>
      <w:r w:rsidR="00157C97" w:rsidRPr="00E43A88">
        <w:rPr>
          <w:rFonts w:eastAsia="Calibri"/>
          <w:color w:val="4C4747"/>
        </w:rPr>
        <w:t>71</w:t>
      </w:r>
      <w:r w:rsidRPr="00E43A88">
        <w:rPr>
          <w:rFonts w:eastAsia="Calibri"/>
          <w:color w:val="4C4747"/>
        </w:rPr>
        <w:t xml:space="preserve"> acciones de personal de nuevo ingreso, como se detalla a continuación</w:t>
      </w:r>
    </w:p>
    <w:p w14:paraId="22DBD846" w14:textId="58C0EBD4" w:rsidR="00ED685C" w:rsidRPr="00640AD7" w:rsidRDefault="00ED685C" w:rsidP="008F2C04">
      <w:pPr>
        <w:spacing w:line="360" w:lineRule="auto"/>
        <w:jc w:val="center"/>
        <w:rPr>
          <w:rFonts w:eastAsia="Calibri"/>
          <w:b/>
          <w:bCs/>
          <w:color w:val="4C4747"/>
        </w:rPr>
      </w:pPr>
      <w:r w:rsidRPr="00640AD7">
        <w:rPr>
          <w:rFonts w:eastAsia="Calibri"/>
          <w:b/>
          <w:bCs/>
          <w:color w:val="4C4747"/>
        </w:rPr>
        <w:t>Cuadro nuevas Designaciones:</w:t>
      </w:r>
    </w:p>
    <w:tbl>
      <w:tblPr>
        <w:tblStyle w:val="Tablaconcuadrcula"/>
        <w:tblW w:w="0" w:type="auto"/>
        <w:tblLook w:val="04A0" w:firstRow="1" w:lastRow="0" w:firstColumn="1" w:lastColumn="0" w:noHBand="0" w:noVBand="1"/>
      </w:tblPr>
      <w:tblGrid>
        <w:gridCol w:w="1977"/>
        <w:gridCol w:w="1977"/>
        <w:gridCol w:w="1978"/>
        <w:gridCol w:w="1978"/>
      </w:tblGrid>
      <w:tr w:rsidR="00330B1D" w14:paraId="02479C37" w14:textId="77777777" w:rsidTr="00330B1D">
        <w:tc>
          <w:tcPr>
            <w:tcW w:w="7910" w:type="dxa"/>
            <w:gridSpan w:val="4"/>
            <w:shd w:val="clear" w:color="auto" w:fill="1F3864" w:themeFill="accent1" w:themeFillShade="80"/>
          </w:tcPr>
          <w:p w14:paraId="4ED952BB" w14:textId="5E154ACD" w:rsidR="00330B1D" w:rsidRDefault="00330B1D" w:rsidP="008F2C04">
            <w:pPr>
              <w:spacing w:line="360" w:lineRule="auto"/>
              <w:jc w:val="center"/>
              <w:rPr>
                <w:rFonts w:eastAsia="Calibri"/>
                <w:b/>
                <w:bCs/>
                <w:color w:val="4C4747"/>
              </w:rPr>
            </w:pPr>
            <w:r w:rsidRPr="00330B1D">
              <w:rPr>
                <w:b/>
                <w:bCs/>
                <w:color w:val="FFFFFF" w:themeColor="background1"/>
                <w:sz w:val="20"/>
                <w:szCs w:val="20"/>
              </w:rPr>
              <w:t>Ingreso de nuevas designaciones</w:t>
            </w:r>
            <w:r w:rsidRPr="00330B1D">
              <w:rPr>
                <w:rFonts w:eastAsia="Calibri"/>
                <w:b/>
                <w:bCs/>
                <w:color w:val="FFFFFF" w:themeColor="background1"/>
              </w:rPr>
              <w:t xml:space="preserve"> </w:t>
            </w:r>
          </w:p>
        </w:tc>
      </w:tr>
      <w:tr w:rsidR="00330B1D" w14:paraId="531937AD" w14:textId="77777777" w:rsidTr="00330B1D">
        <w:tc>
          <w:tcPr>
            <w:tcW w:w="1977" w:type="dxa"/>
            <w:shd w:val="clear" w:color="auto" w:fill="1F3864" w:themeFill="accent1" w:themeFillShade="80"/>
          </w:tcPr>
          <w:p w14:paraId="10409A03" w14:textId="051D2294" w:rsidR="00330B1D" w:rsidRPr="00330B1D" w:rsidRDefault="00330B1D" w:rsidP="008F2C04">
            <w:pPr>
              <w:spacing w:line="360" w:lineRule="auto"/>
              <w:jc w:val="center"/>
              <w:rPr>
                <w:b/>
                <w:bCs/>
                <w:color w:val="FFFFFF" w:themeColor="background1"/>
                <w:sz w:val="20"/>
                <w:szCs w:val="20"/>
              </w:rPr>
            </w:pPr>
            <w:r>
              <w:rPr>
                <w:b/>
                <w:bCs/>
                <w:color w:val="FFFFFF" w:themeColor="background1"/>
                <w:sz w:val="20"/>
                <w:szCs w:val="20"/>
              </w:rPr>
              <w:t>Meses</w:t>
            </w:r>
          </w:p>
        </w:tc>
        <w:tc>
          <w:tcPr>
            <w:tcW w:w="1977" w:type="dxa"/>
            <w:shd w:val="clear" w:color="auto" w:fill="1F3864" w:themeFill="accent1" w:themeFillShade="80"/>
          </w:tcPr>
          <w:p w14:paraId="19612921" w14:textId="7433A204" w:rsidR="00330B1D" w:rsidRPr="00330B1D" w:rsidRDefault="00330B1D" w:rsidP="008F2C04">
            <w:pPr>
              <w:spacing w:line="360" w:lineRule="auto"/>
              <w:jc w:val="center"/>
              <w:rPr>
                <w:b/>
                <w:bCs/>
                <w:color w:val="FFFFFF" w:themeColor="background1"/>
                <w:sz w:val="20"/>
                <w:szCs w:val="20"/>
              </w:rPr>
            </w:pPr>
            <w:r>
              <w:rPr>
                <w:b/>
                <w:bCs/>
                <w:color w:val="FFFFFF" w:themeColor="background1"/>
                <w:sz w:val="20"/>
                <w:szCs w:val="20"/>
              </w:rPr>
              <w:t>Fijos</w:t>
            </w:r>
          </w:p>
        </w:tc>
        <w:tc>
          <w:tcPr>
            <w:tcW w:w="1978" w:type="dxa"/>
            <w:shd w:val="clear" w:color="auto" w:fill="1F3864" w:themeFill="accent1" w:themeFillShade="80"/>
          </w:tcPr>
          <w:p w14:paraId="3F739EC5" w14:textId="46056D3D" w:rsidR="00330B1D" w:rsidRPr="00330B1D" w:rsidRDefault="00330B1D" w:rsidP="008F2C04">
            <w:pPr>
              <w:spacing w:line="360" w:lineRule="auto"/>
              <w:jc w:val="center"/>
              <w:rPr>
                <w:b/>
                <w:bCs/>
                <w:color w:val="FFFFFF" w:themeColor="background1"/>
                <w:sz w:val="20"/>
                <w:szCs w:val="20"/>
              </w:rPr>
            </w:pPr>
            <w:r>
              <w:rPr>
                <w:b/>
                <w:bCs/>
                <w:color w:val="FFFFFF" w:themeColor="background1"/>
                <w:sz w:val="20"/>
                <w:szCs w:val="20"/>
              </w:rPr>
              <w:t xml:space="preserve">Temporeros </w:t>
            </w:r>
          </w:p>
        </w:tc>
        <w:tc>
          <w:tcPr>
            <w:tcW w:w="1978" w:type="dxa"/>
            <w:shd w:val="clear" w:color="auto" w:fill="1F3864" w:themeFill="accent1" w:themeFillShade="80"/>
          </w:tcPr>
          <w:p w14:paraId="519EC5DB" w14:textId="1ABCA5B5" w:rsidR="00330B1D" w:rsidRPr="00330B1D" w:rsidRDefault="00330B1D" w:rsidP="008F2C04">
            <w:pPr>
              <w:spacing w:line="360" w:lineRule="auto"/>
              <w:jc w:val="center"/>
              <w:rPr>
                <w:b/>
                <w:bCs/>
                <w:color w:val="FFFFFF" w:themeColor="background1"/>
                <w:sz w:val="20"/>
                <w:szCs w:val="20"/>
              </w:rPr>
            </w:pPr>
            <w:r>
              <w:rPr>
                <w:b/>
                <w:bCs/>
                <w:color w:val="FFFFFF" w:themeColor="background1"/>
                <w:sz w:val="20"/>
                <w:szCs w:val="20"/>
              </w:rPr>
              <w:t xml:space="preserve">Total </w:t>
            </w:r>
          </w:p>
        </w:tc>
      </w:tr>
      <w:tr w:rsidR="00330B1D" w14:paraId="763D5053" w14:textId="77777777" w:rsidTr="00330B1D">
        <w:tc>
          <w:tcPr>
            <w:tcW w:w="1977" w:type="dxa"/>
          </w:tcPr>
          <w:p w14:paraId="0979CEE1" w14:textId="13349035"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Enero</w:t>
            </w:r>
          </w:p>
        </w:tc>
        <w:tc>
          <w:tcPr>
            <w:tcW w:w="1977" w:type="dxa"/>
          </w:tcPr>
          <w:p w14:paraId="210237DA" w14:textId="628CF34E"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c>
          <w:tcPr>
            <w:tcW w:w="1978" w:type="dxa"/>
          </w:tcPr>
          <w:p w14:paraId="6D255CD1" w14:textId="545EDE10"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c>
          <w:tcPr>
            <w:tcW w:w="1978" w:type="dxa"/>
          </w:tcPr>
          <w:p w14:paraId="4D66A7B9" w14:textId="5679E6C6"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r>
      <w:tr w:rsidR="00330B1D" w14:paraId="0DD79BB2" w14:textId="77777777" w:rsidTr="00330B1D">
        <w:tc>
          <w:tcPr>
            <w:tcW w:w="1977" w:type="dxa"/>
          </w:tcPr>
          <w:p w14:paraId="293F847A" w14:textId="77BDDEF0"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Febrero</w:t>
            </w:r>
          </w:p>
        </w:tc>
        <w:tc>
          <w:tcPr>
            <w:tcW w:w="1977" w:type="dxa"/>
          </w:tcPr>
          <w:p w14:paraId="04CA0DC5" w14:textId="5B0ED20B" w:rsidR="00330B1D" w:rsidRPr="00330B1D" w:rsidRDefault="00330B1D" w:rsidP="00330B1D">
            <w:pPr>
              <w:spacing w:line="360" w:lineRule="auto"/>
              <w:jc w:val="center"/>
              <w:rPr>
                <w:rFonts w:eastAsia="Calibri"/>
                <w:color w:val="4C4747"/>
                <w:sz w:val="20"/>
                <w:szCs w:val="20"/>
              </w:rPr>
            </w:pPr>
            <w:r w:rsidRPr="00330B1D">
              <w:rPr>
                <w:rFonts w:eastAsia="Calibri"/>
                <w:color w:val="4C4747"/>
                <w:sz w:val="20"/>
                <w:szCs w:val="20"/>
              </w:rPr>
              <w:t>2</w:t>
            </w:r>
          </w:p>
        </w:tc>
        <w:tc>
          <w:tcPr>
            <w:tcW w:w="1978" w:type="dxa"/>
          </w:tcPr>
          <w:p w14:paraId="567F030D" w14:textId="32A46A0D"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c>
          <w:tcPr>
            <w:tcW w:w="1978" w:type="dxa"/>
          </w:tcPr>
          <w:p w14:paraId="61A4E44F" w14:textId="78F3C5B5" w:rsidR="00330B1D" w:rsidRPr="00330B1D" w:rsidRDefault="00330B1D" w:rsidP="00330B1D">
            <w:pPr>
              <w:spacing w:line="360" w:lineRule="auto"/>
              <w:jc w:val="center"/>
              <w:rPr>
                <w:rFonts w:eastAsia="Calibri"/>
                <w:color w:val="4C4747"/>
                <w:sz w:val="20"/>
                <w:szCs w:val="20"/>
              </w:rPr>
            </w:pPr>
            <w:r w:rsidRPr="00330B1D">
              <w:rPr>
                <w:rFonts w:eastAsia="Calibri"/>
                <w:color w:val="4C4747"/>
                <w:sz w:val="20"/>
                <w:szCs w:val="20"/>
              </w:rPr>
              <w:t>2</w:t>
            </w:r>
          </w:p>
        </w:tc>
      </w:tr>
      <w:tr w:rsidR="00330B1D" w14:paraId="7671CE5A" w14:textId="77777777" w:rsidTr="00330B1D">
        <w:tc>
          <w:tcPr>
            <w:tcW w:w="1977" w:type="dxa"/>
          </w:tcPr>
          <w:p w14:paraId="237CABD8" w14:textId="38997D31"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Marzo</w:t>
            </w:r>
          </w:p>
        </w:tc>
        <w:tc>
          <w:tcPr>
            <w:tcW w:w="1977" w:type="dxa"/>
          </w:tcPr>
          <w:p w14:paraId="00D94F72" w14:textId="73648B80"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2</w:t>
            </w:r>
          </w:p>
        </w:tc>
        <w:tc>
          <w:tcPr>
            <w:tcW w:w="1978" w:type="dxa"/>
          </w:tcPr>
          <w:p w14:paraId="2BC970F4" w14:textId="7348B15F"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c>
          <w:tcPr>
            <w:tcW w:w="1978" w:type="dxa"/>
          </w:tcPr>
          <w:p w14:paraId="69FEFE61" w14:textId="46C97DBA"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2</w:t>
            </w:r>
          </w:p>
        </w:tc>
      </w:tr>
      <w:tr w:rsidR="00330B1D" w14:paraId="38FC3E91" w14:textId="77777777" w:rsidTr="00330B1D">
        <w:tc>
          <w:tcPr>
            <w:tcW w:w="1977" w:type="dxa"/>
          </w:tcPr>
          <w:p w14:paraId="070645A4" w14:textId="15C09EE1"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Abril</w:t>
            </w:r>
          </w:p>
        </w:tc>
        <w:tc>
          <w:tcPr>
            <w:tcW w:w="1977" w:type="dxa"/>
          </w:tcPr>
          <w:p w14:paraId="16AA4A45" w14:textId="199BD5CA"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2</w:t>
            </w:r>
          </w:p>
        </w:tc>
        <w:tc>
          <w:tcPr>
            <w:tcW w:w="1978" w:type="dxa"/>
          </w:tcPr>
          <w:p w14:paraId="1DEFFA8E" w14:textId="0A6554C4"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1</w:t>
            </w:r>
          </w:p>
        </w:tc>
        <w:tc>
          <w:tcPr>
            <w:tcW w:w="1978" w:type="dxa"/>
          </w:tcPr>
          <w:p w14:paraId="1A6BE9FD" w14:textId="6C71A763"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3</w:t>
            </w:r>
          </w:p>
        </w:tc>
      </w:tr>
      <w:tr w:rsidR="00330B1D" w14:paraId="3590CA6E" w14:textId="77777777" w:rsidTr="00330B1D">
        <w:tc>
          <w:tcPr>
            <w:tcW w:w="1977" w:type="dxa"/>
          </w:tcPr>
          <w:p w14:paraId="3FF9083C" w14:textId="3B7538EC"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Mayo</w:t>
            </w:r>
          </w:p>
        </w:tc>
        <w:tc>
          <w:tcPr>
            <w:tcW w:w="1977" w:type="dxa"/>
          </w:tcPr>
          <w:p w14:paraId="4FBDAB2E" w14:textId="1B158A55"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c>
          <w:tcPr>
            <w:tcW w:w="1978" w:type="dxa"/>
          </w:tcPr>
          <w:p w14:paraId="3A5CE531" w14:textId="24689521"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c>
          <w:tcPr>
            <w:tcW w:w="1978" w:type="dxa"/>
          </w:tcPr>
          <w:p w14:paraId="18D16EB5" w14:textId="5B2DD9F2"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r>
      <w:tr w:rsidR="00330B1D" w14:paraId="0FABC322" w14:textId="77777777" w:rsidTr="00330B1D">
        <w:tc>
          <w:tcPr>
            <w:tcW w:w="1977" w:type="dxa"/>
          </w:tcPr>
          <w:p w14:paraId="0EB2AC0A" w14:textId="7B5BCE2C"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Junio</w:t>
            </w:r>
          </w:p>
        </w:tc>
        <w:tc>
          <w:tcPr>
            <w:tcW w:w="1977" w:type="dxa"/>
          </w:tcPr>
          <w:p w14:paraId="777EB972" w14:textId="0C0160B4"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6</w:t>
            </w:r>
          </w:p>
        </w:tc>
        <w:tc>
          <w:tcPr>
            <w:tcW w:w="1978" w:type="dxa"/>
          </w:tcPr>
          <w:p w14:paraId="539D44FF" w14:textId="2BE79077"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3</w:t>
            </w:r>
          </w:p>
        </w:tc>
        <w:tc>
          <w:tcPr>
            <w:tcW w:w="1978" w:type="dxa"/>
          </w:tcPr>
          <w:p w14:paraId="536CCAC5" w14:textId="6D9DEC1C"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9</w:t>
            </w:r>
          </w:p>
        </w:tc>
      </w:tr>
      <w:tr w:rsidR="00330B1D" w14:paraId="5F466522" w14:textId="77777777" w:rsidTr="00330B1D">
        <w:tc>
          <w:tcPr>
            <w:tcW w:w="1977" w:type="dxa"/>
          </w:tcPr>
          <w:p w14:paraId="4B69A17A" w14:textId="1E85053F"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Julio</w:t>
            </w:r>
          </w:p>
        </w:tc>
        <w:tc>
          <w:tcPr>
            <w:tcW w:w="1977" w:type="dxa"/>
          </w:tcPr>
          <w:p w14:paraId="2E64B304" w14:textId="23D3291C"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13</w:t>
            </w:r>
          </w:p>
        </w:tc>
        <w:tc>
          <w:tcPr>
            <w:tcW w:w="1978" w:type="dxa"/>
          </w:tcPr>
          <w:p w14:paraId="6834774B" w14:textId="24BD01EA"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13</w:t>
            </w:r>
          </w:p>
        </w:tc>
        <w:tc>
          <w:tcPr>
            <w:tcW w:w="1978" w:type="dxa"/>
          </w:tcPr>
          <w:p w14:paraId="3FD16617" w14:textId="35BF8C2F"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26</w:t>
            </w:r>
          </w:p>
        </w:tc>
      </w:tr>
      <w:tr w:rsidR="00330B1D" w14:paraId="060855A3" w14:textId="77777777" w:rsidTr="00330B1D">
        <w:tc>
          <w:tcPr>
            <w:tcW w:w="1977" w:type="dxa"/>
          </w:tcPr>
          <w:p w14:paraId="2AA2AEF5" w14:textId="6C3B9608"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Agosto</w:t>
            </w:r>
          </w:p>
        </w:tc>
        <w:tc>
          <w:tcPr>
            <w:tcW w:w="1977" w:type="dxa"/>
          </w:tcPr>
          <w:p w14:paraId="3E1EAC2B" w14:textId="44F7A4E5"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8</w:t>
            </w:r>
          </w:p>
        </w:tc>
        <w:tc>
          <w:tcPr>
            <w:tcW w:w="1978" w:type="dxa"/>
          </w:tcPr>
          <w:p w14:paraId="39BFCC2E" w14:textId="6B7DC5EC"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4</w:t>
            </w:r>
          </w:p>
        </w:tc>
        <w:tc>
          <w:tcPr>
            <w:tcW w:w="1978" w:type="dxa"/>
          </w:tcPr>
          <w:p w14:paraId="0E08E365" w14:textId="2FEAC927"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12</w:t>
            </w:r>
          </w:p>
        </w:tc>
      </w:tr>
      <w:tr w:rsidR="00330B1D" w14:paraId="5F14823D" w14:textId="77777777" w:rsidTr="00330B1D">
        <w:tc>
          <w:tcPr>
            <w:tcW w:w="1977" w:type="dxa"/>
          </w:tcPr>
          <w:p w14:paraId="08CA0DAF" w14:textId="603A0857"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Septiembre</w:t>
            </w:r>
          </w:p>
        </w:tc>
        <w:tc>
          <w:tcPr>
            <w:tcW w:w="1977" w:type="dxa"/>
          </w:tcPr>
          <w:p w14:paraId="4A7BA048" w14:textId="2D5ED0D7"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5</w:t>
            </w:r>
          </w:p>
        </w:tc>
        <w:tc>
          <w:tcPr>
            <w:tcW w:w="1978" w:type="dxa"/>
          </w:tcPr>
          <w:p w14:paraId="03C0BC5B" w14:textId="79513B82"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11</w:t>
            </w:r>
          </w:p>
        </w:tc>
        <w:tc>
          <w:tcPr>
            <w:tcW w:w="1978" w:type="dxa"/>
          </w:tcPr>
          <w:p w14:paraId="1406AC81" w14:textId="030FD757"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16</w:t>
            </w:r>
          </w:p>
        </w:tc>
      </w:tr>
      <w:tr w:rsidR="00330B1D" w14:paraId="137D232A" w14:textId="77777777" w:rsidTr="00330B1D">
        <w:tc>
          <w:tcPr>
            <w:tcW w:w="1977" w:type="dxa"/>
          </w:tcPr>
          <w:p w14:paraId="30D552E6" w14:textId="2AB8A14A"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Octubre</w:t>
            </w:r>
          </w:p>
        </w:tc>
        <w:tc>
          <w:tcPr>
            <w:tcW w:w="1977" w:type="dxa"/>
          </w:tcPr>
          <w:p w14:paraId="02DA1B3F" w14:textId="08106808"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c>
          <w:tcPr>
            <w:tcW w:w="1978" w:type="dxa"/>
          </w:tcPr>
          <w:p w14:paraId="045403A0" w14:textId="7873ADB4"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c>
          <w:tcPr>
            <w:tcW w:w="1978" w:type="dxa"/>
          </w:tcPr>
          <w:p w14:paraId="261BCC66" w14:textId="08DBD871"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r>
      <w:tr w:rsidR="00330B1D" w14:paraId="23FCC53D" w14:textId="77777777" w:rsidTr="00330B1D">
        <w:tc>
          <w:tcPr>
            <w:tcW w:w="1977" w:type="dxa"/>
          </w:tcPr>
          <w:p w14:paraId="42BABCBD" w14:textId="40CB5288" w:rsidR="00330B1D" w:rsidRPr="00330B1D" w:rsidRDefault="00D65995" w:rsidP="008F2C04">
            <w:pPr>
              <w:spacing w:line="360" w:lineRule="auto"/>
              <w:jc w:val="center"/>
              <w:rPr>
                <w:rFonts w:eastAsia="Calibri"/>
                <w:b/>
                <w:bCs/>
                <w:color w:val="4C4747"/>
                <w:sz w:val="20"/>
                <w:szCs w:val="20"/>
              </w:rPr>
            </w:pPr>
            <w:r>
              <w:rPr>
                <w:rFonts w:eastAsia="Calibri"/>
                <w:b/>
                <w:bCs/>
                <w:color w:val="4C4747"/>
                <w:sz w:val="20"/>
                <w:szCs w:val="20"/>
              </w:rPr>
              <w:t>Diciembre</w:t>
            </w:r>
            <w:r w:rsidR="00330B1D" w:rsidRPr="00330B1D">
              <w:rPr>
                <w:rFonts w:eastAsia="Calibri"/>
                <w:b/>
                <w:bCs/>
                <w:color w:val="4C4747"/>
                <w:sz w:val="20"/>
                <w:szCs w:val="20"/>
              </w:rPr>
              <w:t xml:space="preserve"> </w:t>
            </w:r>
          </w:p>
        </w:tc>
        <w:tc>
          <w:tcPr>
            <w:tcW w:w="1977" w:type="dxa"/>
          </w:tcPr>
          <w:p w14:paraId="10E782E1" w14:textId="00B2B7B4"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1</w:t>
            </w:r>
          </w:p>
        </w:tc>
        <w:tc>
          <w:tcPr>
            <w:tcW w:w="1978" w:type="dxa"/>
          </w:tcPr>
          <w:p w14:paraId="1C94B63A" w14:textId="633E2FCF" w:rsidR="00330B1D" w:rsidRPr="00330B1D" w:rsidRDefault="00330B1D" w:rsidP="008F2C04">
            <w:pPr>
              <w:spacing w:line="360" w:lineRule="auto"/>
              <w:jc w:val="center"/>
              <w:rPr>
                <w:rFonts w:eastAsia="Calibri"/>
                <w:color w:val="4C4747"/>
                <w:sz w:val="20"/>
                <w:szCs w:val="20"/>
              </w:rPr>
            </w:pPr>
            <w:r w:rsidRPr="00330B1D">
              <w:rPr>
                <w:rFonts w:eastAsia="Calibri"/>
                <w:color w:val="4C4747"/>
                <w:sz w:val="20"/>
                <w:szCs w:val="20"/>
              </w:rPr>
              <w:t>0</w:t>
            </w:r>
          </w:p>
        </w:tc>
        <w:tc>
          <w:tcPr>
            <w:tcW w:w="1978" w:type="dxa"/>
          </w:tcPr>
          <w:p w14:paraId="101F834C" w14:textId="685D547E" w:rsidR="00330B1D" w:rsidRPr="00330B1D" w:rsidRDefault="00330B1D" w:rsidP="00330B1D">
            <w:pPr>
              <w:spacing w:line="360" w:lineRule="auto"/>
              <w:jc w:val="center"/>
              <w:rPr>
                <w:rFonts w:eastAsia="Calibri"/>
                <w:color w:val="4C4747"/>
                <w:sz w:val="20"/>
                <w:szCs w:val="20"/>
              </w:rPr>
            </w:pPr>
            <w:r w:rsidRPr="00330B1D">
              <w:rPr>
                <w:rFonts w:eastAsia="Calibri"/>
                <w:color w:val="4C4747"/>
                <w:sz w:val="20"/>
                <w:szCs w:val="20"/>
              </w:rPr>
              <w:t>1</w:t>
            </w:r>
          </w:p>
        </w:tc>
      </w:tr>
      <w:tr w:rsidR="00330B1D" w14:paraId="0A840977" w14:textId="77777777" w:rsidTr="00330B1D">
        <w:tc>
          <w:tcPr>
            <w:tcW w:w="1977" w:type="dxa"/>
          </w:tcPr>
          <w:p w14:paraId="33278BB4" w14:textId="03628F25"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TOTAL</w:t>
            </w:r>
          </w:p>
        </w:tc>
        <w:tc>
          <w:tcPr>
            <w:tcW w:w="1977" w:type="dxa"/>
          </w:tcPr>
          <w:p w14:paraId="0F274A5E" w14:textId="430275A8"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39</w:t>
            </w:r>
          </w:p>
        </w:tc>
        <w:tc>
          <w:tcPr>
            <w:tcW w:w="1978" w:type="dxa"/>
          </w:tcPr>
          <w:p w14:paraId="715CA0AF" w14:textId="53489DAB" w:rsidR="00330B1D" w:rsidRPr="00330B1D" w:rsidRDefault="00330B1D" w:rsidP="008F2C04">
            <w:pPr>
              <w:spacing w:line="360" w:lineRule="auto"/>
              <w:jc w:val="center"/>
              <w:rPr>
                <w:rFonts w:eastAsia="Calibri"/>
                <w:b/>
                <w:bCs/>
                <w:color w:val="4C4747"/>
                <w:sz w:val="20"/>
                <w:szCs w:val="20"/>
              </w:rPr>
            </w:pPr>
            <w:r w:rsidRPr="00330B1D">
              <w:rPr>
                <w:rFonts w:eastAsia="Calibri"/>
                <w:b/>
                <w:bCs/>
                <w:color w:val="4C4747"/>
                <w:sz w:val="20"/>
                <w:szCs w:val="20"/>
              </w:rPr>
              <w:t>32</w:t>
            </w:r>
          </w:p>
        </w:tc>
        <w:tc>
          <w:tcPr>
            <w:tcW w:w="1978" w:type="dxa"/>
          </w:tcPr>
          <w:p w14:paraId="098D3DAF" w14:textId="0380E2C5" w:rsidR="00330B1D" w:rsidRPr="00330B1D" w:rsidRDefault="00330B1D" w:rsidP="00330B1D">
            <w:pPr>
              <w:spacing w:line="360" w:lineRule="auto"/>
              <w:jc w:val="center"/>
              <w:rPr>
                <w:rFonts w:eastAsia="Calibri"/>
                <w:b/>
                <w:bCs/>
                <w:color w:val="4C4747"/>
                <w:sz w:val="20"/>
                <w:szCs w:val="20"/>
              </w:rPr>
            </w:pPr>
            <w:r w:rsidRPr="00330B1D">
              <w:rPr>
                <w:rFonts w:eastAsia="Calibri"/>
                <w:b/>
                <w:bCs/>
                <w:color w:val="4C4747"/>
                <w:sz w:val="20"/>
                <w:szCs w:val="20"/>
              </w:rPr>
              <w:t>71</w:t>
            </w:r>
          </w:p>
        </w:tc>
      </w:tr>
    </w:tbl>
    <w:p w14:paraId="3CE12F23" w14:textId="650ACFDF" w:rsidR="00ED685C" w:rsidRPr="00E43A88" w:rsidRDefault="00ED685C" w:rsidP="008F2C04">
      <w:pPr>
        <w:spacing w:line="360" w:lineRule="auto"/>
        <w:jc w:val="center"/>
        <w:rPr>
          <w:rFonts w:eastAsia="Calibri"/>
          <w:b/>
          <w:bCs/>
          <w:color w:val="4C4747"/>
        </w:rPr>
      </w:pPr>
    </w:p>
    <w:p w14:paraId="5FF889DF" w14:textId="7A3C0A69" w:rsidR="00727CEF" w:rsidRDefault="00330B1D" w:rsidP="00310E29">
      <w:pPr>
        <w:spacing w:line="360" w:lineRule="auto"/>
        <w:jc w:val="center"/>
        <w:rPr>
          <w:rFonts w:eastAsia="Calibri"/>
          <w:b/>
          <w:bCs/>
          <w:color w:val="4C4747"/>
          <w:u w:val="single"/>
        </w:rPr>
      </w:pPr>
      <w:r>
        <w:rPr>
          <w:rFonts w:eastAsia="Calibri"/>
          <w:b/>
          <w:bCs/>
          <w:noProof/>
          <w:color w:val="4C4747"/>
          <w:u w:val="single"/>
        </w:rPr>
        <w:drawing>
          <wp:inline distT="0" distB="0" distL="0" distR="0" wp14:anchorId="6C684552" wp14:editId="5E76CCCA">
            <wp:extent cx="4494362" cy="2528258"/>
            <wp:effectExtent l="0" t="0" r="1905" b="5715"/>
            <wp:docPr id="1338969848"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919E66" w14:textId="77777777" w:rsidR="00204EC4" w:rsidRDefault="00204EC4" w:rsidP="00330B1D">
      <w:pPr>
        <w:spacing w:line="360" w:lineRule="auto"/>
        <w:rPr>
          <w:rFonts w:eastAsia="Calibri"/>
          <w:b/>
          <w:bCs/>
          <w:color w:val="4C4747"/>
          <w:u w:val="single"/>
        </w:rPr>
      </w:pPr>
    </w:p>
    <w:p w14:paraId="7D9C2699" w14:textId="38A95F64" w:rsidR="00ED685C" w:rsidRPr="00330B1D" w:rsidRDefault="00ED685C" w:rsidP="00310E29">
      <w:pPr>
        <w:spacing w:line="360" w:lineRule="auto"/>
        <w:jc w:val="center"/>
        <w:rPr>
          <w:rFonts w:eastAsia="Calibri"/>
          <w:b/>
          <w:bCs/>
          <w:color w:val="4C4747"/>
        </w:rPr>
      </w:pPr>
      <w:r w:rsidRPr="00330B1D">
        <w:rPr>
          <w:rFonts w:eastAsia="Calibri"/>
          <w:b/>
          <w:bCs/>
          <w:color w:val="4C4747"/>
        </w:rPr>
        <w:lastRenderedPageBreak/>
        <w:t>Cuadro Exclusiones:</w:t>
      </w:r>
    </w:p>
    <w:tbl>
      <w:tblPr>
        <w:tblStyle w:val="Tablaconcuadrcula"/>
        <w:tblW w:w="0" w:type="auto"/>
        <w:tblLook w:val="04A0" w:firstRow="1" w:lastRow="0" w:firstColumn="1" w:lastColumn="0" w:noHBand="0" w:noVBand="1"/>
      </w:tblPr>
      <w:tblGrid>
        <w:gridCol w:w="1977"/>
        <w:gridCol w:w="1977"/>
        <w:gridCol w:w="1978"/>
        <w:gridCol w:w="1978"/>
      </w:tblGrid>
      <w:tr w:rsidR="00330B1D" w14:paraId="74B9DF35" w14:textId="77777777" w:rsidTr="00E8606D">
        <w:tc>
          <w:tcPr>
            <w:tcW w:w="7910" w:type="dxa"/>
            <w:gridSpan w:val="4"/>
            <w:shd w:val="clear" w:color="auto" w:fill="1F3864" w:themeFill="accent1" w:themeFillShade="80"/>
          </w:tcPr>
          <w:p w14:paraId="39F7DBD9" w14:textId="296E7267" w:rsidR="00330B1D" w:rsidRDefault="00330B1D" w:rsidP="00E8606D">
            <w:pPr>
              <w:spacing w:line="360" w:lineRule="auto"/>
              <w:jc w:val="center"/>
              <w:rPr>
                <w:rFonts w:eastAsia="Calibri"/>
                <w:b/>
                <w:bCs/>
                <w:color w:val="4C4747"/>
              </w:rPr>
            </w:pPr>
            <w:r>
              <w:rPr>
                <w:b/>
                <w:bCs/>
                <w:color w:val="FFFFFF" w:themeColor="background1"/>
                <w:sz w:val="20"/>
                <w:szCs w:val="20"/>
              </w:rPr>
              <w:t>Personal excluido de nómina</w:t>
            </w:r>
            <w:r w:rsidRPr="00330B1D">
              <w:rPr>
                <w:rFonts w:eastAsia="Calibri"/>
                <w:b/>
                <w:bCs/>
                <w:color w:val="FFFFFF" w:themeColor="background1"/>
              </w:rPr>
              <w:t xml:space="preserve"> </w:t>
            </w:r>
          </w:p>
        </w:tc>
      </w:tr>
      <w:tr w:rsidR="00330B1D" w14:paraId="1D232C80" w14:textId="77777777" w:rsidTr="00E8606D">
        <w:tc>
          <w:tcPr>
            <w:tcW w:w="1977" w:type="dxa"/>
            <w:shd w:val="clear" w:color="auto" w:fill="1F3864" w:themeFill="accent1" w:themeFillShade="80"/>
          </w:tcPr>
          <w:p w14:paraId="19B4EA1E" w14:textId="77777777" w:rsidR="00330B1D" w:rsidRPr="00330B1D" w:rsidRDefault="00330B1D" w:rsidP="00E8606D">
            <w:pPr>
              <w:spacing w:line="360" w:lineRule="auto"/>
              <w:jc w:val="center"/>
              <w:rPr>
                <w:b/>
                <w:bCs/>
                <w:color w:val="FFFFFF" w:themeColor="background1"/>
                <w:sz w:val="20"/>
                <w:szCs w:val="20"/>
              </w:rPr>
            </w:pPr>
            <w:bookmarkStart w:id="10" w:name="_Hlk184967155"/>
            <w:r>
              <w:rPr>
                <w:b/>
                <w:bCs/>
                <w:color w:val="FFFFFF" w:themeColor="background1"/>
                <w:sz w:val="20"/>
                <w:szCs w:val="20"/>
              </w:rPr>
              <w:t>Meses</w:t>
            </w:r>
          </w:p>
        </w:tc>
        <w:tc>
          <w:tcPr>
            <w:tcW w:w="1977" w:type="dxa"/>
            <w:shd w:val="clear" w:color="auto" w:fill="1F3864" w:themeFill="accent1" w:themeFillShade="80"/>
          </w:tcPr>
          <w:p w14:paraId="4C865019" w14:textId="77777777" w:rsidR="00330B1D" w:rsidRPr="00330B1D" w:rsidRDefault="00330B1D" w:rsidP="00E8606D">
            <w:pPr>
              <w:spacing w:line="360" w:lineRule="auto"/>
              <w:jc w:val="center"/>
              <w:rPr>
                <w:b/>
                <w:bCs/>
                <w:color w:val="FFFFFF" w:themeColor="background1"/>
                <w:sz w:val="20"/>
                <w:szCs w:val="20"/>
              </w:rPr>
            </w:pPr>
            <w:r>
              <w:rPr>
                <w:b/>
                <w:bCs/>
                <w:color w:val="FFFFFF" w:themeColor="background1"/>
                <w:sz w:val="20"/>
                <w:szCs w:val="20"/>
              </w:rPr>
              <w:t>Fijos</w:t>
            </w:r>
          </w:p>
        </w:tc>
        <w:tc>
          <w:tcPr>
            <w:tcW w:w="1978" w:type="dxa"/>
            <w:shd w:val="clear" w:color="auto" w:fill="1F3864" w:themeFill="accent1" w:themeFillShade="80"/>
          </w:tcPr>
          <w:p w14:paraId="57BBA8B2" w14:textId="77777777" w:rsidR="00330B1D" w:rsidRPr="00330B1D" w:rsidRDefault="00330B1D" w:rsidP="00E8606D">
            <w:pPr>
              <w:spacing w:line="360" w:lineRule="auto"/>
              <w:jc w:val="center"/>
              <w:rPr>
                <w:b/>
                <w:bCs/>
                <w:color w:val="FFFFFF" w:themeColor="background1"/>
                <w:sz w:val="20"/>
                <w:szCs w:val="20"/>
              </w:rPr>
            </w:pPr>
            <w:r>
              <w:rPr>
                <w:b/>
                <w:bCs/>
                <w:color w:val="FFFFFF" w:themeColor="background1"/>
                <w:sz w:val="20"/>
                <w:szCs w:val="20"/>
              </w:rPr>
              <w:t xml:space="preserve">Temporeros </w:t>
            </w:r>
          </w:p>
        </w:tc>
        <w:tc>
          <w:tcPr>
            <w:tcW w:w="1978" w:type="dxa"/>
            <w:shd w:val="clear" w:color="auto" w:fill="1F3864" w:themeFill="accent1" w:themeFillShade="80"/>
          </w:tcPr>
          <w:p w14:paraId="554397CB" w14:textId="77777777" w:rsidR="00330B1D" w:rsidRPr="00330B1D" w:rsidRDefault="00330B1D" w:rsidP="00E8606D">
            <w:pPr>
              <w:spacing w:line="360" w:lineRule="auto"/>
              <w:jc w:val="center"/>
              <w:rPr>
                <w:b/>
                <w:bCs/>
                <w:color w:val="FFFFFF" w:themeColor="background1"/>
                <w:sz w:val="20"/>
                <w:szCs w:val="20"/>
              </w:rPr>
            </w:pPr>
            <w:r>
              <w:rPr>
                <w:b/>
                <w:bCs/>
                <w:color w:val="FFFFFF" w:themeColor="background1"/>
                <w:sz w:val="20"/>
                <w:szCs w:val="20"/>
              </w:rPr>
              <w:t xml:space="preserve">Total </w:t>
            </w:r>
          </w:p>
        </w:tc>
      </w:tr>
      <w:tr w:rsidR="00330B1D" w14:paraId="5646D5FF" w14:textId="77777777" w:rsidTr="00E8606D">
        <w:tc>
          <w:tcPr>
            <w:tcW w:w="1977" w:type="dxa"/>
          </w:tcPr>
          <w:p w14:paraId="696EF799" w14:textId="77777777" w:rsidR="00330B1D" w:rsidRPr="00330B1D" w:rsidRDefault="00330B1D" w:rsidP="00E8606D">
            <w:pPr>
              <w:spacing w:line="360" w:lineRule="auto"/>
              <w:jc w:val="center"/>
              <w:rPr>
                <w:rFonts w:eastAsia="Calibri"/>
                <w:b/>
                <w:bCs/>
                <w:color w:val="4C4747"/>
                <w:sz w:val="20"/>
                <w:szCs w:val="20"/>
              </w:rPr>
            </w:pPr>
            <w:r w:rsidRPr="00330B1D">
              <w:rPr>
                <w:rFonts w:eastAsia="Calibri"/>
                <w:b/>
                <w:bCs/>
                <w:color w:val="4C4747"/>
                <w:sz w:val="20"/>
                <w:szCs w:val="20"/>
              </w:rPr>
              <w:t>Enero</w:t>
            </w:r>
          </w:p>
        </w:tc>
        <w:tc>
          <w:tcPr>
            <w:tcW w:w="1977" w:type="dxa"/>
          </w:tcPr>
          <w:p w14:paraId="611DA543" w14:textId="487C5E22" w:rsidR="00330B1D" w:rsidRPr="00330B1D" w:rsidRDefault="00330B1D" w:rsidP="00E8606D">
            <w:pPr>
              <w:spacing w:line="360" w:lineRule="auto"/>
              <w:jc w:val="center"/>
              <w:rPr>
                <w:rFonts w:eastAsia="Calibri"/>
                <w:color w:val="4C4747"/>
                <w:sz w:val="20"/>
                <w:szCs w:val="20"/>
              </w:rPr>
            </w:pPr>
            <w:r>
              <w:rPr>
                <w:rFonts w:eastAsia="Calibri"/>
                <w:color w:val="4C4747"/>
                <w:sz w:val="20"/>
                <w:szCs w:val="20"/>
              </w:rPr>
              <w:t>49</w:t>
            </w:r>
          </w:p>
        </w:tc>
        <w:tc>
          <w:tcPr>
            <w:tcW w:w="1978" w:type="dxa"/>
          </w:tcPr>
          <w:p w14:paraId="4959DEC5" w14:textId="5C1873F7"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0</w:t>
            </w:r>
          </w:p>
        </w:tc>
        <w:tc>
          <w:tcPr>
            <w:tcW w:w="1978" w:type="dxa"/>
          </w:tcPr>
          <w:p w14:paraId="17C406D5" w14:textId="5310F566"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49</w:t>
            </w:r>
          </w:p>
        </w:tc>
      </w:tr>
      <w:tr w:rsidR="00330B1D" w14:paraId="0234BC3B" w14:textId="77777777" w:rsidTr="00E8606D">
        <w:tc>
          <w:tcPr>
            <w:tcW w:w="1977" w:type="dxa"/>
          </w:tcPr>
          <w:p w14:paraId="768C6F73" w14:textId="77777777" w:rsidR="00330B1D" w:rsidRPr="00330B1D" w:rsidRDefault="00330B1D" w:rsidP="00E8606D">
            <w:pPr>
              <w:spacing w:line="360" w:lineRule="auto"/>
              <w:jc w:val="center"/>
              <w:rPr>
                <w:rFonts w:eastAsia="Calibri"/>
                <w:b/>
                <w:bCs/>
                <w:color w:val="4C4747"/>
                <w:sz w:val="20"/>
                <w:szCs w:val="20"/>
              </w:rPr>
            </w:pPr>
            <w:r w:rsidRPr="00330B1D">
              <w:rPr>
                <w:rFonts w:eastAsia="Calibri"/>
                <w:b/>
                <w:bCs/>
                <w:color w:val="4C4747"/>
                <w:sz w:val="20"/>
                <w:szCs w:val="20"/>
              </w:rPr>
              <w:t>Febrero</w:t>
            </w:r>
          </w:p>
        </w:tc>
        <w:tc>
          <w:tcPr>
            <w:tcW w:w="1977" w:type="dxa"/>
          </w:tcPr>
          <w:p w14:paraId="049C8A7D" w14:textId="7599D81A" w:rsidR="00330B1D" w:rsidRPr="00330B1D" w:rsidRDefault="00330B1D" w:rsidP="00E8606D">
            <w:pPr>
              <w:spacing w:line="360" w:lineRule="auto"/>
              <w:jc w:val="center"/>
              <w:rPr>
                <w:rFonts w:eastAsia="Calibri"/>
                <w:color w:val="4C4747"/>
                <w:sz w:val="20"/>
                <w:szCs w:val="20"/>
              </w:rPr>
            </w:pPr>
            <w:r>
              <w:rPr>
                <w:rFonts w:eastAsia="Calibri"/>
                <w:color w:val="4C4747"/>
                <w:sz w:val="20"/>
                <w:szCs w:val="20"/>
              </w:rPr>
              <w:t>8</w:t>
            </w:r>
          </w:p>
        </w:tc>
        <w:tc>
          <w:tcPr>
            <w:tcW w:w="1978" w:type="dxa"/>
          </w:tcPr>
          <w:p w14:paraId="04798CB2" w14:textId="3125BECC"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0</w:t>
            </w:r>
          </w:p>
        </w:tc>
        <w:tc>
          <w:tcPr>
            <w:tcW w:w="1978" w:type="dxa"/>
          </w:tcPr>
          <w:p w14:paraId="46172D61" w14:textId="4CA33128"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8</w:t>
            </w:r>
          </w:p>
        </w:tc>
      </w:tr>
      <w:tr w:rsidR="00330B1D" w14:paraId="5B2245C4" w14:textId="77777777" w:rsidTr="00E8606D">
        <w:tc>
          <w:tcPr>
            <w:tcW w:w="1977" w:type="dxa"/>
          </w:tcPr>
          <w:p w14:paraId="3C25DCAE" w14:textId="77777777" w:rsidR="00330B1D" w:rsidRPr="00330B1D" w:rsidRDefault="00330B1D" w:rsidP="00E8606D">
            <w:pPr>
              <w:spacing w:line="360" w:lineRule="auto"/>
              <w:jc w:val="center"/>
              <w:rPr>
                <w:rFonts w:eastAsia="Calibri"/>
                <w:b/>
                <w:bCs/>
                <w:color w:val="4C4747"/>
                <w:sz w:val="20"/>
                <w:szCs w:val="20"/>
              </w:rPr>
            </w:pPr>
            <w:r w:rsidRPr="00330B1D">
              <w:rPr>
                <w:rFonts w:eastAsia="Calibri"/>
                <w:b/>
                <w:bCs/>
                <w:color w:val="4C4747"/>
                <w:sz w:val="20"/>
                <w:szCs w:val="20"/>
              </w:rPr>
              <w:t>Marzo</w:t>
            </w:r>
          </w:p>
        </w:tc>
        <w:tc>
          <w:tcPr>
            <w:tcW w:w="1977" w:type="dxa"/>
          </w:tcPr>
          <w:p w14:paraId="138FD05D" w14:textId="7B6F9168" w:rsidR="00330B1D" w:rsidRPr="00330B1D" w:rsidRDefault="00330B1D" w:rsidP="00E8606D">
            <w:pPr>
              <w:spacing w:line="360" w:lineRule="auto"/>
              <w:jc w:val="center"/>
              <w:rPr>
                <w:rFonts w:eastAsia="Calibri"/>
                <w:color w:val="4C4747"/>
                <w:sz w:val="20"/>
                <w:szCs w:val="20"/>
              </w:rPr>
            </w:pPr>
            <w:r>
              <w:rPr>
                <w:rFonts w:eastAsia="Calibri"/>
                <w:color w:val="4C4747"/>
                <w:sz w:val="20"/>
                <w:szCs w:val="20"/>
              </w:rPr>
              <w:t>20</w:t>
            </w:r>
          </w:p>
        </w:tc>
        <w:tc>
          <w:tcPr>
            <w:tcW w:w="1978" w:type="dxa"/>
          </w:tcPr>
          <w:p w14:paraId="0F393F67" w14:textId="10155973"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0</w:t>
            </w:r>
          </w:p>
        </w:tc>
        <w:tc>
          <w:tcPr>
            <w:tcW w:w="1978" w:type="dxa"/>
          </w:tcPr>
          <w:p w14:paraId="22420E10" w14:textId="72F60352"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20</w:t>
            </w:r>
          </w:p>
        </w:tc>
      </w:tr>
      <w:tr w:rsidR="00330B1D" w14:paraId="1CDE7C72" w14:textId="77777777" w:rsidTr="00E8606D">
        <w:tc>
          <w:tcPr>
            <w:tcW w:w="1977" w:type="dxa"/>
          </w:tcPr>
          <w:p w14:paraId="4CDB54C2" w14:textId="77777777" w:rsidR="00330B1D" w:rsidRPr="00330B1D" w:rsidRDefault="00330B1D" w:rsidP="00E8606D">
            <w:pPr>
              <w:spacing w:line="360" w:lineRule="auto"/>
              <w:jc w:val="center"/>
              <w:rPr>
                <w:rFonts w:eastAsia="Calibri"/>
                <w:b/>
                <w:bCs/>
                <w:color w:val="4C4747"/>
                <w:sz w:val="20"/>
                <w:szCs w:val="20"/>
              </w:rPr>
            </w:pPr>
            <w:r w:rsidRPr="00330B1D">
              <w:rPr>
                <w:rFonts w:eastAsia="Calibri"/>
                <w:b/>
                <w:bCs/>
                <w:color w:val="4C4747"/>
                <w:sz w:val="20"/>
                <w:szCs w:val="20"/>
              </w:rPr>
              <w:t>Abril</w:t>
            </w:r>
          </w:p>
        </w:tc>
        <w:tc>
          <w:tcPr>
            <w:tcW w:w="1977" w:type="dxa"/>
          </w:tcPr>
          <w:p w14:paraId="154F672D" w14:textId="607CB179" w:rsidR="00330B1D" w:rsidRPr="00330B1D" w:rsidRDefault="00330B1D" w:rsidP="00E8606D">
            <w:pPr>
              <w:spacing w:line="360" w:lineRule="auto"/>
              <w:jc w:val="center"/>
              <w:rPr>
                <w:rFonts w:eastAsia="Calibri"/>
                <w:color w:val="4C4747"/>
                <w:sz w:val="20"/>
                <w:szCs w:val="20"/>
              </w:rPr>
            </w:pPr>
            <w:r>
              <w:rPr>
                <w:rFonts w:eastAsia="Calibri"/>
                <w:color w:val="4C4747"/>
                <w:sz w:val="20"/>
                <w:szCs w:val="20"/>
              </w:rPr>
              <w:t>27</w:t>
            </w:r>
          </w:p>
        </w:tc>
        <w:tc>
          <w:tcPr>
            <w:tcW w:w="1978" w:type="dxa"/>
          </w:tcPr>
          <w:p w14:paraId="2235F4E1" w14:textId="1E15533E"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0</w:t>
            </w:r>
          </w:p>
        </w:tc>
        <w:tc>
          <w:tcPr>
            <w:tcW w:w="1978" w:type="dxa"/>
          </w:tcPr>
          <w:p w14:paraId="0B0012D0" w14:textId="514AA80B"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27</w:t>
            </w:r>
          </w:p>
        </w:tc>
      </w:tr>
      <w:tr w:rsidR="00330B1D" w14:paraId="1AA83C09" w14:textId="77777777" w:rsidTr="00E8606D">
        <w:tc>
          <w:tcPr>
            <w:tcW w:w="1977" w:type="dxa"/>
          </w:tcPr>
          <w:p w14:paraId="1E58F4D0" w14:textId="77777777" w:rsidR="00330B1D" w:rsidRPr="00330B1D" w:rsidRDefault="00330B1D" w:rsidP="00E8606D">
            <w:pPr>
              <w:spacing w:line="360" w:lineRule="auto"/>
              <w:jc w:val="center"/>
              <w:rPr>
                <w:rFonts w:eastAsia="Calibri"/>
                <w:b/>
                <w:bCs/>
                <w:color w:val="4C4747"/>
                <w:sz w:val="20"/>
                <w:szCs w:val="20"/>
              </w:rPr>
            </w:pPr>
            <w:r w:rsidRPr="00330B1D">
              <w:rPr>
                <w:rFonts w:eastAsia="Calibri"/>
                <w:b/>
                <w:bCs/>
                <w:color w:val="4C4747"/>
                <w:sz w:val="20"/>
                <w:szCs w:val="20"/>
              </w:rPr>
              <w:t>Mayo</w:t>
            </w:r>
          </w:p>
        </w:tc>
        <w:tc>
          <w:tcPr>
            <w:tcW w:w="1977" w:type="dxa"/>
          </w:tcPr>
          <w:p w14:paraId="55B48968" w14:textId="7209A562" w:rsidR="00330B1D" w:rsidRPr="00330B1D" w:rsidRDefault="00330B1D" w:rsidP="00E8606D">
            <w:pPr>
              <w:spacing w:line="360" w:lineRule="auto"/>
              <w:jc w:val="center"/>
              <w:rPr>
                <w:rFonts w:eastAsia="Calibri"/>
                <w:color w:val="4C4747"/>
                <w:sz w:val="20"/>
                <w:szCs w:val="20"/>
              </w:rPr>
            </w:pPr>
            <w:r>
              <w:rPr>
                <w:rFonts w:eastAsia="Calibri"/>
                <w:color w:val="4C4747"/>
                <w:sz w:val="20"/>
                <w:szCs w:val="20"/>
              </w:rPr>
              <w:t>15</w:t>
            </w:r>
          </w:p>
        </w:tc>
        <w:tc>
          <w:tcPr>
            <w:tcW w:w="1978" w:type="dxa"/>
          </w:tcPr>
          <w:p w14:paraId="0A083D51" w14:textId="3327296C"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1</w:t>
            </w:r>
          </w:p>
        </w:tc>
        <w:tc>
          <w:tcPr>
            <w:tcW w:w="1978" w:type="dxa"/>
          </w:tcPr>
          <w:p w14:paraId="7924FA6E" w14:textId="5E83DED6"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16</w:t>
            </w:r>
          </w:p>
        </w:tc>
      </w:tr>
      <w:tr w:rsidR="00330B1D" w14:paraId="0514C1E7" w14:textId="77777777" w:rsidTr="00E8606D">
        <w:tc>
          <w:tcPr>
            <w:tcW w:w="1977" w:type="dxa"/>
          </w:tcPr>
          <w:p w14:paraId="4313D24D" w14:textId="77777777" w:rsidR="00330B1D" w:rsidRPr="00330B1D" w:rsidRDefault="00330B1D" w:rsidP="00E8606D">
            <w:pPr>
              <w:spacing w:line="360" w:lineRule="auto"/>
              <w:jc w:val="center"/>
              <w:rPr>
                <w:rFonts w:eastAsia="Calibri"/>
                <w:b/>
                <w:bCs/>
                <w:color w:val="4C4747"/>
                <w:sz w:val="20"/>
                <w:szCs w:val="20"/>
              </w:rPr>
            </w:pPr>
            <w:r w:rsidRPr="00330B1D">
              <w:rPr>
                <w:rFonts w:eastAsia="Calibri"/>
                <w:b/>
                <w:bCs/>
                <w:color w:val="4C4747"/>
                <w:sz w:val="20"/>
                <w:szCs w:val="20"/>
              </w:rPr>
              <w:t>Junio</w:t>
            </w:r>
          </w:p>
        </w:tc>
        <w:tc>
          <w:tcPr>
            <w:tcW w:w="1977" w:type="dxa"/>
          </w:tcPr>
          <w:p w14:paraId="6A77B42E" w14:textId="520562B0" w:rsidR="00330B1D" w:rsidRPr="00330B1D" w:rsidRDefault="00330B1D" w:rsidP="00E8606D">
            <w:pPr>
              <w:spacing w:line="360" w:lineRule="auto"/>
              <w:jc w:val="center"/>
              <w:rPr>
                <w:rFonts w:eastAsia="Calibri"/>
                <w:color w:val="4C4747"/>
                <w:sz w:val="20"/>
                <w:szCs w:val="20"/>
              </w:rPr>
            </w:pPr>
            <w:r>
              <w:rPr>
                <w:rFonts w:eastAsia="Calibri"/>
                <w:color w:val="4C4747"/>
                <w:sz w:val="20"/>
                <w:szCs w:val="20"/>
              </w:rPr>
              <w:t>19</w:t>
            </w:r>
          </w:p>
        </w:tc>
        <w:tc>
          <w:tcPr>
            <w:tcW w:w="1978" w:type="dxa"/>
          </w:tcPr>
          <w:p w14:paraId="0D482B3F" w14:textId="006CDB0C"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5</w:t>
            </w:r>
          </w:p>
        </w:tc>
        <w:tc>
          <w:tcPr>
            <w:tcW w:w="1978" w:type="dxa"/>
          </w:tcPr>
          <w:p w14:paraId="24AFBDE5" w14:textId="5B664907"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24</w:t>
            </w:r>
          </w:p>
        </w:tc>
      </w:tr>
      <w:tr w:rsidR="00330B1D" w14:paraId="121EE10E" w14:textId="77777777" w:rsidTr="00E8606D">
        <w:tc>
          <w:tcPr>
            <w:tcW w:w="1977" w:type="dxa"/>
          </w:tcPr>
          <w:p w14:paraId="085F67E1" w14:textId="77777777" w:rsidR="00330B1D" w:rsidRPr="00330B1D" w:rsidRDefault="00330B1D" w:rsidP="00E8606D">
            <w:pPr>
              <w:spacing w:line="360" w:lineRule="auto"/>
              <w:jc w:val="center"/>
              <w:rPr>
                <w:rFonts w:eastAsia="Calibri"/>
                <w:b/>
                <w:bCs/>
                <w:color w:val="4C4747"/>
                <w:sz w:val="20"/>
                <w:szCs w:val="20"/>
              </w:rPr>
            </w:pPr>
            <w:r w:rsidRPr="00330B1D">
              <w:rPr>
                <w:rFonts w:eastAsia="Calibri"/>
                <w:b/>
                <w:bCs/>
                <w:color w:val="4C4747"/>
                <w:sz w:val="20"/>
                <w:szCs w:val="20"/>
              </w:rPr>
              <w:t>Julio</w:t>
            </w:r>
          </w:p>
        </w:tc>
        <w:tc>
          <w:tcPr>
            <w:tcW w:w="1977" w:type="dxa"/>
          </w:tcPr>
          <w:p w14:paraId="4F20D59D" w14:textId="36216B50" w:rsidR="00330B1D" w:rsidRPr="00330B1D" w:rsidRDefault="00330B1D" w:rsidP="00E8606D">
            <w:pPr>
              <w:spacing w:line="360" w:lineRule="auto"/>
              <w:jc w:val="center"/>
              <w:rPr>
                <w:rFonts w:eastAsia="Calibri"/>
                <w:color w:val="4C4747"/>
                <w:sz w:val="20"/>
                <w:szCs w:val="20"/>
              </w:rPr>
            </w:pPr>
            <w:r>
              <w:rPr>
                <w:rFonts w:eastAsia="Calibri"/>
                <w:color w:val="4C4747"/>
                <w:sz w:val="20"/>
                <w:szCs w:val="20"/>
              </w:rPr>
              <w:t>105</w:t>
            </w:r>
          </w:p>
        </w:tc>
        <w:tc>
          <w:tcPr>
            <w:tcW w:w="1978" w:type="dxa"/>
          </w:tcPr>
          <w:p w14:paraId="39AFCEB0" w14:textId="2C6F7091"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11</w:t>
            </w:r>
          </w:p>
        </w:tc>
        <w:tc>
          <w:tcPr>
            <w:tcW w:w="1978" w:type="dxa"/>
          </w:tcPr>
          <w:p w14:paraId="289909EF" w14:textId="2FF5D89B"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116</w:t>
            </w:r>
          </w:p>
        </w:tc>
      </w:tr>
      <w:tr w:rsidR="00330B1D" w14:paraId="45A7B6A2" w14:textId="77777777" w:rsidTr="00E8606D">
        <w:tc>
          <w:tcPr>
            <w:tcW w:w="1977" w:type="dxa"/>
          </w:tcPr>
          <w:p w14:paraId="45AC97A6" w14:textId="77777777" w:rsidR="00330B1D" w:rsidRPr="00330B1D" w:rsidRDefault="00330B1D" w:rsidP="00E8606D">
            <w:pPr>
              <w:spacing w:line="360" w:lineRule="auto"/>
              <w:jc w:val="center"/>
              <w:rPr>
                <w:rFonts w:eastAsia="Calibri"/>
                <w:b/>
                <w:bCs/>
                <w:color w:val="4C4747"/>
                <w:sz w:val="20"/>
                <w:szCs w:val="20"/>
              </w:rPr>
            </w:pPr>
            <w:r w:rsidRPr="00330B1D">
              <w:rPr>
                <w:rFonts w:eastAsia="Calibri"/>
                <w:b/>
                <w:bCs/>
                <w:color w:val="4C4747"/>
                <w:sz w:val="20"/>
                <w:szCs w:val="20"/>
              </w:rPr>
              <w:t>Agosto</w:t>
            </w:r>
          </w:p>
        </w:tc>
        <w:tc>
          <w:tcPr>
            <w:tcW w:w="1977" w:type="dxa"/>
          </w:tcPr>
          <w:p w14:paraId="094292AD" w14:textId="7D551EBE"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17</w:t>
            </w:r>
          </w:p>
        </w:tc>
        <w:tc>
          <w:tcPr>
            <w:tcW w:w="1978" w:type="dxa"/>
          </w:tcPr>
          <w:p w14:paraId="5A01A261" w14:textId="4A3E3215"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1</w:t>
            </w:r>
          </w:p>
        </w:tc>
        <w:tc>
          <w:tcPr>
            <w:tcW w:w="1978" w:type="dxa"/>
          </w:tcPr>
          <w:p w14:paraId="0BBF5189" w14:textId="1ED02B94"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18</w:t>
            </w:r>
          </w:p>
        </w:tc>
      </w:tr>
      <w:tr w:rsidR="00330B1D" w14:paraId="1FA5295E" w14:textId="77777777" w:rsidTr="00E8606D">
        <w:tc>
          <w:tcPr>
            <w:tcW w:w="1977" w:type="dxa"/>
          </w:tcPr>
          <w:p w14:paraId="4E1631BA" w14:textId="77777777" w:rsidR="00330B1D" w:rsidRPr="00330B1D" w:rsidRDefault="00330B1D" w:rsidP="00E8606D">
            <w:pPr>
              <w:spacing w:line="360" w:lineRule="auto"/>
              <w:jc w:val="center"/>
              <w:rPr>
                <w:rFonts w:eastAsia="Calibri"/>
                <w:b/>
                <w:bCs/>
                <w:color w:val="4C4747"/>
                <w:sz w:val="20"/>
                <w:szCs w:val="20"/>
              </w:rPr>
            </w:pPr>
            <w:r w:rsidRPr="00330B1D">
              <w:rPr>
                <w:rFonts w:eastAsia="Calibri"/>
                <w:b/>
                <w:bCs/>
                <w:color w:val="4C4747"/>
                <w:sz w:val="20"/>
                <w:szCs w:val="20"/>
              </w:rPr>
              <w:t>Septiembre</w:t>
            </w:r>
          </w:p>
        </w:tc>
        <w:tc>
          <w:tcPr>
            <w:tcW w:w="1977" w:type="dxa"/>
          </w:tcPr>
          <w:p w14:paraId="447E9459" w14:textId="3FF4DE64"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47</w:t>
            </w:r>
          </w:p>
        </w:tc>
        <w:tc>
          <w:tcPr>
            <w:tcW w:w="1978" w:type="dxa"/>
          </w:tcPr>
          <w:p w14:paraId="470DE3C3" w14:textId="4F142D70"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6</w:t>
            </w:r>
          </w:p>
        </w:tc>
        <w:tc>
          <w:tcPr>
            <w:tcW w:w="1978" w:type="dxa"/>
          </w:tcPr>
          <w:p w14:paraId="7AE789FA" w14:textId="1DE7D334"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53</w:t>
            </w:r>
          </w:p>
        </w:tc>
      </w:tr>
      <w:tr w:rsidR="00330B1D" w14:paraId="75478997" w14:textId="77777777" w:rsidTr="00E8606D">
        <w:tc>
          <w:tcPr>
            <w:tcW w:w="1977" w:type="dxa"/>
          </w:tcPr>
          <w:p w14:paraId="1E30C435" w14:textId="77777777" w:rsidR="00330B1D" w:rsidRPr="00330B1D" w:rsidRDefault="00330B1D" w:rsidP="00E8606D">
            <w:pPr>
              <w:spacing w:line="360" w:lineRule="auto"/>
              <w:jc w:val="center"/>
              <w:rPr>
                <w:rFonts w:eastAsia="Calibri"/>
                <w:b/>
                <w:bCs/>
                <w:color w:val="4C4747"/>
                <w:sz w:val="20"/>
                <w:szCs w:val="20"/>
              </w:rPr>
            </w:pPr>
            <w:r w:rsidRPr="00330B1D">
              <w:rPr>
                <w:rFonts w:eastAsia="Calibri"/>
                <w:b/>
                <w:bCs/>
                <w:color w:val="4C4747"/>
                <w:sz w:val="20"/>
                <w:szCs w:val="20"/>
              </w:rPr>
              <w:t>Octubre</w:t>
            </w:r>
          </w:p>
        </w:tc>
        <w:tc>
          <w:tcPr>
            <w:tcW w:w="1977" w:type="dxa"/>
          </w:tcPr>
          <w:p w14:paraId="4FE3DC8D" w14:textId="30046C0F"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5</w:t>
            </w:r>
          </w:p>
        </w:tc>
        <w:tc>
          <w:tcPr>
            <w:tcW w:w="1978" w:type="dxa"/>
          </w:tcPr>
          <w:p w14:paraId="7390E902" w14:textId="54200B69"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0</w:t>
            </w:r>
          </w:p>
        </w:tc>
        <w:tc>
          <w:tcPr>
            <w:tcW w:w="1978" w:type="dxa"/>
          </w:tcPr>
          <w:p w14:paraId="1947DF20" w14:textId="619E22E4"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5</w:t>
            </w:r>
          </w:p>
        </w:tc>
      </w:tr>
      <w:tr w:rsidR="00330B1D" w14:paraId="4A514220" w14:textId="77777777" w:rsidTr="00E8606D">
        <w:tc>
          <w:tcPr>
            <w:tcW w:w="1977" w:type="dxa"/>
          </w:tcPr>
          <w:p w14:paraId="5476642F" w14:textId="0DDE9626" w:rsidR="00330B1D" w:rsidRPr="00330B1D" w:rsidRDefault="00D65995" w:rsidP="00E8606D">
            <w:pPr>
              <w:spacing w:line="360" w:lineRule="auto"/>
              <w:jc w:val="center"/>
              <w:rPr>
                <w:rFonts w:eastAsia="Calibri"/>
                <w:b/>
                <w:bCs/>
                <w:color w:val="4C4747"/>
                <w:sz w:val="20"/>
                <w:szCs w:val="20"/>
              </w:rPr>
            </w:pPr>
            <w:r>
              <w:rPr>
                <w:rFonts w:eastAsia="Calibri"/>
                <w:b/>
                <w:bCs/>
                <w:color w:val="4C4747"/>
                <w:sz w:val="20"/>
                <w:szCs w:val="20"/>
              </w:rPr>
              <w:t>Diciembre</w:t>
            </w:r>
            <w:r w:rsidR="00330B1D" w:rsidRPr="00330B1D">
              <w:rPr>
                <w:rFonts w:eastAsia="Calibri"/>
                <w:b/>
                <w:bCs/>
                <w:color w:val="4C4747"/>
                <w:sz w:val="20"/>
                <w:szCs w:val="20"/>
              </w:rPr>
              <w:t xml:space="preserve"> </w:t>
            </w:r>
          </w:p>
        </w:tc>
        <w:tc>
          <w:tcPr>
            <w:tcW w:w="1977" w:type="dxa"/>
          </w:tcPr>
          <w:p w14:paraId="5CEE4281" w14:textId="34B24B19"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6</w:t>
            </w:r>
          </w:p>
        </w:tc>
        <w:tc>
          <w:tcPr>
            <w:tcW w:w="1978" w:type="dxa"/>
          </w:tcPr>
          <w:p w14:paraId="3B7A2A20" w14:textId="6C62A04C"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4</w:t>
            </w:r>
          </w:p>
        </w:tc>
        <w:tc>
          <w:tcPr>
            <w:tcW w:w="1978" w:type="dxa"/>
          </w:tcPr>
          <w:p w14:paraId="58AEF09B" w14:textId="3CA4A34A" w:rsidR="00330B1D" w:rsidRPr="00330B1D" w:rsidRDefault="00666B45" w:rsidP="00E8606D">
            <w:pPr>
              <w:spacing w:line="360" w:lineRule="auto"/>
              <w:jc w:val="center"/>
              <w:rPr>
                <w:rFonts w:eastAsia="Calibri"/>
                <w:color w:val="4C4747"/>
                <w:sz w:val="20"/>
                <w:szCs w:val="20"/>
              </w:rPr>
            </w:pPr>
            <w:r>
              <w:rPr>
                <w:rFonts w:eastAsia="Calibri"/>
                <w:color w:val="4C4747"/>
                <w:sz w:val="20"/>
                <w:szCs w:val="20"/>
              </w:rPr>
              <w:t>10</w:t>
            </w:r>
          </w:p>
        </w:tc>
      </w:tr>
      <w:tr w:rsidR="00330B1D" w14:paraId="2DAEE5B6" w14:textId="77777777" w:rsidTr="00E8606D">
        <w:tc>
          <w:tcPr>
            <w:tcW w:w="1977" w:type="dxa"/>
          </w:tcPr>
          <w:p w14:paraId="2A629AF8" w14:textId="77777777" w:rsidR="00330B1D" w:rsidRPr="00330B1D" w:rsidRDefault="00330B1D" w:rsidP="00E8606D">
            <w:pPr>
              <w:spacing w:line="360" w:lineRule="auto"/>
              <w:jc w:val="center"/>
              <w:rPr>
                <w:rFonts w:eastAsia="Calibri"/>
                <w:b/>
                <w:bCs/>
                <w:color w:val="4C4747"/>
                <w:sz w:val="20"/>
                <w:szCs w:val="20"/>
              </w:rPr>
            </w:pPr>
            <w:r w:rsidRPr="00330B1D">
              <w:rPr>
                <w:rFonts w:eastAsia="Calibri"/>
                <w:b/>
                <w:bCs/>
                <w:color w:val="4C4747"/>
                <w:sz w:val="20"/>
                <w:szCs w:val="20"/>
              </w:rPr>
              <w:t>TOTAL</w:t>
            </w:r>
          </w:p>
        </w:tc>
        <w:tc>
          <w:tcPr>
            <w:tcW w:w="1977" w:type="dxa"/>
          </w:tcPr>
          <w:p w14:paraId="23DFF1AA" w14:textId="33BE1A78" w:rsidR="00330B1D" w:rsidRPr="00330B1D" w:rsidRDefault="00666B45" w:rsidP="00E8606D">
            <w:pPr>
              <w:spacing w:line="360" w:lineRule="auto"/>
              <w:jc w:val="center"/>
              <w:rPr>
                <w:rFonts w:eastAsia="Calibri"/>
                <w:b/>
                <w:bCs/>
                <w:color w:val="4C4747"/>
                <w:sz w:val="20"/>
                <w:szCs w:val="20"/>
              </w:rPr>
            </w:pPr>
            <w:r>
              <w:rPr>
                <w:rFonts w:eastAsia="Calibri"/>
                <w:b/>
                <w:bCs/>
                <w:color w:val="4C4747"/>
                <w:sz w:val="20"/>
                <w:szCs w:val="20"/>
              </w:rPr>
              <w:t>318</w:t>
            </w:r>
          </w:p>
        </w:tc>
        <w:tc>
          <w:tcPr>
            <w:tcW w:w="1978" w:type="dxa"/>
          </w:tcPr>
          <w:p w14:paraId="6146CADE" w14:textId="56C6084C" w:rsidR="00330B1D" w:rsidRPr="00330B1D" w:rsidRDefault="00666B45" w:rsidP="00E8606D">
            <w:pPr>
              <w:spacing w:line="360" w:lineRule="auto"/>
              <w:jc w:val="center"/>
              <w:rPr>
                <w:rFonts w:eastAsia="Calibri"/>
                <w:b/>
                <w:bCs/>
                <w:color w:val="4C4747"/>
                <w:sz w:val="20"/>
                <w:szCs w:val="20"/>
              </w:rPr>
            </w:pPr>
            <w:r>
              <w:rPr>
                <w:rFonts w:eastAsia="Calibri"/>
                <w:b/>
                <w:bCs/>
                <w:color w:val="4C4747"/>
                <w:sz w:val="20"/>
                <w:szCs w:val="20"/>
              </w:rPr>
              <w:t>28</w:t>
            </w:r>
          </w:p>
        </w:tc>
        <w:tc>
          <w:tcPr>
            <w:tcW w:w="1978" w:type="dxa"/>
          </w:tcPr>
          <w:p w14:paraId="73E184C1" w14:textId="6C957856" w:rsidR="00330B1D" w:rsidRPr="00330B1D" w:rsidRDefault="00666B45" w:rsidP="00E8606D">
            <w:pPr>
              <w:spacing w:line="360" w:lineRule="auto"/>
              <w:jc w:val="center"/>
              <w:rPr>
                <w:rFonts w:eastAsia="Calibri"/>
                <w:b/>
                <w:bCs/>
                <w:color w:val="4C4747"/>
                <w:sz w:val="20"/>
                <w:szCs w:val="20"/>
              </w:rPr>
            </w:pPr>
            <w:r>
              <w:rPr>
                <w:rFonts w:eastAsia="Calibri"/>
                <w:b/>
                <w:bCs/>
                <w:color w:val="4C4747"/>
                <w:sz w:val="20"/>
                <w:szCs w:val="20"/>
              </w:rPr>
              <w:t>346</w:t>
            </w:r>
          </w:p>
        </w:tc>
      </w:tr>
      <w:bookmarkEnd w:id="10"/>
    </w:tbl>
    <w:p w14:paraId="39CF25DD" w14:textId="29AF4BDD" w:rsidR="00781B86" w:rsidRDefault="00781B86" w:rsidP="00666B45">
      <w:pPr>
        <w:spacing w:line="360" w:lineRule="auto"/>
        <w:rPr>
          <w:rFonts w:eastAsia="Calibri"/>
          <w:b/>
          <w:bCs/>
          <w:color w:val="4C4747"/>
        </w:rPr>
      </w:pPr>
    </w:p>
    <w:p w14:paraId="6A9E3F07" w14:textId="09800FDB" w:rsidR="00666B45" w:rsidRDefault="00666B45" w:rsidP="00666B45">
      <w:pPr>
        <w:spacing w:line="360" w:lineRule="auto"/>
        <w:rPr>
          <w:rFonts w:eastAsia="Calibri"/>
          <w:b/>
          <w:bCs/>
          <w:color w:val="4C4747"/>
        </w:rPr>
      </w:pPr>
      <w:r>
        <w:rPr>
          <w:rFonts w:eastAsia="Calibri"/>
          <w:b/>
          <w:bCs/>
          <w:noProof/>
          <w:color w:val="4C4747"/>
        </w:rPr>
        <w:drawing>
          <wp:inline distT="0" distB="0" distL="0" distR="0" wp14:anchorId="10ECF32B" wp14:editId="13E07139">
            <wp:extent cx="5029200" cy="2933700"/>
            <wp:effectExtent l="0" t="0" r="0" b="0"/>
            <wp:docPr id="916152906"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BB81EA6" w14:textId="77777777" w:rsidR="00666B45" w:rsidRDefault="00666B45" w:rsidP="00666B45">
      <w:pPr>
        <w:spacing w:line="360" w:lineRule="auto"/>
        <w:rPr>
          <w:rFonts w:eastAsia="Calibri"/>
          <w:b/>
          <w:bCs/>
          <w:color w:val="4C4747"/>
        </w:rPr>
      </w:pPr>
    </w:p>
    <w:p w14:paraId="3F331BBB" w14:textId="77777777" w:rsidR="00666B45" w:rsidRDefault="00666B45" w:rsidP="00666B45">
      <w:pPr>
        <w:spacing w:line="360" w:lineRule="auto"/>
        <w:rPr>
          <w:rFonts w:eastAsia="Calibri"/>
          <w:b/>
          <w:bCs/>
          <w:color w:val="4C4747"/>
        </w:rPr>
      </w:pPr>
    </w:p>
    <w:p w14:paraId="602FD03D" w14:textId="77777777" w:rsidR="00204EC4" w:rsidRPr="00E43A88" w:rsidRDefault="00204EC4" w:rsidP="00666B45">
      <w:pPr>
        <w:spacing w:line="360" w:lineRule="auto"/>
        <w:rPr>
          <w:rFonts w:eastAsia="Calibri"/>
          <w:b/>
          <w:bCs/>
          <w:color w:val="4C4747"/>
        </w:rPr>
      </w:pPr>
    </w:p>
    <w:p w14:paraId="0E79992B" w14:textId="6072A8A6" w:rsidR="00ED685C" w:rsidRPr="00666B45" w:rsidRDefault="00ED685C" w:rsidP="000763D9">
      <w:pPr>
        <w:spacing w:line="360" w:lineRule="auto"/>
        <w:jc w:val="center"/>
        <w:rPr>
          <w:rFonts w:eastAsia="Calibri"/>
          <w:b/>
          <w:bCs/>
          <w:color w:val="4C4747"/>
        </w:rPr>
      </w:pPr>
      <w:r w:rsidRPr="00666B45">
        <w:rPr>
          <w:rFonts w:eastAsia="Calibri"/>
          <w:b/>
          <w:bCs/>
          <w:color w:val="4C4747"/>
        </w:rPr>
        <w:lastRenderedPageBreak/>
        <w:t>Gestión del Rendimiento</w:t>
      </w:r>
    </w:p>
    <w:p w14:paraId="69F5B8AC" w14:textId="77777777" w:rsidR="00ED685C" w:rsidRPr="00E43A88" w:rsidRDefault="00ED685C" w:rsidP="00ED685C">
      <w:pPr>
        <w:pStyle w:val="Prrafodelista"/>
        <w:numPr>
          <w:ilvl w:val="0"/>
          <w:numId w:val="30"/>
        </w:numPr>
        <w:spacing w:line="360" w:lineRule="auto"/>
        <w:jc w:val="both"/>
        <w:rPr>
          <w:b/>
          <w:bCs/>
          <w:color w:val="4C4747"/>
        </w:rPr>
      </w:pPr>
      <w:r w:rsidRPr="00E43A88">
        <w:rPr>
          <w:b/>
          <w:bCs/>
          <w:color w:val="4C4747"/>
        </w:rPr>
        <w:t>Gestión de Acuerdos de Desempeño y Evaluación de Desempeño por Resultados y Competencias</w:t>
      </w:r>
    </w:p>
    <w:p w14:paraId="12BA8537" w14:textId="6F2F864C" w:rsidR="00ED685C" w:rsidRPr="00E43A88" w:rsidRDefault="00ED685C" w:rsidP="00ED685C">
      <w:pPr>
        <w:spacing w:line="360" w:lineRule="auto"/>
        <w:jc w:val="both"/>
        <w:rPr>
          <w:rFonts w:eastAsia="Calibri"/>
          <w:color w:val="4C4747"/>
        </w:rPr>
      </w:pPr>
      <w:r w:rsidRPr="00E43A88">
        <w:rPr>
          <w:rFonts w:eastAsia="Calibri"/>
          <w:color w:val="4C4747"/>
        </w:rPr>
        <w:t xml:space="preserve">En el Instituto Agrario Dominicano, </w:t>
      </w:r>
      <w:r w:rsidR="00310E29" w:rsidRPr="00E43A88">
        <w:rPr>
          <w:rFonts w:eastAsia="Calibri"/>
          <w:color w:val="4C4747"/>
        </w:rPr>
        <w:t>en el periodo enero-</w:t>
      </w:r>
      <w:r w:rsidR="000A0D68">
        <w:rPr>
          <w:rFonts w:eastAsia="Calibri"/>
          <w:color w:val="4C4747"/>
        </w:rPr>
        <w:t>dic</w:t>
      </w:r>
      <w:r w:rsidR="00A7558A" w:rsidRPr="00E43A88">
        <w:rPr>
          <w:rFonts w:eastAsia="Calibri"/>
          <w:color w:val="4C4747"/>
        </w:rPr>
        <w:t>iembre del</w:t>
      </w:r>
      <w:r w:rsidRPr="00E43A88">
        <w:rPr>
          <w:rFonts w:eastAsia="Calibri"/>
          <w:color w:val="4C4747"/>
        </w:rPr>
        <w:t xml:space="preserve"> 2024, hemos elaborado un total </w:t>
      </w:r>
      <w:r w:rsidRPr="00E43A88">
        <w:rPr>
          <w:rFonts w:eastAsia="Calibri"/>
          <w:b/>
          <w:bCs/>
          <w:color w:val="4C4747"/>
        </w:rPr>
        <w:t>3,341</w:t>
      </w:r>
      <w:r w:rsidRPr="00E43A88">
        <w:rPr>
          <w:rFonts w:eastAsia="Calibri"/>
          <w:color w:val="4C4747"/>
        </w:rPr>
        <w:t xml:space="preserve"> acuerdos de desempeño a colaboradores de las diferentes áreas, tanto de la Sede Central como de los organismos regionales de la </w:t>
      </w:r>
      <w:r w:rsidRPr="00A7558A">
        <w:rPr>
          <w:rFonts w:eastAsia="Calibri"/>
          <w:color w:val="4C4747"/>
        </w:rPr>
        <w:t>Institución</w:t>
      </w:r>
      <w:r w:rsidR="00A7558A" w:rsidRPr="00A7558A">
        <w:rPr>
          <w:rFonts w:eastAsia="Calibri"/>
          <w:color w:val="4C4747"/>
        </w:rPr>
        <w:t xml:space="preserve"> dando el seguimiento y monitoreo del cumplimiento de las metas de los acuerdos de desempeño   en todos los departamentos de la Sede Central del IAD.</w:t>
      </w:r>
    </w:p>
    <w:tbl>
      <w:tblPr>
        <w:tblStyle w:val="Tablaconcuadrcula"/>
        <w:tblpPr w:leftFromText="141" w:rightFromText="141" w:vertAnchor="text" w:horzAnchor="margin" w:tblpXSpec="center" w:tblpY="166"/>
        <w:tblW w:w="0" w:type="auto"/>
        <w:tblLook w:val="04A0" w:firstRow="1" w:lastRow="0" w:firstColumn="1" w:lastColumn="0" w:noHBand="0" w:noVBand="1"/>
      </w:tblPr>
      <w:tblGrid>
        <w:gridCol w:w="1763"/>
        <w:gridCol w:w="2627"/>
      </w:tblGrid>
      <w:tr w:rsidR="00ED685C" w:rsidRPr="00E43A88" w14:paraId="247941C1" w14:textId="77777777" w:rsidTr="000763D9">
        <w:trPr>
          <w:trHeight w:val="254"/>
        </w:trPr>
        <w:tc>
          <w:tcPr>
            <w:tcW w:w="1763" w:type="dxa"/>
            <w:shd w:val="clear" w:color="auto" w:fill="1F3864" w:themeFill="accent1" w:themeFillShade="80"/>
          </w:tcPr>
          <w:p w14:paraId="314E723D" w14:textId="77777777" w:rsidR="00ED685C" w:rsidRPr="000763D9" w:rsidRDefault="00ED685C" w:rsidP="00B17B52">
            <w:pPr>
              <w:pStyle w:val="Sinespaciado"/>
              <w:spacing w:line="360" w:lineRule="auto"/>
              <w:rPr>
                <w:b/>
                <w:bCs/>
                <w:color w:val="FFFFFF" w:themeColor="background1"/>
                <w:lang w:val="es-DO"/>
              </w:rPr>
            </w:pPr>
            <w:r w:rsidRPr="000763D9">
              <w:rPr>
                <w:b/>
                <w:bCs/>
                <w:color w:val="FFFFFF" w:themeColor="background1"/>
                <w:lang w:val="es-DO"/>
              </w:rPr>
              <w:t>Sexo</w:t>
            </w:r>
          </w:p>
        </w:tc>
        <w:tc>
          <w:tcPr>
            <w:tcW w:w="2627" w:type="dxa"/>
            <w:shd w:val="clear" w:color="auto" w:fill="1F3864" w:themeFill="accent1" w:themeFillShade="80"/>
          </w:tcPr>
          <w:p w14:paraId="60EAA2ED" w14:textId="77777777" w:rsidR="00ED685C" w:rsidRPr="000763D9" w:rsidRDefault="00ED685C" w:rsidP="00B17B52">
            <w:pPr>
              <w:pStyle w:val="Sinespaciado"/>
              <w:spacing w:line="360" w:lineRule="auto"/>
              <w:rPr>
                <w:b/>
                <w:bCs/>
                <w:color w:val="FFFFFF" w:themeColor="background1"/>
                <w:lang w:val="es-DO"/>
              </w:rPr>
            </w:pPr>
            <w:r w:rsidRPr="000763D9">
              <w:rPr>
                <w:b/>
                <w:bCs/>
                <w:color w:val="FFFFFF" w:themeColor="background1"/>
                <w:lang w:val="es-DO"/>
              </w:rPr>
              <w:t>Cantidad Acuerdos</w:t>
            </w:r>
          </w:p>
        </w:tc>
      </w:tr>
      <w:tr w:rsidR="00ED685C" w:rsidRPr="00E43A88" w14:paraId="4B1BDDDA" w14:textId="77777777" w:rsidTr="00781B86">
        <w:trPr>
          <w:trHeight w:val="168"/>
        </w:trPr>
        <w:tc>
          <w:tcPr>
            <w:tcW w:w="1763" w:type="dxa"/>
            <w:shd w:val="clear" w:color="auto" w:fill="FFFFFF" w:themeFill="background1"/>
          </w:tcPr>
          <w:p w14:paraId="5ADC52EB" w14:textId="77777777" w:rsidR="00ED685C" w:rsidRPr="00E43A88" w:rsidRDefault="00ED685C" w:rsidP="00B17B52">
            <w:pPr>
              <w:pStyle w:val="Sinespaciado"/>
              <w:spacing w:line="360" w:lineRule="auto"/>
              <w:rPr>
                <w:color w:val="4C4747"/>
                <w:sz w:val="20"/>
                <w:szCs w:val="20"/>
                <w:lang w:val="es-DO"/>
              </w:rPr>
            </w:pPr>
            <w:r w:rsidRPr="00E43A88">
              <w:rPr>
                <w:color w:val="4C4747"/>
                <w:sz w:val="20"/>
                <w:szCs w:val="20"/>
                <w:lang w:val="es-DO"/>
              </w:rPr>
              <w:t>Masculino</w:t>
            </w:r>
          </w:p>
        </w:tc>
        <w:tc>
          <w:tcPr>
            <w:tcW w:w="2627" w:type="dxa"/>
            <w:shd w:val="clear" w:color="auto" w:fill="FFFFFF" w:themeFill="background1"/>
          </w:tcPr>
          <w:p w14:paraId="5165D7FD" w14:textId="77777777" w:rsidR="00ED685C" w:rsidRPr="00E43A88" w:rsidRDefault="00ED685C" w:rsidP="00B17B52">
            <w:pPr>
              <w:pStyle w:val="Sinespaciado"/>
              <w:spacing w:line="360" w:lineRule="auto"/>
              <w:rPr>
                <w:color w:val="4C4747"/>
                <w:sz w:val="20"/>
                <w:szCs w:val="20"/>
                <w:lang w:val="es-DO"/>
              </w:rPr>
            </w:pPr>
            <w:r w:rsidRPr="00E43A88">
              <w:rPr>
                <w:color w:val="4C4747"/>
                <w:sz w:val="20"/>
                <w:szCs w:val="20"/>
                <w:lang w:val="es-DO"/>
              </w:rPr>
              <w:t>2,221</w:t>
            </w:r>
          </w:p>
        </w:tc>
      </w:tr>
      <w:tr w:rsidR="00ED685C" w:rsidRPr="00E43A88" w14:paraId="046AD2EC" w14:textId="77777777" w:rsidTr="00781B86">
        <w:trPr>
          <w:trHeight w:val="168"/>
        </w:trPr>
        <w:tc>
          <w:tcPr>
            <w:tcW w:w="1763" w:type="dxa"/>
            <w:shd w:val="clear" w:color="auto" w:fill="FFFFFF" w:themeFill="background1"/>
          </w:tcPr>
          <w:p w14:paraId="071ABEFA" w14:textId="77777777" w:rsidR="00ED685C" w:rsidRPr="00E43A88" w:rsidRDefault="00ED685C" w:rsidP="00B17B52">
            <w:pPr>
              <w:pStyle w:val="Sinespaciado"/>
              <w:spacing w:line="360" w:lineRule="auto"/>
              <w:rPr>
                <w:color w:val="4C4747"/>
                <w:sz w:val="20"/>
                <w:szCs w:val="20"/>
                <w:lang w:val="es-DO"/>
              </w:rPr>
            </w:pPr>
            <w:r w:rsidRPr="00E43A88">
              <w:rPr>
                <w:color w:val="4C4747"/>
                <w:sz w:val="20"/>
                <w:szCs w:val="20"/>
                <w:lang w:val="es-DO"/>
              </w:rPr>
              <w:t>Femenino</w:t>
            </w:r>
          </w:p>
        </w:tc>
        <w:tc>
          <w:tcPr>
            <w:tcW w:w="2627" w:type="dxa"/>
            <w:shd w:val="clear" w:color="auto" w:fill="FFFFFF" w:themeFill="background1"/>
          </w:tcPr>
          <w:p w14:paraId="281D3AF0" w14:textId="77777777" w:rsidR="00ED685C" w:rsidRPr="00E43A88" w:rsidRDefault="00ED685C" w:rsidP="00B17B52">
            <w:pPr>
              <w:pStyle w:val="Sinespaciado"/>
              <w:spacing w:line="360" w:lineRule="auto"/>
              <w:rPr>
                <w:color w:val="4C4747"/>
                <w:sz w:val="20"/>
                <w:szCs w:val="20"/>
                <w:lang w:val="es-DO"/>
              </w:rPr>
            </w:pPr>
            <w:r w:rsidRPr="00E43A88">
              <w:rPr>
                <w:color w:val="4C4747"/>
                <w:sz w:val="20"/>
                <w:szCs w:val="20"/>
                <w:lang w:val="es-DO"/>
              </w:rPr>
              <w:t>1,120</w:t>
            </w:r>
          </w:p>
        </w:tc>
      </w:tr>
      <w:tr w:rsidR="00ED685C" w:rsidRPr="00E43A88" w14:paraId="1B4EC725" w14:textId="77777777" w:rsidTr="00781B86">
        <w:trPr>
          <w:trHeight w:val="158"/>
        </w:trPr>
        <w:tc>
          <w:tcPr>
            <w:tcW w:w="1763" w:type="dxa"/>
            <w:shd w:val="clear" w:color="auto" w:fill="FFFFFF" w:themeFill="background1"/>
          </w:tcPr>
          <w:p w14:paraId="112A5106" w14:textId="77777777" w:rsidR="00ED685C" w:rsidRPr="00E43A88" w:rsidRDefault="00ED685C" w:rsidP="00B17B52">
            <w:pPr>
              <w:pStyle w:val="Sinespaciado"/>
              <w:spacing w:line="360" w:lineRule="auto"/>
              <w:rPr>
                <w:b/>
                <w:bCs/>
                <w:color w:val="4C4747"/>
                <w:sz w:val="20"/>
                <w:szCs w:val="20"/>
                <w:lang w:val="es-DO"/>
              </w:rPr>
            </w:pPr>
            <w:r w:rsidRPr="00E43A88">
              <w:rPr>
                <w:b/>
                <w:bCs/>
                <w:color w:val="4C4747"/>
                <w:sz w:val="20"/>
                <w:szCs w:val="20"/>
                <w:lang w:val="es-DO"/>
              </w:rPr>
              <w:t>Total</w:t>
            </w:r>
          </w:p>
        </w:tc>
        <w:tc>
          <w:tcPr>
            <w:tcW w:w="2627" w:type="dxa"/>
            <w:shd w:val="clear" w:color="auto" w:fill="FFFFFF" w:themeFill="background1"/>
          </w:tcPr>
          <w:p w14:paraId="1F7309E1" w14:textId="77777777" w:rsidR="00ED685C" w:rsidRPr="00E43A88" w:rsidRDefault="00ED685C" w:rsidP="00B17B52">
            <w:pPr>
              <w:pStyle w:val="Sinespaciado"/>
              <w:spacing w:line="360" w:lineRule="auto"/>
              <w:rPr>
                <w:b/>
                <w:bCs/>
                <w:color w:val="4C4747"/>
                <w:sz w:val="20"/>
                <w:szCs w:val="20"/>
                <w:lang w:val="es-DO"/>
              </w:rPr>
            </w:pPr>
            <w:r w:rsidRPr="00E43A88">
              <w:rPr>
                <w:b/>
                <w:bCs/>
                <w:color w:val="4C4747"/>
                <w:sz w:val="20"/>
                <w:szCs w:val="20"/>
                <w:lang w:val="es-DO"/>
              </w:rPr>
              <w:t>3,341</w:t>
            </w:r>
          </w:p>
        </w:tc>
      </w:tr>
    </w:tbl>
    <w:p w14:paraId="383A9814" w14:textId="77777777" w:rsidR="00ED685C" w:rsidRPr="00E43A88" w:rsidRDefault="00ED685C" w:rsidP="00ED685C">
      <w:pPr>
        <w:spacing w:line="360" w:lineRule="auto"/>
        <w:jc w:val="both"/>
        <w:rPr>
          <w:rFonts w:eastAsia="Calibri"/>
          <w:color w:val="4C4747"/>
        </w:rPr>
      </w:pPr>
    </w:p>
    <w:p w14:paraId="3AE9159A" w14:textId="77777777" w:rsidR="00ED685C" w:rsidRPr="00E43A88" w:rsidRDefault="00ED685C" w:rsidP="00ED685C">
      <w:pPr>
        <w:spacing w:line="360" w:lineRule="auto"/>
        <w:jc w:val="both"/>
        <w:rPr>
          <w:rFonts w:eastAsia="Calibri"/>
          <w:color w:val="4C4747"/>
        </w:rPr>
      </w:pPr>
    </w:p>
    <w:p w14:paraId="1AEE82B9" w14:textId="77777777" w:rsidR="00ED685C" w:rsidRPr="00E43A88" w:rsidRDefault="00ED685C" w:rsidP="00ED685C">
      <w:pPr>
        <w:spacing w:line="360" w:lineRule="auto"/>
        <w:jc w:val="both"/>
        <w:rPr>
          <w:rFonts w:eastAsia="Calibri"/>
          <w:color w:val="4C4747"/>
        </w:rPr>
      </w:pPr>
    </w:p>
    <w:p w14:paraId="529B2EE7" w14:textId="77777777" w:rsidR="00781B86" w:rsidRPr="00E43A88" w:rsidRDefault="00781B86" w:rsidP="00ED685C">
      <w:pPr>
        <w:spacing w:line="360" w:lineRule="auto"/>
        <w:jc w:val="both"/>
        <w:rPr>
          <w:rFonts w:eastAsia="Calibri"/>
          <w:color w:val="4C4747"/>
        </w:rPr>
      </w:pPr>
    </w:p>
    <w:tbl>
      <w:tblPr>
        <w:tblpPr w:leftFromText="180" w:rightFromText="180" w:vertAnchor="text" w:horzAnchor="margin" w:tblpXSpec="center" w:tblpY="864"/>
        <w:tblW w:w="5770" w:type="dxa"/>
        <w:tblLook w:val="04A0" w:firstRow="1" w:lastRow="0" w:firstColumn="1" w:lastColumn="0" w:noHBand="0" w:noVBand="1"/>
      </w:tblPr>
      <w:tblGrid>
        <w:gridCol w:w="1593"/>
        <w:gridCol w:w="668"/>
        <w:gridCol w:w="668"/>
        <w:gridCol w:w="1217"/>
        <w:gridCol w:w="1624"/>
      </w:tblGrid>
      <w:tr w:rsidR="004567DA" w:rsidRPr="00E43A88" w14:paraId="7AFE49F5" w14:textId="77777777" w:rsidTr="000763D9">
        <w:trPr>
          <w:trHeight w:val="813"/>
        </w:trPr>
        <w:tc>
          <w:tcPr>
            <w:tcW w:w="1593"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hideMark/>
          </w:tcPr>
          <w:p w14:paraId="5AF51DC9" w14:textId="77777777" w:rsidR="00ED685C" w:rsidRPr="00E43A88" w:rsidRDefault="00ED685C" w:rsidP="000763D9">
            <w:pPr>
              <w:spacing w:after="0" w:line="360" w:lineRule="auto"/>
              <w:jc w:val="both"/>
              <w:rPr>
                <w:rFonts w:eastAsia="Times New Roman"/>
                <w:b/>
                <w:bCs/>
                <w:color w:val="FFFFFF"/>
                <w:spacing w:val="0"/>
                <w:sz w:val="20"/>
                <w:szCs w:val="20"/>
              </w:rPr>
            </w:pPr>
            <w:r w:rsidRPr="00E43A88">
              <w:rPr>
                <w:rFonts w:eastAsia="Times New Roman"/>
                <w:b/>
                <w:bCs/>
                <w:color w:val="FFFFFF"/>
                <w:spacing w:val="0"/>
                <w:sz w:val="20"/>
                <w:szCs w:val="20"/>
              </w:rPr>
              <w:t>Grupo</w:t>
            </w:r>
          </w:p>
        </w:tc>
        <w:tc>
          <w:tcPr>
            <w:tcW w:w="668" w:type="dxa"/>
            <w:tcBorders>
              <w:top w:val="single" w:sz="8" w:space="0" w:color="auto"/>
              <w:left w:val="nil"/>
              <w:bottom w:val="single" w:sz="8" w:space="0" w:color="auto"/>
              <w:right w:val="single" w:sz="8" w:space="0" w:color="auto"/>
            </w:tcBorders>
            <w:shd w:val="clear" w:color="auto" w:fill="1F3864" w:themeFill="accent1" w:themeFillShade="80"/>
            <w:noWrap/>
            <w:vAlign w:val="center"/>
            <w:hideMark/>
          </w:tcPr>
          <w:p w14:paraId="088492A5" w14:textId="77777777" w:rsidR="00ED685C" w:rsidRPr="00E43A88" w:rsidRDefault="00ED685C" w:rsidP="000763D9">
            <w:pPr>
              <w:spacing w:after="0" w:line="360" w:lineRule="auto"/>
              <w:jc w:val="center"/>
              <w:rPr>
                <w:rFonts w:eastAsia="Times New Roman"/>
                <w:b/>
                <w:bCs/>
                <w:color w:val="FFFFFF"/>
                <w:spacing w:val="0"/>
                <w:sz w:val="20"/>
                <w:szCs w:val="20"/>
              </w:rPr>
            </w:pPr>
            <w:r w:rsidRPr="00E43A88">
              <w:rPr>
                <w:rFonts w:eastAsia="Times New Roman"/>
                <w:b/>
                <w:bCs/>
                <w:color w:val="FFFFFF"/>
                <w:spacing w:val="0"/>
                <w:sz w:val="20"/>
                <w:szCs w:val="20"/>
              </w:rPr>
              <w:t>F</w:t>
            </w:r>
          </w:p>
        </w:tc>
        <w:tc>
          <w:tcPr>
            <w:tcW w:w="668" w:type="dxa"/>
            <w:tcBorders>
              <w:top w:val="single" w:sz="8" w:space="0" w:color="auto"/>
              <w:left w:val="nil"/>
              <w:bottom w:val="single" w:sz="8" w:space="0" w:color="auto"/>
              <w:right w:val="single" w:sz="8" w:space="0" w:color="auto"/>
            </w:tcBorders>
            <w:shd w:val="clear" w:color="auto" w:fill="1F3864" w:themeFill="accent1" w:themeFillShade="80"/>
            <w:noWrap/>
            <w:vAlign w:val="center"/>
            <w:hideMark/>
          </w:tcPr>
          <w:p w14:paraId="60FA899F" w14:textId="77777777" w:rsidR="00ED685C" w:rsidRPr="00E43A88" w:rsidRDefault="00ED685C" w:rsidP="000763D9">
            <w:pPr>
              <w:spacing w:after="0" w:line="360" w:lineRule="auto"/>
              <w:jc w:val="center"/>
              <w:rPr>
                <w:rFonts w:eastAsia="Times New Roman"/>
                <w:b/>
                <w:bCs/>
                <w:color w:val="FFFFFF"/>
                <w:spacing w:val="0"/>
                <w:sz w:val="20"/>
                <w:szCs w:val="20"/>
              </w:rPr>
            </w:pPr>
            <w:r w:rsidRPr="00E43A88">
              <w:rPr>
                <w:rFonts w:eastAsia="Times New Roman"/>
                <w:b/>
                <w:bCs/>
                <w:color w:val="FFFFFF"/>
                <w:spacing w:val="0"/>
                <w:sz w:val="20"/>
                <w:szCs w:val="20"/>
              </w:rPr>
              <w:t>M</w:t>
            </w:r>
          </w:p>
        </w:tc>
        <w:tc>
          <w:tcPr>
            <w:tcW w:w="1217" w:type="dxa"/>
            <w:tcBorders>
              <w:top w:val="single" w:sz="8" w:space="0" w:color="auto"/>
              <w:left w:val="nil"/>
              <w:bottom w:val="single" w:sz="8" w:space="0" w:color="auto"/>
              <w:right w:val="single" w:sz="8" w:space="0" w:color="auto"/>
            </w:tcBorders>
            <w:shd w:val="clear" w:color="auto" w:fill="1F3864" w:themeFill="accent1" w:themeFillShade="80"/>
            <w:noWrap/>
            <w:vAlign w:val="bottom"/>
            <w:hideMark/>
          </w:tcPr>
          <w:p w14:paraId="067E961F" w14:textId="6D654F6F" w:rsidR="00ED685C" w:rsidRPr="00E43A88" w:rsidRDefault="00B21D7C" w:rsidP="000763D9">
            <w:pPr>
              <w:pStyle w:val="Sinespaciado"/>
              <w:spacing w:line="360" w:lineRule="auto"/>
              <w:rPr>
                <w:b/>
                <w:bCs/>
                <w:sz w:val="20"/>
                <w:szCs w:val="20"/>
                <w:lang w:val="es-DO"/>
              </w:rPr>
            </w:pPr>
            <w:proofErr w:type="gramStart"/>
            <w:r w:rsidRPr="00E43A88">
              <w:rPr>
                <w:b/>
                <w:bCs/>
                <w:color w:val="FFFFFF" w:themeColor="background1"/>
                <w:sz w:val="20"/>
                <w:szCs w:val="20"/>
                <w:lang w:val="es-DO"/>
              </w:rPr>
              <w:t>Total</w:t>
            </w:r>
            <w:proofErr w:type="gramEnd"/>
            <w:r w:rsidR="00ED685C" w:rsidRPr="00E43A88">
              <w:rPr>
                <w:b/>
                <w:bCs/>
                <w:color w:val="FFFFFF" w:themeColor="background1"/>
                <w:sz w:val="20"/>
                <w:szCs w:val="20"/>
                <w:lang w:val="es-DO"/>
              </w:rPr>
              <w:t xml:space="preserve"> General</w:t>
            </w:r>
          </w:p>
        </w:tc>
        <w:tc>
          <w:tcPr>
            <w:tcW w:w="1624" w:type="dxa"/>
            <w:tcBorders>
              <w:top w:val="single" w:sz="8" w:space="0" w:color="auto"/>
              <w:left w:val="nil"/>
              <w:bottom w:val="single" w:sz="8" w:space="0" w:color="auto"/>
              <w:right w:val="single" w:sz="8" w:space="0" w:color="auto"/>
            </w:tcBorders>
            <w:shd w:val="clear" w:color="auto" w:fill="1F3864" w:themeFill="accent1" w:themeFillShade="80"/>
            <w:noWrap/>
            <w:vAlign w:val="center"/>
            <w:hideMark/>
          </w:tcPr>
          <w:p w14:paraId="4151D251" w14:textId="77777777" w:rsidR="00ED685C" w:rsidRPr="00E43A88" w:rsidRDefault="00ED685C" w:rsidP="000763D9">
            <w:pPr>
              <w:spacing w:after="0" w:line="360" w:lineRule="auto"/>
              <w:jc w:val="center"/>
              <w:rPr>
                <w:rFonts w:eastAsia="Times New Roman"/>
                <w:b/>
                <w:bCs/>
                <w:color w:val="FFFFFF"/>
                <w:spacing w:val="0"/>
                <w:sz w:val="20"/>
                <w:szCs w:val="20"/>
              </w:rPr>
            </w:pPr>
            <w:r w:rsidRPr="00E43A88">
              <w:rPr>
                <w:rFonts w:eastAsia="Times New Roman"/>
                <w:b/>
                <w:bCs/>
                <w:color w:val="FFFFFF"/>
                <w:spacing w:val="0"/>
                <w:sz w:val="20"/>
                <w:szCs w:val="20"/>
              </w:rPr>
              <w:t>Promedio</w:t>
            </w:r>
          </w:p>
        </w:tc>
      </w:tr>
      <w:tr w:rsidR="00ED685C" w:rsidRPr="00E43A88" w14:paraId="5B0FF22F" w14:textId="77777777" w:rsidTr="000763D9">
        <w:trPr>
          <w:trHeight w:val="64"/>
        </w:trPr>
        <w:tc>
          <w:tcPr>
            <w:tcW w:w="1593" w:type="dxa"/>
            <w:tcBorders>
              <w:top w:val="nil"/>
              <w:left w:val="single" w:sz="8" w:space="0" w:color="auto"/>
              <w:bottom w:val="single" w:sz="8" w:space="0" w:color="auto"/>
              <w:right w:val="single" w:sz="8" w:space="0" w:color="auto"/>
            </w:tcBorders>
            <w:shd w:val="clear" w:color="auto" w:fill="auto"/>
            <w:noWrap/>
            <w:vAlign w:val="center"/>
            <w:hideMark/>
          </w:tcPr>
          <w:p w14:paraId="086848B9" w14:textId="77777777" w:rsidR="00ED685C" w:rsidRPr="00E43A88" w:rsidRDefault="00ED685C" w:rsidP="000763D9">
            <w:pPr>
              <w:spacing w:after="0" w:line="360" w:lineRule="auto"/>
              <w:jc w:val="both"/>
              <w:rPr>
                <w:rFonts w:eastAsia="Times New Roman"/>
                <w:color w:val="4C4747"/>
                <w:spacing w:val="0"/>
                <w:sz w:val="20"/>
                <w:szCs w:val="20"/>
              </w:rPr>
            </w:pPr>
            <w:r w:rsidRPr="00E43A88">
              <w:rPr>
                <w:rFonts w:eastAsia="Calibri"/>
                <w:color w:val="4C4747"/>
                <w:spacing w:val="0"/>
                <w:sz w:val="20"/>
                <w:szCs w:val="20"/>
              </w:rPr>
              <w:t>I</w:t>
            </w:r>
          </w:p>
        </w:tc>
        <w:tc>
          <w:tcPr>
            <w:tcW w:w="668" w:type="dxa"/>
            <w:tcBorders>
              <w:top w:val="nil"/>
              <w:left w:val="nil"/>
              <w:bottom w:val="single" w:sz="8" w:space="0" w:color="auto"/>
              <w:right w:val="single" w:sz="8" w:space="0" w:color="auto"/>
            </w:tcBorders>
            <w:shd w:val="clear" w:color="auto" w:fill="auto"/>
            <w:noWrap/>
            <w:vAlign w:val="center"/>
            <w:hideMark/>
          </w:tcPr>
          <w:p w14:paraId="23BA997B"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316</w:t>
            </w:r>
          </w:p>
        </w:tc>
        <w:tc>
          <w:tcPr>
            <w:tcW w:w="668" w:type="dxa"/>
            <w:tcBorders>
              <w:top w:val="nil"/>
              <w:left w:val="nil"/>
              <w:bottom w:val="single" w:sz="8" w:space="0" w:color="auto"/>
              <w:right w:val="single" w:sz="8" w:space="0" w:color="auto"/>
            </w:tcBorders>
            <w:shd w:val="clear" w:color="auto" w:fill="auto"/>
            <w:noWrap/>
            <w:vAlign w:val="center"/>
            <w:hideMark/>
          </w:tcPr>
          <w:p w14:paraId="489EC6F8"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1,004</w:t>
            </w:r>
          </w:p>
        </w:tc>
        <w:tc>
          <w:tcPr>
            <w:tcW w:w="1217" w:type="dxa"/>
            <w:tcBorders>
              <w:top w:val="nil"/>
              <w:left w:val="nil"/>
              <w:bottom w:val="single" w:sz="8" w:space="0" w:color="auto"/>
              <w:right w:val="single" w:sz="8" w:space="0" w:color="auto"/>
            </w:tcBorders>
            <w:shd w:val="clear" w:color="auto" w:fill="auto"/>
            <w:noWrap/>
            <w:vAlign w:val="center"/>
            <w:hideMark/>
          </w:tcPr>
          <w:p w14:paraId="0E43F648"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1,320</w:t>
            </w:r>
          </w:p>
        </w:tc>
        <w:tc>
          <w:tcPr>
            <w:tcW w:w="1624" w:type="dxa"/>
            <w:tcBorders>
              <w:top w:val="nil"/>
              <w:left w:val="nil"/>
              <w:bottom w:val="single" w:sz="8" w:space="0" w:color="auto"/>
              <w:right w:val="single" w:sz="8" w:space="0" w:color="auto"/>
            </w:tcBorders>
            <w:shd w:val="clear" w:color="auto" w:fill="auto"/>
            <w:noWrap/>
            <w:vAlign w:val="center"/>
            <w:hideMark/>
          </w:tcPr>
          <w:p w14:paraId="604BE7FE"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Times New Roman"/>
                <w:color w:val="4C4747"/>
                <w:spacing w:val="0"/>
                <w:sz w:val="20"/>
                <w:szCs w:val="20"/>
              </w:rPr>
              <w:t>95%</w:t>
            </w:r>
          </w:p>
        </w:tc>
      </w:tr>
      <w:tr w:rsidR="00ED685C" w:rsidRPr="00E43A88" w14:paraId="4D0D83E1" w14:textId="77777777" w:rsidTr="000763D9">
        <w:trPr>
          <w:trHeight w:val="64"/>
        </w:trPr>
        <w:tc>
          <w:tcPr>
            <w:tcW w:w="1593" w:type="dxa"/>
            <w:tcBorders>
              <w:top w:val="nil"/>
              <w:left w:val="single" w:sz="8" w:space="0" w:color="auto"/>
              <w:bottom w:val="single" w:sz="8" w:space="0" w:color="auto"/>
              <w:right w:val="single" w:sz="8" w:space="0" w:color="auto"/>
            </w:tcBorders>
            <w:shd w:val="clear" w:color="auto" w:fill="auto"/>
            <w:noWrap/>
            <w:vAlign w:val="center"/>
            <w:hideMark/>
          </w:tcPr>
          <w:p w14:paraId="0DCAD908" w14:textId="77777777" w:rsidR="00ED685C" w:rsidRPr="00E43A88" w:rsidRDefault="00ED685C" w:rsidP="000763D9">
            <w:pPr>
              <w:spacing w:after="0" w:line="360" w:lineRule="auto"/>
              <w:jc w:val="both"/>
              <w:rPr>
                <w:rFonts w:eastAsia="Times New Roman"/>
                <w:color w:val="4C4747"/>
                <w:spacing w:val="0"/>
                <w:sz w:val="20"/>
                <w:szCs w:val="20"/>
              </w:rPr>
            </w:pPr>
            <w:r w:rsidRPr="00E43A88">
              <w:rPr>
                <w:rFonts w:eastAsia="Calibri"/>
                <w:color w:val="4C4747"/>
                <w:spacing w:val="0"/>
                <w:sz w:val="20"/>
                <w:szCs w:val="20"/>
              </w:rPr>
              <w:t>II</w:t>
            </w:r>
          </w:p>
        </w:tc>
        <w:tc>
          <w:tcPr>
            <w:tcW w:w="668" w:type="dxa"/>
            <w:tcBorders>
              <w:top w:val="nil"/>
              <w:left w:val="nil"/>
              <w:bottom w:val="single" w:sz="8" w:space="0" w:color="auto"/>
              <w:right w:val="single" w:sz="8" w:space="0" w:color="auto"/>
            </w:tcBorders>
            <w:shd w:val="clear" w:color="auto" w:fill="auto"/>
            <w:noWrap/>
            <w:vAlign w:val="center"/>
            <w:hideMark/>
          </w:tcPr>
          <w:p w14:paraId="39F4C739"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570</w:t>
            </w:r>
          </w:p>
        </w:tc>
        <w:tc>
          <w:tcPr>
            <w:tcW w:w="668" w:type="dxa"/>
            <w:tcBorders>
              <w:top w:val="nil"/>
              <w:left w:val="nil"/>
              <w:bottom w:val="single" w:sz="8" w:space="0" w:color="auto"/>
              <w:right w:val="single" w:sz="8" w:space="0" w:color="auto"/>
            </w:tcBorders>
            <w:shd w:val="clear" w:color="auto" w:fill="auto"/>
            <w:noWrap/>
            <w:vAlign w:val="center"/>
            <w:hideMark/>
          </w:tcPr>
          <w:p w14:paraId="7E8B9BD6"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358</w:t>
            </w:r>
          </w:p>
        </w:tc>
        <w:tc>
          <w:tcPr>
            <w:tcW w:w="1217" w:type="dxa"/>
            <w:tcBorders>
              <w:top w:val="nil"/>
              <w:left w:val="nil"/>
              <w:bottom w:val="single" w:sz="8" w:space="0" w:color="auto"/>
              <w:right w:val="single" w:sz="8" w:space="0" w:color="auto"/>
            </w:tcBorders>
            <w:shd w:val="clear" w:color="auto" w:fill="auto"/>
            <w:noWrap/>
            <w:vAlign w:val="center"/>
            <w:hideMark/>
          </w:tcPr>
          <w:p w14:paraId="4CE6618B"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928</w:t>
            </w:r>
          </w:p>
        </w:tc>
        <w:tc>
          <w:tcPr>
            <w:tcW w:w="1624" w:type="dxa"/>
            <w:tcBorders>
              <w:top w:val="nil"/>
              <w:left w:val="nil"/>
              <w:bottom w:val="single" w:sz="8" w:space="0" w:color="auto"/>
              <w:right w:val="single" w:sz="8" w:space="0" w:color="auto"/>
            </w:tcBorders>
            <w:shd w:val="clear" w:color="auto" w:fill="auto"/>
            <w:noWrap/>
            <w:vAlign w:val="center"/>
            <w:hideMark/>
          </w:tcPr>
          <w:p w14:paraId="3D38F4A0"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Times New Roman"/>
                <w:color w:val="4C4747"/>
                <w:spacing w:val="0"/>
                <w:sz w:val="20"/>
                <w:szCs w:val="20"/>
              </w:rPr>
              <w:t>95%</w:t>
            </w:r>
          </w:p>
        </w:tc>
      </w:tr>
      <w:tr w:rsidR="00ED685C" w:rsidRPr="00E43A88" w14:paraId="3CD2C7ED" w14:textId="77777777" w:rsidTr="000763D9">
        <w:trPr>
          <w:trHeight w:val="64"/>
        </w:trPr>
        <w:tc>
          <w:tcPr>
            <w:tcW w:w="1593" w:type="dxa"/>
            <w:tcBorders>
              <w:top w:val="nil"/>
              <w:left w:val="single" w:sz="8" w:space="0" w:color="auto"/>
              <w:bottom w:val="single" w:sz="8" w:space="0" w:color="auto"/>
              <w:right w:val="single" w:sz="8" w:space="0" w:color="auto"/>
            </w:tcBorders>
            <w:shd w:val="clear" w:color="auto" w:fill="auto"/>
            <w:noWrap/>
            <w:vAlign w:val="center"/>
            <w:hideMark/>
          </w:tcPr>
          <w:p w14:paraId="1A891BD8" w14:textId="77777777" w:rsidR="00ED685C" w:rsidRPr="00E43A88" w:rsidRDefault="00ED685C" w:rsidP="000763D9">
            <w:pPr>
              <w:spacing w:after="0" w:line="360" w:lineRule="auto"/>
              <w:jc w:val="both"/>
              <w:rPr>
                <w:rFonts w:eastAsia="Times New Roman"/>
                <w:color w:val="4C4747"/>
                <w:spacing w:val="0"/>
                <w:sz w:val="20"/>
                <w:szCs w:val="20"/>
              </w:rPr>
            </w:pPr>
            <w:r w:rsidRPr="00E43A88">
              <w:rPr>
                <w:rFonts w:eastAsia="Calibri"/>
                <w:color w:val="4C4747"/>
                <w:spacing w:val="0"/>
                <w:sz w:val="20"/>
                <w:szCs w:val="20"/>
              </w:rPr>
              <w:t>III</w:t>
            </w:r>
          </w:p>
        </w:tc>
        <w:tc>
          <w:tcPr>
            <w:tcW w:w="668" w:type="dxa"/>
            <w:tcBorders>
              <w:top w:val="nil"/>
              <w:left w:val="nil"/>
              <w:bottom w:val="single" w:sz="8" w:space="0" w:color="auto"/>
              <w:right w:val="single" w:sz="8" w:space="0" w:color="auto"/>
            </w:tcBorders>
            <w:shd w:val="clear" w:color="auto" w:fill="auto"/>
            <w:noWrap/>
            <w:vAlign w:val="center"/>
            <w:hideMark/>
          </w:tcPr>
          <w:p w14:paraId="18FDDD6D"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115</w:t>
            </w:r>
          </w:p>
        </w:tc>
        <w:tc>
          <w:tcPr>
            <w:tcW w:w="668" w:type="dxa"/>
            <w:tcBorders>
              <w:top w:val="nil"/>
              <w:left w:val="nil"/>
              <w:bottom w:val="single" w:sz="8" w:space="0" w:color="auto"/>
              <w:right w:val="single" w:sz="8" w:space="0" w:color="auto"/>
            </w:tcBorders>
            <w:shd w:val="clear" w:color="auto" w:fill="auto"/>
            <w:noWrap/>
            <w:vAlign w:val="center"/>
            <w:hideMark/>
          </w:tcPr>
          <w:p w14:paraId="5E245BAA"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269</w:t>
            </w:r>
          </w:p>
        </w:tc>
        <w:tc>
          <w:tcPr>
            <w:tcW w:w="1217" w:type="dxa"/>
            <w:tcBorders>
              <w:top w:val="nil"/>
              <w:left w:val="nil"/>
              <w:bottom w:val="single" w:sz="8" w:space="0" w:color="auto"/>
              <w:right w:val="single" w:sz="8" w:space="0" w:color="auto"/>
            </w:tcBorders>
            <w:shd w:val="clear" w:color="auto" w:fill="auto"/>
            <w:noWrap/>
            <w:vAlign w:val="center"/>
            <w:hideMark/>
          </w:tcPr>
          <w:p w14:paraId="33DD6406"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384</w:t>
            </w:r>
          </w:p>
        </w:tc>
        <w:tc>
          <w:tcPr>
            <w:tcW w:w="1624" w:type="dxa"/>
            <w:tcBorders>
              <w:top w:val="nil"/>
              <w:left w:val="nil"/>
              <w:bottom w:val="single" w:sz="8" w:space="0" w:color="auto"/>
              <w:right w:val="single" w:sz="8" w:space="0" w:color="auto"/>
            </w:tcBorders>
            <w:shd w:val="clear" w:color="auto" w:fill="auto"/>
            <w:noWrap/>
            <w:vAlign w:val="center"/>
            <w:hideMark/>
          </w:tcPr>
          <w:p w14:paraId="4F52F6CC"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Times New Roman"/>
                <w:color w:val="4C4747"/>
                <w:spacing w:val="0"/>
                <w:sz w:val="20"/>
                <w:szCs w:val="20"/>
              </w:rPr>
              <w:t>98%</w:t>
            </w:r>
          </w:p>
        </w:tc>
      </w:tr>
      <w:tr w:rsidR="00ED685C" w:rsidRPr="00E43A88" w14:paraId="7D4D7461" w14:textId="77777777" w:rsidTr="000763D9">
        <w:trPr>
          <w:trHeight w:val="64"/>
        </w:trPr>
        <w:tc>
          <w:tcPr>
            <w:tcW w:w="1593" w:type="dxa"/>
            <w:tcBorders>
              <w:top w:val="nil"/>
              <w:left w:val="single" w:sz="8" w:space="0" w:color="auto"/>
              <w:bottom w:val="single" w:sz="8" w:space="0" w:color="auto"/>
              <w:right w:val="single" w:sz="8" w:space="0" w:color="auto"/>
            </w:tcBorders>
            <w:shd w:val="clear" w:color="auto" w:fill="auto"/>
            <w:noWrap/>
            <w:vAlign w:val="center"/>
            <w:hideMark/>
          </w:tcPr>
          <w:p w14:paraId="7D4CA470" w14:textId="77777777" w:rsidR="00ED685C" w:rsidRPr="00E43A88" w:rsidRDefault="00ED685C" w:rsidP="000763D9">
            <w:pPr>
              <w:spacing w:after="0" w:line="360" w:lineRule="auto"/>
              <w:jc w:val="both"/>
              <w:rPr>
                <w:rFonts w:eastAsia="Times New Roman"/>
                <w:color w:val="4C4747"/>
                <w:spacing w:val="0"/>
                <w:sz w:val="20"/>
                <w:szCs w:val="20"/>
              </w:rPr>
            </w:pPr>
            <w:r w:rsidRPr="00E43A88">
              <w:rPr>
                <w:rFonts w:eastAsia="Calibri"/>
                <w:color w:val="4C4747"/>
                <w:spacing w:val="0"/>
                <w:sz w:val="20"/>
                <w:szCs w:val="20"/>
              </w:rPr>
              <w:t>IV</w:t>
            </w:r>
          </w:p>
        </w:tc>
        <w:tc>
          <w:tcPr>
            <w:tcW w:w="668" w:type="dxa"/>
            <w:tcBorders>
              <w:top w:val="nil"/>
              <w:left w:val="nil"/>
              <w:bottom w:val="single" w:sz="8" w:space="0" w:color="auto"/>
              <w:right w:val="single" w:sz="8" w:space="0" w:color="auto"/>
            </w:tcBorders>
            <w:shd w:val="clear" w:color="auto" w:fill="auto"/>
            <w:noWrap/>
            <w:vAlign w:val="center"/>
            <w:hideMark/>
          </w:tcPr>
          <w:p w14:paraId="004D58A0"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177</w:t>
            </w:r>
          </w:p>
        </w:tc>
        <w:tc>
          <w:tcPr>
            <w:tcW w:w="668" w:type="dxa"/>
            <w:tcBorders>
              <w:top w:val="nil"/>
              <w:left w:val="nil"/>
              <w:bottom w:val="single" w:sz="8" w:space="0" w:color="auto"/>
              <w:right w:val="single" w:sz="8" w:space="0" w:color="auto"/>
            </w:tcBorders>
            <w:shd w:val="clear" w:color="auto" w:fill="auto"/>
            <w:noWrap/>
            <w:vAlign w:val="center"/>
            <w:hideMark/>
          </w:tcPr>
          <w:p w14:paraId="324D9006"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445</w:t>
            </w:r>
          </w:p>
        </w:tc>
        <w:tc>
          <w:tcPr>
            <w:tcW w:w="1217" w:type="dxa"/>
            <w:tcBorders>
              <w:top w:val="nil"/>
              <w:left w:val="nil"/>
              <w:bottom w:val="single" w:sz="8" w:space="0" w:color="auto"/>
              <w:right w:val="single" w:sz="8" w:space="0" w:color="auto"/>
            </w:tcBorders>
            <w:shd w:val="clear" w:color="auto" w:fill="auto"/>
            <w:noWrap/>
            <w:vAlign w:val="center"/>
            <w:hideMark/>
          </w:tcPr>
          <w:p w14:paraId="649AFBDD"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622</w:t>
            </w:r>
          </w:p>
        </w:tc>
        <w:tc>
          <w:tcPr>
            <w:tcW w:w="1624" w:type="dxa"/>
            <w:tcBorders>
              <w:top w:val="nil"/>
              <w:left w:val="nil"/>
              <w:bottom w:val="single" w:sz="8" w:space="0" w:color="auto"/>
              <w:right w:val="single" w:sz="8" w:space="0" w:color="auto"/>
            </w:tcBorders>
            <w:shd w:val="clear" w:color="auto" w:fill="auto"/>
            <w:noWrap/>
            <w:vAlign w:val="center"/>
            <w:hideMark/>
          </w:tcPr>
          <w:p w14:paraId="28BD32AA"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Times New Roman"/>
                <w:color w:val="4C4747"/>
                <w:spacing w:val="0"/>
                <w:sz w:val="20"/>
                <w:szCs w:val="20"/>
              </w:rPr>
              <w:t>100%</w:t>
            </w:r>
          </w:p>
        </w:tc>
      </w:tr>
      <w:tr w:rsidR="00ED685C" w:rsidRPr="00E43A88" w14:paraId="6E99006D" w14:textId="77777777" w:rsidTr="000763D9">
        <w:trPr>
          <w:trHeight w:val="64"/>
        </w:trPr>
        <w:tc>
          <w:tcPr>
            <w:tcW w:w="1593" w:type="dxa"/>
            <w:tcBorders>
              <w:top w:val="nil"/>
              <w:left w:val="single" w:sz="8" w:space="0" w:color="auto"/>
              <w:bottom w:val="single" w:sz="8" w:space="0" w:color="auto"/>
              <w:right w:val="single" w:sz="8" w:space="0" w:color="auto"/>
            </w:tcBorders>
            <w:shd w:val="clear" w:color="auto" w:fill="auto"/>
            <w:noWrap/>
            <w:vAlign w:val="center"/>
            <w:hideMark/>
          </w:tcPr>
          <w:p w14:paraId="1F76982A" w14:textId="77777777" w:rsidR="00ED685C" w:rsidRPr="00E43A88" w:rsidRDefault="00ED685C" w:rsidP="000763D9">
            <w:pPr>
              <w:spacing w:after="0" w:line="360" w:lineRule="auto"/>
              <w:jc w:val="both"/>
              <w:rPr>
                <w:rFonts w:eastAsia="Times New Roman"/>
                <w:color w:val="4C4747"/>
                <w:spacing w:val="0"/>
                <w:sz w:val="20"/>
                <w:szCs w:val="20"/>
              </w:rPr>
            </w:pPr>
            <w:r w:rsidRPr="00E43A88">
              <w:rPr>
                <w:rFonts w:eastAsia="Calibri"/>
                <w:color w:val="4C4747"/>
                <w:spacing w:val="0"/>
                <w:sz w:val="20"/>
                <w:szCs w:val="20"/>
              </w:rPr>
              <w:t>V</w:t>
            </w:r>
          </w:p>
        </w:tc>
        <w:tc>
          <w:tcPr>
            <w:tcW w:w="668" w:type="dxa"/>
            <w:tcBorders>
              <w:top w:val="nil"/>
              <w:left w:val="nil"/>
              <w:bottom w:val="single" w:sz="8" w:space="0" w:color="auto"/>
              <w:right w:val="single" w:sz="8" w:space="0" w:color="auto"/>
            </w:tcBorders>
            <w:shd w:val="clear" w:color="auto" w:fill="auto"/>
            <w:noWrap/>
            <w:vAlign w:val="center"/>
            <w:hideMark/>
          </w:tcPr>
          <w:p w14:paraId="23B83E87"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12</w:t>
            </w:r>
          </w:p>
        </w:tc>
        <w:tc>
          <w:tcPr>
            <w:tcW w:w="668" w:type="dxa"/>
            <w:tcBorders>
              <w:top w:val="nil"/>
              <w:left w:val="nil"/>
              <w:bottom w:val="single" w:sz="8" w:space="0" w:color="auto"/>
              <w:right w:val="single" w:sz="8" w:space="0" w:color="auto"/>
            </w:tcBorders>
            <w:shd w:val="clear" w:color="auto" w:fill="auto"/>
            <w:noWrap/>
            <w:vAlign w:val="center"/>
            <w:hideMark/>
          </w:tcPr>
          <w:p w14:paraId="6E438E84"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75</w:t>
            </w:r>
          </w:p>
        </w:tc>
        <w:tc>
          <w:tcPr>
            <w:tcW w:w="1217" w:type="dxa"/>
            <w:tcBorders>
              <w:top w:val="nil"/>
              <w:left w:val="nil"/>
              <w:bottom w:val="single" w:sz="8" w:space="0" w:color="auto"/>
              <w:right w:val="single" w:sz="8" w:space="0" w:color="auto"/>
            </w:tcBorders>
            <w:shd w:val="clear" w:color="auto" w:fill="auto"/>
            <w:noWrap/>
            <w:vAlign w:val="center"/>
            <w:hideMark/>
          </w:tcPr>
          <w:p w14:paraId="30BF571D"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Calibri"/>
                <w:color w:val="4C4747"/>
                <w:spacing w:val="0"/>
                <w:sz w:val="20"/>
                <w:szCs w:val="20"/>
              </w:rPr>
              <w:t>87</w:t>
            </w:r>
          </w:p>
        </w:tc>
        <w:tc>
          <w:tcPr>
            <w:tcW w:w="1624" w:type="dxa"/>
            <w:tcBorders>
              <w:top w:val="nil"/>
              <w:left w:val="nil"/>
              <w:bottom w:val="single" w:sz="8" w:space="0" w:color="auto"/>
              <w:right w:val="single" w:sz="8" w:space="0" w:color="auto"/>
            </w:tcBorders>
            <w:shd w:val="clear" w:color="auto" w:fill="auto"/>
            <w:noWrap/>
            <w:vAlign w:val="center"/>
            <w:hideMark/>
          </w:tcPr>
          <w:p w14:paraId="377DC26F" w14:textId="77777777" w:rsidR="00ED685C" w:rsidRPr="00E43A88" w:rsidRDefault="00ED685C" w:rsidP="000763D9">
            <w:pPr>
              <w:spacing w:after="0" w:line="360" w:lineRule="auto"/>
              <w:jc w:val="center"/>
              <w:rPr>
                <w:rFonts w:eastAsia="Times New Roman"/>
                <w:color w:val="4C4747"/>
                <w:spacing w:val="0"/>
                <w:sz w:val="20"/>
                <w:szCs w:val="20"/>
              </w:rPr>
            </w:pPr>
            <w:r w:rsidRPr="00E43A88">
              <w:rPr>
                <w:rFonts w:eastAsia="Times New Roman"/>
                <w:color w:val="4C4747"/>
                <w:spacing w:val="0"/>
                <w:sz w:val="20"/>
                <w:szCs w:val="20"/>
              </w:rPr>
              <w:t>100%</w:t>
            </w:r>
          </w:p>
        </w:tc>
      </w:tr>
      <w:tr w:rsidR="00ED685C" w:rsidRPr="00E43A88" w14:paraId="049F2F15" w14:textId="77777777" w:rsidTr="000763D9">
        <w:trPr>
          <w:trHeight w:val="128"/>
        </w:trPr>
        <w:tc>
          <w:tcPr>
            <w:tcW w:w="1593" w:type="dxa"/>
            <w:tcBorders>
              <w:top w:val="nil"/>
              <w:left w:val="single" w:sz="8" w:space="0" w:color="auto"/>
              <w:bottom w:val="single" w:sz="8" w:space="0" w:color="auto"/>
              <w:right w:val="single" w:sz="8" w:space="0" w:color="auto"/>
            </w:tcBorders>
            <w:shd w:val="clear" w:color="auto" w:fill="auto"/>
            <w:noWrap/>
            <w:vAlign w:val="center"/>
            <w:hideMark/>
          </w:tcPr>
          <w:p w14:paraId="7EB24935" w14:textId="77777777" w:rsidR="00ED685C" w:rsidRPr="00E43A88" w:rsidRDefault="00ED685C" w:rsidP="000763D9">
            <w:pPr>
              <w:spacing w:after="0" w:line="360" w:lineRule="auto"/>
              <w:jc w:val="both"/>
              <w:rPr>
                <w:rFonts w:eastAsia="Times New Roman"/>
                <w:b/>
                <w:bCs/>
                <w:color w:val="4C4747"/>
                <w:spacing w:val="0"/>
                <w:sz w:val="20"/>
                <w:szCs w:val="20"/>
              </w:rPr>
            </w:pPr>
            <w:r w:rsidRPr="00E43A88">
              <w:rPr>
                <w:rFonts w:eastAsia="Calibri"/>
                <w:b/>
                <w:bCs/>
                <w:color w:val="4C4747"/>
                <w:spacing w:val="0"/>
                <w:sz w:val="20"/>
                <w:szCs w:val="20"/>
              </w:rPr>
              <w:t>Total, general</w:t>
            </w:r>
          </w:p>
        </w:tc>
        <w:tc>
          <w:tcPr>
            <w:tcW w:w="668" w:type="dxa"/>
            <w:tcBorders>
              <w:top w:val="nil"/>
              <w:left w:val="nil"/>
              <w:bottom w:val="single" w:sz="8" w:space="0" w:color="auto"/>
              <w:right w:val="single" w:sz="8" w:space="0" w:color="auto"/>
            </w:tcBorders>
            <w:shd w:val="clear" w:color="auto" w:fill="auto"/>
            <w:noWrap/>
            <w:vAlign w:val="center"/>
            <w:hideMark/>
          </w:tcPr>
          <w:p w14:paraId="18AF80F3" w14:textId="77777777" w:rsidR="00ED685C" w:rsidRPr="00E43A88" w:rsidRDefault="00ED685C" w:rsidP="000763D9">
            <w:pPr>
              <w:spacing w:after="0" w:line="360" w:lineRule="auto"/>
              <w:jc w:val="center"/>
              <w:rPr>
                <w:rFonts w:eastAsia="Times New Roman"/>
                <w:b/>
                <w:bCs/>
                <w:color w:val="4C4747"/>
                <w:spacing w:val="0"/>
                <w:sz w:val="20"/>
                <w:szCs w:val="20"/>
              </w:rPr>
            </w:pPr>
            <w:r w:rsidRPr="00E43A88">
              <w:rPr>
                <w:rFonts w:eastAsia="Times New Roman"/>
                <w:b/>
                <w:bCs/>
                <w:color w:val="4C4747"/>
                <w:spacing w:val="0"/>
                <w:sz w:val="20"/>
                <w:szCs w:val="20"/>
              </w:rPr>
              <w:t>1,190</w:t>
            </w:r>
          </w:p>
        </w:tc>
        <w:tc>
          <w:tcPr>
            <w:tcW w:w="668" w:type="dxa"/>
            <w:tcBorders>
              <w:top w:val="nil"/>
              <w:left w:val="nil"/>
              <w:bottom w:val="single" w:sz="8" w:space="0" w:color="auto"/>
              <w:right w:val="single" w:sz="8" w:space="0" w:color="auto"/>
            </w:tcBorders>
            <w:shd w:val="clear" w:color="auto" w:fill="auto"/>
            <w:noWrap/>
            <w:vAlign w:val="center"/>
            <w:hideMark/>
          </w:tcPr>
          <w:p w14:paraId="1FF2A626" w14:textId="77777777" w:rsidR="00ED685C" w:rsidRPr="00E43A88" w:rsidRDefault="00ED685C" w:rsidP="000763D9">
            <w:pPr>
              <w:spacing w:after="0" w:line="360" w:lineRule="auto"/>
              <w:jc w:val="center"/>
              <w:rPr>
                <w:rFonts w:eastAsia="Times New Roman"/>
                <w:b/>
                <w:bCs/>
                <w:color w:val="4C4747"/>
                <w:spacing w:val="0"/>
                <w:sz w:val="20"/>
                <w:szCs w:val="20"/>
              </w:rPr>
            </w:pPr>
            <w:r w:rsidRPr="00E43A88">
              <w:rPr>
                <w:rFonts w:eastAsia="Times New Roman"/>
                <w:b/>
                <w:bCs/>
                <w:color w:val="4C4747"/>
                <w:spacing w:val="0"/>
                <w:sz w:val="20"/>
                <w:szCs w:val="20"/>
              </w:rPr>
              <w:t>2,151</w:t>
            </w:r>
          </w:p>
        </w:tc>
        <w:tc>
          <w:tcPr>
            <w:tcW w:w="1217" w:type="dxa"/>
            <w:tcBorders>
              <w:top w:val="nil"/>
              <w:left w:val="nil"/>
              <w:bottom w:val="single" w:sz="8" w:space="0" w:color="auto"/>
              <w:right w:val="single" w:sz="8" w:space="0" w:color="auto"/>
            </w:tcBorders>
            <w:shd w:val="clear" w:color="auto" w:fill="auto"/>
            <w:noWrap/>
            <w:vAlign w:val="center"/>
            <w:hideMark/>
          </w:tcPr>
          <w:p w14:paraId="3ADCB84D" w14:textId="77777777" w:rsidR="00ED685C" w:rsidRPr="00E43A88" w:rsidRDefault="00ED685C" w:rsidP="000763D9">
            <w:pPr>
              <w:spacing w:after="0" w:line="360" w:lineRule="auto"/>
              <w:jc w:val="center"/>
              <w:rPr>
                <w:rFonts w:eastAsia="Times New Roman"/>
                <w:b/>
                <w:bCs/>
                <w:color w:val="4C4747"/>
                <w:spacing w:val="0"/>
                <w:sz w:val="20"/>
                <w:szCs w:val="20"/>
              </w:rPr>
            </w:pPr>
            <w:r w:rsidRPr="00E43A88">
              <w:rPr>
                <w:rFonts w:eastAsia="Times New Roman"/>
                <w:b/>
                <w:bCs/>
                <w:color w:val="4C4747"/>
                <w:spacing w:val="0"/>
                <w:sz w:val="20"/>
                <w:szCs w:val="20"/>
              </w:rPr>
              <w:t>3,341</w:t>
            </w:r>
          </w:p>
        </w:tc>
        <w:tc>
          <w:tcPr>
            <w:tcW w:w="1624" w:type="dxa"/>
            <w:tcBorders>
              <w:top w:val="nil"/>
              <w:left w:val="nil"/>
              <w:bottom w:val="single" w:sz="8" w:space="0" w:color="auto"/>
              <w:right w:val="single" w:sz="8" w:space="0" w:color="auto"/>
            </w:tcBorders>
            <w:shd w:val="clear" w:color="auto" w:fill="auto"/>
            <w:noWrap/>
            <w:vAlign w:val="center"/>
            <w:hideMark/>
          </w:tcPr>
          <w:p w14:paraId="40973A2A" w14:textId="77777777" w:rsidR="00ED685C" w:rsidRPr="00E43A88" w:rsidRDefault="00ED685C" w:rsidP="000763D9">
            <w:pPr>
              <w:spacing w:after="0" w:line="360" w:lineRule="auto"/>
              <w:jc w:val="both"/>
              <w:rPr>
                <w:rFonts w:eastAsia="Times New Roman"/>
                <w:b/>
                <w:bCs/>
                <w:color w:val="4C4747"/>
                <w:spacing w:val="0"/>
                <w:sz w:val="20"/>
                <w:szCs w:val="20"/>
              </w:rPr>
            </w:pPr>
            <w:r w:rsidRPr="00E43A88">
              <w:rPr>
                <w:rFonts w:eastAsia="Times New Roman"/>
                <w:b/>
                <w:bCs/>
                <w:color w:val="4C4747"/>
                <w:spacing w:val="0"/>
                <w:sz w:val="20"/>
                <w:szCs w:val="20"/>
              </w:rPr>
              <w:t> </w:t>
            </w:r>
          </w:p>
        </w:tc>
      </w:tr>
    </w:tbl>
    <w:p w14:paraId="69DDF997" w14:textId="32E12619" w:rsidR="00ED685C" w:rsidRPr="000763D9" w:rsidRDefault="00ED685C" w:rsidP="00ED685C">
      <w:pPr>
        <w:spacing w:line="360" w:lineRule="auto"/>
        <w:jc w:val="both"/>
        <w:rPr>
          <w:rFonts w:eastAsia="Calibri"/>
          <w:b/>
          <w:bCs/>
          <w:color w:val="4C4747"/>
        </w:rPr>
      </w:pPr>
      <w:r w:rsidRPr="000763D9">
        <w:rPr>
          <w:rFonts w:eastAsia="Calibri"/>
          <w:b/>
          <w:bCs/>
          <w:color w:val="4C4747"/>
        </w:rPr>
        <w:t xml:space="preserve">Cuadro Colaboradores Desempeño laboral por Grupo </w:t>
      </w:r>
      <w:r w:rsidR="000763D9" w:rsidRPr="000763D9">
        <w:rPr>
          <w:rFonts w:eastAsia="Calibri"/>
          <w:b/>
          <w:bCs/>
          <w:color w:val="4C4747"/>
        </w:rPr>
        <w:t>Ocupacional</w:t>
      </w:r>
    </w:p>
    <w:p w14:paraId="00ABA909" w14:textId="77777777" w:rsidR="004567DA" w:rsidRPr="00E43A88" w:rsidRDefault="004567DA" w:rsidP="00ED685C">
      <w:pPr>
        <w:spacing w:line="360" w:lineRule="auto"/>
        <w:jc w:val="both"/>
        <w:rPr>
          <w:rFonts w:eastAsia="Calibri"/>
          <w:color w:val="4C4747"/>
        </w:rPr>
      </w:pPr>
    </w:p>
    <w:p w14:paraId="725A974C" w14:textId="77777777" w:rsidR="00974A2B" w:rsidRPr="00E43A88" w:rsidRDefault="00974A2B" w:rsidP="00ED685C">
      <w:pPr>
        <w:spacing w:line="360" w:lineRule="auto"/>
        <w:jc w:val="both"/>
        <w:rPr>
          <w:rFonts w:eastAsia="Calibri"/>
          <w:color w:val="4C4747"/>
        </w:rPr>
      </w:pPr>
    </w:p>
    <w:p w14:paraId="4E0C9A81" w14:textId="77777777" w:rsidR="00974A2B" w:rsidRPr="00E43A88" w:rsidRDefault="00974A2B" w:rsidP="00ED685C">
      <w:pPr>
        <w:spacing w:line="360" w:lineRule="auto"/>
        <w:jc w:val="both"/>
        <w:rPr>
          <w:rFonts w:eastAsia="Calibri"/>
          <w:color w:val="4C4747"/>
        </w:rPr>
      </w:pPr>
    </w:p>
    <w:p w14:paraId="382F4BF8" w14:textId="77777777" w:rsidR="00974A2B" w:rsidRPr="00E43A88" w:rsidRDefault="00974A2B" w:rsidP="00ED685C">
      <w:pPr>
        <w:spacing w:line="360" w:lineRule="auto"/>
        <w:jc w:val="both"/>
        <w:rPr>
          <w:rFonts w:eastAsia="Calibri"/>
          <w:color w:val="4C4747"/>
        </w:rPr>
      </w:pPr>
    </w:p>
    <w:p w14:paraId="63D04DB2" w14:textId="77777777" w:rsidR="00974A2B" w:rsidRPr="00E43A88" w:rsidRDefault="00974A2B" w:rsidP="00ED685C">
      <w:pPr>
        <w:spacing w:line="360" w:lineRule="auto"/>
        <w:jc w:val="both"/>
        <w:rPr>
          <w:rFonts w:eastAsia="Calibri"/>
          <w:color w:val="4C4747"/>
        </w:rPr>
      </w:pPr>
    </w:p>
    <w:p w14:paraId="03BD0235" w14:textId="0EB8C37C" w:rsidR="00ED685C" w:rsidRDefault="00ED685C" w:rsidP="00781B86">
      <w:pPr>
        <w:spacing w:line="360" w:lineRule="auto"/>
        <w:jc w:val="center"/>
        <w:rPr>
          <w:noProof/>
        </w:rPr>
      </w:pPr>
    </w:p>
    <w:p w14:paraId="0E026BAF" w14:textId="77777777" w:rsidR="00666B45" w:rsidRDefault="00666B45" w:rsidP="00781B86">
      <w:pPr>
        <w:spacing w:line="360" w:lineRule="auto"/>
        <w:jc w:val="center"/>
        <w:rPr>
          <w:noProof/>
        </w:rPr>
      </w:pPr>
    </w:p>
    <w:p w14:paraId="444B798D" w14:textId="20F57F57" w:rsidR="00666B45" w:rsidRPr="00E43A88" w:rsidRDefault="00666B45" w:rsidP="00781B86">
      <w:pPr>
        <w:spacing w:line="360" w:lineRule="auto"/>
        <w:jc w:val="center"/>
        <w:rPr>
          <w:rFonts w:eastAsia="Calibri"/>
          <w:color w:val="4C4747"/>
        </w:rPr>
      </w:pPr>
      <w:r>
        <w:rPr>
          <w:rFonts w:eastAsia="Calibri"/>
          <w:noProof/>
          <w:color w:val="4C4747"/>
        </w:rPr>
        <w:lastRenderedPageBreak/>
        <w:drawing>
          <wp:inline distT="0" distB="0" distL="0" distR="0" wp14:anchorId="0522E88D" wp14:editId="5C5B6184">
            <wp:extent cx="5029200" cy="2933700"/>
            <wp:effectExtent l="0" t="0" r="0" b="0"/>
            <wp:docPr id="1901355473"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6BC9EB" w14:textId="77777777" w:rsidR="00022490" w:rsidRDefault="00022490" w:rsidP="00A7558A">
      <w:pPr>
        <w:spacing w:line="360" w:lineRule="auto"/>
        <w:rPr>
          <w:rFonts w:eastAsia="Calibri"/>
          <w:b/>
          <w:bCs/>
          <w:color w:val="4C4747"/>
        </w:rPr>
      </w:pPr>
    </w:p>
    <w:p w14:paraId="1674693D" w14:textId="1D0A6FB2" w:rsidR="00ED685C" w:rsidRPr="00666B45" w:rsidRDefault="00ED685C" w:rsidP="000763D9">
      <w:pPr>
        <w:spacing w:line="360" w:lineRule="auto"/>
        <w:jc w:val="center"/>
        <w:rPr>
          <w:rFonts w:eastAsia="Calibri"/>
          <w:b/>
          <w:bCs/>
          <w:color w:val="4C4747"/>
        </w:rPr>
      </w:pPr>
      <w:r w:rsidRPr="00666B45">
        <w:rPr>
          <w:rFonts w:eastAsia="Calibri"/>
          <w:b/>
          <w:bCs/>
          <w:color w:val="4C4747"/>
        </w:rPr>
        <w:t>Gestión del Desarrollo</w:t>
      </w:r>
    </w:p>
    <w:p w14:paraId="0AF6028F" w14:textId="68810EF7" w:rsidR="00ED685C" w:rsidRDefault="00ED685C" w:rsidP="00ED685C">
      <w:pPr>
        <w:spacing w:line="360" w:lineRule="auto"/>
        <w:jc w:val="both"/>
        <w:rPr>
          <w:rFonts w:eastAsia="Calibri"/>
          <w:color w:val="4C4747"/>
        </w:rPr>
      </w:pPr>
      <w:r w:rsidRPr="00E43A88">
        <w:rPr>
          <w:rFonts w:eastAsia="Calibri"/>
          <w:color w:val="4C4747"/>
        </w:rPr>
        <w:t xml:space="preserve">Se han capacitado de enero a </w:t>
      </w:r>
      <w:r w:rsidR="000A0D68">
        <w:rPr>
          <w:rFonts w:eastAsia="Calibri"/>
          <w:color w:val="4C4747"/>
        </w:rPr>
        <w:t>dic</w:t>
      </w:r>
      <w:r w:rsidR="0039725A" w:rsidRPr="00E43A88">
        <w:rPr>
          <w:rFonts w:eastAsia="Calibri"/>
          <w:color w:val="4C4747"/>
        </w:rPr>
        <w:t>iembre</w:t>
      </w:r>
      <w:r w:rsidRPr="00E43A88">
        <w:rPr>
          <w:rFonts w:eastAsia="Calibri"/>
          <w:color w:val="4C4747"/>
        </w:rPr>
        <w:t xml:space="preserve"> del 2024 en las diferentes jornadas formativas siguiendo los lineamientos del plan de capacitación, </w:t>
      </w:r>
      <w:r w:rsidR="00C304BC" w:rsidRPr="00E43A88">
        <w:rPr>
          <w:rFonts w:eastAsia="Calibri"/>
          <w:color w:val="4C4747"/>
        </w:rPr>
        <w:t>736</w:t>
      </w:r>
      <w:r w:rsidRPr="00E43A88">
        <w:rPr>
          <w:rFonts w:eastAsia="Calibri"/>
          <w:color w:val="4C4747"/>
        </w:rPr>
        <w:t xml:space="preserve"> </w:t>
      </w:r>
      <w:r w:rsidR="00A7558A">
        <w:rPr>
          <w:rFonts w:eastAsia="Calibri"/>
          <w:color w:val="4C4747"/>
        </w:rPr>
        <w:t>colaboradoras</w:t>
      </w:r>
      <w:r w:rsidRPr="00E43A88">
        <w:rPr>
          <w:rFonts w:eastAsia="Calibri"/>
          <w:color w:val="4C4747"/>
        </w:rPr>
        <w:t xml:space="preserve"> femeninas y </w:t>
      </w:r>
      <w:r w:rsidR="00C304BC" w:rsidRPr="00E43A88">
        <w:rPr>
          <w:rFonts w:eastAsia="Calibri"/>
          <w:color w:val="4C4747"/>
        </w:rPr>
        <w:t>352</w:t>
      </w:r>
      <w:r w:rsidRPr="00E43A88">
        <w:rPr>
          <w:rFonts w:eastAsia="Calibri"/>
          <w:color w:val="4C4747"/>
        </w:rPr>
        <w:t xml:space="preserve"> </w:t>
      </w:r>
      <w:r w:rsidR="00A7558A">
        <w:rPr>
          <w:rFonts w:eastAsia="Calibri"/>
          <w:color w:val="4C4747"/>
        </w:rPr>
        <w:t>colaboradora</w:t>
      </w:r>
      <w:r w:rsidRPr="00E43A88">
        <w:rPr>
          <w:rFonts w:eastAsia="Calibri"/>
          <w:color w:val="4C4747"/>
        </w:rPr>
        <w:t xml:space="preserve">s masculinos, para un total de </w:t>
      </w:r>
      <w:r w:rsidR="00C304BC" w:rsidRPr="00E43A88">
        <w:rPr>
          <w:rFonts w:eastAsia="Calibri"/>
          <w:color w:val="4C4747"/>
        </w:rPr>
        <w:t>1,053</w:t>
      </w:r>
      <w:r w:rsidRPr="00E43A88">
        <w:rPr>
          <w:rFonts w:eastAsia="Calibri"/>
          <w:color w:val="4C4747"/>
        </w:rPr>
        <w:t xml:space="preserve"> servidores públicos del IAD, como podemos evidenciar a continuación:</w:t>
      </w:r>
    </w:p>
    <w:p w14:paraId="6B8C1053" w14:textId="77777777" w:rsidR="008D7FAE" w:rsidRDefault="008D7FAE" w:rsidP="00ED685C">
      <w:pPr>
        <w:spacing w:line="360" w:lineRule="auto"/>
        <w:jc w:val="both"/>
        <w:rPr>
          <w:rFonts w:eastAsia="Calibri"/>
          <w:color w:val="4C4747"/>
        </w:rPr>
      </w:pPr>
    </w:p>
    <w:p w14:paraId="17BF9CC1" w14:textId="77777777" w:rsidR="00022490" w:rsidRDefault="00022490" w:rsidP="00ED685C">
      <w:pPr>
        <w:spacing w:line="360" w:lineRule="auto"/>
        <w:jc w:val="both"/>
        <w:rPr>
          <w:rFonts w:eastAsia="Calibri"/>
          <w:color w:val="4C4747"/>
        </w:rPr>
      </w:pPr>
    </w:p>
    <w:p w14:paraId="273A48DD" w14:textId="77777777" w:rsidR="00022490" w:rsidRDefault="00022490" w:rsidP="00ED685C">
      <w:pPr>
        <w:spacing w:line="360" w:lineRule="auto"/>
        <w:jc w:val="both"/>
        <w:rPr>
          <w:rFonts w:eastAsia="Calibri"/>
          <w:color w:val="4C4747"/>
        </w:rPr>
      </w:pPr>
    </w:p>
    <w:p w14:paraId="62F36D88" w14:textId="77777777" w:rsidR="00022490" w:rsidRDefault="00022490" w:rsidP="00ED685C">
      <w:pPr>
        <w:spacing w:line="360" w:lineRule="auto"/>
        <w:jc w:val="both"/>
        <w:rPr>
          <w:rFonts w:eastAsia="Calibri"/>
          <w:color w:val="4C4747"/>
        </w:rPr>
      </w:pPr>
    </w:p>
    <w:p w14:paraId="4B50E6EF" w14:textId="77777777" w:rsidR="00A7558A" w:rsidRDefault="00A7558A" w:rsidP="00ED685C">
      <w:pPr>
        <w:spacing w:line="360" w:lineRule="auto"/>
        <w:jc w:val="both"/>
        <w:rPr>
          <w:rFonts w:eastAsia="Calibri"/>
          <w:color w:val="4C4747"/>
        </w:rPr>
      </w:pPr>
    </w:p>
    <w:p w14:paraId="2965DA52" w14:textId="77777777" w:rsidR="00A7558A" w:rsidRDefault="00A7558A" w:rsidP="00ED685C">
      <w:pPr>
        <w:spacing w:line="360" w:lineRule="auto"/>
        <w:jc w:val="both"/>
        <w:rPr>
          <w:rFonts w:eastAsia="Calibri"/>
          <w:color w:val="4C4747"/>
        </w:rPr>
      </w:pPr>
    </w:p>
    <w:p w14:paraId="076892E8" w14:textId="77777777" w:rsidR="00A7558A" w:rsidRDefault="00A7558A" w:rsidP="00ED685C">
      <w:pPr>
        <w:spacing w:line="360" w:lineRule="auto"/>
        <w:jc w:val="both"/>
        <w:rPr>
          <w:rFonts w:eastAsia="Calibri"/>
          <w:color w:val="4C4747"/>
        </w:rPr>
      </w:pPr>
    </w:p>
    <w:p w14:paraId="21C63814" w14:textId="77777777" w:rsidR="00022490" w:rsidRPr="00E43A88" w:rsidRDefault="00022490" w:rsidP="00ED685C">
      <w:pPr>
        <w:spacing w:line="360" w:lineRule="auto"/>
        <w:jc w:val="both"/>
        <w:rPr>
          <w:rFonts w:eastAsia="Calibri"/>
          <w:color w:val="4C4747"/>
        </w:rPr>
      </w:pPr>
    </w:p>
    <w:p w14:paraId="5ECC49E3" w14:textId="5335C050" w:rsidR="00C304BC" w:rsidRPr="000763D9" w:rsidRDefault="00C304BC" w:rsidP="00C304BC">
      <w:pPr>
        <w:spacing w:line="360" w:lineRule="auto"/>
        <w:jc w:val="center"/>
        <w:rPr>
          <w:rFonts w:eastAsia="Calibri"/>
          <w:color w:val="4C4747"/>
        </w:rPr>
      </w:pPr>
      <w:r w:rsidRPr="000763D9">
        <w:rPr>
          <w:rFonts w:eastAsia="Times New Roman"/>
          <w:b/>
          <w:bCs/>
          <w:color w:val="3B3838"/>
          <w:spacing w:val="0"/>
        </w:rPr>
        <w:lastRenderedPageBreak/>
        <w:t>Cuadro Actividades Formativas</w:t>
      </w:r>
    </w:p>
    <w:tbl>
      <w:tblPr>
        <w:tblStyle w:val="Tablaconcuadrcula"/>
        <w:tblW w:w="10633" w:type="dxa"/>
        <w:tblInd w:w="-1363" w:type="dxa"/>
        <w:tblLayout w:type="fixed"/>
        <w:tblLook w:val="04A0" w:firstRow="1" w:lastRow="0" w:firstColumn="1" w:lastColumn="0" w:noHBand="0" w:noVBand="1"/>
      </w:tblPr>
      <w:tblGrid>
        <w:gridCol w:w="566"/>
        <w:gridCol w:w="1844"/>
        <w:gridCol w:w="1559"/>
        <w:gridCol w:w="1843"/>
        <w:gridCol w:w="1702"/>
        <w:gridCol w:w="1702"/>
        <w:gridCol w:w="1417"/>
      </w:tblGrid>
      <w:tr w:rsidR="00022490" w:rsidRPr="00487A91" w14:paraId="2834B7B1" w14:textId="77777777" w:rsidTr="000A0D68">
        <w:trPr>
          <w:trHeight w:val="830"/>
        </w:trPr>
        <w:tc>
          <w:tcPr>
            <w:tcW w:w="566" w:type="dxa"/>
            <w:shd w:val="clear" w:color="auto" w:fill="1F3864" w:themeFill="accent1" w:themeFillShade="80"/>
          </w:tcPr>
          <w:p w14:paraId="46BF8CA0" w14:textId="703ABAC6"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No</w:t>
            </w:r>
          </w:p>
          <w:p w14:paraId="3D82A001" w14:textId="77777777" w:rsidR="00022490" w:rsidRPr="00022490" w:rsidRDefault="00022490" w:rsidP="00E8606D">
            <w:pPr>
              <w:rPr>
                <w:rFonts w:eastAsia="Calibri"/>
                <w:b/>
                <w:bCs/>
                <w:color w:val="FFFFFF" w:themeColor="background1"/>
                <w:sz w:val="20"/>
                <w:szCs w:val="20"/>
              </w:rPr>
            </w:pPr>
          </w:p>
        </w:tc>
        <w:tc>
          <w:tcPr>
            <w:tcW w:w="1844" w:type="dxa"/>
            <w:shd w:val="clear" w:color="auto" w:fill="1F3864" w:themeFill="accent1" w:themeFillShade="80"/>
          </w:tcPr>
          <w:p w14:paraId="574123F3"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Capacitación Programada</w:t>
            </w:r>
          </w:p>
          <w:p w14:paraId="790CF618" w14:textId="77777777" w:rsidR="00022490" w:rsidRPr="00022490" w:rsidRDefault="00022490" w:rsidP="00E8606D">
            <w:pPr>
              <w:rPr>
                <w:rFonts w:eastAsia="Calibri"/>
                <w:b/>
                <w:bCs/>
                <w:color w:val="FFFFFF" w:themeColor="background1"/>
                <w:sz w:val="20"/>
                <w:szCs w:val="20"/>
              </w:rPr>
            </w:pPr>
          </w:p>
        </w:tc>
        <w:tc>
          <w:tcPr>
            <w:tcW w:w="1559" w:type="dxa"/>
            <w:shd w:val="clear" w:color="auto" w:fill="1F3864" w:themeFill="accent1" w:themeFillShade="80"/>
          </w:tcPr>
          <w:p w14:paraId="0149E83D"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Área Requirente</w:t>
            </w:r>
          </w:p>
          <w:p w14:paraId="0B5F26D5" w14:textId="77777777" w:rsidR="00022490" w:rsidRPr="00022490" w:rsidRDefault="00022490" w:rsidP="00E8606D">
            <w:pPr>
              <w:rPr>
                <w:rFonts w:eastAsia="Calibri"/>
                <w:b/>
                <w:bCs/>
                <w:color w:val="FFFFFF" w:themeColor="background1"/>
                <w:sz w:val="20"/>
                <w:szCs w:val="20"/>
              </w:rPr>
            </w:pPr>
          </w:p>
        </w:tc>
        <w:tc>
          <w:tcPr>
            <w:tcW w:w="1843" w:type="dxa"/>
            <w:shd w:val="clear" w:color="auto" w:fill="1F3864" w:themeFill="accent1" w:themeFillShade="80"/>
          </w:tcPr>
          <w:p w14:paraId="21E47BDD" w14:textId="5D5A2D51"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 xml:space="preserve">Cantidad </w:t>
            </w:r>
            <w:proofErr w:type="gramStart"/>
            <w:r w:rsidRPr="00022490">
              <w:rPr>
                <w:rFonts w:eastAsia="Calibri"/>
                <w:b/>
                <w:bCs/>
                <w:color w:val="FFFFFF" w:themeColor="background1"/>
                <w:sz w:val="20"/>
                <w:szCs w:val="20"/>
              </w:rPr>
              <w:t>Participantes  Género</w:t>
            </w:r>
            <w:proofErr w:type="gramEnd"/>
            <w:r w:rsidRPr="00022490">
              <w:rPr>
                <w:rFonts w:eastAsia="Calibri"/>
                <w:b/>
                <w:bCs/>
                <w:color w:val="FFFFFF" w:themeColor="background1"/>
                <w:sz w:val="20"/>
                <w:szCs w:val="20"/>
              </w:rPr>
              <w:t xml:space="preserve"> Femenino </w:t>
            </w:r>
          </w:p>
        </w:tc>
        <w:tc>
          <w:tcPr>
            <w:tcW w:w="1702" w:type="dxa"/>
            <w:shd w:val="clear" w:color="auto" w:fill="1F3864" w:themeFill="accent1" w:themeFillShade="80"/>
          </w:tcPr>
          <w:p w14:paraId="58226959" w14:textId="67895F1B"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Cantidad Participantes Género Masculino</w:t>
            </w:r>
          </w:p>
        </w:tc>
        <w:tc>
          <w:tcPr>
            <w:tcW w:w="1702" w:type="dxa"/>
            <w:shd w:val="clear" w:color="auto" w:fill="1F3864" w:themeFill="accent1" w:themeFillShade="80"/>
          </w:tcPr>
          <w:p w14:paraId="3B3055FF"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Cantidad de Participante</w:t>
            </w:r>
          </w:p>
          <w:p w14:paraId="485FE93C" w14:textId="77777777" w:rsidR="00022490" w:rsidRPr="00022490" w:rsidRDefault="00022490" w:rsidP="00E8606D">
            <w:pPr>
              <w:rPr>
                <w:rFonts w:eastAsia="Calibri"/>
                <w:b/>
                <w:bCs/>
                <w:color w:val="FFFFFF" w:themeColor="background1"/>
                <w:sz w:val="20"/>
                <w:szCs w:val="20"/>
              </w:rPr>
            </w:pPr>
          </w:p>
        </w:tc>
        <w:tc>
          <w:tcPr>
            <w:tcW w:w="1417" w:type="dxa"/>
            <w:shd w:val="clear" w:color="auto" w:fill="1F3864" w:themeFill="accent1" w:themeFillShade="80"/>
          </w:tcPr>
          <w:p w14:paraId="22837538"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Fecha de Ejecución</w:t>
            </w:r>
          </w:p>
        </w:tc>
      </w:tr>
      <w:tr w:rsidR="00022490" w:rsidRPr="00487A91" w14:paraId="0875BAEA" w14:textId="77777777" w:rsidTr="000A0D68">
        <w:trPr>
          <w:trHeight w:val="830"/>
        </w:trPr>
        <w:tc>
          <w:tcPr>
            <w:tcW w:w="566" w:type="dxa"/>
          </w:tcPr>
          <w:p w14:paraId="0977CCAF" w14:textId="77777777" w:rsidR="00022490" w:rsidRPr="00022490" w:rsidRDefault="00022490" w:rsidP="00E8606D">
            <w:pPr>
              <w:rPr>
                <w:rFonts w:eastAsia="Calibri"/>
                <w:color w:val="4C4747"/>
                <w:sz w:val="20"/>
                <w:szCs w:val="20"/>
              </w:rPr>
            </w:pPr>
            <w:r w:rsidRPr="00022490">
              <w:rPr>
                <w:rFonts w:eastAsia="Calibri"/>
                <w:color w:val="4C4747"/>
                <w:sz w:val="20"/>
                <w:szCs w:val="20"/>
              </w:rPr>
              <w:t>1</w:t>
            </w:r>
          </w:p>
        </w:tc>
        <w:tc>
          <w:tcPr>
            <w:tcW w:w="1844" w:type="dxa"/>
          </w:tcPr>
          <w:p w14:paraId="53F3FEB5" w14:textId="77777777" w:rsidR="00022490" w:rsidRPr="00022490" w:rsidRDefault="00022490" w:rsidP="00E8606D">
            <w:pPr>
              <w:rPr>
                <w:rFonts w:eastAsia="Calibri"/>
                <w:color w:val="4C4747"/>
                <w:sz w:val="20"/>
                <w:szCs w:val="20"/>
              </w:rPr>
            </w:pPr>
            <w:r w:rsidRPr="00022490">
              <w:rPr>
                <w:rFonts w:eastAsia="Calibri"/>
                <w:color w:val="4C4747"/>
                <w:sz w:val="20"/>
                <w:szCs w:val="20"/>
              </w:rPr>
              <w:t>Finanzas Personales</w:t>
            </w:r>
          </w:p>
          <w:p w14:paraId="527F5B3E" w14:textId="77777777" w:rsidR="00022490" w:rsidRPr="00022490" w:rsidRDefault="00022490" w:rsidP="00E8606D">
            <w:pPr>
              <w:rPr>
                <w:rFonts w:eastAsia="Calibri"/>
                <w:color w:val="4C4747"/>
                <w:sz w:val="20"/>
                <w:szCs w:val="20"/>
              </w:rPr>
            </w:pPr>
          </w:p>
        </w:tc>
        <w:tc>
          <w:tcPr>
            <w:tcW w:w="1559" w:type="dxa"/>
          </w:tcPr>
          <w:p w14:paraId="6B9754DF" w14:textId="62B4DC7F"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279FD48B" w14:textId="77777777" w:rsidR="00022490" w:rsidRPr="00022490" w:rsidRDefault="00022490" w:rsidP="00E8606D">
            <w:pPr>
              <w:rPr>
                <w:rFonts w:eastAsia="Calibri"/>
                <w:color w:val="4C4747"/>
                <w:sz w:val="20"/>
                <w:szCs w:val="20"/>
              </w:rPr>
            </w:pPr>
            <w:r w:rsidRPr="00022490">
              <w:rPr>
                <w:rFonts w:eastAsia="Calibri"/>
                <w:color w:val="4C4747"/>
                <w:sz w:val="20"/>
                <w:szCs w:val="20"/>
              </w:rPr>
              <w:t>29</w:t>
            </w:r>
          </w:p>
          <w:p w14:paraId="39A990C5" w14:textId="77777777" w:rsidR="00022490" w:rsidRPr="00022490" w:rsidRDefault="00022490" w:rsidP="00E8606D">
            <w:pPr>
              <w:rPr>
                <w:rFonts w:eastAsia="Calibri"/>
                <w:color w:val="4C4747"/>
                <w:sz w:val="20"/>
                <w:szCs w:val="20"/>
              </w:rPr>
            </w:pPr>
          </w:p>
        </w:tc>
        <w:tc>
          <w:tcPr>
            <w:tcW w:w="1702" w:type="dxa"/>
          </w:tcPr>
          <w:p w14:paraId="392398DA" w14:textId="77777777" w:rsidR="00022490" w:rsidRPr="00022490" w:rsidRDefault="00022490" w:rsidP="00E8606D">
            <w:pPr>
              <w:rPr>
                <w:rFonts w:eastAsia="Calibri"/>
                <w:color w:val="4C4747"/>
                <w:sz w:val="20"/>
                <w:szCs w:val="20"/>
              </w:rPr>
            </w:pPr>
            <w:r w:rsidRPr="00022490">
              <w:rPr>
                <w:rFonts w:eastAsia="Calibri"/>
                <w:color w:val="4C4747"/>
                <w:sz w:val="20"/>
                <w:szCs w:val="20"/>
              </w:rPr>
              <w:t>6</w:t>
            </w:r>
          </w:p>
          <w:p w14:paraId="25ABC162" w14:textId="77777777" w:rsidR="00022490" w:rsidRPr="00022490" w:rsidRDefault="00022490" w:rsidP="00E8606D">
            <w:pPr>
              <w:rPr>
                <w:rFonts w:eastAsia="Calibri"/>
                <w:color w:val="4C4747"/>
                <w:sz w:val="20"/>
                <w:szCs w:val="20"/>
              </w:rPr>
            </w:pPr>
          </w:p>
        </w:tc>
        <w:tc>
          <w:tcPr>
            <w:tcW w:w="1702" w:type="dxa"/>
          </w:tcPr>
          <w:p w14:paraId="49268C71" w14:textId="77777777" w:rsidR="00022490" w:rsidRPr="00022490" w:rsidRDefault="00022490" w:rsidP="00E8606D">
            <w:pPr>
              <w:rPr>
                <w:rFonts w:eastAsia="Calibri"/>
                <w:color w:val="4C4747"/>
                <w:sz w:val="20"/>
                <w:szCs w:val="20"/>
              </w:rPr>
            </w:pPr>
            <w:r w:rsidRPr="00022490">
              <w:rPr>
                <w:rFonts w:eastAsia="Calibri"/>
                <w:color w:val="4C4747"/>
                <w:sz w:val="20"/>
                <w:szCs w:val="20"/>
              </w:rPr>
              <w:t>35</w:t>
            </w:r>
          </w:p>
          <w:p w14:paraId="66E69B99" w14:textId="77777777" w:rsidR="00022490" w:rsidRPr="00022490" w:rsidRDefault="00022490" w:rsidP="00E8606D">
            <w:pPr>
              <w:rPr>
                <w:rFonts w:eastAsia="Calibri"/>
                <w:color w:val="4C4747"/>
                <w:sz w:val="20"/>
                <w:szCs w:val="20"/>
              </w:rPr>
            </w:pPr>
          </w:p>
        </w:tc>
        <w:tc>
          <w:tcPr>
            <w:tcW w:w="1417" w:type="dxa"/>
          </w:tcPr>
          <w:p w14:paraId="37EC208A" w14:textId="77777777" w:rsidR="00022490" w:rsidRPr="00022490" w:rsidRDefault="00022490" w:rsidP="00E8606D">
            <w:pPr>
              <w:rPr>
                <w:rFonts w:eastAsia="Calibri"/>
                <w:color w:val="4C4747"/>
                <w:sz w:val="20"/>
                <w:szCs w:val="20"/>
              </w:rPr>
            </w:pPr>
            <w:r w:rsidRPr="00022490">
              <w:rPr>
                <w:rFonts w:eastAsia="Calibri"/>
                <w:color w:val="4C4747"/>
                <w:sz w:val="20"/>
                <w:szCs w:val="20"/>
              </w:rPr>
              <w:t>18/1/2024</w:t>
            </w:r>
          </w:p>
          <w:p w14:paraId="78A90D72" w14:textId="77777777" w:rsidR="00022490" w:rsidRPr="00022490" w:rsidRDefault="00022490" w:rsidP="00E8606D">
            <w:pPr>
              <w:rPr>
                <w:rFonts w:eastAsia="Calibri"/>
                <w:color w:val="4C4747"/>
                <w:sz w:val="20"/>
                <w:szCs w:val="20"/>
              </w:rPr>
            </w:pPr>
          </w:p>
        </w:tc>
      </w:tr>
      <w:tr w:rsidR="00022490" w:rsidRPr="00487A91" w14:paraId="60FF4B80" w14:textId="77777777" w:rsidTr="000A0D68">
        <w:trPr>
          <w:trHeight w:val="830"/>
        </w:trPr>
        <w:tc>
          <w:tcPr>
            <w:tcW w:w="566" w:type="dxa"/>
          </w:tcPr>
          <w:p w14:paraId="27905716" w14:textId="77777777" w:rsidR="00022490" w:rsidRPr="00022490" w:rsidRDefault="00022490" w:rsidP="00E8606D">
            <w:pPr>
              <w:rPr>
                <w:rFonts w:eastAsia="Calibri"/>
                <w:color w:val="4C4747"/>
                <w:sz w:val="20"/>
                <w:szCs w:val="20"/>
              </w:rPr>
            </w:pPr>
            <w:r w:rsidRPr="00022490">
              <w:rPr>
                <w:rFonts w:eastAsia="Calibri"/>
                <w:color w:val="4C4747"/>
                <w:sz w:val="20"/>
                <w:szCs w:val="20"/>
              </w:rPr>
              <w:t>2</w:t>
            </w:r>
          </w:p>
        </w:tc>
        <w:tc>
          <w:tcPr>
            <w:tcW w:w="1844" w:type="dxa"/>
          </w:tcPr>
          <w:p w14:paraId="6769A3AF" w14:textId="0346D950" w:rsidR="00022490" w:rsidRPr="00022490" w:rsidRDefault="00022490" w:rsidP="00E8606D">
            <w:pPr>
              <w:rPr>
                <w:rFonts w:eastAsia="Calibri"/>
                <w:color w:val="4C4747"/>
                <w:sz w:val="20"/>
                <w:szCs w:val="20"/>
              </w:rPr>
            </w:pPr>
            <w:r w:rsidRPr="00022490">
              <w:rPr>
                <w:rFonts w:eastAsia="Calibri"/>
                <w:color w:val="4C4747"/>
                <w:sz w:val="20"/>
                <w:szCs w:val="20"/>
              </w:rPr>
              <w:t xml:space="preserve">Régimen Ético y Disciplinario </w:t>
            </w:r>
          </w:p>
          <w:p w14:paraId="5AB94F5B" w14:textId="77777777" w:rsidR="00022490" w:rsidRPr="00022490" w:rsidRDefault="00022490" w:rsidP="00E8606D">
            <w:pPr>
              <w:rPr>
                <w:rFonts w:eastAsia="Calibri"/>
                <w:color w:val="4C4747"/>
                <w:sz w:val="20"/>
                <w:szCs w:val="20"/>
              </w:rPr>
            </w:pPr>
          </w:p>
        </w:tc>
        <w:tc>
          <w:tcPr>
            <w:tcW w:w="1559" w:type="dxa"/>
          </w:tcPr>
          <w:p w14:paraId="627D88E2" w14:textId="5227FA29"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04F92D0F" w14:textId="77777777" w:rsidR="00022490" w:rsidRPr="00022490" w:rsidRDefault="00022490" w:rsidP="00E8606D">
            <w:pPr>
              <w:rPr>
                <w:rFonts w:eastAsia="Calibri"/>
                <w:color w:val="4C4747"/>
                <w:sz w:val="20"/>
                <w:szCs w:val="20"/>
              </w:rPr>
            </w:pPr>
            <w:r w:rsidRPr="00022490">
              <w:rPr>
                <w:rFonts w:eastAsia="Calibri"/>
                <w:color w:val="4C4747"/>
                <w:sz w:val="20"/>
                <w:szCs w:val="20"/>
              </w:rPr>
              <w:t>29</w:t>
            </w:r>
          </w:p>
          <w:p w14:paraId="66423B97" w14:textId="77777777" w:rsidR="00022490" w:rsidRPr="00022490" w:rsidRDefault="00022490" w:rsidP="00E8606D">
            <w:pPr>
              <w:rPr>
                <w:rFonts w:eastAsia="Calibri"/>
                <w:color w:val="4C4747"/>
                <w:sz w:val="20"/>
                <w:szCs w:val="20"/>
              </w:rPr>
            </w:pPr>
          </w:p>
        </w:tc>
        <w:tc>
          <w:tcPr>
            <w:tcW w:w="1702" w:type="dxa"/>
          </w:tcPr>
          <w:p w14:paraId="15F4F0F7" w14:textId="77777777" w:rsidR="00022490" w:rsidRPr="00022490" w:rsidRDefault="00022490" w:rsidP="00E8606D">
            <w:pPr>
              <w:rPr>
                <w:rFonts w:eastAsia="Calibri"/>
                <w:color w:val="4C4747"/>
                <w:sz w:val="20"/>
                <w:szCs w:val="20"/>
              </w:rPr>
            </w:pPr>
            <w:r w:rsidRPr="00022490">
              <w:rPr>
                <w:rFonts w:eastAsia="Calibri"/>
                <w:color w:val="4C4747"/>
                <w:sz w:val="20"/>
                <w:szCs w:val="20"/>
              </w:rPr>
              <w:t>10</w:t>
            </w:r>
          </w:p>
          <w:p w14:paraId="70CCF6CA" w14:textId="77777777" w:rsidR="00022490" w:rsidRPr="00022490" w:rsidRDefault="00022490" w:rsidP="00E8606D">
            <w:pPr>
              <w:rPr>
                <w:rFonts w:eastAsia="Calibri"/>
                <w:color w:val="4C4747"/>
                <w:sz w:val="20"/>
                <w:szCs w:val="20"/>
              </w:rPr>
            </w:pPr>
          </w:p>
        </w:tc>
        <w:tc>
          <w:tcPr>
            <w:tcW w:w="1702" w:type="dxa"/>
          </w:tcPr>
          <w:p w14:paraId="02249308" w14:textId="77777777" w:rsidR="00022490" w:rsidRPr="00022490" w:rsidRDefault="00022490" w:rsidP="00E8606D">
            <w:pPr>
              <w:rPr>
                <w:rFonts w:eastAsia="Calibri"/>
                <w:color w:val="4C4747"/>
                <w:sz w:val="20"/>
                <w:szCs w:val="20"/>
              </w:rPr>
            </w:pPr>
            <w:r w:rsidRPr="00022490">
              <w:rPr>
                <w:rFonts w:eastAsia="Calibri"/>
                <w:color w:val="4C4747"/>
                <w:sz w:val="20"/>
                <w:szCs w:val="20"/>
              </w:rPr>
              <w:t>39</w:t>
            </w:r>
          </w:p>
        </w:tc>
        <w:tc>
          <w:tcPr>
            <w:tcW w:w="1417" w:type="dxa"/>
          </w:tcPr>
          <w:p w14:paraId="50293FE5" w14:textId="77777777" w:rsidR="00022490" w:rsidRPr="00022490" w:rsidRDefault="00022490" w:rsidP="00E8606D">
            <w:pPr>
              <w:rPr>
                <w:rFonts w:eastAsia="Calibri"/>
                <w:color w:val="4C4747"/>
                <w:sz w:val="20"/>
                <w:szCs w:val="20"/>
              </w:rPr>
            </w:pPr>
            <w:r w:rsidRPr="00022490">
              <w:rPr>
                <w:rFonts w:eastAsia="Calibri"/>
                <w:color w:val="4C4747"/>
                <w:sz w:val="20"/>
                <w:szCs w:val="20"/>
              </w:rPr>
              <w:t>6/2/2024</w:t>
            </w:r>
          </w:p>
          <w:p w14:paraId="5985118E" w14:textId="77777777" w:rsidR="00022490" w:rsidRPr="00022490" w:rsidRDefault="00022490" w:rsidP="00E8606D">
            <w:pPr>
              <w:rPr>
                <w:rFonts w:eastAsia="Calibri"/>
                <w:color w:val="4C4747"/>
                <w:sz w:val="20"/>
                <w:szCs w:val="20"/>
              </w:rPr>
            </w:pPr>
          </w:p>
        </w:tc>
      </w:tr>
      <w:tr w:rsidR="00022490" w:rsidRPr="00487A91" w14:paraId="00E8A5FB" w14:textId="77777777" w:rsidTr="000A0D68">
        <w:trPr>
          <w:trHeight w:val="2288"/>
        </w:trPr>
        <w:tc>
          <w:tcPr>
            <w:tcW w:w="566" w:type="dxa"/>
          </w:tcPr>
          <w:p w14:paraId="3D006250" w14:textId="77777777" w:rsidR="00022490" w:rsidRPr="00022490" w:rsidRDefault="00022490" w:rsidP="00E8606D">
            <w:pPr>
              <w:rPr>
                <w:rFonts w:eastAsia="Calibri"/>
                <w:color w:val="4C4747"/>
                <w:sz w:val="20"/>
                <w:szCs w:val="20"/>
              </w:rPr>
            </w:pPr>
            <w:r w:rsidRPr="00022490">
              <w:rPr>
                <w:rFonts w:eastAsia="Calibri"/>
                <w:color w:val="4C4747"/>
                <w:sz w:val="20"/>
                <w:szCs w:val="20"/>
              </w:rPr>
              <w:t>3</w:t>
            </w:r>
          </w:p>
        </w:tc>
        <w:tc>
          <w:tcPr>
            <w:tcW w:w="1844" w:type="dxa"/>
          </w:tcPr>
          <w:p w14:paraId="6FA5B3D2" w14:textId="2F8310CB" w:rsidR="00022490" w:rsidRPr="00022490" w:rsidRDefault="00022490" w:rsidP="00E8606D">
            <w:pPr>
              <w:rPr>
                <w:rFonts w:eastAsia="Calibri"/>
                <w:color w:val="4C4747"/>
                <w:sz w:val="20"/>
                <w:szCs w:val="20"/>
              </w:rPr>
            </w:pPr>
            <w:r w:rsidRPr="00022490">
              <w:rPr>
                <w:rFonts w:eastAsia="Calibri"/>
                <w:color w:val="4C4747"/>
                <w:sz w:val="20"/>
                <w:szCs w:val="20"/>
              </w:rPr>
              <w:t xml:space="preserve">Taller sobre el Régimen ético y disciplinario de los Servidores Públicos Ley de Función Pública 41-08, Reglamento de Relaciones Laborales </w:t>
            </w:r>
            <w:proofErr w:type="spellStart"/>
            <w:r w:rsidRPr="00022490">
              <w:rPr>
                <w:rFonts w:eastAsia="Calibri"/>
                <w:color w:val="4C4747"/>
                <w:sz w:val="20"/>
                <w:szCs w:val="20"/>
              </w:rPr>
              <w:t>Núm</w:t>
            </w:r>
            <w:proofErr w:type="spellEnd"/>
            <w:r w:rsidRPr="00022490">
              <w:rPr>
                <w:rFonts w:eastAsia="Calibri"/>
                <w:color w:val="4C4747"/>
                <w:sz w:val="20"/>
                <w:szCs w:val="20"/>
              </w:rPr>
              <w:t xml:space="preserve"> 523-09.</w:t>
            </w:r>
          </w:p>
        </w:tc>
        <w:tc>
          <w:tcPr>
            <w:tcW w:w="1559" w:type="dxa"/>
          </w:tcPr>
          <w:p w14:paraId="42F0614C" w14:textId="77777777"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p w14:paraId="1AD16A91" w14:textId="77777777" w:rsidR="00022490" w:rsidRPr="00022490" w:rsidRDefault="00022490" w:rsidP="00E8606D">
            <w:pPr>
              <w:rPr>
                <w:rFonts w:eastAsia="Calibri"/>
                <w:color w:val="4C4747"/>
                <w:sz w:val="20"/>
                <w:szCs w:val="20"/>
              </w:rPr>
            </w:pPr>
          </w:p>
        </w:tc>
        <w:tc>
          <w:tcPr>
            <w:tcW w:w="1843" w:type="dxa"/>
          </w:tcPr>
          <w:p w14:paraId="6EF1FADD" w14:textId="77777777" w:rsidR="00022490" w:rsidRPr="00022490" w:rsidRDefault="00022490" w:rsidP="00E8606D">
            <w:pPr>
              <w:rPr>
                <w:rFonts w:eastAsia="Calibri"/>
                <w:color w:val="4C4747"/>
                <w:sz w:val="20"/>
                <w:szCs w:val="20"/>
              </w:rPr>
            </w:pPr>
            <w:r w:rsidRPr="00022490">
              <w:rPr>
                <w:rFonts w:eastAsia="Calibri"/>
                <w:color w:val="4C4747"/>
                <w:sz w:val="20"/>
                <w:szCs w:val="20"/>
              </w:rPr>
              <w:t>27</w:t>
            </w:r>
          </w:p>
          <w:p w14:paraId="5431E758" w14:textId="77777777" w:rsidR="00022490" w:rsidRPr="00022490" w:rsidRDefault="00022490" w:rsidP="00E8606D">
            <w:pPr>
              <w:rPr>
                <w:rFonts w:eastAsia="Calibri"/>
                <w:color w:val="4C4747"/>
                <w:sz w:val="20"/>
                <w:szCs w:val="20"/>
              </w:rPr>
            </w:pPr>
          </w:p>
        </w:tc>
        <w:tc>
          <w:tcPr>
            <w:tcW w:w="1702" w:type="dxa"/>
          </w:tcPr>
          <w:p w14:paraId="19850CF0" w14:textId="77777777" w:rsidR="00022490" w:rsidRPr="00022490" w:rsidRDefault="00022490" w:rsidP="00E8606D">
            <w:pPr>
              <w:rPr>
                <w:rFonts w:eastAsia="Calibri"/>
                <w:color w:val="4C4747"/>
                <w:sz w:val="20"/>
                <w:szCs w:val="20"/>
              </w:rPr>
            </w:pPr>
            <w:r w:rsidRPr="00022490">
              <w:rPr>
                <w:rFonts w:eastAsia="Calibri"/>
                <w:color w:val="4C4747"/>
                <w:sz w:val="20"/>
                <w:szCs w:val="20"/>
              </w:rPr>
              <w:t>6</w:t>
            </w:r>
          </w:p>
          <w:p w14:paraId="204E113B" w14:textId="77777777" w:rsidR="00022490" w:rsidRPr="00022490" w:rsidRDefault="00022490" w:rsidP="00E8606D">
            <w:pPr>
              <w:rPr>
                <w:rFonts w:eastAsia="Calibri"/>
                <w:color w:val="4C4747"/>
                <w:sz w:val="20"/>
                <w:szCs w:val="20"/>
              </w:rPr>
            </w:pPr>
          </w:p>
        </w:tc>
        <w:tc>
          <w:tcPr>
            <w:tcW w:w="1702" w:type="dxa"/>
          </w:tcPr>
          <w:p w14:paraId="6DF7C731" w14:textId="77777777" w:rsidR="00022490" w:rsidRPr="00022490" w:rsidRDefault="00022490" w:rsidP="00E8606D">
            <w:pPr>
              <w:rPr>
                <w:rFonts w:eastAsia="Calibri"/>
                <w:color w:val="4C4747"/>
                <w:sz w:val="20"/>
                <w:szCs w:val="20"/>
              </w:rPr>
            </w:pPr>
            <w:r w:rsidRPr="00022490">
              <w:rPr>
                <w:rFonts w:eastAsia="Calibri"/>
                <w:color w:val="4C4747"/>
                <w:sz w:val="20"/>
                <w:szCs w:val="20"/>
              </w:rPr>
              <w:t>33</w:t>
            </w:r>
          </w:p>
          <w:p w14:paraId="55A19CEF" w14:textId="77777777" w:rsidR="00022490" w:rsidRPr="00022490" w:rsidRDefault="00022490" w:rsidP="00E8606D">
            <w:pPr>
              <w:rPr>
                <w:rFonts w:eastAsia="Calibri"/>
                <w:color w:val="4C4747"/>
                <w:sz w:val="20"/>
                <w:szCs w:val="20"/>
              </w:rPr>
            </w:pPr>
          </w:p>
        </w:tc>
        <w:tc>
          <w:tcPr>
            <w:tcW w:w="1417" w:type="dxa"/>
          </w:tcPr>
          <w:p w14:paraId="340E59A9" w14:textId="77777777" w:rsidR="00022490" w:rsidRPr="00022490" w:rsidRDefault="00022490" w:rsidP="00E8606D">
            <w:pPr>
              <w:rPr>
                <w:rFonts w:eastAsia="Calibri"/>
                <w:color w:val="4C4747"/>
                <w:sz w:val="20"/>
                <w:szCs w:val="20"/>
              </w:rPr>
            </w:pPr>
            <w:r w:rsidRPr="00022490">
              <w:rPr>
                <w:rFonts w:eastAsia="Calibri"/>
                <w:color w:val="4C4747"/>
                <w:sz w:val="20"/>
                <w:szCs w:val="20"/>
              </w:rPr>
              <w:t>26//02/2024</w:t>
            </w:r>
          </w:p>
          <w:p w14:paraId="25928442" w14:textId="77777777" w:rsidR="00022490" w:rsidRPr="00022490" w:rsidRDefault="00022490" w:rsidP="00E8606D">
            <w:pPr>
              <w:rPr>
                <w:rFonts w:eastAsia="Calibri"/>
                <w:color w:val="4C4747"/>
                <w:sz w:val="20"/>
                <w:szCs w:val="20"/>
              </w:rPr>
            </w:pPr>
          </w:p>
        </w:tc>
      </w:tr>
      <w:tr w:rsidR="00022490" w:rsidRPr="00487A91" w14:paraId="0256A4BF" w14:textId="77777777" w:rsidTr="000A0D68">
        <w:trPr>
          <w:trHeight w:val="830"/>
        </w:trPr>
        <w:tc>
          <w:tcPr>
            <w:tcW w:w="566" w:type="dxa"/>
          </w:tcPr>
          <w:p w14:paraId="78344507" w14:textId="77777777" w:rsidR="00022490" w:rsidRPr="00022490" w:rsidRDefault="00022490" w:rsidP="00E8606D">
            <w:pPr>
              <w:rPr>
                <w:rFonts w:eastAsia="Calibri"/>
                <w:color w:val="4C4747"/>
                <w:sz w:val="20"/>
                <w:szCs w:val="20"/>
              </w:rPr>
            </w:pPr>
            <w:r w:rsidRPr="00022490">
              <w:rPr>
                <w:rFonts w:eastAsia="Calibri"/>
                <w:color w:val="4C4747"/>
                <w:sz w:val="20"/>
                <w:szCs w:val="20"/>
              </w:rPr>
              <w:t>4</w:t>
            </w:r>
          </w:p>
        </w:tc>
        <w:tc>
          <w:tcPr>
            <w:tcW w:w="1844" w:type="dxa"/>
          </w:tcPr>
          <w:p w14:paraId="08491C40" w14:textId="77777777" w:rsidR="00022490" w:rsidRPr="00022490" w:rsidRDefault="00022490" w:rsidP="00E8606D">
            <w:pPr>
              <w:rPr>
                <w:rFonts w:eastAsia="Calibri"/>
                <w:color w:val="4C4747"/>
                <w:sz w:val="20"/>
                <w:szCs w:val="20"/>
              </w:rPr>
            </w:pPr>
            <w:r w:rsidRPr="00022490">
              <w:rPr>
                <w:rFonts w:eastAsia="Calibri"/>
                <w:color w:val="4C4747"/>
                <w:sz w:val="20"/>
                <w:szCs w:val="20"/>
              </w:rPr>
              <w:t>Manejo de Estrés</w:t>
            </w:r>
          </w:p>
          <w:p w14:paraId="77CD8842" w14:textId="77777777" w:rsidR="00022490" w:rsidRPr="00022490" w:rsidRDefault="00022490" w:rsidP="00E8606D">
            <w:pPr>
              <w:rPr>
                <w:rFonts w:eastAsia="Calibri"/>
                <w:color w:val="4C4747"/>
                <w:sz w:val="20"/>
                <w:szCs w:val="20"/>
              </w:rPr>
            </w:pPr>
          </w:p>
        </w:tc>
        <w:tc>
          <w:tcPr>
            <w:tcW w:w="1559" w:type="dxa"/>
          </w:tcPr>
          <w:p w14:paraId="19F0E155" w14:textId="1C12711E"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49012CAE" w14:textId="77777777" w:rsidR="00022490" w:rsidRPr="00022490" w:rsidRDefault="00022490" w:rsidP="00E8606D">
            <w:pPr>
              <w:rPr>
                <w:rFonts w:eastAsia="Calibri"/>
                <w:color w:val="4C4747"/>
                <w:sz w:val="20"/>
                <w:szCs w:val="20"/>
              </w:rPr>
            </w:pPr>
            <w:r w:rsidRPr="00022490">
              <w:rPr>
                <w:rFonts w:eastAsia="Calibri"/>
                <w:color w:val="4C4747"/>
                <w:sz w:val="20"/>
                <w:szCs w:val="20"/>
              </w:rPr>
              <w:t>23</w:t>
            </w:r>
          </w:p>
          <w:p w14:paraId="4D1BEEE5" w14:textId="77777777" w:rsidR="00022490" w:rsidRPr="00022490" w:rsidRDefault="00022490" w:rsidP="00E8606D">
            <w:pPr>
              <w:rPr>
                <w:rFonts w:eastAsia="Calibri"/>
                <w:color w:val="4C4747"/>
                <w:sz w:val="20"/>
                <w:szCs w:val="20"/>
              </w:rPr>
            </w:pPr>
          </w:p>
        </w:tc>
        <w:tc>
          <w:tcPr>
            <w:tcW w:w="1702" w:type="dxa"/>
          </w:tcPr>
          <w:p w14:paraId="43A89F4F" w14:textId="77777777" w:rsidR="00022490" w:rsidRPr="00022490" w:rsidRDefault="00022490" w:rsidP="00E8606D">
            <w:pPr>
              <w:rPr>
                <w:rFonts w:eastAsia="Calibri"/>
                <w:color w:val="4C4747"/>
                <w:sz w:val="20"/>
                <w:szCs w:val="20"/>
              </w:rPr>
            </w:pPr>
            <w:r w:rsidRPr="00022490">
              <w:rPr>
                <w:rFonts w:eastAsia="Calibri"/>
                <w:color w:val="4C4747"/>
                <w:sz w:val="20"/>
                <w:szCs w:val="20"/>
              </w:rPr>
              <w:t>5</w:t>
            </w:r>
          </w:p>
        </w:tc>
        <w:tc>
          <w:tcPr>
            <w:tcW w:w="1702" w:type="dxa"/>
          </w:tcPr>
          <w:p w14:paraId="36F4648E" w14:textId="77777777" w:rsidR="00022490" w:rsidRPr="00022490" w:rsidRDefault="00022490" w:rsidP="00E8606D">
            <w:pPr>
              <w:rPr>
                <w:rFonts w:eastAsia="Calibri"/>
                <w:color w:val="4C4747"/>
                <w:sz w:val="20"/>
                <w:szCs w:val="20"/>
              </w:rPr>
            </w:pPr>
            <w:r w:rsidRPr="00022490">
              <w:rPr>
                <w:rFonts w:eastAsia="Calibri"/>
                <w:color w:val="4C4747"/>
                <w:sz w:val="20"/>
                <w:szCs w:val="20"/>
              </w:rPr>
              <w:t>25</w:t>
            </w:r>
          </w:p>
        </w:tc>
        <w:tc>
          <w:tcPr>
            <w:tcW w:w="1417" w:type="dxa"/>
          </w:tcPr>
          <w:p w14:paraId="58C260AB" w14:textId="77777777" w:rsidR="00022490" w:rsidRPr="00022490" w:rsidRDefault="00022490" w:rsidP="00E8606D">
            <w:pPr>
              <w:rPr>
                <w:rFonts w:eastAsia="Calibri"/>
                <w:color w:val="4C4747"/>
                <w:sz w:val="20"/>
                <w:szCs w:val="20"/>
              </w:rPr>
            </w:pPr>
            <w:r w:rsidRPr="00022490">
              <w:rPr>
                <w:rFonts w:eastAsia="Calibri"/>
                <w:color w:val="4C4747"/>
                <w:sz w:val="20"/>
                <w:szCs w:val="20"/>
              </w:rPr>
              <w:t>29/2/2024</w:t>
            </w:r>
          </w:p>
          <w:p w14:paraId="34036C18" w14:textId="77777777" w:rsidR="00022490" w:rsidRPr="00022490" w:rsidRDefault="00022490" w:rsidP="00E8606D">
            <w:pPr>
              <w:rPr>
                <w:rFonts w:eastAsia="Calibri"/>
                <w:color w:val="4C4747"/>
                <w:sz w:val="20"/>
                <w:szCs w:val="20"/>
              </w:rPr>
            </w:pPr>
          </w:p>
        </w:tc>
      </w:tr>
      <w:tr w:rsidR="00022490" w:rsidRPr="00487A91" w14:paraId="2CF50FC8" w14:textId="77777777" w:rsidTr="000A0D68">
        <w:trPr>
          <w:trHeight w:val="830"/>
        </w:trPr>
        <w:tc>
          <w:tcPr>
            <w:tcW w:w="566" w:type="dxa"/>
          </w:tcPr>
          <w:p w14:paraId="50FAE690" w14:textId="77777777" w:rsidR="00022490" w:rsidRPr="00022490" w:rsidRDefault="00022490" w:rsidP="00E8606D">
            <w:pPr>
              <w:rPr>
                <w:rFonts w:eastAsia="Calibri"/>
                <w:color w:val="4C4747"/>
                <w:sz w:val="20"/>
                <w:szCs w:val="20"/>
              </w:rPr>
            </w:pPr>
            <w:r w:rsidRPr="00022490">
              <w:rPr>
                <w:rFonts w:eastAsia="Calibri"/>
                <w:color w:val="4C4747"/>
                <w:sz w:val="20"/>
                <w:szCs w:val="20"/>
              </w:rPr>
              <w:t>5</w:t>
            </w:r>
          </w:p>
        </w:tc>
        <w:tc>
          <w:tcPr>
            <w:tcW w:w="1844" w:type="dxa"/>
          </w:tcPr>
          <w:p w14:paraId="446BFE7A" w14:textId="77777777" w:rsidR="00022490" w:rsidRPr="00022490" w:rsidRDefault="00022490" w:rsidP="00E8606D">
            <w:pPr>
              <w:rPr>
                <w:rFonts w:eastAsia="Calibri"/>
                <w:color w:val="4C4747"/>
                <w:sz w:val="20"/>
                <w:szCs w:val="20"/>
              </w:rPr>
            </w:pPr>
            <w:r w:rsidRPr="00022490">
              <w:rPr>
                <w:rFonts w:eastAsia="Calibri"/>
                <w:color w:val="4C4747"/>
                <w:sz w:val="20"/>
                <w:szCs w:val="20"/>
              </w:rPr>
              <w:t>Charla de Mujer Empoderada y Productiva</w:t>
            </w:r>
          </w:p>
          <w:p w14:paraId="7E0E68D5" w14:textId="77777777" w:rsidR="00022490" w:rsidRPr="00022490" w:rsidRDefault="00022490" w:rsidP="00E8606D">
            <w:pPr>
              <w:rPr>
                <w:rFonts w:eastAsia="Calibri"/>
                <w:color w:val="4C4747"/>
                <w:sz w:val="20"/>
                <w:szCs w:val="20"/>
              </w:rPr>
            </w:pPr>
          </w:p>
        </w:tc>
        <w:tc>
          <w:tcPr>
            <w:tcW w:w="1559" w:type="dxa"/>
          </w:tcPr>
          <w:p w14:paraId="561B5328" w14:textId="3DEC5B9B"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7151FE18" w14:textId="77777777" w:rsidR="00022490" w:rsidRPr="00022490" w:rsidRDefault="00022490" w:rsidP="00E8606D">
            <w:pPr>
              <w:rPr>
                <w:rFonts w:eastAsia="Calibri"/>
                <w:color w:val="4C4747"/>
                <w:sz w:val="20"/>
                <w:szCs w:val="20"/>
              </w:rPr>
            </w:pPr>
            <w:r w:rsidRPr="00022490">
              <w:rPr>
                <w:rFonts w:eastAsia="Calibri"/>
                <w:color w:val="4C4747"/>
                <w:sz w:val="20"/>
                <w:szCs w:val="20"/>
              </w:rPr>
              <w:t>123</w:t>
            </w:r>
          </w:p>
          <w:p w14:paraId="718DD361" w14:textId="77777777" w:rsidR="00022490" w:rsidRPr="00022490" w:rsidRDefault="00022490" w:rsidP="00E8606D">
            <w:pPr>
              <w:rPr>
                <w:rFonts w:eastAsia="Calibri"/>
                <w:color w:val="4C4747"/>
                <w:sz w:val="20"/>
                <w:szCs w:val="20"/>
              </w:rPr>
            </w:pPr>
          </w:p>
        </w:tc>
        <w:tc>
          <w:tcPr>
            <w:tcW w:w="1702" w:type="dxa"/>
          </w:tcPr>
          <w:p w14:paraId="68F32965" w14:textId="77777777" w:rsidR="00022490" w:rsidRPr="00022490" w:rsidRDefault="00022490" w:rsidP="00E8606D">
            <w:pPr>
              <w:rPr>
                <w:rFonts w:eastAsia="Calibri"/>
                <w:color w:val="4C4747"/>
                <w:sz w:val="20"/>
                <w:szCs w:val="20"/>
              </w:rPr>
            </w:pPr>
            <w:r w:rsidRPr="00022490">
              <w:rPr>
                <w:rFonts w:eastAsia="Calibri"/>
                <w:color w:val="4C4747"/>
                <w:sz w:val="20"/>
                <w:szCs w:val="20"/>
              </w:rPr>
              <w:t>5</w:t>
            </w:r>
          </w:p>
          <w:p w14:paraId="5387FCF4" w14:textId="77777777" w:rsidR="00022490" w:rsidRPr="00022490" w:rsidRDefault="00022490" w:rsidP="00E8606D">
            <w:pPr>
              <w:rPr>
                <w:rFonts w:eastAsia="Calibri"/>
                <w:color w:val="4C4747"/>
                <w:sz w:val="20"/>
                <w:szCs w:val="20"/>
              </w:rPr>
            </w:pPr>
          </w:p>
        </w:tc>
        <w:tc>
          <w:tcPr>
            <w:tcW w:w="1702" w:type="dxa"/>
          </w:tcPr>
          <w:p w14:paraId="230000BF" w14:textId="77777777" w:rsidR="00022490" w:rsidRPr="00022490" w:rsidRDefault="00022490" w:rsidP="00E8606D">
            <w:pPr>
              <w:rPr>
                <w:rFonts w:eastAsia="Calibri"/>
                <w:color w:val="4C4747"/>
                <w:sz w:val="20"/>
                <w:szCs w:val="20"/>
              </w:rPr>
            </w:pPr>
            <w:r w:rsidRPr="00022490">
              <w:rPr>
                <w:rFonts w:eastAsia="Calibri"/>
                <w:color w:val="4C4747"/>
                <w:sz w:val="20"/>
                <w:szCs w:val="20"/>
              </w:rPr>
              <w:t>128</w:t>
            </w:r>
          </w:p>
        </w:tc>
        <w:tc>
          <w:tcPr>
            <w:tcW w:w="1417" w:type="dxa"/>
          </w:tcPr>
          <w:p w14:paraId="52296CA3" w14:textId="77777777" w:rsidR="00022490" w:rsidRPr="00022490" w:rsidRDefault="00022490" w:rsidP="00E8606D">
            <w:pPr>
              <w:rPr>
                <w:rFonts w:eastAsia="Calibri"/>
                <w:color w:val="4C4747"/>
                <w:sz w:val="20"/>
                <w:szCs w:val="20"/>
              </w:rPr>
            </w:pPr>
            <w:r w:rsidRPr="00022490">
              <w:rPr>
                <w:rFonts w:eastAsia="Calibri"/>
                <w:color w:val="4C4747"/>
                <w:sz w:val="20"/>
                <w:szCs w:val="20"/>
              </w:rPr>
              <w:t>7/3/2024</w:t>
            </w:r>
          </w:p>
          <w:p w14:paraId="1A398D79" w14:textId="77777777" w:rsidR="00022490" w:rsidRPr="00022490" w:rsidRDefault="00022490" w:rsidP="00E8606D">
            <w:pPr>
              <w:rPr>
                <w:rFonts w:eastAsia="Calibri"/>
                <w:color w:val="4C4747"/>
                <w:sz w:val="20"/>
                <w:szCs w:val="20"/>
              </w:rPr>
            </w:pPr>
          </w:p>
        </w:tc>
      </w:tr>
      <w:tr w:rsidR="00022490" w:rsidRPr="00487A91" w14:paraId="41657796" w14:textId="77777777" w:rsidTr="000A0D68">
        <w:trPr>
          <w:trHeight w:val="830"/>
        </w:trPr>
        <w:tc>
          <w:tcPr>
            <w:tcW w:w="566" w:type="dxa"/>
          </w:tcPr>
          <w:p w14:paraId="506B47AB" w14:textId="77777777" w:rsidR="00022490" w:rsidRPr="00022490" w:rsidRDefault="00022490" w:rsidP="00E8606D">
            <w:pPr>
              <w:rPr>
                <w:rFonts w:eastAsia="Calibri"/>
                <w:color w:val="4C4747"/>
                <w:sz w:val="20"/>
                <w:szCs w:val="20"/>
              </w:rPr>
            </w:pPr>
            <w:r w:rsidRPr="00022490">
              <w:rPr>
                <w:rFonts w:eastAsia="Calibri"/>
                <w:color w:val="4C4747"/>
                <w:sz w:val="20"/>
                <w:szCs w:val="20"/>
              </w:rPr>
              <w:t>6</w:t>
            </w:r>
          </w:p>
        </w:tc>
        <w:tc>
          <w:tcPr>
            <w:tcW w:w="1844" w:type="dxa"/>
          </w:tcPr>
          <w:p w14:paraId="3EA9470F" w14:textId="77777777" w:rsidR="00022490" w:rsidRPr="00022490" w:rsidRDefault="00022490" w:rsidP="00E8606D">
            <w:pPr>
              <w:rPr>
                <w:rFonts w:eastAsia="Calibri"/>
                <w:color w:val="4C4747"/>
                <w:sz w:val="20"/>
                <w:szCs w:val="20"/>
              </w:rPr>
            </w:pPr>
            <w:r w:rsidRPr="00022490">
              <w:rPr>
                <w:rFonts w:eastAsia="Calibri"/>
                <w:color w:val="4C4747"/>
                <w:sz w:val="20"/>
                <w:szCs w:val="20"/>
              </w:rPr>
              <w:t>Curso de Ortografía y Redacción</w:t>
            </w:r>
          </w:p>
          <w:p w14:paraId="7F17DF6A" w14:textId="77777777" w:rsidR="00022490" w:rsidRPr="00022490" w:rsidRDefault="00022490" w:rsidP="00E8606D">
            <w:pPr>
              <w:rPr>
                <w:rFonts w:eastAsia="Calibri"/>
                <w:color w:val="4C4747"/>
                <w:sz w:val="20"/>
                <w:szCs w:val="20"/>
              </w:rPr>
            </w:pPr>
          </w:p>
        </w:tc>
        <w:tc>
          <w:tcPr>
            <w:tcW w:w="1559" w:type="dxa"/>
          </w:tcPr>
          <w:p w14:paraId="08768A29" w14:textId="3DE9659F"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469F03BC" w14:textId="77777777" w:rsidR="00022490" w:rsidRPr="00022490" w:rsidRDefault="00022490" w:rsidP="00E8606D">
            <w:pPr>
              <w:rPr>
                <w:rFonts w:eastAsia="Calibri"/>
                <w:color w:val="4C4747"/>
                <w:sz w:val="20"/>
                <w:szCs w:val="20"/>
              </w:rPr>
            </w:pPr>
            <w:r w:rsidRPr="00022490">
              <w:rPr>
                <w:rFonts w:eastAsia="Calibri"/>
                <w:color w:val="4C4747"/>
                <w:sz w:val="20"/>
                <w:szCs w:val="20"/>
              </w:rPr>
              <w:t>25</w:t>
            </w:r>
          </w:p>
          <w:p w14:paraId="5D5F3004" w14:textId="77777777" w:rsidR="00022490" w:rsidRPr="00022490" w:rsidRDefault="00022490" w:rsidP="00E8606D">
            <w:pPr>
              <w:rPr>
                <w:rFonts w:eastAsia="Calibri"/>
                <w:color w:val="4C4747"/>
                <w:sz w:val="20"/>
                <w:szCs w:val="20"/>
              </w:rPr>
            </w:pPr>
          </w:p>
        </w:tc>
        <w:tc>
          <w:tcPr>
            <w:tcW w:w="1702" w:type="dxa"/>
          </w:tcPr>
          <w:p w14:paraId="27C1F8CC" w14:textId="77777777" w:rsidR="00022490" w:rsidRPr="00022490" w:rsidRDefault="00022490" w:rsidP="00E8606D">
            <w:pPr>
              <w:rPr>
                <w:rFonts w:eastAsia="Calibri"/>
                <w:color w:val="4C4747"/>
                <w:sz w:val="20"/>
                <w:szCs w:val="20"/>
              </w:rPr>
            </w:pPr>
            <w:r w:rsidRPr="00022490">
              <w:rPr>
                <w:rFonts w:eastAsia="Calibri"/>
                <w:color w:val="4C4747"/>
                <w:sz w:val="20"/>
                <w:szCs w:val="20"/>
              </w:rPr>
              <w:t>9</w:t>
            </w:r>
          </w:p>
        </w:tc>
        <w:tc>
          <w:tcPr>
            <w:tcW w:w="1702" w:type="dxa"/>
          </w:tcPr>
          <w:p w14:paraId="577280CD" w14:textId="77777777" w:rsidR="00022490" w:rsidRPr="00022490" w:rsidRDefault="00022490" w:rsidP="00E8606D">
            <w:pPr>
              <w:rPr>
                <w:rFonts w:eastAsia="Calibri"/>
                <w:color w:val="4C4747"/>
                <w:sz w:val="20"/>
                <w:szCs w:val="20"/>
              </w:rPr>
            </w:pPr>
            <w:r w:rsidRPr="00022490">
              <w:rPr>
                <w:rFonts w:eastAsia="Calibri"/>
                <w:color w:val="4C4747"/>
                <w:sz w:val="20"/>
                <w:szCs w:val="20"/>
              </w:rPr>
              <w:t>34</w:t>
            </w:r>
          </w:p>
          <w:p w14:paraId="5EC41861" w14:textId="77777777" w:rsidR="00022490" w:rsidRPr="00022490" w:rsidRDefault="00022490" w:rsidP="00E8606D">
            <w:pPr>
              <w:rPr>
                <w:rFonts w:eastAsia="Calibri"/>
                <w:color w:val="4C4747"/>
                <w:sz w:val="20"/>
                <w:szCs w:val="20"/>
              </w:rPr>
            </w:pPr>
          </w:p>
        </w:tc>
        <w:tc>
          <w:tcPr>
            <w:tcW w:w="1417" w:type="dxa"/>
          </w:tcPr>
          <w:p w14:paraId="23E82E43" w14:textId="77777777" w:rsidR="00022490" w:rsidRPr="00022490" w:rsidRDefault="00022490" w:rsidP="00E8606D">
            <w:pPr>
              <w:rPr>
                <w:rFonts w:eastAsia="Calibri"/>
                <w:color w:val="4C4747"/>
                <w:sz w:val="20"/>
                <w:szCs w:val="20"/>
              </w:rPr>
            </w:pPr>
            <w:r w:rsidRPr="00022490">
              <w:rPr>
                <w:rFonts w:eastAsia="Calibri"/>
                <w:color w:val="4C4747"/>
                <w:sz w:val="20"/>
                <w:szCs w:val="20"/>
              </w:rPr>
              <w:t>21/03/2024 y 22/03/2024</w:t>
            </w:r>
          </w:p>
          <w:p w14:paraId="1D437ED5" w14:textId="77777777" w:rsidR="00022490" w:rsidRPr="00022490" w:rsidRDefault="00022490" w:rsidP="00E8606D">
            <w:pPr>
              <w:rPr>
                <w:rFonts w:eastAsia="Calibri"/>
                <w:color w:val="4C4747"/>
                <w:sz w:val="20"/>
                <w:szCs w:val="20"/>
              </w:rPr>
            </w:pPr>
          </w:p>
        </w:tc>
      </w:tr>
      <w:tr w:rsidR="00022490" w:rsidRPr="00487A91" w14:paraId="080EC598" w14:textId="77777777" w:rsidTr="000A0D68">
        <w:trPr>
          <w:trHeight w:val="830"/>
        </w:trPr>
        <w:tc>
          <w:tcPr>
            <w:tcW w:w="566" w:type="dxa"/>
          </w:tcPr>
          <w:p w14:paraId="6CA996E6" w14:textId="77777777" w:rsidR="00022490" w:rsidRPr="00022490" w:rsidRDefault="00022490" w:rsidP="00E8606D">
            <w:pPr>
              <w:rPr>
                <w:rFonts w:eastAsia="Calibri"/>
                <w:color w:val="4C4747"/>
                <w:sz w:val="20"/>
                <w:szCs w:val="20"/>
              </w:rPr>
            </w:pPr>
            <w:r w:rsidRPr="00022490">
              <w:rPr>
                <w:rFonts w:eastAsia="Calibri"/>
                <w:color w:val="4C4747"/>
                <w:sz w:val="20"/>
                <w:szCs w:val="20"/>
              </w:rPr>
              <w:t>7</w:t>
            </w:r>
          </w:p>
        </w:tc>
        <w:tc>
          <w:tcPr>
            <w:tcW w:w="1844" w:type="dxa"/>
          </w:tcPr>
          <w:p w14:paraId="410ED47D" w14:textId="77777777" w:rsidR="00022490" w:rsidRPr="00022490" w:rsidRDefault="00022490" w:rsidP="00E8606D">
            <w:pPr>
              <w:rPr>
                <w:rFonts w:eastAsia="Calibri"/>
                <w:color w:val="4C4747"/>
                <w:sz w:val="20"/>
                <w:szCs w:val="20"/>
              </w:rPr>
            </w:pPr>
            <w:r w:rsidRPr="00022490">
              <w:rPr>
                <w:rFonts w:eastAsia="Calibri"/>
                <w:color w:val="4C4747"/>
                <w:sz w:val="20"/>
                <w:szCs w:val="20"/>
              </w:rPr>
              <w:t>Charla de Cáncer Cervicouterino</w:t>
            </w:r>
          </w:p>
          <w:p w14:paraId="70FA9EA4" w14:textId="77777777" w:rsidR="00022490" w:rsidRPr="00022490" w:rsidRDefault="00022490" w:rsidP="00E8606D">
            <w:pPr>
              <w:rPr>
                <w:rFonts w:eastAsia="Calibri"/>
                <w:color w:val="4C4747"/>
                <w:sz w:val="20"/>
                <w:szCs w:val="20"/>
              </w:rPr>
            </w:pPr>
          </w:p>
        </w:tc>
        <w:tc>
          <w:tcPr>
            <w:tcW w:w="1559" w:type="dxa"/>
          </w:tcPr>
          <w:p w14:paraId="2848E867" w14:textId="6ED35ED1"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10088832" w14:textId="77777777" w:rsidR="00022490" w:rsidRPr="00022490" w:rsidRDefault="00022490" w:rsidP="00E8606D">
            <w:pPr>
              <w:rPr>
                <w:rFonts w:eastAsia="Calibri"/>
                <w:color w:val="4C4747"/>
                <w:sz w:val="20"/>
                <w:szCs w:val="20"/>
              </w:rPr>
            </w:pPr>
            <w:r w:rsidRPr="00022490">
              <w:rPr>
                <w:rFonts w:eastAsia="Calibri"/>
                <w:color w:val="4C4747"/>
                <w:sz w:val="20"/>
                <w:szCs w:val="20"/>
              </w:rPr>
              <w:t>48</w:t>
            </w:r>
          </w:p>
          <w:p w14:paraId="325D924C" w14:textId="77777777" w:rsidR="00022490" w:rsidRPr="00022490" w:rsidRDefault="00022490" w:rsidP="00E8606D">
            <w:pPr>
              <w:rPr>
                <w:rFonts w:eastAsia="Calibri"/>
                <w:color w:val="4C4747"/>
                <w:sz w:val="20"/>
                <w:szCs w:val="20"/>
              </w:rPr>
            </w:pPr>
          </w:p>
        </w:tc>
        <w:tc>
          <w:tcPr>
            <w:tcW w:w="1702" w:type="dxa"/>
          </w:tcPr>
          <w:p w14:paraId="4AC246EC" w14:textId="77777777" w:rsidR="00022490" w:rsidRPr="00022490" w:rsidRDefault="00022490" w:rsidP="00E8606D">
            <w:pPr>
              <w:rPr>
                <w:rFonts w:eastAsia="Calibri"/>
                <w:color w:val="4C4747"/>
                <w:sz w:val="20"/>
                <w:szCs w:val="20"/>
              </w:rPr>
            </w:pPr>
            <w:r w:rsidRPr="00022490">
              <w:rPr>
                <w:rFonts w:eastAsia="Calibri"/>
                <w:color w:val="4C4747"/>
                <w:sz w:val="20"/>
                <w:szCs w:val="20"/>
              </w:rPr>
              <w:t>2</w:t>
            </w:r>
          </w:p>
          <w:p w14:paraId="1A27B95B" w14:textId="77777777" w:rsidR="00022490" w:rsidRPr="00022490" w:rsidRDefault="00022490" w:rsidP="00E8606D">
            <w:pPr>
              <w:rPr>
                <w:rFonts w:eastAsia="Calibri"/>
                <w:color w:val="4C4747"/>
                <w:sz w:val="20"/>
                <w:szCs w:val="20"/>
              </w:rPr>
            </w:pPr>
          </w:p>
        </w:tc>
        <w:tc>
          <w:tcPr>
            <w:tcW w:w="1702" w:type="dxa"/>
          </w:tcPr>
          <w:p w14:paraId="00FEA7F0" w14:textId="77777777" w:rsidR="00022490" w:rsidRPr="00022490" w:rsidRDefault="00022490" w:rsidP="00E8606D">
            <w:pPr>
              <w:rPr>
                <w:rFonts w:eastAsia="Calibri"/>
                <w:color w:val="4C4747"/>
                <w:sz w:val="20"/>
                <w:szCs w:val="20"/>
              </w:rPr>
            </w:pPr>
            <w:r w:rsidRPr="00022490">
              <w:rPr>
                <w:rFonts w:eastAsia="Calibri"/>
                <w:color w:val="4C4747"/>
                <w:sz w:val="20"/>
                <w:szCs w:val="20"/>
              </w:rPr>
              <w:t>50</w:t>
            </w:r>
          </w:p>
        </w:tc>
        <w:tc>
          <w:tcPr>
            <w:tcW w:w="1417" w:type="dxa"/>
          </w:tcPr>
          <w:p w14:paraId="447D476D" w14:textId="77777777" w:rsidR="00022490" w:rsidRPr="00022490" w:rsidRDefault="00022490" w:rsidP="00E8606D">
            <w:pPr>
              <w:rPr>
                <w:rFonts w:eastAsia="Calibri"/>
                <w:color w:val="4C4747"/>
                <w:sz w:val="20"/>
                <w:szCs w:val="20"/>
              </w:rPr>
            </w:pPr>
            <w:r w:rsidRPr="00022490">
              <w:rPr>
                <w:rFonts w:eastAsia="Calibri"/>
                <w:color w:val="4C4747"/>
                <w:sz w:val="20"/>
                <w:szCs w:val="20"/>
              </w:rPr>
              <w:t>3/4/2024</w:t>
            </w:r>
          </w:p>
          <w:p w14:paraId="152A0501" w14:textId="77777777" w:rsidR="00022490" w:rsidRPr="00022490" w:rsidRDefault="00022490" w:rsidP="00E8606D">
            <w:pPr>
              <w:rPr>
                <w:rFonts w:eastAsia="Calibri"/>
                <w:color w:val="4C4747"/>
                <w:sz w:val="20"/>
                <w:szCs w:val="20"/>
              </w:rPr>
            </w:pPr>
          </w:p>
        </w:tc>
      </w:tr>
      <w:tr w:rsidR="00022490" w:rsidRPr="00487A91" w14:paraId="2FC9C501" w14:textId="77777777" w:rsidTr="000A0D68">
        <w:trPr>
          <w:trHeight w:val="830"/>
        </w:trPr>
        <w:tc>
          <w:tcPr>
            <w:tcW w:w="566" w:type="dxa"/>
          </w:tcPr>
          <w:p w14:paraId="39BEFD9C" w14:textId="77777777" w:rsidR="00022490" w:rsidRPr="00022490" w:rsidRDefault="00022490" w:rsidP="00E8606D">
            <w:pPr>
              <w:rPr>
                <w:rFonts w:eastAsia="Calibri"/>
                <w:color w:val="4C4747"/>
                <w:sz w:val="20"/>
                <w:szCs w:val="20"/>
              </w:rPr>
            </w:pPr>
            <w:r w:rsidRPr="00022490">
              <w:rPr>
                <w:rFonts w:eastAsia="Calibri"/>
                <w:color w:val="4C4747"/>
                <w:sz w:val="20"/>
                <w:szCs w:val="20"/>
              </w:rPr>
              <w:t>8</w:t>
            </w:r>
          </w:p>
        </w:tc>
        <w:tc>
          <w:tcPr>
            <w:tcW w:w="1844" w:type="dxa"/>
          </w:tcPr>
          <w:p w14:paraId="708F622F" w14:textId="66C97CE4" w:rsidR="00022490" w:rsidRPr="00022490" w:rsidRDefault="00022490" w:rsidP="00E8606D">
            <w:pPr>
              <w:rPr>
                <w:rFonts w:eastAsia="Calibri"/>
                <w:color w:val="4C4747"/>
                <w:sz w:val="20"/>
                <w:szCs w:val="20"/>
              </w:rPr>
            </w:pPr>
            <w:r w:rsidRPr="00022490">
              <w:rPr>
                <w:rFonts w:eastAsia="Calibri"/>
                <w:color w:val="4C4747"/>
                <w:sz w:val="20"/>
                <w:szCs w:val="20"/>
              </w:rPr>
              <w:t>Curso de Inducción a la Administración Pública Nivel I</w:t>
            </w:r>
          </w:p>
        </w:tc>
        <w:tc>
          <w:tcPr>
            <w:tcW w:w="1559" w:type="dxa"/>
          </w:tcPr>
          <w:p w14:paraId="47B6A008" w14:textId="78101E37" w:rsidR="00022490" w:rsidRPr="00022490" w:rsidRDefault="00022490" w:rsidP="00E8606D">
            <w:pPr>
              <w:rPr>
                <w:rFonts w:eastAsia="Calibri"/>
                <w:color w:val="4C4747"/>
                <w:sz w:val="20"/>
                <w:szCs w:val="20"/>
              </w:rPr>
            </w:pPr>
            <w:r w:rsidRPr="00022490">
              <w:rPr>
                <w:rFonts w:eastAsia="Calibri"/>
                <w:color w:val="4C4747"/>
                <w:sz w:val="20"/>
                <w:szCs w:val="20"/>
              </w:rPr>
              <w:t xml:space="preserve">Grupo Ocupacional </w:t>
            </w:r>
            <w:r w:rsidR="00B21D7C" w:rsidRPr="00022490">
              <w:rPr>
                <w:rFonts w:eastAsia="Calibri"/>
                <w:color w:val="4C4747"/>
                <w:sz w:val="20"/>
                <w:szCs w:val="20"/>
              </w:rPr>
              <w:t>I, y</w:t>
            </w:r>
            <w:r w:rsidRPr="00022490">
              <w:rPr>
                <w:rFonts w:eastAsia="Calibri"/>
                <w:color w:val="4C4747"/>
                <w:sz w:val="20"/>
                <w:szCs w:val="20"/>
              </w:rPr>
              <w:t xml:space="preserve"> II</w:t>
            </w:r>
          </w:p>
          <w:p w14:paraId="44262F98" w14:textId="77777777" w:rsidR="00022490" w:rsidRPr="00022490" w:rsidRDefault="00022490" w:rsidP="00E8606D">
            <w:pPr>
              <w:rPr>
                <w:rFonts w:eastAsia="Calibri"/>
                <w:color w:val="4C4747"/>
                <w:sz w:val="20"/>
                <w:szCs w:val="20"/>
              </w:rPr>
            </w:pPr>
          </w:p>
        </w:tc>
        <w:tc>
          <w:tcPr>
            <w:tcW w:w="1843" w:type="dxa"/>
          </w:tcPr>
          <w:p w14:paraId="07FCA826" w14:textId="77777777" w:rsidR="00022490" w:rsidRPr="00022490" w:rsidRDefault="00022490" w:rsidP="00E8606D">
            <w:pPr>
              <w:rPr>
                <w:rFonts w:eastAsia="Calibri"/>
                <w:color w:val="4C4747"/>
                <w:sz w:val="20"/>
                <w:szCs w:val="20"/>
              </w:rPr>
            </w:pPr>
            <w:r w:rsidRPr="00022490">
              <w:rPr>
                <w:rFonts w:eastAsia="Calibri"/>
                <w:color w:val="4C4747"/>
                <w:sz w:val="20"/>
                <w:szCs w:val="20"/>
              </w:rPr>
              <w:t>16</w:t>
            </w:r>
          </w:p>
          <w:p w14:paraId="02CB69B0" w14:textId="77777777" w:rsidR="00022490" w:rsidRPr="00022490" w:rsidRDefault="00022490" w:rsidP="00E8606D">
            <w:pPr>
              <w:rPr>
                <w:rFonts w:eastAsia="Calibri"/>
                <w:color w:val="4C4747"/>
                <w:sz w:val="20"/>
                <w:szCs w:val="20"/>
              </w:rPr>
            </w:pPr>
          </w:p>
        </w:tc>
        <w:tc>
          <w:tcPr>
            <w:tcW w:w="1702" w:type="dxa"/>
          </w:tcPr>
          <w:p w14:paraId="50A23B09" w14:textId="77777777" w:rsidR="00022490" w:rsidRPr="00022490" w:rsidRDefault="00022490" w:rsidP="00E8606D">
            <w:pPr>
              <w:rPr>
                <w:rFonts w:eastAsia="Calibri"/>
                <w:color w:val="4C4747"/>
                <w:sz w:val="20"/>
                <w:szCs w:val="20"/>
              </w:rPr>
            </w:pPr>
            <w:r w:rsidRPr="00022490">
              <w:rPr>
                <w:rFonts w:eastAsia="Calibri"/>
                <w:color w:val="4C4747"/>
                <w:sz w:val="20"/>
                <w:szCs w:val="20"/>
              </w:rPr>
              <w:t>18</w:t>
            </w:r>
          </w:p>
          <w:p w14:paraId="7ABFA7A7" w14:textId="77777777" w:rsidR="00022490" w:rsidRPr="00022490" w:rsidRDefault="00022490" w:rsidP="00E8606D">
            <w:pPr>
              <w:rPr>
                <w:rFonts w:eastAsia="Calibri"/>
                <w:color w:val="4C4747"/>
                <w:sz w:val="20"/>
                <w:szCs w:val="20"/>
              </w:rPr>
            </w:pPr>
          </w:p>
        </w:tc>
        <w:tc>
          <w:tcPr>
            <w:tcW w:w="1702" w:type="dxa"/>
          </w:tcPr>
          <w:p w14:paraId="258FAB47" w14:textId="77777777" w:rsidR="00022490" w:rsidRPr="00022490" w:rsidRDefault="00022490" w:rsidP="00E8606D">
            <w:pPr>
              <w:rPr>
                <w:rFonts w:eastAsia="Calibri"/>
                <w:color w:val="4C4747"/>
                <w:sz w:val="20"/>
                <w:szCs w:val="20"/>
              </w:rPr>
            </w:pPr>
            <w:r w:rsidRPr="00022490">
              <w:rPr>
                <w:rFonts w:eastAsia="Calibri"/>
                <w:color w:val="4C4747"/>
                <w:sz w:val="20"/>
                <w:szCs w:val="20"/>
              </w:rPr>
              <w:t>34</w:t>
            </w:r>
          </w:p>
        </w:tc>
        <w:tc>
          <w:tcPr>
            <w:tcW w:w="1417" w:type="dxa"/>
          </w:tcPr>
          <w:p w14:paraId="12285176" w14:textId="5AC91264" w:rsidR="00022490" w:rsidRPr="00022490" w:rsidRDefault="00022490" w:rsidP="00E8606D">
            <w:pPr>
              <w:rPr>
                <w:rFonts w:eastAsia="Calibri"/>
                <w:color w:val="4C4747"/>
                <w:sz w:val="20"/>
                <w:szCs w:val="20"/>
              </w:rPr>
            </w:pPr>
            <w:r w:rsidRPr="00022490">
              <w:rPr>
                <w:rFonts w:eastAsia="Calibri"/>
                <w:color w:val="4C4747"/>
                <w:sz w:val="20"/>
                <w:szCs w:val="20"/>
              </w:rPr>
              <w:t>Del 08/04/2024 al 11/04/2024</w:t>
            </w:r>
          </w:p>
        </w:tc>
      </w:tr>
      <w:tr w:rsidR="00022490" w:rsidRPr="00487A91" w14:paraId="78E2CD37" w14:textId="77777777" w:rsidTr="000A0D68">
        <w:trPr>
          <w:trHeight w:val="1049"/>
        </w:trPr>
        <w:tc>
          <w:tcPr>
            <w:tcW w:w="566" w:type="dxa"/>
          </w:tcPr>
          <w:p w14:paraId="6A97867C" w14:textId="77777777" w:rsidR="00022490" w:rsidRPr="00022490" w:rsidRDefault="00022490" w:rsidP="00E8606D">
            <w:pPr>
              <w:rPr>
                <w:rFonts w:eastAsia="Calibri"/>
                <w:color w:val="4C4747"/>
                <w:sz w:val="20"/>
                <w:szCs w:val="20"/>
              </w:rPr>
            </w:pPr>
            <w:r w:rsidRPr="00022490">
              <w:rPr>
                <w:rFonts w:eastAsia="Calibri"/>
                <w:color w:val="4C4747"/>
                <w:sz w:val="20"/>
                <w:szCs w:val="20"/>
              </w:rPr>
              <w:t>9</w:t>
            </w:r>
          </w:p>
        </w:tc>
        <w:tc>
          <w:tcPr>
            <w:tcW w:w="1844" w:type="dxa"/>
          </w:tcPr>
          <w:p w14:paraId="2D7FCC57" w14:textId="072D2843" w:rsidR="00022490" w:rsidRPr="00022490" w:rsidRDefault="00022490" w:rsidP="00E8606D">
            <w:pPr>
              <w:rPr>
                <w:rFonts w:eastAsia="Calibri"/>
                <w:color w:val="4C4747"/>
                <w:sz w:val="20"/>
                <w:szCs w:val="20"/>
              </w:rPr>
            </w:pPr>
            <w:r w:rsidRPr="00022490">
              <w:rPr>
                <w:rFonts w:eastAsia="Calibri"/>
                <w:color w:val="4C4747"/>
                <w:sz w:val="20"/>
                <w:szCs w:val="20"/>
              </w:rPr>
              <w:t xml:space="preserve">Curso de Introducción </w:t>
            </w:r>
            <w:r w:rsidR="00B21D7C" w:rsidRPr="00022490">
              <w:rPr>
                <w:rFonts w:eastAsia="Calibri"/>
                <w:color w:val="4C4747"/>
                <w:sz w:val="20"/>
                <w:szCs w:val="20"/>
              </w:rPr>
              <w:t>a Administración</w:t>
            </w:r>
            <w:r w:rsidRPr="00022490">
              <w:rPr>
                <w:rFonts w:eastAsia="Calibri"/>
                <w:color w:val="4C4747"/>
                <w:sz w:val="20"/>
                <w:szCs w:val="20"/>
              </w:rPr>
              <w:t xml:space="preserve"> Financiera del Estado</w:t>
            </w:r>
          </w:p>
        </w:tc>
        <w:tc>
          <w:tcPr>
            <w:tcW w:w="1559" w:type="dxa"/>
          </w:tcPr>
          <w:p w14:paraId="1ACEE49F" w14:textId="77777777" w:rsidR="00022490" w:rsidRPr="00022490" w:rsidRDefault="00022490" w:rsidP="00E8606D">
            <w:pPr>
              <w:rPr>
                <w:rFonts w:eastAsia="Calibri"/>
                <w:color w:val="4C4747"/>
                <w:sz w:val="20"/>
                <w:szCs w:val="20"/>
              </w:rPr>
            </w:pPr>
            <w:r w:rsidRPr="00022490">
              <w:rPr>
                <w:rFonts w:eastAsia="Calibri"/>
                <w:color w:val="4C4747"/>
                <w:sz w:val="20"/>
                <w:szCs w:val="20"/>
              </w:rPr>
              <w:t>Grupo Ocupacional III y IV</w:t>
            </w:r>
          </w:p>
          <w:p w14:paraId="0E257863" w14:textId="77777777" w:rsidR="00022490" w:rsidRPr="00022490" w:rsidRDefault="00022490" w:rsidP="00E8606D">
            <w:pPr>
              <w:rPr>
                <w:rFonts w:eastAsia="Calibri"/>
                <w:color w:val="4C4747"/>
                <w:sz w:val="20"/>
                <w:szCs w:val="20"/>
              </w:rPr>
            </w:pPr>
          </w:p>
        </w:tc>
        <w:tc>
          <w:tcPr>
            <w:tcW w:w="1843" w:type="dxa"/>
          </w:tcPr>
          <w:p w14:paraId="4E883286" w14:textId="77777777" w:rsidR="00022490" w:rsidRPr="00022490" w:rsidRDefault="00022490" w:rsidP="00E8606D">
            <w:pPr>
              <w:rPr>
                <w:rFonts w:eastAsia="Calibri"/>
                <w:color w:val="4C4747"/>
                <w:sz w:val="20"/>
                <w:szCs w:val="20"/>
              </w:rPr>
            </w:pPr>
            <w:r w:rsidRPr="00022490">
              <w:rPr>
                <w:rFonts w:eastAsia="Calibri"/>
                <w:color w:val="4C4747"/>
                <w:sz w:val="20"/>
                <w:szCs w:val="20"/>
              </w:rPr>
              <w:t>12</w:t>
            </w:r>
          </w:p>
          <w:p w14:paraId="5A07203C" w14:textId="77777777" w:rsidR="00022490" w:rsidRPr="00022490" w:rsidRDefault="00022490" w:rsidP="00E8606D">
            <w:pPr>
              <w:rPr>
                <w:rFonts w:eastAsia="Calibri"/>
                <w:color w:val="4C4747"/>
                <w:sz w:val="20"/>
                <w:szCs w:val="20"/>
              </w:rPr>
            </w:pPr>
          </w:p>
        </w:tc>
        <w:tc>
          <w:tcPr>
            <w:tcW w:w="1702" w:type="dxa"/>
          </w:tcPr>
          <w:p w14:paraId="5E6C8AAB" w14:textId="77777777" w:rsidR="00022490" w:rsidRPr="00022490" w:rsidRDefault="00022490" w:rsidP="00E8606D">
            <w:pPr>
              <w:rPr>
                <w:rFonts w:eastAsia="Calibri"/>
                <w:color w:val="4C4747"/>
                <w:sz w:val="20"/>
                <w:szCs w:val="20"/>
              </w:rPr>
            </w:pPr>
            <w:r w:rsidRPr="00022490">
              <w:rPr>
                <w:rFonts w:eastAsia="Calibri"/>
                <w:color w:val="4C4747"/>
                <w:sz w:val="20"/>
                <w:szCs w:val="20"/>
              </w:rPr>
              <w:t>2</w:t>
            </w:r>
          </w:p>
          <w:p w14:paraId="0510990B" w14:textId="77777777" w:rsidR="00022490" w:rsidRPr="00022490" w:rsidRDefault="00022490" w:rsidP="00E8606D">
            <w:pPr>
              <w:rPr>
                <w:rFonts w:eastAsia="Calibri"/>
                <w:color w:val="4C4747"/>
                <w:sz w:val="20"/>
                <w:szCs w:val="20"/>
              </w:rPr>
            </w:pPr>
          </w:p>
        </w:tc>
        <w:tc>
          <w:tcPr>
            <w:tcW w:w="1702" w:type="dxa"/>
          </w:tcPr>
          <w:p w14:paraId="68CBE315" w14:textId="77777777" w:rsidR="00022490" w:rsidRPr="00022490" w:rsidRDefault="00022490" w:rsidP="00E8606D">
            <w:pPr>
              <w:rPr>
                <w:rFonts w:eastAsia="Calibri"/>
                <w:color w:val="4C4747"/>
                <w:sz w:val="20"/>
                <w:szCs w:val="20"/>
              </w:rPr>
            </w:pPr>
            <w:r w:rsidRPr="00022490">
              <w:rPr>
                <w:rFonts w:eastAsia="Calibri"/>
                <w:color w:val="4C4747"/>
                <w:sz w:val="20"/>
                <w:szCs w:val="20"/>
              </w:rPr>
              <w:t>14</w:t>
            </w:r>
          </w:p>
        </w:tc>
        <w:tc>
          <w:tcPr>
            <w:tcW w:w="1417" w:type="dxa"/>
          </w:tcPr>
          <w:p w14:paraId="70D37D49" w14:textId="77777777" w:rsidR="00022490" w:rsidRPr="00022490" w:rsidRDefault="00022490" w:rsidP="00E8606D">
            <w:pPr>
              <w:rPr>
                <w:rFonts w:eastAsia="Calibri"/>
                <w:color w:val="4C4747"/>
                <w:sz w:val="20"/>
                <w:szCs w:val="20"/>
              </w:rPr>
            </w:pPr>
            <w:r w:rsidRPr="00022490">
              <w:rPr>
                <w:rFonts w:eastAsia="Calibri"/>
                <w:color w:val="4C4747"/>
                <w:sz w:val="20"/>
                <w:szCs w:val="20"/>
              </w:rPr>
              <w:t>10/04/2024 al 30/04/2024</w:t>
            </w:r>
          </w:p>
          <w:p w14:paraId="7C7A3F7E" w14:textId="77777777" w:rsidR="00022490" w:rsidRPr="00022490" w:rsidRDefault="00022490" w:rsidP="00E8606D">
            <w:pPr>
              <w:rPr>
                <w:rFonts w:eastAsia="Calibri"/>
                <w:color w:val="4C4747"/>
                <w:sz w:val="20"/>
                <w:szCs w:val="20"/>
              </w:rPr>
            </w:pPr>
          </w:p>
        </w:tc>
      </w:tr>
      <w:tr w:rsidR="00022490" w:rsidRPr="001D7705" w14:paraId="2F817EBD" w14:textId="77777777" w:rsidTr="000A0D68">
        <w:trPr>
          <w:trHeight w:val="817"/>
        </w:trPr>
        <w:tc>
          <w:tcPr>
            <w:tcW w:w="566" w:type="dxa"/>
          </w:tcPr>
          <w:p w14:paraId="2FE7AE58" w14:textId="77777777" w:rsidR="00022490" w:rsidRPr="00022490" w:rsidRDefault="00022490" w:rsidP="00E8606D">
            <w:pPr>
              <w:rPr>
                <w:rFonts w:eastAsia="Calibri"/>
                <w:color w:val="4C4747"/>
                <w:sz w:val="20"/>
                <w:szCs w:val="20"/>
              </w:rPr>
            </w:pPr>
            <w:r w:rsidRPr="00022490">
              <w:rPr>
                <w:rFonts w:eastAsia="Calibri"/>
                <w:color w:val="4C4747"/>
                <w:sz w:val="20"/>
                <w:szCs w:val="20"/>
              </w:rPr>
              <w:t>10</w:t>
            </w:r>
          </w:p>
        </w:tc>
        <w:tc>
          <w:tcPr>
            <w:tcW w:w="1844" w:type="dxa"/>
          </w:tcPr>
          <w:p w14:paraId="66182714" w14:textId="000790CA" w:rsidR="00022490" w:rsidRPr="00022490" w:rsidRDefault="00022490" w:rsidP="00E8606D">
            <w:pPr>
              <w:rPr>
                <w:rFonts w:eastAsia="Calibri"/>
                <w:color w:val="4C4747"/>
                <w:sz w:val="20"/>
                <w:szCs w:val="20"/>
              </w:rPr>
            </w:pPr>
            <w:r w:rsidRPr="00022490">
              <w:rPr>
                <w:rFonts w:eastAsia="Calibri"/>
                <w:color w:val="4C4747"/>
                <w:sz w:val="20"/>
                <w:szCs w:val="20"/>
              </w:rPr>
              <w:t xml:space="preserve">Trabajo en Equipo   </w:t>
            </w:r>
            <w:proofErr w:type="gramStart"/>
            <w:r w:rsidRPr="00022490">
              <w:rPr>
                <w:rFonts w:eastAsia="Calibri"/>
                <w:color w:val="4C4747"/>
                <w:sz w:val="20"/>
                <w:szCs w:val="20"/>
              </w:rPr>
              <w:t xml:space="preserve">   </w:t>
            </w:r>
            <w:r w:rsidR="00B21D7C" w:rsidRPr="00022490">
              <w:rPr>
                <w:rFonts w:eastAsia="Calibri"/>
                <w:color w:val="4C4747"/>
                <w:sz w:val="20"/>
                <w:szCs w:val="20"/>
              </w:rPr>
              <w:t>(</w:t>
            </w:r>
            <w:proofErr w:type="gramEnd"/>
            <w:r w:rsidRPr="00022490">
              <w:rPr>
                <w:rFonts w:eastAsia="Calibri"/>
                <w:color w:val="4C4747"/>
                <w:sz w:val="20"/>
                <w:szCs w:val="20"/>
              </w:rPr>
              <w:t>Monte Plata)</w:t>
            </w:r>
          </w:p>
          <w:p w14:paraId="47A0248C" w14:textId="77777777" w:rsidR="00022490" w:rsidRPr="00022490" w:rsidRDefault="00022490" w:rsidP="00E8606D">
            <w:pPr>
              <w:rPr>
                <w:rFonts w:eastAsia="Calibri"/>
                <w:color w:val="4C4747"/>
                <w:sz w:val="20"/>
                <w:szCs w:val="20"/>
              </w:rPr>
            </w:pPr>
          </w:p>
        </w:tc>
        <w:tc>
          <w:tcPr>
            <w:tcW w:w="1559" w:type="dxa"/>
          </w:tcPr>
          <w:p w14:paraId="51BDCFBB" w14:textId="4F7BD9AA"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79D70FEC" w14:textId="77777777" w:rsidR="00022490" w:rsidRPr="00022490" w:rsidRDefault="00022490" w:rsidP="00E8606D">
            <w:pPr>
              <w:rPr>
                <w:rFonts w:eastAsia="Calibri"/>
                <w:color w:val="4C4747"/>
                <w:sz w:val="20"/>
                <w:szCs w:val="20"/>
              </w:rPr>
            </w:pPr>
            <w:r w:rsidRPr="00022490">
              <w:rPr>
                <w:rFonts w:eastAsia="Calibri"/>
                <w:color w:val="4C4747"/>
                <w:sz w:val="20"/>
                <w:szCs w:val="20"/>
              </w:rPr>
              <w:t>17</w:t>
            </w:r>
          </w:p>
          <w:p w14:paraId="4A8ACC84" w14:textId="77777777" w:rsidR="00022490" w:rsidRPr="00022490" w:rsidRDefault="00022490" w:rsidP="00E8606D">
            <w:pPr>
              <w:rPr>
                <w:rFonts w:eastAsia="Calibri"/>
                <w:color w:val="4C4747"/>
                <w:sz w:val="20"/>
                <w:szCs w:val="20"/>
              </w:rPr>
            </w:pPr>
          </w:p>
        </w:tc>
        <w:tc>
          <w:tcPr>
            <w:tcW w:w="1702" w:type="dxa"/>
          </w:tcPr>
          <w:p w14:paraId="49D4C07D" w14:textId="77777777" w:rsidR="00022490" w:rsidRPr="00022490" w:rsidRDefault="00022490" w:rsidP="00E8606D">
            <w:pPr>
              <w:rPr>
                <w:rFonts w:eastAsia="Calibri"/>
                <w:color w:val="4C4747"/>
                <w:sz w:val="20"/>
                <w:szCs w:val="20"/>
              </w:rPr>
            </w:pPr>
            <w:r w:rsidRPr="00022490">
              <w:rPr>
                <w:rFonts w:eastAsia="Calibri"/>
                <w:color w:val="4C4747"/>
                <w:sz w:val="20"/>
                <w:szCs w:val="20"/>
              </w:rPr>
              <w:t>17</w:t>
            </w:r>
          </w:p>
          <w:p w14:paraId="01E961C4" w14:textId="77777777" w:rsidR="00022490" w:rsidRPr="00022490" w:rsidRDefault="00022490" w:rsidP="00E8606D">
            <w:pPr>
              <w:rPr>
                <w:rFonts w:eastAsia="Calibri"/>
                <w:color w:val="4C4747"/>
                <w:sz w:val="20"/>
                <w:szCs w:val="20"/>
              </w:rPr>
            </w:pPr>
          </w:p>
        </w:tc>
        <w:tc>
          <w:tcPr>
            <w:tcW w:w="1702" w:type="dxa"/>
          </w:tcPr>
          <w:p w14:paraId="71585452" w14:textId="77777777" w:rsidR="00022490" w:rsidRPr="00022490" w:rsidRDefault="00022490" w:rsidP="00E8606D">
            <w:pPr>
              <w:rPr>
                <w:rFonts w:eastAsia="Calibri"/>
                <w:color w:val="4C4747"/>
                <w:sz w:val="20"/>
                <w:szCs w:val="20"/>
              </w:rPr>
            </w:pPr>
            <w:r w:rsidRPr="00022490">
              <w:rPr>
                <w:rFonts w:eastAsia="Calibri"/>
                <w:color w:val="4C4747"/>
                <w:sz w:val="20"/>
                <w:szCs w:val="20"/>
              </w:rPr>
              <w:t>34</w:t>
            </w:r>
          </w:p>
        </w:tc>
        <w:tc>
          <w:tcPr>
            <w:tcW w:w="1417" w:type="dxa"/>
          </w:tcPr>
          <w:p w14:paraId="64A7CFDD" w14:textId="77777777" w:rsidR="00022490" w:rsidRPr="00022490" w:rsidRDefault="00022490" w:rsidP="00E8606D">
            <w:pPr>
              <w:rPr>
                <w:rFonts w:eastAsia="Calibri"/>
                <w:color w:val="4C4747"/>
                <w:sz w:val="20"/>
                <w:szCs w:val="20"/>
              </w:rPr>
            </w:pPr>
            <w:r w:rsidRPr="00022490">
              <w:rPr>
                <w:rFonts w:eastAsia="Calibri"/>
                <w:color w:val="4C4747"/>
                <w:sz w:val="20"/>
                <w:szCs w:val="20"/>
              </w:rPr>
              <w:t>17/4/2024</w:t>
            </w:r>
          </w:p>
          <w:p w14:paraId="14DE4ECB" w14:textId="77777777" w:rsidR="00022490" w:rsidRPr="00022490" w:rsidRDefault="00022490" w:rsidP="00E8606D">
            <w:pPr>
              <w:rPr>
                <w:rFonts w:eastAsia="Calibri"/>
                <w:color w:val="4C4747"/>
                <w:sz w:val="20"/>
                <w:szCs w:val="20"/>
              </w:rPr>
            </w:pPr>
          </w:p>
        </w:tc>
      </w:tr>
    </w:tbl>
    <w:p w14:paraId="28F424D1" w14:textId="77777777" w:rsidR="00C304BC" w:rsidRPr="00E43A88" w:rsidRDefault="00C304BC" w:rsidP="00ED685C">
      <w:pPr>
        <w:spacing w:line="360" w:lineRule="auto"/>
        <w:jc w:val="both"/>
        <w:rPr>
          <w:rFonts w:eastAsia="Calibri"/>
          <w:color w:val="4C4747"/>
        </w:rPr>
      </w:pPr>
    </w:p>
    <w:tbl>
      <w:tblPr>
        <w:tblW w:w="8701" w:type="dxa"/>
        <w:tblLook w:val="04A0" w:firstRow="1" w:lastRow="0" w:firstColumn="1" w:lastColumn="0" w:noHBand="0" w:noVBand="1"/>
      </w:tblPr>
      <w:tblGrid>
        <w:gridCol w:w="8701"/>
      </w:tblGrid>
      <w:tr w:rsidR="00ED685C" w:rsidRPr="00E43A88" w14:paraId="57C6C042" w14:textId="77777777" w:rsidTr="00B17B52">
        <w:trPr>
          <w:trHeight w:val="299"/>
        </w:trPr>
        <w:tc>
          <w:tcPr>
            <w:tcW w:w="8701" w:type="dxa"/>
            <w:tcBorders>
              <w:top w:val="nil"/>
              <w:left w:val="nil"/>
              <w:bottom w:val="nil"/>
              <w:right w:val="nil"/>
            </w:tcBorders>
            <w:shd w:val="clear" w:color="auto" w:fill="auto"/>
            <w:vAlign w:val="center"/>
            <w:hideMark/>
          </w:tcPr>
          <w:p w14:paraId="4D232171" w14:textId="77777777" w:rsidR="00ED685C" w:rsidRPr="00022490" w:rsidRDefault="00ED685C" w:rsidP="00B17B52">
            <w:pPr>
              <w:spacing w:after="0" w:line="360" w:lineRule="auto"/>
              <w:jc w:val="center"/>
              <w:rPr>
                <w:rFonts w:eastAsia="Times New Roman"/>
                <w:b/>
                <w:bCs/>
                <w:color w:val="3B3838"/>
                <w:spacing w:val="0"/>
              </w:rPr>
            </w:pPr>
            <w:r w:rsidRPr="00022490">
              <w:rPr>
                <w:rFonts w:eastAsia="Times New Roman"/>
                <w:b/>
                <w:bCs/>
                <w:color w:val="3B3838"/>
                <w:spacing w:val="0"/>
              </w:rPr>
              <w:t>Continuación Cuadro Actividades Formativas</w:t>
            </w:r>
          </w:p>
        </w:tc>
      </w:tr>
    </w:tbl>
    <w:tbl>
      <w:tblPr>
        <w:tblStyle w:val="Tablaconcuadrcula"/>
        <w:tblW w:w="10632" w:type="dxa"/>
        <w:tblInd w:w="-1363" w:type="dxa"/>
        <w:tblLayout w:type="fixed"/>
        <w:tblLook w:val="04A0" w:firstRow="1" w:lastRow="0" w:firstColumn="1" w:lastColumn="0" w:noHBand="0" w:noVBand="1"/>
      </w:tblPr>
      <w:tblGrid>
        <w:gridCol w:w="567"/>
        <w:gridCol w:w="1844"/>
        <w:gridCol w:w="1559"/>
        <w:gridCol w:w="1843"/>
        <w:gridCol w:w="1701"/>
        <w:gridCol w:w="1701"/>
        <w:gridCol w:w="1417"/>
      </w:tblGrid>
      <w:tr w:rsidR="00022490" w:rsidRPr="00022490" w14:paraId="1AB74085" w14:textId="77777777" w:rsidTr="000A0D68">
        <w:tc>
          <w:tcPr>
            <w:tcW w:w="567" w:type="dxa"/>
            <w:shd w:val="clear" w:color="auto" w:fill="1F3864" w:themeFill="accent1" w:themeFillShade="80"/>
          </w:tcPr>
          <w:p w14:paraId="0E66736F"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No</w:t>
            </w:r>
          </w:p>
          <w:p w14:paraId="0B67141D" w14:textId="77777777" w:rsidR="00022490" w:rsidRPr="00022490" w:rsidRDefault="00022490" w:rsidP="00E8606D">
            <w:pPr>
              <w:rPr>
                <w:rFonts w:eastAsia="Calibri"/>
                <w:b/>
                <w:bCs/>
                <w:color w:val="FFFFFF" w:themeColor="background1"/>
                <w:sz w:val="20"/>
                <w:szCs w:val="20"/>
              </w:rPr>
            </w:pPr>
          </w:p>
        </w:tc>
        <w:tc>
          <w:tcPr>
            <w:tcW w:w="1844" w:type="dxa"/>
            <w:shd w:val="clear" w:color="auto" w:fill="1F3864" w:themeFill="accent1" w:themeFillShade="80"/>
          </w:tcPr>
          <w:p w14:paraId="0C7B4526"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Capacitación Programada</w:t>
            </w:r>
          </w:p>
          <w:p w14:paraId="70188783" w14:textId="77777777" w:rsidR="00022490" w:rsidRPr="00022490" w:rsidRDefault="00022490" w:rsidP="00E8606D">
            <w:pPr>
              <w:rPr>
                <w:rFonts w:eastAsia="Calibri"/>
                <w:b/>
                <w:bCs/>
                <w:color w:val="FFFFFF" w:themeColor="background1"/>
                <w:sz w:val="20"/>
                <w:szCs w:val="20"/>
              </w:rPr>
            </w:pPr>
          </w:p>
        </w:tc>
        <w:tc>
          <w:tcPr>
            <w:tcW w:w="1559" w:type="dxa"/>
            <w:shd w:val="clear" w:color="auto" w:fill="1F3864" w:themeFill="accent1" w:themeFillShade="80"/>
          </w:tcPr>
          <w:p w14:paraId="78139C14"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Área Requirente</w:t>
            </w:r>
          </w:p>
          <w:p w14:paraId="2357B642" w14:textId="77777777" w:rsidR="00022490" w:rsidRPr="00022490" w:rsidRDefault="00022490" w:rsidP="00E8606D">
            <w:pPr>
              <w:rPr>
                <w:rFonts w:eastAsia="Calibri"/>
                <w:b/>
                <w:bCs/>
                <w:color w:val="FFFFFF" w:themeColor="background1"/>
                <w:sz w:val="20"/>
                <w:szCs w:val="20"/>
              </w:rPr>
            </w:pPr>
          </w:p>
        </w:tc>
        <w:tc>
          <w:tcPr>
            <w:tcW w:w="1843" w:type="dxa"/>
            <w:shd w:val="clear" w:color="auto" w:fill="1F3864" w:themeFill="accent1" w:themeFillShade="80"/>
          </w:tcPr>
          <w:p w14:paraId="76F7D9B7"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 xml:space="preserve">Cantidad </w:t>
            </w:r>
            <w:proofErr w:type="gramStart"/>
            <w:r w:rsidRPr="00022490">
              <w:rPr>
                <w:rFonts w:eastAsia="Calibri"/>
                <w:b/>
                <w:bCs/>
                <w:color w:val="FFFFFF" w:themeColor="background1"/>
                <w:sz w:val="20"/>
                <w:szCs w:val="20"/>
              </w:rPr>
              <w:t>Participantes  Género</w:t>
            </w:r>
            <w:proofErr w:type="gramEnd"/>
            <w:r w:rsidRPr="00022490">
              <w:rPr>
                <w:rFonts w:eastAsia="Calibri"/>
                <w:b/>
                <w:bCs/>
                <w:color w:val="FFFFFF" w:themeColor="background1"/>
                <w:sz w:val="20"/>
                <w:szCs w:val="20"/>
              </w:rPr>
              <w:t xml:space="preserve"> Femenino </w:t>
            </w:r>
          </w:p>
        </w:tc>
        <w:tc>
          <w:tcPr>
            <w:tcW w:w="1701" w:type="dxa"/>
            <w:shd w:val="clear" w:color="auto" w:fill="1F3864" w:themeFill="accent1" w:themeFillShade="80"/>
          </w:tcPr>
          <w:p w14:paraId="1D683639"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Cantidad Participantes Género Masculino</w:t>
            </w:r>
          </w:p>
        </w:tc>
        <w:tc>
          <w:tcPr>
            <w:tcW w:w="1701" w:type="dxa"/>
            <w:shd w:val="clear" w:color="auto" w:fill="1F3864" w:themeFill="accent1" w:themeFillShade="80"/>
          </w:tcPr>
          <w:p w14:paraId="41F4DC2F"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Cantidad de Participante</w:t>
            </w:r>
          </w:p>
          <w:p w14:paraId="69AFC8BE" w14:textId="77777777" w:rsidR="00022490" w:rsidRPr="00022490" w:rsidRDefault="00022490" w:rsidP="00E8606D">
            <w:pPr>
              <w:rPr>
                <w:rFonts w:eastAsia="Calibri"/>
                <w:b/>
                <w:bCs/>
                <w:color w:val="FFFFFF" w:themeColor="background1"/>
                <w:sz w:val="20"/>
                <w:szCs w:val="20"/>
              </w:rPr>
            </w:pPr>
          </w:p>
        </w:tc>
        <w:tc>
          <w:tcPr>
            <w:tcW w:w="1417" w:type="dxa"/>
            <w:shd w:val="clear" w:color="auto" w:fill="1F3864" w:themeFill="accent1" w:themeFillShade="80"/>
          </w:tcPr>
          <w:p w14:paraId="17B520C7"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Fecha de Ejecución</w:t>
            </w:r>
          </w:p>
        </w:tc>
      </w:tr>
      <w:tr w:rsidR="00022490" w:rsidRPr="00487A91" w14:paraId="65F678A5" w14:textId="77777777" w:rsidTr="000A0D68">
        <w:tc>
          <w:tcPr>
            <w:tcW w:w="567" w:type="dxa"/>
          </w:tcPr>
          <w:p w14:paraId="2CBA73E0" w14:textId="77777777" w:rsidR="00022490" w:rsidRPr="00487A91" w:rsidRDefault="00022490" w:rsidP="00E8606D">
            <w:pPr>
              <w:rPr>
                <w:b/>
                <w:bCs/>
                <w:sz w:val="20"/>
                <w:szCs w:val="20"/>
              </w:rPr>
            </w:pPr>
            <w:r w:rsidRPr="00487A91">
              <w:rPr>
                <w:b/>
                <w:bCs/>
                <w:sz w:val="20"/>
                <w:szCs w:val="20"/>
              </w:rPr>
              <w:t>11</w:t>
            </w:r>
          </w:p>
        </w:tc>
        <w:tc>
          <w:tcPr>
            <w:tcW w:w="1844" w:type="dxa"/>
          </w:tcPr>
          <w:p w14:paraId="07FC18F8" w14:textId="77777777" w:rsidR="00022490" w:rsidRPr="00022490" w:rsidRDefault="00022490" w:rsidP="00E8606D">
            <w:pPr>
              <w:rPr>
                <w:rFonts w:eastAsia="Calibri"/>
                <w:color w:val="4C4747"/>
                <w:sz w:val="20"/>
                <w:szCs w:val="20"/>
              </w:rPr>
            </w:pPr>
            <w:r w:rsidRPr="00022490">
              <w:rPr>
                <w:rFonts w:eastAsia="Calibri"/>
                <w:color w:val="4C4747"/>
                <w:sz w:val="20"/>
                <w:szCs w:val="20"/>
              </w:rPr>
              <w:t>Manejo de Relaciones Interpersonales</w:t>
            </w:r>
          </w:p>
          <w:p w14:paraId="6D56853C" w14:textId="77777777" w:rsidR="00022490" w:rsidRPr="00022490" w:rsidRDefault="00022490" w:rsidP="00E8606D">
            <w:pPr>
              <w:rPr>
                <w:rFonts w:eastAsia="Calibri"/>
                <w:color w:val="4C4747"/>
                <w:sz w:val="20"/>
                <w:szCs w:val="20"/>
              </w:rPr>
            </w:pPr>
          </w:p>
        </w:tc>
        <w:tc>
          <w:tcPr>
            <w:tcW w:w="1559" w:type="dxa"/>
          </w:tcPr>
          <w:p w14:paraId="25349A58" w14:textId="6317E360"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6E11EB3F" w14:textId="77777777" w:rsidR="00022490" w:rsidRPr="00022490" w:rsidRDefault="00022490" w:rsidP="00E8606D">
            <w:pPr>
              <w:rPr>
                <w:rFonts w:eastAsia="Calibri"/>
                <w:color w:val="4C4747"/>
                <w:sz w:val="20"/>
                <w:szCs w:val="20"/>
              </w:rPr>
            </w:pPr>
            <w:r w:rsidRPr="00022490">
              <w:rPr>
                <w:rFonts w:eastAsia="Calibri"/>
                <w:color w:val="4C4747"/>
                <w:sz w:val="20"/>
                <w:szCs w:val="20"/>
              </w:rPr>
              <w:t>12</w:t>
            </w:r>
          </w:p>
          <w:p w14:paraId="407AC274" w14:textId="77777777" w:rsidR="00022490" w:rsidRPr="00022490" w:rsidRDefault="00022490" w:rsidP="00E8606D">
            <w:pPr>
              <w:rPr>
                <w:rFonts w:eastAsia="Calibri"/>
                <w:color w:val="4C4747"/>
                <w:sz w:val="20"/>
                <w:szCs w:val="20"/>
              </w:rPr>
            </w:pPr>
          </w:p>
        </w:tc>
        <w:tc>
          <w:tcPr>
            <w:tcW w:w="1701" w:type="dxa"/>
          </w:tcPr>
          <w:p w14:paraId="4082ABA4" w14:textId="77777777" w:rsidR="00022490" w:rsidRPr="00022490" w:rsidRDefault="00022490" w:rsidP="00E8606D">
            <w:pPr>
              <w:rPr>
                <w:rFonts w:eastAsia="Calibri"/>
                <w:color w:val="4C4747"/>
                <w:sz w:val="20"/>
                <w:szCs w:val="20"/>
              </w:rPr>
            </w:pPr>
            <w:r w:rsidRPr="00022490">
              <w:rPr>
                <w:rFonts w:eastAsia="Calibri"/>
                <w:color w:val="4C4747"/>
                <w:sz w:val="20"/>
                <w:szCs w:val="20"/>
              </w:rPr>
              <w:t>24</w:t>
            </w:r>
          </w:p>
          <w:p w14:paraId="6FFF81B3" w14:textId="77777777" w:rsidR="00022490" w:rsidRPr="00022490" w:rsidRDefault="00022490" w:rsidP="00E8606D">
            <w:pPr>
              <w:rPr>
                <w:rFonts w:eastAsia="Calibri"/>
                <w:color w:val="4C4747"/>
                <w:sz w:val="20"/>
                <w:szCs w:val="20"/>
              </w:rPr>
            </w:pPr>
          </w:p>
        </w:tc>
        <w:tc>
          <w:tcPr>
            <w:tcW w:w="1701" w:type="dxa"/>
          </w:tcPr>
          <w:p w14:paraId="381FA90A" w14:textId="77777777" w:rsidR="00022490" w:rsidRPr="00022490" w:rsidRDefault="00022490" w:rsidP="00E8606D">
            <w:pPr>
              <w:rPr>
                <w:rFonts w:eastAsia="Calibri"/>
                <w:color w:val="4C4747"/>
                <w:sz w:val="20"/>
                <w:szCs w:val="20"/>
              </w:rPr>
            </w:pPr>
            <w:r w:rsidRPr="00022490">
              <w:rPr>
                <w:rFonts w:eastAsia="Calibri"/>
                <w:color w:val="4C4747"/>
                <w:sz w:val="20"/>
                <w:szCs w:val="20"/>
              </w:rPr>
              <w:t>36</w:t>
            </w:r>
          </w:p>
          <w:p w14:paraId="31A4A599" w14:textId="77777777" w:rsidR="00022490" w:rsidRPr="00022490" w:rsidRDefault="00022490" w:rsidP="00E8606D">
            <w:pPr>
              <w:rPr>
                <w:rFonts w:eastAsia="Calibri"/>
                <w:color w:val="4C4747"/>
                <w:sz w:val="20"/>
                <w:szCs w:val="20"/>
              </w:rPr>
            </w:pPr>
          </w:p>
        </w:tc>
        <w:tc>
          <w:tcPr>
            <w:tcW w:w="1417" w:type="dxa"/>
          </w:tcPr>
          <w:p w14:paraId="1471A491" w14:textId="77777777" w:rsidR="00022490" w:rsidRPr="00022490" w:rsidRDefault="00022490" w:rsidP="00E8606D">
            <w:pPr>
              <w:rPr>
                <w:rFonts w:eastAsia="Calibri"/>
                <w:color w:val="4C4747"/>
                <w:sz w:val="20"/>
                <w:szCs w:val="20"/>
              </w:rPr>
            </w:pPr>
            <w:r w:rsidRPr="00022490">
              <w:rPr>
                <w:rFonts w:eastAsia="Calibri"/>
                <w:color w:val="4C4747"/>
                <w:sz w:val="20"/>
                <w:szCs w:val="20"/>
              </w:rPr>
              <w:t>17/4/2024</w:t>
            </w:r>
          </w:p>
          <w:p w14:paraId="66C31B2D" w14:textId="77777777" w:rsidR="00022490" w:rsidRPr="00022490" w:rsidRDefault="00022490" w:rsidP="00E8606D">
            <w:pPr>
              <w:rPr>
                <w:rFonts w:eastAsia="Calibri"/>
                <w:color w:val="4C4747"/>
                <w:sz w:val="20"/>
                <w:szCs w:val="20"/>
              </w:rPr>
            </w:pPr>
          </w:p>
        </w:tc>
      </w:tr>
      <w:tr w:rsidR="00022490" w:rsidRPr="00487A91" w14:paraId="4512CA6C" w14:textId="77777777" w:rsidTr="000A0D68">
        <w:tc>
          <w:tcPr>
            <w:tcW w:w="567" w:type="dxa"/>
          </w:tcPr>
          <w:p w14:paraId="3B7F2FFA" w14:textId="77777777" w:rsidR="00022490" w:rsidRPr="00487A91" w:rsidRDefault="00022490" w:rsidP="00E8606D">
            <w:pPr>
              <w:rPr>
                <w:b/>
                <w:bCs/>
                <w:sz w:val="20"/>
                <w:szCs w:val="20"/>
              </w:rPr>
            </w:pPr>
            <w:r w:rsidRPr="00487A91">
              <w:rPr>
                <w:b/>
                <w:bCs/>
                <w:sz w:val="20"/>
                <w:szCs w:val="20"/>
              </w:rPr>
              <w:t>12</w:t>
            </w:r>
          </w:p>
        </w:tc>
        <w:tc>
          <w:tcPr>
            <w:tcW w:w="1844" w:type="dxa"/>
          </w:tcPr>
          <w:p w14:paraId="219FBEC9" w14:textId="4D589920" w:rsidR="00022490" w:rsidRPr="00022490" w:rsidRDefault="00022490" w:rsidP="00E8606D">
            <w:pPr>
              <w:rPr>
                <w:rFonts w:eastAsia="Calibri"/>
                <w:color w:val="4C4747"/>
                <w:sz w:val="20"/>
                <w:szCs w:val="20"/>
              </w:rPr>
            </w:pPr>
            <w:r w:rsidRPr="00022490">
              <w:rPr>
                <w:rFonts w:eastAsia="Calibri"/>
                <w:color w:val="4C4747"/>
                <w:sz w:val="20"/>
                <w:szCs w:val="20"/>
              </w:rPr>
              <w:t xml:space="preserve">Ética Deberes y Derecho del Servidor Público              </w:t>
            </w:r>
            <w:proofErr w:type="gramStart"/>
            <w:r w:rsidRPr="00022490">
              <w:rPr>
                <w:rFonts w:eastAsia="Calibri"/>
                <w:color w:val="4C4747"/>
                <w:sz w:val="20"/>
                <w:szCs w:val="20"/>
              </w:rPr>
              <w:t xml:space="preserve">   (</w:t>
            </w:r>
            <w:proofErr w:type="gramEnd"/>
            <w:r w:rsidRPr="00022490">
              <w:rPr>
                <w:rFonts w:eastAsia="Calibri"/>
                <w:color w:val="4C4747"/>
                <w:sz w:val="20"/>
                <w:szCs w:val="20"/>
              </w:rPr>
              <w:t xml:space="preserve"> Monte Plata)</w:t>
            </w:r>
          </w:p>
        </w:tc>
        <w:tc>
          <w:tcPr>
            <w:tcW w:w="1559" w:type="dxa"/>
          </w:tcPr>
          <w:p w14:paraId="6DF3A1A4" w14:textId="267ABAAF"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368CFFEC" w14:textId="77777777" w:rsidR="00022490" w:rsidRPr="00022490" w:rsidRDefault="00022490" w:rsidP="00E8606D">
            <w:pPr>
              <w:rPr>
                <w:rFonts w:eastAsia="Calibri"/>
                <w:color w:val="4C4747"/>
                <w:sz w:val="20"/>
                <w:szCs w:val="20"/>
              </w:rPr>
            </w:pPr>
            <w:r w:rsidRPr="00022490">
              <w:rPr>
                <w:rFonts w:eastAsia="Calibri"/>
                <w:color w:val="4C4747"/>
                <w:sz w:val="20"/>
                <w:szCs w:val="20"/>
              </w:rPr>
              <w:t>46</w:t>
            </w:r>
          </w:p>
          <w:p w14:paraId="5A42D793" w14:textId="77777777" w:rsidR="00022490" w:rsidRPr="00022490" w:rsidRDefault="00022490" w:rsidP="00E8606D">
            <w:pPr>
              <w:rPr>
                <w:rFonts w:eastAsia="Calibri"/>
                <w:color w:val="4C4747"/>
                <w:sz w:val="20"/>
                <w:szCs w:val="20"/>
              </w:rPr>
            </w:pPr>
          </w:p>
        </w:tc>
        <w:tc>
          <w:tcPr>
            <w:tcW w:w="1701" w:type="dxa"/>
          </w:tcPr>
          <w:p w14:paraId="5155103F" w14:textId="77777777" w:rsidR="00022490" w:rsidRPr="00022490" w:rsidRDefault="00022490" w:rsidP="00E8606D">
            <w:pPr>
              <w:rPr>
                <w:rFonts w:eastAsia="Calibri"/>
                <w:color w:val="4C4747"/>
                <w:sz w:val="20"/>
                <w:szCs w:val="20"/>
              </w:rPr>
            </w:pPr>
            <w:r w:rsidRPr="00022490">
              <w:rPr>
                <w:rFonts w:eastAsia="Calibri"/>
                <w:color w:val="4C4747"/>
                <w:sz w:val="20"/>
                <w:szCs w:val="20"/>
              </w:rPr>
              <w:t>16</w:t>
            </w:r>
          </w:p>
          <w:p w14:paraId="475D25AA" w14:textId="77777777" w:rsidR="00022490" w:rsidRPr="00022490" w:rsidRDefault="00022490" w:rsidP="00E8606D">
            <w:pPr>
              <w:rPr>
                <w:rFonts w:eastAsia="Calibri"/>
                <w:color w:val="4C4747"/>
                <w:sz w:val="20"/>
                <w:szCs w:val="20"/>
              </w:rPr>
            </w:pPr>
          </w:p>
        </w:tc>
        <w:tc>
          <w:tcPr>
            <w:tcW w:w="1701" w:type="dxa"/>
          </w:tcPr>
          <w:p w14:paraId="5B7AD05C" w14:textId="77777777" w:rsidR="00022490" w:rsidRPr="00022490" w:rsidRDefault="00022490" w:rsidP="00E8606D">
            <w:pPr>
              <w:rPr>
                <w:rFonts w:eastAsia="Calibri"/>
                <w:color w:val="4C4747"/>
                <w:sz w:val="20"/>
                <w:szCs w:val="20"/>
              </w:rPr>
            </w:pPr>
            <w:r w:rsidRPr="00022490">
              <w:rPr>
                <w:rFonts w:eastAsia="Calibri"/>
                <w:color w:val="4C4747"/>
                <w:sz w:val="20"/>
                <w:szCs w:val="20"/>
              </w:rPr>
              <w:t>64</w:t>
            </w:r>
          </w:p>
        </w:tc>
        <w:tc>
          <w:tcPr>
            <w:tcW w:w="1417" w:type="dxa"/>
          </w:tcPr>
          <w:p w14:paraId="11983EF4" w14:textId="77777777" w:rsidR="00022490" w:rsidRPr="00022490" w:rsidRDefault="00022490" w:rsidP="00E8606D">
            <w:pPr>
              <w:rPr>
                <w:rFonts w:eastAsia="Calibri"/>
                <w:color w:val="4C4747"/>
                <w:sz w:val="20"/>
                <w:szCs w:val="20"/>
              </w:rPr>
            </w:pPr>
            <w:r w:rsidRPr="00022490">
              <w:rPr>
                <w:rFonts w:eastAsia="Calibri"/>
                <w:color w:val="4C4747"/>
                <w:sz w:val="20"/>
                <w:szCs w:val="20"/>
              </w:rPr>
              <w:t>30/4/2024</w:t>
            </w:r>
          </w:p>
          <w:p w14:paraId="18B3CED7" w14:textId="77777777" w:rsidR="00022490" w:rsidRPr="00022490" w:rsidRDefault="00022490" w:rsidP="00E8606D">
            <w:pPr>
              <w:rPr>
                <w:rFonts w:eastAsia="Calibri"/>
                <w:color w:val="4C4747"/>
                <w:sz w:val="20"/>
                <w:szCs w:val="20"/>
              </w:rPr>
            </w:pPr>
          </w:p>
        </w:tc>
      </w:tr>
      <w:tr w:rsidR="00022490" w:rsidRPr="00487A91" w14:paraId="4DE0541C" w14:textId="77777777" w:rsidTr="000A0D68">
        <w:tc>
          <w:tcPr>
            <w:tcW w:w="567" w:type="dxa"/>
          </w:tcPr>
          <w:p w14:paraId="7CEC7389" w14:textId="77777777" w:rsidR="00022490" w:rsidRPr="00487A91" w:rsidRDefault="00022490" w:rsidP="00E8606D">
            <w:pPr>
              <w:rPr>
                <w:b/>
                <w:bCs/>
                <w:sz w:val="20"/>
                <w:szCs w:val="20"/>
              </w:rPr>
            </w:pPr>
            <w:r w:rsidRPr="00487A91">
              <w:rPr>
                <w:b/>
                <w:bCs/>
                <w:sz w:val="20"/>
                <w:szCs w:val="20"/>
              </w:rPr>
              <w:t>13</w:t>
            </w:r>
          </w:p>
        </w:tc>
        <w:tc>
          <w:tcPr>
            <w:tcW w:w="1844" w:type="dxa"/>
          </w:tcPr>
          <w:p w14:paraId="65C36382" w14:textId="5AF73A63" w:rsidR="00022490" w:rsidRPr="00022490" w:rsidRDefault="00022490" w:rsidP="00E8606D">
            <w:pPr>
              <w:rPr>
                <w:rFonts w:eastAsia="Calibri"/>
                <w:color w:val="4C4747"/>
                <w:sz w:val="20"/>
                <w:szCs w:val="20"/>
              </w:rPr>
            </w:pPr>
            <w:r w:rsidRPr="00022490">
              <w:rPr>
                <w:rFonts w:eastAsia="Calibri"/>
                <w:color w:val="4C4747"/>
                <w:sz w:val="20"/>
                <w:szCs w:val="20"/>
              </w:rPr>
              <w:t>Atención al Cliente y Calidad en el Servicio</w:t>
            </w:r>
          </w:p>
        </w:tc>
        <w:tc>
          <w:tcPr>
            <w:tcW w:w="1559" w:type="dxa"/>
          </w:tcPr>
          <w:p w14:paraId="4B91D8CC" w14:textId="5987D908"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3536E23A" w14:textId="77777777" w:rsidR="00022490" w:rsidRPr="00022490" w:rsidRDefault="00022490" w:rsidP="00E8606D">
            <w:pPr>
              <w:rPr>
                <w:rFonts w:eastAsia="Calibri"/>
                <w:color w:val="4C4747"/>
                <w:sz w:val="20"/>
                <w:szCs w:val="20"/>
              </w:rPr>
            </w:pPr>
            <w:r w:rsidRPr="00022490">
              <w:rPr>
                <w:rFonts w:eastAsia="Calibri"/>
                <w:color w:val="4C4747"/>
                <w:sz w:val="20"/>
                <w:szCs w:val="20"/>
              </w:rPr>
              <w:t>26</w:t>
            </w:r>
          </w:p>
          <w:p w14:paraId="159195ED" w14:textId="77777777" w:rsidR="00022490" w:rsidRPr="00022490" w:rsidRDefault="00022490" w:rsidP="00E8606D">
            <w:pPr>
              <w:rPr>
                <w:rFonts w:eastAsia="Calibri"/>
                <w:color w:val="4C4747"/>
                <w:sz w:val="20"/>
                <w:szCs w:val="20"/>
              </w:rPr>
            </w:pPr>
          </w:p>
        </w:tc>
        <w:tc>
          <w:tcPr>
            <w:tcW w:w="1701" w:type="dxa"/>
          </w:tcPr>
          <w:p w14:paraId="0D316A2F" w14:textId="77777777" w:rsidR="00022490" w:rsidRPr="00022490" w:rsidRDefault="00022490" w:rsidP="00E8606D">
            <w:pPr>
              <w:rPr>
                <w:rFonts w:eastAsia="Calibri"/>
                <w:color w:val="4C4747"/>
                <w:sz w:val="20"/>
                <w:szCs w:val="20"/>
              </w:rPr>
            </w:pPr>
            <w:r w:rsidRPr="00022490">
              <w:rPr>
                <w:rFonts w:eastAsia="Calibri"/>
                <w:color w:val="4C4747"/>
                <w:sz w:val="20"/>
                <w:szCs w:val="20"/>
              </w:rPr>
              <w:t>4</w:t>
            </w:r>
          </w:p>
        </w:tc>
        <w:tc>
          <w:tcPr>
            <w:tcW w:w="1701" w:type="dxa"/>
          </w:tcPr>
          <w:p w14:paraId="3BC352AF" w14:textId="77777777" w:rsidR="00022490" w:rsidRPr="00022490" w:rsidRDefault="00022490" w:rsidP="00E8606D">
            <w:pPr>
              <w:rPr>
                <w:rFonts w:eastAsia="Calibri"/>
                <w:color w:val="4C4747"/>
                <w:sz w:val="20"/>
                <w:szCs w:val="20"/>
              </w:rPr>
            </w:pPr>
            <w:r w:rsidRPr="00022490">
              <w:rPr>
                <w:rFonts w:eastAsia="Calibri"/>
                <w:color w:val="4C4747"/>
                <w:sz w:val="20"/>
                <w:szCs w:val="20"/>
              </w:rPr>
              <w:t>30</w:t>
            </w:r>
          </w:p>
          <w:p w14:paraId="4F47D399" w14:textId="77777777" w:rsidR="00022490" w:rsidRPr="00022490" w:rsidRDefault="00022490" w:rsidP="00E8606D">
            <w:pPr>
              <w:rPr>
                <w:rFonts w:eastAsia="Calibri"/>
                <w:color w:val="4C4747"/>
                <w:sz w:val="20"/>
                <w:szCs w:val="20"/>
              </w:rPr>
            </w:pPr>
          </w:p>
        </w:tc>
        <w:tc>
          <w:tcPr>
            <w:tcW w:w="1417" w:type="dxa"/>
          </w:tcPr>
          <w:p w14:paraId="118D6E20" w14:textId="77777777" w:rsidR="00022490" w:rsidRPr="00022490" w:rsidRDefault="00022490" w:rsidP="00E8606D">
            <w:pPr>
              <w:rPr>
                <w:rFonts w:eastAsia="Calibri"/>
                <w:color w:val="4C4747"/>
                <w:sz w:val="20"/>
                <w:szCs w:val="20"/>
              </w:rPr>
            </w:pPr>
            <w:r w:rsidRPr="00022490">
              <w:rPr>
                <w:rFonts w:eastAsia="Calibri"/>
                <w:color w:val="4C4747"/>
                <w:sz w:val="20"/>
                <w:szCs w:val="20"/>
              </w:rPr>
              <w:t>13/05/2024 al 15/05/2024</w:t>
            </w:r>
          </w:p>
          <w:p w14:paraId="79C6776C" w14:textId="77777777" w:rsidR="00022490" w:rsidRPr="00022490" w:rsidRDefault="00022490" w:rsidP="00E8606D">
            <w:pPr>
              <w:rPr>
                <w:rFonts w:eastAsia="Calibri"/>
                <w:color w:val="4C4747"/>
                <w:sz w:val="20"/>
                <w:szCs w:val="20"/>
              </w:rPr>
            </w:pPr>
          </w:p>
        </w:tc>
      </w:tr>
      <w:tr w:rsidR="00022490" w:rsidRPr="00487A91" w14:paraId="0B2400D8" w14:textId="77777777" w:rsidTr="000A0D68">
        <w:tc>
          <w:tcPr>
            <w:tcW w:w="567" w:type="dxa"/>
          </w:tcPr>
          <w:p w14:paraId="320782F9" w14:textId="77777777" w:rsidR="00022490" w:rsidRPr="00487A91" w:rsidRDefault="00022490" w:rsidP="00E8606D">
            <w:pPr>
              <w:rPr>
                <w:b/>
                <w:bCs/>
                <w:sz w:val="20"/>
                <w:szCs w:val="20"/>
              </w:rPr>
            </w:pPr>
            <w:r w:rsidRPr="00487A91">
              <w:rPr>
                <w:b/>
                <w:bCs/>
                <w:sz w:val="20"/>
                <w:szCs w:val="20"/>
              </w:rPr>
              <w:t>14</w:t>
            </w:r>
          </w:p>
        </w:tc>
        <w:tc>
          <w:tcPr>
            <w:tcW w:w="1844" w:type="dxa"/>
          </w:tcPr>
          <w:p w14:paraId="65386B43" w14:textId="77777777" w:rsidR="00022490" w:rsidRPr="00022490" w:rsidRDefault="00022490" w:rsidP="00E8606D">
            <w:pPr>
              <w:rPr>
                <w:rFonts w:eastAsia="Calibri"/>
                <w:color w:val="4C4747"/>
                <w:sz w:val="20"/>
                <w:szCs w:val="20"/>
              </w:rPr>
            </w:pPr>
            <w:r w:rsidRPr="00022490">
              <w:rPr>
                <w:rFonts w:eastAsia="Calibri"/>
                <w:color w:val="4C4747"/>
                <w:sz w:val="20"/>
                <w:szCs w:val="20"/>
              </w:rPr>
              <w:t>Comunicación Efectiva</w:t>
            </w:r>
          </w:p>
          <w:p w14:paraId="4077DD41" w14:textId="77777777" w:rsidR="00022490" w:rsidRPr="00022490" w:rsidRDefault="00022490" w:rsidP="00E8606D">
            <w:pPr>
              <w:rPr>
                <w:rFonts w:eastAsia="Calibri"/>
                <w:color w:val="4C4747"/>
                <w:sz w:val="20"/>
                <w:szCs w:val="20"/>
              </w:rPr>
            </w:pPr>
          </w:p>
        </w:tc>
        <w:tc>
          <w:tcPr>
            <w:tcW w:w="1559" w:type="dxa"/>
          </w:tcPr>
          <w:p w14:paraId="4BFFB3F1" w14:textId="4B9DE56B"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2BA70210" w14:textId="77777777" w:rsidR="00022490" w:rsidRPr="00022490" w:rsidRDefault="00022490" w:rsidP="00E8606D">
            <w:pPr>
              <w:rPr>
                <w:rFonts w:eastAsia="Calibri"/>
                <w:color w:val="4C4747"/>
                <w:sz w:val="20"/>
                <w:szCs w:val="20"/>
              </w:rPr>
            </w:pPr>
            <w:r w:rsidRPr="00022490">
              <w:rPr>
                <w:rFonts w:eastAsia="Calibri"/>
                <w:color w:val="4C4747"/>
                <w:sz w:val="20"/>
                <w:szCs w:val="20"/>
              </w:rPr>
              <w:t>16</w:t>
            </w:r>
          </w:p>
          <w:p w14:paraId="4106EDAA" w14:textId="77777777" w:rsidR="00022490" w:rsidRPr="00022490" w:rsidRDefault="00022490" w:rsidP="00E8606D">
            <w:pPr>
              <w:rPr>
                <w:rFonts w:eastAsia="Calibri"/>
                <w:color w:val="4C4747"/>
                <w:sz w:val="20"/>
                <w:szCs w:val="20"/>
              </w:rPr>
            </w:pPr>
          </w:p>
        </w:tc>
        <w:tc>
          <w:tcPr>
            <w:tcW w:w="1701" w:type="dxa"/>
          </w:tcPr>
          <w:p w14:paraId="41D86208" w14:textId="77777777" w:rsidR="00022490" w:rsidRPr="00022490" w:rsidRDefault="00022490" w:rsidP="00E8606D">
            <w:pPr>
              <w:rPr>
                <w:rFonts w:eastAsia="Calibri"/>
                <w:color w:val="4C4747"/>
                <w:sz w:val="20"/>
                <w:szCs w:val="20"/>
              </w:rPr>
            </w:pPr>
            <w:r w:rsidRPr="00022490">
              <w:rPr>
                <w:rFonts w:eastAsia="Calibri"/>
                <w:color w:val="4C4747"/>
                <w:sz w:val="20"/>
                <w:szCs w:val="20"/>
              </w:rPr>
              <w:t>5</w:t>
            </w:r>
          </w:p>
          <w:p w14:paraId="2535AD7E" w14:textId="77777777" w:rsidR="00022490" w:rsidRPr="00022490" w:rsidRDefault="00022490" w:rsidP="00E8606D">
            <w:pPr>
              <w:rPr>
                <w:rFonts w:eastAsia="Calibri"/>
                <w:color w:val="4C4747"/>
                <w:sz w:val="20"/>
                <w:szCs w:val="20"/>
              </w:rPr>
            </w:pPr>
          </w:p>
        </w:tc>
        <w:tc>
          <w:tcPr>
            <w:tcW w:w="1701" w:type="dxa"/>
          </w:tcPr>
          <w:p w14:paraId="174D736C" w14:textId="77777777" w:rsidR="00022490" w:rsidRPr="00022490" w:rsidRDefault="00022490" w:rsidP="00E8606D">
            <w:pPr>
              <w:rPr>
                <w:rFonts w:eastAsia="Calibri"/>
                <w:color w:val="4C4747"/>
                <w:sz w:val="20"/>
                <w:szCs w:val="20"/>
              </w:rPr>
            </w:pPr>
            <w:r w:rsidRPr="00022490">
              <w:rPr>
                <w:rFonts w:eastAsia="Calibri"/>
                <w:color w:val="4C4747"/>
                <w:sz w:val="20"/>
                <w:szCs w:val="20"/>
              </w:rPr>
              <w:t>21</w:t>
            </w:r>
          </w:p>
        </w:tc>
        <w:tc>
          <w:tcPr>
            <w:tcW w:w="1417" w:type="dxa"/>
          </w:tcPr>
          <w:p w14:paraId="1151B600" w14:textId="77777777" w:rsidR="00022490" w:rsidRPr="00022490" w:rsidRDefault="00022490" w:rsidP="00E8606D">
            <w:pPr>
              <w:rPr>
                <w:rFonts w:eastAsia="Calibri"/>
                <w:color w:val="4C4747"/>
                <w:sz w:val="20"/>
                <w:szCs w:val="20"/>
              </w:rPr>
            </w:pPr>
            <w:r w:rsidRPr="00022490">
              <w:rPr>
                <w:rFonts w:eastAsia="Calibri"/>
                <w:color w:val="4C4747"/>
                <w:sz w:val="20"/>
                <w:szCs w:val="20"/>
              </w:rPr>
              <w:t>16/5/2024</w:t>
            </w:r>
          </w:p>
          <w:p w14:paraId="06BFE795" w14:textId="77777777" w:rsidR="00022490" w:rsidRPr="00022490" w:rsidRDefault="00022490" w:rsidP="00E8606D">
            <w:pPr>
              <w:rPr>
                <w:rFonts w:eastAsia="Calibri"/>
                <w:color w:val="4C4747"/>
                <w:sz w:val="20"/>
                <w:szCs w:val="20"/>
              </w:rPr>
            </w:pPr>
          </w:p>
        </w:tc>
      </w:tr>
      <w:tr w:rsidR="00022490" w:rsidRPr="00487A91" w14:paraId="1F955D2A" w14:textId="77777777" w:rsidTr="000A0D68">
        <w:tc>
          <w:tcPr>
            <w:tcW w:w="567" w:type="dxa"/>
          </w:tcPr>
          <w:p w14:paraId="7F411D68" w14:textId="77777777" w:rsidR="00022490" w:rsidRPr="00487A91" w:rsidRDefault="00022490" w:rsidP="00E8606D">
            <w:pPr>
              <w:rPr>
                <w:b/>
                <w:bCs/>
                <w:sz w:val="20"/>
                <w:szCs w:val="20"/>
              </w:rPr>
            </w:pPr>
            <w:r w:rsidRPr="00487A91">
              <w:rPr>
                <w:b/>
                <w:bCs/>
                <w:sz w:val="20"/>
                <w:szCs w:val="20"/>
              </w:rPr>
              <w:t>15</w:t>
            </w:r>
          </w:p>
        </w:tc>
        <w:tc>
          <w:tcPr>
            <w:tcW w:w="1844" w:type="dxa"/>
          </w:tcPr>
          <w:p w14:paraId="00120ECE" w14:textId="77777777" w:rsidR="00022490" w:rsidRPr="00022490" w:rsidRDefault="00022490" w:rsidP="00E8606D">
            <w:pPr>
              <w:rPr>
                <w:rFonts w:eastAsia="Calibri"/>
                <w:color w:val="4C4747"/>
                <w:sz w:val="20"/>
                <w:szCs w:val="20"/>
              </w:rPr>
            </w:pPr>
            <w:r w:rsidRPr="00022490">
              <w:rPr>
                <w:rFonts w:eastAsia="Calibri"/>
                <w:color w:val="4C4747"/>
                <w:sz w:val="20"/>
                <w:szCs w:val="20"/>
              </w:rPr>
              <w:t>Curso de Redes Avanzada</w:t>
            </w:r>
          </w:p>
          <w:p w14:paraId="4FCE973A" w14:textId="77777777" w:rsidR="00022490" w:rsidRPr="00022490" w:rsidRDefault="00022490" w:rsidP="00E8606D">
            <w:pPr>
              <w:rPr>
                <w:rFonts w:eastAsia="Calibri"/>
                <w:color w:val="4C4747"/>
                <w:sz w:val="20"/>
                <w:szCs w:val="20"/>
              </w:rPr>
            </w:pPr>
          </w:p>
        </w:tc>
        <w:tc>
          <w:tcPr>
            <w:tcW w:w="1559" w:type="dxa"/>
          </w:tcPr>
          <w:p w14:paraId="7E538240" w14:textId="037707BA" w:rsidR="00022490" w:rsidRPr="00022490" w:rsidRDefault="00022490" w:rsidP="00E8606D">
            <w:pPr>
              <w:rPr>
                <w:rFonts w:eastAsia="Calibri"/>
                <w:color w:val="4C4747"/>
                <w:sz w:val="20"/>
                <w:szCs w:val="20"/>
              </w:rPr>
            </w:pPr>
            <w:r w:rsidRPr="00022490">
              <w:rPr>
                <w:rFonts w:eastAsia="Calibri"/>
                <w:color w:val="4C4747"/>
                <w:sz w:val="20"/>
                <w:szCs w:val="20"/>
              </w:rPr>
              <w:t>Soporte Técnico (Departamento de Tecnología)</w:t>
            </w:r>
          </w:p>
        </w:tc>
        <w:tc>
          <w:tcPr>
            <w:tcW w:w="1843" w:type="dxa"/>
          </w:tcPr>
          <w:p w14:paraId="64B8BF65" w14:textId="77777777" w:rsidR="00022490" w:rsidRPr="00022490" w:rsidRDefault="00022490" w:rsidP="00E8606D">
            <w:pPr>
              <w:rPr>
                <w:rFonts w:eastAsia="Calibri"/>
                <w:color w:val="4C4747"/>
                <w:sz w:val="20"/>
                <w:szCs w:val="20"/>
              </w:rPr>
            </w:pPr>
            <w:r w:rsidRPr="00022490">
              <w:rPr>
                <w:rFonts w:eastAsia="Calibri"/>
                <w:color w:val="4C4747"/>
                <w:sz w:val="20"/>
                <w:szCs w:val="20"/>
              </w:rPr>
              <w:t>0</w:t>
            </w:r>
          </w:p>
          <w:p w14:paraId="1E936022" w14:textId="77777777" w:rsidR="00022490" w:rsidRPr="00022490" w:rsidRDefault="00022490" w:rsidP="00E8606D">
            <w:pPr>
              <w:rPr>
                <w:rFonts w:eastAsia="Calibri"/>
                <w:color w:val="4C4747"/>
                <w:sz w:val="20"/>
                <w:szCs w:val="20"/>
              </w:rPr>
            </w:pPr>
          </w:p>
        </w:tc>
        <w:tc>
          <w:tcPr>
            <w:tcW w:w="1701" w:type="dxa"/>
          </w:tcPr>
          <w:p w14:paraId="16DBB50C" w14:textId="77777777" w:rsidR="00022490" w:rsidRPr="00022490" w:rsidRDefault="00022490" w:rsidP="00022490">
            <w:pPr>
              <w:rPr>
                <w:rFonts w:eastAsia="Calibri"/>
                <w:color w:val="4C4747"/>
                <w:sz w:val="20"/>
                <w:szCs w:val="20"/>
              </w:rPr>
            </w:pPr>
            <w:r w:rsidRPr="00022490">
              <w:rPr>
                <w:rFonts w:eastAsia="Calibri"/>
                <w:color w:val="4C4747"/>
                <w:sz w:val="20"/>
                <w:szCs w:val="20"/>
              </w:rPr>
              <w:t>2</w:t>
            </w:r>
          </w:p>
        </w:tc>
        <w:tc>
          <w:tcPr>
            <w:tcW w:w="1701" w:type="dxa"/>
          </w:tcPr>
          <w:p w14:paraId="05BD45C9" w14:textId="77777777" w:rsidR="00022490" w:rsidRPr="00022490" w:rsidRDefault="00022490" w:rsidP="00022490">
            <w:pPr>
              <w:rPr>
                <w:rFonts w:eastAsia="Calibri"/>
                <w:color w:val="4C4747"/>
                <w:sz w:val="20"/>
                <w:szCs w:val="20"/>
              </w:rPr>
            </w:pPr>
            <w:r w:rsidRPr="00022490">
              <w:rPr>
                <w:rFonts w:eastAsia="Calibri"/>
                <w:color w:val="4C4747"/>
                <w:sz w:val="20"/>
                <w:szCs w:val="20"/>
              </w:rPr>
              <w:t>2</w:t>
            </w:r>
          </w:p>
        </w:tc>
        <w:tc>
          <w:tcPr>
            <w:tcW w:w="1417" w:type="dxa"/>
          </w:tcPr>
          <w:p w14:paraId="492ADAE1" w14:textId="77777777" w:rsidR="00022490" w:rsidRPr="00022490" w:rsidRDefault="00022490" w:rsidP="00E8606D">
            <w:pPr>
              <w:rPr>
                <w:rFonts w:eastAsia="Calibri"/>
                <w:color w:val="4C4747"/>
                <w:sz w:val="20"/>
                <w:szCs w:val="20"/>
              </w:rPr>
            </w:pPr>
            <w:r w:rsidRPr="00022490">
              <w:rPr>
                <w:rFonts w:eastAsia="Calibri"/>
                <w:color w:val="4C4747"/>
                <w:sz w:val="20"/>
                <w:szCs w:val="20"/>
              </w:rPr>
              <w:t>18/5/2024</w:t>
            </w:r>
          </w:p>
          <w:p w14:paraId="0C1BBFAF" w14:textId="77777777" w:rsidR="00022490" w:rsidRPr="00022490" w:rsidRDefault="00022490" w:rsidP="00E8606D">
            <w:pPr>
              <w:rPr>
                <w:rFonts w:eastAsia="Calibri"/>
                <w:color w:val="4C4747"/>
                <w:sz w:val="20"/>
                <w:szCs w:val="20"/>
              </w:rPr>
            </w:pPr>
          </w:p>
        </w:tc>
      </w:tr>
      <w:tr w:rsidR="00022490" w:rsidRPr="00487A91" w14:paraId="6E49792D" w14:textId="77777777" w:rsidTr="000A0D68">
        <w:tc>
          <w:tcPr>
            <w:tcW w:w="567" w:type="dxa"/>
          </w:tcPr>
          <w:p w14:paraId="4023DDC3" w14:textId="77777777" w:rsidR="00022490" w:rsidRPr="00487A91" w:rsidRDefault="00022490" w:rsidP="00E8606D">
            <w:pPr>
              <w:rPr>
                <w:b/>
                <w:bCs/>
                <w:sz w:val="20"/>
                <w:szCs w:val="20"/>
              </w:rPr>
            </w:pPr>
            <w:r w:rsidRPr="00487A91">
              <w:rPr>
                <w:b/>
                <w:bCs/>
                <w:sz w:val="20"/>
                <w:szCs w:val="20"/>
              </w:rPr>
              <w:t>16</w:t>
            </w:r>
          </w:p>
        </w:tc>
        <w:tc>
          <w:tcPr>
            <w:tcW w:w="1844" w:type="dxa"/>
          </w:tcPr>
          <w:p w14:paraId="3AFF62F3" w14:textId="77777777" w:rsidR="00022490" w:rsidRPr="00022490" w:rsidRDefault="00022490" w:rsidP="00E8606D">
            <w:pPr>
              <w:rPr>
                <w:rFonts w:eastAsia="Calibri"/>
                <w:color w:val="4C4747"/>
                <w:sz w:val="20"/>
                <w:szCs w:val="20"/>
              </w:rPr>
            </w:pPr>
            <w:r w:rsidRPr="00022490">
              <w:rPr>
                <w:rFonts w:eastAsia="Calibri"/>
                <w:color w:val="4C4747"/>
                <w:sz w:val="20"/>
                <w:szCs w:val="20"/>
              </w:rPr>
              <w:t xml:space="preserve">Curso de </w:t>
            </w:r>
            <w:proofErr w:type="spellStart"/>
            <w:r w:rsidRPr="00022490">
              <w:rPr>
                <w:rFonts w:eastAsia="Calibri"/>
                <w:color w:val="4C4747"/>
                <w:sz w:val="20"/>
                <w:szCs w:val="20"/>
              </w:rPr>
              <w:t>Windodws</w:t>
            </w:r>
            <w:proofErr w:type="spellEnd"/>
            <w:r w:rsidRPr="00022490">
              <w:rPr>
                <w:rFonts w:eastAsia="Calibri"/>
                <w:color w:val="4C4747"/>
                <w:sz w:val="20"/>
                <w:szCs w:val="20"/>
              </w:rPr>
              <w:t xml:space="preserve"> Server 2019</w:t>
            </w:r>
          </w:p>
          <w:p w14:paraId="7283C756" w14:textId="77777777" w:rsidR="00022490" w:rsidRPr="00022490" w:rsidRDefault="00022490" w:rsidP="00E8606D">
            <w:pPr>
              <w:rPr>
                <w:rFonts w:eastAsia="Calibri"/>
                <w:color w:val="4C4747"/>
                <w:sz w:val="20"/>
                <w:szCs w:val="20"/>
              </w:rPr>
            </w:pPr>
          </w:p>
        </w:tc>
        <w:tc>
          <w:tcPr>
            <w:tcW w:w="1559" w:type="dxa"/>
          </w:tcPr>
          <w:p w14:paraId="751E59D0" w14:textId="3EC61A3C" w:rsidR="00022490" w:rsidRPr="00022490" w:rsidRDefault="00022490" w:rsidP="00E8606D">
            <w:pPr>
              <w:rPr>
                <w:rFonts w:eastAsia="Calibri"/>
                <w:color w:val="4C4747"/>
                <w:sz w:val="20"/>
                <w:szCs w:val="20"/>
              </w:rPr>
            </w:pPr>
            <w:r w:rsidRPr="00022490">
              <w:rPr>
                <w:rFonts w:eastAsia="Calibri"/>
                <w:color w:val="4C4747"/>
                <w:sz w:val="20"/>
                <w:szCs w:val="20"/>
              </w:rPr>
              <w:t xml:space="preserve">Analistas Informáticos                      </w:t>
            </w:r>
            <w:proofErr w:type="gramStart"/>
            <w:r w:rsidRPr="00022490">
              <w:rPr>
                <w:rFonts w:eastAsia="Calibri"/>
                <w:color w:val="4C4747"/>
                <w:sz w:val="20"/>
                <w:szCs w:val="20"/>
              </w:rPr>
              <w:t xml:space="preserve">   (</w:t>
            </w:r>
            <w:proofErr w:type="gramEnd"/>
            <w:r w:rsidRPr="00022490">
              <w:rPr>
                <w:rFonts w:eastAsia="Calibri"/>
                <w:color w:val="4C4747"/>
                <w:sz w:val="20"/>
                <w:szCs w:val="20"/>
              </w:rPr>
              <w:t xml:space="preserve"> </w:t>
            </w:r>
            <w:r>
              <w:rPr>
                <w:rFonts w:eastAsia="Calibri"/>
                <w:color w:val="4C4747"/>
                <w:sz w:val="20"/>
                <w:szCs w:val="20"/>
              </w:rPr>
              <w:t>Depto.</w:t>
            </w:r>
            <w:r w:rsidRPr="00022490">
              <w:rPr>
                <w:rFonts w:eastAsia="Calibri"/>
                <w:color w:val="4C4747"/>
                <w:sz w:val="20"/>
                <w:szCs w:val="20"/>
              </w:rPr>
              <w:t xml:space="preserve"> Tecnología)</w:t>
            </w:r>
          </w:p>
        </w:tc>
        <w:tc>
          <w:tcPr>
            <w:tcW w:w="1843" w:type="dxa"/>
          </w:tcPr>
          <w:p w14:paraId="2868844A" w14:textId="77777777" w:rsidR="00022490" w:rsidRPr="00022490" w:rsidRDefault="00022490" w:rsidP="00E8606D">
            <w:pPr>
              <w:rPr>
                <w:rFonts w:eastAsia="Calibri"/>
                <w:color w:val="4C4747"/>
                <w:sz w:val="20"/>
                <w:szCs w:val="20"/>
              </w:rPr>
            </w:pPr>
            <w:r w:rsidRPr="00022490">
              <w:rPr>
                <w:rFonts w:eastAsia="Calibri"/>
                <w:color w:val="4C4747"/>
                <w:sz w:val="20"/>
                <w:szCs w:val="20"/>
              </w:rPr>
              <w:t>0</w:t>
            </w:r>
          </w:p>
          <w:p w14:paraId="4CA7CAF2" w14:textId="77777777" w:rsidR="00022490" w:rsidRPr="00022490" w:rsidRDefault="00022490" w:rsidP="00E8606D">
            <w:pPr>
              <w:rPr>
                <w:rFonts w:eastAsia="Calibri"/>
                <w:color w:val="4C4747"/>
                <w:sz w:val="20"/>
                <w:szCs w:val="20"/>
              </w:rPr>
            </w:pPr>
          </w:p>
        </w:tc>
        <w:tc>
          <w:tcPr>
            <w:tcW w:w="1701" w:type="dxa"/>
          </w:tcPr>
          <w:p w14:paraId="5C218B5E" w14:textId="77777777" w:rsidR="00022490" w:rsidRPr="00022490" w:rsidRDefault="00022490" w:rsidP="00E8606D">
            <w:pPr>
              <w:rPr>
                <w:rFonts w:eastAsia="Calibri"/>
                <w:color w:val="4C4747"/>
                <w:sz w:val="20"/>
                <w:szCs w:val="20"/>
              </w:rPr>
            </w:pPr>
            <w:r w:rsidRPr="00022490">
              <w:rPr>
                <w:rFonts w:eastAsia="Calibri"/>
                <w:color w:val="4C4747"/>
                <w:sz w:val="20"/>
                <w:szCs w:val="20"/>
              </w:rPr>
              <w:t>3</w:t>
            </w:r>
          </w:p>
          <w:p w14:paraId="0DEC6CBE" w14:textId="77777777" w:rsidR="00022490" w:rsidRPr="00022490" w:rsidRDefault="00022490" w:rsidP="00E8606D">
            <w:pPr>
              <w:rPr>
                <w:rFonts w:eastAsia="Calibri"/>
                <w:color w:val="4C4747"/>
                <w:sz w:val="20"/>
                <w:szCs w:val="20"/>
              </w:rPr>
            </w:pPr>
          </w:p>
        </w:tc>
        <w:tc>
          <w:tcPr>
            <w:tcW w:w="1701" w:type="dxa"/>
          </w:tcPr>
          <w:p w14:paraId="42147576" w14:textId="77777777" w:rsidR="00022490" w:rsidRPr="00022490" w:rsidRDefault="00022490" w:rsidP="00E8606D">
            <w:pPr>
              <w:rPr>
                <w:rFonts w:eastAsia="Calibri"/>
                <w:color w:val="4C4747"/>
                <w:sz w:val="20"/>
                <w:szCs w:val="20"/>
              </w:rPr>
            </w:pPr>
            <w:r w:rsidRPr="00022490">
              <w:rPr>
                <w:rFonts w:eastAsia="Calibri"/>
                <w:color w:val="4C4747"/>
                <w:sz w:val="20"/>
                <w:szCs w:val="20"/>
              </w:rPr>
              <w:t>3</w:t>
            </w:r>
          </w:p>
        </w:tc>
        <w:tc>
          <w:tcPr>
            <w:tcW w:w="1417" w:type="dxa"/>
          </w:tcPr>
          <w:p w14:paraId="25EB11CD" w14:textId="77777777" w:rsidR="00022490" w:rsidRPr="00022490" w:rsidRDefault="00022490" w:rsidP="00E8606D">
            <w:pPr>
              <w:rPr>
                <w:rFonts w:eastAsia="Calibri"/>
                <w:color w:val="4C4747"/>
                <w:sz w:val="20"/>
                <w:szCs w:val="20"/>
              </w:rPr>
            </w:pPr>
            <w:r w:rsidRPr="00022490">
              <w:rPr>
                <w:rFonts w:eastAsia="Calibri"/>
                <w:color w:val="4C4747"/>
                <w:sz w:val="20"/>
                <w:szCs w:val="20"/>
              </w:rPr>
              <w:t>18/5/2024</w:t>
            </w:r>
          </w:p>
          <w:p w14:paraId="4616A875" w14:textId="77777777" w:rsidR="00022490" w:rsidRPr="00022490" w:rsidRDefault="00022490" w:rsidP="00E8606D">
            <w:pPr>
              <w:rPr>
                <w:rFonts w:eastAsia="Calibri"/>
                <w:color w:val="4C4747"/>
                <w:sz w:val="20"/>
                <w:szCs w:val="20"/>
              </w:rPr>
            </w:pPr>
          </w:p>
        </w:tc>
      </w:tr>
      <w:tr w:rsidR="00022490" w:rsidRPr="00487A91" w14:paraId="6F3EE395" w14:textId="77777777" w:rsidTr="000A0D68">
        <w:tc>
          <w:tcPr>
            <w:tcW w:w="567" w:type="dxa"/>
          </w:tcPr>
          <w:p w14:paraId="13BAAA09" w14:textId="77777777" w:rsidR="00022490" w:rsidRPr="00487A91" w:rsidRDefault="00022490" w:rsidP="00E8606D">
            <w:pPr>
              <w:rPr>
                <w:b/>
                <w:bCs/>
                <w:sz w:val="20"/>
                <w:szCs w:val="20"/>
              </w:rPr>
            </w:pPr>
            <w:r w:rsidRPr="00487A91">
              <w:rPr>
                <w:b/>
                <w:bCs/>
                <w:sz w:val="20"/>
                <w:szCs w:val="20"/>
              </w:rPr>
              <w:t>17</w:t>
            </w:r>
          </w:p>
        </w:tc>
        <w:tc>
          <w:tcPr>
            <w:tcW w:w="1844" w:type="dxa"/>
          </w:tcPr>
          <w:p w14:paraId="7B19EA51" w14:textId="77777777" w:rsidR="00022490" w:rsidRPr="00022490" w:rsidRDefault="00022490" w:rsidP="00E8606D">
            <w:pPr>
              <w:rPr>
                <w:rFonts w:eastAsia="Calibri"/>
                <w:color w:val="4C4747"/>
                <w:sz w:val="20"/>
                <w:szCs w:val="20"/>
              </w:rPr>
            </w:pPr>
            <w:r w:rsidRPr="00022490">
              <w:rPr>
                <w:rFonts w:eastAsia="Calibri"/>
                <w:color w:val="4C4747"/>
                <w:sz w:val="20"/>
                <w:szCs w:val="20"/>
              </w:rPr>
              <w:t xml:space="preserve">Curso de </w:t>
            </w:r>
            <w:proofErr w:type="spellStart"/>
            <w:r w:rsidRPr="00022490">
              <w:rPr>
                <w:rFonts w:eastAsia="Calibri"/>
                <w:color w:val="4C4747"/>
                <w:sz w:val="20"/>
                <w:szCs w:val="20"/>
              </w:rPr>
              <w:t>Voip</w:t>
            </w:r>
            <w:proofErr w:type="spellEnd"/>
            <w:r w:rsidRPr="00022490">
              <w:rPr>
                <w:rFonts w:eastAsia="Calibri"/>
                <w:color w:val="4C4747"/>
                <w:sz w:val="20"/>
                <w:szCs w:val="20"/>
              </w:rPr>
              <w:t xml:space="preserve"> Básico</w:t>
            </w:r>
          </w:p>
          <w:p w14:paraId="2C3F1778" w14:textId="77777777" w:rsidR="00022490" w:rsidRPr="00022490" w:rsidRDefault="00022490" w:rsidP="00E8606D">
            <w:pPr>
              <w:rPr>
                <w:rFonts w:eastAsia="Calibri"/>
                <w:color w:val="4C4747"/>
                <w:sz w:val="20"/>
                <w:szCs w:val="20"/>
              </w:rPr>
            </w:pPr>
          </w:p>
        </w:tc>
        <w:tc>
          <w:tcPr>
            <w:tcW w:w="1559" w:type="dxa"/>
          </w:tcPr>
          <w:p w14:paraId="005987B2" w14:textId="6FCC8702" w:rsidR="00022490" w:rsidRPr="00022490" w:rsidRDefault="00022490" w:rsidP="00E8606D">
            <w:pPr>
              <w:rPr>
                <w:rFonts w:eastAsia="Calibri"/>
                <w:color w:val="4C4747"/>
                <w:sz w:val="20"/>
                <w:szCs w:val="20"/>
              </w:rPr>
            </w:pPr>
            <w:r w:rsidRPr="00022490">
              <w:rPr>
                <w:rFonts w:eastAsia="Calibri"/>
                <w:color w:val="4C4747"/>
                <w:sz w:val="20"/>
                <w:szCs w:val="20"/>
              </w:rPr>
              <w:t>Analistas Informáticos (Dep</w:t>
            </w:r>
            <w:r>
              <w:rPr>
                <w:rFonts w:eastAsia="Calibri"/>
                <w:color w:val="4C4747"/>
                <w:sz w:val="20"/>
                <w:szCs w:val="20"/>
              </w:rPr>
              <w:t>t</w:t>
            </w:r>
            <w:r w:rsidRPr="00022490">
              <w:rPr>
                <w:rFonts w:eastAsia="Calibri"/>
                <w:color w:val="4C4747"/>
                <w:sz w:val="20"/>
                <w:szCs w:val="20"/>
              </w:rPr>
              <w:t>o</w:t>
            </w:r>
            <w:r>
              <w:rPr>
                <w:rFonts w:eastAsia="Calibri"/>
                <w:color w:val="4C4747"/>
                <w:sz w:val="20"/>
                <w:szCs w:val="20"/>
              </w:rPr>
              <w:t>.</w:t>
            </w:r>
            <w:r w:rsidRPr="00022490">
              <w:rPr>
                <w:rFonts w:eastAsia="Calibri"/>
                <w:color w:val="4C4747"/>
                <w:sz w:val="20"/>
                <w:szCs w:val="20"/>
              </w:rPr>
              <w:t xml:space="preserve"> de Tecnología)</w:t>
            </w:r>
          </w:p>
        </w:tc>
        <w:tc>
          <w:tcPr>
            <w:tcW w:w="1843" w:type="dxa"/>
          </w:tcPr>
          <w:p w14:paraId="05B75D35" w14:textId="77777777" w:rsidR="00022490" w:rsidRPr="00022490" w:rsidRDefault="00022490" w:rsidP="00E8606D">
            <w:pPr>
              <w:rPr>
                <w:rFonts w:eastAsia="Calibri"/>
                <w:color w:val="4C4747"/>
                <w:sz w:val="20"/>
                <w:szCs w:val="20"/>
              </w:rPr>
            </w:pPr>
            <w:r w:rsidRPr="00022490">
              <w:rPr>
                <w:rFonts w:eastAsia="Calibri"/>
                <w:color w:val="4C4747"/>
                <w:sz w:val="20"/>
                <w:szCs w:val="20"/>
              </w:rPr>
              <w:t>0</w:t>
            </w:r>
          </w:p>
          <w:p w14:paraId="667F6DCE" w14:textId="77777777" w:rsidR="00022490" w:rsidRPr="00022490" w:rsidRDefault="00022490" w:rsidP="00E8606D">
            <w:pPr>
              <w:rPr>
                <w:rFonts w:eastAsia="Calibri"/>
                <w:color w:val="4C4747"/>
                <w:sz w:val="20"/>
                <w:szCs w:val="20"/>
              </w:rPr>
            </w:pPr>
          </w:p>
        </w:tc>
        <w:tc>
          <w:tcPr>
            <w:tcW w:w="1701" w:type="dxa"/>
          </w:tcPr>
          <w:p w14:paraId="41A45ED9" w14:textId="77777777" w:rsidR="00022490" w:rsidRPr="00022490" w:rsidRDefault="00022490" w:rsidP="00E8606D">
            <w:pPr>
              <w:rPr>
                <w:rFonts w:eastAsia="Calibri"/>
                <w:color w:val="4C4747"/>
                <w:sz w:val="20"/>
                <w:szCs w:val="20"/>
              </w:rPr>
            </w:pPr>
            <w:r w:rsidRPr="00022490">
              <w:rPr>
                <w:rFonts w:eastAsia="Calibri"/>
                <w:color w:val="4C4747"/>
                <w:sz w:val="20"/>
                <w:szCs w:val="20"/>
              </w:rPr>
              <w:t>3</w:t>
            </w:r>
          </w:p>
        </w:tc>
        <w:tc>
          <w:tcPr>
            <w:tcW w:w="1701" w:type="dxa"/>
          </w:tcPr>
          <w:p w14:paraId="59D78AD0" w14:textId="77777777" w:rsidR="00022490" w:rsidRPr="00022490" w:rsidRDefault="00022490" w:rsidP="00E8606D">
            <w:pPr>
              <w:rPr>
                <w:rFonts w:eastAsia="Calibri"/>
                <w:color w:val="4C4747"/>
                <w:sz w:val="20"/>
                <w:szCs w:val="20"/>
              </w:rPr>
            </w:pPr>
            <w:r w:rsidRPr="00022490">
              <w:rPr>
                <w:rFonts w:eastAsia="Calibri"/>
                <w:color w:val="4C4747"/>
                <w:sz w:val="20"/>
                <w:szCs w:val="20"/>
              </w:rPr>
              <w:t>3</w:t>
            </w:r>
          </w:p>
        </w:tc>
        <w:tc>
          <w:tcPr>
            <w:tcW w:w="1417" w:type="dxa"/>
          </w:tcPr>
          <w:p w14:paraId="3CF5418D" w14:textId="77777777" w:rsidR="00022490" w:rsidRPr="00022490" w:rsidRDefault="00022490" w:rsidP="00E8606D">
            <w:pPr>
              <w:rPr>
                <w:rFonts w:eastAsia="Calibri"/>
                <w:color w:val="4C4747"/>
                <w:sz w:val="20"/>
                <w:szCs w:val="20"/>
              </w:rPr>
            </w:pPr>
            <w:r w:rsidRPr="00022490">
              <w:rPr>
                <w:rFonts w:eastAsia="Calibri"/>
                <w:color w:val="4C4747"/>
                <w:sz w:val="20"/>
                <w:szCs w:val="20"/>
              </w:rPr>
              <w:t>18/5/2024</w:t>
            </w:r>
          </w:p>
          <w:p w14:paraId="27E09EF5" w14:textId="77777777" w:rsidR="00022490" w:rsidRPr="00022490" w:rsidRDefault="00022490" w:rsidP="00E8606D">
            <w:pPr>
              <w:rPr>
                <w:rFonts w:eastAsia="Calibri"/>
                <w:color w:val="4C4747"/>
                <w:sz w:val="20"/>
                <w:szCs w:val="20"/>
              </w:rPr>
            </w:pPr>
          </w:p>
        </w:tc>
      </w:tr>
      <w:tr w:rsidR="00022490" w:rsidRPr="00487A91" w14:paraId="6C14E2B2" w14:textId="77777777" w:rsidTr="000A0D68">
        <w:tc>
          <w:tcPr>
            <w:tcW w:w="567" w:type="dxa"/>
          </w:tcPr>
          <w:p w14:paraId="5AADCF60" w14:textId="77777777" w:rsidR="00022490" w:rsidRPr="00487A91" w:rsidRDefault="00022490" w:rsidP="00E8606D">
            <w:pPr>
              <w:rPr>
                <w:b/>
                <w:bCs/>
                <w:sz w:val="20"/>
                <w:szCs w:val="20"/>
              </w:rPr>
            </w:pPr>
            <w:r w:rsidRPr="00487A91">
              <w:rPr>
                <w:b/>
                <w:bCs/>
                <w:sz w:val="20"/>
                <w:szCs w:val="20"/>
              </w:rPr>
              <w:t>18</w:t>
            </w:r>
          </w:p>
        </w:tc>
        <w:tc>
          <w:tcPr>
            <w:tcW w:w="1844" w:type="dxa"/>
          </w:tcPr>
          <w:p w14:paraId="58F986A4" w14:textId="77777777" w:rsidR="00022490" w:rsidRPr="00022490" w:rsidRDefault="00022490" w:rsidP="00E8606D">
            <w:pPr>
              <w:rPr>
                <w:rFonts w:eastAsia="Calibri"/>
                <w:color w:val="4C4747"/>
                <w:sz w:val="20"/>
                <w:szCs w:val="20"/>
              </w:rPr>
            </w:pPr>
            <w:r w:rsidRPr="00022490">
              <w:rPr>
                <w:rFonts w:eastAsia="Calibri"/>
                <w:color w:val="4C4747"/>
                <w:sz w:val="20"/>
                <w:szCs w:val="20"/>
              </w:rPr>
              <w:t>Curso de Captura y Retoque de Fotografía y Photoshop</w:t>
            </w:r>
          </w:p>
          <w:p w14:paraId="77AF2993" w14:textId="77777777" w:rsidR="00022490" w:rsidRPr="00022490" w:rsidRDefault="00022490" w:rsidP="00E8606D">
            <w:pPr>
              <w:rPr>
                <w:rFonts w:eastAsia="Calibri"/>
                <w:color w:val="4C4747"/>
                <w:sz w:val="20"/>
                <w:szCs w:val="20"/>
              </w:rPr>
            </w:pPr>
          </w:p>
        </w:tc>
        <w:tc>
          <w:tcPr>
            <w:tcW w:w="1559" w:type="dxa"/>
          </w:tcPr>
          <w:p w14:paraId="0F066485" w14:textId="77777777" w:rsidR="00022490" w:rsidRDefault="00022490" w:rsidP="00E8606D">
            <w:pPr>
              <w:rPr>
                <w:rFonts w:eastAsia="Calibri"/>
                <w:color w:val="4C4747"/>
                <w:sz w:val="20"/>
                <w:szCs w:val="20"/>
              </w:rPr>
            </w:pPr>
            <w:r w:rsidRPr="00022490">
              <w:rPr>
                <w:rFonts w:eastAsia="Calibri"/>
                <w:color w:val="4C4747"/>
                <w:sz w:val="20"/>
                <w:szCs w:val="20"/>
              </w:rPr>
              <w:t>Técnico de Comunicaciones y Fotógrafos,</w:t>
            </w:r>
          </w:p>
          <w:p w14:paraId="0B60404D" w14:textId="1464467A" w:rsidR="00022490" w:rsidRPr="00022490" w:rsidRDefault="00022490" w:rsidP="00E8606D">
            <w:pPr>
              <w:rPr>
                <w:rFonts w:eastAsia="Calibri"/>
                <w:color w:val="4C4747"/>
                <w:sz w:val="20"/>
                <w:szCs w:val="20"/>
              </w:rPr>
            </w:pPr>
            <w:r w:rsidRPr="00022490">
              <w:rPr>
                <w:rFonts w:eastAsia="Calibri"/>
                <w:color w:val="4C4747"/>
                <w:sz w:val="20"/>
                <w:szCs w:val="20"/>
              </w:rPr>
              <w:t xml:space="preserve"> (Dep</w:t>
            </w:r>
            <w:r>
              <w:rPr>
                <w:rFonts w:eastAsia="Calibri"/>
                <w:color w:val="4C4747"/>
                <w:sz w:val="20"/>
                <w:szCs w:val="20"/>
              </w:rPr>
              <w:t>to.</w:t>
            </w:r>
            <w:r w:rsidRPr="00022490">
              <w:rPr>
                <w:rFonts w:eastAsia="Calibri"/>
                <w:color w:val="4C4747"/>
                <w:sz w:val="20"/>
                <w:szCs w:val="20"/>
              </w:rPr>
              <w:t xml:space="preserve"> de Comunicaciones)</w:t>
            </w:r>
          </w:p>
        </w:tc>
        <w:tc>
          <w:tcPr>
            <w:tcW w:w="1843" w:type="dxa"/>
          </w:tcPr>
          <w:p w14:paraId="068F72E3" w14:textId="77777777" w:rsidR="00022490" w:rsidRPr="00022490" w:rsidRDefault="00022490" w:rsidP="00E8606D">
            <w:pPr>
              <w:rPr>
                <w:rFonts w:eastAsia="Calibri"/>
                <w:color w:val="4C4747"/>
                <w:sz w:val="20"/>
                <w:szCs w:val="20"/>
              </w:rPr>
            </w:pPr>
            <w:r w:rsidRPr="00022490">
              <w:rPr>
                <w:rFonts w:eastAsia="Calibri"/>
                <w:color w:val="4C4747"/>
                <w:sz w:val="20"/>
                <w:szCs w:val="20"/>
              </w:rPr>
              <w:t>0</w:t>
            </w:r>
          </w:p>
          <w:p w14:paraId="483728AF" w14:textId="77777777" w:rsidR="00022490" w:rsidRPr="00022490" w:rsidRDefault="00022490" w:rsidP="00E8606D">
            <w:pPr>
              <w:rPr>
                <w:rFonts w:eastAsia="Calibri"/>
                <w:color w:val="4C4747"/>
                <w:sz w:val="20"/>
                <w:szCs w:val="20"/>
              </w:rPr>
            </w:pPr>
          </w:p>
        </w:tc>
        <w:tc>
          <w:tcPr>
            <w:tcW w:w="1701" w:type="dxa"/>
          </w:tcPr>
          <w:p w14:paraId="0720A096" w14:textId="77777777" w:rsidR="00022490" w:rsidRPr="00022490" w:rsidRDefault="00022490" w:rsidP="00E8606D">
            <w:pPr>
              <w:rPr>
                <w:rFonts w:eastAsia="Calibri"/>
                <w:color w:val="4C4747"/>
                <w:sz w:val="20"/>
                <w:szCs w:val="20"/>
              </w:rPr>
            </w:pPr>
            <w:r w:rsidRPr="00022490">
              <w:rPr>
                <w:rFonts w:eastAsia="Calibri"/>
                <w:color w:val="4C4747"/>
                <w:sz w:val="20"/>
                <w:szCs w:val="20"/>
              </w:rPr>
              <w:t>3</w:t>
            </w:r>
          </w:p>
        </w:tc>
        <w:tc>
          <w:tcPr>
            <w:tcW w:w="1701" w:type="dxa"/>
          </w:tcPr>
          <w:p w14:paraId="09BD5A43" w14:textId="77777777" w:rsidR="00022490" w:rsidRPr="00022490" w:rsidRDefault="00022490" w:rsidP="00E8606D">
            <w:pPr>
              <w:rPr>
                <w:rFonts w:eastAsia="Calibri"/>
                <w:color w:val="4C4747"/>
                <w:sz w:val="20"/>
                <w:szCs w:val="20"/>
              </w:rPr>
            </w:pPr>
            <w:r w:rsidRPr="00022490">
              <w:rPr>
                <w:rFonts w:eastAsia="Calibri"/>
                <w:color w:val="4C4747"/>
                <w:sz w:val="20"/>
                <w:szCs w:val="20"/>
              </w:rPr>
              <w:t>3</w:t>
            </w:r>
          </w:p>
        </w:tc>
        <w:tc>
          <w:tcPr>
            <w:tcW w:w="1417" w:type="dxa"/>
          </w:tcPr>
          <w:p w14:paraId="403C5F8E" w14:textId="77777777" w:rsidR="00022490" w:rsidRPr="00022490" w:rsidRDefault="00022490" w:rsidP="00E8606D">
            <w:pPr>
              <w:rPr>
                <w:rFonts w:eastAsia="Calibri"/>
                <w:color w:val="4C4747"/>
                <w:sz w:val="20"/>
                <w:szCs w:val="20"/>
              </w:rPr>
            </w:pPr>
            <w:r w:rsidRPr="00022490">
              <w:rPr>
                <w:rFonts w:eastAsia="Calibri"/>
                <w:color w:val="4C4747"/>
                <w:sz w:val="20"/>
                <w:szCs w:val="20"/>
              </w:rPr>
              <w:t>2/6/2024</w:t>
            </w:r>
          </w:p>
          <w:p w14:paraId="672AB2A9" w14:textId="77777777" w:rsidR="00022490" w:rsidRPr="00022490" w:rsidRDefault="00022490" w:rsidP="00E8606D">
            <w:pPr>
              <w:rPr>
                <w:rFonts w:eastAsia="Calibri"/>
                <w:color w:val="4C4747"/>
                <w:sz w:val="20"/>
                <w:szCs w:val="20"/>
              </w:rPr>
            </w:pPr>
          </w:p>
        </w:tc>
      </w:tr>
      <w:tr w:rsidR="00022490" w:rsidRPr="00487A91" w14:paraId="78A50235" w14:textId="77777777" w:rsidTr="000A0D68">
        <w:tc>
          <w:tcPr>
            <w:tcW w:w="567" w:type="dxa"/>
          </w:tcPr>
          <w:p w14:paraId="7849B6AE" w14:textId="77777777" w:rsidR="00022490" w:rsidRPr="00487A91" w:rsidRDefault="00022490" w:rsidP="00E8606D">
            <w:pPr>
              <w:rPr>
                <w:b/>
                <w:bCs/>
                <w:sz w:val="20"/>
                <w:szCs w:val="20"/>
              </w:rPr>
            </w:pPr>
            <w:r w:rsidRPr="00487A91">
              <w:rPr>
                <w:b/>
                <w:bCs/>
                <w:sz w:val="20"/>
                <w:szCs w:val="20"/>
              </w:rPr>
              <w:t>19</w:t>
            </w:r>
          </w:p>
        </w:tc>
        <w:tc>
          <w:tcPr>
            <w:tcW w:w="1844" w:type="dxa"/>
          </w:tcPr>
          <w:p w14:paraId="69CF1EBD" w14:textId="47970009" w:rsidR="00022490" w:rsidRPr="00022490" w:rsidRDefault="00022490" w:rsidP="00E8606D">
            <w:pPr>
              <w:rPr>
                <w:rFonts w:eastAsia="Calibri"/>
                <w:color w:val="4C4747"/>
                <w:sz w:val="20"/>
                <w:szCs w:val="20"/>
              </w:rPr>
            </w:pPr>
            <w:r w:rsidRPr="00022490">
              <w:rPr>
                <w:rFonts w:eastAsia="Calibri"/>
                <w:color w:val="4C4747"/>
                <w:sz w:val="20"/>
                <w:szCs w:val="20"/>
              </w:rPr>
              <w:t>Curso de Manejo Efectivo del Tiempo</w:t>
            </w:r>
          </w:p>
        </w:tc>
        <w:tc>
          <w:tcPr>
            <w:tcW w:w="1559" w:type="dxa"/>
          </w:tcPr>
          <w:p w14:paraId="782FFE54" w14:textId="4E344DBC"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643CCC4F" w14:textId="77777777" w:rsidR="00022490" w:rsidRPr="00022490" w:rsidRDefault="00022490" w:rsidP="00E8606D">
            <w:pPr>
              <w:rPr>
                <w:rFonts w:eastAsia="Calibri"/>
                <w:color w:val="4C4747"/>
                <w:sz w:val="20"/>
                <w:szCs w:val="20"/>
              </w:rPr>
            </w:pPr>
            <w:r w:rsidRPr="00022490">
              <w:rPr>
                <w:rFonts w:eastAsia="Calibri"/>
                <w:color w:val="4C4747"/>
                <w:sz w:val="20"/>
                <w:szCs w:val="20"/>
              </w:rPr>
              <w:t>14</w:t>
            </w:r>
          </w:p>
          <w:p w14:paraId="0B76CCD7" w14:textId="77777777" w:rsidR="00022490" w:rsidRPr="00022490" w:rsidRDefault="00022490" w:rsidP="00E8606D">
            <w:pPr>
              <w:rPr>
                <w:rFonts w:eastAsia="Calibri"/>
                <w:color w:val="4C4747"/>
                <w:sz w:val="20"/>
                <w:szCs w:val="20"/>
              </w:rPr>
            </w:pPr>
          </w:p>
        </w:tc>
        <w:tc>
          <w:tcPr>
            <w:tcW w:w="1701" w:type="dxa"/>
          </w:tcPr>
          <w:p w14:paraId="679D1B49" w14:textId="77777777" w:rsidR="00022490" w:rsidRPr="00022490" w:rsidRDefault="00022490" w:rsidP="00E8606D">
            <w:pPr>
              <w:rPr>
                <w:rFonts w:eastAsia="Calibri"/>
                <w:color w:val="4C4747"/>
                <w:sz w:val="20"/>
                <w:szCs w:val="20"/>
              </w:rPr>
            </w:pPr>
            <w:r w:rsidRPr="00022490">
              <w:rPr>
                <w:rFonts w:eastAsia="Calibri"/>
                <w:color w:val="4C4747"/>
                <w:sz w:val="20"/>
                <w:szCs w:val="20"/>
              </w:rPr>
              <w:t>11</w:t>
            </w:r>
          </w:p>
        </w:tc>
        <w:tc>
          <w:tcPr>
            <w:tcW w:w="1701" w:type="dxa"/>
          </w:tcPr>
          <w:p w14:paraId="112CAECB" w14:textId="77777777" w:rsidR="00022490" w:rsidRPr="00022490" w:rsidRDefault="00022490" w:rsidP="00E8606D">
            <w:pPr>
              <w:rPr>
                <w:rFonts w:eastAsia="Calibri"/>
                <w:color w:val="4C4747"/>
                <w:sz w:val="20"/>
                <w:szCs w:val="20"/>
              </w:rPr>
            </w:pPr>
            <w:r w:rsidRPr="00022490">
              <w:rPr>
                <w:rFonts w:eastAsia="Calibri"/>
                <w:color w:val="4C4747"/>
                <w:sz w:val="20"/>
                <w:szCs w:val="20"/>
              </w:rPr>
              <w:t>26</w:t>
            </w:r>
          </w:p>
          <w:p w14:paraId="7A3A4B1A" w14:textId="77777777" w:rsidR="00022490" w:rsidRPr="00022490" w:rsidRDefault="00022490" w:rsidP="00E8606D">
            <w:pPr>
              <w:rPr>
                <w:rFonts w:eastAsia="Calibri"/>
                <w:color w:val="4C4747"/>
                <w:sz w:val="20"/>
                <w:szCs w:val="20"/>
              </w:rPr>
            </w:pPr>
          </w:p>
        </w:tc>
        <w:tc>
          <w:tcPr>
            <w:tcW w:w="1417" w:type="dxa"/>
          </w:tcPr>
          <w:p w14:paraId="29602ED7" w14:textId="77777777" w:rsidR="00022490" w:rsidRPr="00022490" w:rsidRDefault="00022490" w:rsidP="00E8606D">
            <w:pPr>
              <w:rPr>
                <w:rFonts w:eastAsia="Calibri"/>
                <w:color w:val="4C4747"/>
                <w:sz w:val="20"/>
                <w:szCs w:val="20"/>
              </w:rPr>
            </w:pPr>
            <w:r w:rsidRPr="00022490">
              <w:rPr>
                <w:rFonts w:eastAsia="Calibri"/>
                <w:color w:val="4C4747"/>
                <w:sz w:val="20"/>
                <w:szCs w:val="20"/>
              </w:rPr>
              <w:t>11/6/2024</w:t>
            </w:r>
          </w:p>
          <w:p w14:paraId="69F1B476" w14:textId="77777777" w:rsidR="00022490" w:rsidRPr="00022490" w:rsidRDefault="00022490" w:rsidP="00E8606D">
            <w:pPr>
              <w:rPr>
                <w:rFonts w:eastAsia="Calibri"/>
                <w:color w:val="4C4747"/>
                <w:sz w:val="20"/>
                <w:szCs w:val="20"/>
              </w:rPr>
            </w:pPr>
          </w:p>
        </w:tc>
      </w:tr>
      <w:tr w:rsidR="00022490" w:rsidRPr="00487A91" w14:paraId="1296D61A" w14:textId="77777777" w:rsidTr="000A0D68">
        <w:tc>
          <w:tcPr>
            <w:tcW w:w="567" w:type="dxa"/>
          </w:tcPr>
          <w:p w14:paraId="6D52A84F" w14:textId="77777777" w:rsidR="00022490" w:rsidRPr="00487A91" w:rsidRDefault="00022490" w:rsidP="00E8606D">
            <w:pPr>
              <w:rPr>
                <w:b/>
                <w:bCs/>
                <w:sz w:val="20"/>
                <w:szCs w:val="20"/>
              </w:rPr>
            </w:pPr>
            <w:r w:rsidRPr="00487A91">
              <w:rPr>
                <w:b/>
                <w:bCs/>
                <w:sz w:val="20"/>
                <w:szCs w:val="20"/>
              </w:rPr>
              <w:t>20</w:t>
            </w:r>
          </w:p>
        </w:tc>
        <w:tc>
          <w:tcPr>
            <w:tcW w:w="1844" w:type="dxa"/>
          </w:tcPr>
          <w:p w14:paraId="52130D46" w14:textId="6804B8A2" w:rsidR="00022490" w:rsidRPr="00022490" w:rsidRDefault="00022490" w:rsidP="00E8606D">
            <w:pPr>
              <w:rPr>
                <w:rFonts w:eastAsia="Calibri"/>
                <w:color w:val="4C4747"/>
                <w:sz w:val="20"/>
                <w:szCs w:val="20"/>
              </w:rPr>
            </w:pPr>
            <w:r w:rsidRPr="00022490">
              <w:rPr>
                <w:rFonts w:eastAsia="Calibri"/>
                <w:color w:val="4C4747"/>
                <w:sz w:val="20"/>
                <w:szCs w:val="20"/>
              </w:rPr>
              <w:t xml:space="preserve">Curso </w:t>
            </w:r>
            <w:r w:rsidR="00B21D7C" w:rsidRPr="00022490">
              <w:rPr>
                <w:rFonts w:eastAsia="Calibri"/>
                <w:color w:val="4C4747"/>
                <w:sz w:val="20"/>
                <w:szCs w:val="20"/>
              </w:rPr>
              <w:t>de Inducción</w:t>
            </w:r>
            <w:r w:rsidRPr="00022490">
              <w:rPr>
                <w:rFonts w:eastAsia="Calibri"/>
                <w:color w:val="4C4747"/>
                <w:sz w:val="20"/>
                <w:szCs w:val="20"/>
              </w:rPr>
              <w:t xml:space="preserve"> a la Administración Pública Nivel II</w:t>
            </w:r>
          </w:p>
        </w:tc>
        <w:tc>
          <w:tcPr>
            <w:tcW w:w="1559" w:type="dxa"/>
          </w:tcPr>
          <w:p w14:paraId="3FF11E21" w14:textId="77777777" w:rsidR="00022490" w:rsidRPr="00022490" w:rsidRDefault="00022490" w:rsidP="00E8606D">
            <w:pPr>
              <w:rPr>
                <w:rFonts w:eastAsia="Calibri"/>
                <w:color w:val="4C4747"/>
                <w:sz w:val="20"/>
                <w:szCs w:val="20"/>
              </w:rPr>
            </w:pPr>
            <w:r w:rsidRPr="00022490">
              <w:rPr>
                <w:rFonts w:eastAsia="Calibri"/>
                <w:color w:val="4C4747"/>
                <w:sz w:val="20"/>
                <w:szCs w:val="20"/>
              </w:rPr>
              <w:t>Grupo Ocupacional III, IV y V</w:t>
            </w:r>
          </w:p>
          <w:p w14:paraId="201DC0D1" w14:textId="77777777" w:rsidR="00022490" w:rsidRPr="00022490" w:rsidRDefault="00022490" w:rsidP="00E8606D">
            <w:pPr>
              <w:rPr>
                <w:rFonts w:eastAsia="Calibri"/>
                <w:color w:val="4C4747"/>
                <w:sz w:val="20"/>
                <w:szCs w:val="20"/>
              </w:rPr>
            </w:pPr>
          </w:p>
        </w:tc>
        <w:tc>
          <w:tcPr>
            <w:tcW w:w="1843" w:type="dxa"/>
          </w:tcPr>
          <w:p w14:paraId="307AC9D3" w14:textId="77777777" w:rsidR="00022490" w:rsidRPr="00022490" w:rsidRDefault="00022490" w:rsidP="00E8606D">
            <w:pPr>
              <w:rPr>
                <w:rFonts w:eastAsia="Calibri"/>
                <w:color w:val="4C4747"/>
                <w:sz w:val="20"/>
                <w:szCs w:val="20"/>
              </w:rPr>
            </w:pPr>
            <w:r w:rsidRPr="00022490">
              <w:rPr>
                <w:rFonts w:eastAsia="Calibri"/>
                <w:color w:val="4C4747"/>
                <w:sz w:val="20"/>
                <w:szCs w:val="20"/>
              </w:rPr>
              <w:t>14</w:t>
            </w:r>
          </w:p>
          <w:p w14:paraId="719D6A75" w14:textId="77777777" w:rsidR="00022490" w:rsidRPr="00022490" w:rsidRDefault="00022490" w:rsidP="00E8606D">
            <w:pPr>
              <w:rPr>
                <w:rFonts w:eastAsia="Calibri"/>
                <w:color w:val="4C4747"/>
                <w:sz w:val="20"/>
                <w:szCs w:val="20"/>
              </w:rPr>
            </w:pPr>
          </w:p>
        </w:tc>
        <w:tc>
          <w:tcPr>
            <w:tcW w:w="1701" w:type="dxa"/>
          </w:tcPr>
          <w:p w14:paraId="3F09FD4B" w14:textId="77777777" w:rsidR="00022490" w:rsidRPr="00022490" w:rsidRDefault="00022490" w:rsidP="00E8606D">
            <w:pPr>
              <w:rPr>
                <w:rFonts w:eastAsia="Calibri"/>
                <w:color w:val="4C4747"/>
                <w:sz w:val="20"/>
                <w:szCs w:val="20"/>
              </w:rPr>
            </w:pPr>
            <w:r w:rsidRPr="00022490">
              <w:rPr>
                <w:rFonts w:eastAsia="Calibri"/>
                <w:color w:val="4C4747"/>
                <w:sz w:val="20"/>
                <w:szCs w:val="20"/>
              </w:rPr>
              <w:t>11</w:t>
            </w:r>
          </w:p>
          <w:p w14:paraId="7D470A92" w14:textId="77777777" w:rsidR="00022490" w:rsidRPr="00022490" w:rsidRDefault="00022490" w:rsidP="00E8606D">
            <w:pPr>
              <w:rPr>
                <w:rFonts w:eastAsia="Calibri"/>
                <w:color w:val="4C4747"/>
                <w:sz w:val="20"/>
                <w:szCs w:val="20"/>
              </w:rPr>
            </w:pPr>
          </w:p>
        </w:tc>
        <w:tc>
          <w:tcPr>
            <w:tcW w:w="1701" w:type="dxa"/>
          </w:tcPr>
          <w:p w14:paraId="296D8B8F" w14:textId="77777777" w:rsidR="00022490" w:rsidRPr="00022490" w:rsidRDefault="00022490" w:rsidP="00E8606D">
            <w:pPr>
              <w:rPr>
                <w:rFonts w:eastAsia="Calibri"/>
                <w:color w:val="4C4747"/>
                <w:sz w:val="20"/>
                <w:szCs w:val="20"/>
              </w:rPr>
            </w:pPr>
            <w:r w:rsidRPr="00022490">
              <w:rPr>
                <w:rFonts w:eastAsia="Calibri"/>
                <w:color w:val="4C4747"/>
                <w:sz w:val="20"/>
                <w:szCs w:val="20"/>
              </w:rPr>
              <w:t>26</w:t>
            </w:r>
          </w:p>
        </w:tc>
        <w:tc>
          <w:tcPr>
            <w:tcW w:w="1417" w:type="dxa"/>
          </w:tcPr>
          <w:p w14:paraId="28850829" w14:textId="65F06C57" w:rsidR="00022490" w:rsidRPr="00022490" w:rsidRDefault="00022490" w:rsidP="00E8606D">
            <w:pPr>
              <w:rPr>
                <w:rFonts w:eastAsia="Calibri"/>
                <w:color w:val="4C4747"/>
                <w:sz w:val="20"/>
                <w:szCs w:val="20"/>
              </w:rPr>
            </w:pPr>
            <w:r w:rsidRPr="00022490">
              <w:rPr>
                <w:rFonts w:eastAsia="Calibri"/>
                <w:color w:val="4C4747"/>
                <w:sz w:val="20"/>
                <w:szCs w:val="20"/>
              </w:rPr>
              <w:t>10,11,12,13 y 14 de junio del 2024</w:t>
            </w:r>
          </w:p>
        </w:tc>
      </w:tr>
    </w:tbl>
    <w:p w14:paraId="112160F1" w14:textId="77777777" w:rsidR="00C304BC" w:rsidRPr="00E43A88" w:rsidRDefault="00C304BC" w:rsidP="00022490">
      <w:pPr>
        <w:spacing w:line="360" w:lineRule="auto"/>
        <w:rPr>
          <w:rFonts w:eastAsia="Calibri"/>
          <w:b/>
          <w:bCs/>
          <w:color w:val="4C4747"/>
          <w:u w:val="single"/>
        </w:rPr>
      </w:pPr>
    </w:p>
    <w:p w14:paraId="052C0A89" w14:textId="77777777" w:rsidR="00C304BC" w:rsidRPr="005D5554" w:rsidRDefault="00C304BC" w:rsidP="00C304BC">
      <w:pPr>
        <w:spacing w:after="0" w:line="360" w:lineRule="auto"/>
        <w:jc w:val="center"/>
        <w:rPr>
          <w:rFonts w:eastAsia="Times New Roman"/>
          <w:b/>
          <w:bCs/>
          <w:color w:val="3B3838"/>
          <w:spacing w:val="0"/>
        </w:rPr>
      </w:pPr>
      <w:r w:rsidRPr="005D5554">
        <w:rPr>
          <w:rFonts w:eastAsia="Times New Roman"/>
          <w:b/>
          <w:bCs/>
          <w:color w:val="3B3838"/>
          <w:spacing w:val="0"/>
        </w:rPr>
        <w:lastRenderedPageBreak/>
        <w:t>Continuación Cuadro Actividades Formativas</w:t>
      </w:r>
    </w:p>
    <w:p w14:paraId="369D7D31" w14:textId="77777777" w:rsidR="00022490" w:rsidRDefault="00022490" w:rsidP="00C304BC">
      <w:pPr>
        <w:spacing w:after="0" w:line="360" w:lineRule="auto"/>
        <w:jc w:val="center"/>
        <w:rPr>
          <w:rFonts w:eastAsia="Times New Roman"/>
          <w:b/>
          <w:bCs/>
          <w:color w:val="3B3838"/>
          <w:spacing w:val="0"/>
          <w:u w:val="single"/>
        </w:rPr>
      </w:pPr>
    </w:p>
    <w:tbl>
      <w:tblPr>
        <w:tblStyle w:val="Tablaconcuadrcula"/>
        <w:tblW w:w="10632" w:type="dxa"/>
        <w:tblInd w:w="-1363" w:type="dxa"/>
        <w:tblLayout w:type="fixed"/>
        <w:tblLook w:val="04A0" w:firstRow="1" w:lastRow="0" w:firstColumn="1" w:lastColumn="0" w:noHBand="0" w:noVBand="1"/>
      </w:tblPr>
      <w:tblGrid>
        <w:gridCol w:w="567"/>
        <w:gridCol w:w="1844"/>
        <w:gridCol w:w="1559"/>
        <w:gridCol w:w="1843"/>
        <w:gridCol w:w="1701"/>
        <w:gridCol w:w="1701"/>
        <w:gridCol w:w="1417"/>
      </w:tblGrid>
      <w:tr w:rsidR="00022490" w:rsidRPr="00022490" w14:paraId="2573793C" w14:textId="77777777" w:rsidTr="000A0D68">
        <w:tc>
          <w:tcPr>
            <w:tcW w:w="567" w:type="dxa"/>
            <w:shd w:val="clear" w:color="auto" w:fill="1F3864" w:themeFill="accent1" w:themeFillShade="80"/>
          </w:tcPr>
          <w:p w14:paraId="3190870A"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No</w:t>
            </w:r>
          </w:p>
          <w:p w14:paraId="1099556A" w14:textId="77777777" w:rsidR="00022490" w:rsidRPr="00022490" w:rsidRDefault="00022490" w:rsidP="00E8606D">
            <w:pPr>
              <w:rPr>
                <w:rFonts w:eastAsia="Calibri"/>
                <w:b/>
                <w:bCs/>
                <w:color w:val="FFFFFF" w:themeColor="background1"/>
                <w:sz w:val="20"/>
                <w:szCs w:val="20"/>
              </w:rPr>
            </w:pPr>
          </w:p>
        </w:tc>
        <w:tc>
          <w:tcPr>
            <w:tcW w:w="1844" w:type="dxa"/>
            <w:shd w:val="clear" w:color="auto" w:fill="1F3864" w:themeFill="accent1" w:themeFillShade="80"/>
          </w:tcPr>
          <w:p w14:paraId="656E819F"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Capacitación Programada</w:t>
            </w:r>
          </w:p>
          <w:p w14:paraId="5B6FA0DA" w14:textId="77777777" w:rsidR="00022490" w:rsidRPr="00022490" w:rsidRDefault="00022490" w:rsidP="00E8606D">
            <w:pPr>
              <w:rPr>
                <w:rFonts w:eastAsia="Calibri"/>
                <w:b/>
                <w:bCs/>
                <w:color w:val="FFFFFF" w:themeColor="background1"/>
                <w:sz w:val="20"/>
                <w:szCs w:val="20"/>
              </w:rPr>
            </w:pPr>
          </w:p>
        </w:tc>
        <w:tc>
          <w:tcPr>
            <w:tcW w:w="1559" w:type="dxa"/>
            <w:shd w:val="clear" w:color="auto" w:fill="1F3864" w:themeFill="accent1" w:themeFillShade="80"/>
          </w:tcPr>
          <w:p w14:paraId="647AC135"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Área Requirente</w:t>
            </w:r>
          </w:p>
          <w:p w14:paraId="5452EB50" w14:textId="77777777" w:rsidR="00022490" w:rsidRPr="00022490" w:rsidRDefault="00022490" w:rsidP="00E8606D">
            <w:pPr>
              <w:rPr>
                <w:rFonts w:eastAsia="Calibri"/>
                <w:b/>
                <w:bCs/>
                <w:color w:val="FFFFFF" w:themeColor="background1"/>
                <w:sz w:val="20"/>
                <w:szCs w:val="20"/>
              </w:rPr>
            </w:pPr>
          </w:p>
        </w:tc>
        <w:tc>
          <w:tcPr>
            <w:tcW w:w="1843" w:type="dxa"/>
            <w:shd w:val="clear" w:color="auto" w:fill="1F3864" w:themeFill="accent1" w:themeFillShade="80"/>
          </w:tcPr>
          <w:p w14:paraId="0C1A4CD5"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 xml:space="preserve">Cantidad </w:t>
            </w:r>
            <w:proofErr w:type="gramStart"/>
            <w:r w:rsidRPr="00022490">
              <w:rPr>
                <w:rFonts w:eastAsia="Calibri"/>
                <w:b/>
                <w:bCs/>
                <w:color w:val="FFFFFF" w:themeColor="background1"/>
                <w:sz w:val="20"/>
                <w:szCs w:val="20"/>
              </w:rPr>
              <w:t>Participantes  Género</w:t>
            </w:r>
            <w:proofErr w:type="gramEnd"/>
            <w:r w:rsidRPr="00022490">
              <w:rPr>
                <w:rFonts w:eastAsia="Calibri"/>
                <w:b/>
                <w:bCs/>
                <w:color w:val="FFFFFF" w:themeColor="background1"/>
                <w:sz w:val="20"/>
                <w:szCs w:val="20"/>
              </w:rPr>
              <w:t xml:space="preserve"> Femenino </w:t>
            </w:r>
          </w:p>
        </w:tc>
        <w:tc>
          <w:tcPr>
            <w:tcW w:w="1701" w:type="dxa"/>
            <w:shd w:val="clear" w:color="auto" w:fill="1F3864" w:themeFill="accent1" w:themeFillShade="80"/>
          </w:tcPr>
          <w:p w14:paraId="68024904"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Cantidad Participantes Género Masculino</w:t>
            </w:r>
          </w:p>
        </w:tc>
        <w:tc>
          <w:tcPr>
            <w:tcW w:w="1701" w:type="dxa"/>
            <w:shd w:val="clear" w:color="auto" w:fill="1F3864" w:themeFill="accent1" w:themeFillShade="80"/>
          </w:tcPr>
          <w:p w14:paraId="3AB7FCCA"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Cantidad de Participante</w:t>
            </w:r>
          </w:p>
          <w:p w14:paraId="3F699F29" w14:textId="77777777" w:rsidR="00022490" w:rsidRPr="00022490" w:rsidRDefault="00022490" w:rsidP="00E8606D">
            <w:pPr>
              <w:rPr>
                <w:rFonts w:eastAsia="Calibri"/>
                <w:b/>
                <w:bCs/>
                <w:color w:val="FFFFFF" w:themeColor="background1"/>
                <w:sz w:val="20"/>
                <w:szCs w:val="20"/>
              </w:rPr>
            </w:pPr>
          </w:p>
        </w:tc>
        <w:tc>
          <w:tcPr>
            <w:tcW w:w="1417" w:type="dxa"/>
            <w:shd w:val="clear" w:color="auto" w:fill="1F3864" w:themeFill="accent1" w:themeFillShade="80"/>
          </w:tcPr>
          <w:p w14:paraId="520BB033"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Fecha de Ejecución</w:t>
            </w:r>
          </w:p>
        </w:tc>
      </w:tr>
      <w:tr w:rsidR="00022490" w:rsidRPr="00487A91" w14:paraId="2A527D30" w14:textId="77777777" w:rsidTr="000A0D68">
        <w:tc>
          <w:tcPr>
            <w:tcW w:w="567" w:type="dxa"/>
          </w:tcPr>
          <w:p w14:paraId="5F561C80" w14:textId="77777777" w:rsidR="00022490" w:rsidRPr="00487A91" w:rsidRDefault="00022490" w:rsidP="00E8606D">
            <w:pPr>
              <w:rPr>
                <w:b/>
                <w:bCs/>
                <w:sz w:val="20"/>
                <w:szCs w:val="20"/>
              </w:rPr>
            </w:pPr>
            <w:r w:rsidRPr="00487A91">
              <w:rPr>
                <w:b/>
                <w:bCs/>
                <w:sz w:val="20"/>
                <w:szCs w:val="20"/>
              </w:rPr>
              <w:t>21</w:t>
            </w:r>
          </w:p>
        </w:tc>
        <w:tc>
          <w:tcPr>
            <w:tcW w:w="1844" w:type="dxa"/>
          </w:tcPr>
          <w:p w14:paraId="0B1A5DEA" w14:textId="349AB730" w:rsidR="00022490" w:rsidRPr="00022490" w:rsidRDefault="00022490" w:rsidP="00E8606D">
            <w:pPr>
              <w:rPr>
                <w:rFonts w:eastAsia="Calibri"/>
                <w:color w:val="4C4747"/>
                <w:sz w:val="20"/>
                <w:szCs w:val="20"/>
              </w:rPr>
            </w:pPr>
            <w:r w:rsidRPr="00022490">
              <w:rPr>
                <w:rFonts w:eastAsia="Calibri"/>
                <w:color w:val="4C4747"/>
                <w:sz w:val="20"/>
                <w:szCs w:val="20"/>
              </w:rPr>
              <w:t>Taller de Inducción al Personal de Nuevo Ingreso a la Institución</w:t>
            </w:r>
          </w:p>
        </w:tc>
        <w:tc>
          <w:tcPr>
            <w:tcW w:w="1559" w:type="dxa"/>
          </w:tcPr>
          <w:p w14:paraId="0D9197FA" w14:textId="77777777" w:rsidR="00022490" w:rsidRPr="00022490" w:rsidRDefault="00022490" w:rsidP="00E8606D">
            <w:pPr>
              <w:rPr>
                <w:rFonts w:eastAsia="Calibri"/>
                <w:color w:val="4C4747"/>
                <w:sz w:val="20"/>
                <w:szCs w:val="20"/>
              </w:rPr>
            </w:pPr>
            <w:r w:rsidRPr="00022490">
              <w:rPr>
                <w:rFonts w:eastAsia="Calibri"/>
                <w:color w:val="4C4747"/>
                <w:sz w:val="20"/>
                <w:szCs w:val="20"/>
              </w:rPr>
              <w:t>Personal Nuevo Ingreso</w:t>
            </w:r>
          </w:p>
          <w:p w14:paraId="25800D9D" w14:textId="77777777" w:rsidR="00022490" w:rsidRPr="00022490" w:rsidRDefault="00022490" w:rsidP="00E8606D">
            <w:pPr>
              <w:rPr>
                <w:rFonts w:eastAsia="Calibri"/>
                <w:color w:val="4C4747"/>
                <w:sz w:val="20"/>
                <w:szCs w:val="20"/>
              </w:rPr>
            </w:pPr>
          </w:p>
        </w:tc>
        <w:tc>
          <w:tcPr>
            <w:tcW w:w="1843" w:type="dxa"/>
          </w:tcPr>
          <w:p w14:paraId="3C9717ED" w14:textId="77777777" w:rsidR="00022490" w:rsidRPr="00022490" w:rsidRDefault="00022490" w:rsidP="00E8606D">
            <w:pPr>
              <w:rPr>
                <w:rFonts w:eastAsia="Calibri"/>
                <w:color w:val="4C4747"/>
                <w:sz w:val="20"/>
                <w:szCs w:val="20"/>
              </w:rPr>
            </w:pPr>
            <w:r w:rsidRPr="00022490">
              <w:rPr>
                <w:rFonts w:eastAsia="Calibri"/>
                <w:color w:val="4C4747"/>
                <w:sz w:val="20"/>
                <w:szCs w:val="20"/>
              </w:rPr>
              <w:t>5</w:t>
            </w:r>
          </w:p>
          <w:p w14:paraId="0B7DBB6A" w14:textId="77777777" w:rsidR="00022490" w:rsidRPr="00022490" w:rsidRDefault="00022490" w:rsidP="00E8606D">
            <w:pPr>
              <w:rPr>
                <w:rFonts w:eastAsia="Calibri"/>
                <w:color w:val="4C4747"/>
                <w:sz w:val="20"/>
                <w:szCs w:val="20"/>
              </w:rPr>
            </w:pPr>
          </w:p>
        </w:tc>
        <w:tc>
          <w:tcPr>
            <w:tcW w:w="1701" w:type="dxa"/>
          </w:tcPr>
          <w:p w14:paraId="718B7C97" w14:textId="77777777" w:rsidR="00022490" w:rsidRPr="00022490" w:rsidRDefault="00022490" w:rsidP="00E8606D">
            <w:pPr>
              <w:rPr>
                <w:rFonts w:eastAsia="Calibri"/>
                <w:color w:val="4C4747"/>
                <w:sz w:val="20"/>
                <w:szCs w:val="20"/>
              </w:rPr>
            </w:pPr>
            <w:r w:rsidRPr="00022490">
              <w:rPr>
                <w:rFonts w:eastAsia="Calibri"/>
                <w:color w:val="4C4747"/>
                <w:sz w:val="20"/>
                <w:szCs w:val="20"/>
              </w:rPr>
              <w:t>9</w:t>
            </w:r>
          </w:p>
        </w:tc>
        <w:tc>
          <w:tcPr>
            <w:tcW w:w="1701" w:type="dxa"/>
          </w:tcPr>
          <w:p w14:paraId="0F3797B5" w14:textId="77777777" w:rsidR="00022490" w:rsidRPr="00022490" w:rsidRDefault="00022490" w:rsidP="00E8606D">
            <w:pPr>
              <w:rPr>
                <w:rFonts w:eastAsia="Calibri"/>
                <w:color w:val="4C4747"/>
                <w:sz w:val="20"/>
                <w:szCs w:val="20"/>
              </w:rPr>
            </w:pPr>
            <w:r w:rsidRPr="00022490">
              <w:rPr>
                <w:rFonts w:eastAsia="Calibri"/>
                <w:color w:val="4C4747"/>
                <w:sz w:val="20"/>
                <w:szCs w:val="20"/>
              </w:rPr>
              <w:t>10</w:t>
            </w:r>
          </w:p>
          <w:p w14:paraId="62C3AF21" w14:textId="77777777" w:rsidR="00022490" w:rsidRPr="00022490" w:rsidRDefault="00022490" w:rsidP="00E8606D">
            <w:pPr>
              <w:rPr>
                <w:rFonts w:eastAsia="Calibri"/>
                <w:color w:val="4C4747"/>
                <w:sz w:val="20"/>
                <w:szCs w:val="20"/>
              </w:rPr>
            </w:pPr>
          </w:p>
        </w:tc>
        <w:tc>
          <w:tcPr>
            <w:tcW w:w="1417" w:type="dxa"/>
          </w:tcPr>
          <w:p w14:paraId="08225D8F" w14:textId="77777777" w:rsidR="00022490" w:rsidRPr="00022490" w:rsidRDefault="00022490" w:rsidP="00E8606D">
            <w:pPr>
              <w:rPr>
                <w:rFonts w:eastAsia="Calibri"/>
                <w:color w:val="4C4747"/>
                <w:sz w:val="20"/>
                <w:szCs w:val="20"/>
              </w:rPr>
            </w:pPr>
            <w:r w:rsidRPr="00022490">
              <w:rPr>
                <w:rFonts w:eastAsia="Calibri"/>
                <w:color w:val="4C4747"/>
                <w:sz w:val="20"/>
                <w:szCs w:val="20"/>
              </w:rPr>
              <w:t>24/6/2024</w:t>
            </w:r>
          </w:p>
          <w:p w14:paraId="296BDEE3" w14:textId="77777777" w:rsidR="00022490" w:rsidRPr="00022490" w:rsidRDefault="00022490" w:rsidP="00E8606D">
            <w:pPr>
              <w:rPr>
                <w:rFonts w:eastAsia="Calibri"/>
                <w:color w:val="4C4747"/>
                <w:sz w:val="20"/>
                <w:szCs w:val="20"/>
              </w:rPr>
            </w:pPr>
          </w:p>
        </w:tc>
      </w:tr>
      <w:tr w:rsidR="00022490" w:rsidRPr="00487A91" w14:paraId="73B6127C" w14:textId="77777777" w:rsidTr="000A0D68">
        <w:tc>
          <w:tcPr>
            <w:tcW w:w="567" w:type="dxa"/>
          </w:tcPr>
          <w:p w14:paraId="3999624B" w14:textId="77777777" w:rsidR="00022490" w:rsidRPr="00487A91" w:rsidRDefault="00022490" w:rsidP="00E8606D">
            <w:pPr>
              <w:rPr>
                <w:b/>
                <w:bCs/>
                <w:sz w:val="20"/>
                <w:szCs w:val="20"/>
              </w:rPr>
            </w:pPr>
            <w:r w:rsidRPr="00487A91">
              <w:rPr>
                <w:b/>
                <w:bCs/>
                <w:sz w:val="20"/>
                <w:szCs w:val="20"/>
              </w:rPr>
              <w:t>22</w:t>
            </w:r>
          </w:p>
        </w:tc>
        <w:tc>
          <w:tcPr>
            <w:tcW w:w="1844" w:type="dxa"/>
          </w:tcPr>
          <w:p w14:paraId="1C1EFDDD" w14:textId="13CCD882" w:rsidR="00022490" w:rsidRPr="00022490" w:rsidRDefault="00022490" w:rsidP="00E8606D">
            <w:pPr>
              <w:rPr>
                <w:rFonts w:eastAsia="Calibri"/>
                <w:color w:val="4C4747"/>
                <w:sz w:val="20"/>
                <w:szCs w:val="20"/>
              </w:rPr>
            </w:pPr>
            <w:r w:rsidRPr="00022490">
              <w:rPr>
                <w:rFonts w:eastAsia="Calibri"/>
                <w:color w:val="4C4747"/>
                <w:sz w:val="20"/>
                <w:szCs w:val="20"/>
              </w:rPr>
              <w:t>Charla de Amenazas y Medidas Preventivas</w:t>
            </w:r>
          </w:p>
        </w:tc>
        <w:tc>
          <w:tcPr>
            <w:tcW w:w="1559" w:type="dxa"/>
          </w:tcPr>
          <w:p w14:paraId="6BFDC852" w14:textId="77777777" w:rsidR="00022490" w:rsidRPr="00022490" w:rsidRDefault="00022490" w:rsidP="00E8606D">
            <w:pPr>
              <w:rPr>
                <w:rFonts w:eastAsia="Calibri"/>
                <w:color w:val="4C4747"/>
                <w:sz w:val="20"/>
                <w:szCs w:val="20"/>
              </w:rPr>
            </w:pPr>
            <w:r w:rsidRPr="00022490">
              <w:rPr>
                <w:rFonts w:eastAsia="Calibri"/>
                <w:color w:val="4C4747"/>
                <w:sz w:val="20"/>
                <w:szCs w:val="20"/>
              </w:rPr>
              <w:t>Grupo Ocupacional III, IV y V</w:t>
            </w:r>
          </w:p>
          <w:p w14:paraId="01FAE51C" w14:textId="77777777" w:rsidR="00022490" w:rsidRPr="00022490" w:rsidRDefault="00022490" w:rsidP="00E8606D">
            <w:pPr>
              <w:rPr>
                <w:rFonts w:eastAsia="Calibri"/>
                <w:color w:val="4C4747"/>
                <w:sz w:val="20"/>
                <w:szCs w:val="20"/>
              </w:rPr>
            </w:pPr>
          </w:p>
        </w:tc>
        <w:tc>
          <w:tcPr>
            <w:tcW w:w="1843" w:type="dxa"/>
          </w:tcPr>
          <w:p w14:paraId="11340544" w14:textId="77777777" w:rsidR="00022490" w:rsidRPr="00022490" w:rsidRDefault="00022490" w:rsidP="00E8606D">
            <w:pPr>
              <w:rPr>
                <w:rFonts w:eastAsia="Calibri"/>
                <w:color w:val="4C4747"/>
                <w:sz w:val="20"/>
                <w:szCs w:val="20"/>
              </w:rPr>
            </w:pPr>
            <w:r w:rsidRPr="00022490">
              <w:rPr>
                <w:rFonts w:eastAsia="Calibri"/>
                <w:color w:val="4C4747"/>
                <w:sz w:val="20"/>
                <w:szCs w:val="20"/>
              </w:rPr>
              <w:t>34</w:t>
            </w:r>
          </w:p>
          <w:p w14:paraId="13BACDFC" w14:textId="77777777" w:rsidR="00022490" w:rsidRPr="00022490" w:rsidRDefault="00022490" w:rsidP="00E8606D">
            <w:pPr>
              <w:rPr>
                <w:rFonts w:eastAsia="Calibri"/>
                <w:color w:val="4C4747"/>
                <w:sz w:val="20"/>
                <w:szCs w:val="20"/>
              </w:rPr>
            </w:pPr>
          </w:p>
        </w:tc>
        <w:tc>
          <w:tcPr>
            <w:tcW w:w="1701" w:type="dxa"/>
          </w:tcPr>
          <w:p w14:paraId="007D0395" w14:textId="77777777" w:rsidR="00022490" w:rsidRPr="00022490" w:rsidRDefault="00022490" w:rsidP="00E8606D">
            <w:pPr>
              <w:rPr>
                <w:rFonts w:eastAsia="Calibri"/>
                <w:color w:val="4C4747"/>
                <w:sz w:val="20"/>
                <w:szCs w:val="20"/>
              </w:rPr>
            </w:pPr>
            <w:r w:rsidRPr="00022490">
              <w:rPr>
                <w:rFonts w:eastAsia="Calibri"/>
                <w:color w:val="4C4747"/>
                <w:sz w:val="20"/>
                <w:szCs w:val="20"/>
              </w:rPr>
              <w:t>12</w:t>
            </w:r>
          </w:p>
        </w:tc>
        <w:tc>
          <w:tcPr>
            <w:tcW w:w="1701" w:type="dxa"/>
          </w:tcPr>
          <w:p w14:paraId="56FF2619" w14:textId="77777777" w:rsidR="00022490" w:rsidRPr="00022490" w:rsidRDefault="00022490" w:rsidP="00E8606D">
            <w:pPr>
              <w:rPr>
                <w:rFonts w:eastAsia="Calibri"/>
                <w:color w:val="4C4747"/>
                <w:sz w:val="20"/>
                <w:szCs w:val="20"/>
              </w:rPr>
            </w:pPr>
            <w:r w:rsidRPr="00022490">
              <w:rPr>
                <w:rFonts w:eastAsia="Calibri"/>
                <w:color w:val="4C4747"/>
                <w:sz w:val="20"/>
                <w:szCs w:val="20"/>
              </w:rPr>
              <w:t>46</w:t>
            </w:r>
          </w:p>
          <w:p w14:paraId="1565650D" w14:textId="77777777" w:rsidR="00022490" w:rsidRPr="00022490" w:rsidRDefault="00022490" w:rsidP="00E8606D">
            <w:pPr>
              <w:rPr>
                <w:rFonts w:eastAsia="Calibri"/>
                <w:color w:val="4C4747"/>
                <w:sz w:val="20"/>
                <w:szCs w:val="20"/>
              </w:rPr>
            </w:pPr>
          </w:p>
        </w:tc>
        <w:tc>
          <w:tcPr>
            <w:tcW w:w="1417" w:type="dxa"/>
          </w:tcPr>
          <w:p w14:paraId="6DE26C1A" w14:textId="77777777" w:rsidR="00022490" w:rsidRPr="00022490" w:rsidRDefault="00022490" w:rsidP="00E8606D">
            <w:pPr>
              <w:rPr>
                <w:rFonts w:eastAsia="Calibri"/>
                <w:color w:val="4C4747"/>
                <w:sz w:val="20"/>
                <w:szCs w:val="20"/>
              </w:rPr>
            </w:pPr>
            <w:r w:rsidRPr="00022490">
              <w:rPr>
                <w:rFonts w:eastAsia="Calibri"/>
                <w:color w:val="4C4747"/>
                <w:sz w:val="20"/>
                <w:szCs w:val="20"/>
              </w:rPr>
              <w:t>2/7/2024</w:t>
            </w:r>
          </w:p>
          <w:p w14:paraId="225A0D1F" w14:textId="77777777" w:rsidR="00022490" w:rsidRPr="00022490" w:rsidRDefault="00022490" w:rsidP="00E8606D">
            <w:pPr>
              <w:rPr>
                <w:rFonts w:eastAsia="Calibri"/>
                <w:color w:val="4C4747"/>
                <w:sz w:val="20"/>
                <w:szCs w:val="20"/>
              </w:rPr>
            </w:pPr>
          </w:p>
        </w:tc>
      </w:tr>
      <w:tr w:rsidR="00022490" w:rsidRPr="00487A91" w14:paraId="201B28AE" w14:textId="77777777" w:rsidTr="000A0D68">
        <w:tc>
          <w:tcPr>
            <w:tcW w:w="567" w:type="dxa"/>
          </w:tcPr>
          <w:p w14:paraId="2AF0100A" w14:textId="77777777" w:rsidR="00022490" w:rsidRPr="00487A91" w:rsidRDefault="00022490" w:rsidP="00E8606D">
            <w:pPr>
              <w:rPr>
                <w:b/>
                <w:bCs/>
                <w:sz w:val="20"/>
                <w:szCs w:val="20"/>
              </w:rPr>
            </w:pPr>
            <w:r w:rsidRPr="00487A91">
              <w:rPr>
                <w:b/>
                <w:bCs/>
                <w:sz w:val="20"/>
                <w:szCs w:val="20"/>
              </w:rPr>
              <w:t>23</w:t>
            </w:r>
          </w:p>
        </w:tc>
        <w:tc>
          <w:tcPr>
            <w:tcW w:w="1844" w:type="dxa"/>
          </w:tcPr>
          <w:p w14:paraId="72595E51" w14:textId="2E727C9D" w:rsidR="00022490" w:rsidRPr="00022490" w:rsidRDefault="00022490" w:rsidP="00E8606D">
            <w:pPr>
              <w:rPr>
                <w:rFonts w:eastAsia="Calibri"/>
                <w:color w:val="4C4747"/>
                <w:sz w:val="20"/>
                <w:szCs w:val="20"/>
              </w:rPr>
            </w:pPr>
            <w:r w:rsidRPr="00022490">
              <w:rPr>
                <w:rFonts w:eastAsia="Calibri"/>
                <w:color w:val="4C4747"/>
                <w:sz w:val="20"/>
                <w:szCs w:val="20"/>
              </w:rPr>
              <w:t>Curso de Inteligencia Emocional Santiago (Santiago)</w:t>
            </w:r>
          </w:p>
        </w:tc>
        <w:tc>
          <w:tcPr>
            <w:tcW w:w="1559" w:type="dxa"/>
          </w:tcPr>
          <w:p w14:paraId="69843EB0" w14:textId="77777777" w:rsidR="00022490" w:rsidRPr="00022490" w:rsidRDefault="00022490" w:rsidP="00E8606D">
            <w:pPr>
              <w:rPr>
                <w:rFonts w:eastAsia="Calibri"/>
                <w:color w:val="4C4747"/>
                <w:sz w:val="20"/>
                <w:szCs w:val="20"/>
              </w:rPr>
            </w:pPr>
            <w:r w:rsidRPr="00022490">
              <w:rPr>
                <w:rFonts w:eastAsia="Calibri"/>
                <w:color w:val="4C4747"/>
                <w:sz w:val="20"/>
                <w:szCs w:val="20"/>
              </w:rPr>
              <w:t>Grupo Ocupacional III, IV y V</w:t>
            </w:r>
          </w:p>
          <w:p w14:paraId="1165CA1F" w14:textId="77777777" w:rsidR="00022490" w:rsidRPr="00022490" w:rsidRDefault="00022490" w:rsidP="00E8606D">
            <w:pPr>
              <w:rPr>
                <w:rFonts w:eastAsia="Calibri"/>
                <w:color w:val="4C4747"/>
                <w:sz w:val="20"/>
                <w:szCs w:val="20"/>
              </w:rPr>
            </w:pPr>
          </w:p>
        </w:tc>
        <w:tc>
          <w:tcPr>
            <w:tcW w:w="1843" w:type="dxa"/>
          </w:tcPr>
          <w:p w14:paraId="0907B51F" w14:textId="77777777" w:rsidR="00022490" w:rsidRPr="00022490" w:rsidRDefault="00022490" w:rsidP="00E8606D">
            <w:pPr>
              <w:rPr>
                <w:rFonts w:eastAsia="Calibri"/>
                <w:color w:val="4C4747"/>
                <w:sz w:val="20"/>
                <w:szCs w:val="20"/>
              </w:rPr>
            </w:pPr>
            <w:r w:rsidRPr="00022490">
              <w:rPr>
                <w:rFonts w:eastAsia="Calibri"/>
                <w:color w:val="4C4747"/>
                <w:sz w:val="20"/>
                <w:szCs w:val="20"/>
              </w:rPr>
              <w:t>13</w:t>
            </w:r>
          </w:p>
          <w:p w14:paraId="07BC2009" w14:textId="77777777" w:rsidR="00022490" w:rsidRPr="00022490" w:rsidRDefault="00022490" w:rsidP="00E8606D">
            <w:pPr>
              <w:rPr>
                <w:rFonts w:eastAsia="Calibri"/>
                <w:color w:val="4C4747"/>
                <w:sz w:val="20"/>
                <w:szCs w:val="20"/>
              </w:rPr>
            </w:pPr>
          </w:p>
        </w:tc>
        <w:tc>
          <w:tcPr>
            <w:tcW w:w="1701" w:type="dxa"/>
          </w:tcPr>
          <w:p w14:paraId="5725AE78" w14:textId="77777777" w:rsidR="00022490" w:rsidRPr="00022490" w:rsidRDefault="00022490" w:rsidP="00E8606D">
            <w:pPr>
              <w:rPr>
                <w:rFonts w:eastAsia="Calibri"/>
                <w:color w:val="4C4747"/>
                <w:sz w:val="20"/>
                <w:szCs w:val="20"/>
              </w:rPr>
            </w:pPr>
            <w:r w:rsidRPr="00022490">
              <w:rPr>
                <w:rFonts w:eastAsia="Calibri"/>
                <w:color w:val="4C4747"/>
                <w:sz w:val="20"/>
                <w:szCs w:val="20"/>
              </w:rPr>
              <w:t>15</w:t>
            </w:r>
          </w:p>
          <w:p w14:paraId="5BA30A15" w14:textId="77777777" w:rsidR="00022490" w:rsidRPr="00022490" w:rsidRDefault="00022490" w:rsidP="00E8606D">
            <w:pPr>
              <w:rPr>
                <w:rFonts w:eastAsia="Calibri"/>
                <w:color w:val="4C4747"/>
                <w:sz w:val="20"/>
                <w:szCs w:val="20"/>
              </w:rPr>
            </w:pPr>
          </w:p>
        </w:tc>
        <w:tc>
          <w:tcPr>
            <w:tcW w:w="1701" w:type="dxa"/>
          </w:tcPr>
          <w:p w14:paraId="18C6B554" w14:textId="77777777" w:rsidR="00022490" w:rsidRPr="00022490" w:rsidRDefault="00022490" w:rsidP="00E8606D">
            <w:pPr>
              <w:rPr>
                <w:rFonts w:eastAsia="Calibri"/>
                <w:color w:val="4C4747"/>
                <w:sz w:val="20"/>
                <w:szCs w:val="20"/>
              </w:rPr>
            </w:pPr>
            <w:r w:rsidRPr="00022490">
              <w:rPr>
                <w:rFonts w:eastAsia="Calibri"/>
                <w:color w:val="4C4747"/>
                <w:sz w:val="20"/>
                <w:szCs w:val="20"/>
              </w:rPr>
              <w:t>28</w:t>
            </w:r>
          </w:p>
        </w:tc>
        <w:tc>
          <w:tcPr>
            <w:tcW w:w="1417" w:type="dxa"/>
          </w:tcPr>
          <w:p w14:paraId="1A2707FF" w14:textId="77777777" w:rsidR="00022490" w:rsidRPr="00022490" w:rsidRDefault="00022490" w:rsidP="00E8606D">
            <w:pPr>
              <w:rPr>
                <w:rFonts w:eastAsia="Calibri"/>
                <w:color w:val="4C4747"/>
                <w:sz w:val="20"/>
                <w:szCs w:val="20"/>
              </w:rPr>
            </w:pPr>
            <w:r w:rsidRPr="00022490">
              <w:rPr>
                <w:rFonts w:eastAsia="Calibri"/>
                <w:color w:val="4C4747"/>
                <w:sz w:val="20"/>
                <w:szCs w:val="20"/>
              </w:rPr>
              <w:t>10/7/2024</w:t>
            </w:r>
          </w:p>
          <w:p w14:paraId="666A891E" w14:textId="77777777" w:rsidR="00022490" w:rsidRPr="00022490" w:rsidRDefault="00022490" w:rsidP="00E8606D">
            <w:pPr>
              <w:rPr>
                <w:rFonts w:eastAsia="Calibri"/>
                <w:color w:val="4C4747"/>
                <w:sz w:val="20"/>
                <w:szCs w:val="20"/>
              </w:rPr>
            </w:pPr>
          </w:p>
        </w:tc>
      </w:tr>
      <w:tr w:rsidR="00022490" w:rsidRPr="00487A91" w14:paraId="6191A11F" w14:textId="77777777" w:rsidTr="000A0D68">
        <w:tc>
          <w:tcPr>
            <w:tcW w:w="567" w:type="dxa"/>
          </w:tcPr>
          <w:p w14:paraId="4CF45A73" w14:textId="77777777" w:rsidR="00022490" w:rsidRPr="00487A91" w:rsidRDefault="00022490" w:rsidP="00E8606D">
            <w:pPr>
              <w:rPr>
                <w:b/>
                <w:bCs/>
                <w:sz w:val="20"/>
                <w:szCs w:val="20"/>
              </w:rPr>
            </w:pPr>
            <w:r w:rsidRPr="00487A91">
              <w:rPr>
                <w:b/>
                <w:bCs/>
                <w:sz w:val="20"/>
                <w:szCs w:val="20"/>
              </w:rPr>
              <w:t>24</w:t>
            </w:r>
          </w:p>
        </w:tc>
        <w:tc>
          <w:tcPr>
            <w:tcW w:w="1844" w:type="dxa"/>
          </w:tcPr>
          <w:p w14:paraId="663D35E5" w14:textId="79235425" w:rsidR="00022490" w:rsidRPr="00022490" w:rsidRDefault="00022490" w:rsidP="00E8606D">
            <w:pPr>
              <w:rPr>
                <w:rFonts w:eastAsia="Calibri"/>
                <w:color w:val="4C4747"/>
                <w:sz w:val="20"/>
                <w:szCs w:val="20"/>
              </w:rPr>
            </w:pPr>
            <w:r w:rsidRPr="00022490">
              <w:rPr>
                <w:rFonts w:eastAsia="Calibri"/>
                <w:color w:val="4C4747"/>
                <w:sz w:val="20"/>
                <w:szCs w:val="20"/>
              </w:rPr>
              <w:t>Comunicación Asertiva y Liderazgo</w:t>
            </w:r>
          </w:p>
        </w:tc>
        <w:tc>
          <w:tcPr>
            <w:tcW w:w="1559" w:type="dxa"/>
          </w:tcPr>
          <w:p w14:paraId="7E157150" w14:textId="5B6009B9" w:rsidR="00022490" w:rsidRPr="00022490" w:rsidRDefault="00022490" w:rsidP="00E8606D">
            <w:pPr>
              <w:rPr>
                <w:rFonts w:eastAsia="Calibri"/>
                <w:color w:val="4C4747"/>
                <w:sz w:val="20"/>
                <w:szCs w:val="20"/>
              </w:rPr>
            </w:pPr>
            <w:r w:rsidRPr="00022490">
              <w:rPr>
                <w:rFonts w:eastAsia="Calibri"/>
                <w:color w:val="4C4747"/>
                <w:sz w:val="20"/>
                <w:szCs w:val="20"/>
              </w:rPr>
              <w:t>Grupo Ocupacional III Y IV</w:t>
            </w:r>
          </w:p>
        </w:tc>
        <w:tc>
          <w:tcPr>
            <w:tcW w:w="1843" w:type="dxa"/>
          </w:tcPr>
          <w:p w14:paraId="17A91642" w14:textId="77777777" w:rsidR="00022490" w:rsidRPr="00022490" w:rsidRDefault="00022490" w:rsidP="00E8606D">
            <w:pPr>
              <w:rPr>
                <w:rFonts w:eastAsia="Calibri"/>
                <w:color w:val="4C4747"/>
                <w:sz w:val="20"/>
                <w:szCs w:val="20"/>
              </w:rPr>
            </w:pPr>
            <w:r w:rsidRPr="00022490">
              <w:rPr>
                <w:rFonts w:eastAsia="Calibri"/>
                <w:color w:val="4C4747"/>
                <w:sz w:val="20"/>
                <w:szCs w:val="20"/>
              </w:rPr>
              <w:t>26</w:t>
            </w:r>
          </w:p>
          <w:p w14:paraId="4CC78FC2" w14:textId="77777777" w:rsidR="00022490" w:rsidRPr="00022490" w:rsidRDefault="00022490" w:rsidP="00E8606D">
            <w:pPr>
              <w:rPr>
                <w:rFonts w:eastAsia="Calibri"/>
                <w:color w:val="4C4747"/>
                <w:sz w:val="20"/>
                <w:szCs w:val="20"/>
              </w:rPr>
            </w:pPr>
          </w:p>
        </w:tc>
        <w:tc>
          <w:tcPr>
            <w:tcW w:w="1701" w:type="dxa"/>
          </w:tcPr>
          <w:p w14:paraId="1EE2DEA5" w14:textId="77777777" w:rsidR="00022490" w:rsidRPr="00022490" w:rsidRDefault="00022490" w:rsidP="00E8606D">
            <w:pPr>
              <w:rPr>
                <w:rFonts w:eastAsia="Calibri"/>
                <w:color w:val="4C4747"/>
                <w:sz w:val="20"/>
                <w:szCs w:val="20"/>
              </w:rPr>
            </w:pPr>
            <w:r w:rsidRPr="00022490">
              <w:rPr>
                <w:rFonts w:eastAsia="Calibri"/>
                <w:color w:val="4C4747"/>
                <w:sz w:val="20"/>
                <w:szCs w:val="20"/>
              </w:rPr>
              <w:t>9</w:t>
            </w:r>
          </w:p>
        </w:tc>
        <w:tc>
          <w:tcPr>
            <w:tcW w:w="1701" w:type="dxa"/>
          </w:tcPr>
          <w:p w14:paraId="00841944" w14:textId="77777777" w:rsidR="00022490" w:rsidRPr="00022490" w:rsidRDefault="00022490" w:rsidP="00E8606D">
            <w:pPr>
              <w:rPr>
                <w:rFonts w:eastAsia="Calibri"/>
                <w:color w:val="4C4747"/>
                <w:sz w:val="20"/>
                <w:szCs w:val="20"/>
              </w:rPr>
            </w:pPr>
            <w:r w:rsidRPr="00022490">
              <w:rPr>
                <w:rFonts w:eastAsia="Calibri"/>
                <w:color w:val="4C4747"/>
                <w:sz w:val="20"/>
                <w:szCs w:val="20"/>
              </w:rPr>
              <w:t>34</w:t>
            </w:r>
          </w:p>
          <w:p w14:paraId="66C9F774" w14:textId="77777777" w:rsidR="00022490" w:rsidRPr="00022490" w:rsidRDefault="00022490" w:rsidP="00E8606D">
            <w:pPr>
              <w:rPr>
                <w:rFonts w:eastAsia="Calibri"/>
                <w:color w:val="4C4747"/>
                <w:sz w:val="20"/>
                <w:szCs w:val="20"/>
              </w:rPr>
            </w:pPr>
          </w:p>
        </w:tc>
        <w:tc>
          <w:tcPr>
            <w:tcW w:w="1417" w:type="dxa"/>
          </w:tcPr>
          <w:p w14:paraId="0E5EAFF9" w14:textId="0E61E8D5" w:rsidR="00022490" w:rsidRPr="00022490" w:rsidRDefault="00022490" w:rsidP="00E8606D">
            <w:pPr>
              <w:rPr>
                <w:rFonts w:eastAsia="Calibri"/>
                <w:color w:val="4C4747"/>
                <w:sz w:val="20"/>
                <w:szCs w:val="20"/>
              </w:rPr>
            </w:pPr>
            <w:r w:rsidRPr="00022490">
              <w:rPr>
                <w:rFonts w:eastAsia="Calibri"/>
                <w:color w:val="4C4747"/>
                <w:sz w:val="20"/>
                <w:szCs w:val="20"/>
              </w:rPr>
              <w:t>10/07/2024 y 11/07/2024</w:t>
            </w:r>
          </w:p>
        </w:tc>
      </w:tr>
      <w:tr w:rsidR="00022490" w:rsidRPr="00487A91" w14:paraId="5E87DF86" w14:textId="77777777" w:rsidTr="000A0D68">
        <w:tc>
          <w:tcPr>
            <w:tcW w:w="567" w:type="dxa"/>
          </w:tcPr>
          <w:p w14:paraId="2ADF0EE9" w14:textId="77777777" w:rsidR="00022490" w:rsidRPr="00487A91" w:rsidRDefault="00022490" w:rsidP="00E8606D">
            <w:pPr>
              <w:rPr>
                <w:b/>
                <w:bCs/>
                <w:sz w:val="20"/>
                <w:szCs w:val="20"/>
              </w:rPr>
            </w:pPr>
            <w:r w:rsidRPr="00487A91">
              <w:rPr>
                <w:b/>
                <w:bCs/>
                <w:sz w:val="20"/>
                <w:szCs w:val="20"/>
              </w:rPr>
              <w:t>25</w:t>
            </w:r>
          </w:p>
        </w:tc>
        <w:tc>
          <w:tcPr>
            <w:tcW w:w="1844" w:type="dxa"/>
          </w:tcPr>
          <w:p w14:paraId="577781D8" w14:textId="5D2DF910" w:rsidR="00022490" w:rsidRPr="00022490" w:rsidRDefault="00022490" w:rsidP="00E8606D">
            <w:pPr>
              <w:rPr>
                <w:rFonts w:eastAsia="Calibri"/>
                <w:color w:val="4C4747"/>
                <w:sz w:val="20"/>
                <w:szCs w:val="20"/>
              </w:rPr>
            </w:pPr>
            <w:r w:rsidRPr="00022490">
              <w:rPr>
                <w:rFonts w:eastAsia="Calibri"/>
                <w:color w:val="4C4747"/>
                <w:sz w:val="20"/>
                <w:szCs w:val="20"/>
              </w:rPr>
              <w:t xml:space="preserve">Curso de Seguridad y Salud Ocupacional </w:t>
            </w:r>
          </w:p>
        </w:tc>
        <w:tc>
          <w:tcPr>
            <w:tcW w:w="1559" w:type="dxa"/>
          </w:tcPr>
          <w:p w14:paraId="57C1BF8B" w14:textId="47B8B1CE"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3EDE0A98" w14:textId="77777777" w:rsidR="00022490" w:rsidRPr="00022490" w:rsidRDefault="00022490" w:rsidP="00E8606D">
            <w:pPr>
              <w:rPr>
                <w:rFonts w:eastAsia="Calibri"/>
                <w:color w:val="4C4747"/>
                <w:sz w:val="20"/>
                <w:szCs w:val="20"/>
              </w:rPr>
            </w:pPr>
            <w:r w:rsidRPr="00022490">
              <w:rPr>
                <w:rFonts w:eastAsia="Calibri"/>
                <w:color w:val="4C4747"/>
                <w:sz w:val="20"/>
                <w:szCs w:val="20"/>
              </w:rPr>
              <w:t>20</w:t>
            </w:r>
          </w:p>
          <w:p w14:paraId="67492D8D" w14:textId="77777777" w:rsidR="00022490" w:rsidRPr="00022490" w:rsidRDefault="00022490" w:rsidP="00E8606D">
            <w:pPr>
              <w:rPr>
                <w:rFonts w:eastAsia="Calibri"/>
                <w:color w:val="4C4747"/>
                <w:sz w:val="20"/>
                <w:szCs w:val="20"/>
              </w:rPr>
            </w:pPr>
          </w:p>
        </w:tc>
        <w:tc>
          <w:tcPr>
            <w:tcW w:w="1701" w:type="dxa"/>
          </w:tcPr>
          <w:p w14:paraId="7D656D3C" w14:textId="77777777" w:rsidR="00022490" w:rsidRPr="00022490" w:rsidRDefault="00022490" w:rsidP="00E8606D">
            <w:pPr>
              <w:rPr>
                <w:rFonts w:eastAsia="Calibri"/>
                <w:color w:val="4C4747"/>
                <w:sz w:val="20"/>
                <w:szCs w:val="20"/>
              </w:rPr>
            </w:pPr>
            <w:r w:rsidRPr="00022490">
              <w:rPr>
                <w:rFonts w:eastAsia="Calibri"/>
                <w:color w:val="4C4747"/>
                <w:sz w:val="20"/>
                <w:szCs w:val="20"/>
              </w:rPr>
              <w:t>9</w:t>
            </w:r>
          </w:p>
        </w:tc>
        <w:tc>
          <w:tcPr>
            <w:tcW w:w="1701" w:type="dxa"/>
          </w:tcPr>
          <w:p w14:paraId="371C9008" w14:textId="77777777" w:rsidR="00022490" w:rsidRPr="00022490" w:rsidRDefault="00022490" w:rsidP="00E8606D">
            <w:pPr>
              <w:rPr>
                <w:rFonts w:eastAsia="Calibri"/>
                <w:color w:val="4C4747"/>
                <w:sz w:val="20"/>
                <w:szCs w:val="20"/>
              </w:rPr>
            </w:pPr>
            <w:r w:rsidRPr="00022490">
              <w:rPr>
                <w:rFonts w:eastAsia="Calibri"/>
                <w:color w:val="4C4747"/>
                <w:sz w:val="20"/>
                <w:szCs w:val="20"/>
              </w:rPr>
              <w:t>29</w:t>
            </w:r>
          </w:p>
        </w:tc>
        <w:tc>
          <w:tcPr>
            <w:tcW w:w="1417" w:type="dxa"/>
          </w:tcPr>
          <w:p w14:paraId="5DCE58D9" w14:textId="77777777" w:rsidR="00022490" w:rsidRPr="00022490" w:rsidRDefault="00022490" w:rsidP="00E8606D">
            <w:pPr>
              <w:rPr>
                <w:rFonts w:eastAsia="Calibri"/>
                <w:color w:val="4C4747"/>
                <w:sz w:val="20"/>
                <w:szCs w:val="20"/>
              </w:rPr>
            </w:pPr>
            <w:r w:rsidRPr="00022490">
              <w:rPr>
                <w:rFonts w:eastAsia="Calibri"/>
                <w:color w:val="4C4747"/>
                <w:sz w:val="20"/>
                <w:szCs w:val="20"/>
              </w:rPr>
              <w:t>16/7/2024</w:t>
            </w:r>
          </w:p>
          <w:p w14:paraId="503363C8" w14:textId="77777777" w:rsidR="00022490" w:rsidRPr="00022490" w:rsidRDefault="00022490" w:rsidP="00E8606D">
            <w:pPr>
              <w:rPr>
                <w:rFonts w:eastAsia="Calibri"/>
                <w:color w:val="4C4747"/>
                <w:sz w:val="20"/>
                <w:szCs w:val="20"/>
              </w:rPr>
            </w:pPr>
          </w:p>
        </w:tc>
      </w:tr>
      <w:tr w:rsidR="00022490" w:rsidRPr="00487A91" w14:paraId="7695749F" w14:textId="77777777" w:rsidTr="000A0D68">
        <w:tc>
          <w:tcPr>
            <w:tcW w:w="567" w:type="dxa"/>
          </w:tcPr>
          <w:p w14:paraId="1D96F8CA" w14:textId="77777777" w:rsidR="00022490" w:rsidRPr="00487A91" w:rsidRDefault="00022490" w:rsidP="00E8606D">
            <w:pPr>
              <w:rPr>
                <w:b/>
                <w:bCs/>
                <w:sz w:val="20"/>
                <w:szCs w:val="20"/>
              </w:rPr>
            </w:pPr>
            <w:r w:rsidRPr="00487A91">
              <w:rPr>
                <w:b/>
                <w:bCs/>
                <w:sz w:val="20"/>
                <w:szCs w:val="20"/>
              </w:rPr>
              <w:t>26</w:t>
            </w:r>
          </w:p>
        </w:tc>
        <w:tc>
          <w:tcPr>
            <w:tcW w:w="1844" w:type="dxa"/>
          </w:tcPr>
          <w:p w14:paraId="15907EB2" w14:textId="138A0142" w:rsidR="00022490" w:rsidRPr="00022490" w:rsidRDefault="00022490" w:rsidP="00E8606D">
            <w:pPr>
              <w:rPr>
                <w:rFonts w:eastAsia="Calibri"/>
                <w:color w:val="4C4747"/>
                <w:sz w:val="20"/>
                <w:szCs w:val="20"/>
              </w:rPr>
            </w:pPr>
            <w:r w:rsidRPr="00022490">
              <w:rPr>
                <w:rFonts w:eastAsia="Calibri"/>
                <w:color w:val="4C4747"/>
                <w:sz w:val="20"/>
                <w:szCs w:val="20"/>
              </w:rPr>
              <w:t xml:space="preserve">Curso de Animación y </w:t>
            </w:r>
            <w:proofErr w:type="spellStart"/>
            <w:r w:rsidRPr="00022490">
              <w:rPr>
                <w:rFonts w:eastAsia="Calibri"/>
                <w:color w:val="4C4747"/>
                <w:sz w:val="20"/>
                <w:szCs w:val="20"/>
              </w:rPr>
              <w:t>Mation</w:t>
            </w:r>
            <w:proofErr w:type="spellEnd"/>
            <w:r w:rsidRPr="00022490">
              <w:rPr>
                <w:rFonts w:eastAsia="Calibri"/>
                <w:color w:val="4C4747"/>
                <w:sz w:val="20"/>
                <w:szCs w:val="20"/>
              </w:rPr>
              <w:t xml:space="preserve"> </w:t>
            </w:r>
            <w:proofErr w:type="spellStart"/>
            <w:r w:rsidRPr="00022490">
              <w:rPr>
                <w:rFonts w:eastAsia="Calibri"/>
                <w:color w:val="4C4747"/>
                <w:sz w:val="20"/>
                <w:szCs w:val="20"/>
              </w:rPr>
              <w:t>Graphics</w:t>
            </w:r>
            <w:proofErr w:type="spellEnd"/>
            <w:r w:rsidRPr="00022490">
              <w:rPr>
                <w:rFonts w:eastAsia="Calibri"/>
                <w:color w:val="4C4747"/>
                <w:sz w:val="20"/>
                <w:szCs w:val="20"/>
              </w:rPr>
              <w:t xml:space="preserve"> After </w:t>
            </w:r>
            <w:proofErr w:type="spellStart"/>
            <w:r w:rsidRPr="00022490">
              <w:rPr>
                <w:rFonts w:eastAsia="Calibri"/>
                <w:color w:val="4C4747"/>
                <w:sz w:val="20"/>
                <w:szCs w:val="20"/>
              </w:rPr>
              <w:t>Effects</w:t>
            </w:r>
            <w:proofErr w:type="spellEnd"/>
          </w:p>
        </w:tc>
        <w:tc>
          <w:tcPr>
            <w:tcW w:w="1559" w:type="dxa"/>
          </w:tcPr>
          <w:p w14:paraId="63593EDD" w14:textId="77777777" w:rsidR="00022490" w:rsidRPr="00022490" w:rsidRDefault="00022490" w:rsidP="00E8606D">
            <w:pPr>
              <w:rPr>
                <w:rFonts w:eastAsia="Calibri"/>
                <w:color w:val="4C4747"/>
                <w:sz w:val="20"/>
                <w:szCs w:val="20"/>
              </w:rPr>
            </w:pPr>
            <w:r w:rsidRPr="00022490">
              <w:rPr>
                <w:rFonts w:eastAsia="Calibri"/>
                <w:color w:val="4C4747"/>
                <w:sz w:val="20"/>
                <w:szCs w:val="20"/>
              </w:rPr>
              <w:t>Grupo III</w:t>
            </w:r>
          </w:p>
          <w:p w14:paraId="71CD9A12" w14:textId="77777777" w:rsidR="00022490" w:rsidRPr="00022490" w:rsidRDefault="00022490" w:rsidP="00E8606D">
            <w:pPr>
              <w:rPr>
                <w:rFonts w:eastAsia="Calibri"/>
                <w:color w:val="4C4747"/>
                <w:sz w:val="20"/>
                <w:szCs w:val="20"/>
              </w:rPr>
            </w:pPr>
          </w:p>
        </w:tc>
        <w:tc>
          <w:tcPr>
            <w:tcW w:w="1843" w:type="dxa"/>
          </w:tcPr>
          <w:p w14:paraId="779C930E" w14:textId="77777777" w:rsidR="00022490" w:rsidRPr="00022490" w:rsidRDefault="00022490" w:rsidP="00E8606D">
            <w:pPr>
              <w:rPr>
                <w:rFonts w:eastAsia="Calibri"/>
                <w:color w:val="4C4747"/>
                <w:sz w:val="20"/>
                <w:szCs w:val="20"/>
              </w:rPr>
            </w:pPr>
            <w:r w:rsidRPr="00022490">
              <w:rPr>
                <w:rFonts w:eastAsia="Calibri"/>
                <w:color w:val="4C4747"/>
                <w:sz w:val="20"/>
                <w:szCs w:val="20"/>
              </w:rPr>
              <w:t>0</w:t>
            </w:r>
          </w:p>
          <w:p w14:paraId="4CC27D4A" w14:textId="77777777" w:rsidR="00022490" w:rsidRPr="00022490" w:rsidRDefault="00022490" w:rsidP="00E8606D">
            <w:pPr>
              <w:rPr>
                <w:rFonts w:eastAsia="Calibri"/>
                <w:color w:val="4C4747"/>
                <w:sz w:val="20"/>
                <w:szCs w:val="20"/>
              </w:rPr>
            </w:pPr>
          </w:p>
        </w:tc>
        <w:tc>
          <w:tcPr>
            <w:tcW w:w="1701" w:type="dxa"/>
          </w:tcPr>
          <w:p w14:paraId="5C4D6DCD" w14:textId="77777777" w:rsidR="00022490" w:rsidRPr="00022490" w:rsidRDefault="00022490" w:rsidP="00E8606D">
            <w:pPr>
              <w:rPr>
                <w:rFonts w:eastAsia="Calibri"/>
                <w:color w:val="4C4747"/>
                <w:sz w:val="20"/>
                <w:szCs w:val="20"/>
              </w:rPr>
            </w:pPr>
            <w:r w:rsidRPr="00022490">
              <w:rPr>
                <w:rFonts w:eastAsia="Calibri"/>
                <w:color w:val="4C4747"/>
                <w:sz w:val="20"/>
                <w:szCs w:val="20"/>
              </w:rPr>
              <w:t>1</w:t>
            </w:r>
          </w:p>
        </w:tc>
        <w:tc>
          <w:tcPr>
            <w:tcW w:w="1701" w:type="dxa"/>
          </w:tcPr>
          <w:p w14:paraId="217A3D39" w14:textId="77777777" w:rsidR="00022490" w:rsidRPr="00022490" w:rsidRDefault="00022490" w:rsidP="00E8606D">
            <w:pPr>
              <w:rPr>
                <w:rFonts w:eastAsia="Calibri"/>
                <w:color w:val="4C4747"/>
                <w:sz w:val="20"/>
                <w:szCs w:val="20"/>
              </w:rPr>
            </w:pPr>
            <w:r w:rsidRPr="00022490">
              <w:rPr>
                <w:rFonts w:eastAsia="Calibri"/>
                <w:color w:val="4C4747"/>
                <w:sz w:val="20"/>
                <w:szCs w:val="20"/>
              </w:rPr>
              <w:t>1</w:t>
            </w:r>
          </w:p>
        </w:tc>
        <w:tc>
          <w:tcPr>
            <w:tcW w:w="1417" w:type="dxa"/>
          </w:tcPr>
          <w:p w14:paraId="698B6ED3" w14:textId="77777777" w:rsidR="00022490" w:rsidRPr="00022490" w:rsidRDefault="00022490" w:rsidP="00E8606D">
            <w:pPr>
              <w:rPr>
                <w:rFonts w:eastAsia="Calibri"/>
                <w:color w:val="4C4747"/>
                <w:sz w:val="20"/>
                <w:szCs w:val="20"/>
              </w:rPr>
            </w:pPr>
            <w:r w:rsidRPr="00022490">
              <w:rPr>
                <w:rFonts w:eastAsia="Calibri"/>
                <w:color w:val="4C4747"/>
                <w:sz w:val="20"/>
                <w:szCs w:val="20"/>
              </w:rPr>
              <w:t>18/7/2024</w:t>
            </w:r>
          </w:p>
          <w:p w14:paraId="25277A8F" w14:textId="77777777" w:rsidR="00022490" w:rsidRPr="00022490" w:rsidRDefault="00022490" w:rsidP="00E8606D">
            <w:pPr>
              <w:rPr>
                <w:rFonts w:eastAsia="Calibri"/>
                <w:color w:val="4C4747"/>
                <w:sz w:val="20"/>
                <w:szCs w:val="20"/>
              </w:rPr>
            </w:pPr>
          </w:p>
        </w:tc>
      </w:tr>
      <w:tr w:rsidR="00022490" w:rsidRPr="00487A91" w14:paraId="6132D8A1" w14:textId="77777777" w:rsidTr="000A0D68">
        <w:tc>
          <w:tcPr>
            <w:tcW w:w="567" w:type="dxa"/>
          </w:tcPr>
          <w:p w14:paraId="5EA7EC33" w14:textId="77777777" w:rsidR="00022490" w:rsidRPr="00487A91" w:rsidRDefault="00022490" w:rsidP="00E8606D">
            <w:pPr>
              <w:rPr>
                <w:b/>
                <w:bCs/>
                <w:sz w:val="20"/>
                <w:szCs w:val="20"/>
              </w:rPr>
            </w:pPr>
            <w:r w:rsidRPr="00487A91">
              <w:rPr>
                <w:b/>
                <w:bCs/>
                <w:sz w:val="20"/>
                <w:szCs w:val="20"/>
              </w:rPr>
              <w:t>27</w:t>
            </w:r>
          </w:p>
        </w:tc>
        <w:tc>
          <w:tcPr>
            <w:tcW w:w="1844" w:type="dxa"/>
          </w:tcPr>
          <w:p w14:paraId="5CE767B7" w14:textId="305EF727" w:rsidR="00022490" w:rsidRPr="00022490" w:rsidRDefault="00022490" w:rsidP="00E8606D">
            <w:pPr>
              <w:rPr>
                <w:rFonts w:eastAsia="Calibri"/>
                <w:color w:val="4C4747"/>
                <w:sz w:val="20"/>
                <w:szCs w:val="20"/>
              </w:rPr>
            </w:pPr>
            <w:r w:rsidRPr="00022490">
              <w:rPr>
                <w:rFonts w:eastAsia="Calibri"/>
                <w:color w:val="4C4747"/>
                <w:sz w:val="20"/>
                <w:szCs w:val="20"/>
              </w:rPr>
              <w:t>Curso de Formación Humana</w:t>
            </w:r>
          </w:p>
        </w:tc>
        <w:tc>
          <w:tcPr>
            <w:tcW w:w="1559" w:type="dxa"/>
          </w:tcPr>
          <w:p w14:paraId="14946B91" w14:textId="463C5328" w:rsidR="00022490" w:rsidRPr="00022490" w:rsidRDefault="00022490" w:rsidP="00E8606D">
            <w:pPr>
              <w:rPr>
                <w:rFonts w:eastAsia="Calibri"/>
                <w:color w:val="4C4747"/>
                <w:sz w:val="20"/>
                <w:szCs w:val="20"/>
              </w:rPr>
            </w:pPr>
            <w:r w:rsidRPr="00022490">
              <w:rPr>
                <w:rFonts w:eastAsia="Calibri"/>
                <w:color w:val="4C4747"/>
                <w:sz w:val="20"/>
                <w:szCs w:val="20"/>
              </w:rPr>
              <w:t>Grupo Ocupacional II, III IV Y V</w:t>
            </w:r>
          </w:p>
        </w:tc>
        <w:tc>
          <w:tcPr>
            <w:tcW w:w="1843" w:type="dxa"/>
          </w:tcPr>
          <w:p w14:paraId="1CEF62E2" w14:textId="77777777" w:rsidR="00022490" w:rsidRPr="00022490" w:rsidRDefault="00022490" w:rsidP="00E8606D">
            <w:pPr>
              <w:rPr>
                <w:rFonts w:eastAsia="Calibri"/>
                <w:color w:val="4C4747"/>
                <w:sz w:val="20"/>
                <w:szCs w:val="20"/>
              </w:rPr>
            </w:pPr>
            <w:r w:rsidRPr="00022490">
              <w:rPr>
                <w:rFonts w:eastAsia="Calibri"/>
                <w:color w:val="4C4747"/>
                <w:sz w:val="20"/>
                <w:szCs w:val="20"/>
              </w:rPr>
              <w:t>27</w:t>
            </w:r>
          </w:p>
          <w:p w14:paraId="26B13D56" w14:textId="77777777" w:rsidR="00022490" w:rsidRPr="00022490" w:rsidRDefault="00022490" w:rsidP="00E8606D">
            <w:pPr>
              <w:rPr>
                <w:rFonts w:eastAsia="Calibri"/>
                <w:color w:val="4C4747"/>
                <w:sz w:val="20"/>
                <w:szCs w:val="20"/>
              </w:rPr>
            </w:pPr>
          </w:p>
        </w:tc>
        <w:tc>
          <w:tcPr>
            <w:tcW w:w="1701" w:type="dxa"/>
          </w:tcPr>
          <w:p w14:paraId="788ADFC9" w14:textId="77777777" w:rsidR="00022490" w:rsidRPr="00022490" w:rsidRDefault="00022490" w:rsidP="00E8606D">
            <w:pPr>
              <w:rPr>
                <w:rFonts w:eastAsia="Calibri"/>
                <w:color w:val="4C4747"/>
                <w:sz w:val="20"/>
                <w:szCs w:val="20"/>
              </w:rPr>
            </w:pPr>
            <w:r w:rsidRPr="00022490">
              <w:rPr>
                <w:rFonts w:eastAsia="Calibri"/>
                <w:color w:val="4C4747"/>
                <w:sz w:val="20"/>
                <w:szCs w:val="20"/>
              </w:rPr>
              <w:t>6</w:t>
            </w:r>
          </w:p>
        </w:tc>
        <w:tc>
          <w:tcPr>
            <w:tcW w:w="1701" w:type="dxa"/>
          </w:tcPr>
          <w:p w14:paraId="02B8102B" w14:textId="77777777" w:rsidR="00022490" w:rsidRPr="00022490" w:rsidRDefault="00022490" w:rsidP="00E8606D">
            <w:pPr>
              <w:rPr>
                <w:rFonts w:eastAsia="Calibri"/>
                <w:color w:val="4C4747"/>
                <w:sz w:val="20"/>
                <w:szCs w:val="20"/>
              </w:rPr>
            </w:pPr>
            <w:r w:rsidRPr="00022490">
              <w:rPr>
                <w:rFonts w:eastAsia="Calibri"/>
                <w:color w:val="4C4747"/>
                <w:sz w:val="20"/>
                <w:szCs w:val="20"/>
              </w:rPr>
              <w:t>30</w:t>
            </w:r>
          </w:p>
        </w:tc>
        <w:tc>
          <w:tcPr>
            <w:tcW w:w="1417" w:type="dxa"/>
          </w:tcPr>
          <w:p w14:paraId="6A50F5B2" w14:textId="77777777" w:rsidR="00022490" w:rsidRPr="00022490" w:rsidRDefault="00022490" w:rsidP="00E8606D">
            <w:pPr>
              <w:rPr>
                <w:rFonts w:eastAsia="Calibri"/>
                <w:color w:val="4C4747"/>
                <w:sz w:val="20"/>
                <w:szCs w:val="20"/>
              </w:rPr>
            </w:pPr>
            <w:r w:rsidRPr="00022490">
              <w:rPr>
                <w:rFonts w:eastAsia="Calibri"/>
                <w:color w:val="4C4747"/>
                <w:sz w:val="20"/>
                <w:szCs w:val="20"/>
              </w:rPr>
              <w:t>30/7/2024 y 01/08/2024</w:t>
            </w:r>
          </w:p>
          <w:p w14:paraId="3EEE90B9" w14:textId="77777777" w:rsidR="00022490" w:rsidRPr="00022490" w:rsidRDefault="00022490" w:rsidP="00E8606D">
            <w:pPr>
              <w:rPr>
                <w:rFonts w:eastAsia="Calibri"/>
                <w:color w:val="4C4747"/>
                <w:sz w:val="20"/>
                <w:szCs w:val="20"/>
              </w:rPr>
            </w:pPr>
          </w:p>
        </w:tc>
      </w:tr>
      <w:tr w:rsidR="00022490" w:rsidRPr="00487A91" w14:paraId="24407FCF" w14:textId="77777777" w:rsidTr="000A0D68">
        <w:tc>
          <w:tcPr>
            <w:tcW w:w="567" w:type="dxa"/>
          </w:tcPr>
          <w:p w14:paraId="76AD8701" w14:textId="77777777" w:rsidR="00022490" w:rsidRPr="00487A91" w:rsidRDefault="00022490" w:rsidP="00E8606D">
            <w:pPr>
              <w:rPr>
                <w:b/>
                <w:bCs/>
                <w:sz w:val="20"/>
                <w:szCs w:val="20"/>
              </w:rPr>
            </w:pPr>
            <w:r w:rsidRPr="00487A91">
              <w:rPr>
                <w:b/>
                <w:bCs/>
                <w:sz w:val="20"/>
                <w:szCs w:val="20"/>
              </w:rPr>
              <w:t>28</w:t>
            </w:r>
          </w:p>
        </w:tc>
        <w:tc>
          <w:tcPr>
            <w:tcW w:w="1844" w:type="dxa"/>
          </w:tcPr>
          <w:p w14:paraId="66017ECC" w14:textId="6952D6AF" w:rsidR="00022490" w:rsidRPr="00022490" w:rsidRDefault="00022490" w:rsidP="00E8606D">
            <w:pPr>
              <w:rPr>
                <w:rFonts w:eastAsia="Calibri"/>
                <w:color w:val="4C4747"/>
                <w:sz w:val="20"/>
                <w:szCs w:val="20"/>
              </w:rPr>
            </w:pPr>
            <w:r w:rsidRPr="00022490">
              <w:rPr>
                <w:rFonts w:eastAsia="Calibri"/>
                <w:color w:val="4C4747"/>
                <w:sz w:val="20"/>
                <w:szCs w:val="20"/>
              </w:rPr>
              <w:t>Redacción y Presentación de Informes Técnicos</w:t>
            </w:r>
          </w:p>
        </w:tc>
        <w:tc>
          <w:tcPr>
            <w:tcW w:w="1559" w:type="dxa"/>
          </w:tcPr>
          <w:p w14:paraId="236656C6" w14:textId="134F0405" w:rsidR="00022490" w:rsidRPr="00022490" w:rsidRDefault="00022490" w:rsidP="00E8606D">
            <w:pPr>
              <w:rPr>
                <w:rFonts w:eastAsia="Calibri"/>
                <w:color w:val="4C4747"/>
                <w:sz w:val="20"/>
                <w:szCs w:val="20"/>
              </w:rPr>
            </w:pPr>
            <w:r w:rsidRPr="00022490">
              <w:rPr>
                <w:rFonts w:eastAsia="Calibri"/>
                <w:color w:val="4C4747"/>
                <w:sz w:val="20"/>
                <w:szCs w:val="20"/>
              </w:rPr>
              <w:t>Grupo Ocupacional I, II, III IV Y V</w:t>
            </w:r>
          </w:p>
        </w:tc>
        <w:tc>
          <w:tcPr>
            <w:tcW w:w="1843" w:type="dxa"/>
          </w:tcPr>
          <w:p w14:paraId="281BA93F" w14:textId="77777777" w:rsidR="00022490" w:rsidRPr="00022490" w:rsidRDefault="00022490" w:rsidP="00E8606D">
            <w:pPr>
              <w:rPr>
                <w:rFonts w:eastAsia="Calibri"/>
                <w:color w:val="4C4747"/>
                <w:sz w:val="20"/>
                <w:szCs w:val="20"/>
              </w:rPr>
            </w:pPr>
            <w:r w:rsidRPr="00022490">
              <w:rPr>
                <w:rFonts w:eastAsia="Calibri"/>
                <w:color w:val="4C4747"/>
                <w:sz w:val="20"/>
                <w:szCs w:val="20"/>
              </w:rPr>
              <w:t>18</w:t>
            </w:r>
          </w:p>
          <w:p w14:paraId="48389C05" w14:textId="77777777" w:rsidR="00022490" w:rsidRPr="00022490" w:rsidRDefault="00022490" w:rsidP="00E8606D">
            <w:pPr>
              <w:rPr>
                <w:rFonts w:eastAsia="Calibri"/>
                <w:color w:val="4C4747"/>
                <w:sz w:val="20"/>
                <w:szCs w:val="20"/>
              </w:rPr>
            </w:pPr>
          </w:p>
        </w:tc>
        <w:tc>
          <w:tcPr>
            <w:tcW w:w="1701" w:type="dxa"/>
          </w:tcPr>
          <w:p w14:paraId="3EC64641" w14:textId="77777777" w:rsidR="00022490" w:rsidRPr="00022490" w:rsidRDefault="00022490" w:rsidP="00E8606D">
            <w:pPr>
              <w:rPr>
                <w:rFonts w:eastAsia="Calibri"/>
                <w:color w:val="4C4747"/>
                <w:sz w:val="20"/>
                <w:szCs w:val="20"/>
              </w:rPr>
            </w:pPr>
            <w:r w:rsidRPr="00022490">
              <w:rPr>
                <w:rFonts w:eastAsia="Calibri"/>
                <w:color w:val="4C4747"/>
                <w:sz w:val="20"/>
                <w:szCs w:val="20"/>
              </w:rPr>
              <w:t>10</w:t>
            </w:r>
          </w:p>
        </w:tc>
        <w:tc>
          <w:tcPr>
            <w:tcW w:w="1701" w:type="dxa"/>
          </w:tcPr>
          <w:p w14:paraId="57820EAB" w14:textId="77777777" w:rsidR="00022490" w:rsidRPr="00022490" w:rsidRDefault="00022490" w:rsidP="00E8606D">
            <w:pPr>
              <w:rPr>
                <w:rFonts w:eastAsia="Calibri"/>
                <w:color w:val="4C4747"/>
                <w:sz w:val="20"/>
                <w:szCs w:val="20"/>
              </w:rPr>
            </w:pPr>
            <w:r w:rsidRPr="00022490">
              <w:rPr>
                <w:rFonts w:eastAsia="Calibri"/>
                <w:color w:val="4C4747"/>
                <w:sz w:val="20"/>
                <w:szCs w:val="20"/>
              </w:rPr>
              <w:t>28</w:t>
            </w:r>
          </w:p>
        </w:tc>
        <w:tc>
          <w:tcPr>
            <w:tcW w:w="1417" w:type="dxa"/>
          </w:tcPr>
          <w:p w14:paraId="5A525981" w14:textId="5959E92A" w:rsidR="00022490" w:rsidRPr="00022490" w:rsidRDefault="00022490" w:rsidP="00E8606D">
            <w:pPr>
              <w:rPr>
                <w:rFonts w:eastAsia="Calibri"/>
                <w:color w:val="4C4747"/>
                <w:sz w:val="20"/>
                <w:szCs w:val="20"/>
              </w:rPr>
            </w:pPr>
            <w:r w:rsidRPr="00022490">
              <w:rPr>
                <w:rFonts w:eastAsia="Calibri"/>
                <w:color w:val="4C4747"/>
                <w:sz w:val="20"/>
                <w:szCs w:val="20"/>
              </w:rPr>
              <w:t>30/7/2024 y 01/08/2024</w:t>
            </w:r>
          </w:p>
        </w:tc>
      </w:tr>
      <w:tr w:rsidR="00022490" w:rsidRPr="00487A91" w14:paraId="708FD0BF" w14:textId="77777777" w:rsidTr="000A0D68">
        <w:tc>
          <w:tcPr>
            <w:tcW w:w="567" w:type="dxa"/>
          </w:tcPr>
          <w:p w14:paraId="5973E8C9" w14:textId="77777777" w:rsidR="00022490" w:rsidRPr="00487A91" w:rsidRDefault="00022490" w:rsidP="00E8606D">
            <w:pPr>
              <w:rPr>
                <w:b/>
                <w:bCs/>
                <w:sz w:val="20"/>
                <w:szCs w:val="20"/>
              </w:rPr>
            </w:pPr>
            <w:r w:rsidRPr="00487A91">
              <w:rPr>
                <w:b/>
                <w:bCs/>
                <w:sz w:val="20"/>
                <w:szCs w:val="20"/>
              </w:rPr>
              <w:t>29</w:t>
            </w:r>
          </w:p>
        </w:tc>
        <w:tc>
          <w:tcPr>
            <w:tcW w:w="1844" w:type="dxa"/>
          </w:tcPr>
          <w:p w14:paraId="44302392" w14:textId="2A02DD07" w:rsidR="00022490" w:rsidRPr="00022490" w:rsidRDefault="00022490" w:rsidP="00E8606D">
            <w:pPr>
              <w:rPr>
                <w:rFonts w:eastAsia="Calibri"/>
                <w:color w:val="4C4747"/>
                <w:sz w:val="20"/>
                <w:szCs w:val="20"/>
              </w:rPr>
            </w:pPr>
            <w:r w:rsidRPr="00022490">
              <w:rPr>
                <w:rFonts w:eastAsia="Calibri"/>
                <w:color w:val="4C4747"/>
                <w:sz w:val="20"/>
                <w:szCs w:val="20"/>
              </w:rPr>
              <w:t>Curso de Supervisión Efectiva</w:t>
            </w:r>
          </w:p>
        </w:tc>
        <w:tc>
          <w:tcPr>
            <w:tcW w:w="1559" w:type="dxa"/>
          </w:tcPr>
          <w:p w14:paraId="51607B82" w14:textId="4AE62D22" w:rsidR="00022490" w:rsidRPr="00022490" w:rsidRDefault="00022490" w:rsidP="00E8606D">
            <w:pPr>
              <w:rPr>
                <w:rFonts w:eastAsia="Calibri"/>
                <w:color w:val="4C4747"/>
                <w:sz w:val="20"/>
                <w:szCs w:val="20"/>
              </w:rPr>
            </w:pPr>
            <w:r w:rsidRPr="00022490">
              <w:rPr>
                <w:rFonts w:eastAsia="Calibri"/>
                <w:color w:val="4C4747"/>
                <w:sz w:val="20"/>
                <w:szCs w:val="20"/>
              </w:rPr>
              <w:t>Grupo Ocupacional III, IV Y V</w:t>
            </w:r>
          </w:p>
        </w:tc>
        <w:tc>
          <w:tcPr>
            <w:tcW w:w="1843" w:type="dxa"/>
          </w:tcPr>
          <w:p w14:paraId="7D6F1CCA" w14:textId="77777777" w:rsidR="00022490" w:rsidRPr="00022490" w:rsidRDefault="00022490" w:rsidP="00E8606D">
            <w:pPr>
              <w:rPr>
                <w:rFonts w:eastAsia="Calibri"/>
                <w:color w:val="4C4747"/>
                <w:sz w:val="20"/>
                <w:szCs w:val="20"/>
              </w:rPr>
            </w:pPr>
            <w:r w:rsidRPr="00022490">
              <w:rPr>
                <w:rFonts w:eastAsia="Calibri"/>
                <w:color w:val="4C4747"/>
                <w:sz w:val="20"/>
                <w:szCs w:val="20"/>
              </w:rPr>
              <w:t>12</w:t>
            </w:r>
          </w:p>
          <w:p w14:paraId="2AB0672C" w14:textId="77777777" w:rsidR="00022490" w:rsidRPr="00022490" w:rsidRDefault="00022490" w:rsidP="00E8606D">
            <w:pPr>
              <w:rPr>
                <w:rFonts w:eastAsia="Calibri"/>
                <w:color w:val="4C4747"/>
                <w:sz w:val="20"/>
                <w:szCs w:val="20"/>
              </w:rPr>
            </w:pPr>
          </w:p>
        </w:tc>
        <w:tc>
          <w:tcPr>
            <w:tcW w:w="1701" w:type="dxa"/>
          </w:tcPr>
          <w:p w14:paraId="4C72CB24" w14:textId="77777777" w:rsidR="00022490" w:rsidRPr="00022490" w:rsidRDefault="00022490" w:rsidP="00E8606D">
            <w:pPr>
              <w:rPr>
                <w:rFonts w:eastAsia="Calibri"/>
                <w:color w:val="4C4747"/>
                <w:sz w:val="20"/>
                <w:szCs w:val="20"/>
              </w:rPr>
            </w:pPr>
            <w:r w:rsidRPr="00022490">
              <w:rPr>
                <w:rFonts w:eastAsia="Calibri"/>
                <w:color w:val="4C4747"/>
                <w:sz w:val="20"/>
                <w:szCs w:val="20"/>
              </w:rPr>
              <w:t>13</w:t>
            </w:r>
          </w:p>
        </w:tc>
        <w:tc>
          <w:tcPr>
            <w:tcW w:w="1701" w:type="dxa"/>
          </w:tcPr>
          <w:p w14:paraId="6AE7FAD8" w14:textId="77777777" w:rsidR="00022490" w:rsidRPr="00022490" w:rsidRDefault="00022490" w:rsidP="00E8606D">
            <w:pPr>
              <w:rPr>
                <w:rFonts w:eastAsia="Calibri"/>
                <w:color w:val="4C4747"/>
                <w:sz w:val="20"/>
                <w:szCs w:val="20"/>
              </w:rPr>
            </w:pPr>
            <w:r w:rsidRPr="00022490">
              <w:rPr>
                <w:rFonts w:eastAsia="Calibri"/>
                <w:color w:val="4C4747"/>
                <w:sz w:val="20"/>
                <w:szCs w:val="20"/>
              </w:rPr>
              <w:t>25</w:t>
            </w:r>
          </w:p>
        </w:tc>
        <w:tc>
          <w:tcPr>
            <w:tcW w:w="1417" w:type="dxa"/>
          </w:tcPr>
          <w:p w14:paraId="6C7F73F1" w14:textId="7B5E5826" w:rsidR="00022490" w:rsidRPr="00022490" w:rsidRDefault="00022490" w:rsidP="00E8606D">
            <w:pPr>
              <w:rPr>
                <w:rFonts w:eastAsia="Calibri"/>
                <w:color w:val="4C4747"/>
                <w:sz w:val="20"/>
                <w:szCs w:val="20"/>
              </w:rPr>
            </w:pPr>
            <w:r w:rsidRPr="00022490">
              <w:rPr>
                <w:rFonts w:eastAsia="Calibri"/>
                <w:color w:val="4C4747"/>
                <w:sz w:val="20"/>
                <w:szCs w:val="20"/>
              </w:rPr>
              <w:t>12,13,14, y 15 de agosto del 2024</w:t>
            </w:r>
          </w:p>
        </w:tc>
      </w:tr>
      <w:tr w:rsidR="00022490" w:rsidRPr="00487A91" w14:paraId="779F32B1" w14:textId="77777777" w:rsidTr="000A0D68">
        <w:tc>
          <w:tcPr>
            <w:tcW w:w="567" w:type="dxa"/>
          </w:tcPr>
          <w:p w14:paraId="58481450" w14:textId="77777777" w:rsidR="00022490" w:rsidRPr="00487A91" w:rsidRDefault="00022490" w:rsidP="00E8606D">
            <w:pPr>
              <w:rPr>
                <w:b/>
                <w:bCs/>
                <w:sz w:val="20"/>
                <w:szCs w:val="20"/>
              </w:rPr>
            </w:pPr>
            <w:r w:rsidRPr="00487A91">
              <w:rPr>
                <w:b/>
                <w:bCs/>
                <w:sz w:val="20"/>
                <w:szCs w:val="20"/>
              </w:rPr>
              <w:t>30</w:t>
            </w:r>
          </w:p>
        </w:tc>
        <w:tc>
          <w:tcPr>
            <w:tcW w:w="1844" w:type="dxa"/>
          </w:tcPr>
          <w:p w14:paraId="604034AD" w14:textId="77777777" w:rsidR="00022490" w:rsidRPr="00022490" w:rsidRDefault="00022490" w:rsidP="00E8606D">
            <w:pPr>
              <w:rPr>
                <w:rFonts w:eastAsia="Calibri"/>
                <w:color w:val="4C4747"/>
                <w:sz w:val="20"/>
                <w:szCs w:val="20"/>
              </w:rPr>
            </w:pPr>
            <w:r w:rsidRPr="00022490">
              <w:rPr>
                <w:rFonts w:eastAsia="Calibri"/>
                <w:color w:val="4C4747"/>
                <w:sz w:val="20"/>
                <w:szCs w:val="20"/>
              </w:rPr>
              <w:t>Habilidades de Liderazgo</w:t>
            </w:r>
          </w:p>
          <w:p w14:paraId="1A31B51B" w14:textId="77777777" w:rsidR="00022490" w:rsidRPr="00022490" w:rsidRDefault="00022490" w:rsidP="00E8606D">
            <w:pPr>
              <w:rPr>
                <w:rFonts w:eastAsia="Calibri"/>
                <w:color w:val="4C4747"/>
                <w:sz w:val="20"/>
                <w:szCs w:val="20"/>
              </w:rPr>
            </w:pPr>
          </w:p>
        </w:tc>
        <w:tc>
          <w:tcPr>
            <w:tcW w:w="1559" w:type="dxa"/>
          </w:tcPr>
          <w:p w14:paraId="7FFD81A1" w14:textId="77777777" w:rsidR="00022490" w:rsidRPr="00022490" w:rsidRDefault="00022490" w:rsidP="00E8606D">
            <w:pPr>
              <w:rPr>
                <w:rFonts w:eastAsia="Calibri"/>
                <w:color w:val="4C4747"/>
                <w:sz w:val="20"/>
                <w:szCs w:val="20"/>
              </w:rPr>
            </w:pPr>
            <w:r w:rsidRPr="00022490">
              <w:rPr>
                <w:rFonts w:eastAsia="Calibri"/>
                <w:color w:val="4C4747"/>
                <w:sz w:val="20"/>
                <w:szCs w:val="20"/>
              </w:rPr>
              <w:t>Grupo II, IV, Y V</w:t>
            </w:r>
          </w:p>
          <w:p w14:paraId="3B62FFDD" w14:textId="77777777" w:rsidR="00022490" w:rsidRPr="00022490" w:rsidRDefault="00022490" w:rsidP="00E8606D">
            <w:pPr>
              <w:rPr>
                <w:rFonts w:eastAsia="Calibri"/>
                <w:color w:val="4C4747"/>
                <w:sz w:val="20"/>
                <w:szCs w:val="20"/>
              </w:rPr>
            </w:pPr>
          </w:p>
        </w:tc>
        <w:tc>
          <w:tcPr>
            <w:tcW w:w="1843" w:type="dxa"/>
          </w:tcPr>
          <w:p w14:paraId="5FFE9D38" w14:textId="77777777" w:rsidR="00022490" w:rsidRPr="00022490" w:rsidRDefault="00022490" w:rsidP="00E8606D">
            <w:pPr>
              <w:rPr>
                <w:rFonts w:eastAsia="Calibri"/>
                <w:color w:val="4C4747"/>
                <w:sz w:val="20"/>
                <w:szCs w:val="20"/>
              </w:rPr>
            </w:pPr>
            <w:r w:rsidRPr="00022490">
              <w:rPr>
                <w:rFonts w:eastAsia="Calibri"/>
                <w:color w:val="4C4747"/>
                <w:sz w:val="20"/>
                <w:szCs w:val="20"/>
              </w:rPr>
              <w:t>14</w:t>
            </w:r>
          </w:p>
          <w:p w14:paraId="45E268AD" w14:textId="77777777" w:rsidR="00022490" w:rsidRPr="00022490" w:rsidRDefault="00022490" w:rsidP="00E8606D">
            <w:pPr>
              <w:rPr>
                <w:rFonts w:eastAsia="Calibri"/>
                <w:color w:val="4C4747"/>
                <w:sz w:val="20"/>
                <w:szCs w:val="20"/>
              </w:rPr>
            </w:pPr>
          </w:p>
        </w:tc>
        <w:tc>
          <w:tcPr>
            <w:tcW w:w="1701" w:type="dxa"/>
          </w:tcPr>
          <w:p w14:paraId="19D68DF1" w14:textId="77777777" w:rsidR="00022490" w:rsidRPr="00022490" w:rsidRDefault="00022490" w:rsidP="00E8606D">
            <w:pPr>
              <w:rPr>
                <w:rFonts w:eastAsia="Calibri"/>
                <w:color w:val="4C4747"/>
                <w:sz w:val="20"/>
                <w:szCs w:val="20"/>
              </w:rPr>
            </w:pPr>
            <w:r w:rsidRPr="00022490">
              <w:rPr>
                <w:rFonts w:eastAsia="Calibri"/>
                <w:color w:val="4C4747"/>
                <w:sz w:val="20"/>
                <w:szCs w:val="20"/>
              </w:rPr>
              <w:t>7</w:t>
            </w:r>
          </w:p>
        </w:tc>
        <w:tc>
          <w:tcPr>
            <w:tcW w:w="1701" w:type="dxa"/>
          </w:tcPr>
          <w:p w14:paraId="571008E7" w14:textId="77777777" w:rsidR="00022490" w:rsidRPr="00022490" w:rsidRDefault="00022490" w:rsidP="00E8606D">
            <w:pPr>
              <w:rPr>
                <w:rFonts w:eastAsia="Calibri"/>
                <w:color w:val="4C4747"/>
                <w:sz w:val="20"/>
                <w:szCs w:val="20"/>
              </w:rPr>
            </w:pPr>
            <w:r w:rsidRPr="00022490">
              <w:rPr>
                <w:rFonts w:eastAsia="Calibri"/>
                <w:color w:val="4C4747"/>
                <w:sz w:val="20"/>
                <w:szCs w:val="20"/>
              </w:rPr>
              <w:t>21</w:t>
            </w:r>
          </w:p>
        </w:tc>
        <w:tc>
          <w:tcPr>
            <w:tcW w:w="1417" w:type="dxa"/>
          </w:tcPr>
          <w:p w14:paraId="30EC6303" w14:textId="6D68B219" w:rsidR="00022490" w:rsidRPr="00022490" w:rsidRDefault="00022490" w:rsidP="00E8606D">
            <w:pPr>
              <w:rPr>
                <w:rFonts w:eastAsia="Calibri"/>
                <w:color w:val="4C4747"/>
                <w:sz w:val="20"/>
                <w:szCs w:val="20"/>
              </w:rPr>
            </w:pPr>
            <w:r w:rsidRPr="00022490">
              <w:rPr>
                <w:rFonts w:eastAsia="Calibri"/>
                <w:color w:val="4C4747"/>
                <w:sz w:val="20"/>
                <w:szCs w:val="20"/>
              </w:rPr>
              <w:t>12,13,14, y 15 de agosto del 2024</w:t>
            </w:r>
          </w:p>
        </w:tc>
      </w:tr>
    </w:tbl>
    <w:p w14:paraId="712AC38E" w14:textId="64855281" w:rsidR="00C304BC" w:rsidRPr="00E43A88" w:rsidRDefault="00C304BC" w:rsidP="00ED685C">
      <w:pPr>
        <w:spacing w:line="360" w:lineRule="auto"/>
        <w:jc w:val="center"/>
        <w:rPr>
          <w:rFonts w:eastAsia="Calibri"/>
          <w:b/>
          <w:bCs/>
          <w:color w:val="4C4747"/>
          <w:u w:val="single"/>
        </w:rPr>
      </w:pPr>
    </w:p>
    <w:p w14:paraId="735783B8" w14:textId="77777777" w:rsidR="00C304BC" w:rsidRPr="00E43A88" w:rsidRDefault="00C304BC" w:rsidP="00ED685C">
      <w:pPr>
        <w:spacing w:line="360" w:lineRule="auto"/>
        <w:jc w:val="center"/>
        <w:rPr>
          <w:rFonts w:eastAsia="Calibri"/>
          <w:b/>
          <w:bCs/>
          <w:color w:val="4C4747"/>
          <w:u w:val="single"/>
        </w:rPr>
      </w:pPr>
    </w:p>
    <w:p w14:paraId="3AAD5F7A" w14:textId="77777777" w:rsidR="00022490" w:rsidRPr="00022490" w:rsidRDefault="00022490" w:rsidP="00022490">
      <w:pPr>
        <w:spacing w:after="0" w:line="360" w:lineRule="auto"/>
        <w:jc w:val="center"/>
        <w:rPr>
          <w:rFonts w:eastAsia="Times New Roman"/>
          <w:b/>
          <w:bCs/>
          <w:color w:val="3B3838"/>
          <w:spacing w:val="0"/>
        </w:rPr>
      </w:pPr>
      <w:r w:rsidRPr="00022490">
        <w:rPr>
          <w:rFonts w:eastAsia="Times New Roman"/>
          <w:b/>
          <w:bCs/>
          <w:color w:val="3B3838"/>
          <w:spacing w:val="0"/>
        </w:rPr>
        <w:lastRenderedPageBreak/>
        <w:t>Continuación Cuadro Actividades Formativas</w:t>
      </w:r>
    </w:p>
    <w:p w14:paraId="28349D38" w14:textId="77777777" w:rsidR="00022490" w:rsidRDefault="00022490" w:rsidP="00022490">
      <w:pPr>
        <w:spacing w:after="0" w:line="360" w:lineRule="auto"/>
        <w:jc w:val="center"/>
        <w:rPr>
          <w:rFonts w:eastAsia="Times New Roman"/>
          <w:b/>
          <w:bCs/>
          <w:color w:val="3B3838"/>
          <w:spacing w:val="0"/>
          <w:u w:val="single"/>
        </w:rPr>
      </w:pPr>
    </w:p>
    <w:tbl>
      <w:tblPr>
        <w:tblStyle w:val="Tablaconcuadrcula"/>
        <w:tblW w:w="10632" w:type="dxa"/>
        <w:tblInd w:w="-1363" w:type="dxa"/>
        <w:tblLayout w:type="fixed"/>
        <w:tblLook w:val="04A0" w:firstRow="1" w:lastRow="0" w:firstColumn="1" w:lastColumn="0" w:noHBand="0" w:noVBand="1"/>
      </w:tblPr>
      <w:tblGrid>
        <w:gridCol w:w="567"/>
        <w:gridCol w:w="1844"/>
        <w:gridCol w:w="1559"/>
        <w:gridCol w:w="1843"/>
        <w:gridCol w:w="1701"/>
        <w:gridCol w:w="1701"/>
        <w:gridCol w:w="1417"/>
      </w:tblGrid>
      <w:tr w:rsidR="00022490" w:rsidRPr="00022490" w14:paraId="6038AF4D" w14:textId="77777777" w:rsidTr="000A0D68">
        <w:tc>
          <w:tcPr>
            <w:tcW w:w="567" w:type="dxa"/>
            <w:shd w:val="clear" w:color="auto" w:fill="1F3864" w:themeFill="accent1" w:themeFillShade="80"/>
          </w:tcPr>
          <w:p w14:paraId="05803547"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No</w:t>
            </w:r>
          </w:p>
          <w:p w14:paraId="2288A6A8" w14:textId="77777777" w:rsidR="00022490" w:rsidRPr="00022490" w:rsidRDefault="00022490" w:rsidP="00E8606D">
            <w:pPr>
              <w:rPr>
                <w:rFonts w:eastAsia="Calibri"/>
                <w:b/>
                <w:bCs/>
                <w:color w:val="FFFFFF" w:themeColor="background1"/>
                <w:sz w:val="20"/>
                <w:szCs w:val="20"/>
              </w:rPr>
            </w:pPr>
          </w:p>
        </w:tc>
        <w:tc>
          <w:tcPr>
            <w:tcW w:w="1844" w:type="dxa"/>
            <w:shd w:val="clear" w:color="auto" w:fill="1F3864" w:themeFill="accent1" w:themeFillShade="80"/>
          </w:tcPr>
          <w:p w14:paraId="6F6E47E8"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Capacitación Programada</w:t>
            </w:r>
          </w:p>
          <w:p w14:paraId="74C9770E" w14:textId="77777777" w:rsidR="00022490" w:rsidRPr="00022490" w:rsidRDefault="00022490" w:rsidP="00E8606D">
            <w:pPr>
              <w:rPr>
                <w:rFonts w:eastAsia="Calibri"/>
                <w:b/>
                <w:bCs/>
                <w:color w:val="FFFFFF" w:themeColor="background1"/>
                <w:sz w:val="20"/>
                <w:szCs w:val="20"/>
              </w:rPr>
            </w:pPr>
          </w:p>
        </w:tc>
        <w:tc>
          <w:tcPr>
            <w:tcW w:w="1559" w:type="dxa"/>
            <w:shd w:val="clear" w:color="auto" w:fill="1F3864" w:themeFill="accent1" w:themeFillShade="80"/>
          </w:tcPr>
          <w:p w14:paraId="6FE943F4"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Área Requirente</w:t>
            </w:r>
          </w:p>
          <w:p w14:paraId="62E0C8D2" w14:textId="77777777" w:rsidR="00022490" w:rsidRPr="00022490" w:rsidRDefault="00022490" w:rsidP="00E8606D">
            <w:pPr>
              <w:rPr>
                <w:rFonts w:eastAsia="Calibri"/>
                <w:b/>
                <w:bCs/>
                <w:color w:val="FFFFFF" w:themeColor="background1"/>
                <w:sz w:val="20"/>
                <w:szCs w:val="20"/>
              </w:rPr>
            </w:pPr>
          </w:p>
        </w:tc>
        <w:tc>
          <w:tcPr>
            <w:tcW w:w="1843" w:type="dxa"/>
            <w:shd w:val="clear" w:color="auto" w:fill="1F3864" w:themeFill="accent1" w:themeFillShade="80"/>
          </w:tcPr>
          <w:p w14:paraId="648510C1"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 xml:space="preserve">Cantidad </w:t>
            </w:r>
            <w:proofErr w:type="gramStart"/>
            <w:r w:rsidRPr="00022490">
              <w:rPr>
                <w:rFonts w:eastAsia="Calibri"/>
                <w:b/>
                <w:bCs/>
                <w:color w:val="FFFFFF" w:themeColor="background1"/>
                <w:sz w:val="20"/>
                <w:szCs w:val="20"/>
              </w:rPr>
              <w:t>Participantes  Género</w:t>
            </w:r>
            <w:proofErr w:type="gramEnd"/>
            <w:r w:rsidRPr="00022490">
              <w:rPr>
                <w:rFonts w:eastAsia="Calibri"/>
                <w:b/>
                <w:bCs/>
                <w:color w:val="FFFFFF" w:themeColor="background1"/>
                <w:sz w:val="20"/>
                <w:szCs w:val="20"/>
              </w:rPr>
              <w:t xml:space="preserve"> Femenino </w:t>
            </w:r>
          </w:p>
        </w:tc>
        <w:tc>
          <w:tcPr>
            <w:tcW w:w="1701" w:type="dxa"/>
            <w:shd w:val="clear" w:color="auto" w:fill="1F3864" w:themeFill="accent1" w:themeFillShade="80"/>
          </w:tcPr>
          <w:p w14:paraId="5FE0AE9A"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Cantidad Participantes Género Masculino</w:t>
            </w:r>
          </w:p>
        </w:tc>
        <w:tc>
          <w:tcPr>
            <w:tcW w:w="1701" w:type="dxa"/>
            <w:shd w:val="clear" w:color="auto" w:fill="1F3864" w:themeFill="accent1" w:themeFillShade="80"/>
          </w:tcPr>
          <w:p w14:paraId="499738C4"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Cantidad de Participante</w:t>
            </w:r>
          </w:p>
          <w:p w14:paraId="4969837B" w14:textId="77777777" w:rsidR="00022490" w:rsidRPr="00022490" w:rsidRDefault="00022490" w:rsidP="00E8606D">
            <w:pPr>
              <w:rPr>
                <w:rFonts w:eastAsia="Calibri"/>
                <w:b/>
                <w:bCs/>
                <w:color w:val="FFFFFF" w:themeColor="background1"/>
                <w:sz w:val="20"/>
                <w:szCs w:val="20"/>
              </w:rPr>
            </w:pPr>
          </w:p>
        </w:tc>
        <w:tc>
          <w:tcPr>
            <w:tcW w:w="1417" w:type="dxa"/>
            <w:shd w:val="clear" w:color="auto" w:fill="1F3864" w:themeFill="accent1" w:themeFillShade="80"/>
          </w:tcPr>
          <w:p w14:paraId="6FE5DC13" w14:textId="77777777" w:rsidR="00022490" w:rsidRPr="00022490" w:rsidRDefault="00022490" w:rsidP="00E8606D">
            <w:pPr>
              <w:rPr>
                <w:rFonts w:eastAsia="Calibri"/>
                <w:b/>
                <w:bCs/>
                <w:color w:val="FFFFFF" w:themeColor="background1"/>
                <w:sz w:val="20"/>
                <w:szCs w:val="20"/>
              </w:rPr>
            </w:pPr>
            <w:r w:rsidRPr="00022490">
              <w:rPr>
                <w:rFonts w:eastAsia="Calibri"/>
                <w:b/>
                <w:bCs/>
                <w:color w:val="FFFFFF" w:themeColor="background1"/>
                <w:sz w:val="20"/>
                <w:szCs w:val="20"/>
              </w:rPr>
              <w:t>Fecha de Ejecución</w:t>
            </w:r>
          </w:p>
        </w:tc>
      </w:tr>
      <w:tr w:rsidR="005D5554" w:rsidRPr="00487A91" w14:paraId="7ECE5F29" w14:textId="77777777" w:rsidTr="000A0D68">
        <w:tc>
          <w:tcPr>
            <w:tcW w:w="567" w:type="dxa"/>
          </w:tcPr>
          <w:p w14:paraId="51C268F7" w14:textId="77777777" w:rsidR="005D5554" w:rsidRPr="00487A91" w:rsidRDefault="005D5554" w:rsidP="00E8606D">
            <w:pPr>
              <w:rPr>
                <w:b/>
                <w:bCs/>
                <w:sz w:val="20"/>
                <w:szCs w:val="20"/>
              </w:rPr>
            </w:pPr>
            <w:r w:rsidRPr="00487A91">
              <w:rPr>
                <w:b/>
                <w:bCs/>
                <w:sz w:val="20"/>
                <w:szCs w:val="20"/>
              </w:rPr>
              <w:t>31</w:t>
            </w:r>
          </w:p>
        </w:tc>
        <w:tc>
          <w:tcPr>
            <w:tcW w:w="1844" w:type="dxa"/>
          </w:tcPr>
          <w:p w14:paraId="364B2340" w14:textId="6D74277E" w:rsidR="005D5554" w:rsidRPr="005D5554" w:rsidRDefault="005D5554" w:rsidP="00E8606D">
            <w:pPr>
              <w:rPr>
                <w:rFonts w:eastAsia="Calibri"/>
                <w:color w:val="4C4747"/>
                <w:sz w:val="20"/>
                <w:szCs w:val="20"/>
              </w:rPr>
            </w:pPr>
            <w:r w:rsidRPr="005D5554">
              <w:rPr>
                <w:rFonts w:eastAsia="Calibri"/>
                <w:color w:val="4C4747"/>
                <w:sz w:val="20"/>
                <w:szCs w:val="20"/>
              </w:rPr>
              <w:t xml:space="preserve">Gestión y Resolución de Conflictos </w:t>
            </w:r>
            <w:r w:rsidR="00B21D7C" w:rsidRPr="005D5554">
              <w:rPr>
                <w:rFonts w:eastAsia="Calibri"/>
                <w:color w:val="4C4747"/>
                <w:sz w:val="20"/>
                <w:szCs w:val="20"/>
              </w:rPr>
              <w:t>(Monte</w:t>
            </w:r>
            <w:r w:rsidRPr="005D5554">
              <w:rPr>
                <w:rFonts w:eastAsia="Calibri"/>
                <w:color w:val="4C4747"/>
                <w:sz w:val="20"/>
                <w:szCs w:val="20"/>
              </w:rPr>
              <w:t xml:space="preserve"> Plata)</w:t>
            </w:r>
          </w:p>
        </w:tc>
        <w:tc>
          <w:tcPr>
            <w:tcW w:w="1559" w:type="dxa"/>
          </w:tcPr>
          <w:p w14:paraId="7B94290F" w14:textId="77777777" w:rsidR="005D5554" w:rsidRPr="005D5554" w:rsidRDefault="005D5554" w:rsidP="00E8606D">
            <w:pPr>
              <w:rPr>
                <w:rFonts w:eastAsia="Calibri"/>
                <w:color w:val="4C4747"/>
                <w:sz w:val="20"/>
                <w:szCs w:val="20"/>
              </w:rPr>
            </w:pPr>
            <w:r w:rsidRPr="005D5554">
              <w:rPr>
                <w:rFonts w:eastAsia="Calibri"/>
                <w:color w:val="4C4747"/>
                <w:sz w:val="20"/>
                <w:szCs w:val="20"/>
              </w:rPr>
              <w:t>Grupo Ocupacional III, IV Y V</w:t>
            </w:r>
          </w:p>
          <w:p w14:paraId="7DF82A58" w14:textId="77777777" w:rsidR="005D5554" w:rsidRPr="005D5554" w:rsidRDefault="005D5554" w:rsidP="00E8606D">
            <w:pPr>
              <w:rPr>
                <w:rFonts w:eastAsia="Calibri"/>
                <w:color w:val="4C4747"/>
                <w:sz w:val="20"/>
                <w:szCs w:val="20"/>
              </w:rPr>
            </w:pPr>
          </w:p>
        </w:tc>
        <w:tc>
          <w:tcPr>
            <w:tcW w:w="1843" w:type="dxa"/>
          </w:tcPr>
          <w:p w14:paraId="347D6296" w14:textId="77777777" w:rsidR="005D5554" w:rsidRPr="005D5554" w:rsidRDefault="005D5554" w:rsidP="00E8606D">
            <w:pPr>
              <w:rPr>
                <w:rFonts w:eastAsia="Calibri"/>
                <w:color w:val="4C4747"/>
                <w:sz w:val="20"/>
                <w:szCs w:val="20"/>
              </w:rPr>
            </w:pPr>
            <w:r w:rsidRPr="005D5554">
              <w:rPr>
                <w:rFonts w:eastAsia="Calibri"/>
                <w:color w:val="4C4747"/>
                <w:sz w:val="20"/>
                <w:szCs w:val="20"/>
              </w:rPr>
              <w:t>13</w:t>
            </w:r>
          </w:p>
          <w:p w14:paraId="493BEEA1" w14:textId="77777777" w:rsidR="005D5554" w:rsidRPr="005D5554" w:rsidRDefault="005D5554" w:rsidP="00E8606D">
            <w:pPr>
              <w:rPr>
                <w:rFonts w:eastAsia="Calibri"/>
                <w:color w:val="4C4747"/>
                <w:sz w:val="20"/>
                <w:szCs w:val="20"/>
              </w:rPr>
            </w:pPr>
          </w:p>
        </w:tc>
        <w:tc>
          <w:tcPr>
            <w:tcW w:w="1701" w:type="dxa"/>
          </w:tcPr>
          <w:p w14:paraId="1B3E8409" w14:textId="77777777" w:rsidR="005D5554" w:rsidRPr="005D5554" w:rsidRDefault="005D5554" w:rsidP="00E8606D">
            <w:pPr>
              <w:rPr>
                <w:rFonts w:eastAsia="Calibri"/>
                <w:color w:val="4C4747"/>
                <w:sz w:val="20"/>
                <w:szCs w:val="20"/>
              </w:rPr>
            </w:pPr>
            <w:r w:rsidRPr="005D5554">
              <w:rPr>
                <w:rFonts w:eastAsia="Calibri"/>
                <w:color w:val="4C4747"/>
                <w:sz w:val="20"/>
                <w:szCs w:val="20"/>
              </w:rPr>
              <w:t>13</w:t>
            </w:r>
          </w:p>
          <w:p w14:paraId="485C162D" w14:textId="77777777" w:rsidR="005D5554" w:rsidRPr="005D5554" w:rsidRDefault="005D5554" w:rsidP="00E8606D">
            <w:pPr>
              <w:rPr>
                <w:rFonts w:eastAsia="Calibri"/>
                <w:color w:val="4C4747"/>
                <w:sz w:val="20"/>
                <w:szCs w:val="20"/>
              </w:rPr>
            </w:pPr>
          </w:p>
        </w:tc>
        <w:tc>
          <w:tcPr>
            <w:tcW w:w="1701" w:type="dxa"/>
          </w:tcPr>
          <w:p w14:paraId="0FCB8C13" w14:textId="77777777" w:rsidR="005D5554" w:rsidRPr="005D5554" w:rsidRDefault="005D5554" w:rsidP="00E8606D">
            <w:pPr>
              <w:rPr>
                <w:rFonts w:eastAsia="Calibri"/>
                <w:color w:val="4C4747"/>
                <w:sz w:val="20"/>
                <w:szCs w:val="20"/>
              </w:rPr>
            </w:pPr>
            <w:r w:rsidRPr="005D5554">
              <w:rPr>
                <w:rFonts w:eastAsia="Calibri"/>
                <w:color w:val="4C4747"/>
                <w:sz w:val="20"/>
                <w:szCs w:val="20"/>
              </w:rPr>
              <w:t>26</w:t>
            </w:r>
          </w:p>
        </w:tc>
        <w:tc>
          <w:tcPr>
            <w:tcW w:w="1417" w:type="dxa"/>
          </w:tcPr>
          <w:p w14:paraId="0EC97292" w14:textId="77777777" w:rsidR="005D5554" w:rsidRPr="005D5554" w:rsidRDefault="005D5554" w:rsidP="00E8606D">
            <w:pPr>
              <w:rPr>
                <w:rFonts w:eastAsia="Calibri"/>
                <w:color w:val="4C4747"/>
                <w:sz w:val="20"/>
                <w:szCs w:val="20"/>
              </w:rPr>
            </w:pPr>
            <w:r w:rsidRPr="005D5554">
              <w:rPr>
                <w:rFonts w:eastAsia="Calibri"/>
                <w:color w:val="4C4747"/>
                <w:sz w:val="20"/>
                <w:szCs w:val="20"/>
              </w:rPr>
              <w:t>26/8/2024</w:t>
            </w:r>
          </w:p>
          <w:p w14:paraId="613D1152" w14:textId="77777777" w:rsidR="005D5554" w:rsidRPr="005D5554" w:rsidRDefault="005D5554" w:rsidP="00E8606D">
            <w:pPr>
              <w:rPr>
                <w:rFonts w:eastAsia="Calibri"/>
                <w:color w:val="4C4747"/>
                <w:sz w:val="20"/>
                <w:szCs w:val="20"/>
              </w:rPr>
            </w:pPr>
          </w:p>
        </w:tc>
      </w:tr>
      <w:tr w:rsidR="005D5554" w:rsidRPr="00487A91" w14:paraId="79CA12FA" w14:textId="77777777" w:rsidTr="000A0D68">
        <w:tc>
          <w:tcPr>
            <w:tcW w:w="567" w:type="dxa"/>
          </w:tcPr>
          <w:p w14:paraId="4E25A912" w14:textId="77777777" w:rsidR="005D5554" w:rsidRPr="00487A91" w:rsidRDefault="005D5554" w:rsidP="00E8606D">
            <w:pPr>
              <w:rPr>
                <w:b/>
                <w:bCs/>
                <w:sz w:val="20"/>
                <w:szCs w:val="20"/>
              </w:rPr>
            </w:pPr>
            <w:r w:rsidRPr="00487A91">
              <w:rPr>
                <w:b/>
                <w:bCs/>
                <w:sz w:val="20"/>
                <w:szCs w:val="20"/>
              </w:rPr>
              <w:t>32</w:t>
            </w:r>
          </w:p>
        </w:tc>
        <w:tc>
          <w:tcPr>
            <w:tcW w:w="1844" w:type="dxa"/>
          </w:tcPr>
          <w:p w14:paraId="15D3F713" w14:textId="77777777" w:rsidR="005D5554" w:rsidRPr="005D5554" w:rsidRDefault="005D5554" w:rsidP="00E8606D">
            <w:pPr>
              <w:rPr>
                <w:rFonts w:eastAsia="Calibri"/>
                <w:color w:val="4C4747"/>
                <w:sz w:val="20"/>
                <w:szCs w:val="20"/>
              </w:rPr>
            </w:pPr>
            <w:r w:rsidRPr="005D5554">
              <w:rPr>
                <w:rFonts w:eastAsia="Calibri"/>
                <w:color w:val="4C4747"/>
                <w:sz w:val="20"/>
                <w:szCs w:val="20"/>
              </w:rPr>
              <w:t>Taller de las 5s</w:t>
            </w:r>
          </w:p>
          <w:p w14:paraId="7FBA5E14" w14:textId="77777777" w:rsidR="005D5554" w:rsidRPr="005D5554" w:rsidRDefault="005D5554" w:rsidP="00E8606D">
            <w:pPr>
              <w:rPr>
                <w:rFonts w:eastAsia="Calibri"/>
                <w:color w:val="4C4747"/>
                <w:sz w:val="20"/>
                <w:szCs w:val="20"/>
              </w:rPr>
            </w:pPr>
          </w:p>
        </w:tc>
        <w:tc>
          <w:tcPr>
            <w:tcW w:w="1559" w:type="dxa"/>
          </w:tcPr>
          <w:p w14:paraId="517F89FB" w14:textId="67020A67" w:rsidR="005D5554" w:rsidRPr="005D5554" w:rsidRDefault="005D5554" w:rsidP="00E8606D">
            <w:pPr>
              <w:rPr>
                <w:rFonts w:eastAsia="Calibri"/>
                <w:color w:val="4C4747"/>
                <w:sz w:val="20"/>
                <w:szCs w:val="20"/>
              </w:rPr>
            </w:pPr>
            <w:r w:rsidRPr="005D5554">
              <w:rPr>
                <w:rFonts w:eastAsia="Calibri"/>
                <w:color w:val="4C4747"/>
                <w:sz w:val="20"/>
                <w:szCs w:val="20"/>
              </w:rPr>
              <w:t>Grupo Ocupacional III, IV Y V</w:t>
            </w:r>
          </w:p>
        </w:tc>
        <w:tc>
          <w:tcPr>
            <w:tcW w:w="1843" w:type="dxa"/>
          </w:tcPr>
          <w:p w14:paraId="24DD35CE" w14:textId="77777777" w:rsidR="005D5554" w:rsidRPr="005D5554" w:rsidRDefault="005D5554" w:rsidP="00E8606D">
            <w:pPr>
              <w:rPr>
                <w:rFonts w:eastAsia="Calibri"/>
                <w:color w:val="4C4747"/>
                <w:sz w:val="20"/>
                <w:szCs w:val="20"/>
              </w:rPr>
            </w:pPr>
            <w:r w:rsidRPr="005D5554">
              <w:rPr>
                <w:rFonts w:eastAsia="Calibri"/>
                <w:color w:val="4C4747"/>
                <w:sz w:val="20"/>
                <w:szCs w:val="20"/>
              </w:rPr>
              <w:t>24</w:t>
            </w:r>
          </w:p>
          <w:p w14:paraId="5565EE96" w14:textId="77777777" w:rsidR="005D5554" w:rsidRPr="005D5554" w:rsidRDefault="005D5554" w:rsidP="00E8606D">
            <w:pPr>
              <w:rPr>
                <w:rFonts w:eastAsia="Calibri"/>
                <w:color w:val="4C4747"/>
                <w:sz w:val="20"/>
                <w:szCs w:val="20"/>
              </w:rPr>
            </w:pPr>
          </w:p>
        </w:tc>
        <w:tc>
          <w:tcPr>
            <w:tcW w:w="1701" w:type="dxa"/>
          </w:tcPr>
          <w:p w14:paraId="427EC6A9" w14:textId="77777777" w:rsidR="005D5554" w:rsidRPr="005D5554" w:rsidRDefault="005D5554" w:rsidP="00E8606D">
            <w:pPr>
              <w:rPr>
                <w:rFonts w:eastAsia="Calibri"/>
                <w:color w:val="4C4747"/>
                <w:sz w:val="20"/>
                <w:szCs w:val="20"/>
              </w:rPr>
            </w:pPr>
            <w:r w:rsidRPr="005D5554">
              <w:rPr>
                <w:rFonts w:eastAsia="Calibri"/>
                <w:color w:val="4C4747"/>
                <w:sz w:val="20"/>
                <w:szCs w:val="20"/>
              </w:rPr>
              <w:t>9</w:t>
            </w:r>
          </w:p>
          <w:p w14:paraId="149816E4" w14:textId="77777777" w:rsidR="005D5554" w:rsidRPr="005D5554" w:rsidRDefault="005D5554" w:rsidP="00E8606D">
            <w:pPr>
              <w:rPr>
                <w:rFonts w:eastAsia="Calibri"/>
                <w:color w:val="4C4747"/>
                <w:sz w:val="20"/>
                <w:szCs w:val="20"/>
              </w:rPr>
            </w:pPr>
          </w:p>
        </w:tc>
        <w:tc>
          <w:tcPr>
            <w:tcW w:w="1701" w:type="dxa"/>
          </w:tcPr>
          <w:p w14:paraId="29B2E5F9" w14:textId="77777777" w:rsidR="005D5554" w:rsidRPr="005D5554" w:rsidRDefault="005D5554" w:rsidP="00E8606D">
            <w:pPr>
              <w:rPr>
                <w:rFonts w:eastAsia="Calibri"/>
                <w:color w:val="4C4747"/>
                <w:sz w:val="20"/>
                <w:szCs w:val="20"/>
              </w:rPr>
            </w:pPr>
            <w:r w:rsidRPr="005D5554">
              <w:rPr>
                <w:rFonts w:eastAsia="Calibri"/>
                <w:color w:val="4C4747"/>
                <w:sz w:val="20"/>
                <w:szCs w:val="20"/>
              </w:rPr>
              <w:t>33</w:t>
            </w:r>
          </w:p>
          <w:p w14:paraId="4F2D3D53" w14:textId="77777777" w:rsidR="005D5554" w:rsidRPr="005D5554" w:rsidRDefault="005D5554" w:rsidP="00E8606D">
            <w:pPr>
              <w:rPr>
                <w:rFonts w:eastAsia="Calibri"/>
                <w:color w:val="4C4747"/>
                <w:sz w:val="20"/>
                <w:szCs w:val="20"/>
              </w:rPr>
            </w:pPr>
          </w:p>
        </w:tc>
        <w:tc>
          <w:tcPr>
            <w:tcW w:w="1417" w:type="dxa"/>
          </w:tcPr>
          <w:p w14:paraId="15967804" w14:textId="77777777" w:rsidR="005D5554" w:rsidRPr="005D5554" w:rsidRDefault="005D5554" w:rsidP="00E8606D">
            <w:pPr>
              <w:rPr>
                <w:rFonts w:eastAsia="Calibri"/>
                <w:color w:val="4C4747"/>
                <w:sz w:val="20"/>
                <w:szCs w:val="20"/>
              </w:rPr>
            </w:pPr>
            <w:r w:rsidRPr="005D5554">
              <w:rPr>
                <w:rFonts w:eastAsia="Calibri"/>
                <w:color w:val="4C4747"/>
                <w:sz w:val="20"/>
                <w:szCs w:val="20"/>
              </w:rPr>
              <w:t>29/8/2024</w:t>
            </w:r>
          </w:p>
          <w:p w14:paraId="4886E348" w14:textId="77777777" w:rsidR="005D5554" w:rsidRPr="005D5554" w:rsidRDefault="005D5554" w:rsidP="00E8606D">
            <w:pPr>
              <w:rPr>
                <w:rFonts w:eastAsia="Calibri"/>
                <w:color w:val="4C4747"/>
                <w:sz w:val="20"/>
                <w:szCs w:val="20"/>
              </w:rPr>
            </w:pPr>
          </w:p>
        </w:tc>
      </w:tr>
      <w:tr w:rsidR="005D5554" w:rsidRPr="00487A91" w14:paraId="7A0F555F" w14:textId="77777777" w:rsidTr="000A0D68">
        <w:trPr>
          <w:trHeight w:val="1258"/>
        </w:trPr>
        <w:tc>
          <w:tcPr>
            <w:tcW w:w="567" w:type="dxa"/>
          </w:tcPr>
          <w:p w14:paraId="5846E825" w14:textId="77777777" w:rsidR="005D5554" w:rsidRPr="00487A91" w:rsidRDefault="005D5554" w:rsidP="00E8606D">
            <w:pPr>
              <w:rPr>
                <w:b/>
                <w:bCs/>
                <w:sz w:val="20"/>
                <w:szCs w:val="20"/>
              </w:rPr>
            </w:pPr>
            <w:r w:rsidRPr="00487A91">
              <w:rPr>
                <w:b/>
                <w:bCs/>
                <w:sz w:val="20"/>
                <w:szCs w:val="20"/>
              </w:rPr>
              <w:t>33</w:t>
            </w:r>
          </w:p>
        </w:tc>
        <w:tc>
          <w:tcPr>
            <w:tcW w:w="1844" w:type="dxa"/>
          </w:tcPr>
          <w:p w14:paraId="6F8154C1" w14:textId="545606E8" w:rsidR="005D5554" w:rsidRPr="005D5554" w:rsidRDefault="005D5554" w:rsidP="00E8606D">
            <w:pPr>
              <w:rPr>
                <w:rFonts w:eastAsia="Calibri"/>
                <w:color w:val="4C4747"/>
                <w:sz w:val="20"/>
                <w:szCs w:val="20"/>
              </w:rPr>
            </w:pPr>
            <w:r w:rsidRPr="005D5554">
              <w:rPr>
                <w:rFonts w:eastAsia="Calibri"/>
                <w:color w:val="4C4747"/>
                <w:sz w:val="20"/>
                <w:szCs w:val="20"/>
              </w:rPr>
              <w:t>Charla de la ley No.41-08, sistema de carreras.</w:t>
            </w:r>
          </w:p>
        </w:tc>
        <w:tc>
          <w:tcPr>
            <w:tcW w:w="1559" w:type="dxa"/>
          </w:tcPr>
          <w:p w14:paraId="622A905E" w14:textId="5C0BFEB6" w:rsidR="005D5554" w:rsidRPr="005D5554" w:rsidRDefault="005D5554" w:rsidP="00E8606D">
            <w:pPr>
              <w:rPr>
                <w:rFonts w:eastAsia="Calibri"/>
                <w:color w:val="4C4747"/>
                <w:sz w:val="20"/>
                <w:szCs w:val="20"/>
              </w:rPr>
            </w:pPr>
            <w:r w:rsidRPr="005D5554">
              <w:rPr>
                <w:rFonts w:eastAsia="Calibri"/>
                <w:color w:val="4C4747"/>
                <w:sz w:val="20"/>
                <w:szCs w:val="20"/>
              </w:rPr>
              <w:t>Grupo Ocupacional II, IV Y V</w:t>
            </w:r>
          </w:p>
        </w:tc>
        <w:tc>
          <w:tcPr>
            <w:tcW w:w="1843" w:type="dxa"/>
          </w:tcPr>
          <w:p w14:paraId="15F141DD" w14:textId="77777777" w:rsidR="005D5554" w:rsidRPr="005D5554" w:rsidRDefault="005D5554" w:rsidP="00E8606D">
            <w:pPr>
              <w:rPr>
                <w:rFonts w:eastAsia="Calibri"/>
                <w:color w:val="4C4747"/>
                <w:sz w:val="20"/>
                <w:szCs w:val="20"/>
              </w:rPr>
            </w:pPr>
            <w:r w:rsidRPr="005D5554">
              <w:rPr>
                <w:rFonts w:eastAsia="Calibri"/>
                <w:color w:val="4C4747"/>
                <w:sz w:val="20"/>
                <w:szCs w:val="20"/>
              </w:rPr>
              <w:t>42</w:t>
            </w:r>
          </w:p>
          <w:p w14:paraId="63787B59" w14:textId="77777777" w:rsidR="005D5554" w:rsidRPr="005D5554" w:rsidRDefault="005D5554" w:rsidP="00E8606D">
            <w:pPr>
              <w:rPr>
                <w:rFonts w:eastAsia="Calibri"/>
                <w:color w:val="4C4747"/>
                <w:sz w:val="20"/>
                <w:szCs w:val="20"/>
              </w:rPr>
            </w:pPr>
          </w:p>
        </w:tc>
        <w:tc>
          <w:tcPr>
            <w:tcW w:w="1701" w:type="dxa"/>
          </w:tcPr>
          <w:p w14:paraId="2020EACA" w14:textId="77777777" w:rsidR="005D5554" w:rsidRPr="005D5554" w:rsidRDefault="005D5554" w:rsidP="00E8606D">
            <w:pPr>
              <w:rPr>
                <w:rFonts w:eastAsia="Calibri"/>
                <w:color w:val="4C4747"/>
                <w:sz w:val="20"/>
                <w:szCs w:val="20"/>
              </w:rPr>
            </w:pPr>
            <w:r w:rsidRPr="005D5554">
              <w:rPr>
                <w:rFonts w:eastAsia="Calibri"/>
                <w:color w:val="4C4747"/>
                <w:sz w:val="20"/>
                <w:szCs w:val="20"/>
              </w:rPr>
              <w:t>30</w:t>
            </w:r>
          </w:p>
          <w:p w14:paraId="29DBF89D" w14:textId="77777777" w:rsidR="005D5554" w:rsidRPr="005D5554" w:rsidRDefault="005D5554" w:rsidP="00E8606D">
            <w:pPr>
              <w:rPr>
                <w:rFonts w:eastAsia="Calibri"/>
                <w:color w:val="4C4747"/>
                <w:sz w:val="20"/>
                <w:szCs w:val="20"/>
              </w:rPr>
            </w:pPr>
          </w:p>
        </w:tc>
        <w:tc>
          <w:tcPr>
            <w:tcW w:w="1701" w:type="dxa"/>
          </w:tcPr>
          <w:p w14:paraId="76DD5F78" w14:textId="77777777" w:rsidR="005D5554" w:rsidRPr="005D5554" w:rsidRDefault="005D5554" w:rsidP="00E8606D">
            <w:pPr>
              <w:rPr>
                <w:rFonts w:eastAsia="Calibri"/>
                <w:color w:val="4C4747"/>
                <w:sz w:val="20"/>
                <w:szCs w:val="20"/>
              </w:rPr>
            </w:pPr>
            <w:r w:rsidRPr="005D5554">
              <w:rPr>
                <w:rFonts w:eastAsia="Calibri"/>
                <w:color w:val="4C4747"/>
                <w:sz w:val="20"/>
                <w:szCs w:val="20"/>
              </w:rPr>
              <w:t>72</w:t>
            </w:r>
          </w:p>
          <w:p w14:paraId="25A486E4" w14:textId="77777777" w:rsidR="005D5554" w:rsidRPr="005D5554" w:rsidRDefault="005D5554" w:rsidP="00E8606D">
            <w:pPr>
              <w:rPr>
                <w:rFonts w:eastAsia="Calibri"/>
                <w:color w:val="4C4747"/>
                <w:sz w:val="20"/>
                <w:szCs w:val="20"/>
              </w:rPr>
            </w:pPr>
          </w:p>
        </w:tc>
        <w:tc>
          <w:tcPr>
            <w:tcW w:w="1417" w:type="dxa"/>
          </w:tcPr>
          <w:p w14:paraId="7184431B" w14:textId="3FB69F59" w:rsidR="005D5554" w:rsidRPr="005D5554" w:rsidRDefault="005D5554" w:rsidP="00E8606D">
            <w:pPr>
              <w:rPr>
                <w:rFonts w:eastAsia="Calibri"/>
                <w:color w:val="4C4747"/>
                <w:sz w:val="20"/>
                <w:szCs w:val="20"/>
              </w:rPr>
            </w:pPr>
            <w:r w:rsidRPr="005D5554">
              <w:rPr>
                <w:rFonts w:eastAsia="Calibri"/>
                <w:color w:val="4C4747"/>
                <w:sz w:val="20"/>
                <w:szCs w:val="20"/>
              </w:rPr>
              <w:t>5/9/2024</w:t>
            </w:r>
          </w:p>
        </w:tc>
      </w:tr>
      <w:tr w:rsidR="005D5554" w:rsidRPr="00D800FC" w14:paraId="1ABA1B2D" w14:textId="77777777" w:rsidTr="000A0D68">
        <w:tc>
          <w:tcPr>
            <w:tcW w:w="567" w:type="dxa"/>
          </w:tcPr>
          <w:p w14:paraId="394B1360" w14:textId="77777777" w:rsidR="005D5554" w:rsidRPr="00487A91" w:rsidRDefault="005D5554" w:rsidP="00E8606D">
            <w:pPr>
              <w:rPr>
                <w:b/>
                <w:bCs/>
                <w:sz w:val="20"/>
                <w:szCs w:val="20"/>
              </w:rPr>
            </w:pPr>
            <w:r w:rsidRPr="00487A91">
              <w:rPr>
                <w:b/>
                <w:bCs/>
                <w:sz w:val="20"/>
                <w:szCs w:val="20"/>
              </w:rPr>
              <w:t>34</w:t>
            </w:r>
          </w:p>
        </w:tc>
        <w:tc>
          <w:tcPr>
            <w:tcW w:w="1844" w:type="dxa"/>
          </w:tcPr>
          <w:p w14:paraId="10331914" w14:textId="77777777" w:rsidR="005D5554" w:rsidRPr="005D5554" w:rsidRDefault="005D5554" w:rsidP="00E8606D">
            <w:pPr>
              <w:rPr>
                <w:rFonts w:eastAsia="Calibri"/>
                <w:color w:val="4C4747"/>
                <w:sz w:val="20"/>
                <w:szCs w:val="20"/>
              </w:rPr>
            </w:pPr>
            <w:r w:rsidRPr="005D5554">
              <w:rPr>
                <w:rFonts w:eastAsia="Calibri"/>
                <w:color w:val="4C4747"/>
                <w:sz w:val="20"/>
                <w:szCs w:val="20"/>
              </w:rPr>
              <w:t>Manejo a la Defensiva</w:t>
            </w:r>
          </w:p>
          <w:p w14:paraId="1355C785" w14:textId="77777777" w:rsidR="005D5554" w:rsidRPr="005D5554" w:rsidRDefault="005D5554" w:rsidP="00E8606D">
            <w:pPr>
              <w:rPr>
                <w:rFonts w:eastAsia="Calibri"/>
                <w:color w:val="4C4747"/>
                <w:sz w:val="20"/>
                <w:szCs w:val="20"/>
              </w:rPr>
            </w:pPr>
          </w:p>
        </w:tc>
        <w:tc>
          <w:tcPr>
            <w:tcW w:w="1559" w:type="dxa"/>
          </w:tcPr>
          <w:p w14:paraId="4A946962" w14:textId="533773BE" w:rsidR="005D5554" w:rsidRPr="005D5554" w:rsidRDefault="005D5554" w:rsidP="00E8606D">
            <w:pPr>
              <w:rPr>
                <w:rFonts w:eastAsia="Calibri"/>
                <w:color w:val="4C4747"/>
                <w:sz w:val="20"/>
                <w:szCs w:val="20"/>
              </w:rPr>
            </w:pPr>
            <w:r w:rsidRPr="005D5554">
              <w:rPr>
                <w:rFonts w:eastAsia="Calibri"/>
                <w:color w:val="4C4747"/>
                <w:sz w:val="20"/>
                <w:szCs w:val="20"/>
              </w:rPr>
              <w:t>División de transportación, División de Maquinarias y Equipos agrícolas y de Construcción</w:t>
            </w:r>
          </w:p>
        </w:tc>
        <w:tc>
          <w:tcPr>
            <w:tcW w:w="1843" w:type="dxa"/>
          </w:tcPr>
          <w:p w14:paraId="3A9BA1B4" w14:textId="77777777" w:rsidR="005D5554" w:rsidRPr="005D5554" w:rsidRDefault="005D5554" w:rsidP="00E8606D">
            <w:pPr>
              <w:rPr>
                <w:rFonts w:eastAsia="Calibri"/>
                <w:color w:val="4C4747"/>
                <w:sz w:val="20"/>
                <w:szCs w:val="20"/>
              </w:rPr>
            </w:pPr>
            <w:r w:rsidRPr="005D5554">
              <w:rPr>
                <w:rFonts w:eastAsia="Calibri"/>
                <w:color w:val="4C4747"/>
                <w:sz w:val="20"/>
                <w:szCs w:val="20"/>
              </w:rPr>
              <w:t>11</w:t>
            </w:r>
          </w:p>
          <w:p w14:paraId="7F974CB4" w14:textId="77777777" w:rsidR="005D5554" w:rsidRPr="005D5554" w:rsidRDefault="005D5554" w:rsidP="00E8606D">
            <w:pPr>
              <w:rPr>
                <w:rFonts w:eastAsia="Calibri"/>
                <w:color w:val="4C4747"/>
                <w:sz w:val="20"/>
                <w:szCs w:val="20"/>
              </w:rPr>
            </w:pPr>
          </w:p>
        </w:tc>
        <w:tc>
          <w:tcPr>
            <w:tcW w:w="1701" w:type="dxa"/>
          </w:tcPr>
          <w:p w14:paraId="6A669F2E" w14:textId="77777777" w:rsidR="005D5554" w:rsidRPr="005D5554" w:rsidRDefault="005D5554" w:rsidP="00E8606D">
            <w:pPr>
              <w:rPr>
                <w:rFonts w:eastAsia="Calibri"/>
                <w:color w:val="4C4747"/>
                <w:sz w:val="20"/>
                <w:szCs w:val="20"/>
              </w:rPr>
            </w:pPr>
            <w:r w:rsidRPr="005D5554">
              <w:rPr>
                <w:rFonts w:eastAsia="Calibri"/>
                <w:color w:val="4C4747"/>
                <w:sz w:val="20"/>
                <w:szCs w:val="20"/>
              </w:rPr>
              <w:t>47</w:t>
            </w:r>
          </w:p>
          <w:p w14:paraId="7DF5A969" w14:textId="77777777" w:rsidR="005D5554" w:rsidRPr="005D5554" w:rsidRDefault="005D5554" w:rsidP="00E8606D">
            <w:pPr>
              <w:rPr>
                <w:rFonts w:eastAsia="Calibri"/>
                <w:color w:val="4C4747"/>
                <w:sz w:val="20"/>
                <w:szCs w:val="20"/>
              </w:rPr>
            </w:pPr>
          </w:p>
        </w:tc>
        <w:tc>
          <w:tcPr>
            <w:tcW w:w="1701" w:type="dxa"/>
          </w:tcPr>
          <w:p w14:paraId="54710B18" w14:textId="77777777" w:rsidR="005D5554" w:rsidRPr="005D5554" w:rsidRDefault="005D5554" w:rsidP="00E8606D">
            <w:pPr>
              <w:rPr>
                <w:rFonts w:eastAsia="Calibri"/>
                <w:color w:val="4C4747"/>
                <w:sz w:val="20"/>
                <w:szCs w:val="20"/>
              </w:rPr>
            </w:pPr>
            <w:r w:rsidRPr="005D5554">
              <w:rPr>
                <w:rFonts w:eastAsia="Calibri"/>
                <w:color w:val="4C4747"/>
                <w:sz w:val="20"/>
                <w:szCs w:val="20"/>
              </w:rPr>
              <w:t>58</w:t>
            </w:r>
          </w:p>
          <w:p w14:paraId="0FC36B91" w14:textId="77777777" w:rsidR="005D5554" w:rsidRPr="005D5554" w:rsidRDefault="005D5554" w:rsidP="00E8606D">
            <w:pPr>
              <w:rPr>
                <w:rFonts w:eastAsia="Calibri"/>
                <w:color w:val="4C4747"/>
                <w:sz w:val="20"/>
                <w:szCs w:val="20"/>
              </w:rPr>
            </w:pPr>
          </w:p>
        </w:tc>
        <w:tc>
          <w:tcPr>
            <w:tcW w:w="1417" w:type="dxa"/>
          </w:tcPr>
          <w:p w14:paraId="570256F7" w14:textId="77777777" w:rsidR="005D5554" w:rsidRPr="005D5554" w:rsidRDefault="005D5554" w:rsidP="00E8606D">
            <w:pPr>
              <w:rPr>
                <w:rFonts w:eastAsia="Calibri"/>
                <w:color w:val="4C4747"/>
                <w:sz w:val="20"/>
                <w:szCs w:val="20"/>
              </w:rPr>
            </w:pPr>
            <w:r w:rsidRPr="005D5554">
              <w:rPr>
                <w:rFonts w:eastAsia="Calibri"/>
                <w:color w:val="4C4747"/>
                <w:sz w:val="20"/>
                <w:szCs w:val="20"/>
              </w:rPr>
              <w:t>9/9/2024</w:t>
            </w:r>
          </w:p>
          <w:p w14:paraId="0FCF31E7" w14:textId="77777777" w:rsidR="005D5554" w:rsidRPr="005D5554" w:rsidRDefault="005D5554" w:rsidP="00E8606D">
            <w:pPr>
              <w:rPr>
                <w:rFonts w:eastAsia="Calibri"/>
                <w:color w:val="4C4747"/>
                <w:sz w:val="20"/>
                <w:szCs w:val="20"/>
              </w:rPr>
            </w:pPr>
          </w:p>
        </w:tc>
      </w:tr>
      <w:tr w:rsidR="005D5554" w:rsidRPr="00D800FC" w14:paraId="532EEEF0" w14:textId="77777777" w:rsidTr="000A0D68">
        <w:tc>
          <w:tcPr>
            <w:tcW w:w="567" w:type="dxa"/>
          </w:tcPr>
          <w:p w14:paraId="70B13FEC" w14:textId="77777777" w:rsidR="005D5554" w:rsidRPr="00487A91" w:rsidRDefault="005D5554" w:rsidP="00E8606D">
            <w:pPr>
              <w:rPr>
                <w:b/>
                <w:bCs/>
                <w:sz w:val="20"/>
                <w:szCs w:val="20"/>
              </w:rPr>
            </w:pPr>
            <w:r w:rsidRPr="00487A91">
              <w:rPr>
                <w:b/>
                <w:bCs/>
                <w:sz w:val="20"/>
                <w:szCs w:val="20"/>
              </w:rPr>
              <w:t>35</w:t>
            </w:r>
          </w:p>
        </w:tc>
        <w:tc>
          <w:tcPr>
            <w:tcW w:w="1844" w:type="dxa"/>
          </w:tcPr>
          <w:p w14:paraId="7EFC4300" w14:textId="3000971F" w:rsidR="005D5554" w:rsidRPr="005D5554" w:rsidRDefault="005D5554" w:rsidP="00E8606D">
            <w:pPr>
              <w:rPr>
                <w:rFonts w:eastAsia="Calibri"/>
                <w:color w:val="4C4747"/>
                <w:sz w:val="20"/>
                <w:szCs w:val="20"/>
              </w:rPr>
            </w:pPr>
            <w:r w:rsidRPr="005D5554">
              <w:rPr>
                <w:rFonts w:eastAsia="Calibri"/>
                <w:color w:val="4C4747"/>
                <w:sz w:val="20"/>
                <w:szCs w:val="20"/>
              </w:rPr>
              <w:t>Curso de Inducción al Cargo Personal Nuevo Ingreso</w:t>
            </w:r>
          </w:p>
        </w:tc>
        <w:tc>
          <w:tcPr>
            <w:tcW w:w="1559" w:type="dxa"/>
          </w:tcPr>
          <w:p w14:paraId="4B01DB76" w14:textId="116021E2" w:rsidR="005D5554" w:rsidRPr="005D5554" w:rsidRDefault="005D5554" w:rsidP="00E8606D">
            <w:pPr>
              <w:rPr>
                <w:rFonts w:eastAsia="Calibri"/>
                <w:color w:val="4C4747"/>
                <w:sz w:val="20"/>
                <w:szCs w:val="20"/>
              </w:rPr>
            </w:pPr>
            <w:r w:rsidRPr="005D5554">
              <w:rPr>
                <w:rFonts w:eastAsia="Calibri"/>
                <w:color w:val="4C4747"/>
                <w:sz w:val="20"/>
                <w:szCs w:val="20"/>
              </w:rPr>
              <w:t>Grupo Ocupacional III, IV Y V</w:t>
            </w:r>
          </w:p>
        </w:tc>
        <w:tc>
          <w:tcPr>
            <w:tcW w:w="1843" w:type="dxa"/>
          </w:tcPr>
          <w:p w14:paraId="214D299E" w14:textId="77777777" w:rsidR="005D5554" w:rsidRPr="005D5554" w:rsidRDefault="005D5554" w:rsidP="00E8606D">
            <w:pPr>
              <w:rPr>
                <w:rFonts w:eastAsia="Calibri"/>
                <w:color w:val="4C4747"/>
                <w:sz w:val="20"/>
                <w:szCs w:val="20"/>
              </w:rPr>
            </w:pPr>
            <w:r w:rsidRPr="005D5554">
              <w:rPr>
                <w:rFonts w:eastAsia="Calibri"/>
                <w:color w:val="4C4747"/>
                <w:sz w:val="20"/>
                <w:szCs w:val="20"/>
              </w:rPr>
              <w:t>8</w:t>
            </w:r>
          </w:p>
          <w:p w14:paraId="28424D85" w14:textId="77777777" w:rsidR="005D5554" w:rsidRPr="005D5554" w:rsidRDefault="005D5554" w:rsidP="00E8606D">
            <w:pPr>
              <w:rPr>
                <w:rFonts w:eastAsia="Calibri"/>
                <w:color w:val="4C4747"/>
                <w:sz w:val="20"/>
                <w:szCs w:val="20"/>
              </w:rPr>
            </w:pPr>
          </w:p>
        </w:tc>
        <w:tc>
          <w:tcPr>
            <w:tcW w:w="1701" w:type="dxa"/>
          </w:tcPr>
          <w:p w14:paraId="12A4A6DC" w14:textId="77777777" w:rsidR="005D5554" w:rsidRPr="005D5554" w:rsidRDefault="005D5554" w:rsidP="00E8606D">
            <w:pPr>
              <w:rPr>
                <w:rFonts w:eastAsia="Calibri"/>
                <w:color w:val="4C4747"/>
                <w:sz w:val="20"/>
                <w:szCs w:val="20"/>
              </w:rPr>
            </w:pPr>
            <w:r w:rsidRPr="005D5554">
              <w:rPr>
                <w:rFonts w:eastAsia="Calibri"/>
                <w:color w:val="4C4747"/>
                <w:sz w:val="20"/>
                <w:szCs w:val="20"/>
              </w:rPr>
              <w:t>23</w:t>
            </w:r>
          </w:p>
          <w:p w14:paraId="51A1FA99" w14:textId="77777777" w:rsidR="005D5554" w:rsidRPr="005D5554" w:rsidRDefault="005D5554" w:rsidP="00E8606D">
            <w:pPr>
              <w:rPr>
                <w:rFonts w:eastAsia="Calibri"/>
                <w:color w:val="4C4747"/>
                <w:sz w:val="20"/>
                <w:szCs w:val="20"/>
              </w:rPr>
            </w:pPr>
          </w:p>
        </w:tc>
        <w:tc>
          <w:tcPr>
            <w:tcW w:w="1701" w:type="dxa"/>
          </w:tcPr>
          <w:p w14:paraId="4E178DA8" w14:textId="77777777" w:rsidR="005D5554" w:rsidRPr="005D5554" w:rsidRDefault="005D5554" w:rsidP="00E8606D">
            <w:pPr>
              <w:rPr>
                <w:rFonts w:eastAsia="Calibri"/>
                <w:color w:val="4C4747"/>
                <w:sz w:val="20"/>
                <w:szCs w:val="20"/>
              </w:rPr>
            </w:pPr>
            <w:r w:rsidRPr="005D5554">
              <w:rPr>
                <w:rFonts w:eastAsia="Calibri"/>
                <w:color w:val="4C4747"/>
                <w:sz w:val="20"/>
                <w:szCs w:val="20"/>
              </w:rPr>
              <w:t>31</w:t>
            </w:r>
          </w:p>
          <w:p w14:paraId="78A24A35" w14:textId="77777777" w:rsidR="005D5554" w:rsidRPr="005D5554" w:rsidRDefault="005D5554" w:rsidP="00E8606D">
            <w:pPr>
              <w:rPr>
                <w:rFonts w:eastAsia="Calibri"/>
                <w:color w:val="4C4747"/>
                <w:sz w:val="20"/>
                <w:szCs w:val="20"/>
              </w:rPr>
            </w:pPr>
          </w:p>
        </w:tc>
        <w:tc>
          <w:tcPr>
            <w:tcW w:w="1417" w:type="dxa"/>
          </w:tcPr>
          <w:p w14:paraId="0505CDD7" w14:textId="77777777" w:rsidR="005D5554" w:rsidRPr="005D5554" w:rsidRDefault="005D5554" w:rsidP="00E8606D">
            <w:pPr>
              <w:rPr>
                <w:rFonts w:eastAsia="Calibri"/>
                <w:color w:val="4C4747"/>
                <w:sz w:val="20"/>
                <w:szCs w:val="20"/>
              </w:rPr>
            </w:pPr>
            <w:r w:rsidRPr="005D5554">
              <w:rPr>
                <w:rFonts w:eastAsia="Calibri"/>
                <w:color w:val="4C4747"/>
                <w:sz w:val="20"/>
                <w:szCs w:val="20"/>
              </w:rPr>
              <w:t>18/9/2024</w:t>
            </w:r>
          </w:p>
          <w:p w14:paraId="4AB66AE0" w14:textId="77777777" w:rsidR="005D5554" w:rsidRPr="005D5554" w:rsidRDefault="005D5554" w:rsidP="00E8606D">
            <w:pPr>
              <w:rPr>
                <w:rFonts w:eastAsia="Calibri"/>
                <w:color w:val="4C4747"/>
                <w:sz w:val="20"/>
                <w:szCs w:val="20"/>
              </w:rPr>
            </w:pPr>
          </w:p>
        </w:tc>
      </w:tr>
    </w:tbl>
    <w:p w14:paraId="67A8F911" w14:textId="77777777" w:rsidR="00C304BC" w:rsidRPr="005D5554" w:rsidRDefault="00C304BC" w:rsidP="00ED685C">
      <w:pPr>
        <w:spacing w:line="360" w:lineRule="auto"/>
        <w:jc w:val="center"/>
        <w:rPr>
          <w:rFonts w:eastAsia="Calibri"/>
          <w:b/>
          <w:bCs/>
          <w:color w:val="4C4747"/>
        </w:rPr>
      </w:pPr>
    </w:p>
    <w:p w14:paraId="4E85A21D" w14:textId="21B246B2" w:rsidR="00ED685C" w:rsidRPr="00E43A88" w:rsidRDefault="00ED685C" w:rsidP="005D5554">
      <w:pPr>
        <w:spacing w:line="360" w:lineRule="auto"/>
        <w:jc w:val="center"/>
        <w:rPr>
          <w:rFonts w:eastAsia="Calibri"/>
          <w:b/>
          <w:bCs/>
          <w:color w:val="4C4747"/>
        </w:rPr>
      </w:pPr>
      <w:r w:rsidRPr="005D5554">
        <w:rPr>
          <w:rFonts w:eastAsia="Calibri"/>
          <w:b/>
          <w:bCs/>
          <w:color w:val="4C4747"/>
        </w:rPr>
        <w:t>Gestión de Relaciones Laborales y Sociales</w:t>
      </w:r>
    </w:p>
    <w:p w14:paraId="77A900FB" w14:textId="77777777" w:rsidR="00ED685C" w:rsidRPr="00E43A88" w:rsidRDefault="00ED685C" w:rsidP="00ED685C">
      <w:pPr>
        <w:spacing w:line="360" w:lineRule="auto"/>
        <w:jc w:val="both"/>
        <w:rPr>
          <w:rFonts w:eastAsia="Calibri"/>
          <w:color w:val="4C4747"/>
        </w:rPr>
      </w:pPr>
      <w:r w:rsidRPr="00E43A88">
        <w:rPr>
          <w:rFonts w:eastAsia="Calibri"/>
          <w:color w:val="4C4747"/>
        </w:rPr>
        <w:t>La Institución tiene designado oficialmente un representante ante las comisiones de personal, además, tenemos constituida la Asociación de Servidores Públicos del Instituto Agrario Dominicano, cuyo Consejo Directivo, vigente para el período 2023-2025, fue objeto de cambio en su conformación por motivos de la renuncia de la Comisaria de Cuentas del indicado consejo.</w:t>
      </w:r>
    </w:p>
    <w:p w14:paraId="2997A435" w14:textId="57FD8C4F" w:rsidR="00ED685C" w:rsidRPr="00E43A88" w:rsidRDefault="00ED685C" w:rsidP="00ED685C">
      <w:pPr>
        <w:spacing w:line="360" w:lineRule="auto"/>
        <w:jc w:val="both"/>
        <w:rPr>
          <w:rFonts w:eastAsia="Calibri"/>
          <w:color w:val="4C4747"/>
        </w:rPr>
      </w:pPr>
      <w:r w:rsidRPr="00E43A88">
        <w:rPr>
          <w:rFonts w:eastAsia="Calibri"/>
          <w:color w:val="4C4747"/>
        </w:rPr>
        <w:t xml:space="preserve">Durante el período de enero a </w:t>
      </w:r>
      <w:r w:rsidR="000A0D68">
        <w:rPr>
          <w:rFonts w:eastAsia="Calibri"/>
          <w:color w:val="4C4747"/>
        </w:rPr>
        <w:t>diciembre</w:t>
      </w:r>
      <w:r w:rsidRPr="00E43A88">
        <w:rPr>
          <w:rFonts w:eastAsia="Calibri"/>
          <w:color w:val="4C4747"/>
        </w:rPr>
        <w:t xml:space="preserve"> 2024 se han pagado un total de </w:t>
      </w:r>
      <w:r w:rsidRPr="00E43A88">
        <w:rPr>
          <w:rFonts w:eastAsia="Calibri"/>
          <w:b/>
          <w:bCs/>
          <w:color w:val="4C4747"/>
        </w:rPr>
        <w:t>RD$</w:t>
      </w:r>
      <w:r w:rsidR="00D25184" w:rsidRPr="00E43A88">
        <w:rPr>
          <w:rFonts w:eastAsia="Calibri"/>
          <w:b/>
          <w:bCs/>
          <w:color w:val="4C4747"/>
        </w:rPr>
        <w:t>15,261,892.61</w:t>
      </w:r>
      <w:r w:rsidRPr="00E43A88">
        <w:rPr>
          <w:rFonts w:eastAsia="Calibri"/>
          <w:color w:val="4C4747"/>
        </w:rPr>
        <w:t>, por concepto prestaciones laborales:</w:t>
      </w:r>
    </w:p>
    <w:p w14:paraId="39834505" w14:textId="24FDA94A" w:rsidR="00ED685C" w:rsidRPr="00E43A88" w:rsidRDefault="00ED685C" w:rsidP="00ED685C">
      <w:pPr>
        <w:numPr>
          <w:ilvl w:val="0"/>
          <w:numId w:val="9"/>
        </w:numPr>
        <w:spacing w:line="360" w:lineRule="auto"/>
        <w:jc w:val="both"/>
        <w:rPr>
          <w:rFonts w:eastAsia="Calibri"/>
          <w:color w:val="4C4747"/>
        </w:rPr>
      </w:pPr>
      <w:r w:rsidRPr="00E43A88">
        <w:rPr>
          <w:rFonts w:eastAsia="Calibri"/>
          <w:color w:val="4C4747"/>
        </w:rPr>
        <w:lastRenderedPageBreak/>
        <w:t xml:space="preserve">Pago por concepto de proporción de vacaciones no disfrutadas un total de </w:t>
      </w:r>
      <w:r w:rsidRPr="00E43A88">
        <w:rPr>
          <w:rFonts w:eastAsia="Calibri"/>
          <w:b/>
          <w:bCs/>
          <w:color w:val="4C4747"/>
        </w:rPr>
        <w:t>RD$3,</w:t>
      </w:r>
      <w:r w:rsidR="00D25184" w:rsidRPr="00E43A88">
        <w:rPr>
          <w:rFonts w:eastAsia="Calibri"/>
          <w:b/>
          <w:bCs/>
          <w:color w:val="4C4747"/>
        </w:rPr>
        <w:t>766,696.85</w:t>
      </w:r>
      <w:r w:rsidRPr="00E43A88">
        <w:rPr>
          <w:rFonts w:eastAsia="Calibri"/>
          <w:b/>
          <w:bCs/>
          <w:color w:val="4C4747"/>
        </w:rPr>
        <w:t>.</w:t>
      </w:r>
    </w:p>
    <w:p w14:paraId="7E5EFCC3" w14:textId="6D868453" w:rsidR="00ED685C" w:rsidRPr="005D5554" w:rsidRDefault="00ED685C" w:rsidP="00ED685C">
      <w:pPr>
        <w:numPr>
          <w:ilvl w:val="0"/>
          <w:numId w:val="9"/>
        </w:numPr>
        <w:spacing w:line="360" w:lineRule="auto"/>
        <w:jc w:val="both"/>
        <w:rPr>
          <w:rFonts w:eastAsia="Calibri"/>
          <w:b/>
          <w:bCs/>
          <w:color w:val="4C4747"/>
        </w:rPr>
      </w:pPr>
      <w:r w:rsidRPr="00E43A88">
        <w:rPr>
          <w:rFonts w:eastAsia="Calibri"/>
          <w:color w:val="4C4747"/>
        </w:rPr>
        <w:t xml:space="preserve">Pago de indemnización por un total de </w:t>
      </w:r>
      <w:r w:rsidRPr="00E43A88">
        <w:rPr>
          <w:rFonts w:eastAsia="Calibri"/>
          <w:b/>
          <w:bCs/>
          <w:color w:val="4C4747"/>
        </w:rPr>
        <w:t>RD$11,495,195.76.</w:t>
      </w:r>
      <w:r w:rsidRPr="00E43A88">
        <w:rPr>
          <w:rFonts w:eastAsia="Calibri"/>
          <w:color w:val="4C4747"/>
        </w:rPr>
        <w:t xml:space="preserve"> </w:t>
      </w:r>
    </w:p>
    <w:p w14:paraId="1D13D095" w14:textId="003E3486" w:rsidR="00ED685C" w:rsidRPr="00E43A88" w:rsidRDefault="00ED685C" w:rsidP="00ED685C">
      <w:pPr>
        <w:spacing w:line="360" w:lineRule="auto"/>
        <w:jc w:val="both"/>
        <w:rPr>
          <w:rFonts w:eastAsia="Calibri"/>
          <w:color w:val="4C4747"/>
        </w:rPr>
      </w:pPr>
      <w:r w:rsidRPr="00E43A88">
        <w:rPr>
          <w:rFonts w:eastAsia="Calibri"/>
          <w:color w:val="4C4747"/>
        </w:rPr>
        <w:t xml:space="preserve">Durante el período pasaron </w:t>
      </w:r>
      <w:r w:rsidR="00B84E07" w:rsidRPr="00E43A88">
        <w:rPr>
          <w:rFonts w:eastAsia="Calibri"/>
          <w:color w:val="4C4747"/>
        </w:rPr>
        <w:t>75</w:t>
      </w:r>
      <w:r w:rsidRPr="00E43A88">
        <w:rPr>
          <w:rFonts w:eastAsia="Calibri"/>
          <w:color w:val="4C4747"/>
        </w:rPr>
        <w:t xml:space="preserve"> servidores a la nómina de Tr</w:t>
      </w:r>
      <w:r w:rsidR="007A3C7F" w:rsidRPr="00E43A88">
        <w:rPr>
          <w:rFonts w:eastAsia="Calibri"/>
          <w:color w:val="4C4747"/>
        </w:rPr>
        <w:t>á</w:t>
      </w:r>
      <w:r w:rsidRPr="00E43A88">
        <w:rPr>
          <w:rFonts w:eastAsia="Calibri"/>
          <w:color w:val="4C4747"/>
        </w:rPr>
        <w:t xml:space="preserve">mite de Jubilación y Pensión, a la fecha tenemos un </w:t>
      </w:r>
      <w:r w:rsidR="005D5554" w:rsidRPr="00E43A88">
        <w:rPr>
          <w:rFonts w:eastAsia="Calibri"/>
          <w:color w:val="4C4747"/>
        </w:rPr>
        <w:t>total de</w:t>
      </w:r>
      <w:r w:rsidRPr="00E43A88">
        <w:rPr>
          <w:rFonts w:eastAsia="Calibri"/>
          <w:color w:val="4C4747"/>
        </w:rPr>
        <w:t xml:space="preserve"> </w:t>
      </w:r>
      <w:r w:rsidR="00B84E07" w:rsidRPr="00E43A88">
        <w:rPr>
          <w:rFonts w:eastAsia="Calibri"/>
          <w:color w:val="4C4747"/>
        </w:rPr>
        <w:t>299</w:t>
      </w:r>
      <w:r w:rsidRPr="00E43A88">
        <w:rPr>
          <w:rFonts w:eastAsia="Calibri"/>
          <w:color w:val="4C4747"/>
        </w:rPr>
        <w:t xml:space="preserve"> servidores en esta nómina.</w:t>
      </w:r>
    </w:p>
    <w:tbl>
      <w:tblPr>
        <w:tblStyle w:val="Tablaconcuadrcula"/>
        <w:tblW w:w="0" w:type="auto"/>
        <w:tblInd w:w="-75" w:type="dxa"/>
        <w:tblLook w:val="04A0" w:firstRow="1" w:lastRow="0" w:firstColumn="1" w:lastColumn="0" w:noHBand="0" w:noVBand="1"/>
      </w:tblPr>
      <w:tblGrid>
        <w:gridCol w:w="2052"/>
        <w:gridCol w:w="1977"/>
        <w:gridCol w:w="1978"/>
      </w:tblGrid>
      <w:tr w:rsidR="005D5554" w:rsidRPr="00330B1D" w14:paraId="7829BD9D" w14:textId="77777777" w:rsidTr="005D5554">
        <w:tc>
          <w:tcPr>
            <w:tcW w:w="2052" w:type="dxa"/>
            <w:shd w:val="clear" w:color="auto" w:fill="1F3864" w:themeFill="accent1" w:themeFillShade="80"/>
          </w:tcPr>
          <w:p w14:paraId="152FD5D0" w14:textId="77777777" w:rsidR="005D5554" w:rsidRPr="00330B1D" w:rsidRDefault="005D5554" w:rsidP="00E8606D">
            <w:pPr>
              <w:spacing w:line="360" w:lineRule="auto"/>
              <w:jc w:val="center"/>
              <w:rPr>
                <w:b/>
                <w:bCs/>
                <w:color w:val="FFFFFF" w:themeColor="background1"/>
                <w:sz w:val="20"/>
                <w:szCs w:val="20"/>
              </w:rPr>
            </w:pPr>
            <w:r>
              <w:rPr>
                <w:b/>
                <w:bCs/>
                <w:color w:val="FFFFFF" w:themeColor="background1"/>
                <w:sz w:val="20"/>
                <w:szCs w:val="20"/>
              </w:rPr>
              <w:t>Meses</w:t>
            </w:r>
          </w:p>
        </w:tc>
        <w:tc>
          <w:tcPr>
            <w:tcW w:w="1977" w:type="dxa"/>
            <w:shd w:val="clear" w:color="auto" w:fill="1F3864" w:themeFill="accent1" w:themeFillShade="80"/>
          </w:tcPr>
          <w:p w14:paraId="672A5C36" w14:textId="57C3C3F5" w:rsidR="005D5554" w:rsidRPr="00330B1D" w:rsidRDefault="005D5554" w:rsidP="00E8606D">
            <w:pPr>
              <w:spacing w:line="360" w:lineRule="auto"/>
              <w:jc w:val="center"/>
              <w:rPr>
                <w:b/>
                <w:bCs/>
                <w:color w:val="FFFFFF" w:themeColor="background1"/>
                <w:sz w:val="20"/>
                <w:szCs w:val="20"/>
              </w:rPr>
            </w:pPr>
            <w:r>
              <w:rPr>
                <w:b/>
                <w:bCs/>
                <w:color w:val="FFFFFF" w:themeColor="background1"/>
                <w:sz w:val="20"/>
                <w:szCs w:val="20"/>
              </w:rPr>
              <w:t>Hacienda</w:t>
            </w:r>
          </w:p>
        </w:tc>
        <w:tc>
          <w:tcPr>
            <w:tcW w:w="1978" w:type="dxa"/>
            <w:shd w:val="clear" w:color="auto" w:fill="1F3864" w:themeFill="accent1" w:themeFillShade="80"/>
          </w:tcPr>
          <w:p w14:paraId="5F2060AD" w14:textId="59FF795A" w:rsidR="005D5554" w:rsidRPr="00330B1D" w:rsidRDefault="005D5554" w:rsidP="00E8606D">
            <w:pPr>
              <w:spacing w:line="360" w:lineRule="auto"/>
              <w:jc w:val="center"/>
              <w:rPr>
                <w:b/>
                <w:bCs/>
                <w:color w:val="FFFFFF" w:themeColor="background1"/>
                <w:sz w:val="20"/>
                <w:szCs w:val="20"/>
              </w:rPr>
            </w:pPr>
            <w:r>
              <w:rPr>
                <w:b/>
                <w:bCs/>
                <w:color w:val="FFFFFF" w:themeColor="background1"/>
                <w:sz w:val="20"/>
                <w:szCs w:val="20"/>
              </w:rPr>
              <w:t>AFP</w:t>
            </w:r>
          </w:p>
        </w:tc>
      </w:tr>
      <w:tr w:rsidR="005D5554" w:rsidRPr="00330B1D" w14:paraId="16AA832C" w14:textId="77777777" w:rsidTr="005D5554">
        <w:tc>
          <w:tcPr>
            <w:tcW w:w="2052" w:type="dxa"/>
          </w:tcPr>
          <w:p w14:paraId="745C1808" w14:textId="77777777" w:rsidR="005D5554" w:rsidRPr="00330B1D" w:rsidRDefault="005D5554" w:rsidP="00E8606D">
            <w:pPr>
              <w:spacing w:line="360" w:lineRule="auto"/>
              <w:jc w:val="center"/>
              <w:rPr>
                <w:rFonts w:eastAsia="Calibri"/>
                <w:b/>
                <w:bCs/>
                <w:color w:val="4C4747"/>
                <w:sz w:val="20"/>
                <w:szCs w:val="20"/>
              </w:rPr>
            </w:pPr>
            <w:r w:rsidRPr="00330B1D">
              <w:rPr>
                <w:rFonts w:eastAsia="Calibri"/>
                <w:b/>
                <w:bCs/>
                <w:color w:val="4C4747"/>
                <w:sz w:val="20"/>
                <w:szCs w:val="20"/>
              </w:rPr>
              <w:t>Enero</w:t>
            </w:r>
          </w:p>
        </w:tc>
        <w:tc>
          <w:tcPr>
            <w:tcW w:w="1977" w:type="dxa"/>
          </w:tcPr>
          <w:p w14:paraId="0C12EF9C" w14:textId="5D7C6F1F"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13</w:t>
            </w:r>
          </w:p>
        </w:tc>
        <w:tc>
          <w:tcPr>
            <w:tcW w:w="1978" w:type="dxa"/>
          </w:tcPr>
          <w:p w14:paraId="4D7EDB29" w14:textId="4E8107BB"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9</w:t>
            </w:r>
          </w:p>
        </w:tc>
      </w:tr>
      <w:tr w:rsidR="005D5554" w:rsidRPr="00330B1D" w14:paraId="4F820A27" w14:textId="77777777" w:rsidTr="005D5554">
        <w:tc>
          <w:tcPr>
            <w:tcW w:w="2052" w:type="dxa"/>
          </w:tcPr>
          <w:p w14:paraId="2676E935" w14:textId="77777777" w:rsidR="005D5554" w:rsidRPr="00330B1D" w:rsidRDefault="005D5554" w:rsidP="00E8606D">
            <w:pPr>
              <w:spacing w:line="360" w:lineRule="auto"/>
              <w:jc w:val="center"/>
              <w:rPr>
                <w:rFonts w:eastAsia="Calibri"/>
                <w:b/>
                <w:bCs/>
                <w:color w:val="4C4747"/>
                <w:sz w:val="20"/>
                <w:szCs w:val="20"/>
              </w:rPr>
            </w:pPr>
            <w:r w:rsidRPr="00330B1D">
              <w:rPr>
                <w:rFonts w:eastAsia="Calibri"/>
                <w:b/>
                <w:bCs/>
                <w:color w:val="4C4747"/>
                <w:sz w:val="20"/>
                <w:szCs w:val="20"/>
              </w:rPr>
              <w:t>Febrero</w:t>
            </w:r>
          </w:p>
        </w:tc>
        <w:tc>
          <w:tcPr>
            <w:tcW w:w="1977" w:type="dxa"/>
          </w:tcPr>
          <w:p w14:paraId="3ADD4EE6" w14:textId="09BFD4A7"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0</w:t>
            </w:r>
          </w:p>
        </w:tc>
        <w:tc>
          <w:tcPr>
            <w:tcW w:w="1978" w:type="dxa"/>
          </w:tcPr>
          <w:p w14:paraId="5728B3AE" w14:textId="47126EE5"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0</w:t>
            </w:r>
          </w:p>
        </w:tc>
      </w:tr>
      <w:tr w:rsidR="005D5554" w:rsidRPr="00330B1D" w14:paraId="3615F62A" w14:textId="77777777" w:rsidTr="005D5554">
        <w:tc>
          <w:tcPr>
            <w:tcW w:w="2052" w:type="dxa"/>
          </w:tcPr>
          <w:p w14:paraId="4ACC623E" w14:textId="77777777" w:rsidR="005D5554" w:rsidRPr="00330B1D" w:rsidRDefault="005D5554" w:rsidP="00E8606D">
            <w:pPr>
              <w:spacing w:line="360" w:lineRule="auto"/>
              <w:jc w:val="center"/>
              <w:rPr>
                <w:rFonts w:eastAsia="Calibri"/>
                <w:b/>
                <w:bCs/>
                <w:color w:val="4C4747"/>
                <w:sz w:val="20"/>
                <w:szCs w:val="20"/>
              </w:rPr>
            </w:pPr>
            <w:r w:rsidRPr="00330B1D">
              <w:rPr>
                <w:rFonts w:eastAsia="Calibri"/>
                <w:b/>
                <w:bCs/>
                <w:color w:val="4C4747"/>
                <w:sz w:val="20"/>
                <w:szCs w:val="20"/>
              </w:rPr>
              <w:t>Marzo</w:t>
            </w:r>
          </w:p>
        </w:tc>
        <w:tc>
          <w:tcPr>
            <w:tcW w:w="1977" w:type="dxa"/>
          </w:tcPr>
          <w:p w14:paraId="1DE1C9D4" w14:textId="1F4DBCB9"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4</w:t>
            </w:r>
          </w:p>
        </w:tc>
        <w:tc>
          <w:tcPr>
            <w:tcW w:w="1978" w:type="dxa"/>
          </w:tcPr>
          <w:p w14:paraId="7A0893AB" w14:textId="2935187E"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0</w:t>
            </w:r>
          </w:p>
        </w:tc>
      </w:tr>
      <w:tr w:rsidR="005D5554" w:rsidRPr="00330B1D" w14:paraId="19DAA75E" w14:textId="77777777" w:rsidTr="005D5554">
        <w:tc>
          <w:tcPr>
            <w:tcW w:w="2052" w:type="dxa"/>
          </w:tcPr>
          <w:p w14:paraId="03918A98" w14:textId="77777777" w:rsidR="005D5554" w:rsidRPr="00330B1D" w:rsidRDefault="005D5554" w:rsidP="00E8606D">
            <w:pPr>
              <w:spacing w:line="360" w:lineRule="auto"/>
              <w:jc w:val="center"/>
              <w:rPr>
                <w:rFonts w:eastAsia="Calibri"/>
                <w:b/>
                <w:bCs/>
                <w:color w:val="4C4747"/>
                <w:sz w:val="20"/>
                <w:szCs w:val="20"/>
              </w:rPr>
            </w:pPr>
            <w:r w:rsidRPr="00330B1D">
              <w:rPr>
                <w:rFonts w:eastAsia="Calibri"/>
                <w:b/>
                <w:bCs/>
                <w:color w:val="4C4747"/>
                <w:sz w:val="20"/>
                <w:szCs w:val="20"/>
              </w:rPr>
              <w:t>Abril</w:t>
            </w:r>
          </w:p>
        </w:tc>
        <w:tc>
          <w:tcPr>
            <w:tcW w:w="1977" w:type="dxa"/>
          </w:tcPr>
          <w:p w14:paraId="017E9AD3" w14:textId="36A14D01"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10</w:t>
            </w:r>
          </w:p>
        </w:tc>
        <w:tc>
          <w:tcPr>
            <w:tcW w:w="1978" w:type="dxa"/>
          </w:tcPr>
          <w:p w14:paraId="71064D91" w14:textId="47A169B7"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6</w:t>
            </w:r>
          </w:p>
        </w:tc>
      </w:tr>
      <w:tr w:rsidR="005D5554" w:rsidRPr="00330B1D" w14:paraId="67DC70FE" w14:textId="77777777" w:rsidTr="005D5554">
        <w:tc>
          <w:tcPr>
            <w:tcW w:w="2052" w:type="dxa"/>
          </w:tcPr>
          <w:p w14:paraId="7453918B" w14:textId="77777777" w:rsidR="005D5554" w:rsidRPr="00330B1D" w:rsidRDefault="005D5554" w:rsidP="00E8606D">
            <w:pPr>
              <w:spacing w:line="360" w:lineRule="auto"/>
              <w:jc w:val="center"/>
              <w:rPr>
                <w:rFonts w:eastAsia="Calibri"/>
                <w:b/>
                <w:bCs/>
                <w:color w:val="4C4747"/>
                <w:sz w:val="20"/>
                <w:szCs w:val="20"/>
              </w:rPr>
            </w:pPr>
            <w:r w:rsidRPr="00330B1D">
              <w:rPr>
                <w:rFonts w:eastAsia="Calibri"/>
                <w:b/>
                <w:bCs/>
                <w:color w:val="4C4747"/>
                <w:sz w:val="20"/>
                <w:szCs w:val="20"/>
              </w:rPr>
              <w:t>Mayo</w:t>
            </w:r>
          </w:p>
        </w:tc>
        <w:tc>
          <w:tcPr>
            <w:tcW w:w="1977" w:type="dxa"/>
          </w:tcPr>
          <w:p w14:paraId="45037DE1" w14:textId="3287320A"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0</w:t>
            </w:r>
          </w:p>
        </w:tc>
        <w:tc>
          <w:tcPr>
            <w:tcW w:w="1978" w:type="dxa"/>
          </w:tcPr>
          <w:p w14:paraId="3200E84C" w14:textId="16617609"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5</w:t>
            </w:r>
          </w:p>
        </w:tc>
      </w:tr>
      <w:tr w:rsidR="005D5554" w:rsidRPr="00330B1D" w14:paraId="4368DAD9" w14:textId="77777777" w:rsidTr="005D5554">
        <w:tc>
          <w:tcPr>
            <w:tcW w:w="2052" w:type="dxa"/>
          </w:tcPr>
          <w:p w14:paraId="0EE7A1C2" w14:textId="77777777" w:rsidR="005D5554" w:rsidRPr="00330B1D" w:rsidRDefault="005D5554" w:rsidP="00E8606D">
            <w:pPr>
              <w:spacing w:line="360" w:lineRule="auto"/>
              <w:jc w:val="center"/>
              <w:rPr>
                <w:rFonts w:eastAsia="Calibri"/>
                <w:b/>
                <w:bCs/>
                <w:color w:val="4C4747"/>
                <w:sz w:val="20"/>
                <w:szCs w:val="20"/>
              </w:rPr>
            </w:pPr>
            <w:r w:rsidRPr="00330B1D">
              <w:rPr>
                <w:rFonts w:eastAsia="Calibri"/>
                <w:b/>
                <w:bCs/>
                <w:color w:val="4C4747"/>
                <w:sz w:val="20"/>
                <w:szCs w:val="20"/>
              </w:rPr>
              <w:t>Junio</w:t>
            </w:r>
          </w:p>
        </w:tc>
        <w:tc>
          <w:tcPr>
            <w:tcW w:w="1977" w:type="dxa"/>
          </w:tcPr>
          <w:p w14:paraId="67354F04" w14:textId="079766EE"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3</w:t>
            </w:r>
          </w:p>
        </w:tc>
        <w:tc>
          <w:tcPr>
            <w:tcW w:w="1978" w:type="dxa"/>
          </w:tcPr>
          <w:p w14:paraId="0325277F" w14:textId="33FA07F8"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3</w:t>
            </w:r>
          </w:p>
        </w:tc>
      </w:tr>
      <w:tr w:rsidR="005D5554" w:rsidRPr="00330B1D" w14:paraId="65AEA75F" w14:textId="77777777" w:rsidTr="005D5554">
        <w:tc>
          <w:tcPr>
            <w:tcW w:w="2052" w:type="dxa"/>
          </w:tcPr>
          <w:p w14:paraId="28A09B04" w14:textId="77777777" w:rsidR="005D5554" w:rsidRPr="00330B1D" w:rsidRDefault="005D5554" w:rsidP="00E8606D">
            <w:pPr>
              <w:spacing w:line="360" w:lineRule="auto"/>
              <w:jc w:val="center"/>
              <w:rPr>
                <w:rFonts w:eastAsia="Calibri"/>
                <w:b/>
                <w:bCs/>
                <w:color w:val="4C4747"/>
                <w:sz w:val="20"/>
                <w:szCs w:val="20"/>
              </w:rPr>
            </w:pPr>
            <w:r w:rsidRPr="00330B1D">
              <w:rPr>
                <w:rFonts w:eastAsia="Calibri"/>
                <w:b/>
                <w:bCs/>
                <w:color w:val="4C4747"/>
                <w:sz w:val="20"/>
                <w:szCs w:val="20"/>
              </w:rPr>
              <w:t>Julio</w:t>
            </w:r>
          </w:p>
        </w:tc>
        <w:tc>
          <w:tcPr>
            <w:tcW w:w="1977" w:type="dxa"/>
          </w:tcPr>
          <w:p w14:paraId="3467AD50" w14:textId="56545BE7"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7</w:t>
            </w:r>
          </w:p>
        </w:tc>
        <w:tc>
          <w:tcPr>
            <w:tcW w:w="1978" w:type="dxa"/>
          </w:tcPr>
          <w:p w14:paraId="0870AD22" w14:textId="06233133"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10</w:t>
            </w:r>
          </w:p>
        </w:tc>
      </w:tr>
      <w:tr w:rsidR="005D5554" w:rsidRPr="00330B1D" w14:paraId="2E19A632" w14:textId="77777777" w:rsidTr="005D5554">
        <w:tc>
          <w:tcPr>
            <w:tcW w:w="2052" w:type="dxa"/>
          </w:tcPr>
          <w:p w14:paraId="7857E64A" w14:textId="77777777" w:rsidR="005D5554" w:rsidRPr="00330B1D" w:rsidRDefault="005D5554" w:rsidP="00E8606D">
            <w:pPr>
              <w:spacing w:line="360" w:lineRule="auto"/>
              <w:jc w:val="center"/>
              <w:rPr>
                <w:rFonts w:eastAsia="Calibri"/>
                <w:b/>
                <w:bCs/>
                <w:color w:val="4C4747"/>
                <w:sz w:val="20"/>
                <w:szCs w:val="20"/>
              </w:rPr>
            </w:pPr>
            <w:r w:rsidRPr="00330B1D">
              <w:rPr>
                <w:rFonts w:eastAsia="Calibri"/>
                <w:b/>
                <w:bCs/>
                <w:color w:val="4C4747"/>
                <w:sz w:val="20"/>
                <w:szCs w:val="20"/>
              </w:rPr>
              <w:t>Agosto</w:t>
            </w:r>
          </w:p>
        </w:tc>
        <w:tc>
          <w:tcPr>
            <w:tcW w:w="1977" w:type="dxa"/>
          </w:tcPr>
          <w:p w14:paraId="5F2A8B9C" w14:textId="7D568388"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6</w:t>
            </w:r>
          </w:p>
        </w:tc>
        <w:tc>
          <w:tcPr>
            <w:tcW w:w="1978" w:type="dxa"/>
          </w:tcPr>
          <w:p w14:paraId="7E3ABAB5" w14:textId="0F23386A"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7</w:t>
            </w:r>
          </w:p>
        </w:tc>
      </w:tr>
      <w:tr w:rsidR="005D5554" w:rsidRPr="00330B1D" w14:paraId="40FCB644" w14:textId="77777777" w:rsidTr="005D5554">
        <w:tc>
          <w:tcPr>
            <w:tcW w:w="2052" w:type="dxa"/>
          </w:tcPr>
          <w:p w14:paraId="29098A22" w14:textId="77777777" w:rsidR="005D5554" w:rsidRPr="00330B1D" w:rsidRDefault="005D5554" w:rsidP="00E8606D">
            <w:pPr>
              <w:spacing w:line="360" w:lineRule="auto"/>
              <w:jc w:val="center"/>
              <w:rPr>
                <w:rFonts w:eastAsia="Calibri"/>
                <w:b/>
                <w:bCs/>
                <w:color w:val="4C4747"/>
                <w:sz w:val="20"/>
                <w:szCs w:val="20"/>
              </w:rPr>
            </w:pPr>
            <w:r w:rsidRPr="00330B1D">
              <w:rPr>
                <w:rFonts w:eastAsia="Calibri"/>
                <w:b/>
                <w:bCs/>
                <w:color w:val="4C4747"/>
                <w:sz w:val="20"/>
                <w:szCs w:val="20"/>
              </w:rPr>
              <w:t>Septiembre</w:t>
            </w:r>
          </w:p>
        </w:tc>
        <w:tc>
          <w:tcPr>
            <w:tcW w:w="1977" w:type="dxa"/>
          </w:tcPr>
          <w:p w14:paraId="6E04F624" w14:textId="7B00F7B5"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4</w:t>
            </w:r>
          </w:p>
        </w:tc>
        <w:tc>
          <w:tcPr>
            <w:tcW w:w="1978" w:type="dxa"/>
          </w:tcPr>
          <w:p w14:paraId="4F63C155" w14:textId="5537E78A"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7</w:t>
            </w:r>
          </w:p>
        </w:tc>
      </w:tr>
      <w:tr w:rsidR="005D5554" w:rsidRPr="00330B1D" w14:paraId="4F4EAA76" w14:textId="77777777" w:rsidTr="005D5554">
        <w:tc>
          <w:tcPr>
            <w:tcW w:w="2052" w:type="dxa"/>
          </w:tcPr>
          <w:p w14:paraId="39E9271F" w14:textId="77777777" w:rsidR="005D5554" w:rsidRPr="00330B1D" w:rsidRDefault="005D5554" w:rsidP="00E8606D">
            <w:pPr>
              <w:spacing w:line="360" w:lineRule="auto"/>
              <w:jc w:val="center"/>
              <w:rPr>
                <w:rFonts w:eastAsia="Calibri"/>
                <w:b/>
                <w:bCs/>
                <w:color w:val="4C4747"/>
                <w:sz w:val="20"/>
                <w:szCs w:val="20"/>
              </w:rPr>
            </w:pPr>
            <w:r w:rsidRPr="00330B1D">
              <w:rPr>
                <w:rFonts w:eastAsia="Calibri"/>
                <w:b/>
                <w:bCs/>
                <w:color w:val="4C4747"/>
                <w:sz w:val="20"/>
                <w:szCs w:val="20"/>
              </w:rPr>
              <w:t>Octubre</w:t>
            </w:r>
          </w:p>
        </w:tc>
        <w:tc>
          <w:tcPr>
            <w:tcW w:w="1977" w:type="dxa"/>
          </w:tcPr>
          <w:p w14:paraId="408E90A0" w14:textId="7E3CD49D"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19</w:t>
            </w:r>
          </w:p>
        </w:tc>
        <w:tc>
          <w:tcPr>
            <w:tcW w:w="1978" w:type="dxa"/>
          </w:tcPr>
          <w:p w14:paraId="384F2517" w14:textId="78CDE122"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14</w:t>
            </w:r>
          </w:p>
        </w:tc>
      </w:tr>
      <w:tr w:rsidR="005D5554" w:rsidRPr="00330B1D" w14:paraId="03E99046" w14:textId="77777777" w:rsidTr="005D5554">
        <w:tc>
          <w:tcPr>
            <w:tcW w:w="2052" w:type="dxa"/>
          </w:tcPr>
          <w:p w14:paraId="17EE592C" w14:textId="4F0F49C6" w:rsidR="005D5554" w:rsidRPr="00330B1D" w:rsidRDefault="00D65995" w:rsidP="00E8606D">
            <w:pPr>
              <w:spacing w:line="360" w:lineRule="auto"/>
              <w:jc w:val="center"/>
              <w:rPr>
                <w:rFonts w:eastAsia="Calibri"/>
                <w:b/>
                <w:bCs/>
                <w:color w:val="4C4747"/>
                <w:sz w:val="20"/>
                <w:szCs w:val="20"/>
              </w:rPr>
            </w:pPr>
            <w:r>
              <w:rPr>
                <w:rFonts w:eastAsia="Calibri"/>
                <w:b/>
                <w:bCs/>
                <w:color w:val="4C4747"/>
                <w:sz w:val="20"/>
                <w:szCs w:val="20"/>
              </w:rPr>
              <w:t>Diciembre</w:t>
            </w:r>
            <w:r w:rsidR="005D5554" w:rsidRPr="00330B1D">
              <w:rPr>
                <w:rFonts w:eastAsia="Calibri"/>
                <w:b/>
                <w:bCs/>
                <w:color w:val="4C4747"/>
                <w:sz w:val="20"/>
                <w:szCs w:val="20"/>
              </w:rPr>
              <w:t xml:space="preserve"> </w:t>
            </w:r>
          </w:p>
        </w:tc>
        <w:tc>
          <w:tcPr>
            <w:tcW w:w="1977" w:type="dxa"/>
          </w:tcPr>
          <w:p w14:paraId="2DDF9A78" w14:textId="7EB57E0C" w:rsidR="005D5554" w:rsidRPr="00330B1D" w:rsidRDefault="005D5554" w:rsidP="00E8606D">
            <w:pPr>
              <w:spacing w:line="360" w:lineRule="auto"/>
              <w:jc w:val="center"/>
              <w:rPr>
                <w:rFonts w:eastAsia="Calibri"/>
                <w:color w:val="4C4747"/>
                <w:sz w:val="20"/>
                <w:szCs w:val="20"/>
              </w:rPr>
            </w:pPr>
            <w:r>
              <w:rPr>
                <w:rFonts w:eastAsia="Calibri"/>
                <w:color w:val="4C4747"/>
                <w:sz w:val="20"/>
                <w:szCs w:val="20"/>
              </w:rPr>
              <w:t>4</w:t>
            </w:r>
          </w:p>
        </w:tc>
        <w:tc>
          <w:tcPr>
            <w:tcW w:w="1978" w:type="dxa"/>
          </w:tcPr>
          <w:p w14:paraId="7635AAE2" w14:textId="768B736A" w:rsidR="000A0D68" w:rsidRPr="00330B1D" w:rsidRDefault="005D5554" w:rsidP="000A0D68">
            <w:pPr>
              <w:spacing w:line="360" w:lineRule="auto"/>
              <w:jc w:val="center"/>
              <w:rPr>
                <w:rFonts w:eastAsia="Calibri"/>
                <w:color w:val="4C4747"/>
                <w:sz w:val="20"/>
                <w:szCs w:val="20"/>
              </w:rPr>
            </w:pPr>
            <w:r>
              <w:rPr>
                <w:rFonts w:eastAsia="Calibri"/>
                <w:color w:val="4C4747"/>
                <w:sz w:val="20"/>
                <w:szCs w:val="20"/>
              </w:rPr>
              <w:t>6</w:t>
            </w:r>
          </w:p>
        </w:tc>
      </w:tr>
      <w:tr w:rsidR="000A0D68" w:rsidRPr="00330B1D" w14:paraId="3B52712A" w14:textId="77777777" w:rsidTr="005D5554">
        <w:tc>
          <w:tcPr>
            <w:tcW w:w="2052" w:type="dxa"/>
          </w:tcPr>
          <w:p w14:paraId="731FF267" w14:textId="7FF54D33" w:rsidR="000A0D68" w:rsidRPr="00330B1D" w:rsidRDefault="000A0D68" w:rsidP="00E8606D">
            <w:pPr>
              <w:spacing w:line="360" w:lineRule="auto"/>
              <w:jc w:val="center"/>
              <w:rPr>
                <w:rFonts w:eastAsia="Calibri"/>
                <w:b/>
                <w:bCs/>
                <w:color w:val="4C4747"/>
                <w:sz w:val="20"/>
                <w:szCs w:val="20"/>
              </w:rPr>
            </w:pPr>
            <w:r>
              <w:rPr>
                <w:rFonts w:eastAsia="Calibri"/>
                <w:b/>
                <w:bCs/>
                <w:color w:val="4C4747"/>
                <w:sz w:val="20"/>
                <w:szCs w:val="20"/>
              </w:rPr>
              <w:t>Diciembre</w:t>
            </w:r>
          </w:p>
        </w:tc>
        <w:tc>
          <w:tcPr>
            <w:tcW w:w="1977" w:type="dxa"/>
          </w:tcPr>
          <w:p w14:paraId="2BA33E7F" w14:textId="009F9E09" w:rsidR="000A0D68" w:rsidRDefault="000A0D68" w:rsidP="00E8606D">
            <w:pPr>
              <w:spacing w:line="360" w:lineRule="auto"/>
              <w:jc w:val="center"/>
              <w:rPr>
                <w:rFonts w:eastAsia="Calibri"/>
                <w:color w:val="4C4747"/>
                <w:sz w:val="20"/>
                <w:szCs w:val="20"/>
              </w:rPr>
            </w:pPr>
            <w:r>
              <w:rPr>
                <w:rFonts w:eastAsia="Calibri"/>
                <w:color w:val="4C4747"/>
                <w:sz w:val="20"/>
                <w:szCs w:val="20"/>
              </w:rPr>
              <w:t>0</w:t>
            </w:r>
          </w:p>
        </w:tc>
        <w:tc>
          <w:tcPr>
            <w:tcW w:w="1978" w:type="dxa"/>
          </w:tcPr>
          <w:p w14:paraId="30A16953" w14:textId="067E602B" w:rsidR="000A0D68" w:rsidRDefault="000A0D68" w:rsidP="000A0D68">
            <w:pPr>
              <w:spacing w:line="360" w:lineRule="auto"/>
              <w:jc w:val="center"/>
              <w:rPr>
                <w:rFonts w:eastAsia="Calibri"/>
                <w:color w:val="4C4747"/>
                <w:sz w:val="20"/>
                <w:szCs w:val="20"/>
              </w:rPr>
            </w:pPr>
            <w:r>
              <w:rPr>
                <w:rFonts w:eastAsia="Calibri"/>
                <w:color w:val="4C4747"/>
                <w:sz w:val="20"/>
                <w:szCs w:val="20"/>
              </w:rPr>
              <w:t>0</w:t>
            </w:r>
          </w:p>
        </w:tc>
      </w:tr>
      <w:tr w:rsidR="005D5554" w:rsidRPr="00330B1D" w14:paraId="4B27D79D" w14:textId="77777777" w:rsidTr="005D5554">
        <w:tc>
          <w:tcPr>
            <w:tcW w:w="2052" w:type="dxa"/>
          </w:tcPr>
          <w:p w14:paraId="32507DC2" w14:textId="77777777" w:rsidR="005D5554" w:rsidRPr="00330B1D" w:rsidRDefault="005D5554" w:rsidP="00E8606D">
            <w:pPr>
              <w:spacing w:line="360" w:lineRule="auto"/>
              <w:jc w:val="center"/>
              <w:rPr>
                <w:rFonts w:eastAsia="Calibri"/>
                <w:b/>
                <w:bCs/>
                <w:color w:val="4C4747"/>
                <w:sz w:val="20"/>
                <w:szCs w:val="20"/>
              </w:rPr>
            </w:pPr>
            <w:r w:rsidRPr="00330B1D">
              <w:rPr>
                <w:rFonts w:eastAsia="Calibri"/>
                <w:b/>
                <w:bCs/>
                <w:color w:val="4C4747"/>
                <w:sz w:val="20"/>
                <w:szCs w:val="20"/>
              </w:rPr>
              <w:t>TOTAL</w:t>
            </w:r>
          </w:p>
        </w:tc>
        <w:tc>
          <w:tcPr>
            <w:tcW w:w="1977" w:type="dxa"/>
          </w:tcPr>
          <w:p w14:paraId="54F55B62" w14:textId="1D47FBF6" w:rsidR="005D5554" w:rsidRPr="00330B1D" w:rsidRDefault="005D5554" w:rsidP="00E8606D">
            <w:pPr>
              <w:spacing w:line="360" w:lineRule="auto"/>
              <w:jc w:val="center"/>
              <w:rPr>
                <w:rFonts w:eastAsia="Calibri"/>
                <w:b/>
                <w:bCs/>
                <w:color w:val="4C4747"/>
                <w:sz w:val="20"/>
                <w:szCs w:val="20"/>
              </w:rPr>
            </w:pPr>
            <w:r>
              <w:rPr>
                <w:rFonts w:eastAsia="Calibri"/>
                <w:b/>
                <w:bCs/>
                <w:color w:val="4C4747"/>
                <w:sz w:val="20"/>
                <w:szCs w:val="20"/>
              </w:rPr>
              <w:t>70</w:t>
            </w:r>
          </w:p>
        </w:tc>
        <w:tc>
          <w:tcPr>
            <w:tcW w:w="1978" w:type="dxa"/>
          </w:tcPr>
          <w:p w14:paraId="63BFAB9F" w14:textId="3FDB9D17" w:rsidR="005D5554" w:rsidRPr="00330B1D" w:rsidRDefault="005D5554" w:rsidP="00E8606D">
            <w:pPr>
              <w:spacing w:line="360" w:lineRule="auto"/>
              <w:jc w:val="center"/>
              <w:rPr>
                <w:rFonts w:eastAsia="Calibri"/>
                <w:b/>
                <w:bCs/>
                <w:color w:val="4C4747"/>
                <w:sz w:val="20"/>
                <w:szCs w:val="20"/>
              </w:rPr>
            </w:pPr>
            <w:r>
              <w:rPr>
                <w:rFonts w:eastAsia="Calibri"/>
                <w:b/>
                <w:bCs/>
                <w:color w:val="4C4747"/>
                <w:sz w:val="20"/>
                <w:szCs w:val="20"/>
              </w:rPr>
              <w:t>67</w:t>
            </w:r>
          </w:p>
        </w:tc>
      </w:tr>
    </w:tbl>
    <w:tbl>
      <w:tblPr>
        <w:tblW w:w="7331" w:type="dxa"/>
        <w:tblLook w:val="04A0" w:firstRow="1" w:lastRow="0" w:firstColumn="1" w:lastColumn="0" w:noHBand="0" w:noVBand="1"/>
      </w:tblPr>
      <w:tblGrid>
        <w:gridCol w:w="2451"/>
        <w:gridCol w:w="2145"/>
        <w:gridCol w:w="2735"/>
      </w:tblGrid>
      <w:tr w:rsidR="00ED685C" w:rsidRPr="00E43A88" w14:paraId="00AD78B6" w14:textId="77777777" w:rsidTr="00B17B52">
        <w:trPr>
          <w:trHeight w:val="122"/>
        </w:trPr>
        <w:tc>
          <w:tcPr>
            <w:tcW w:w="2451" w:type="dxa"/>
            <w:tcBorders>
              <w:top w:val="nil"/>
              <w:left w:val="nil"/>
              <w:bottom w:val="nil"/>
              <w:right w:val="nil"/>
            </w:tcBorders>
            <w:shd w:val="clear" w:color="auto" w:fill="auto"/>
            <w:noWrap/>
            <w:vAlign w:val="bottom"/>
            <w:hideMark/>
          </w:tcPr>
          <w:p w14:paraId="1C35B4D4" w14:textId="77777777" w:rsidR="00ED685C" w:rsidRPr="00E43A88" w:rsidRDefault="00ED685C" w:rsidP="00B17B52">
            <w:pPr>
              <w:spacing w:after="0" w:line="360" w:lineRule="auto"/>
              <w:rPr>
                <w:rFonts w:eastAsia="Times New Roman"/>
                <w:color w:val="auto"/>
                <w:spacing w:val="0"/>
              </w:rPr>
            </w:pPr>
          </w:p>
        </w:tc>
        <w:tc>
          <w:tcPr>
            <w:tcW w:w="2145" w:type="dxa"/>
            <w:tcBorders>
              <w:top w:val="nil"/>
              <w:left w:val="nil"/>
              <w:bottom w:val="nil"/>
              <w:right w:val="nil"/>
            </w:tcBorders>
            <w:shd w:val="clear" w:color="auto" w:fill="auto"/>
            <w:noWrap/>
            <w:vAlign w:val="bottom"/>
            <w:hideMark/>
          </w:tcPr>
          <w:p w14:paraId="5366F48B" w14:textId="77777777" w:rsidR="00ED685C" w:rsidRPr="00E43A88" w:rsidRDefault="00ED685C" w:rsidP="00B17B52">
            <w:pPr>
              <w:spacing w:after="0" w:line="360" w:lineRule="auto"/>
              <w:rPr>
                <w:rFonts w:eastAsia="Times New Roman"/>
                <w:color w:val="auto"/>
                <w:spacing w:val="0"/>
                <w:sz w:val="20"/>
                <w:szCs w:val="20"/>
              </w:rPr>
            </w:pPr>
          </w:p>
        </w:tc>
        <w:tc>
          <w:tcPr>
            <w:tcW w:w="2735" w:type="dxa"/>
            <w:tcBorders>
              <w:top w:val="nil"/>
              <w:left w:val="nil"/>
              <w:bottom w:val="nil"/>
              <w:right w:val="nil"/>
            </w:tcBorders>
            <w:shd w:val="clear" w:color="auto" w:fill="auto"/>
            <w:noWrap/>
            <w:vAlign w:val="bottom"/>
            <w:hideMark/>
          </w:tcPr>
          <w:p w14:paraId="2FC055EF" w14:textId="77777777" w:rsidR="00ED685C" w:rsidRPr="00E43A88" w:rsidRDefault="00ED685C" w:rsidP="00B17B52">
            <w:pPr>
              <w:spacing w:after="0" w:line="360" w:lineRule="auto"/>
              <w:rPr>
                <w:rFonts w:eastAsia="Times New Roman"/>
                <w:color w:val="auto"/>
                <w:spacing w:val="0"/>
                <w:sz w:val="20"/>
                <w:szCs w:val="20"/>
              </w:rPr>
            </w:pPr>
          </w:p>
        </w:tc>
      </w:tr>
    </w:tbl>
    <w:p w14:paraId="434C0019" w14:textId="77777777" w:rsidR="005D5554" w:rsidRDefault="005D5554" w:rsidP="00ED685C">
      <w:pPr>
        <w:spacing w:line="360" w:lineRule="auto"/>
        <w:rPr>
          <w:rFonts w:eastAsia="Calibri"/>
          <w:color w:val="4C4747"/>
        </w:rPr>
      </w:pPr>
    </w:p>
    <w:p w14:paraId="5784FDA6" w14:textId="77777777" w:rsidR="005D5554" w:rsidRDefault="005D5554" w:rsidP="00ED685C">
      <w:pPr>
        <w:spacing w:line="360" w:lineRule="auto"/>
        <w:rPr>
          <w:rFonts w:eastAsia="Calibri"/>
          <w:color w:val="4C4747"/>
        </w:rPr>
      </w:pPr>
    </w:p>
    <w:p w14:paraId="3D42B556" w14:textId="77777777" w:rsidR="005D5554" w:rsidRDefault="005D5554" w:rsidP="00ED685C">
      <w:pPr>
        <w:spacing w:line="360" w:lineRule="auto"/>
        <w:rPr>
          <w:rFonts w:eastAsia="Calibri"/>
          <w:color w:val="4C4747"/>
        </w:rPr>
      </w:pPr>
    </w:p>
    <w:p w14:paraId="2625E395" w14:textId="77777777" w:rsidR="005D5554" w:rsidRDefault="005D5554" w:rsidP="00ED685C">
      <w:pPr>
        <w:spacing w:line="360" w:lineRule="auto"/>
        <w:rPr>
          <w:rFonts w:eastAsia="Calibri"/>
          <w:color w:val="4C4747"/>
        </w:rPr>
      </w:pPr>
    </w:p>
    <w:p w14:paraId="77C15DFD" w14:textId="77777777" w:rsidR="005D5554" w:rsidRDefault="005D5554" w:rsidP="00ED685C">
      <w:pPr>
        <w:spacing w:line="360" w:lineRule="auto"/>
        <w:rPr>
          <w:rFonts w:eastAsia="Calibri"/>
          <w:color w:val="4C4747"/>
        </w:rPr>
      </w:pPr>
    </w:p>
    <w:p w14:paraId="35A7BE37" w14:textId="77777777" w:rsidR="005D5554" w:rsidRDefault="005D5554" w:rsidP="00ED685C">
      <w:pPr>
        <w:spacing w:line="360" w:lineRule="auto"/>
        <w:rPr>
          <w:rFonts w:eastAsia="Calibri"/>
          <w:color w:val="4C4747"/>
        </w:rPr>
      </w:pPr>
    </w:p>
    <w:p w14:paraId="4CB878C8" w14:textId="77777777" w:rsidR="005D5554" w:rsidRDefault="005D5554" w:rsidP="00ED685C">
      <w:pPr>
        <w:spacing w:line="360" w:lineRule="auto"/>
        <w:rPr>
          <w:rFonts w:eastAsia="Calibri"/>
          <w:color w:val="4C4747"/>
        </w:rPr>
      </w:pPr>
    </w:p>
    <w:p w14:paraId="4945A773" w14:textId="77777777" w:rsidR="005D5554" w:rsidRDefault="005D5554" w:rsidP="00ED685C">
      <w:pPr>
        <w:spacing w:line="360" w:lineRule="auto"/>
        <w:rPr>
          <w:rFonts w:eastAsia="Calibri"/>
          <w:color w:val="4C4747"/>
        </w:rPr>
      </w:pPr>
    </w:p>
    <w:p w14:paraId="773155D4" w14:textId="77777777" w:rsidR="005D5554" w:rsidRDefault="005D5554" w:rsidP="00ED685C">
      <w:pPr>
        <w:spacing w:line="360" w:lineRule="auto"/>
        <w:rPr>
          <w:rFonts w:eastAsia="Calibri"/>
          <w:color w:val="4C4747"/>
        </w:rPr>
      </w:pPr>
    </w:p>
    <w:p w14:paraId="5658EB92" w14:textId="1035B36F" w:rsidR="00ED685C" w:rsidRPr="00E43A88" w:rsidRDefault="00ED685C" w:rsidP="00ED685C">
      <w:pPr>
        <w:spacing w:line="360" w:lineRule="auto"/>
        <w:rPr>
          <w:rFonts w:eastAsia="Calibri"/>
          <w:color w:val="4C4747"/>
        </w:rPr>
      </w:pPr>
      <w:r w:rsidRPr="00E43A88">
        <w:rPr>
          <w:rFonts w:eastAsia="Calibri"/>
          <w:color w:val="4C4747"/>
        </w:rPr>
        <w:t>Aquí presentamos, los empleados que fueron excluidos de la nómina de trámite, por diferentes motivos.</w:t>
      </w:r>
    </w:p>
    <w:tbl>
      <w:tblPr>
        <w:tblW w:w="7267" w:type="dxa"/>
        <w:tblInd w:w="10" w:type="dxa"/>
        <w:tblLook w:val="04A0" w:firstRow="1" w:lastRow="0" w:firstColumn="1" w:lastColumn="0" w:noHBand="0" w:noVBand="1"/>
      </w:tblPr>
      <w:tblGrid>
        <w:gridCol w:w="7910"/>
      </w:tblGrid>
      <w:tr w:rsidR="006F4B62" w:rsidRPr="00E43A88" w14:paraId="7F7251FC" w14:textId="77777777" w:rsidTr="00762450">
        <w:trPr>
          <w:trHeight w:val="201"/>
        </w:trPr>
        <w:tc>
          <w:tcPr>
            <w:tcW w:w="7267" w:type="dxa"/>
            <w:tcBorders>
              <w:top w:val="nil"/>
              <w:left w:val="nil"/>
              <w:bottom w:val="nil"/>
              <w:right w:val="nil"/>
            </w:tcBorders>
            <w:shd w:val="clear" w:color="auto" w:fill="auto"/>
            <w:noWrap/>
            <w:vAlign w:val="bottom"/>
            <w:hideMark/>
          </w:tcPr>
          <w:tbl>
            <w:tblPr>
              <w:tblStyle w:val="Tablaconcuadrcula"/>
              <w:tblW w:w="7811" w:type="dxa"/>
              <w:tblLook w:val="04A0" w:firstRow="1" w:lastRow="0" w:firstColumn="1" w:lastColumn="0" w:noHBand="0" w:noVBand="1"/>
            </w:tblPr>
            <w:tblGrid>
              <w:gridCol w:w="1449"/>
              <w:gridCol w:w="1968"/>
              <w:gridCol w:w="1506"/>
              <w:gridCol w:w="1730"/>
              <w:gridCol w:w="1158"/>
            </w:tblGrid>
            <w:tr w:rsidR="005D5554" w:rsidRPr="00330B1D" w14:paraId="4BF2E4A2" w14:textId="6D0F0997" w:rsidTr="005D5554">
              <w:tc>
                <w:tcPr>
                  <w:tcW w:w="1449" w:type="dxa"/>
                  <w:shd w:val="clear" w:color="auto" w:fill="1F3864" w:themeFill="accent1" w:themeFillShade="80"/>
                </w:tcPr>
                <w:p w14:paraId="31A255F0" w14:textId="77777777" w:rsidR="005D5554" w:rsidRPr="00330B1D" w:rsidRDefault="005D5554" w:rsidP="005D5554">
                  <w:pPr>
                    <w:spacing w:line="360" w:lineRule="auto"/>
                    <w:jc w:val="center"/>
                    <w:rPr>
                      <w:b/>
                      <w:bCs/>
                      <w:color w:val="FFFFFF" w:themeColor="background1"/>
                      <w:sz w:val="20"/>
                      <w:szCs w:val="20"/>
                    </w:rPr>
                  </w:pPr>
                  <w:r>
                    <w:rPr>
                      <w:b/>
                      <w:bCs/>
                      <w:color w:val="FFFFFF" w:themeColor="background1"/>
                      <w:sz w:val="20"/>
                      <w:szCs w:val="20"/>
                    </w:rPr>
                    <w:t>Meses</w:t>
                  </w:r>
                </w:p>
              </w:tc>
              <w:tc>
                <w:tcPr>
                  <w:tcW w:w="1968" w:type="dxa"/>
                  <w:shd w:val="clear" w:color="auto" w:fill="1F3864" w:themeFill="accent1" w:themeFillShade="80"/>
                </w:tcPr>
                <w:p w14:paraId="3BC7AA4F" w14:textId="3BB14240" w:rsidR="005D5554" w:rsidRPr="00330B1D" w:rsidRDefault="005D5554" w:rsidP="005D5554">
                  <w:pPr>
                    <w:spacing w:line="360" w:lineRule="auto"/>
                    <w:jc w:val="center"/>
                    <w:rPr>
                      <w:b/>
                      <w:bCs/>
                      <w:color w:val="FFFFFF" w:themeColor="background1"/>
                      <w:sz w:val="20"/>
                      <w:szCs w:val="20"/>
                    </w:rPr>
                  </w:pPr>
                  <w:r>
                    <w:rPr>
                      <w:b/>
                      <w:bCs/>
                      <w:color w:val="FFFFFF" w:themeColor="background1"/>
                      <w:sz w:val="20"/>
                      <w:szCs w:val="20"/>
                    </w:rPr>
                    <w:t>Renuncia AFP</w:t>
                  </w:r>
                </w:p>
              </w:tc>
              <w:tc>
                <w:tcPr>
                  <w:tcW w:w="1506" w:type="dxa"/>
                  <w:shd w:val="clear" w:color="auto" w:fill="1F3864" w:themeFill="accent1" w:themeFillShade="80"/>
                </w:tcPr>
                <w:p w14:paraId="75DD7588" w14:textId="197498C3" w:rsidR="005D5554" w:rsidRPr="00330B1D" w:rsidRDefault="005D5554" w:rsidP="005D5554">
                  <w:pPr>
                    <w:spacing w:line="360" w:lineRule="auto"/>
                    <w:jc w:val="center"/>
                    <w:rPr>
                      <w:b/>
                      <w:bCs/>
                      <w:color w:val="FFFFFF" w:themeColor="background1"/>
                      <w:sz w:val="20"/>
                      <w:szCs w:val="20"/>
                    </w:rPr>
                  </w:pPr>
                  <w:r>
                    <w:rPr>
                      <w:b/>
                      <w:bCs/>
                      <w:color w:val="FFFFFF" w:themeColor="background1"/>
                      <w:sz w:val="20"/>
                      <w:szCs w:val="20"/>
                    </w:rPr>
                    <w:t xml:space="preserve">Decretos </w:t>
                  </w:r>
                </w:p>
              </w:tc>
              <w:tc>
                <w:tcPr>
                  <w:tcW w:w="1730" w:type="dxa"/>
                  <w:shd w:val="clear" w:color="auto" w:fill="1F3864" w:themeFill="accent1" w:themeFillShade="80"/>
                </w:tcPr>
                <w:p w14:paraId="43C27383" w14:textId="2265E63B" w:rsidR="005D5554" w:rsidRDefault="005D5554" w:rsidP="005D5554">
                  <w:pPr>
                    <w:spacing w:line="360" w:lineRule="auto"/>
                    <w:jc w:val="center"/>
                    <w:rPr>
                      <w:b/>
                      <w:bCs/>
                      <w:color w:val="FFFFFF" w:themeColor="background1"/>
                      <w:sz w:val="20"/>
                      <w:szCs w:val="20"/>
                    </w:rPr>
                  </w:pPr>
                  <w:r>
                    <w:rPr>
                      <w:b/>
                      <w:bCs/>
                      <w:color w:val="FFFFFF" w:themeColor="background1"/>
                      <w:sz w:val="20"/>
                      <w:szCs w:val="20"/>
                    </w:rPr>
                    <w:t>Fallecimientos</w:t>
                  </w:r>
                </w:p>
              </w:tc>
              <w:tc>
                <w:tcPr>
                  <w:tcW w:w="1158" w:type="dxa"/>
                  <w:shd w:val="clear" w:color="auto" w:fill="1F3864" w:themeFill="accent1" w:themeFillShade="80"/>
                </w:tcPr>
                <w:p w14:paraId="74EFC65C" w14:textId="4A5AC327" w:rsidR="005D5554" w:rsidRDefault="005D5554" w:rsidP="005D5554">
                  <w:pPr>
                    <w:spacing w:line="360" w:lineRule="auto"/>
                    <w:jc w:val="center"/>
                    <w:rPr>
                      <w:b/>
                      <w:bCs/>
                      <w:color w:val="FFFFFF" w:themeColor="background1"/>
                      <w:sz w:val="20"/>
                      <w:szCs w:val="20"/>
                    </w:rPr>
                  </w:pPr>
                  <w:r>
                    <w:rPr>
                      <w:b/>
                      <w:bCs/>
                      <w:color w:val="FFFFFF" w:themeColor="background1"/>
                      <w:sz w:val="20"/>
                      <w:szCs w:val="20"/>
                    </w:rPr>
                    <w:t>TOTAL</w:t>
                  </w:r>
                </w:p>
              </w:tc>
            </w:tr>
            <w:tr w:rsidR="005D5554" w:rsidRPr="00330B1D" w14:paraId="55DB6B6D" w14:textId="2D99B5D4" w:rsidTr="005D5554">
              <w:tc>
                <w:tcPr>
                  <w:tcW w:w="1449" w:type="dxa"/>
                </w:tcPr>
                <w:p w14:paraId="4039E901" w14:textId="77777777" w:rsidR="005D5554" w:rsidRPr="00330B1D" w:rsidRDefault="005D5554" w:rsidP="005D5554">
                  <w:pPr>
                    <w:spacing w:line="360" w:lineRule="auto"/>
                    <w:jc w:val="center"/>
                    <w:rPr>
                      <w:rFonts w:eastAsia="Calibri"/>
                      <w:b/>
                      <w:bCs/>
                      <w:color w:val="4C4747"/>
                      <w:sz w:val="20"/>
                      <w:szCs w:val="20"/>
                    </w:rPr>
                  </w:pPr>
                  <w:r w:rsidRPr="00330B1D">
                    <w:rPr>
                      <w:rFonts w:eastAsia="Calibri"/>
                      <w:b/>
                      <w:bCs/>
                      <w:color w:val="4C4747"/>
                      <w:sz w:val="20"/>
                      <w:szCs w:val="20"/>
                    </w:rPr>
                    <w:t>Enero</w:t>
                  </w:r>
                </w:p>
              </w:tc>
              <w:tc>
                <w:tcPr>
                  <w:tcW w:w="1968" w:type="dxa"/>
                </w:tcPr>
                <w:p w14:paraId="08AC9027" w14:textId="1F5A09FD"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1</w:t>
                  </w:r>
                </w:p>
              </w:tc>
              <w:tc>
                <w:tcPr>
                  <w:tcW w:w="1506" w:type="dxa"/>
                </w:tcPr>
                <w:p w14:paraId="5F22D1E7" w14:textId="40420532"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2</w:t>
                  </w:r>
                </w:p>
              </w:tc>
              <w:tc>
                <w:tcPr>
                  <w:tcW w:w="1730" w:type="dxa"/>
                </w:tcPr>
                <w:p w14:paraId="56E7B155" w14:textId="49417536" w:rsidR="005D5554" w:rsidRDefault="005D5554" w:rsidP="005D5554">
                  <w:pPr>
                    <w:spacing w:line="360" w:lineRule="auto"/>
                    <w:jc w:val="center"/>
                    <w:rPr>
                      <w:rFonts w:eastAsia="Calibri"/>
                      <w:color w:val="4C4747"/>
                      <w:sz w:val="20"/>
                      <w:szCs w:val="20"/>
                    </w:rPr>
                  </w:pPr>
                  <w:r>
                    <w:rPr>
                      <w:rFonts w:eastAsia="Calibri"/>
                      <w:color w:val="4C4747"/>
                      <w:sz w:val="20"/>
                      <w:szCs w:val="20"/>
                    </w:rPr>
                    <w:t>1</w:t>
                  </w:r>
                </w:p>
              </w:tc>
              <w:tc>
                <w:tcPr>
                  <w:tcW w:w="1158" w:type="dxa"/>
                </w:tcPr>
                <w:p w14:paraId="7CE149F9" w14:textId="33D980D9" w:rsidR="005D5554" w:rsidRDefault="005D5554" w:rsidP="005D5554">
                  <w:pPr>
                    <w:spacing w:line="360" w:lineRule="auto"/>
                    <w:jc w:val="center"/>
                    <w:rPr>
                      <w:rFonts w:eastAsia="Calibri"/>
                      <w:color w:val="4C4747"/>
                      <w:sz w:val="20"/>
                      <w:szCs w:val="20"/>
                    </w:rPr>
                  </w:pPr>
                  <w:r>
                    <w:rPr>
                      <w:rFonts w:eastAsia="Calibri"/>
                      <w:color w:val="4C4747"/>
                      <w:sz w:val="20"/>
                      <w:szCs w:val="20"/>
                    </w:rPr>
                    <w:t>4</w:t>
                  </w:r>
                </w:p>
              </w:tc>
            </w:tr>
            <w:tr w:rsidR="005D5554" w:rsidRPr="00330B1D" w14:paraId="75267EEB" w14:textId="69DFCBFE" w:rsidTr="005D5554">
              <w:tc>
                <w:tcPr>
                  <w:tcW w:w="1449" w:type="dxa"/>
                </w:tcPr>
                <w:p w14:paraId="5DB50CA3" w14:textId="77777777" w:rsidR="005D5554" w:rsidRPr="00330B1D" w:rsidRDefault="005D5554" w:rsidP="005D5554">
                  <w:pPr>
                    <w:spacing w:line="360" w:lineRule="auto"/>
                    <w:jc w:val="center"/>
                    <w:rPr>
                      <w:rFonts w:eastAsia="Calibri"/>
                      <w:b/>
                      <w:bCs/>
                      <w:color w:val="4C4747"/>
                      <w:sz w:val="20"/>
                      <w:szCs w:val="20"/>
                    </w:rPr>
                  </w:pPr>
                  <w:r w:rsidRPr="00330B1D">
                    <w:rPr>
                      <w:rFonts w:eastAsia="Calibri"/>
                      <w:b/>
                      <w:bCs/>
                      <w:color w:val="4C4747"/>
                      <w:sz w:val="20"/>
                      <w:szCs w:val="20"/>
                    </w:rPr>
                    <w:t>Febrero</w:t>
                  </w:r>
                </w:p>
              </w:tc>
              <w:tc>
                <w:tcPr>
                  <w:tcW w:w="1968" w:type="dxa"/>
                </w:tcPr>
                <w:p w14:paraId="05B2B378" w14:textId="5C3DEE39"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2</w:t>
                  </w:r>
                </w:p>
              </w:tc>
              <w:tc>
                <w:tcPr>
                  <w:tcW w:w="1506" w:type="dxa"/>
                </w:tcPr>
                <w:p w14:paraId="339BA570" w14:textId="3FCE1453"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3</w:t>
                  </w:r>
                </w:p>
              </w:tc>
              <w:tc>
                <w:tcPr>
                  <w:tcW w:w="1730" w:type="dxa"/>
                </w:tcPr>
                <w:p w14:paraId="1890F88B" w14:textId="6F3A61F8" w:rsidR="005D5554" w:rsidRDefault="005D5554" w:rsidP="005D5554">
                  <w:pPr>
                    <w:spacing w:line="360" w:lineRule="auto"/>
                    <w:jc w:val="center"/>
                    <w:rPr>
                      <w:rFonts w:eastAsia="Calibri"/>
                      <w:color w:val="4C4747"/>
                      <w:sz w:val="20"/>
                      <w:szCs w:val="20"/>
                    </w:rPr>
                  </w:pPr>
                  <w:r>
                    <w:rPr>
                      <w:rFonts w:eastAsia="Calibri"/>
                      <w:color w:val="4C4747"/>
                      <w:sz w:val="20"/>
                      <w:szCs w:val="20"/>
                    </w:rPr>
                    <w:t>2</w:t>
                  </w:r>
                </w:p>
              </w:tc>
              <w:tc>
                <w:tcPr>
                  <w:tcW w:w="1158" w:type="dxa"/>
                </w:tcPr>
                <w:p w14:paraId="49A1B6E6" w14:textId="3A30E677" w:rsidR="005D5554" w:rsidRDefault="005D5554" w:rsidP="005D5554">
                  <w:pPr>
                    <w:spacing w:line="360" w:lineRule="auto"/>
                    <w:jc w:val="center"/>
                    <w:rPr>
                      <w:rFonts w:eastAsia="Calibri"/>
                      <w:color w:val="4C4747"/>
                      <w:sz w:val="20"/>
                      <w:szCs w:val="20"/>
                    </w:rPr>
                  </w:pPr>
                  <w:r>
                    <w:rPr>
                      <w:rFonts w:eastAsia="Calibri"/>
                      <w:color w:val="4C4747"/>
                      <w:sz w:val="20"/>
                      <w:szCs w:val="20"/>
                    </w:rPr>
                    <w:t>7</w:t>
                  </w:r>
                </w:p>
              </w:tc>
            </w:tr>
            <w:tr w:rsidR="005D5554" w:rsidRPr="00330B1D" w14:paraId="760D2054" w14:textId="5BF27769" w:rsidTr="005D5554">
              <w:tc>
                <w:tcPr>
                  <w:tcW w:w="1449" w:type="dxa"/>
                </w:tcPr>
                <w:p w14:paraId="60DFF747" w14:textId="77777777" w:rsidR="005D5554" w:rsidRPr="00330B1D" w:rsidRDefault="005D5554" w:rsidP="005D5554">
                  <w:pPr>
                    <w:spacing w:line="360" w:lineRule="auto"/>
                    <w:jc w:val="center"/>
                    <w:rPr>
                      <w:rFonts w:eastAsia="Calibri"/>
                      <w:b/>
                      <w:bCs/>
                      <w:color w:val="4C4747"/>
                      <w:sz w:val="20"/>
                      <w:szCs w:val="20"/>
                    </w:rPr>
                  </w:pPr>
                  <w:r w:rsidRPr="00330B1D">
                    <w:rPr>
                      <w:rFonts w:eastAsia="Calibri"/>
                      <w:b/>
                      <w:bCs/>
                      <w:color w:val="4C4747"/>
                      <w:sz w:val="20"/>
                      <w:szCs w:val="20"/>
                    </w:rPr>
                    <w:t>Marzo</w:t>
                  </w:r>
                </w:p>
              </w:tc>
              <w:tc>
                <w:tcPr>
                  <w:tcW w:w="1968" w:type="dxa"/>
                </w:tcPr>
                <w:p w14:paraId="0B1E4D04" w14:textId="4EE8ED34"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506" w:type="dxa"/>
                </w:tcPr>
                <w:p w14:paraId="247D4D59" w14:textId="5FEE80BA"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730" w:type="dxa"/>
                </w:tcPr>
                <w:p w14:paraId="4C4EA2DB" w14:textId="2DCD60A1" w:rsidR="005D5554" w:rsidRDefault="005D5554" w:rsidP="005D5554">
                  <w:pPr>
                    <w:spacing w:line="360" w:lineRule="auto"/>
                    <w:jc w:val="center"/>
                    <w:rPr>
                      <w:rFonts w:eastAsia="Calibri"/>
                      <w:color w:val="4C4747"/>
                      <w:sz w:val="20"/>
                      <w:szCs w:val="20"/>
                    </w:rPr>
                  </w:pPr>
                  <w:r>
                    <w:rPr>
                      <w:rFonts w:eastAsia="Calibri"/>
                      <w:color w:val="4C4747"/>
                      <w:sz w:val="20"/>
                      <w:szCs w:val="20"/>
                    </w:rPr>
                    <w:t>1</w:t>
                  </w:r>
                </w:p>
              </w:tc>
              <w:tc>
                <w:tcPr>
                  <w:tcW w:w="1158" w:type="dxa"/>
                </w:tcPr>
                <w:p w14:paraId="7FDBD986" w14:textId="010630B6" w:rsidR="005D5554" w:rsidRDefault="005D5554" w:rsidP="005D5554">
                  <w:pPr>
                    <w:spacing w:line="360" w:lineRule="auto"/>
                    <w:jc w:val="center"/>
                    <w:rPr>
                      <w:rFonts w:eastAsia="Calibri"/>
                      <w:color w:val="4C4747"/>
                      <w:sz w:val="20"/>
                      <w:szCs w:val="20"/>
                    </w:rPr>
                  </w:pPr>
                  <w:r>
                    <w:rPr>
                      <w:rFonts w:eastAsia="Calibri"/>
                      <w:color w:val="4C4747"/>
                      <w:sz w:val="20"/>
                      <w:szCs w:val="20"/>
                    </w:rPr>
                    <w:t>1</w:t>
                  </w:r>
                </w:p>
              </w:tc>
            </w:tr>
            <w:tr w:rsidR="005D5554" w:rsidRPr="00330B1D" w14:paraId="1A033A07" w14:textId="3034D67A" w:rsidTr="005D5554">
              <w:tc>
                <w:tcPr>
                  <w:tcW w:w="1449" w:type="dxa"/>
                </w:tcPr>
                <w:p w14:paraId="709E1DEA" w14:textId="77777777" w:rsidR="005D5554" w:rsidRPr="00330B1D" w:rsidRDefault="005D5554" w:rsidP="005D5554">
                  <w:pPr>
                    <w:spacing w:line="360" w:lineRule="auto"/>
                    <w:jc w:val="center"/>
                    <w:rPr>
                      <w:rFonts w:eastAsia="Calibri"/>
                      <w:b/>
                      <w:bCs/>
                      <w:color w:val="4C4747"/>
                      <w:sz w:val="20"/>
                      <w:szCs w:val="20"/>
                    </w:rPr>
                  </w:pPr>
                  <w:r w:rsidRPr="00330B1D">
                    <w:rPr>
                      <w:rFonts w:eastAsia="Calibri"/>
                      <w:b/>
                      <w:bCs/>
                      <w:color w:val="4C4747"/>
                      <w:sz w:val="20"/>
                      <w:szCs w:val="20"/>
                    </w:rPr>
                    <w:t>Abril</w:t>
                  </w:r>
                </w:p>
              </w:tc>
              <w:tc>
                <w:tcPr>
                  <w:tcW w:w="1968" w:type="dxa"/>
                </w:tcPr>
                <w:p w14:paraId="7CEE8D52" w14:textId="58E0BE54"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506" w:type="dxa"/>
                </w:tcPr>
                <w:p w14:paraId="66B0719B" w14:textId="6EC958A7"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14</w:t>
                  </w:r>
                </w:p>
              </w:tc>
              <w:tc>
                <w:tcPr>
                  <w:tcW w:w="1730" w:type="dxa"/>
                </w:tcPr>
                <w:p w14:paraId="1A6BE933" w14:textId="3B00CBF1" w:rsidR="005D5554" w:rsidRDefault="005D5554" w:rsidP="005D5554">
                  <w:pPr>
                    <w:spacing w:line="360" w:lineRule="auto"/>
                    <w:jc w:val="center"/>
                    <w:rPr>
                      <w:rFonts w:eastAsia="Calibri"/>
                      <w:color w:val="4C4747"/>
                      <w:sz w:val="20"/>
                      <w:szCs w:val="20"/>
                    </w:rPr>
                  </w:pPr>
                  <w:r>
                    <w:rPr>
                      <w:rFonts w:eastAsia="Calibri"/>
                      <w:color w:val="4C4747"/>
                      <w:sz w:val="20"/>
                      <w:szCs w:val="20"/>
                    </w:rPr>
                    <w:t>2</w:t>
                  </w:r>
                </w:p>
              </w:tc>
              <w:tc>
                <w:tcPr>
                  <w:tcW w:w="1158" w:type="dxa"/>
                </w:tcPr>
                <w:p w14:paraId="7614D644" w14:textId="15DC8A0D" w:rsidR="005D5554" w:rsidRDefault="005D5554" w:rsidP="005D5554">
                  <w:pPr>
                    <w:spacing w:line="360" w:lineRule="auto"/>
                    <w:jc w:val="center"/>
                    <w:rPr>
                      <w:rFonts w:eastAsia="Calibri"/>
                      <w:color w:val="4C4747"/>
                      <w:sz w:val="20"/>
                      <w:szCs w:val="20"/>
                    </w:rPr>
                  </w:pPr>
                  <w:r>
                    <w:rPr>
                      <w:rFonts w:eastAsia="Calibri"/>
                      <w:color w:val="4C4747"/>
                      <w:sz w:val="20"/>
                      <w:szCs w:val="20"/>
                    </w:rPr>
                    <w:t>16</w:t>
                  </w:r>
                </w:p>
              </w:tc>
            </w:tr>
            <w:tr w:rsidR="005D5554" w:rsidRPr="00330B1D" w14:paraId="7F8FF739" w14:textId="186CE7A4" w:rsidTr="005D5554">
              <w:tc>
                <w:tcPr>
                  <w:tcW w:w="1449" w:type="dxa"/>
                </w:tcPr>
                <w:p w14:paraId="08D5D58B" w14:textId="77777777" w:rsidR="005D5554" w:rsidRPr="00330B1D" w:rsidRDefault="005D5554" w:rsidP="005D5554">
                  <w:pPr>
                    <w:spacing w:line="360" w:lineRule="auto"/>
                    <w:jc w:val="center"/>
                    <w:rPr>
                      <w:rFonts w:eastAsia="Calibri"/>
                      <w:b/>
                      <w:bCs/>
                      <w:color w:val="4C4747"/>
                      <w:sz w:val="20"/>
                      <w:szCs w:val="20"/>
                    </w:rPr>
                  </w:pPr>
                  <w:r w:rsidRPr="00330B1D">
                    <w:rPr>
                      <w:rFonts w:eastAsia="Calibri"/>
                      <w:b/>
                      <w:bCs/>
                      <w:color w:val="4C4747"/>
                      <w:sz w:val="20"/>
                      <w:szCs w:val="20"/>
                    </w:rPr>
                    <w:t>Mayo</w:t>
                  </w:r>
                </w:p>
              </w:tc>
              <w:tc>
                <w:tcPr>
                  <w:tcW w:w="1968" w:type="dxa"/>
                </w:tcPr>
                <w:p w14:paraId="0E6DF56A" w14:textId="40F27F92"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506" w:type="dxa"/>
                </w:tcPr>
                <w:p w14:paraId="2B6C94AA" w14:textId="66C284D3"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13</w:t>
                  </w:r>
                </w:p>
              </w:tc>
              <w:tc>
                <w:tcPr>
                  <w:tcW w:w="1730" w:type="dxa"/>
                </w:tcPr>
                <w:p w14:paraId="39060C9A" w14:textId="289CB305" w:rsidR="005D5554"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158" w:type="dxa"/>
                </w:tcPr>
                <w:p w14:paraId="24FF38A6" w14:textId="104B64BA" w:rsidR="005D5554" w:rsidRDefault="005D5554" w:rsidP="005D5554">
                  <w:pPr>
                    <w:spacing w:line="360" w:lineRule="auto"/>
                    <w:jc w:val="center"/>
                    <w:rPr>
                      <w:rFonts w:eastAsia="Calibri"/>
                      <w:color w:val="4C4747"/>
                      <w:sz w:val="20"/>
                      <w:szCs w:val="20"/>
                    </w:rPr>
                  </w:pPr>
                  <w:r>
                    <w:rPr>
                      <w:rFonts w:eastAsia="Calibri"/>
                      <w:color w:val="4C4747"/>
                      <w:sz w:val="20"/>
                      <w:szCs w:val="20"/>
                    </w:rPr>
                    <w:t>12</w:t>
                  </w:r>
                </w:p>
              </w:tc>
            </w:tr>
            <w:tr w:rsidR="005D5554" w:rsidRPr="00330B1D" w14:paraId="033785FD" w14:textId="6E2D0960" w:rsidTr="005D5554">
              <w:tc>
                <w:tcPr>
                  <w:tcW w:w="1449" w:type="dxa"/>
                </w:tcPr>
                <w:p w14:paraId="510C521F" w14:textId="77777777" w:rsidR="005D5554" w:rsidRPr="00330B1D" w:rsidRDefault="005D5554" w:rsidP="005D5554">
                  <w:pPr>
                    <w:spacing w:line="360" w:lineRule="auto"/>
                    <w:jc w:val="center"/>
                    <w:rPr>
                      <w:rFonts w:eastAsia="Calibri"/>
                      <w:b/>
                      <w:bCs/>
                      <w:color w:val="4C4747"/>
                      <w:sz w:val="20"/>
                      <w:szCs w:val="20"/>
                    </w:rPr>
                  </w:pPr>
                  <w:r w:rsidRPr="00330B1D">
                    <w:rPr>
                      <w:rFonts w:eastAsia="Calibri"/>
                      <w:b/>
                      <w:bCs/>
                      <w:color w:val="4C4747"/>
                      <w:sz w:val="20"/>
                      <w:szCs w:val="20"/>
                    </w:rPr>
                    <w:t>Junio</w:t>
                  </w:r>
                </w:p>
              </w:tc>
              <w:tc>
                <w:tcPr>
                  <w:tcW w:w="1968" w:type="dxa"/>
                </w:tcPr>
                <w:p w14:paraId="60B75862" w14:textId="3214E2D3"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506" w:type="dxa"/>
                </w:tcPr>
                <w:p w14:paraId="74C6A1BB" w14:textId="4F6E8E95"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2</w:t>
                  </w:r>
                </w:p>
              </w:tc>
              <w:tc>
                <w:tcPr>
                  <w:tcW w:w="1730" w:type="dxa"/>
                </w:tcPr>
                <w:p w14:paraId="7D1874A7" w14:textId="1E8C91D2" w:rsidR="005D5554"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158" w:type="dxa"/>
                </w:tcPr>
                <w:p w14:paraId="50CD963E" w14:textId="3763E061" w:rsidR="005D5554" w:rsidRDefault="005D5554" w:rsidP="005D5554">
                  <w:pPr>
                    <w:spacing w:line="360" w:lineRule="auto"/>
                    <w:jc w:val="center"/>
                    <w:rPr>
                      <w:rFonts w:eastAsia="Calibri"/>
                      <w:color w:val="4C4747"/>
                      <w:sz w:val="20"/>
                      <w:szCs w:val="20"/>
                    </w:rPr>
                  </w:pPr>
                  <w:r>
                    <w:rPr>
                      <w:rFonts w:eastAsia="Calibri"/>
                      <w:color w:val="4C4747"/>
                      <w:sz w:val="20"/>
                      <w:szCs w:val="20"/>
                    </w:rPr>
                    <w:t>2</w:t>
                  </w:r>
                </w:p>
              </w:tc>
            </w:tr>
            <w:tr w:rsidR="005D5554" w:rsidRPr="00330B1D" w14:paraId="56E7D7C8" w14:textId="7A09B7CA" w:rsidTr="005D5554">
              <w:tc>
                <w:tcPr>
                  <w:tcW w:w="1449" w:type="dxa"/>
                </w:tcPr>
                <w:p w14:paraId="041BE28D" w14:textId="77777777" w:rsidR="005D5554" w:rsidRPr="00330B1D" w:rsidRDefault="005D5554" w:rsidP="005D5554">
                  <w:pPr>
                    <w:spacing w:line="360" w:lineRule="auto"/>
                    <w:jc w:val="center"/>
                    <w:rPr>
                      <w:rFonts w:eastAsia="Calibri"/>
                      <w:b/>
                      <w:bCs/>
                      <w:color w:val="4C4747"/>
                      <w:sz w:val="20"/>
                      <w:szCs w:val="20"/>
                    </w:rPr>
                  </w:pPr>
                  <w:r w:rsidRPr="00330B1D">
                    <w:rPr>
                      <w:rFonts w:eastAsia="Calibri"/>
                      <w:b/>
                      <w:bCs/>
                      <w:color w:val="4C4747"/>
                      <w:sz w:val="20"/>
                      <w:szCs w:val="20"/>
                    </w:rPr>
                    <w:t>Julio</w:t>
                  </w:r>
                </w:p>
              </w:tc>
              <w:tc>
                <w:tcPr>
                  <w:tcW w:w="1968" w:type="dxa"/>
                </w:tcPr>
                <w:p w14:paraId="3CCEF213" w14:textId="664E89DF"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506" w:type="dxa"/>
                </w:tcPr>
                <w:p w14:paraId="6A298BDF" w14:textId="20C8F60F"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13</w:t>
                  </w:r>
                </w:p>
              </w:tc>
              <w:tc>
                <w:tcPr>
                  <w:tcW w:w="1730" w:type="dxa"/>
                </w:tcPr>
                <w:p w14:paraId="6F773638" w14:textId="11C2F850" w:rsidR="005D5554" w:rsidRDefault="005D5554" w:rsidP="005D5554">
                  <w:pPr>
                    <w:spacing w:line="360" w:lineRule="auto"/>
                    <w:jc w:val="center"/>
                    <w:rPr>
                      <w:rFonts w:eastAsia="Calibri"/>
                      <w:color w:val="4C4747"/>
                      <w:sz w:val="20"/>
                      <w:szCs w:val="20"/>
                    </w:rPr>
                  </w:pPr>
                  <w:r>
                    <w:rPr>
                      <w:rFonts w:eastAsia="Calibri"/>
                      <w:color w:val="4C4747"/>
                      <w:sz w:val="20"/>
                      <w:szCs w:val="20"/>
                    </w:rPr>
                    <w:t>1</w:t>
                  </w:r>
                </w:p>
              </w:tc>
              <w:tc>
                <w:tcPr>
                  <w:tcW w:w="1158" w:type="dxa"/>
                </w:tcPr>
                <w:p w14:paraId="61DCB678" w14:textId="5C520106" w:rsidR="005D5554" w:rsidRDefault="005D5554" w:rsidP="005D5554">
                  <w:pPr>
                    <w:spacing w:line="360" w:lineRule="auto"/>
                    <w:jc w:val="center"/>
                    <w:rPr>
                      <w:rFonts w:eastAsia="Calibri"/>
                      <w:color w:val="4C4747"/>
                      <w:sz w:val="20"/>
                      <w:szCs w:val="20"/>
                    </w:rPr>
                  </w:pPr>
                  <w:r>
                    <w:rPr>
                      <w:rFonts w:eastAsia="Calibri"/>
                      <w:color w:val="4C4747"/>
                      <w:sz w:val="20"/>
                      <w:szCs w:val="20"/>
                    </w:rPr>
                    <w:t>14</w:t>
                  </w:r>
                </w:p>
              </w:tc>
            </w:tr>
            <w:tr w:rsidR="005D5554" w:rsidRPr="00330B1D" w14:paraId="0EB7B1D5" w14:textId="6B50FD9F" w:rsidTr="005D5554">
              <w:tc>
                <w:tcPr>
                  <w:tcW w:w="1449" w:type="dxa"/>
                </w:tcPr>
                <w:p w14:paraId="174DF178" w14:textId="77777777" w:rsidR="005D5554" w:rsidRPr="00330B1D" w:rsidRDefault="005D5554" w:rsidP="005D5554">
                  <w:pPr>
                    <w:spacing w:line="360" w:lineRule="auto"/>
                    <w:jc w:val="center"/>
                    <w:rPr>
                      <w:rFonts w:eastAsia="Calibri"/>
                      <w:b/>
                      <w:bCs/>
                      <w:color w:val="4C4747"/>
                      <w:sz w:val="20"/>
                      <w:szCs w:val="20"/>
                    </w:rPr>
                  </w:pPr>
                  <w:r w:rsidRPr="00330B1D">
                    <w:rPr>
                      <w:rFonts w:eastAsia="Calibri"/>
                      <w:b/>
                      <w:bCs/>
                      <w:color w:val="4C4747"/>
                      <w:sz w:val="20"/>
                      <w:szCs w:val="20"/>
                    </w:rPr>
                    <w:t>Agosto</w:t>
                  </w:r>
                </w:p>
              </w:tc>
              <w:tc>
                <w:tcPr>
                  <w:tcW w:w="1968" w:type="dxa"/>
                </w:tcPr>
                <w:p w14:paraId="24354BF5" w14:textId="6E0C2C51"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506" w:type="dxa"/>
                </w:tcPr>
                <w:p w14:paraId="2BAFB4CC" w14:textId="2D1986D4"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30</w:t>
                  </w:r>
                </w:p>
              </w:tc>
              <w:tc>
                <w:tcPr>
                  <w:tcW w:w="1730" w:type="dxa"/>
                </w:tcPr>
                <w:p w14:paraId="70AC613A" w14:textId="7FBCD26D" w:rsidR="005D5554" w:rsidRDefault="005D5554" w:rsidP="005D5554">
                  <w:pPr>
                    <w:spacing w:line="360" w:lineRule="auto"/>
                    <w:jc w:val="center"/>
                    <w:rPr>
                      <w:rFonts w:eastAsia="Calibri"/>
                      <w:color w:val="4C4747"/>
                      <w:sz w:val="20"/>
                      <w:szCs w:val="20"/>
                    </w:rPr>
                  </w:pPr>
                  <w:r>
                    <w:rPr>
                      <w:rFonts w:eastAsia="Calibri"/>
                      <w:color w:val="4C4747"/>
                      <w:sz w:val="20"/>
                      <w:szCs w:val="20"/>
                    </w:rPr>
                    <w:t>1</w:t>
                  </w:r>
                </w:p>
              </w:tc>
              <w:tc>
                <w:tcPr>
                  <w:tcW w:w="1158" w:type="dxa"/>
                </w:tcPr>
                <w:p w14:paraId="1D1EA969" w14:textId="446EE3A7" w:rsidR="005D5554" w:rsidRDefault="005D5554" w:rsidP="005D5554">
                  <w:pPr>
                    <w:spacing w:line="360" w:lineRule="auto"/>
                    <w:jc w:val="center"/>
                    <w:rPr>
                      <w:rFonts w:eastAsia="Calibri"/>
                      <w:color w:val="4C4747"/>
                      <w:sz w:val="20"/>
                      <w:szCs w:val="20"/>
                    </w:rPr>
                  </w:pPr>
                  <w:r>
                    <w:rPr>
                      <w:rFonts w:eastAsia="Calibri"/>
                      <w:color w:val="4C4747"/>
                      <w:sz w:val="20"/>
                      <w:szCs w:val="20"/>
                    </w:rPr>
                    <w:t>31</w:t>
                  </w:r>
                </w:p>
              </w:tc>
            </w:tr>
            <w:tr w:rsidR="005D5554" w:rsidRPr="00330B1D" w14:paraId="705DA6BF" w14:textId="3C55E34F" w:rsidTr="005D5554">
              <w:tc>
                <w:tcPr>
                  <w:tcW w:w="1449" w:type="dxa"/>
                </w:tcPr>
                <w:p w14:paraId="382DE2F0" w14:textId="77777777" w:rsidR="005D5554" w:rsidRPr="00330B1D" w:rsidRDefault="005D5554" w:rsidP="005D5554">
                  <w:pPr>
                    <w:spacing w:line="360" w:lineRule="auto"/>
                    <w:jc w:val="center"/>
                    <w:rPr>
                      <w:rFonts w:eastAsia="Calibri"/>
                      <w:b/>
                      <w:bCs/>
                      <w:color w:val="4C4747"/>
                      <w:sz w:val="20"/>
                      <w:szCs w:val="20"/>
                    </w:rPr>
                  </w:pPr>
                  <w:r w:rsidRPr="00330B1D">
                    <w:rPr>
                      <w:rFonts w:eastAsia="Calibri"/>
                      <w:b/>
                      <w:bCs/>
                      <w:color w:val="4C4747"/>
                      <w:sz w:val="20"/>
                      <w:szCs w:val="20"/>
                    </w:rPr>
                    <w:t>Septiembre</w:t>
                  </w:r>
                </w:p>
              </w:tc>
              <w:tc>
                <w:tcPr>
                  <w:tcW w:w="1968" w:type="dxa"/>
                </w:tcPr>
                <w:p w14:paraId="5367F19F" w14:textId="640D0660"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506" w:type="dxa"/>
                </w:tcPr>
                <w:p w14:paraId="55AD31D5" w14:textId="54F1BDAD"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18</w:t>
                  </w:r>
                </w:p>
              </w:tc>
              <w:tc>
                <w:tcPr>
                  <w:tcW w:w="1730" w:type="dxa"/>
                </w:tcPr>
                <w:p w14:paraId="41CF80CC" w14:textId="09E196BD" w:rsidR="005D5554" w:rsidRDefault="005D5554" w:rsidP="005D5554">
                  <w:pPr>
                    <w:spacing w:line="360" w:lineRule="auto"/>
                    <w:jc w:val="center"/>
                    <w:rPr>
                      <w:rFonts w:eastAsia="Calibri"/>
                      <w:color w:val="4C4747"/>
                      <w:sz w:val="20"/>
                      <w:szCs w:val="20"/>
                    </w:rPr>
                  </w:pPr>
                  <w:r>
                    <w:rPr>
                      <w:rFonts w:eastAsia="Calibri"/>
                      <w:color w:val="4C4747"/>
                      <w:sz w:val="20"/>
                      <w:szCs w:val="20"/>
                    </w:rPr>
                    <w:t>2</w:t>
                  </w:r>
                </w:p>
              </w:tc>
              <w:tc>
                <w:tcPr>
                  <w:tcW w:w="1158" w:type="dxa"/>
                </w:tcPr>
                <w:p w14:paraId="45FE1016" w14:textId="0F538AAD" w:rsidR="005D5554" w:rsidRDefault="005D5554" w:rsidP="005D5554">
                  <w:pPr>
                    <w:spacing w:line="360" w:lineRule="auto"/>
                    <w:jc w:val="center"/>
                    <w:rPr>
                      <w:rFonts w:eastAsia="Calibri"/>
                      <w:color w:val="4C4747"/>
                      <w:sz w:val="20"/>
                      <w:szCs w:val="20"/>
                    </w:rPr>
                  </w:pPr>
                  <w:r>
                    <w:rPr>
                      <w:rFonts w:eastAsia="Calibri"/>
                      <w:color w:val="4C4747"/>
                      <w:sz w:val="20"/>
                      <w:szCs w:val="20"/>
                    </w:rPr>
                    <w:t>20</w:t>
                  </w:r>
                </w:p>
              </w:tc>
            </w:tr>
            <w:tr w:rsidR="005D5554" w:rsidRPr="00330B1D" w14:paraId="3DB3B986" w14:textId="3EBBF349" w:rsidTr="005D5554">
              <w:tc>
                <w:tcPr>
                  <w:tcW w:w="1449" w:type="dxa"/>
                </w:tcPr>
                <w:p w14:paraId="53D2DC94" w14:textId="77777777" w:rsidR="005D5554" w:rsidRPr="00330B1D" w:rsidRDefault="005D5554" w:rsidP="005D5554">
                  <w:pPr>
                    <w:spacing w:line="360" w:lineRule="auto"/>
                    <w:jc w:val="center"/>
                    <w:rPr>
                      <w:rFonts w:eastAsia="Calibri"/>
                      <w:b/>
                      <w:bCs/>
                      <w:color w:val="4C4747"/>
                      <w:sz w:val="20"/>
                      <w:szCs w:val="20"/>
                    </w:rPr>
                  </w:pPr>
                  <w:r w:rsidRPr="00330B1D">
                    <w:rPr>
                      <w:rFonts w:eastAsia="Calibri"/>
                      <w:b/>
                      <w:bCs/>
                      <w:color w:val="4C4747"/>
                      <w:sz w:val="20"/>
                      <w:szCs w:val="20"/>
                    </w:rPr>
                    <w:t>Octubre</w:t>
                  </w:r>
                </w:p>
              </w:tc>
              <w:tc>
                <w:tcPr>
                  <w:tcW w:w="1968" w:type="dxa"/>
                </w:tcPr>
                <w:p w14:paraId="5B6508E2" w14:textId="62BA80E4"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506" w:type="dxa"/>
                </w:tcPr>
                <w:p w14:paraId="4E12AE40" w14:textId="59068A83"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4</w:t>
                  </w:r>
                </w:p>
              </w:tc>
              <w:tc>
                <w:tcPr>
                  <w:tcW w:w="1730" w:type="dxa"/>
                </w:tcPr>
                <w:p w14:paraId="4A9AAB8F" w14:textId="2E607CF2" w:rsidR="005D5554" w:rsidRDefault="005D5554" w:rsidP="005D5554">
                  <w:pPr>
                    <w:spacing w:line="360" w:lineRule="auto"/>
                    <w:jc w:val="center"/>
                    <w:rPr>
                      <w:rFonts w:eastAsia="Calibri"/>
                      <w:color w:val="4C4747"/>
                      <w:sz w:val="20"/>
                      <w:szCs w:val="20"/>
                    </w:rPr>
                  </w:pPr>
                  <w:r>
                    <w:rPr>
                      <w:rFonts w:eastAsia="Calibri"/>
                      <w:color w:val="4C4747"/>
                      <w:sz w:val="20"/>
                      <w:szCs w:val="20"/>
                    </w:rPr>
                    <w:t>2</w:t>
                  </w:r>
                </w:p>
              </w:tc>
              <w:tc>
                <w:tcPr>
                  <w:tcW w:w="1158" w:type="dxa"/>
                </w:tcPr>
                <w:p w14:paraId="4B710273" w14:textId="12FBB73D" w:rsidR="005D5554" w:rsidRDefault="005D5554" w:rsidP="005D5554">
                  <w:pPr>
                    <w:spacing w:line="360" w:lineRule="auto"/>
                    <w:jc w:val="center"/>
                    <w:rPr>
                      <w:rFonts w:eastAsia="Calibri"/>
                      <w:color w:val="4C4747"/>
                      <w:sz w:val="20"/>
                      <w:szCs w:val="20"/>
                    </w:rPr>
                  </w:pPr>
                  <w:r>
                    <w:rPr>
                      <w:rFonts w:eastAsia="Calibri"/>
                      <w:color w:val="4C4747"/>
                      <w:sz w:val="20"/>
                      <w:szCs w:val="20"/>
                    </w:rPr>
                    <w:t>6</w:t>
                  </w:r>
                </w:p>
              </w:tc>
            </w:tr>
            <w:tr w:rsidR="005D5554" w:rsidRPr="00330B1D" w14:paraId="3D28EE66" w14:textId="4977C1D4" w:rsidTr="005D5554">
              <w:tc>
                <w:tcPr>
                  <w:tcW w:w="1449" w:type="dxa"/>
                </w:tcPr>
                <w:p w14:paraId="32E10F37" w14:textId="1EF1DA34" w:rsidR="005D5554" w:rsidRPr="00330B1D" w:rsidRDefault="00D65995" w:rsidP="005D5554">
                  <w:pPr>
                    <w:spacing w:line="360" w:lineRule="auto"/>
                    <w:jc w:val="center"/>
                    <w:rPr>
                      <w:rFonts w:eastAsia="Calibri"/>
                      <w:b/>
                      <w:bCs/>
                      <w:color w:val="4C4747"/>
                      <w:sz w:val="20"/>
                      <w:szCs w:val="20"/>
                    </w:rPr>
                  </w:pPr>
                  <w:r>
                    <w:rPr>
                      <w:rFonts w:eastAsia="Calibri"/>
                      <w:b/>
                      <w:bCs/>
                      <w:color w:val="4C4747"/>
                      <w:sz w:val="20"/>
                      <w:szCs w:val="20"/>
                    </w:rPr>
                    <w:t>Diciembre</w:t>
                  </w:r>
                  <w:r w:rsidR="005D5554" w:rsidRPr="00330B1D">
                    <w:rPr>
                      <w:rFonts w:eastAsia="Calibri"/>
                      <w:b/>
                      <w:bCs/>
                      <w:color w:val="4C4747"/>
                      <w:sz w:val="20"/>
                      <w:szCs w:val="20"/>
                    </w:rPr>
                    <w:t xml:space="preserve"> </w:t>
                  </w:r>
                </w:p>
              </w:tc>
              <w:tc>
                <w:tcPr>
                  <w:tcW w:w="1968" w:type="dxa"/>
                </w:tcPr>
                <w:p w14:paraId="7F117A08" w14:textId="27EF99E0"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1</w:t>
                  </w:r>
                </w:p>
              </w:tc>
              <w:tc>
                <w:tcPr>
                  <w:tcW w:w="1506" w:type="dxa"/>
                </w:tcPr>
                <w:p w14:paraId="5C8388EE" w14:textId="6AFC964F" w:rsidR="005D5554" w:rsidRPr="00330B1D" w:rsidRDefault="005D5554" w:rsidP="005D5554">
                  <w:pPr>
                    <w:spacing w:line="360" w:lineRule="auto"/>
                    <w:jc w:val="center"/>
                    <w:rPr>
                      <w:rFonts w:eastAsia="Calibri"/>
                      <w:color w:val="4C4747"/>
                      <w:sz w:val="20"/>
                      <w:szCs w:val="20"/>
                    </w:rPr>
                  </w:pPr>
                  <w:r>
                    <w:rPr>
                      <w:rFonts w:eastAsia="Calibri"/>
                      <w:color w:val="4C4747"/>
                      <w:sz w:val="20"/>
                      <w:szCs w:val="20"/>
                    </w:rPr>
                    <w:t>4</w:t>
                  </w:r>
                </w:p>
              </w:tc>
              <w:tc>
                <w:tcPr>
                  <w:tcW w:w="1730" w:type="dxa"/>
                </w:tcPr>
                <w:p w14:paraId="6705F779" w14:textId="46A610CD" w:rsidR="005D5554" w:rsidRDefault="005D5554" w:rsidP="005D5554">
                  <w:pPr>
                    <w:spacing w:line="360" w:lineRule="auto"/>
                    <w:jc w:val="center"/>
                    <w:rPr>
                      <w:rFonts w:eastAsia="Calibri"/>
                      <w:color w:val="4C4747"/>
                      <w:sz w:val="20"/>
                      <w:szCs w:val="20"/>
                    </w:rPr>
                  </w:pPr>
                  <w:r>
                    <w:rPr>
                      <w:rFonts w:eastAsia="Calibri"/>
                      <w:color w:val="4C4747"/>
                      <w:sz w:val="20"/>
                      <w:szCs w:val="20"/>
                    </w:rPr>
                    <w:t>0</w:t>
                  </w:r>
                </w:p>
              </w:tc>
              <w:tc>
                <w:tcPr>
                  <w:tcW w:w="1158" w:type="dxa"/>
                </w:tcPr>
                <w:p w14:paraId="1253C9DF" w14:textId="5DB14EF7" w:rsidR="005D5554" w:rsidRDefault="005D5554" w:rsidP="005D5554">
                  <w:pPr>
                    <w:spacing w:line="360" w:lineRule="auto"/>
                    <w:jc w:val="center"/>
                    <w:rPr>
                      <w:rFonts w:eastAsia="Calibri"/>
                      <w:color w:val="4C4747"/>
                      <w:sz w:val="20"/>
                      <w:szCs w:val="20"/>
                    </w:rPr>
                  </w:pPr>
                  <w:r>
                    <w:rPr>
                      <w:rFonts w:eastAsia="Calibri"/>
                      <w:color w:val="4C4747"/>
                      <w:sz w:val="20"/>
                      <w:szCs w:val="20"/>
                    </w:rPr>
                    <w:t>5</w:t>
                  </w:r>
                </w:p>
              </w:tc>
            </w:tr>
            <w:tr w:rsidR="000A0D68" w:rsidRPr="00330B1D" w14:paraId="3B8BA56E" w14:textId="77777777" w:rsidTr="005D5554">
              <w:tc>
                <w:tcPr>
                  <w:tcW w:w="1449" w:type="dxa"/>
                </w:tcPr>
                <w:p w14:paraId="72973555" w14:textId="6E74346F" w:rsidR="000A0D68" w:rsidRPr="00330B1D" w:rsidRDefault="000A0D68" w:rsidP="005D5554">
                  <w:pPr>
                    <w:spacing w:line="360" w:lineRule="auto"/>
                    <w:jc w:val="center"/>
                    <w:rPr>
                      <w:rFonts w:eastAsia="Calibri"/>
                      <w:b/>
                      <w:bCs/>
                      <w:color w:val="4C4747"/>
                      <w:sz w:val="20"/>
                      <w:szCs w:val="20"/>
                    </w:rPr>
                  </w:pPr>
                  <w:r>
                    <w:rPr>
                      <w:rFonts w:eastAsia="Calibri"/>
                      <w:b/>
                      <w:bCs/>
                      <w:color w:val="4C4747"/>
                      <w:sz w:val="20"/>
                      <w:szCs w:val="20"/>
                    </w:rPr>
                    <w:t>Diciembre</w:t>
                  </w:r>
                </w:p>
              </w:tc>
              <w:tc>
                <w:tcPr>
                  <w:tcW w:w="1968" w:type="dxa"/>
                </w:tcPr>
                <w:p w14:paraId="2DE60068" w14:textId="7B0C76F0" w:rsidR="000A0D68" w:rsidRDefault="000A0D68" w:rsidP="005D5554">
                  <w:pPr>
                    <w:spacing w:line="360" w:lineRule="auto"/>
                    <w:jc w:val="center"/>
                    <w:rPr>
                      <w:rFonts w:eastAsia="Calibri"/>
                      <w:color w:val="4C4747"/>
                      <w:sz w:val="20"/>
                      <w:szCs w:val="20"/>
                    </w:rPr>
                  </w:pPr>
                  <w:r>
                    <w:rPr>
                      <w:rFonts w:eastAsia="Calibri"/>
                      <w:color w:val="4C4747"/>
                      <w:sz w:val="20"/>
                      <w:szCs w:val="20"/>
                    </w:rPr>
                    <w:t>0</w:t>
                  </w:r>
                </w:p>
              </w:tc>
              <w:tc>
                <w:tcPr>
                  <w:tcW w:w="1506" w:type="dxa"/>
                </w:tcPr>
                <w:p w14:paraId="6BAA5970" w14:textId="1A81AE8F" w:rsidR="000A0D68" w:rsidRDefault="000A0D68" w:rsidP="005D5554">
                  <w:pPr>
                    <w:spacing w:line="360" w:lineRule="auto"/>
                    <w:jc w:val="center"/>
                    <w:rPr>
                      <w:rFonts w:eastAsia="Calibri"/>
                      <w:color w:val="4C4747"/>
                      <w:sz w:val="20"/>
                      <w:szCs w:val="20"/>
                    </w:rPr>
                  </w:pPr>
                  <w:r>
                    <w:rPr>
                      <w:rFonts w:eastAsia="Calibri"/>
                      <w:color w:val="4C4747"/>
                      <w:sz w:val="20"/>
                      <w:szCs w:val="20"/>
                    </w:rPr>
                    <w:t>19</w:t>
                  </w:r>
                </w:p>
              </w:tc>
              <w:tc>
                <w:tcPr>
                  <w:tcW w:w="1730" w:type="dxa"/>
                </w:tcPr>
                <w:p w14:paraId="01361EB8" w14:textId="7C1273D2" w:rsidR="000A0D68" w:rsidRDefault="000A0D68" w:rsidP="005D5554">
                  <w:pPr>
                    <w:spacing w:line="360" w:lineRule="auto"/>
                    <w:jc w:val="center"/>
                    <w:rPr>
                      <w:rFonts w:eastAsia="Calibri"/>
                      <w:color w:val="4C4747"/>
                      <w:sz w:val="20"/>
                      <w:szCs w:val="20"/>
                    </w:rPr>
                  </w:pPr>
                  <w:r>
                    <w:rPr>
                      <w:rFonts w:eastAsia="Calibri"/>
                      <w:color w:val="4C4747"/>
                      <w:sz w:val="20"/>
                      <w:szCs w:val="20"/>
                    </w:rPr>
                    <w:t>1</w:t>
                  </w:r>
                </w:p>
              </w:tc>
              <w:tc>
                <w:tcPr>
                  <w:tcW w:w="1158" w:type="dxa"/>
                </w:tcPr>
                <w:p w14:paraId="1445243B" w14:textId="6702AC4B" w:rsidR="000A0D68" w:rsidRDefault="000A0D68" w:rsidP="005D5554">
                  <w:pPr>
                    <w:spacing w:line="360" w:lineRule="auto"/>
                    <w:jc w:val="center"/>
                    <w:rPr>
                      <w:rFonts w:eastAsia="Calibri"/>
                      <w:color w:val="4C4747"/>
                      <w:sz w:val="20"/>
                      <w:szCs w:val="20"/>
                    </w:rPr>
                  </w:pPr>
                  <w:r>
                    <w:rPr>
                      <w:rFonts w:eastAsia="Calibri"/>
                      <w:color w:val="4C4747"/>
                      <w:sz w:val="20"/>
                      <w:szCs w:val="20"/>
                    </w:rPr>
                    <w:t>20</w:t>
                  </w:r>
                </w:p>
              </w:tc>
            </w:tr>
            <w:tr w:rsidR="005D5554" w:rsidRPr="00330B1D" w14:paraId="2787C2E5" w14:textId="33741A0C" w:rsidTr="005D5554">
              <w:tc>
                <w:tcPr>
                  <w:tcW w:w="1449" w:type="dxa"/>
                </w:tcPr>
                <w:p w14:paraId="664E9405" w14:textId="77777777" w:rsidR="005D5554" w:rsidRPr="00330B1D" w:rsidRDefault="005D5554" w:rsidP="005D5554">
                  <w:pPr>
                    <w:spacing w:line="360" w:lineRule="auto"/>
                    <w:jc w:val="center"/>
                    <w:rPr>
                      <w:rFonts w:eastAsia="Calibri"/>
                      <w:b/>
                      <w:bCs/>
                      <w:color w:val="4C4747"/>
                      <w:sz w:val="20"/>
                      <w:szCs w:val="20"/>
                    </w:rPr>
                  </w:pPr>
                  <w:r w:rsidRPr="00330B1D">
                    <w:rPr>
                      <w:rFonts w:eastAsia="Calibri"/>
                      <w:b/>
                      <w:bCs/>
                      <w:color w:val="4C4747"/>
                      <w:sz w:val="20"/>
                      <w:szCs w:val="20"/>
                    </w:rPr>
                    <w:t>TOTAL</w:t>
                  </w:r>
                </w:p>
              </w:tc>
              <w:tc>
                <w:tcPr>
                  <w:tcW w:w="1968" w:type="dxa"/>
                </w:tcPr>
                <w:p w14:paraId="6F918344" w14:textId="2DEEE132" w:rsidR="005D5554" w:rsidRPr="00330B1D" w:rsidRDefault="005D5554" w:rsidP="005D5554">
                  <w:pPr>
                    <w:spacing w:line="360" w:lineRule="auto"/>
                    <w:jc w:val="center"/>
                    <w:rPr>
                      <w:rFonts w:eastAsia="Calibri"/>
                      <w:b/>
                      <w:bCs/>
                      <w:color w:val="4C4747"/>
                      <w:sz w:val="20"/>
                      <w:szCs w:val="20"/>
                    </w:rPr>
                  </w:pPr>
                  <w:r>
                    <w:rPr>
                      <w:rFonts w:eastAsia="Calibri"/>
                      <w:b/>
                      <w:bCs/>
                      <w:color w:val="4C4747"/>
                      <w:sz w:val="20"/>
                      <w:szCs w:val="20"/>
                    </w:rPr>
                    <w:t>4</w:t>
                  </w:r>
                </w:p>
              </w:tc>
              <w:tc>
                <w:tcPr>
                  <w:tcW w:w="1506" w:type="dxa"/>
                </w:tcPr>
                <w:p w14:paraId="3C65C6C8" w14:textId="5C45B027" w:rsidR="005D5554" w:rsidRPr="00330B1D" w:rsidRDefault="000A0D68" w:rsidP="005D5554">
                  <w:pPr>
                    <w:spacing w:line="360" w:lineRule="auto"/>
                    <w:jc w:val="center"/>
                    <w:rPr>
                      <w:rFonts w:eastAsia="Calibri"/>
                      <w:b/>
                      <w:bCs/>
                      <w:color w:val="4C4747"/>
                      <w:sz w:val="20"/>
                      <w:szCs w:val="20"/>
                    </w:rPr>
                  </w:pPr>
                  <w:r>
                    <w:rPr>
                      <w:rFonts w:eastAsia="Calibri"/>
                      <w:b/>
                      <w:bCs/>
                      <w:color w:val="4C4747"/>
                      <w:sz w:val="20"/>
                      <w:szCs w:val="20"/>
                    </w:rPr>
                    <w:t>121</w:t>
                  </w:r>
                </w:p>
              </w:tc>
              <w:tc>
                <w:tcPr>
                  <w:tcW w:w="1730" w:type="dxa"/>
                </w:tcPr>
                <w:p w14:paraId="26CBF2D6" w14:textId="2272415D" w:rsidR="005D5554" w:rsidRDefault="000A0D68" w:rsidP="005D5554">
                  <w:pPr>
                    <w:spacing w:line="360" w:lineRule="auto"/>
                    <w:jc w:val="center"/>
                    <w:rPr>
                      <w:rFonts w:eastAsia="Calibri"/>
                      <w:b/>
                      <w:bCs/>
                      <w:color w:val="4C4747"/>
                      <w:sz w:val="20"/>
                      <w:szCs w:val="20"/>
                    </w:rPr>
                  </w:pPr>
                  <w:r>
                    <w:rPr>
                      <w:rFonts w:eastAsia="Calibri"/>
                      <w:b/>
                      <w:bCs/>
                      <w:color w:val="4C4747"/>
                      <w:sz w:val="20"/>
                      <w:szCs w:val="20"/>
                    </w:rPr>
                    <w:t>13</w:t>
                  </w:r>
                </w:p>
              </w:tc>
              <w:tc>
                <w:tcPr>
                  <w:tcW w:w="1158" w:type="dxa"/>
                </w:tcPr>
                <w:p w14:paraId="08181461" w14:textId="0E3573BC" w:rsidR="005D5554" w:rsidRDefault="000A0D68" w:rsidP="005D5554">
                  <w:pPr>
                    <w:spacing w:line="360" w:lineRule="auto"/>
                    <w:jc w:val="center"/>
                    <w:rPr>
                      <w:rFonts w:eastAsia="Calibri"/>
                      <w:b/>
                      <w:bCs/>
                      <w:color w:val="4C4747"/>
                      <w:sz w:val="20"/>
                      <w:szCs w:val="20"/>
                    </w:rPr>
                  </w:pPr>
                  <w:r>
                    <w:rPr>
                      <w:rFonts w:eastAsia="Calibri"/>
                      <w:b/>
                      <w:bCs/>
                      <w:color w:val="4C4747"/>
                      <w:sz w:val="20"/>
                      <w:szCs w:val="20"/>
                    </w:rPr>
                    <w:t>138</w:t>
                  </w:r>
                </w:p>
              </w:tc>
            </w:tr>
          </w:tbl>
          <w:p w14:paraId="0C9306A3" w14:textId="3AB6A22C" w:rsidR="006F4B62" w:rsidRPr="00E43A88" w:rsidRDefault="006F4B62" w:rsidP="00762450">
            <w:pPr>
              <w:spacing w:after="0" w:line="360" w:lineRule="auto"/>
              <w:jc w:val="center"/>
              <w:rPr>
                <w:rFonts w:eastAsia="Times New Roman"/>
                <w:b/>
                <w:bCs/>
                <w:color w:val="FFFFFF"/>
                <w:spacing w:val="0"/>
                <w:sz w:val="20"/>
                <w:szCs w:val="20"/>
              </w:rPr>
            </w:pPr>
          </w:p>
        </w:tc>
      </w:tr>
      <w:tr w:rsidR="006F4B62" w:rsidRPr="00E43A88" w14:paraId="3D977F5B" w14:textId="77777777" w:rsidTr="00762450">
        <w:trPr>
          <w:trHeight w:val="191"/>
        </w:trPr>
        <w:tc>
          <w:tcPr>
            <w:tcW w:w="7267" w:type="dxa"/>
            <w:vAlign w:val="center"/>
            <w:hideMark/>
          </w:tcPr>
          <w:p w14:paraId="20B43D11" w14:textId="77777777" w:rsidR="006F4B62" w:rsidRPr="00E43A88" w:rsidRDefault="006F4B62" w:rsidP="00B17B52">
            <w:pPr>
              <w:spacing w:after="0" w:line="360" w:lineRule="auto"/>
              <w:rPr>
                <w:rFonts w:eastAsia="Times New Roman"/>
                <w:color w:val="auto"/>
                <w:spacing w:val="0"/>
                <w:sz w:val="20"/>
                <w:szCs w:val="20"/>
              </w:rPr>
            </w:pPr>
          </w:p>
        </w:tc>
      </w:tr>
    </w:tbl>
    <w:p w14:paraId="7AD1D66F" w14:textId="77777777" w:rsidR="000E2382" w:rsidRPr="00E43A88" w:rsidRDefault="000E2382" w:rsidP="00ED685C">
      <w:pPr>
        <w:spacing w:line="360" w:lineRule="auto"/>
        <w:ind w:left="360"/>
        <w:jc w:val="center"/>
        <w:rPr>
          <w:rFonts w:eastAsia="Calibri"/>
          <w:b/>
          <w:bCs/>
          <w:color w:val="4C4747"/>
        </w:rPr>
      </w:pPr>
      <w:bookmarkStart w:id="11" w:name="_Toc140560113"/>
    </w:p>
    <w:p w14:paraId="5C7F7D03" w14:textId="77777777" w:rsidR="000E2382" w:rsidRPr="00E43A88" w:rsidRDefault="000E2382" w:rsidP="00ED685C">
      <w:pPr>
        <w:spacing w:line="360" w:lineRule="auto"/>
        <w:ind w:left="360"/>
        <w:jc w:val="center"/>
        <w:rPr>
          <w:rFonts w:eastAsia="Calibri"/>
          <w:b/>
          <w:bCs/>
          <w:color w:val="4C4747"/>
        </w:rPr>
      </w:pPr>
    </w:p>
    <w:p w14:paraId="69FFE505" w14:textId="77777777" w:rsidR="000E2382" w:rsidRPr="00E43A88" w:rsidRDefault="000E2382" w:rsidP="00ED685C">
      <w:pPr>
        <w:spacing w:line="360" w:lineRule="auto"/>
        <w:ind w:left="360"/>
        <w:jc w:val="center"/>
        <w:rPr>
          <w:rFonts w:eastAsia="Calibri"/>
          <w:b/>
          <w:bCs/>
          <w:color w:val="4C4747"/>
        </w:rPr>
      </w:pPr>
    </w:p>
    <w:p w14:paraId="77E49CE0" w14:textId="77777777" w:rsidR="000E2382" w:rsidRPr="00E43A88" w:rsidRDefault="000E2382" w:rsidP="00ED685C">
      <w:pPr>
        <w:spacing w:line="360" w:lineRule="auto"/>
        <w:ind w:left="360"/>
        <w:jc w:val="center"/>
        <w:rPr>
          <w:rFonts w:eastAsia="Calibri"/>
          <w:b/>
          <w:bCs/>
          <w:color w:val="4C4747"/>
        </w:rPr>
      </w:pPr>
    </w:p>
    <w:p w14:paraId="33943933" w14:textId="77777777" w:rsidR="000E2382" w:rsidRPr="00E43A88" w:rsidRDefault="000E2382" w:rsidP="00ED685C">
      <w:pPr>
        <w:spacing w:line="360" w:lineRule="auto"/>
        <w:ind w:left="360"/>
        <w:jc w:val="center"/>
        <w:rPr>
          <w:rFonts w:eastAsia="Calibri"/>
          <w:b/>
          <w:bCs/>
          <w:color w:val="4C4747"/>
        </w:rPr>
      </w:pPr>
    </w:p>
    <w:p w14:paraId="6E3B2B66" w14:textId="77777777" w:rsidR="000E2382" w:rsidRPr="00E43A88" w:rsidRDefault="000E2382" w:rsidP="00ED685C">
      <w:pPr>
        <w:spacing w:line="360" w:lineRule="auto"/>
        <w:ind w:left="360"/>
        <w:jc w:val="center"/>
        <w:rPr>
          <w:rFonts w:eastAsia="Calibri"/>
          <w:b/>
          <w:bCs/>
          <w:color w:val="4C4747"/>
        </w:rPr>
      </w:pPr>
    </w:p>
    <w:p w14:paraId="75D76F9F" w14:textId="77777777" w:rsidR="000E2382" w:rsidRPr="00E43A88" w:rsidRDefault="000E2382" w:rsidP="00ED685C">
      <w:pPr>
        <w:spacing w:line="360" w:lineRule="auto"/>
        <w:ind w:left="360"/>
        <w:jc w:val="center"/>
        <w:rPr>
          <w:rFonts w:eastAsia="Calibri"/>
          <w:b/>
          <w:bCs/>
          <w:color w:val="4C4747"/>
        </w:rPr>
      </w:pPr>
    </w:p>
    <w:p w14:paraId="528AA8A6" w14:textId="77777777" w:rsidR="000E2382" w:rsidRPr="00E43A88" w:rsidRDefault="000E2382" w:rsidP="00ED685C">
      <w:pPr>
        <w:spacing w:line="360" w:lineRule="auto"/>
        <w:ind w:left="360"/>
        <w:jc w:val="center"/>
        <w:rPr>
          <w:rFonts w:eastAsia="Calibri"/>
          <w:b/>
          <w:bCs/>
          <w:color w:val="4C4747"/>
        </w:rPr>
      </w:pPr>
    </w:p>
    <w:p w14:paraId="18F7D835" w14:textId="77777777" w:rsidR="000E2382" w:rsidRPr="00E43A88" w:rsidRDefault="000E2382" w:rsidP="00ED685C">
      <w:pPr>
        <w:spacing w:line="360" w:lineRule="auto"/>
        <w:ind w:left="360"/>
        <w:jc w:val="center"/>
        <w:rPr>
          <w:rFonts w:eastAsia="Calibri"/>
          <w:b/>
          <w:bCs/>
          <w:color w:val="4C4747"/>
        </w:rPr>
      </w:pPr>
    </w:p>
    <w:p w14:paraId="40DFCEC9" w14:textId="77777777" w:rsidR="000E2382" w:rsidRPr="00E43A88" w:rsidRDefault="000E2382" w:rsidP="00ED685C">
      <w:pPr>
        <w:spacing w:line="360" w:lineRule="auto"/>
        <w:ind w:left="360"/>
        <w:jc w:val="center"/>
        <w:rPr>
          <w:rFonts w:eastAsia="Calibri"/>
          <w:b/>
          <w:bCs/>
          <w:color w:val="4C4747"/>
        </w:rPr>
      </w:pPr>
    </w:p>
    <w:p w14:paraId="35A833C5" w14:textId="77777777" w:rsidR="000E2382" w:rsidRDefault="000E2382" w:rsidP="00ED685C">
      <w:pPr>
        <w:spacing w:line="360" w:lineRule="auto"/>
        <w:ind w:left="360"/>
        <w:jc w:val="center"/>
        <w:rPr>
          <w:rFonts w:eastAsia="Calibri"/>
          <w:b/>
          <w:bCs/>
          <w:color w:val="4C4747"/>
        </w:rPr>
      </w:pPr>
    </w:p>
    <w:p w14:paraId="462C48D8" w14:textId="77777777" w:rsidR="005D5554" w:rsidRDefault="005D5554" w:rsidP="00ED685C">
      <w:pPr>
        <w:spacing w:line="360" w:lineRule="auto"/>
        <w:ind w:left="360"/>
        <w:jc w:val="center"/>
        <w:rPr>
          <w:rFonts w:eastAsia="Calibri"/>
          <w:b/>
          <w:bCs/>
          <w:color w:val="4C4747"/>
        </w:rPr>
      </w:pPr>
    </w:p>
    <w:p w14:paraId="1F39110E" w14:textId="77777777" w:rsidR="005D5554" w:rsidRPr="00E43A88" w:rsidRDefault="005D5554" w:rsidP="00ED685C">
      <w:pPr>
        <w:spacing w:line="360" w:lineRule="auto"/>
        <w:ind w:left="360"/>
        <w:jc w:val="center"/>
        <w:rPr>
          <w:rFonts w:eastAsia="Calibri"/>
          <w:b/>
          <w:bCs/>
          <w:color w:val="4C4747"/>
        </w:rPr>
      </w:pPr>
    </w:p>
    <w:p w14:paraId="5494193C" w14:textId="10D6DCAB" w:rsidR="00ED685C" w:rsidRPr="00E43A88" w:rsidRDefault="00ED685C" w:rsidP="00ED685C">
      <w:pPr>
        <w:spacing w:line="360" w:lineRule="auto"/>
        <w:ind w:left="360"/>
        <w:jc w:val="center"/>
        <w:rPr>
          <w:rFonts w:eastAsia="Calibri"/>
          <w:b/>
          <w:bCs/>
          <w:color w:val="4C4747"/>
        </w:rPr>
      </w:pPr>
      <w:r w:rsidRPr="00E43A88">
        <w:rPr>
          <w:rFonts w:eastAsia="Calibri"/>
          <w:b/>
          <w:bCs/>
          <w:color w:val="4C4747"/>
        </w:rPr>
        <w:t>4.3 Desempeño de los Procesos Jurídicos</w:t>
      </w:r>
      <w:bookmarkEnd w:id="11"/>
    </w:p>
    <w:p w14:paraId="5098E61E" w14:textId="7611E7BE" w:rsidR="00ED685C" w:rsidRPr="00E43A88" w:rsidRDefault="00ED685C" w:rsidP="00ED685C">
      <w:pPr>
        <w:spacing w:line="360" w:lineRule="auto"/>
        <w:jc w:val="both"/>
        <w:rPr>
          <w:rFonts w:eastAsia="Calibri"/>
          <w:color w:val="4C4747"/>
        </w:rPr>
      </w:pPr>
      <w:r w:rsidRPr="00E43A88">
        <w:rPr>
          <w:rFonts w:eastAsia="Calibri"/>
          <w:color w:val="4C4747"/>
        </w:rPr>
        <w:t xml:space="preserve">Durante este período se realizaron </w:t>
      </w:r>
      <w:r w:rsidR="00390911">
        <w:rPr>
          <w:rFonts w:eastAsia="Calibri"/>
          <w:b/>
          <w:bCs/>
          <w:color w:val="3B3838" w:themeColor="background2" w:themeShade="40"/>
        </w:rPr>
        <w:t>215</w:t>
      </w:r>
      <w:r w:rsidRPr="00E43A88">
        <w:rPr>
          <w:rFonts w:eastAsia="Calibri"/>
          <w:b/>
          <w:bCs/>
          <w:color w:val="auto"/>
        </w:rPr>
        <w:t xml:space="preserve"> </w:t>
      </w:r>
      <w:r w:rsidRPr="00E43A88">
        <w:rPr>
          <w:rFonts w:eastAsia="Calibri"/>
          <w:color w:val="4C4747"/>
        </w:rPr>
        <w:t>actividades relacionada</w:t>
      </w:r>
      <w:r w:rsidR="00A7558A">
        <w:rPr>
          <w:rFonts w:eastAsia="Calibri"/>
          <w:color w:val="4C4747"/>
        </w:rPr>
        <w:t>s</w:t>
      </w:r>
      <w:r w:rsidRPr="00E43A88">
        <w:rPr>
          <w:rFonts w:eastAsia="Calibri"/>
          <w:color w:val="4C4747"/>
        </w:rPr>
        <w:t xml:space="preserve"> con el quehacer Jurídico de la Institución, que detallaremos a continuación:</w:t>
      </w:r>
    </w:p>
    <w:p w14:paraId="14C0E624" w14:textId="0A0960C9" w:rsidR="00ED685C" w:rsidRPr="00E43A88" w:rsidRDefault="00ED685C" w:rsidP="00D839FA">
      <w:pPr>
        <w:pStyle w:val="Prrafodelista"/>
        <w:numPr>
          <w:ilvl w:val="0"/>
          <w:numId w:val="33"/>
        </w:numPr>
        <w:spacing w:line="360" w:lineRule="auto"/>
        <w:jc w:val="both"/>
        <w:rPr>
          <w:rFonts w:eastAsia="Calibri"/>
          <w:color w:val="4C4747"/>
        </w:rPr>
      </w:pPr>
      <w:r w:rsidRPr="00E43A88">
        <w:rPr>
          <w:rFonts w:eastAsia="Calibri"/>
          <w:color w:val="4C4747"/>
        </w:rPr>
        <w:t xml:space="preserve">Participación en </w:t>
      </w:r>
      <w:r w:rsidRPr="00E43A88">
        <w:rPr>
          <w:rFonts w:eastAsia="Calibri"/>
          <w:b/>
          <w:bCs/>
          <w:color w:val="4C4747"/>
        </w:rPr>
        <w:t>(</w:t>
      </w:r>
      <w:r w:rsidR="00B55F54" w:rsidRPr="00E43A88">
        <w:rPr>
          <w:rFonts w:eastAsia="Calibri"/>
          <w:b/>
          <w:bCs/>
          <w:color w:val="4C4747"/>
        </w:rPr>
        <w:t>74</w:t>
      </w:r>
      <w:r w:rsidRPr="00E43A88">
        <w:rPr>
          <w:rFonts w:eastAsia="Calibri"/>
          <w:color w:val="4C4747"/>
        </w:rPr>
        <w:t xml:space="preserve">) audiencias en todo el país y </w:t>
      </w:r>
      <w:r w:rsidRPr="00E43A88">
        <w:rPr>
          <w:rFonts w:eastAsia="Calibri"/>
          <w:b/>
          <w:bCs/>
          <w:color w:val="4C4747"/>
        </w:rPr>
        <w:t>(</w:t>
      </w:r>
      <w:r w:rsidR="00390911">
        <w:rPr>
          <w:rFonts w:eastAsia="Calibri"/>
          <w:b/>
          <w:bCs/>
          <w:color w:val="4C4747"/>
        </w:rPr>
        <w:t>24</w:t>
      </w:r>
      <w:r w:rsidRPr="00E43A88">
        <w:rPr>
          <w:rFonts w:eastAsia="Calibri"/>
          <w:b/>
          <w:bCs/>
          <w:color w:val="4C4747"/>
        </w:rPr>
        <w:t>)</w:t>
      </w:r>
      <w:r w:rsidRPr="00E43A88">
        <w:rPr>
          <w:rFonts w:eastAsia="Calibri"/>
          <w:color w:val="4C4747"/>
        </w:rPr>
        <w:t xml:space="preserve"> visitas.</w:t>
      </w:r>
    </w:p>
    <w:p w14:paraId="4749B35E" w14:textId="14D72DA6" w:rsidR="00ED685C" w:rsidRPr="00E43A88" w:rsidRDefault="00ED685C" w:rsidP="00ED685C">
      <w:pPr>
        <w:numPr>
          <w:ilvl w:val="0"/>
          <w:numId w:val="17"/>
        </w:numPr>
        <w:spacing w:line="360" w:lineRule="auto"/>
        <w:jc w:val="both"/>
        <w:rPr>
          <w:rFonts w:eastAsia="Calibri"/>
          <w:color w:val="4C4747"/>
        </w:rPr>
      </w:pPr>
      <w:r w:rsidRPr="00E43A88">
        <w:rPr>
          <w:rFonts w:eastAsia="Calibri"/>
          <w:color w:val="4C4747"/>
        </w:rPr>
        <w:t xml:space="preserve">Se recibieron </w:t>
      </w:r>
      <w:r w:rsidRPr="00E43A88">
        <w:rPr>
          <w:rFonts w:eastAsia="Calibri"/>
          <w:b/>
          <w:bCs/>
          <w:color w:val="4C4747"/>
        </w:rPr>
        <w:t>(</w:t>
      </w:r>
      <w:r w:rsidR="00390911">
        <w:rPr>
          <w:rFonts w:eastAsia="Calibri"/>
          <w:b/>
          <w:bCs/>
          <w:color w:val="4C4747"/>
        </w:rPr>
        <w:t>136</w:t>
      </w:r>
      <w:r w:rsidRPr="00E43A88">
        <w:rPr>
          <w:rFonts w:eastAsia="Calibri"/>
          <w:b/>
          <w:bCs/>
          <w:color w:val="4C4747"/>
        </w:rPr>
        <w:t>)</w:t>
      </w:r>
      <w:r w:rsidRPr="00E43A88">
        <w:rPr>
          <w:rFonts w:eastAsia="Calibri"/>
          <w:color w:val="4C4747"/>
        </w:rPr>
        <w:t xml:space="preserve"> demandas, (</w:t>
      </w:r>
      <w:r w:rsidR="00390911">
        <w:rPr>
          <w:rFonts w:eastAsia="Calibri"/>
          <w:color w:val="4C4747"/>
        </w:rPr>
        <w:t>42</w:t>
      </w:r>
      <w:r w:rsidRPr="00E43A88">
        <w:rPr>
          <w:rFonts w:eastAsia="Calibri"/>
          <w:color w:val="4C4747"/>
        </w:rPr>
        <w:t>) corresponden a demandas Administrativas, (</w:t>
      </w:r>
      <w:r w:rsidR="00D839FA" w:rsidRPr="00E43A88">
        <w:rPr>
          <w:rFonts w:eastAsia="Calibri"/>
          <w:color w:val="4C4747"/>
        </w:rPr>
        <w:t>12</w:t>
      </w:r>
      <w:r w:rsidRPr="00E43A88">
        <w:rPr>
          <w:rFonts w:eastAsia="Calibri"/>
          <w:color w:val="4C4747"/>
        </w:rPr>
        <w:t>) demandas civiles y (</w:t>
      </w:r>
      <w:r w:rsidR="00D839FA" w:rsidRPr="00E43A88">
        <w:rPr>
          <w:rFonts w:eastAsia="Calibri"/>
          <w:color w:val="4C4747"/>
        </w:rPr>
        <w:t>7</w:t>
      </w:r>
      <w:r w:rsidR="00390911">
        <w:rPr>
          <w:rFonts w:eastAsia="Calibri"/>
          <w:color w:val="4C4747"/>
        </w:rPr>
        <w:t>9</w:t>
      </w:r>
      <w:r w:rsidRPr="00E43A88">
        <w:rPr>
          <w:rFonts w:eastAsia="Calibri"/>
          <w:color w:val="4C4747"/>
        </w:rPr>
        <w:t>) demandas inmobiliarias</w:t>
      </w:r>
      <w:r w:rsidR="00D839FA" w:rsidRPr="00E43A88">
        <w:rPr>
          <w:rFonts w:eastAsia="Calibri"/>
          <w:color w:val="4C4747"/>
        </w:rPr>
        <w:t xml:space="preserve"> y (03) demandas penales.</w:t>
      </w:r>
    </w:p>
    <w:p w14:paraId="5BAE9C42" w14:textId="76D5A8DE" w:rsidR="002E6CE0" w:rsidRPr="00204EC4" w:rsidRDefault="00ED685C" w:rsidP="00204EC4">
      <w:pPr>
        <w:numPr>
          <w:ilvl w:val="0"/>
          <w:numId w:val="17"/>
        </w:numPr>
        <w:spacing w:line="360" w:lineRule="auto"/>
        <w:jc w:val="both"/>
        <w:rPr>
          <w:rFonts w:eastAsia="Calibri"/>
          <w:color w:val="4C4747"/>
        </w:rPr>
      </w:pPr>
      <w:r w:rsidRPr="00E43A88">
        <w:rPr>
          <w:rFonts w:eastAsia="Calibri"/>
          <w:color w:val="4C4747"/>
        </w:rPr>
        <w:t xml:space="preserve">Se firmaron </w:t>
      </w:r>
      <w:r w:rsidR="00D839FA" w:rsidRPr="00E43A88">
        <w:rPr>
          <w:rFonts w:eastAsia="Calibri"/>
          <w:color w:val="4C4747"/>
        </w:rPr>
        <w:t>cinco</w:t>
      </w:r>
      <w:r w:rsidRPr="00E43A88">
        <w:rPr>
          <w:rFonts w:eastAsia="Calibri"/>
          <w:color w:val="4C4747"/>
        </w:rPr>
        <w:t xml:space="preserve"> (</w:t>
      </w:r>
      <w:r w:rsidRPr="00E43A88">
        <w:rPr>
          <w:rFonts w:eastAsia="Calibri"/>
          <w:b/>
          <w:bCs/>
          <w:color w:val="4C4747"/>
        </w:rPr>
        <w:t>0</w:t>
      </w:r>
      <w:r w:rsidR="00D839FA" w:rsidRPr="00E43A88">
        <w:rPr>
          <w:rFonts w:eastAsia="Calibri"/>
          <w:b/>
          <w:bCs/>
          <w:color w:val="4C4747"/>
        </w:rPr>
        <w:t>5</w:t>
      </w:r>
      <w:r w:rsidRPr="00E43A88">
        <w:rPr>
          <w:rFonts w:eastAsia="Calibri"/>
          <w:color w:val="4C4747"/>
        </w:rPr>
        <w:t>) convenios: 1) Instituto Politécnico        Loyola, San Cristóbal, 2) Instituto Nacional de Administración Pública (INAP)</w:t>
      </w:r>
      <w:r w:rsidR="00D839FA" w:rsidRPr="00E43A88">
        <w:rPr>
          <w:rFonts w:eastAsia="Calibri"/>
          <w:color w:val="4C4747"/>
        </w:rPr>
        <w:t>, 3) Fundación Sur Futuro, 4)</w:t>
      </w:r>
      <w:r w:rsidR="00B55F54" w:rsidRPr="00E43A88">
        <w:rPr>
          <w:rFonts w:eastAsia="Calibri"/>
          <w:color w:val="4C4747"/>
        </w:rPr>
        <w:t xml:space="preserve"> </w:t>
      </w:r>
      <w:r w:rsidR="00D839FA" w:rsidRPr="00E43A88">
        <w:rPr>
          <w:rFonts w:eastAsia="Calibri"/>
          <w:color w:val="4C4747"/>
        </w:rPr>
        <w:t>Oficina Gubernamental de Tecnología de la información y Comunicación, 5) Ministerio de Defensa.</w:t>
      </w:r>
    </w:p>
    <w:p w14:paraId="1FF7381A" w14:textId="6B4FF883" w:rsidR="002E6CE0" w:rsidRPr="00E43A88" w:rsidRDefault="005374CD" w:rsidP="005D5554">
      <w:pPr>
        <w:spacing w:line="360" w:lineRule="auto"/>
        <w:jc w:val="center"/>
        <w:rPr>
          <w:rFonts w:eastAsia="Calibri"/>
          <w:b/>
          <w:bCs/>
          <w:color w:val="4C4747"/>
        </w:rPr>
      </w:pPr>
      <w:r w:rsidRPr="00E43A88">
        <w:rPr>
          <w:rFonts w:eastAsia="Calibri"/>
          <w:b/>
          <w:bCs/>
          <w:color w:val="4C4747"/>
        </w:rPr>
        <w:t>4.4 Desempeño de la Tecnología</w:t>
      </w:r>
      <w:bookmarkEnd w:id="8"/>
    </w:p>
    <w:p w14:paraId="455443F1" w14:textId="1C1BF4A0" w:rsidR="005374CD" w:rsidRPr="00E43A88" w:rsidRDefault="005374CD" w:rsidP="005374CD">
      <w:pPr>
        <w:spacing w:line="360" w:lineRule="auto"/>
        <w:jc w:val="both"/>
        <w:rPr>
          <w:rFonts w:eastAsia="Calibri"/>
          <w:color w:val="4C4747"/>
        </w:rPr>
      </w:pPr>
      <w:r w:rsidRPr="00E43A88">
        <w:rPr>
          <w:rFonts w:eastAsia="Calibri"/>
          <w:color w:val="4C4747"/>
        </w:rPr>
        <w:t>En este semestre hemos logrado avances que abarcan áreas de las TIC referente a la Firma Digital, lo cual fortalece el avance en varios puntos de tecnología, innovación y la simplificación de trámites para mejorar los procesos. A través de la plataforma Firma Gob</w:t>
      </w:r>
      <w:r w:rsidR="00B21D7C">
        <w:rPr>
          <w:rFonts w:eastAsia="Calibri"/>
          <w:color w:val="4C4747"/>
        </w:rPr>
        <w:t>.</w:t>
      </w:r>
      <w:r w:rsidRPr="00E43A88">
        <w:rPr>
          <w:rFonts w:eastAsia="Calibri"/>
          <w:color w:val="4C4747"/>
        </w:rPr>
        <w:t xml:space="preserve"> hemos logrado habilitar a nuestro director general y a los encargados departamentales de esta innovadora forma de firmar los documentos más importantes entre las áreas de la institución y de cada área.</w:t>
      </w:r>
      <w:r w:rsidR="00452477" w:rsidRPr="00E43A88">
        <w:rPr>
          <w:rFonts w:eastAsia="Calibri"/>
          <w:color w:val="4C4747"/>
        </w:rPr>
        <w:t xml:space="preserve"> Otra herramienta innovadora que hemos implementado es el </w:t>
      </w:r>
      <w:r w:rsidR="00452477" w:rsidRPr="00E43A88">
        <w:rPr>
          <w:rFonts w:eastAsia="Calibri"/>
          <w:b/>
          <w:bCs/>
          <w:color w:val="4C4747"/>
        </w:rPr>
        <w:t xml:space="preserve">CHAT </w:t>
      </w:r>
      <w:r w:rsidR="00452477" w:rsidRPr="00E43A88">
        <w:rPr>
          <w:rFonts w:eastAsia="Calibri"/>
          <w:color w:val="4C4747"/>
        </w:rPr>
        <w:t xml:space="preserve">con </w:t>
      </w:r>
      <w:r w:rsidR="00452477" w:rsidRPr="00E43A88">
        <w:rPr>
          <w:rFonts w:eastAsia="Calibri"/>
          <w:b/>
          <w:bCs/>
          <w:color w:val="4C4747"/>
        </w:rPr>
        <w:t xml:space="preserve">IA </w:t>
      </w:r>
      <w:r w:rsidR="008B6383" w:rsidRPr="00E43A88">
        <w:rPr>
          <w:rFonts w:eastAsia="Calibri"/>
          <w:color w:val="4C4747"/>
        </w:rPr>
        <w:t>en nuestro portal, el cual interactúa con el ciudadano.</w:t>
      </w:r>
      <w:r w:rsidRPr="00E43A88">
        <w:rPr>
          <w:rFonts w:eastAsia="Calibri"/>
          <w:color w:val="4C4747"/>
        </w:rPr>
        <w:t xml:space="preserve"> </w:t>
      </w:r>
    </w:p>
    <w:p w14:paraId="4CBF500A" w14:textId="77777777" w:rsidR="005374CD" w:rsidRPr="00E43A88" w:rsidRDefault="005374CD" w:rsidP="005374CD">
      <w:pPr>
        <w:spacing w:line="360" w:lineRule="auto"/>
        <w:jc w:val="both"/>
        <w:rPr>
          <w:rFonts w:eastAsia="Calibri"/>
          <w:color w:val="4C4747"/>
        </w:rPr>
      </w:pPr>
      <w:r w:rsidRPr="00E43A88">
        <w:rPr>
          <w:rFonts w:eastAsia="Calibri"/>
          <w:color w:val="4C4747"/>
        </w:rPr>
        <w:t xml:space="preserve">Actualmente estamos llevando dos procesos de certificaciones de la NORTICS, la norma que trata de las redes sociales institucionales, es </w:t>
      </w:r>
      <w:r w:rsidRPr="00E43A88">
        <w:rPr>
          <w:rFonts w:eastAsia="Calibri"/>
          <w:color w:val="4C4747"/>
        </w:rPr>
        <w:lastRenderedPageBreak/>
        <w:t xml:space="preserve">uno de los procesos para certificación que estamos llevando a cabo en el cual el departamento de tecnología realiza las configuraciones de seguridad y de visibilidad  y otra norma  que es la </w:t>
      </w:r>
      <w:r w:rsidRPr="00E43A88">
        <w:rPr>
          <w:rFonts w:eastAsia="Calibri"/>
          <w:b/>
          <w:bCs/>
          <w:color w:val="4C4747"/>
        </w:rPr>
        <w:t>A6,</w:t>
      </w:r>
      <w:r w:rsidRPr="00E43A88">
        <w:rPr>
          <w:rFonts w:eastAsia="Calibri"/>
          <w:color w:val="4C4747"/>
        </w:rPr>
        <w:t xml:space="preserve"> de la cual iniciamos el proceso recientemente y trata de las herramientas de software utilizados en la institución y de que estos cumplan con los requisitos y estándares indicados ya que la misma se apoya en parte a criterios de otras normas  internacionales, se espera esperamos obtener dicha certificación a finales de este año.</w:t>
      </w:r>
    </w:p>
    <w:p w14:paraId="3D3C5351" w14:textId="2B2E99EE" w:rsidR="008B6383" w:rsidRPr="00E43A88" w:rsidRDefault="008B6383" w:rsidP="005374CD">
      <w:pPr>
        <w:spacing w:line="360" w:lineRule="auto"/>
        <w:jc w:val="both"/>
        <w:rPr>
          <w:rFonts w:eastAsia="Calibri"/>
          <w:color w:val="4C4747"/>
        </w:rPr>
      </w:pPr>
      <w:r w:rsidRPr="00E43A88">
        <w:rPr>
          <w:rFonts w:eastAsia="Calibri"/>
          <w:color w:val="4C4747"/>
        </w:rPr>
        <w:t xml:space="preserve">Hemos fortalecido las áreas </w:t>
      </w:r>
      <w:r w:rsidR="00F2163B" w:rsidRPr="00E43A88">
        <w:rPr>
          <w:rFonts w:eastAsia="Calibri"/>
          <w:color w:val="4C4747"/>
        </w:rPr>
        <w:t>y las competencias capacitando al personal de T1</w:t>
      </w:r>
      <w:r w:rsidR="00A7558A">
        <w:rPr>
          <w:rFonts w:eastAsia="Calibri"/>
          <w:color w:val="4C4747"/>
        </w:rPr>
        <w:t>C</w:t>
      </w:r>
      <w:r w:rsidR="00F2163B" w:rsidRPr="00E43A88">
        <w:rPr>
          <w:rFonts w:eastAsia="Calibri"/>
          <w:color w:val="4C4747"/>
        </w:rPr>
        <w:t xml:space="preserve"> en temas de ciberseguridad</w:t>
      </w:r>
      <w:r w:rsidR="00C41AEC" w:rsidRPr="00E43A88">
        <w:rPr>
          <w:rFonts w:eastAsia="Calibri"/>
          <w:color w:val="4C4747"/>
        </w:rPr>
        <w:t xml:space="preserve">, </w:t>
      </w:r>
      <w:r w:rsidR="00762AEA" w:rsidRPr="00E43A88">
        <w:rPr>
          <w:rFonts w:eastAsia="Calibri"/>
          <w:color w:val="4C4747"/>
        </w:rPr>
        <w:t>redes LAN, VoIP y Windows Server de manera que las diferentes áreas de TIC mantengan la provisión de los servicios de manera manual.</w:t>
      </w:r>
    </w:p>
    <w:p w14:paraId="626E6127" w14:textId="77777777" w:rsidR="005374CD" w:rsidRPr="00E43A88" w:rsidRDefault="005374CD" w:rsidP="005374CD">
      <w:pPr>
        <w:spacing w:line="360" w:lineRule="auto"/>
        <w:jc w:val="both"/>
        <w:rPr>
          <w:rFonts w:eastAsia="Calibri"/>
          <w:b/>
          <w:bCs/>
          <w:color w:val="4C4747"/>
        </w:rPr>
      </w:pPr>
      <w:r w:rsidRPr="00E43A88">
        <w:rPr>
          <w:rFonts w:eastAsia="Calibri"/>
          <w:b/>
          <w:bCs/>
          <w:color w:val="4C4747"/>
        </w:rPr>
        <w:t>Índice de uso TIC e Implementación de Gobierno Electrónico (ITICGE)</w:t>
      </w:r>
    </w:p>
    <w:p w14:paraId="3F9206FC" w14:textId="7D478A1C" w:rsidR="005374CD" w:rsidRPr="00E43A88" w:rsidRDefault="005374CD" w:rsidP="005374CD">
      <w:pPr>
        <w:spacing w:line="360" w:lineRule="auto"/>
        <w:jc w:val="both"/>
        <w:rPr>
          <w:rFonts w:eastAsia="Calibri"/>
          <w:color w:val="4C4747"/>
        </w:rPr>
      </w:pPr>
      <w:r w:rsidRPr="00E43A88">
        <w:rPr>
          <w:rFonts w:eastAsia="Calibri"/>
          <w:color w:val="4C4747"/>
        </w:rPr>
        <w:t xml:space="preserve">En </w:t>
      </w:r>
      <w:r w:rsidR="00762AEA" w:rsidRPr="00E43A88">
        <w:rPr>
          <w:rFonts w:eastAsia="Calibri"/>
          <w:color w:val="4C4747"/>
        </w:rPr>
        <w:t xml:space="preserve">cuanto a lo referente a Uso de las </w:t>
      </w:r>
      <w:proofErr w:type="spellStart"/>
      <w:r w:rsidR="00762AEA" w:rsidRPr="00E43A88">
        <w:rPr>
          <w:rFonts w:eastAsia="Calibri"/>
          <w:color w:val="4C4747"/>
        </w:rPr>
        <w:t>TICs</w:t>
      </w:r>
      <w:proofErr w:type="spellEnd"/>
      <w:r w:rsidR="00762AEA" w:rsidRPr="00E43A88">
        <w:rPr>
          <w:rFonts w:eastAsia="Calibri"/>
          <w:color w:val="4C4747"/>
        </w:rPr>
        <w:t xml:space="preserve"> e Implementación de Gobierno Digital, nos sentimos seguros de que hemos </w:t>
      </w:r>
      <w:r w:rsidR="00F409D7" w:rsidRPr="00E43A88">
        <w:rPr>
          <w:rFonts w:eastAsia="Calibri"/>
          <w:color w:val="4C4747"/>
        </w:rPr>
        <w:t xml:space="preserve">avanzado bastanteen cuanto lo mencionado, hemos revisado el formulario y los indicadores para fortalecer las áreas con implementaciones realizadas, por ejemplo instalación de un aire acondicionado de precisión en el data center, sistema de prevención contra incendio  y fortalecimiento de la Ciberseguridad de la institución mediante un  acuerdo con el CNC, elevar a un nivel superior la plataforma de protección antivirus con más funciones de ciberseguridad.  Los resultados en el índice se encuentran actualmente en evaluación ya que el sometimiento de </w:t>
      </w:r>
      <w:r w:rsidR="000D0636" w:rsidRPr="00E43A88">
        <w:rPr>
          <w:rFonts w:eastAsia="Calibri"/>
          <w:color w:val="4C4747"/>
        </w:rPr>
        <w:t xml:space="preserve">evidencias del formulario </w:t>
      </w:r>
      <w:r w:rsidR="00B21D7C" w:rsidRPr="00E43A88">
        <w:rPr>
          <w:rFonts w:eastAsia="Calibri"/>
          <w:color w:val="4C4747"/>
        </w:rPr>
        <w:t>ITIC</w:t>
      </w:r>
      <w:r w:rsidR="000D0636" w:rsidRPr="00E43A88">
        <w:rPr>
          <w:rFonts w:eastAsia="Calibri"/>
          <w:color w:val="4C4747"/>
        </w:rPr>
        <w:t xml:space="preserve"> 2024, culmino el 15 de </w:t>
      </w:r>
      <w:r w:rsidR="00D65995">
        <w:rPr>
          <w:rFonts w:eastAsia="Calibri"/>
          <w:color w:val="4C4747"/>
        </w:rPr>
        <w:t>diciembre</w:t>
      </w:r>
      <w:r w:rsidR="000D0636" w:rsidRPr="00E43A88">
        <w:rPr>
          <w:rFonts w:eastAsia="Calibri"/>
          <w:color w:val="4C4747"/>
        </w:rPr>
        <w:t xml:space="preserve"> de este año, por lo que hay que esperar la publicación de los resultados obtenidos por la institución</w:t>
      </w:r>
      <w:r w:rsidRPr="00E43A88">
        <w:rPr>
          <w:rFonts w:eastAsia="Calibri"/>
          <w:color w:val="4C4747"/>
        </w:rPr>
        <w:t xml:space="preserve"> </w:t>
      </w:r>
      <w:r w:rsidR="000D0636" w:rsidRPr="00E43A88">
        <w:rPr>
          <w:rFonts w:eastAsia="Calibri"/>
          <w:color w:val="4C4747"/>
        </w:rPr>
        <w:t>que serán superiores al anterior.</w:t>
      </w:r>
      <w:r w:rsidRPr="00E43A88">
        <w:rPr>
          <w:rFonts w:eastAsia="Calibri"/>
          <w:color w:val="4C4747"/>
        </w:rPr>
        <w:t xml:space="preserve"> </w:t>
      </w:r>
    </w:p>
    <w:p w14:paraId="3C07FB99" w14:textId="05207207" w:rsidR="00723B1D" w:rsidRPr="00E43A88" w:rsidRDefault="005374CD" w:rsidP="005374CD">
      <w:pPr>
        <w:spacing w:line="360" w:lineRule="auto"/>
        <w:jc w:val="both"/>
        <w:rPr>
          <w:rFonts w:eastAsia="Calibri"/>
          <w:color w:val="4C4747"/>
        </w:rPr>
      </w:pPr>
      <w:r w:rsidRPr="00E43A88">
        <w:rPr>
          <w:rFonts w:eastAsia="Calibri"/>
          <w:color w:val="4C4747"/>
        </w:rPr>
        <w:lastRenderedPageBreak/>
        <w:t xml:space="preserve">Cabe destacar que hemos </w:t>
      </w:r>
      <w:r w:rsidR="002C01D8" w:rsidRPr="00E43A88">
        <w:rPr>
          <w:rFonts w:eastAsia="Calibri"/>
          <w:color w:val="4C4747"/>
        </w:rPr>
        <w:t>incluido en la participación de mujeres en TIC</w:t>
      </w:r>
      <w:r w:rsidR="00B21D7C">
        <w:rPr>
          <w:rFonts w:eastAsia="Calibri"/>
          <w:color w:val="4C4747"/>
        </w:rPr>
        <w:t>S</w:t>
      </w:r>
      <w:r w:rsidR="002C01D8" w:rsidRPr="00E43A88">
        <w:rPr>
          <w:rFonts w:eastAsia="Calibri"/>
          <w:color w:val="4C4747"/>
        </w:rPr>
        <w:t xml:space="preserve">, esto lo demuestra la inclusión en los programas de capacitación, como lo evidencia los certificados de cursos obtenidos, también hemos asignado funciones administrativas y de gestión a las mujeres del departamento de TIC, como lo son: Administradora de la mesa de servicios de TIC, Administradora de la gestión de impresoras y tóner y Administradora de Base de Datos, funciones desempeñadas </w:t>
      </w:r>
      <w:r w:rsidR="00BE724F" w:rsidRPr="00E43A88">
        <w:rPr>
          <w:rFonts w:eastAsia="Calibri"/>
          <w:color w:val="4C4747"/>
        </w:rPr>
        <w:t>por mujeres del departamento. También en la creación del equipo de innovación se incluyen mujeres de los diferentes departamentos para fomento de la participación de mujeres en sentido general.</w:t>
      </w:r>
    </w:p>
    <w:p w14:paraId="5D734611" w14:textId="75E3E8D5" w:rsidR="00723B1D" w:rsidRPr="00D170CD" w:rsidRDefault="00723B1D" w:rsidP="000763D9">
      <w:pPr>
        <w:spacing w:line="360" w:lineRule="auto"/>
        <w:jc w:val="center"/>
        <w:rPr>
          <w:rFonts w:eastAsia="Calibri"/>
          <w:b/>
          <w:bCs/>
          <w:noProof/>
          <w:color w:val="4C4747"/>
        </w:rPr>
      </w:pPr>
      <w:r w:rsidRPr="00D170CD">
        <w:rPr>
          <w:rFonts w:eastAsia="Calibri"/>
          <w:b/>
          <w:bCs/>
          <w:noProof/>
          <w:color w:val="4C4747"/>
        </w:rPr>
        <w:t>4.5 Desempeño del Sistema de Planificación y Desarrollo Institucional</w:t>
      </w:r>
    </w:p>
    <w:p w14:paraId="6F4F42A3" w14:textId="1D750478" w:rsidR="000763D9" w:rsidRPr="005D5554" w:rsidRDefault="00723B1D" w:rsidP="00723B1D">
      <w:pPr>
        <w:spacing w:line="360" w:lineRule="auto"/>
        <w:jc w:val="both"/>
        <w:rPr>
          <w:rFonts w:eastAsia="Calibri"/>
          <w:noProof/>
          <w:color w:val="4C4747"/>
        </w:rPr>
      </w:pPr>
      <w:r w:rsidRPr="00B00EAE">
        <w:rPr>
          <w:rFonts w:eastAsia="Calibri"/>
          <w:noProof/>
          <w:color w:val="4C4747"/>
        </w:rPr>
        <w:t xml:space="preserve">Nuestra </w:t>
      </w:r>
      <w:r>
        <w:rPr>
          <w:rFonts w:eastAsia="Calibri"/>
          <w:noProof/>
          <w:color w:val="4C4747"/>
        </w:rPr>
        <w:t>i</w:t>
      </w:r>
      <w:r w:rsidRPr="00B00EAE">
        <w:rPr>
          <w:rFonts w:eastAsia="Calibri"/>
          <w:noProof/>
          <w:color w:val="4C4747"/>
        </w:rPr>
        <w:t xml:space="preserve">nstitución en </w:t>
      </w:r>
      <w:r>
        <w:rPr>
          <w:rFonts w:eastAsia="Calibri"/>
          <w:noProof/>
          <w:color w:val="4C4747"/>
        </w:rPr>
        <w:t xml:space="preserve">cumplimiento de la Resolución Núm.14-2013 que establece los modelos de Estructura  Organizativa para las Unidades Institucionales de Planificación y Desarrollo(UIPyD), tiene implantado el Modelo B, conformado por los subsistemas de: Formulación, Monitoreo y Evaluación de Planes, Programas y Proyectos, Desarrollo Institucional y Calidad en la Gestión,  y Cooperacion Internacional; en adición a estas áreas, se dispone también de la División de Estadísticas, las cuales desde su ambito de actuación gestionaron adecuadamente los diferentes procesos que le conciernen, tal como se decsribe a continuación: </w:t>
      </w:r>
    </w:p>
    <w:p w14:paraId="10A9C975" w14:textId="77777777" w:rsidR="00723B1D" w:rsidRPr="00823CF4" w:rsidRDefault="00723B1D" w:rsidP="00723B1D">
      <w:pPr>
        <w:spacing w:line="360" w:lineRule="auto"/>
        <w:jc w:val="both"/>
        <w:rPr>
          <w:rFonts w:eastAsia="Calibri"/>
          <w:b/>
          <w:bCs/>
          <w:noProof/>
          <w:color w:val="4C4747"/>
        </w:rPr>
      </w:pPr>
      <w:r w:rsidRPr="00823CF4">
        <w:rPr>
          <w:rFonts w:eastAsia="Calibri"/>
          <w:b/>
          <w:bCs/>
          <w:noProof/>
          <w:color w:val="4C4747"/>
        </w:rPr>
        <w:t>División de Formulación Monitoreo y Evaluación de Planes Programas y Proyectos</w:t>
      </w:r>
    </w:p>
    <w:p w14:paraId="59475BF9" w14:textId="4EBC4E51" w:rsidR="00723B1D" w:rsidRDefault="00723B1D" w:rsidP="00723B1D">
      <w:pPr>
        <w:spacing w:line="360" w:lineRule="auto"/>
        <w:jc w:val="both"/>
        <w:rPr>
          <w:rFonts w:eastAsia="Calibri"/>
          <w:noProof/>
          <w:color w:val="4C4747"/>
        </w:rPr>
      </w:pPr>
      <w:r w:rsidRPr="00BC001E">
        <w:rPr>
          <w:rFonts w:eastAsia="Calibri"/>
          <w:noProof/>
          <w:color w:val="4C4747"/>
        </w:rPr>
        <w:t xml:space="preserve">Durante el  año 2024, las </w:t>
      </w:r>
      <w:r>
        <w:rPr>
          <w:rFonts w:eastAsia="Calibri"/>
          <w:noProof/>
          <w:color w:val="4C4747"/>
        </w:rPr>
        <w:t>actividades mas relevantes desarrolladas por esta división fueron las siguientes:</w:t>
      </w:r>
    </w:p>
    <w:p w14:paraId="773699B7" w14:textId="48C32260" w:rsidR="00723B1D" w:rsidRPr="000763D9" w:rsidRDefault="00723B1D" w:rsidP="000763D9">
      <w:pPr>
        <w:pStyle w:val="Prrafodelista"/>
        <w:numPr>
          <w:ilvl w:val="0"/>
          <w:numId w:val="46"/>
        </w:numPr>
        <w:spacing w:line="360" w:lineRule="auto"/>
        <w:jc w:val="both"/>
        <w:rPr>
          <w:rFonts w:eastAsia="Calibri"/>
          <w:noProof/>
          <w:color w:val="4C4747"/>
        </w:rPr>
      </w:pPr>
      <w:r w:rsidRPr="005454AD">
        <w:rPr>
          <w:rFonts w:eastAsia="Calibri"/>
          <w:noProof/>
          <w:color w:val="4C4747"/>
        </w:rPr>
        <w:lastRenderedPageBreak/>
        <w:t>Elaboración de tres (3) informes trimestrales y uno</w:t>
      </w:r>
      <w:r w:rsidR="00B21D7C">
        <w:rPr>
          <w:rFonts w:eastAsia="Calibri"/>
          <w:noProof/>
          <w:color w:val="4C4747"/>
        </w:rPr>
        <w:t xml:space="preserve"> </w:t>
      </w:r>
      <w:r w:rsidRPr="005454AD">
        <w:rPr>
          <w:rFonts w:eastAsia="Calibri"/>
          <w:noProof/>
          <w:color w:val="4C4747"/>
        </w:rPr>
        <w:t xml:space="preserve">(1) semestral de seguimiento y evaluación del Presupuesto Institucional 2024.  </w:t>
      </w:r>
    </w:p>
    <w:p w14:paraId="04BD95D9" w14:textId="09CF3305" w:rsidR="00723B1D" w:rsidRPr="000763D9" w:rsidRDefault="00723B1D" w:rsidP="000763D9">
      <w:pPr>
        <w:pStyle w:val="Prrafodelista"/>
        <w:numPr>
          <w:ilvl w:val="0"/>
          <w:numId w:val="46"/>
        </w:numPr>
        <w:spacing w:line="360" w:lineRule="auto"/>
        <w:jc w:val="both"/>
        <w:rPr>
          <w:rFonts w:eastAsia="Calibri"/>
          <w:noProof/>
          <w:color w:val="108416"/>
        </w:rPr>
      </w:pPr>
      <w:r w:rsidRPr="000763D9">
        <w:rPr>
          <w:rFonts w:eastAsia="Calibri"/>
          <w:noProof/>
          <w:color w:val="4C4747"/>
        </w:rPr>
        <w:t xml:space="preserve">Seguimiento y monitoreo del Indicador de Gestión Presupuestaria del IAD, logrando al término de trimestre </w:t>
      </w:r>
      <w:r w:rsidR="00170CF8">
        <w:rPr>
          <w:rFonts w:eastAsia="Calibri"/>
          <w:noProof/>
          <w:color w:val="4C4747"/>
        </w:rPr>
        <w:t>octubre-diciembre</w:t>
      </w:r>
      <w:r w:rsidRPr="000763D9">
        <w:rPr>
          <w:rFonts w:eastAsia="Calibri"/>
          <w:noProof/>
          <w:color w:val="4C4747"/>
        </w:rPr>
        <w:t xml:space="preserve"> una puntuación de </w:t>
      </w:r>
      <w:r w:rsidR="00170CF8">
        <w:rPr>
          <w:rFonts w:eastAsia="Calibri"/>
          <w:b/>
          <w:bCs/>
          <w:noProof/>
          <w:color w:val="3B3838" w:themeColor="background2" w:themeShade="40"/>
        </w:rPr>
        <w:t>82</w:t>
      </w:r>
      <w:r w:rsidRPr="000763D9">
        <w:rPr>
          <w:rFonts w:eastAsia="Calibri"/>
          <w:b/>
          <w:bCs/>
          <w:noProof/>
          <w:color w:val="3B3838" w:themeColor="background2" w:themeShade="40"/>
        </w:rPr>
        <w:t xml:space="preserve"> %</w:t>
      </w:r>
      <w:r w:rsidRPr="000763D9">
        <w:rPr>
          <w:rFonts w:eastAsia="Calibri"/>
          <w:noProof/>
          <w:color w:val="3B3838" w:themeColor="background2" w:themeShade="40"/>
        </w:rPr>
        <w:t>.</w:t>
      </w:r>
    </w:p>
    <w:p w14:paraId="30D4D8C4" w14:textId="3F60E6FE" w:rsidR="00723B1D" w:rsidRPr="005D5554" w:rsidRDefault="00723B1D" w:rsidP="00723B1D">
      <w:pPr>
        <w:pStyle w:val="Prrafodelista"/>
        <w:numPr>
          <w:ilvl w:val="0"/>
          <w:numId w:val="46"/>
        </w:numPr>
        <w:spacing w:line="360" w:lineRule="auto"/>
        <w:jc w:val="both"/>
        <w:rPr>
          <w:rFonts w:eastAsia="Calibri"/>
          <w:noProof/>
          <w:color w:val="4C4747"/>
        </w:rPr>
      </w:pPr>
      <w:r w:rsidRPr="005454AD">
        <w:rPr>
          <w:rFonts w:eastAsia="Calibri"/>
          <w:noProof/>
          <w:color w:val="4C4747"/>
        </w:rPr>
        <w:t xml:space="preserve">Elaboración del informe anual 2023, correspondiente a la evaluación de la aplicación de la Metodología de Valoración y Administración de Riesgos en los difeentes departamentos de la </w:t>
      </w:r>
      <w:r>
        <w:rPr>
          <w:rFonts w:eastAsia="Calibri"/>
          <w:noProof/>
          <w:color w:val="4C4747"/>
        </w:rPr>
        <w:t>i</w:t>
      </w:r>
      <w:r w:rsidRPr="005454AD">
        <w:rPr>
          <w:rFonts w:eastAsia="Calibri"/>
          <w:noProof/>
          <w:color w:val="4C4747"/>
        </w:rPr>
        <w:t>nstitución e informe trimestral de dicha metodología para los trimestres enero-marzo, abril-junio</w:t>
      </w:r>
      <w:r w:rsidR="00170CF8">
        <w:rPr>
          <w:rFonts w:eastAsia="Calibri"/>
          <w:noProof/>
          <w:color w:val="4C4747"/>
        </w:rPr>
        <w:t xml:space="preserve">, </w:t>
      </w:r>
      <w:r w:rsidRPr="005454AD">
        <w:rPr>
          <w:rFonts w:eastAsia="Calibri"/>
          <w:noProof/>
          <w:color w:val="4C4747"/>
        </w:rPr>
        <w:t>julio</w:t>
      </w:r>
      <w:r>
        <w:rPr>
          <w:rFonts w:eastAsia="Calibri"/>
          <w:noProof/>
          <w:color w:val="4C4747"/>
        </w:rPr>
        <w:t>-</w:t>
      </w:r>
      <w:r w:rsidRPr="005454AD">
        <w:rPr>
          <w:rFonts w:eastAsia="Calibri"/>
          <w:noProof/>
          <w:color w:val="4C4747"/>
        </w:rPr>
        <w:t>septiembre</w:t>
      </w:r>
      <w:r w:rsidR="00170CF8">
        <w:rPr>
          <w:rFonts w:eastAsia="Calibri"/>
          <w:noProof/>
          <w:color w:val="4C4747"/>
        </w:rPr>
        <w:t xml:space="preserve"> y octubre- diciembre</w:t>
      </w:r>
      <w:r w:rsidRPr="005454AD">
        <w:rPr>
          <w:rFonts w:eastAsia="Calibri"/>
          <w:noProof/>
          <w:color w:val="4C4747"/>
        </w:rPr>
        <w:t xml:space="preserve"> de 2024.</w:t>
      </w:r>
    </w:p>
    <w:p w14:paraId="708C9D42" w14:textId="77777777" w:rsidR="00723B1D" w:rsidRPr="006B6470" w:rsidRDefault="00723B1D" w:rsidP="00723B1D">
      <w:pPr>
        <w:spacing w:line="360" w:lineRule="auto"/>
        <w:jc w:val="center"/>
        <w:rPr>
          <w:rFonts w:eastAsia="Calibri"/>
          <w:b/>
          <w:bCs/>
          <w:noProof/>
          <w:color w:val="4C4747"/>
        </w:rPr>
      </w:pPr>
      <w:r w:rsidRPr="006B6470">
        <w:rPr>
          <w:rFonts w:eastAsia="Calibri"/>
          <w:b/>
          <w:bCs/>
          <w:noProof/>
          <w:color w:val="4C4747"/>
        </w:rPr>
        <w:t>División de Desarrol</w:t>
      </w:r>
      <w:r>
        <w:rPr>
          <w:rFonts w:eastAsia="Calibri"/>
          <w:b/>
          <w:bCs/>
          <w:noProof/>
          <w:color w:val="4C4747"/>
        </w:rPr>
        <w:t>l</w:t>
      </w:r>
      <w:r w:rsidRPr="006B6470">
        <w:rPr>
          <w:rFonts w:eastAsia="Calibri"/>
          <w:b/>
          <w:bCs/>
          <w:noProof/>
          <w:color w:val="4C4747"/>
        </w:rPr>
        <w:t>o Institucional y</w:t>
      </w:r>
      <w:r>
        <w:rPr>
          <w:rFonts w:eastAsia="Calibri"/>
          <w:b/>
          <w:bCs/>
          <w:noProof/>
          <w:color w:val="4C4747"/>
        </w:rPr>
        <w:t xml:space="preserve"> </w:t>
      </w:r>
      <w:r w:rsidRPr="006B6470">
        <w:rPr>
          <w:rFonts w:eastAsia="Calibri"/>
          <w:b/>
          <w:bCs/>
          <w:noProof/>
          <w:color w:val="4C4747"/>
        </w:rPr>
        <w:t>Calidad en la Gestión</w:t>
      </w:r>
    </w:p>
    <w:p w14:paraId="28987A87" w14:textId="1AAAEE7B" w:rsidR="00723B1D" w:rsidRDefault="00723B1D" w:rsidP="00723B1D">
      <w:pPr>
        <w:spacing w:line="360" w:lineRule="auto"/>
        <w:jc w:val="both"/>
        <w:rPr>
          <w:rFonts w:eastAsia="Calibri"/>
          <w:noProof/>
          <w:color w:val="4C4747"/>
        </w:rPr>
      </w:pPr>
      <w:r>
        <w:rPr>
          <w:rFonts w:eastAsia="Calibri"/>
          <w:noProof/>
          <w:color w:val="4C4747"/>
        </w:rPr>
        <w:t xml:space="preserve">Se realizaron diferentes actividades  para contribuir con el buen funcionamiento y la mejora continua </w:t>
      </w:r>
      <w:r w:rsidRPr="005454AD">
        <w:rPr>
          <w:rFonts w:eastAsia="Calibri"/>
          <w:noProof/>
          <w:color w:val="4C4747"/>
        </w:rPr>
        <w:t xml:space="preserve"> </w:t>
      </w:r>
      <w:r>
        <w:rPr>
          <w:rFonts w:eastAsia="Calibri"/>
          <w:noProof/>
          <w:color w:val="4C4747"/>
        </w:rPr>
        <w:t>de los servicios que ofrece la institución, como fueron</w:t>
      </w:r>
      <w:r w:rsidR="000763D9">
        <w:rPr>
          <w:rFonts w:eastAsia="Calibri"/>
          <w:noProof/>
          <w:color w:val="4C4747"/>
        </w:rPr>
        <w:t>:</w:t>
      </w:r>
    </w:p>
    <w:p w14:paraId="53FB000B" w14:textId="37A28FE8" w:rsidR="00723B1D" w:rsidRPr="005D5554" w:rsidRDefault="00723B1D" w:rsidP="005D5554">
      <w:pPr>
        <w:pStyle w:val="Prrafodelista"/>
        <w:numPr>
          <w:ilvl w:val="0"/>
          <w:numId w:val="46"/>
        </w:numPr>
        <w:spacing w:line="360" w:lineRule="auto"/>
        <w:jc w:val="both"/>
        <w:rPr>
          <w:rFonts w:eastAsia="Calibri"/>
          <w:noProof/>
          <w:color w:val="4C4747"/>
        </w:rPr>
      </w:pPr>
      <w:r w:rsidRPr="00871709">
        <w:rPr>
          <w:rFonts w:eastAsia="Calibri"/>
          <w:noProof/>
          <w:color w:val="4C4747"/>
        </w:rPr>
        <w:t>Actualización Autodiagnóstico y elaboración del informe de Autoevaluación Institucional, correspondiente al año 2024, mediante la utilización de la Guía CAF de Excelencia en la Gestión.</w:t>
      </w:r>
    </w:p>
    <w:p w14:paraId="5F85B450" w14:textId="72E07BBA" w:rsidR="00723B1D" w:rsidRPr="000763D9" w:rsidRDefault="00723B1D" w:rsidP="000763D9">
      <w:pPr>
        <w:pStyle w:val="Prrafodelista"/>
        <w:numPr>
          <w:ilvl w:val="0"/>
          <w:numId w:val="46"/>
        </w:numPr>
        <w:spacing w:line="360" w:lineRule="auto"/>
        <w:jc w:val="both"/>
        <w:rPr>
          <w:rFonts w:eastAsia="Calibri"/>
          <w:noProof/>
          <w:color w:val="4C4747"/>
        </w:rPr>
      </w:pPr>
      <w:r w:rsidRPr="00871709">
        <w:rPr>
          <w:rFonts w:eastAsia="Calibri"/>
          <w:noProof/>
          <w:color w:val="4C4747"/>
        </w:rPr>
        <w:t>Elaboración primer informe  de la implementación del Plan de Mejora Enero-Junio 2024 y segundo informe enero-diciembre 2024.</w:t>
      </w:r>
    </w:p>
    <w:p w14:paraId="24BDA2C1" w14:textId="18456906" w:rsidR="00723B1D" w:rsidRPr="000763D9" w:rsidRDefault="00723B1D" w:rsidP="00935513">
      <w:pPr>
        <w:pStyle w:val="Prrafodelista"/>
        <w:numPr>
          <w:ilvl w:val="0"/>
          <w:numId w:val="46"/>
        </w:numPr>
        <w:spacing w:line="360" w:lineRule="auto"/>
        <w:jc w:val="both"/>
        <w:rPr>
          <w:rFonts w:eastAsia="Calibri"/>
          <w:noProof/>
          <w:color w:val="4C4747"/>
        </w:rPr>
      </w:pPr>
      <w:r w:rsidRPr="00871709">
        <w:rPr>
          <w:rFonts w:eastAsia="Calibri"/>
          <w:noProof/>
          <w:color w:val="4C4747"/>
        </w:rPr>
        <w:t xml:space="preserve">Modificación y actualización de la Estructura Organizativa de la institución, para hacer los ajustes requeridos en función de la Ley Orgánica de Regiones Únicas de Planificación de República Dominicana, Núm. 345-22, de fecha 2 de agosto de 2022. La misma fue aprobada mediante Resolución No. 03 d/f 28 de mayo de 2024, que modifica los artículos números 1,15 y </w:t>
      </w:r>
      <w:r w:rsidRPr="00871709">
        <w:rPr>
          <w:rFonts w:eastAsia="Calibri"/>
          <w:noProof/>
          <w:color w:val="4C4747"/>
        </w:rPr>
        <w:lastRenderedPageBreak/>
        <w:t>16 de la Resolución No. 16 de fecha 14/11/2022 y actualiza la Estructura Organizativa del Instituto Agrario Dominicano.</w:t>
      </w:r>
    </w:p>
    <w:p w14:paraId="57B949BD" w14:textId="44E60A81" w:rsidR="000763D9" w:rsidRDefault="00723B1D" w:rsidP="00935513">
      <w:pPr>
        <w:pStyle w:val="Prrafodelista"/>
        <w:numPr>
          <w:ilvl w:val="0"/>
          <w:numId w:val="46"/>
        </w:numPr>
        <w:spacing w:line="360" w:lineRule="auto"/>
        <w:jc w:val="both"/>
        <w:rPr>
          <w:rFonts w:eastAsia="Calibri"/>
          <w:noProof/>
          <w:color w:val="4C4747"/>
        </w:rPr>
      </w:pPr>
      <w:r w:rsidRPr="00871709">
        <w:rPr>
          <w:rFonts w:eastAsia="Calibri"/>
          <w:noProof/>
          <w:color w:val="4C4747"/>
        </w:rPr>
        <w:t>Finalización actualización Manual de Políticas Generales y Procedimientos de las Áreas Misionales de la Institución.</w:t>
      </w:r>
    </w:p>
    <w:p w14:paraId="4D5F9C50" w14:textId="77777777" w:rsidR="00783154" w:rsidRPr="005D5554" w:rsidRDefault="00783154" w:rsidP="00783154">
      <w:pPr>
        <w:pStyle w:val="Prrafodelista"/>
        <w:spacing w:line="360" w:lineRule="auto"/>
        <w:jc w:val="both"/>
        <w:rPr>
          <w:rFonts w:eastAsia="Calibri"/>
          <w:noProof/>
          <w:color w:val="4C4747"/>
        </w:rPr>
      </w:pPr>
    </w:p>
    <w:p w14:paraId="71C2C3F7" w14:textId="77777777" w:rsidR="00723B1D" w:rsidRPr="000763D9" w:rsidRDefault="00723B1D" w:rsidP="000763D9">
      <w:pPr>
        <w:spacing w:line="360" w:lineRule="auto"/>
        <w:jc w:val="both"/>
        <w:rPr>
          <w:rFonts w:eastAsia="Calibri"/>
          <w:noProof/>
          <w:color w:val="4C4747"/>
        </w:rPr>
      </w:pPr>
      <w:r w:rsidRPr="000763D9">
        <w:rPr>
          <w:rFonts w:eastAsia="Calibri"/>
          <w:noProof/>
          <w:color w:val="4C4747"/>
        </w:rPr>
        <w:t xml:space="preserve">Elaboración Resoluciones creando diversas comisiones, como son :   </w:t>
      </w:r>
    </w:p>
    <w:p w14:paraId="7EA7B77C" w14:textId="02247DEB" w:rsidR="00723B1D" w:rsidRPr="000763D9" w:rsidRDefault="00723B1D" w:rsidP="000763D9">
      <w:pPr>
        <w:pStyle w:val="Prrafodelista"/>
        <w:numPr>
          <w:ilvl w:val="0"/>
          <w:numId w:val="46"/>
        </w:numPr>
        <w:spacing w:line="360" w:lineRule="auto"/>
        <w:jc w:val="both"/>
        <w:rPr>
          <w:rFonts w:eastAsia="Calibri"/>
          <w:noProof/>
          <w:color w:val="4C4747"/>
        </w:rPr>
      </w:pPr>
      <w:r w:rsidRPr="00BA5E6F">
        <w:rPr>
          <w:rFonts w:eastAsia="Calibri"/>
          <w:noProof/>
          <w:color w:val="4C4747"/>
        </w:rPr>
        <w:t>Comisión Para Participar en la Mesa Técnica del Plan General  de Reforma y Modernización de la Administración Pública del Sector Reformado del Instituto Agrario Dominicano.</w:t>
      </w:r>
    </w:p>
    <w:p w14:paraId="36FF35F3" w14:textId="7B8BF5A1" w:rsidR="000763D9" w:rsidRDefault="00723B1D" w:rsidP="005D5554">
      <w:pPr>
        <w:pStyle w:val="Prrafodelista"/>
        <w:numPr>
          <w:ilvl w:val="0"/>
          <w:numId w:val="47"/>
        </w:numPr>
        <w:spacing w:line="360" w:lineRule="auto"/>
        <w:jc w:val="both"/>
        <w:rPr>
          <w:rFonts w:eastAsia="Calibri"/>
          <w:noProof/>
          <w:color w:val="4C4747"/>
        </w:rPr>
      </w:pPr>
      <w:r w:rsidRPr="00BA5E6F">
        <w:rPr>
          <w:rFonts w:eastAsia="Calibri"/>
          <w:noProof/>
          <w:color w:val="4C4747"/>
        </w:rPr>
        <w:t xml:space="preserve">Comité Administrador de Cambios en la Infraestructura TIC </w:t>
      </w:r>
      <w:r>
        <w:rPr>
          <w:rFonts w:eastAsia="Calibri"/>
          <w:noProof/>
          <w:color w:val="4C4747"/>
        </w:rPr>
        <w:t>d</w:t>
      </w:r>
      <w:r w:rsidRPr="00BA5E6F">
        <w:rPr>
          <w:rFonts w:eastAsia="Calibri"/>
          <w:noProof/>
          <w:color w:val="4C4747"/>
        </w:rPr>
        <w:t>el Instituto Agrario Dominicano.</w:t>
      </w:r>
    </w:p>
    <w:p w14:paraId="45E1DFEB" w14:textId="77777777" w:rsidR="005D5554" w:rsidRPr="005D5554" w:rsidRDefault="005D5554" w:rsidP="005D5554">
      <w:pPr>
        <w:pStyle w:val="Prrafodelista"/>
        <w:spacing w:line="360" w:lineRule="auto"/>
        <w:jc w:val="both"/>
        <w:rPr>
          <w:rFonts w:eastAsia="Calibri"/>
          <w:noProof/>
          <w:color w:val="4C4747"/>
        </w:rPr>
      </w:pPr>
    </w:p>
    <w:p w14:paraId="753A85F9" w14:textId="435B16AD" w:rsidR="00723B1D" w:rsidRPr="005D5554" w:rsidRDefault="00723B1D" w:rsidP="005D5554">
      <w:pPr>
        <w:spacing w:line="360" w:lineRule="auto"/>
        <w:jc w:val="center"/>
        <w:rPr>
          <w:rFonts w:eastAsia="Calibri"/>
          <w:b/>
          <w:bCs/>
          <w:noProof/>
          <w:color w:val="4C4747"/>
        </w:rPr>
      </w:pPr>
      <w:r w:rsidRPr="000C6D09">
        <w:rPr>
          <w:rFonts w:eastAsia="Calibri"/>
          <w:b/>
          <w:bCs/>
          <w:noProof/>
          <w:color w:val="4C4747"/>
        </w:rPr>
        <w:t>División de</w:t>
      </w:r>
      <w:r>
        <w:rPr>
          <w:rFonts w:eastAsia="Calibri"/>
          <w:b/>
          <w:bCs/>
          <w:noProof/>
          <w:color w:val="4C4747"/>
        </w:rPr>
        <w:t xml:space="preserve"> </w:t>
      </w:r>
      <w:r w:rsidRPr="000C6D09">
        <w:rPr>
          <w:rFonts w:eastAsia="Calibri"/>
          <w:b/>
          <w:bCs/>
          <w:noProof/>
          <w:color w:val="4C4747"/>
        </w:rPr>
        <w:t>Cooperación Internacional</w:t>
      </w:r>
    </w:p>
    <w:p w14:paraId="61328AF4" w14:textId="77777777" w:rsidR="00723B1D" w:rsidRPr="00335665" w:rsidRDefault="00723B1D" w:rsidP="00723B1D">
      <w:pPr>
        <w:spacing w:line="360" w:lineRule="auto"/>
        <w:jc w:val="both"/>
        <w:rPr>
          <w:rFonts w:eastAsia="Calibri"/>
          <w:noProof/>
          <w:color w:val="4C4747"/>
        </w:rPr>
      </w:pPr>
      <w:r w:rsidRPr="00335665">
        <w:rPr>
          <w:rFonts w:eastAsia="Calibri"/>
          <w:noProof/>
          <w:color w:val="4C4747"/>
        </w:rPr>
        <w:t>Esta dependencia dirigió sus esfuerzos  a gestionar recursos financieros y no financieros, seguimientos y coordinaciones de trabajos, para apoyar las actividades productivas de los asentamientos campesinos de la Reforma Agraria, como son:</w:t>
      </w:r>
    </w:p>
    <w:p w14:paraId="6B09A940" w14:textId="77777777" w:rsidR="00723B1D" w:rsidRPr="00335665" w:rsidRDefault="00723B1D" w:rsidP="00723B1D">
      <w:pPr>
        <w:pStyle w:val="Prrafodelista"/>
        <w:numPr>
          <w:ilvl w:val="0"/>
          <w:numId w:val="42"/>
        </w:numPr>
        <w:spacing w:line="360" w:lineRule="auto"/>
        <w:jc w:val="both"/>
        <w:rPr>
          <w:rFonts w:eastAsia="Calibri"/>
          <w:noProof/>
          <w:color w:val="4C4747"/>
        </w:rPr>
      </w:pPr>
      <w:r w:rsidRPr="00335665">
        <w:rPr>
          <w:rFonts w:eastAsia="Calibri"/>
          <w:noProof/>
          <w:color w:val="4C4747"/>
        </w:rPr>
        <w:t>Visita de seguimiento a la Dirección de Cooperación Internacional del Ministerio de Relaciones Exteriores(MIREX), para gestión de cooperacion.</w:t>
      </w:r>
    </w:p>
    <w:p w14:paraId="6CAEEAB1" w14:textId="77777777" w:rsidR="00723B1D" w:rsidRPr="00335665" w:rsidRDefault="00723B1D" w:rsidP="00723B1D">
      <w:pPr>
        <w:pStyle w:val="Prrafodelista"/>
        <w:numPr>
          <w:ilvl w:val="0"/>
          <w:numId w:val="42"/>
        </w:numPr>
        <w:spacing w:line="360" w:lineRule="auto"/>
        <w:jc w:val="both"/>
        <w:rPr>
          <w:rFonts w:eastAsia="Calibri"/>
          <w:noProof/>
          <w:color w:val="4C4747"/>
        </w:rPr>
      </w:pPr>
      <w:r w:rsidRPr="00335665">
        <w:rPr>
          <w:rFonts w:eastAsia="Calibri"/>
          <w:noProof/>
          <w:color w:val="4C4747"/>
        </w:rPr>
        <w:t>Visita de seguimiento  al Proyecto de Peras Japonesa establecido en la Comunidad de La Culata, Constanza, conjuntamente con una delegación  integrada por  la  Comisión de la Agencia de Cooperación Internacional de Japón(JICA), un representante dela Acaldía de Matsudo y el Alcalde de Constanza.</w:t>
      </w:r>
    </w:p>
    <w:p w14:paraId="0D6E7E9E" w14:textId="77777777" w:rsidR="00723B1D" w:rsidRPr="00335665" w:rsidRDefault="00723B1D" w:rsidP="00723B1D">
      <w:pPr>
        <w:pStyle w:val="Prrafodelista"/>
        <w:numPr>
          <w:ilvl w:val="0"/>
          <w:numId w:val="42"/>
        </w:numPr>
        <w:spacing w:line="360" w:lineRule="auto"/>
        <w:jc w:val="both"/>
        <w:rPr>
          <w:rFonts w:eastAsia="Calibri"/>
          <w:noProof/>
          <w:color w:val="4C4747"/>
        </w:rPr>
      </w:pPr>
      <w:r w:rsidRPr="00335665">
        <w:rPr>
          <w:rFonts w:eastAsia="Calibri"/>
          <w:noProof/>
          <w:color w:val="4C4747"/>
        </w:rPr>
        <w:t xml:space="preserve">Se coordinó  la visita del equipo técnico procedente del hermano País de Japón en seguimiento al desarrollo, injertos de planta del </w:t>
      </w:r>
      <w:r w:rsidRPr="00335665">
        <w:rPr>
          <w:rFonts w:eastAsia="Calibri"/>
          <w:noProof/>
          <w:color w:val="4C4747"/>
        </w:rPr>
        <w:lastRenderedPageBreak/>
        <w:t>campo II, parceleas de los productores y siembra de la parcele modelo del Proyecto de Peras Japonesas establecido en la Comunidad La Culata de Contanza.</w:t>
      </w:r>
    </w:p>
    <w:p w14:paraId="62FC1FAE" w14:textId="77777777" w:rsidR="00723B1D" w:rsidRPr="00335665" w:rsidRDefault="00723B1D" w:rsidP="00723B1D">
      <w:pPr>
        <w:pStyle w:val="Prrafodelista"/>
        <w:numPr>
          <w:ilvl w:val="0"/>
          <w:numId w:val="42"/>
        </w:numPr>
        <w:spacing w:line="360" w:lineRule="auto"/>
        <w:jc w:val="both"/>
        <w:rPr>
          <w:rFonts w:eastAsia="Calibri"/>
          <w:noProof/>
          <w:color w:val="4C4747"/>
        </w:rPr>
      </w:pPr>
      <w:r w:rsidRPr="00335665">
        <w:rPr>
          <w:rFonts w:eastAsia="Calibri"/>
          <w:noProof/>
          <w:color w:val="4C4747"/>
        </w:rPr>
        <w:t>Se coordinó la charla para compartir experiencias de tres(3) productores que recibieron capacitación en produccion de Peras Japonesas en la Ciudad de Matsudo, Japón.</w:t>
      </w:r>
    </w:p>
    <w:p w14:paraId="7D583D75" w14:textId="77777777" w:rsidR="00723B1D" w:rsidRPr="00335665" w:rsidRDefault="00723B1D" w:rsidP="00723B1D">
      <w:pPr>
        <w:pStyle w:val="Prrafodelista"/>
        <w:numPr>
          <w:ilvl w:val="0"/>
          <w:numId w:val="42"/>
        </w:numPr>
        <w:spacing w:line="360" w:lineRule="auto"/>
        <w:jc w:val="both"/>
        <w:rPr>
          <w:rFonts w:eastAsia="Calibri"/>
          <w:noProof/>
          <w:color w:val="4C4747"/>
        </w:rPr>
      </w:pPr>
      <w:r w:rsidRPr="00335665">
        <w:rPr>
          <w:rFonts w:eastAsia="Calibri"/>
          <w:noProof/>
          <w:color w:val="4C4747"/>
        </w:rPr>
        <w:t>Visita a la Asociación Unión Comunitaria del AC-207 Jobo Dulce para posible proyecto de cooperación en el establecimiento de un proyecto de Casa Sombra y un Reservorio</w:t>
      </w:r>
      <w:r>
        <w:rPr>
          <w:rFonts w:eastAsia="Calibri"/>
          <w:noProof/>
          <w:color w:val="4C4747"/>
        </w:rPr>
        <w:t xml:space="preserve"> </w:t>
      </w:r>
      <w:r w:rsidRPr="00335665">
        <w:rPr>
          <w:rFonts w:eastAsia="Calibri"/>
          <w:noProof/>
          <w:color w:val="4C4747"/>
        </w:rPr>
        <w:t>de almacenamiento de agua paa riego.</w:t>
      </w:r>
    </w:p>
    <w:p w14:paraId="4911E9CC" w14:textId="2C9A7C0D" w:rsidR="00723B1D" w:rsidRPr="000763D9" w:rsidRDefault="00723B1D" w:rsidP="000763D9">
      <w:pPr>
        <w:pStyle w:val="Prrafodelista"/>
        <w:numPr>
          <w:ilvl w:val="0"/>
          <w:numId w:val="42"/>
        </w:numPr>
        <w:spacing w:line="360" w:lineRule="auto"/>
        <w:jc w:val="both"/>
        <w:rPr>
          <w:rFonts w:eastAsia="Calibri"/>
          <w:noProof/>
          <w:color w:val="4C4747"/>
        </w:rPr>
      </w:pPr>
      <w:r w:rsidRPr="00335665">
        <w:rPr>
          <w:rFonts w:eastAsia="Calibri"/>
          <w:noProof/>
          <w:color w:val="4C4747"/>
        </w:rPr>
        <w:t>Preparación de la postulación de cinco(5)técnicos para su participación en el Seminario Sobre Cultivo de Arrz, a efectuarse en la Répública Popular de China.</w:t>
      </w:r>
    </w:p>
    <w:p w14:paraId="5B21C99F" w14:textId="0E2321D5" w:rsidR="00723B1D" w:rsidRPr="000763D9" w:rsidRDefault="00723B1D" w:rsidP="000763D9">
      <w:pPr>
        <w:pStyle w:val="Prrafodelista"/>
        <w:numPr>
          <w:ilvl w:val="0"/>
          <w:numId w:val="42"/>
        </w:numPr>
        <w:spacing w:line="360" w:lineRule="auto"/>
        <w:jc w:val="both"/>
        <w:rPr>
          <w:rFonts w:eastAsia="Calibri"/>
          <w:noProof/>
          <w:color w:val="4C4747"/>
        </w:rPr>
      </w:pPr>
      <w:r w:rsidRPr="00335665">
        <w:rPr>
          <w:rFonts w:eastAsia="Calibri"/>
          <w:noProof/>
          <w:color w:val="4C4747"/>
        </w:rPr>
        <w:t>Celebración de varias reunione</w:t>
      </w:r>
      <w:r>
        <w:rPr>
          <w:rFonts w:eastAsia="Calibri"/>
          <w:noProof/>
          <w:color w:val="4C4747"/>
        </w:rPr>
        <w:t>s</w:t>
      </w:r>
      <w:r w:rsidRPr="00335665">
        <w:rPr>
          <w:rFonts w:eastAsia="Calibri"/>
          <w:noProof/>
          <w:color w:val="4C4747"/>
        </w:rPr>
        <w:t xml:space="preserve"> de coordinación</w:t>
      </w:r>
      <w:r>
        <w:rPr>
          <w:rFonts w:eastAsia="Calibri"/>
          <w:noProof/>
          <w:color w:val="4C4747"/>
        </w:rPr>
        <w:t xml:space="preserve"> </w:t>
      </w:r>
      <w:r w:rsidRPr="00335665">
        <w:rPr>
          <w:rFonts w:eastAsia="Calibri"/>
          <w:noProof/>
          <w:color w:val="4C4747"/>
        </w:rPr>
        <w:t>con colaboradores del IAD, los productores y la delegación , Japonesa a los fines de trazar las pautas a seguir para lograr las metas propuestas en el Proyecto de Producción de Peras Japonesas, asimismo con los productores de Constanza interesados en sembrar el cultivo de Pera Japonesa en sus predios.</w:t>
      </w:r>
    </w:p>
    <w:p w14:paraId="4185C541" w14:textId="5F87ADFC" w:rsidR="00723B1D" w:rsidRPr="000763D9" w:rsidRDefault="00723B1D" w:rsidP="000763D9">
      <w:pPr>
        <w:pStyle w:val="Prrafodelista"/>
        <w:numPr>
          <w:ilvl w:val="0"/>
          <w:numId w:val="42"/>
        </w:numPr>
        <w:spacing w:line="360" w:lineRule="auto"/>
        <w:jc w:val="both"/>
        <w:rPr>
          <w:rFonts w:eastAsia="Calibri"/>
          <w:noProof/>
          <w:color w:val="4C4747"/>
        </w:rPr>
      </w:pPr>
      <w:r w:rsidRPr="00335665">
        <w:rPr>
          <w:rFonts w:eastAsia="Calibri"/>
          <w:noProof/>
          <w:color w:val="4C4747"/>
        </w:rPr>
        <w:t xml:space="preserve">Participacion en firma de Convenio </w:t>
      </w:r>
      <w:r>
        <w:rPr>
          <w:rFonts w:eastAsia="Calibri"/>
          <w:noProof/>
          <w:color w:val="4C4747"/>
        </w:rPr>
        <w:t xml:space="preserve"> entre Sur Futuro e IAD para siembra y producción de Coco  en asentamientos campesinos de la Provincia Pedernales, asimismo en el convenio entre </w:t>
      </w:r>
      <w:r w:rsidRPr="00335665">
        <w:rPr>
          <w:rFonts w:eastAsia="Calibri"/>
          <w:noProof/>
          <w:color w:val="4C4747"/>
        </w:rPr>
        <w:t>INAP e IAD</w:t>
      </w:r>
      <w:r>
        <w:rPr>
          <w:rFonts w:eastAsia="Calibri"/>
          <w:noProof/>
          <w:color w:val="4C4747"/>
        </w:rPr>
        <w:t xml:space="preserve"> y en el  Acuerdo del Politécnico Loyola con el  IAD.</w:t>
      </w:r>
    </w:p>
    <w:p w14:paraId="795E7C87" w14:textId="6D94D859" w:rsidR="00723B1D" w:rsidRPr="000763D9" w:rsidRDefault="00723B1D" w:rsidP="000763D9">
      <w:pPr>
        <w:pStyle w:val="Prrafodelista"/>
        <w:numPr>
          <w:ilvl w:val="0"/>
          <w:numId w:val="42"/>
        </w:numPr>
        <w:spacing w:line="360" w:lineRule="auto"/>
        <w:jc w:val="both"/>
        <w:rPr>
          <w:rFonts w:eastAsia="Calibri"/>
          <w:noProof/>
          <w:color w:val="4C4747"/>
        </w:rPr>
      </w:pPr>
      <w:r w:rsidRPr="00335665">
        <w:rPr>
          <w:rFonts w:eastAsia="Calibri"/>
          <w:noProof/>
          <w:color w:val="4C4747"/>
        </w:rPr>
        <w:t>Elaboración y presentacion de informe sobre el viaje de la Comisión integrada por cinco(5) representantes del IAD, a las instituciones firmantes Ministerio de Economía, Planificación y Desarrollo(MEPyD),Ministerio de Relaciones Exteriores (MIREX) y Agencia Internacional de Cooperación del Japón</w:t>
      </w:r>
      <w:r w:rsidR="00A23B48">
        <w:rPr>
          <w:rFonts w:eastAsia="Calibri"/>
          <w:noProof/>
          <w:color w:val="4C4747"/>
        </w:rPr>
        <w:t xml:space="preserve"> </w:t>
      </w:r>
      <w:r w:rsidRPr="00335665">
        <w:rPr>
          <w:rFonts w:eastAsia="Calibri"/>
          <w:noProof/>
          <w:color w:val="4C4747"/>
        </w:rPr>
        <w:lastRenderedPageBreak/>
        <w:t>(JICA), del Proyecto auspiciado por la Alcaldía de Matsudo.</w:t>
      </w:r>
    </w:p>
    <w:p w14:paraId="1BC4290C" w14:textId="7BA5C3D2" w:rsidR="00723B1D" w:rsidRPr="000763D9" w:rsidRDefault="00723B1D" w:rsidP="000763D9">
      <w:pPr>
        <w:pStyle w:val="Prrafodelista"/>
        <w:numPr>
          <w:ilvl w:val="0"/>
          <w:numId w:val="42"/>
        </w:numPr>
        <w:spacing w:line="360" w:lineRule="auto"/>
        <w:jc w:val="both"/>
        <w:rPr>
          <w:rFonts w:eastAsia="Calibri"/>
          <w:b/>
          <w:bCs/>
          <w:noProof/>
          <w:color w:val="4C4747"/>
        </w:rPr>
      </w:pPr>
      <w:r w:rsidRPr="00335665">
        <w:rPr>
          <w:rFonts w:eastAsia="Calibri"/>
          <w:noProof/>
          <w:color w:val="4C4747"/>
        </w:rPr>
        <w:t xml:space="preserve">Se participó, a través  de la representante del área de Cooperación Internacional en el taller impartido por la Organización de las Naciones Unidas para la Alimentación y la Agricultura(FAO), </w:t>
      </w:r>
      <w:r w:rsidRPr="00335665">
        <w:rPr>
          <w:rFonts w:eastAsia="Calibri"/>
          <w:b/>
          <w:bCs/>
          <w:noProof/>
          <w:color w:val="4C4747"/>
        </w:rPr>
        <w:t>“ Conociendo el Modelo Chile”</w:t>
      </w:r>
    </w:p>
    <w:p w14:paraId="4F677937" w14:textId="77777777" w:rsidR="00723B1D" w:rsidRPr="00763A04" w:rsidRDefault="00723B1D" w:rsidP="00723B1D">
      <w:pPr>
        <w:pStyle w:val="Prrafodelista"/>
        <w:numPr>
          <w:ilvl w:val="0"/>
          <w:numId w:val="42"/>
        </w:numPr>
        <w:spacing w:line="360" w:lineRule="auto"/>
        <w:jc w:val="both"/>
        <w:rPr>
          <w:rFonts w:eastAsia="Calibri"/>
          <w:noProof/>
          <w:color w:val="4C4747"/>
        </w:rPr>
      </w:pPr>
      <w:r w:rsidRPr="00763A04">
        <w:rPr>
          <w:rFonts w:eastAsia="Calibri"/>
          <w:noProof/>
          <w:color w:val="4C4747"/>
        </w:rPr>
        <w:t>Se realizaron gestiones para becas de cursos internacionales de desarrollo de capacidades para la aplicación del Enfoque de Mejoramiento de Vida para el desarrollo rural  participativo.</w:t>
      </w:r>
    </w:p>
    <w:p w14:paraId="2E2B0680" w14:textId="77777777" w:rsidR="00723B1D" w:rsidRDefault="00723B1D" w:rsidP="00723B1D">
      <w:pPr>
        <w:spacing w:line="360" w:lineRule="auto"/>
        <w:rPr>
          <w:rFonts w:eastAsia="Calibri"/>
          <w:b/>
          <w:bCs/>
          <w:noProof/>
          <w:color w:val="4C4747"/>
        </w:rPr>
      </w:pPr>
    </w:p>
    <w:p w14:paraId="17EF3929" w14:textId="77777777" w:rsidR="00723B1D" w:rsidRDefault="00723B1D" w:rsidP="00723B1D">
      <w:pPr>
        <w:spacing w:line="360" w:lineRule="auto"/>
        <w:jc w:val="center"/>
        <w:rPr>
          <w:rFonts w:eastAsia="Calibri"/>
          <w:b/>
          <w:bCs/>
          <w:noProof/>
          <w:color w:val="4C4747"/>
        </w:rPr>
      </w:pPr>
      <w:r w:rsidRPr="007B06F3">
        <w:rPr>
          <w:rFonts w:eastAsia="Calibri"/>
          <w:b/>
          <w:bCs/>
          <w:noProof/>
          <w:color w:val="4C4747"/>
        </w:rPr>
        <w:t>División de Estadísticas</w:t>
      </w:r>
    </w:p>
    <w:p w14:paraId="1A3C8DAD" w14:textId="77777777" w:rsidR="00723B1D" w:rsidRDefault="00723B1D" w:rsidP="00723B1D">
      <w:pPr>
        <w:spacing w:line="360" w:lineRule="auto"/>
        <w:jc w:val="both"/>
        <w:rPr>
          <w:rFonts w:eastAsia="Calibri"/>
          <w:noProof/>
          <w:color w:val="4C4747"/>
        </w:rPr>
      </w:pPr>
      <w:r>
        <w:rPr>
          <w:rFonts w:eastAsia="Calibri"/>
          <w:noProof/>
          <w:color w:val="4C4747"/>
        </w:rPr>
        <w:t>Esta dependendencia que tiene bajo su responsabilidad coordinar y supervisar la recolección, análisis e interpretación de los datos estadísticos que se generan en la Institución, realizó las siguientes actividades:</w:t>
      </w:r>
    </w:p>
    <w:p w14:paraId="2013EB29" w14:textId="0C6C34B2" w:rsidR="00723B1D" w:rsidRDefault="00723B1D" w:rsidP="00723B1D">
      <w:pPr>
        <w:pStyle w:val="Prrafodelista"/>
        <w:numPr>
          <w:ilvl w:val="0"/>
          <w:numId w:val="45"/>
        </w:numPr>
        <w:spacing w:line="360" w:lineRule="auto"/>
        <w:ind w:left="714" w:hanging="357"/>
        <w:jc w:val="both"/>
        <w:rPr>
          <w:rFonts w:eastAsia="Calibri"/>
          <w:noProof/>
          <w:color w:val="4C4747"/>
        </w:rPr>
      </w:pPr>
      <w:r w:rsidRPr="0029524E">
        <w:rPr>
          <w:rFonts w:eastAsia="Calibri"/>
          <w:noProof/>
          <w:color w:val="4C4747"/>
        </w:rPr>
        <w:t xml:space="preserve">Elaboración </w:t>
      </w:r>
      <w:r w:rsidR="00170CF8">
        <w:rPr>
          <w:rFonts w:eastAsia="Calibri"/>
          <w:noProof/>
          <w:color w:val="4C4747"/>
        </w:rPr>
        <w:t xml:space="preserve">de cuatro </w:t>
      </w:r>
      <w:r w:rsidRPr="0029524E">
        <w:rPr>
          <w:rFonts w:eastAsia="Calibri"/>
          <w:noProof/>
          <w:color w:val="4C4747"/>
        </w:rPr>
        <w:t>(</w:t>
      </w:r>
      <w:r w:rsidR="00170CF8">
        <w:rPr>
          <w:rFonts w:eastAsia="Calibri"/>
          <w:noProof/>
          <w:color w:val="4C4747"/>
        </w:rPr>
        <w:t>04</w:t>
      </w:r>
      <w:r w:rsidRPr="0029524E">
        <w:rPr>
          <w:rFonts w:eastAsia="Calibri"/>
          <w:noProof/>
          <w:color w:val="4C4747"/>
        </w:rPr>
        <w:t>) informes trimestrales de estadísticas de producción agrícola de los asentamientos campesinos(enero-marzo, abril-junio</w:t>
      </w:r>
      <w:r w:rsidR="00170CF8">
        <w:rPr>
          <w:rFonts w:eastAsia="Calibri"/>
          <w:noProof/>
          <w:color w:val="4C4747"/>
        </w:rPr>
        <w:t xml:space="preserve">, </w:t>
      </w:r>
      <w:r w:rsidRPr="0029524E">
        <w:rPr>
          <w:rFonts w:eastAsia="Calibri"/>
          <w:noProof/>
          <w:color w:val="4C4747"/>
        </w:rPr>
        <w:t>julio-septiembre</w:t>
      </w:r>
      <w:r w:rsidR="00170CF8">
        <w:rPr>
          <w:rFonts w:eastAsia="Calibri"/>
          <w:noProof/>
          <w:color w:val="4C4747"/>
        </w:rPr>
        <w:t xml:space="preserve"> y octubre-diciembre</w:t>
      </w:r>
      <w:r w:rsidRPr="0029524E">
        <w:rPr>
          <w:rFonts w:eastAsia="Calibri"/>
          <w:noProof/>
          <w:color w:val="4C4747"/>
        </w:rPr>
        <w:t>), publicados en el Portal de Transparencia Institucional.</w:t>
      </w:r>
    </w:p>
    <w:p w14:paraId="2F822E90" w14:textId="1A00699F" w:rsidR="00723B1D" w:rsidRPr="0029524E" w:rsidRDefault="00723B1D" w:rsidP="00723B1D">
      <w:pPr>
        <w:pStyle w:val="Prrafodelista"/>
        <w:numPr>
          <w:ilvl w:val="0"/>
          <w:numId w:val="45"/>
        </w:numPr>
        <w:spacing w:line="360" w:lineRule="auto"/>
        <w:ind w:left="714" w:hanging="357"/>
        <w:jc w:val="both"/>
        <w:rPr>
          <w:rFonts w:eastAsia="Calibri"/>
          <w:noProof/>
          <w:color w:val="4C4747"/>
        </w:rPr>
      </w:pPr>
      <w:r>
        <w:rPr>
          <w:rFonts w:eastAsia="Calibri"/>
          <w:noProof/>
          <w:color w:val="4C4747"/>
        </w:rPr>
        <w:t>Elaboracion Informe Semestral Enero-Junio 2024.</w:t>
      </w:r>
    </w:p>
    <w:p w14:paraId="3731380C" w14:textId="77777777" w:rsidR="00723B1D" w:rsidRPr="0029524E" w:rsidRDefault="00723B1D" w:rsidP="00723B1D">
      <w:pPr>
        <w:pStyle w:val="Prrafodelista"/>
        <w:numPr>
          <w:ilvl w:val="0"/>
          <w:numId w:val="45"/>
        </w:numPr>
        <w:spacing w:line="360" w:lineRule="auto"/>
        <w:ind w:left="714" w:hanging="357"/>
        <w:jc w:val="both"/>
        <w:rPr>
          <w:rFonts w:eastAsia="Calibri"/>
          <w:noProof/>
          <w:color w:val="4C4747"/>
        </w:rPr>
      </w:pPr>
      <w:r w:rsidRPr="0029524E">
        <w:rPr>
          <w:rFonts w:eastAsia="Calibri"/>
          <w:noProof/>
          <w:color w:val="4C4747"/>
        </w:rPr>
        <w:t>Elaboración y puesta en circulación del Boletín Estadístico correspondiente al año 2023.</w:t>
      </w:r>
    </w:p>
    <w:p w14:paraId="763FE804" w14:textId="77777777" w:rsidR="00723B1D" w:rsidRPr="0029524E" w:rsidRDefault="00723B1D" w:rsidP="00723B1D">
      <w:pPr>
        <w:pStyle w:val="Prrafodelista"/>
        <w:numPr>
          <w:ilvl w:val="0"/>
          <w:numId w:val="45"/>
        </w:numPr>
        <w:spacing w:line="360" w:lineRule="auto"/>
        <w:ind w:left="714" w:hanging="357"/>
        <w:jc w:val="both"/>
        <w:rPr>
          <w:rFonts w:eastAsia="Calibri"/>
          <w:noProof/>
          <w:color w:val="4C4747"/>
        </w:rPr>
      </w:pPr>
      <w:r w:rsidRPr="0029524E">
        <w:rPr>
          <w:rFonts w:eastAsia="Calibri"/>
          <w:noProof/>
          <w:color w:val="4C4747"/>
        </w:rPr>
        <w:t>Elaboración informes de logros institucionales remitidos trimestralmente al Ministerio de la Presidencia de la República.</w:t>
      </w:r>
    </w:p>
    <w:p w14:paraId="0CB4E27C" w14:textId="77777777" w:rsidR="00723B1D" w:rsidRPr="0029524E" w:rsidRDefault="00723B1D" w:rsidP="00723B1D">
      <w:pPr>
        <w:pStyle w:val="Prrafodelista"/>
        <w:numPr>
          <w:ilvl w:val="0"/>
          <w:numId w:val="45"/>
        </w:numPr>
        <w:spacing w:line="360" w:lineRule="auto"/>
        <w:ind w:left="714" w:hanging="357"/>
        <w:jc w:val="both"/>
        <w:rPr>
          <w:rFonts w:eastAsia="Calibri"/>
          <w:noProof/>
          <w:color w:val="4C4747"/>
        </w:rPr>
      </w:pPr>
      <w:r w:rsidRPr="0029524E">
        <w:rPr>
          <w:rFonts w:eastAsia="Calibri"/>
          <w:noProof/>
          <w:color w:val="4C4747"/>
        </w:rPr>
        <w:t>Análisis y procesamiento</w:t>
      </w:r>
      <w:r>
        <w:rPr>
          <w:rFonts w:eastAsia="Calibri"/>
          <w:noProof/>
          <w:color w:val="4C4747"/>
        </w:rPr>
        <w:t xml:space="preserve"> </w:t>
      </w:r>
      <w:r w:rsidRPr="0029524E">
        <w:rPr>
          <w:rFonts w:eastAsia="Calibri"/>
          <w:noProof/>
          <w:color w:val="4C4747"/>
        </w:rPr>
        <w:t xml:space="preserve">de los informes mensuales de producción agropecuariade </w:t>
      </w:r>
      <w:r>
        <w:rPr>
          <w:rFonts w:eastAsia="Calibri"/>
          <w:noProof/>
          <w:color w:val="4C4747"/>
        </w:rPr>
        <w:t xml:space="preserve">de </w:t>
      </w:r>
      <w:r w:rsidRPr="0029524E">
        <w:rPr>
          <w:rFonts w:eastAsia="Calibri"/>
          <w:noProof/>
          <w:color w:val="4C4747"/>
        </w:rPr>
        <w:t>los organismos regionales,</w:t>
      </w:r>
      <w:r>
        <w:rPr>
          <w:rFonts w:eastAsia="Calibri"/>
          <w:noProof/>
          <w:color w:val="4C4747"/>
        </w:rPr>
        <w:t xml:space="preserve"> </w:t>
      </w:r>
      <w:r w:rsidRPr="0029524E">
        <w:rPr>
          <w:rFonts w:eastAsia="Calibri"/>
          <w:noProof/>
          <w:color w:val="4C4747"/>
        </w:rPr>
        <w:t>asi como de los informes de las dependencias departamentales de la Sede Central.</w:t>
      </w:r>
    </w:p>
    <w:p w14:paraId="6A29DC73" w14:textId="784FFA81" w:rsidR="00723B1D" w:rsidRPr="000763D9" w:rsidRDefault="00723B1D" w:rsidP="000763D9">
      <w:pPr>
        <w:pStyle w:val="Prrafodelista"/>
        <w:numPr>
          <w:ilvl w:val="0"/>
          <w:numId w:val="45"/>
        </w:numPr>
        <w:spacing w:line="360" w:lineRule="auto"/>
        <w:ind w:left="714" w:hanging="357"/>
        <w:jc w:val="both"/>
        <w:rPr>
          <w:rFonts w:eastAsia="Calibri"/>
          <w:noProof/>
          <w:color w:val="4C4747"/>
        </w:rPr>
      </w:pPr>
      <w:r w:rsidRPr="0029524E">
        <w:rPr>
          <w:rFonts w:eastAsia="Calibri"/>
          <w:noProof/>
          <w:color w:val="4C4747"/>
        </w:rPr>
        <w:lastRenderedPageBreak/>
        <w:t xml:space="preserve">Coordinación  y realización del Taller sobre Fortalecimiento de las Unidades Regionales de Planificación y Estadísticas de la Reforma Agraria, celebrado el 20 de mayo del año en curso, logrando la participación de </w:t>
      </w:r>
      <w:r>
        <w:rPr>
          <w:rFonts w:eastAsia="Calibri"/>
          <w:noProof/>
          <w:color w:val="4C4747"/>
        </w:rPr>
        <w:t xml:space="preserve">40 </w:t>
      </w:r>
      <w:r w:rsidRPr="0029524E">
        <w:rPr>
          <w:rFonts w:eastAsia="Calibri"/>
          <w:noProof/>
          <w:color w:val="4C4747"/>
        </w:rPr>
        <w:t xml:space="preserve">colaboradores de los diferentes organismos regionales de la </w:t>
      </w:r>
      <w:r>
        <w:rPr>
          <w:rFonts w:eastAsia="Calibri"/>
          <w:noProof/>
          <w:color w:val="4C4747"/>
        </w:rPr>
        <w:t>í</w:t>
      </w:r>
      <w:r w:rsidRPr="0029524E">
        <w:rPr>
          <w:rFonts w:eastAsia="Calibri"/>
          <w:noProof/>
          <w:color w:val="4C4747"/>
        </w:rPr>
        <w:t>nstitución.</w:t>
      </w:r>
    </w:p>
    <w:p w14:paraId="47F52983" w14:textId="1F895302" w:rsidR="000763D9" w:rsidRPr="005D5554" w:rsidRDefault="00723B1D" w:rsidP="005D5554">
      <w:pPr>
        <w:pStyle w:val="Prrafodelista"/>
        <w:numPr>
          <w:ilvl w:val="0"/>
          <w:numId w:val="45"/>
        </w:numPr>
        <w:spacing w:line="360" w:lineRule="auto"/>
        <w:ind w:left="714" w:hanging="357"/>
        <w:jc w:val="both"/>
        <w:rPr>
          <w:rFonts w:eastAsia="Calibri"/>
          <w:noProof/>
          <w:color w:val="4C4747"/>
        </w:rPr>
      </w:pPr>
      <w:r>
        <w:rPr>
          <w:rFonts w:eastAsia="Calibri"/>
          <w:noProof/>
          <w:color w:val="4C4747"/>
        </w:rPr>
        <w:t>Elaboración Memoria Institucional para la Presidencia Enero-</w:t>
      </w:r>
      <w:r w:rsidR="00D65995">
        <w:rPr>
          <w:rFonts w:eastAsia="Calibri"/>
          <w:noProof/>
          <w:color w:val="4C4747"/>
        </w:rPr>
        <w:t>Diciembre</w:t>
      </w:r>
      <w:r>
        <w:rPr>
          <w:rFonts w:eastAsia="Calibri"/>
          <w:noProof/>
          <w:color w:val="4C4747"/>
        </w:rPr>
        <w:t xml:space="preserve"> 2024.</w:t>
      </w:r>
    </w:p>
    <w:p w14:paraId="444D29E5" w14:textId="77777777" w:rsidR="00723B1D" w:rsidRPr="00B7471A" w:rsidRDefault="00723B1D" w:rsidP="00CE6DEA">
      <w:pPr>
        <w:pStyle w:val="Prrafodelista"/>
        <w:numPr>
          <w:ilvl w:val="0"/>
          <w:numId w:val="43"/>
        </w:numPr>
        <w:spacing w:line="360" w:lineRule="auto"/>
        <w:jc w:val="center"/>
        <w:rPr>
          <w:rFonts w:eastAsia="Calibri"/>
          <w:b/>
          <w:bCs/>
          <w:noProof/>
          <w:color w:val="4C4747"/>
        </w:rPr>
      </w:pPr>
      <w:r w:rsidRPr="00B7471A">
        <w:rPr>
          <w:rFonts w:eastAsia="Calibri"/>
          <w:b/>
          <w:bCs/>
          <w:noProof/>
          <w:color w:val="4C4747"/>
        </w:rPr>
        <w:t>Resultados de la Implementación de las Normas B</w:t>
      </w:r>
      <w:r>
        <w:rPr>
          <w:rFonts w:eastAsia="Calibri"/>
          <w:b/>
          <w:bCs/>
          <w:noProof/>
          <w:color w:val="4C4747"/>
        </w:rPr>
        <w:t>á</w:t>
      </w:r>
      <w:r w:rsidRPr="00B7471A">
        <w:rPr>
          <w:rFonts w:eastAsia="Calibri"/>
          <w:b/>
          <w:bCs/>
          <w:noProof/>
          <w:color w:val="4C4747"/>
        </w:rPr>
        <w:t>sicas de Control Interno (NOBACI)</w:t>
      </w:r>
    </w:p>
    <w:p w14:paraId="285ECC3F" w14:textId="6F626200" w:rsidR="00723B1D" w:rsidRPr="000763D9" w:rsidRDefault="00723B1D" w:rsidP="000763D9">
      <w:pPr>
        <w:spacing w:line="360" w:lineRule="auto"/>
        <w:jc w:val="both"/>
        <w:rPr>
          <w:noProof/>
          <w:color w:val="4C4747"/>
        </w:rPr>
      </w:pPr>
      <w:r>
        <w:rPr>
          <w:rFonts w:eastAsia="Calibri"/>
          <w:noProof/>
          <w:color w:val="4C4747"/>
        </w:rPr>
        <w:t xml:space="preserve">En el Instituto Agrario Dominicano(IAD), dando seguimiento  </w:t>
      </w:r>
      <w:r w:rsidRPr="00CB491C">
        <w:rPr>
          <w:noProof/>
          <w:color w:val="4C4747"/>
        </w:rPr>
        <w:t xml:space="preserve">a la elaboración de la documentación de las Normas Básicas de primer y segundo grado para el Sector Público, las cuales son regidas por la </w:t>
      </w:r>
      <w:r w:rsidRPr="00CB491C">
        <w:rPr>
          <w:b/>
          <w:bCs/>
          <w:noProof/>
          <w:color w:val="4C4747"/>
        </w:rPr>
        <w:t xml:space="preserve">Ley 10-07, de la Contraloría General de la Répública, </w:t>
      </w:r>
      <w:r w:rsidRPr="00CB491C">
        <w:rPr>
          <w:noProof/>
          <w:color w:val="4C4747"/>
        </w:rPr>
        <w:t>destacamos que durante el per</w:t>
      </w:r>
      <w:r>
        <w:rPr>
          <w:noProof/>
          <w:color w:val="4C4747"/>
        </w:rPr>
        <w:t>í</w:t>
      </w:r>
      <w:r w:rsidRPr="00CB491C">
        <w:rPr>
          <w:noProof/>
          <w:color w:val="4C4747"/>
        </w:rPr>
        <w:t>odo enero-</w:t>
      </w:r>
      <w:r w:rsidR="00D65995">
        <w:rPr>
          <w:noProof/>
          <w:color w:val="4C4747"/>
        </w:rPr>
        <w:t>diciembre</w:t>
      </w:r>
      <w:r w:rsidRPr="00CB491C">
        <w:rPr>
          <w:noProof/>
          <w:color w:val="4C4747"/>
        </w:rPr>
        <w:t xml:space="preserve"> 2024, la institución se encuentra implementando el Indicador de Control Interno(ICI) y como parte de esta herramienta de medición</w:t>
      </w:r>
      <w:r>
        <w:rPr>
          <w:noProof/>
          <w:color w:val="4C4747"/>
        </w:rPr>
        <w:t>,</w:t>
      </w:r>
      <w:r w:rsidRPr="00CB491C">
        <w:rPr>
          <w:noProof/>
          <w:color w:val="4C4747"/>
        </w:rPr>
        <w:t xml:space="preserve"> la NOBACI</w:t>
      </w:r>
      <w:r w:rsidRPr="0064544F">
        <w:rPr>
          <w:noProof/>
          <w:color w:val="4C4747"/>
        </w:rPr>
        <w:t xml:space="preserve"> </w:t>
      </w:r>
      <w:r w:rsidRPr="00CB491C">
        <w:rPr>
          <w:noProof/>
          <w:color w:val="4C4747"/>
        </w:rPr>
        <w:t>en lo referente al indicador 1. Diseño y Documentación del Sistema de Control Interno</w:t>
      </w:r>
      <w:r>
        <w:rPr>
          <w:noProof/>
          <w:color w:val="4C4747"/>
        </w:rPr>
        <w:t>,</w:t>
      </w:r>
      <w:r w:rsidRPr="00CB491C">
        <w:rPr>
          <w:noProof/>
          <w:color w:val="4C4747"/>
        </w:rPr>
        <w:t xml:space="preserve"> mantiene  una puntuación de </w:t>
      </w:r>
      <w:r w:rsidRPr="00CB491C">
        <w:rPr>
          <w:b/>
          <w:bCs/>
          <w:noProof/>
          <w:color w:val="4C4747"/>
        </w:rPr>
        <w:t>11.23/12</w:t>
      </w:r>
      <w:r w:rsidRPr="00CB491C">
        <w:rPr>
          <w:noProof/>
          <w:color w:val="4C4747"/>
        </w:rPr>
        <w:t xml:space="preserve">, equivalente a </w:t>
      </w:r>
      <w:r w:rsidRPr="00CB491C">
        <w:rPr>
          <w:b/>
          <w:bCs/>
          <w:noProof/>
          <w:color w:val="4C4747"/>
        </w:rPr>
        <w:t>93.58%</w:t>
      </w:r>
      <w:r w:rsidRPr="00CB491C">
        <w:rPr>
          <w:noProof/>
          <w:color w:val="4C4747"/>
        </w:rPr>
        <w:t xml:space="preserve">; asimismo  en el indicador 2. Eficacia del Sistema de Control Interno </w:t>
      </w:r>
      <w:r>
        <w:rPr>
          <w:noProof/>
          <w:color w:val="4C4747"/>
        </w:rPr>
        <w:t xml:space="preserve"> este subindicador de NOBACI </w:t>
      </w:r>
      <w:r w:rsidRPr="00CB491C">
        <w:rPr>
          <w:noProof/>
          <w:color w:val="4C4747"/>
        </w:rPr>
        <w:t xml:space="preserve">tiene una puntuación de  </w:t>
      </w:r>
      <w:r w:rsidRPr="00106906">
        <w:rPr>
          <w:b/>
          <w:bCs/>
          <w:noProof/>
          <w:color w:val="4C4747"/>
        </w:rPr>
        <w:t>8.00/8</w:t>
      </w:r>
      <w:r w:rsidRPr="00CB491C">
        <w:rPr>
          <w:noProof/>
          <w:color w:val="4C4747"/>
        </w:rPr>
        <w:t xml:space="preserve">, equivalente al </w:t>
      </w:r>
      <w:r w:rsidRPr="00106906">
        <w:rPr>
          <w:b/>
          <w:bCs/>
          <w:noProof/>
          <w:color w:val="4C4747"/>
        </w:rPr>
        <w:t>100%,</w:t>
      </w:r>
      <w:r w:rsidRPr="00CB491C">
        <w:rPr>
          <w:noProof/>
          <w:color w:val="4C4747"/>
        </w:rPr>
        <w:t xml:space="preserve"> según el reporte del indice de Control Interno del Trimestre </w:t>
      </w:r>
      <w:r>
        <w:rPr>
          <w:noProof/>
          <w:color w:val="4C4747"/>
        </w:rPr>
        <w:t>Julio</w:t>
      </w:r>
      <w:r w:rsidRPr="00CB491C">
        <w:rPr>
          <w:noProof/>
          <w:color w:val="4C4747"/>
        </w:rPr>
        <w:t>-</w:t>
      </w:r>
      <w:r>
        <w:rPr>
          <w:noProof/>
          <w:color w:val="4C4747"/>
        </w:rPr>
        <w:t>Septiembre</w:t>
      </w:r>
      <w:r w:rsidRPr="00CB491C">
        <w:rPr>
          <w:noProof/>
          <w:color w:val="4C4747"/>
        </w:rPr>
        <w:t xml:space="preserve"> 2024.</w:t>
      </w:r>
    </w:p>
    <w:p w14:paraId="223F76A7" w14:textId="77777777" w:rsidR="00723B1D" w:rsidRPr="00436841" w:rsidRDefault="00723B1D" w:rsidP="00CE6DEA">
      <w:pPr>
        <w:pStyle w:val="Prrafodelista"/>
        <w:numPr>
          <w:ilvl w:val="0"/>
          <w:numId w:val="43"/>
        </w:numPr>
        <w:spacing w:line="360" w:lineRule="auto"/>
        <w:jc w:val="center"/>
        <w:rPr>
          <w:rFonts w:eastAsia="Calibri"/>
          <w:b/>
          <w:bCs/>
          <w:noProof/>
          <w:color w:val="4C4747"/>
        </w:rPr>
      </w:pPr>
      <w:r w:rsidRPr="00436841">
        <w:rPr>
          <w:rFonts w:eastAsia="Calibri"/>
          <w:b/>
          <w:bCs/>
          <w:noProof/>
          <w:color w:val="4C4747"/>
        </w:rPr>
        <w:t>Resultados de los Sistemas de Calidad</w:t>
      </w:r>
    </w:p>
    <w:p w14:paraId="5BCFD888" w14:textId="5F4FBDB9" w:rsidR="00723B1D" w:rsidRDefault="00723B1D" w:rsidP="00723B1D">
      <w:pPr>
        <w:spacing w:line="360" w:lineRule="auto"/>
        <w:jc w:val="both"/>
        <w:rPr>
          <w:noProof/>
          <w:color w:val="4C4747"/>
        </w:rPr>
      </w:pPr>
      <w:r>
        <w:rPr>
          <w:rFonts w:eastAsia="Calibri"/>
          <w:noProof/>
          <w:color w:val="4C4747"/>
        </w:rPr>
        <w:t>La División de Desarrollo Institucional y Calidad en la Gestión,</w:t>
      </w:r>
      <w:r w:rsidRPr="00436841">
        <w:rPr>
          <w:noProof/>
          <w:color w:val="4C4747"/>
        </w:rPr>
        <w:t xml:space="preserve"> </w:t>
      </w:r>
      <w:r>
        <w:rPr>
          <w:noProof/>
          <w:color w:val="4C4747"/>
        </w:rPr>
        <w:t xml:space="preserve">perteneciente al Departamento de Planificación y Desarrollo, elaboró el Autodiagnóstico Institucional, conforme al Marco Común de Evaluación  e informe de Autoevaluación Institucional, en base a la Guía CAF, versión 2020 y el primer informe ccorrespondiente al semestre enero-junio de la implementación del Plan de Mejora 2024, realizando ajustes y </w:t>
      </w:r>
      <w:r>
        <w:rPr>
          <w:noProof/>
          <w:color w:val="4C4747"/>
        </w:rPr>
        <w:lastRenderedPageBreak/>
        <w:t>todo lo concerniente a la gestión de calidad y la transformación del Instituto Agrario Dominicano en un Instituto de Desarrollo Rural, reforzando los criterios y subcriterios que durante este período han resultado con puntos fuertes en las áreas de mejora, donde se ha evidenciado un cumplimiento de 90% de las actividades programadas por las diferentes areas comprometidas en su ejecución; se estan recopilando las informaciones y evidencias  del segundo informe de dicho plan de mejora, cuya elaboración  y carga a la plataforma del SISMAP, está pautado para finales de diciembre del año en curso.</w:t>
      </w:r>
    </w:p>
    <w:p w14:paraId="17033902" w14:textId="779F0617" w:rsidR="00723B1D" w:rsidRPr="005D5554" w:rsidRDefault="00723B1D" w:rsidP="00723B1D">
      <w:pPr>
        <w:spacing w:line="360" w:lineRule="auto"/>
        <w:jc w:val="both"/>
        <w:rPr>
          <w:noProof/>
          <w:color w:val="4C4747"/>
        </w:rPr>
      </w:pPr>
      <w:r>
        <w:rPr>
          <w:noProof/>
          <w:color w:val="4C4747"/>
        </w:rPr>
        <w:t>El Mapa de procesos no fue objeto de cambios en este período y tampoco el Comité de Calidad, ya que no hubo cambios en las áreas que inciden en su conformación.</w:t>
      </w:r>
    </w:p>
    <w:p w14:paraId="71AEBE57" w14:textId="77777777" w:rsidR="00723B1D" w:rsidRPr="004E516F" w:rsidRDefault="00723B1D" w:rsidP="00CE6DEA">
      <w:pPr>
        <w:pStyle w:val="Prrafodelista"/>
        <w:numPr>
          <w:ilvl w:val="0"/>
          <w:numId w:val="43"/>
        </w:numPr>
        <w:spacing w:line="360" w:lineRule="auto"/>
        <w:jc w:val="center"/>
        <w:rPr>
          <w:rFonts w:eastAsia="Calibri"/>
          <w:b/>
          <w:bCs/>
          <w:noProof/>
          <w:color w:val="4C4747"/>
        </w:rPr>
      </w:pPr>
      <w:r w:rsidRPr="004E516F">
        <w:rPr>
          <w:rFonts w:eastAsia="Calibri"/>
          <w:b/>
          <w:bCs/>
          <w:noProof/>
          <w:color w:val="4C4747"/>
        </w:rPr>
        <w:t>Acciones para el Fortalecimiento Institucional</w:t>
      </w:r>
    </w:p>
    <w:p w14:paraId="57C90DC9" w14:textId="77777777" w:rsidR="00723B1D" w:rsidRDefault="00723B1D" w:rsidP="00723B1D">
      <w:pPr>
        <w:spacing w:line="360" w:lineRule="auto"/>
        <w:jc w:val="both"/>
        <w:rPr>
          <w:rFonts w:eastAsia="Calibri"/>
          <w:noProof/>
          <w:color w:val="4C4747"/>
        </w:rPr>
      </w:pPr>
      <w:r>
        <w:rPr>
          <w:rFonts w:eastAsia="Calibri"/>
          <w:noProof/>
          <w:color w:val="4C4747"/>
        </w:rPr>
        <w:t>El Instituto Agrario Dominicano, continuó durante este período realizando tareas pertinentes al proceso de transformación de la Institución, entre estas:</w:t>
      </w:r>
    </w:p>
    <w:p w14:paraId="5722AD5D" w14:textId="77777777" w:rsidR="00723B1D" w:rsidRPr="005E7C10" w:rsidRDefault="00723B1D" w:rsidP="00723B1D">
      <w:pPr>
        <w:pStyle w:val="Prrafodelista"/>
        <w:numPr>
          <w:ilvl w:val="0"/>
          <w:numId w:val="44"/>
        </w:numPr>
        <w:spacing w:line="360" w:lineRule="auto"/>
        <w:jc w:val="both"/>
        <w:rPr>
          <w:rFonts w:eastAsia="Calibri"/>
          <w:noProof/>
          <w:color w:val="4C4747"/>
        </w:rPr>
      </w:pPr>
      <w:r w:rsidRPr="005E7C10">
        <w:rPr>
          <w:rFonts w:eastAsia="Calibri"/>
          <w:noProof/>
          <w:color w:val="4C4747"/>
        </w:rPr>
        <w:t>Definición de Asentamiento Modelo, a través de una propuesta de diez (10) casos prácticos.</w:t>
      </w:r>
    </w:p>
    <w:p w14:paraId="68619E5A" w14:textId="77777777" w:rsidR="00723B1D" w:rsidRPr="005E7C10" w:rsidRDefault="00723B1D" w:rsidP="00723B1D">
      <w:pPr>
        <w:pStyle w:val="Prrafodelista"/>
        <w:numPr>
          <w:ilvl w:val="0"/>
          <w:numId w:val="44"/>
        </w:numPr>
        <w:spacing w:line="360" w:lineRule="auto"/>
        <w:jc w:val="both"/>
        <w:rPr>
          <w:rFonts w:eastAsia="Calibri"/>
          <w:noProof/>
          <w:color w:val="4C4747"/>
        </w:rPr>
      </w:pPr>
      <w:r w:rsidRPr="005E7C10">
        <w:rPr>
          <w:rFonts w:eastAsia="Calibri"/>
          <w:noProof/>
          <w:color w:val="4C4747"/>
        </w:rPr>
        <w:t>Levantamiento de informaciones y preparación  de una matriz de diez(10) proyectos productivos con nuevos modelos de negocios a ser establecidos, uno por cada departamento regional.</w:t>
      </w:r>
    </w:p>
    <w:p w14:paraId="0404CD2C" w14:textId="77777777" w:rsidR="00723B1D" w:rsidRPr="005E7C10" w:rsidRDefault="00723B1D" w:rsidP="00723B1D">
      <w:pPr>
        <w:pStyle w:val="Prrafodelista"/>
        <w:numPr>
          <w:ilvl w:val="0"/>
          <w:numId w:val="44"/>
        </w:numPr>
        <w:spacing w:line="360" w:lineRule="auto"/>
        <w:jc w:val="both"/>
        <w:rPr>
          <w:rFonts w:eastAsia="Calibri"/>
          <w:noProof/>
          <w:color w:val="4C4747"/>
        </w:rPr>
      </w:pPr>
      <w:r w:rsidRPr="005E7C10">
        <w:rPr>
          <w:rFonts w:eastAsia="Calibri"/>
          <w:noProof/>
          <w:color w:val="4C4747"/>
        </w:rPr>
        <w:t xml:space="preserve">Elaboración Plan de Trabajo en relación a la </w:t>
      </w:r>
      <w:r>
        <w:rPr>
          <w:rFonts w:eastAsia="Calibri"/>
          <w:noProof/>
          <w:color w:val="4C4747"/>
        </w:rPr>
        <w:t>T</w:t>
      </w:r>
      <w:r w:rsidRPr="005E7C10">
        <w:rPr>
          <w:rFonts w:eastAsia="Calibri"/>
          <w:noProof/>
          <w:color w:val="4C4747"/>
        </w:rPr>
        <w:t>ransformación Institucional del IAD y los procesos de investigación,</w:t>
      </w:r>
      <w:r>
        <w:rPr>
          <w:rFonts w:eastAsia="Calibri"/>
          <w:noProof/>
          <w:color w:val="4C4747"/>
        </w:rPr>
        <w:t xml:space="preserve"> </w:t>
      </w:r>
      <w:r w:rsidRPr="005E7C10">
        <w:rPr>
          <w:rFonts w:eastAsia="Calibri"/>
          <w:noProof/>
          <w:color w:val="4C4747"/>
        </w:rPr>
        <w:t>peritaje,tramitología, adjudicación y titulación de tierras.</w:t>
      </w:r>
    </w:p>
    <w:p w14:paraId="473FC8BB" w14:textId="77777777" w:rsidR="00723B1D" w:rsidRPr="005E7C10" w:rsidRDefault="00723B1D" w:rsidP="00723B1D">
      <w:pPr>
        <w:pStyle w:val="Prrafodelista"/>
        <w:numPr>
          <w:ilvl w:val="0"/>
          <w:numId w:val="44"/>
        </w:numPr>
        <w:spacing w:line="360" w:lineRule="auto"/>
        <w:jc w:val="both"/>
        <w:rPr>
          <w:rFonts w:eastAsia="Calibri"/>
          <w:noProof/>
          <w:color w:val="4C4747"/>
        </w:rPr>
      </w:pPr>
      <w:r w:rsidRPr="005E7C10">
        <w:rPr>
          <w:rFonts w:eastAsia="Calibri"/>
          <w:noProof/>
          <w:color w:val="4C4747"/>
        </w:rPr>
        <w:t>Elaboración Matriz de Transformación alineada estratégicamente con los cinco (5) ejes de la Transformación Institucional, entre otras.</w:t>
      </w:r>
    </w:p>
    <w:p w14:paraId="75048D2A" w14:textId="77777777" w:rsidR="00723B1D" w:rsidRPr="00106CF9" w:rsidRDefault="00723B1D" w:rsidP="00723B1D">
      <w:pPr>
        <w:spacing w:line="360" w:lineRule="auto"/>
        <w:jc w:val="both"/>
        <w:rPr>
          <w:rFonts w:eastAsia="Calibri"/>
          <w:noProof/>
          <w:color w:val="4C4747"/>
        </w:rPr>
      </w:pPr>
      <w:r w:rsidRPr="00106CF9">
        <w:rPr>
          <w:rFonts w:eastAsia="Calibri"/>
          <w:noProof/>
          <w:color w:val="4C4747"/>
        </w:rPr>
        <w:lastRenderedPageBreak/>
        <w:t>Se finalizó la actualización del Manual de Póliticas Generales y Procedimientos de las Áreas Misionales de la Institución, en coordinación con la Analista del MAP y aplicando los nuevos formularios para estos procesos de las diferentes áreas y se avanzó en la actualización de los manuales de otras áreas para adecuarlos al nuevo formato.</w:t>
      </w:r>
    </w:p>
    <w:p w14:paraId="4AA87F4A" w14:textId="77777777" w:rsidR="00723B1D" w:rsidRPr="0011258A" w:rsidRDefault="00723B1D" w:rsidP="00723B1D">
      <w:pPr>
        <w:spacing w:line="360" w:lineRule="auto"/>
        <w:jc w:val="both"/>
        <w:rPr>
          <w:noProof/>
          <w:color w:val="4B4B4B"/>
        </w:rPr>
      </w:pPr>
      <w:r w:rsidRPr="00106CF9">
        <w:rPr>
          <w:rFonts w:eastAsia="Calibri"/>
          <w:noProof/>
          <w:color w:val="4C4747"/>
        </w:rPr>
        <w:t xml:space="preserve">Se dispone de un nueva </w:t>
      </w:r>
      <w:r w:rsidRPr="00106CF9">
        <w:rPr>
          <w:noProof/>
          <w:color w:val="4C4747"/>
        </w:rPr>
        <w:t xml:space="preserve">Estructura Organizativa, la cual esta ajustada en función de la Ley 345-22, de fecha 2 de agosto de 2022. La misma fue aprobada mediante Resolución No. 03 d/f 28 de mayo de 2024, </w:t>
      </w:r>
      <w:r w:rsidRPr="00106CF9">
        <w:rPr>
          <w:noProof/>
          <w:color w:val="4B4B4B"/>
        </w:rPr>
        <w:t>refrendada por el Ministerio  de Administración Pública.</w:t>
      </w:r>
    </w:p>
    <w:p w14:paraId="3D281D9D" w14:textId="77777777" w:rsidR="00723B1D" w:rsidRPr="00106CF9" w:rsidRDefault="00723B1D" w:rsidP="00723B1D">
      <w:pPr>
        <w:spacing w:line="360" w:lineRule="auto"/>
        <w:jc w:val="both"/>
        <w:rPr>
          <w:noProof/>
          <w:color w:val="4C4747"/>
        </w:rPr>
      </w:pPr>
      <w:r w:rsidRPr="00106CF9">
        <w:rPr>
          <w:noProof/>
          <w:color w:val="4B4B4B"/>
        </w:rPr>
        <w:t>Se realizaron socializaciones y levantamiento de informaciones en las dependencias regionales para colaborar con el Depto. de Recursos Humanos en la elaboración del Manual de Cargos, asi como también se ha participado en cursos y congresos de fortalecimiento institucional y transformación.</w:t>
      </w:r>
    </w:p>
    <w:p w14:paraId="763A2854" w14:textId="77777777" w:rsidR="000763D9" w:rsidRDefault="000763D9" w:rsidP="000763D9">
      <w:pPr>
        <w:rPr>
          <w:color w:val="4C4747"/>
        </w:rPr>
      </w:pPr>
    </w:p>
    <w:p w14:paraId="12977128" w14:textId="77777777" w:rsidR="001B0624" w:rsidRPr="00E43A88" w:rsidRDefault="001B0624" w:rsidP="001B0624">
      <w:pPr>
        <w:spacing w:after="0" w:line="360" w:lineRule="auto"/>
        <w:jc w:val="center"/>
        <w:rPr>
          <w:b/>
          <w:bCs/>
          <w:color w:val="4C4747"/>
        </w:rPr>
      </w:pPr>
      <w:r w:rsidRPr="00E43A88">
        <w:rPr>
          <w:b/>
          <w:bCs/>
          <w:color w:val="4C4747"/>
        </w:rPr>
        <w:t>4.6 Desempeño del Área de Comunicaciones</w:t>
      </w:r>
    </w:p>
    <w:p w14:paraId="56DCB411" w14:textId="77777777" w:rsidR="001B0624" w:rsidRPr="000763D9" w:rsidRDefault="001B0624" w:rsidP="001B0624">
      <w:pPr>
        <w:spacing w:after="0" w:line="360" w:lineRule="auto"/>
        <w:jc w:val="center"/>
        <w:rPr>
          <w:b/>
          <w:bCs/>
          <w:color w:val="4C4747"/>
        </w:rPr>
      </w:pPr>
    </w:p>
    <w:p w14:paraId="2A809B69" w14:textId="10C9E63E" w:rsidR="001B0624" w:rsidRPr="00E43A88" w:rsidRDefault="001B0624" w:rsidP="00A26C1A">
      <w:pPr>
        <w:spacing w:after="0" w:line="360" w:lineRule="auto"/>
        <w:jc w:val="center"/>
        <w:rPr>
          <w:b/>
          <w:bCs/>
          <w:color w:val="4C4747"/>
        </w:rPr>
      </w:pPr>
      <w:r w:rsidRPr="000763D9">
        <w:rPr>
          <w:b/>
          <w:bCs/>
          <w:color w:val="4C4747"/>
        </w:rPr>
        <w:t>Presentación de logros, acciones y planes</w:t>
      </w:r>
    </w:p>
    <w:p w14:paraId="24EE1954" w14:textId="60EFDA0C" w:rsidR="001B0624" w:rsidRPr="00E43A88" w:rsidRDefault="001B0624" w:rsidP="001B0624">
      <w:pPr>
        <w:spacing w:after="0" w:line="360" w:lineRule="auto"/>
        <w:jc w:val="both"/>
        <w:rPr>
          <w:rFonts w:eastAsia="Calibri"/>
          <w:color w:val="4C4747"/>
        </w:rPr>
      </w:pPr>
      <w:r w:rsidRPr="00E43A88">
        <w:rPr>
          <w:color w:val="4C4747"/>
        </w:rPr>
        <w:t xml:space="preserve">La Sección de prensa es la parte operativa de los trabajos que planificamos y ejecutamos. En coordinación con el departamento de comunicaciones, siempre siguiendo las directrices de la Dirección General se les dio cobertura a las principales actividades de la institución </w:t>
      </w:r>
      <w:r w:rsidR="009C5D71" w:rsidRPr="00E43A88">
        <w:rPr>
          <w:color w:val="4C4747"/>
        </w:rPr>
        <w:t>durante este</w:t>
      </w:r>
      <w:r w:rsidR="009C5D71">
        <w:rPr>
          <w:color w:val="4C4747"/>
        </w:rPr>
        <w:t xml:space="preserve"> año</w:t>
      </w:r>
      <w:r w:rsidRPr="00E43A88">
        <w:rPr>
          <w:color w:val="4C4747"/>
        </w:rPr>
        <w:t xml:space="preserve"> </w:t>
      </w:r>
      <w:r w:rsidRPr="00E43A88">
        <w:rPr>
          <w:rFonts w:eastAsia="Calibri"/>
          <w:color w:val="4C4747"/>
        </w:rPr>
        <w:t xml:space="preserve">elaborándose y enviándose a los medios impresos y digitales </w:t>
      </w:r>
      <w:r w:rsidRPr="00E43A88">
        <w:rPr>
          <w:rFonts w:eastAsia="Calibri"/>
          <w:b/>
          <w:bCs/>
          <w:color w:val="4C4747"/>
        </w:rPr>
        <w:t>294</w:t>
      </w:r>
      <w:r w:rsidRPr="00E43A88">
        <w:rPr>
          <w:rFonts w:eastAsia="Calibri"/>
          <w:color w:val="4C4747"/>
        </w:rPr>
        <w:t xml:space="preserve"> notas de prensa publicadas en nuestra página Web, así como en redes sociales y canal de YouTube; logrando publicar en esos medios impresos y digitales un total de 180 videos.</w:t>
      </w:r>
    </w:p>
    <w:p w14:paraId="5D4E8368" w14:textId="77777777" w:rsidR="001B0624" w:rsidRPr="00E43A88" w:rsidRDefault="001B0624" w:rsidP="001B0624">
      <w:pPr>
        <w:spacing w:line="360" w:lineRule="auto"/>
        <w:jc w:val="both"/>
        <w:rPr>
          <w:rFonts w:eastAsia="Calibri"/>
          <w:color w:val="3B3838" w:themeColor="background2" w:themeShade="40"/>
        </w:rPr>
      </w:pPr>
      <w:r w:rsidRPr="00E43A88">
        <w:rPr>
          <w:rFonts w:eastAsia="Calibri"/>
          <w:color w:val="3B3838" w:themeColor="background2" w:themeShade="40"/>
        </w:rPr>
        <w:t xml:space="preserve">Monitoreo constante de la Radio y Televisión relacionadas con el Sector Agropecuario; sobre todo aquellos temas expuestos por la Máxima Autoridad </w:t>
      </w:r>
      <w:r w:rsidRPr="00E43A88">
        <w:rPr>
          <w:rFonts w:eastAsia="Calibri"/>
          <w:color w:val="3B3838" w:themeColor="background2" w:themeShade="40"/>
        </w:rPr>
        <w:lastRenderedPageBreak/>
        <w:t>y otros funcionarios del sector en los programas radiales y televisivos en lo que participan como invitados.</w:t>
      </w:r>
    </w:p>
    <w:p w14:paraId="28140918" w14:textId="0DC8F849" w:rsidR="001B0624" w:rsidRPr="00E43A88" w:rsidRDefault="001B0624" w:rsidP="001B0624">
      <w:pPr>
        <w:spacing w:line="360" w:lineRule="auto"/>
        <w:jc w:val="both"/>
        <w:rPr>
          <w:rFonts w:eastAsia="Calibri"/>
          <w:color w:val="4C4747"/>
        </w:rPr>
      </w:pPr>
      <w:r w:rsidRPr="00E43A88">
        <w:rPr>
          <w:rFonts w:eastAsia="Calibri"/>
          <w:color w:val="3B3838" w:themeColor="background2" w:themeShade="40"/>
        </w:rPr>
        <w:t>De igual manera, durante el período enero-</w:t>
      </w:r>
      <w:r w:rsidR="00D65995">
        <w:rPr>
          <w:rFonts w:eastAsia="Calibri"/>
          <w:color w:val="3B3838" w:themeColor="background2" w:themeShade="40"/>
        </w:rPr>
        <w:t>diciembre</w:t>
      </w:r>
      <w:r w:rsidRPr="00E43A88">
        <w:rPr>
          <w:rFonts w:eastAsia="Calibri"/>
          <w:color w:val="3B3838" w:themeColor="background2" w:themeShade="40"/>
        </w:rPr>
        <w:t xml:space="preserve"> hemos elaborado</w:t>
      </w:r>
      <w:r w:rsidRPr="00E43A88">
        <w:rPr>
          <w:rFonts w:eastAsia="Calibri"/>
          <w:color w:val="4C4747"/>
        </w:rPr>
        <w:t xml:space="preserve"> 323 síntesis con las informaciones agropecuarias de actualidad y políticas públicas en los principales periódicos impresos de circulación nacional.</w:t>
      </w:r>
    </w:p>
    <w:p w14:paraId="23ADAF2B" w14:textId="2D7C6738" w:rsidR="001B0624" w:rsidRPr="00E43A88" w:rsidRDefault="001B0624" w:rsidP="001B0624">
      <w:pPr>
        <w:spacing w:line="360" w:lineRule="auto"/>
        <w:jc w:val="both"/>
        <w:rPr>
          <w:b/>
          <w:bCs/>
          <w:color w:val="4C4747"/>
        </w:rPr>
      </w:pPr>
      <w:r w:rsidRPr="00E43A88">
        <w:rPr>
          <w:rFonts w:eastAsia="Calibri"/>
          <w:color w:val="4C4747"/>
        </w:rPr>
        <w:t>A continuación, un desglose de esas actividades correspondiente a enero-</w:t>
      </w:r>
      <w:r w:rsidR="00D65995">
        <w:rPr>
          <w:rFonts w:eastAsia="Calibri"/>
          <w:color w:val="4C4747"/>
        </w:rPr>
        <w:t>diciembre</w:t>
      </w:r>
      <w:r w:rsidRPr="00E43A88">
        <w:rPr>
          <w:rFonts w:eastAsia="Calibri"/>
          <w:color w:val="4C4747"/>
        </w:rPr>
        <w:t xml:space="preserve"> 2024:</w:t>
      </w:r>
    </w:p>
    <w:p w14:paraId="5925C91B" w14:textId="17095BB4" w:rsidR="001B0624" w:rsidRPr="00E43A88" w:rsidRDefault="001B0624" w:rsidP="001B0624">
      <w:pPr>
        <w:numPr>
          <w:ilvl w:val="0"/>
          <w:numId w:val="1"/>
        </w:numPr>
        <w:spacing w:line="360" w:lineRule="auto"/>
        <w:jc w:val="both"/>
        <w:rPr>
          <w:rFonts w:eastAsia="Calibri"/>
          <w:color w:val="4C4747"/>
        </w:rPr>
      </w:pPr>
      <w:r w:rsidRPr="00E43A88">
        <w:rPr>
          <w:rFonts w:eastAsia="Calibri"/>
          <w:color w:val="4C4747"/>
        </w:rPr>
        <w:t>En Facebook, se realizaron 462 publicaciones, se han publicado 159 historias, 499 comentarios.</w:t>
      </w:r>
    </w:p>
    <w:p w14:paraId="19A0EB66" w14:textId="2590B224" w:rsidR="001B0624" w:rsidRPr="00E43A88" w:rsidRDefault="001B0624" w:rsidP="001B0624">
      <w:pPr>
        <w:numPr>
          <w:ilvl w:val="0"/>
          <w:numId w:val="1"/>
        </w:numPr>
        <w:spacing w:line="360" w:lineRule="auto"/>
        <w:jc w:val="both"/>
        <w:rPr>
          <w:rFonts w:eastAsia="Calibri"/>
          <w:color w:val="4C4747"/>
        </w:rPr>
      </w:pPr>
      <w:r w:rsidRPr="00E43A88">
        <w:rPr>
          <w:rFonts w:eastAsia="Calibri"/>
          <w:color w:val="4C4747"/>
        </w:rPr>
        <w:t>En Twitter se han posteado 478 informaciones, 4,569 reproducciones y 1,658 me gusta.</w:t>
      </w:r>
    </w:p>
    <w:p w14:paraId="4D7372AF" w14:textId="702A3B11" w:rsidR="001B0624" w:rsidRPr="00E43A88" w:rsidRDefault="001B0624" w:rsidP="001B0624">
      <w:pPr>
        <w:numPr>
          <w:ilvl w:val="0"/>
          <w:numId w:val="1"/>
        </w:numPr>
        <w:spacing w:line="360" w:lineRule="auto"/>
        <w:jc w:val="both"/>
        <w:rPr>
          <w:rFonts w:eastAsia="Calibri"/>
          <w:color w:val="4C4747"/>
        </w:rPr>
      </w:pPr>
      <w:r w:rsidRPr="00E43A88">
        <w:rPr>
          <w:rFonts w:eastAsia="Calibri"/>
          <w:color w:val="4C4747"/>
        </w:rPr>
        <w:t>En Instagram se han posteado 464 informaciones, 22,368 me gusta, 530 comentarios.</w:t>
      </w:r>
    </w:p>
    <w:p w14:paraId="61037A1D" w14:textId="2C5797BE" w:rsidR="001B0624" w:rsidRPr="00E43A88" w:rsidRDefault="001B0624" w:rsidP="001B0624">
      <w:pPr>
        <w:numPr>
          <w:ilvl w:val="0"/>
          <w:numId w:val="1"/>
        </w:numPr>
        <w:spacing w:line="360" w:lineRule="auto"/>
        <w:jc w:val="both"/>
        <w:rPr>
          <w:rFonts w:eastAsia="Calibri"/>
          <w:color w:val="4C4747"/>
        </w:rPr>
      </w:pPr>
      <w:r w:rsidRPr="00E43A88">
        <w:rPr>
          <w:rFonts w:eastAsia="Calibri"/>
          <w:color w:val="4C4747"/>
        </w:rPr>
        <w:t>En el canal de YouTube se han colgado 49 videos, 23,368 vistas, 732 suscriptores.</w:t>
      </w:r>
    </w:p>
    <w:p w14:paraId="3EF7670F" w14:textId="27B7AF6A" w:rsidR="0008408C" w:rsidRPr="00A26C1A" w:rsidRDefault="001B0624" w:rsidP="0008408C">
      <w:pPr>
        <w:numPr>
          <w:ilvl w:val="0"/>
          <w:numId w:val="1"/>
        </w:numPr>
        <w:spacing w:line="360" w:lineRule="auto"/>
        <w:jc w:val="both"/>
        <w:rPr>
          <w:rFonts w:eastAsia="Calibri"/>
          <w:color w:val="4C4747"/>
        </w:rPr>
      </w:pPr>
      <w:r w:rsidRPr="00E43A88">
        <w:rPr>
          <w:rFonts w:eastAsia="Calibri"/>
          <w:color w:val="4C4747"/>
        </w:rPr>
        <w:t>Los trabajos de diseño gráfico suman 205 artes para las redes sociales y departamentos</w:t>
      </w:r>
      <w:r w:rsidR="00A26C1A">
        <w:rPr>
          <w:rFonts w:eastAsia="Calibri"/>
          <w:color w:val="4C4747"/>
        </w:rPr>
        <w:t>.</w:t>
      </w:r>
    </w:p>
    <w:p w14:paraId="1CD44539" w14:textId="77777777" w:rsidR="0008408C" w:rsidRDefault="0008408C" w:rsidP="0008408C">
      <w:pPr>
        <w:spacing w:line="360" w:lineRule="auto"/>
        <w:jc w:val="both"/>
        <w:rPr>
          <w:rFonts w:eastAsia="Calibri"/>
          <w:color w:val="4C4747"/>
        </w:rPr>
      </w:pPr>
    </w:p>
    <w:p w14:paraId="10B64ADC" w14:textId="77777777" w:rsidR="00A26C1A" w:rsidRDefault="00A26C1A" w:rsidP="0008408C">
      <w:pPr>
        <w:spacing w:line="360" w:lineRule="auto"/>
        <w:jc w:val="both"/>
        <w:rPr>
          <w:rFonts w:eastAsia="Calibri"/>
          <w:color w:val="4C4747"/>
        </w:rPr>
      </w:pPr>
    </w:p>
    <w:p w14:paraId="2A506551" w14:textId="77777777" w:rsidR="00A26C1A" w:rsidRDefault="00A26C1A" w:rsidP="0008408C">
      <w:pPr>
        <w:spacing w:line="360" w:lineRule="auto"/>
        <w:jc w:val="both"/>
        <w:rPr>
          <w:rFonts w:eastAsia="Calibri"/>
          <w:color w:val="4C4747"/>
        </w:rPr>
      </w:pPr>
    </w:p>
    <w:p w14:paraId="15191305" w14:textId="77777777" w:rsidR="00A26C1A" w:rsidRDefault="00A26C1A" w:rsidP="0008408C">
      <w:pPr>
        <w:spacing w:line="360" w:lineRule="auto"/>
        <w:jc w:val="both"/>
        <w:rPr>
          <w:rFonts w:eastAsia="Calibri"/>
          <w:color w:val="4C4747"/>
        </w:rPr>
      </w:pPr>
    </w:p>
    <w:p w14:paraId="2F703929" w14:textId="77777777" w:rsidR="00A26C1A" w:rsidRDefault="00A26C1A" w:rsidP="0008408C">
      <w:pPr>
        <w:spacing w:line="360" w:lineRule="auto"/>
        <w:jc w:val="both"/>
        <w:rPr>
          <w:rFonts w:eastAsia="Calibri"/>
          <w:color w:val="4C4747"/>
        </w:rPr>
      </w:pPr>
    </w:p>
    <w:p w14:paraId="605A22F8" w14:textId="77777777" w:rsidR="00A26C1A" w:rsidRDefault="00A26C1A" w:rsidP="0008408C">
      <w:pPr>
        <w:spacing w:line="360" w:lineRule="auto"/>
        <w:jc w:val="both"/>
        <w:rPr>
          <w:rFonts w:eastAsia="Calibri"/>
          <w:color w:val="4C4747"/>
        </w:rPr>
      </w:pPr>
    </w:p>
    <w:p w14:paraId="5FA902DE" w14:textId="77777777" w:rsidR="00A26C1A" w:rsidRDefault="00A26C1A" w:rsidP="0008408C">
      <w:pPr>
        <w:spacing w:line="360" w:lineRule="auto"/>
        <w:jc w:val="both"/>
        <w:rPr>
          <w:rFonts w:eastAsia="Calibri"/>
          <w:color w:val="4C4747"/>
        </w:rPr>
      </w:pPr>
    </w:p>
    <w:p w14:paraId="1E774DBB" w14:textId="3F3CAC9C" w:rsidR="0008408C" w:rsidRPr="0008408C" w:rsidRDefault="0008408C" w:rsidP="0008408C">
      <w:pPr>
        <w:spacing w:line="360" w:lineRule="auto"/>
        <w:jc w:val="center"/>
        <w:rPr>
          <w:rFonts w:eastAsia="Calibri"/>
          <w:b/>
          <w:bCs/>
          <w:color w:val="4C4747"/>
        </w:rPr>
      </w:pPr>
      <w:r w:rsidRPr="0008408C">
        <w:rPr>
          <w:rFonts w:eastAsia="Calibri"/>
          <w:b/>
          <w:bCs/>
          <w:color w:val="4C4747"/>
        </w:rPr>
        <w:lastRenderedPageBreak/>
        <w:t xml:space="preserve">Ejecución presupuestaria e inversiones en </w:t>
      </w:r>
      <w:r w:rsidR="00A23B48">
        <w:rPr>
          <w:rFonts w:eastAsia="Calibri"/>
          <w:b/>
          <w:bCs/>
          <w:color w:val="4C4747"/>
        </w:rPr>
        <w:t>C</w:t>
      </w:r>
      <w:r w:rsidRPr="0008408C">
        <w:rPr>
          <w:rFonts w:eastAsia="Calibri"/>
          <w:b/>
          <w:bCs/>
          <w:color w:val="4C4747"/>
        </w:rPr>
        <w:t xml:space="preserve">omunicación y </w:t>
      </w:r>
      <w:r w:rsidR="00A23B48">
        <w:rPr>
          <w:rFonts w:eastAsia="Calibri"/>
          <w:b/>
          <w:bCs/>
          <w:color w:val="4C4747"/>
        </w:rPr>
        <w:t>P</w:t>
      </w:r>
      <w:r w:rsidRPr="0008408C">
        <w:rPr>
          <w:rFonts w:eastAsia="Calibri"/>
          <w:b/>
          <w:bCs/>
          <w:color w:val="4C4747"/>
        </w:rPr>
        <w:t>ublicidad</w:t>
      </w:r>
      <w:r>
        <w:rPr>
          <w:rFonts w:eastAsia="Calibri"/>
          <w:b/>
          <w:bCs/>
          <w:color w:val="4C4747"/>
        </w:rPr>
        <w:t>.</w:t>
      </w:r>
    </w:p>
    <w:tbl>
      <w:tblPr>
        <w:tblStyle w:val="Tablaconcuadrcula"/>
        <w:tblW w:w="9703" w:type="dxa"/>
        <w:tblInd w:w="-1085" w:type="dxa"/>
        <w:tblLook w:val="04A0" w:firstRow="1" w:lastRow="0" w:firstColumn="1" w:lastColumn="0" w:noHBand="0" w:noVBand="1"/>
      </w:tblPr>
      <w:tblGrid>
        <w:gridCol w:w="1736"/>
        <w:gridCol w:w="1686"/>
        <w:gridCol w:w="1106"/>
        <w:gridCol w:w="1279"/>
        <w:gridCol w:w="15"/>
        <w:gridCol w:w="1264"/>
        <w:gridCol w:w="1106"/>
        <w:gridCol w:w="1511"/>
      </w:tblGrid>
      <w:tr w:rsidR="00EA11D2" w14:paraId="1069F691" w14:textId="77777777" w:rsidTr="00D65995">
        <w:trPr>
          <w:trHeight w:val="956"/>
        </w:trPr>
        <w:tc>
          <w:tcPr>
            <w:tcW w:w="1783" w:type="dxa"/>
            <w:shd w:val="clear" w:color="auto" w:fill="1F3864" w:themeFill="accent1" w:themeFillShade="80"/>
          </w:tcPr>
          <w:p w14:paraId="3A44D800" w14:textId="15872DA7" w:rsidR="0008408C" w:rsidRPr="0008408C" w:rsidRDefault="0008408C" w:rsidP="00EA11D2">
            <w:pPr>
              <w:spacing w:line="360" w:lineRule="auto"/>
              <w:jc w:val="both"/>
              <w:rPr>
                <w:rFonts w:eastAsia="Calibri"/>
                <w:b/>
                <w:bCs/>
                <w:color w:val="FFFFFF" w:themeColor="background1"/>
                <w:sz w:val="18"/>
                <w:szCs w:val="18"/>
              </w:rPr>
            </w:pPr>
            <w:r w:rsidRPr="0008408C">
              <w:rPr>
                <w:rFonts w:eastAsia="Calibri"/>
                <w:b/>
                <w:bCs/>
                <w:color w:val="FFFFFF" w:themeColor="background1"/>
                <w:sz w:val="18"/>
                <w:szCs w:val="18"/>
              </w:rPr>
              <w:t>Objetivos</w:t>
            </w:r>
          </w:p>
        </w:tc>
        <w:tc>
          <w:tcPr>
            <w:tcW w:w="1731" w:type="dxa"/>
            <w:shd w:val="clear" w:color="auto" w:fill="1F3864" w:themeFill="accent1" w:themeFillShade="80"/>
          </w:tcPr>
          <w:p w14:paraId="7E1F4865" w14:textId="4137F1C2" w:rsidR="0008408C" w:rsidRPr="0008408C" w:rsidRDefault="0008408C" w:rsidP="00EA11D2">
            <w:pPr>
              <w:spacing w:line="360" w:lineRule="auto"/>
              <w:jc w:val="both"/>
              <w:rPr>
                <w:rFonts w:eastAsia="Calibri"/>
                <w:b/>
                <w:bCs/>
                <w:color w:val="FFFFFF" w:themeColor="background1"/>
                <w:sz w:val="18"/>
                <w:szCs w:val="18"/>
              </w:rPr>
            </w:pPr>
            <w:r w:rsidRPr="0008408C">
              <w:rPr>
                <w:rFonts w:eastAsia="Calibri"/>
                <w:b/>
                <w:bCs/>
                <w:color w:val="FFFFFF" w:themeColor="background1"/>
                <w:sz w:val="18"/>
                <w:szCs w:val="18"/>
              </w:rPr>
              <w:t>Descripción</w:t>
            </w:r>
          </w:p>
        </w:tc>
        <w:tc>
          <w:tcPr>
            <w:tcW w:w="1064" w:type="dxa"/>
            <w:shd w:val="clear" w:color="auto" w:fill="1F3864" w:themeFill="accent1" w:themeFillShade="80"/>
          </w:tcPr>
          <w:p w14:paraId="11294713" w14:textId="64EE79A3" w:rsidR="0008408C" w:rsidRPr="0008408C" w:rsidRDefault="0008408C" w:rsidP="00EA11D2">
            <w:pPr>
              <w:spacing w:line="360" w:lineRule="auto"/>
              <w:jc w:val="both"/>
              <w:rPr>
                <w:rFonts w:eastAsia="Calibri"/>
                <w:b/>
                <w:bCs/>
                <w:color w:val="FFFFFF" w:themeColor="background1"/>
                <w:sz w:val="18"/>
                <w:szCs w:val="18"/>
              </w:rPr>
            </w:pPr>
            <w:r w:rsidRPr="0008408C">
              <w:rPr>
                <w:rFonts w:eastAsia="Calibri"/>
                <w:b/>
                <w:bCs/>
                <w:color w:val="FFFFFF" w:themeColor="background1"/>
                <w:sz w:val="18"/>
                <w:szCs w:val="18"/>
              </w:rPr>
              <w:t>1er trimestre RD$</w:t>
            </w:r>
          </w:p>
        </w:tc>
        <w:tc>
          <w:tcPr>
            <w:tcW w:w="1302" w:type="dxa"/>
            <w:shd w:val="clear" w:color="auto" w:fill="1F3864" w:themeFill="accent1" w:themeFillShade="80"/>
          </w:tcPr>
          <w:p w14:paraId="39391E8D" w14:textId="7A85CD0E" w:rsidR="0008408C" w:rsidRPr="0008408C" w:rsidRDefault="0008408C" w:rsidP="00EA11D2">
            <w:pPr>
              <w:spacing w:line="360" w:lineRule="auto"/>
              <w:jc w:val="both"/>
              <w:rPr>
                <w:rFonts w:eastAsia="Calibri"/>
                <w:b/>
                <w:bCs/>
                <w:color w:val="FFFFFF" w:themeColor="background1"/>
                <w:sz w:val="18"/>
                <w:szCs w:val="18"/>
              </w:rPr>
            </w:pPr>
            <w:r w:rsidRPr="0008408C">
              <w:rPr>
                <w:rFonts w:eastAsia="Calibri"/>
                <w:b/>
                <w:bCs/>
                <w:color w:val="FFFFFF" w:themeColor="background1"/>
                <w:sz w:val="18"/>
                <w:szCs w:val="18"/>
              </w:rPr>
              <w:t>2DO. Trimestre</w:t>
            </w:r>
          </w:p>
          <w:p w14:paraId="77986B75" w14:textId="41A18499" w:rsidR="0008408C" w:rsidRPr="0008408C" w:rsidRDefault="0008408C" w:rsidP="00EA11D2">
            <w:pPr>
              <w:spacing w:line="360" w:lineRule="auto"/>
              <w:jc w:val="both"/>
              <w:rPr>
                <w:rFonts w:eastAsia="Calibri"/>
                <w:b/>
                <w:bCs/>
                <w:color w:val="FFFFFF" w:themeColor="background1"/>
                <w:sz w:val="18"/>
                <w:szCs w:val="18"/>
              </w:rPr>
            </w:pPr>
            <w:r w:rsidRPr="0008408C">
              <w:rPr>
                <w:rFonts w:eastAsia="Calibri"/>
                <w:b/>
                <w:bCs/>
                <w:color w:val="FFFFFF" w:themeColor="background1"/>
                <w:sz w:val="18"/>
                <w:szCs w:val="18"/>
              </w:rPr>
              <w:t>RD$</w:t>
            </w:r>
          </w:p>
        </w:tc>
        <w:tc>
          <w:tcPr>
            <w:tcW w:w="1302" w:type="dxa"/>
            <w:gridSpan w:val="2"/>
            <w:shd w:val="clear" w:color="auto" w:fill="1F3864" w:themeFill="accent1" w:themeFillShade="80"/>
          </w:tcPr>
          <w:p w14:paraId="0F2C05DD" w14:textId="77777777" w:rsidR="0008408C" w:rsidRPr="0008408C" w:rsidRDefault="0008408C" w:rsidP="00EA11D2">
            <w:pPr>
              <w:spacing w:line="360" w:lineRule="auto"/>
              <w:jc w:val="both"/>
              <w:rPr>
                <w:rFonts w:eastAsia="Calibri"/>
                <w:b/>
                <w:bCs/>
                <w:color w:val="FFFFFF" w:themeColor="background1"/>
                <w:sz w:val="18"/>
                <w:szCs w:val="18"/>
              </w:rPr>
            </w:pPr>
            <w:r w:rsidRPr="0008408C">
              <w:rPr>
                <w:rFonts w:eastAsia="Calibri"/>
                <w:b/>
                <w:bCs/>
                <w:color w:val="FFFFFF" w:themeColor="background1"/>
                <w:sz w:val="18"/>
                <w:szCs w:val="18"/>
              </w:rPr>
              <w:t>3ER. Trimestre</w:t>
            </w:r>
          </w:p>
          <w:p w14:paraId="2D5F5341" w14:textId="66B6C2DA" w:rsidR="0008408C" w:rsidRPr="0008408C" w:rsidRDefault="0008408C" w:rsidP="00EA11D2">
            <w:pPr>
              <w:spacing w:line="360" w:lineRule="auto"/>
              <w:jc w:val="both"/>
              <w:rPr>
                <w:rFonts w:eastAsia="Calibri"/>
                <w:b/>
                <w:bCs/>
                <w:color w:val="FFFFFF" w:themeColor="background1"/>
                <w:sz w:val="18"/>
                <w:szCs w:val="18"/>
              </w:rPr>
            </w:pPr>
            <w:r w:rsidRPr="0008408C">
              <w:rPr>
                <w:rFonts w:eastAsia="Calibri"/>
                <w:b/>
                <w:bCs/>
                <w:color w:val="FFFFFF" w:themeColor="background1"/>
                <w:sz w:val="18"/>
                <w:szCs w:val="18"/>
              </w:rPr>
              <w:t>RD$</w:t>
            </w:r>
          </w:p>
        </w:tc>
        <w:tc>
          <w:tcPr>
            <w:tcW w:w="1064" w:type="dxa"/>
            <w:shd w:val="clear" w:color="auto" w:fill="1F3864" w:themeFill="accent1" w:themeFillShade="80"/>
          </w:tcPr>
          <w:p w14:paraId="116EDB82" w14:textId="77777777" w:rsidR="0008408C" w:rsidRPr="0008408C" w:rsidRDefault="0008408C" w:rsidP="00EA11D2">
            <w:pPr>
              <w:spacing w:line="360" w:lineRule="auto"/>
              <w:jc w:val="both"/>
              <w:rPr>
                <w:rFonts w:eastAsia="Calibri"/>
                <w:b/>
                <w:bCs/>
                <w:color w:val="FFFFFF" w:themeColor="background1"/>
                <w:sz w:val="18"/>
                <w:szCs w:val="18"/>
              </w:rPr>
            </w:pPr>
            <w:r w:rsidRPr="0008408C">
              <w:rPr>
                <w:rFonts w:eastAsia="Calibri"/>
                <w:b/>
                <w:bCs/>
                <w:color w:val="FFFFFF" w:themeColor="background1"/>
                <w:sz w:val="18"/>
                <w:szCs w:val="18"/>
              </w:rPr>
              <w:t>4TO trimestre</w:t>
            </w:r>
          </w:p>
          <w:p w14:paraId="3D099FE2" w14:textId="61563DF4" w:rsidR="0008408C" w:rsidRPr="0008408C" w:rsidRDefault="0008408C" w:rsidP="00EA11D2">
            <w:pPr>
              <w:spacing w:line="360" w:lineRule="auto"/>
              <w:jc w:val="both"/>
              <w:rPr>
                <w:rFonts w:eastAsia="Calibri"/>
                <w:b/>
                <w:bCs/>
                <w:color w:val="FFFFFF" w:themeColor="background1"/>
                <w:sz w:val="18"/>
                <w:szCs w:val="18"/>
              </w:rPr>
            </w:pPr>
            <w:r w:rsidRPr="0008408C">
              <w:rPr>
                <w:rFonts w:eastAsia="Calibri"/>
                <w:b/>
                <w:bCs/>
                <w:color w:val="FFFFFF" w:themeColor="background1"/>
                <w:sz w:val="18"/>
                <w:szCs w:val="18"/>
              </w:rPr>
              <w:t>RD$</w:t>
            </w:r>
          </w:p>
        </w:tc>
        <w:tc>
          <w:tcPr>
            <w:tcW w:w="1454" w:type="dxa"/>
            <w:shd w:val="clear" w:color="auto" w:fill="1F3864" w:themeFill="accent1" w:themeFillShade="80"/>
          </w:tcPr>
          <w:p w14:paraId="35476E94" w14:textId="3EC67028" w:rsidR="0008408C" w:rsidRPr="0008408C" w:rsidRDefault="0008408C" w:rsidP="00EA11D2">
            <w:pPr>
              <w:spacing w:line="360" w:lineRule="auto"/>
              <w:jc w:val="both"/>
              <w:rPr>
                <w:rFonts w:eastAsia="Calibri"/>
                <w:b/>
                <w:bCs/>
                <w:color w:val="FFFFFF" w:themeColor="background1"/>
                <w:sz w:val="18"/>
                <w:szCs w:val="18"/>
              </w:rPr>
            </w:pPr>
            <w:r w:rsidRPr="0008408C">
              <w:rPr>
                <w:rFonts w:eastAsia="Calibri"/>
                <w:b/>
                <w:bCs/>
                <w:color w:val="FFFFFF" w:themeColor="background1"/>
                <w:sz w:val="18"/>
                <w:szCs w:val="18"/>
              </w:rPr>
              <w:t>Anual</w:t>
            </w:r>
          </w:p>
        </w:tc>
      </w:tr>
      <w:tr w:rsidR="00EA11D2" w14:paraId="2C74AA0F" w14:textId="77777777" w:rsidTr="00D65995">
        <w:trPr>
          <w:trHeight w:val="1503"/>
        </w:trPr>
        <w:tc>
          <w:tcPr>
            <w:tcW w:w="1783" w:type="dxa"/>
          </w:tcPr>
          <w:p w14:paraId="4C24C123" w14:textId="753F1083" w:rsidR="0008408C" w:rsidRPr="00EA11D2" w:rsidRDefault="0008408C" w:rsidP="00EA11D2">
            <w:pPr>
              <w:spacing w:line="360" w:lineRule="auto"/>
              <w:jc w:val="both"/>
              <w:rPr>
                <w:rFonts w:eastAsia="Calibri"/>
                <w:color w:val="4C4747"/>
                <w:sz w:val="18"/>
                <w:szCs w:val="18"/>
              </w:rPr>
            </w:pPr>
            <w:r w:rsidRPr="00EA11D2">
              <w:rPr>
                <w:rFonts w:eastAsia="Calibri"/>
                <w:color w:val="4C4747"/>
                <w:sz w:val="18"/>
                <w:szCs w:val="18"/>
              </w:rPr>
              <w:t xml:space="preserve">Difundir notas de la Institución </w:t>
            </w:r>
          </w:p>
        </w:tc>
        <w:tc>
          <w:tcPr>
            <w:tcW w:w="1731" w:type="dxa"/>
          </w:tcPr>
          <w:p w14:paraId="391238DA" w14:textId="698F9C17" w:rsidR="0008408C" w:rsidRPr="00EA11D2" w:rsidRDefault="0008408C" w:rsidP="00EA11D2">
            <w:pPr>
              <w:spacing w:line="360" w:lineRule="auto"/>
              <w:jc w:val="both"/>
              <w:rPr>
                <w:rFonts w:eastAsia="Calibri"/>
                <w:color w:val="4C4747"/>
                <w:sz w:val="18"/>
                <w:szCs w:val="18"/>
              </w:rPr>
            </w:pPr>
            <w:r w:rsidRPr="00EA11D2">
              <w:rPr>
                <w:rFonts w:eastAsia="Calibri"/>
                <w:color w:val="4C4747"/>
                <w:sz w:val="18"/>
                <w:szCs w:val="18"/>
              </w:rPr>
              <w:t xml:space="preserve">Publicación de notas de prensa y cobertura de las actividades a nivel nacional </w:t>
            </w:r>
          </w:p>
        </w:tc>
        <w:tc>
          <w:tcPr>
            <w:tcW w:w="1064" w:type="dxa"/>
            <w:vAlign w:val="center"/>
          </w:tcPr>
          <w:p w14:paraId="0B1BD492" w14:textId="3F5BB81E" w:rsidR="0008408C" w:rsidRPr="00EA11D2" w:rsidRDefault="0008408C" w:rsidP="00EA11D2">
            <w:pPr>
              <w:spacing w:line="360" w:lineRule="auto"/>
              <w:jc w:val="center"/>
              <w:rPr>
                <w:rFonts w:eastAsia="Calibri"/>
                <w:color w:val="4C4747"/>
                <w:sz w:val="18"/>
                <w:szCs w:val="18"/>
              </w:rPr>
            </w:pPr>
            <w:r w:rsidRPr="00EA11D2">
              <w:rPr>
                <w:rFonts w:eastAsia="Calibri"/>
                <w:color w:val="4C4747"/>
                <w:sz w:val="18"/>
                <w:szCs w:val="18"/>
              </w:rPr>
              <w:t>75,000</w:t>
            </w:r>
          </w:p>
        </w:tc>
        <w:tc>
          <w:tcPr>
            <w:tcW w:w="1302" w:type="dxa"/>
            <w:vAlign w:val="center"/>
          </w:tcPr>
          <w:p w14:paraId="45B6A28E" w14:textId="1707B7DF" w:rsidR="0008408C" w:rsidRPr="00EA11D2" w:rsidRDefault="0008408C" w:rsidP="00EA11D2">
            <w:pPr>
              <w:spacing w:line="360" w:lineRule="auto"/>
              <w:jc w:val="center"/>
              <w:rPr>
                <w:rFonts w:eastAsia="Calibri"/>
                <w:color w:val="4C4747"/>
                <w:sz w:val="18"/>
                <w:szCs w:val="18"/>
              </w:rPr>
            </w:pPr>
            <w:r w:rsidRPr="00EA11D2">
              <w:rPr>
                <w:rFonts w:eastAsia="Calibri"/>
                <w:color w:val="4C4747"/>
                <w:sz w:val="18"/>
                <w:szCs w:val="18"/>
              </w:rPr>
              <w:t>75,000</w:t>
            </w:r>
          </w:p>
        </w:tc>
        <w:tc>
          <w:tcPr>
            <w:tcW w:w="1302" w:type="dxa"/>
            <w:gridSpan w:val="2"/>
            <w:vAlign w:val="center"/>
          </w:tcPr>
          <w:p w14:paraId="0A87004D" w14:textId="2DD6416D" w:rsidR="0008408C" w:rsidRPr="00EA11D2" w:rsidRDefault="0008408C" w:rsidP="00EA11D2">
            <w:pPr>
              <w:spacing w:line="360" w:lineRule="auto"/>
              <w:jc w:val="center"/>
              <w:rPr>
                <w:rFonts w:eastAsia="Calibri"/>
                <w:color w:val="4C4747"/>
                <w:sz w:val="18"/>
                <w:szCs w:val="18"/>
              </w:rPr>
            </w:pPr>
            <w:r w:rsidRPr="00EA11D2">
              <w:rPr>
                <w:rFonts w:eastAsia="Calibri"/>
                <w:color w:val="4C4747"/>
                <w:sz w:val="18"/>
                <w:szCs w:val="18"/>
              </w:rPr>
              <w:t>75,000</w:t>
            </w:r>
          </w:p>
        </w:tc>
        <w:tc>
          <w:tcPr>
            <w:tcW w:w="1064" w:type="dxa"/>
            <w:vAlign w:val="center"/>
          </w:tcPr>
          <w:p w14:paraId="78232DDC" w14:textId="00B72269" w:rsidR="0008408C" w:rsidRPr="00EA11D2" w:rsidRDefault="0008408C" w:rsidP="00EA11D2">
            <w:pPr>
              <w:spacing w:line="360" w:lineRule="auto"/>
              <w:jc w:val="center"/>
              <w:rPr>
                <w:rFonts w:eastAsia="Calibri"/>
                <w:color w:val="4C4747"/>
                <w:sz w:val="18"/>
                <w:szCs w:val="18"/>
              </w:rPr>
            </w:pPr>
            <w:r w:rsidRPr="00EA11D2">
              <w:rPr>
                <w:rFonts w:eastAsia="Calibri"/>
                <w:color w:val="4C4747"/>
                <w:sz w:val="18"/>
                <w:szCs w:val="18"/>
              </w:rPr>
              <w:t>75,000</w:t>
            </w:r>
          </w:p>
        </w:tc>
        <w:tc>
          <w:tcPr>
            <w:tcW w:w="1454" w:type="dxa"/>
            <w:vAlign w:val="center"/>
          </w:tcPr>
          <w:p w14:paraId="78A35159" w14:textId="61FC2031" w:rsidR="0008408C" w:rsidRPr="00EA11D2" w:rsidRDefault="0008408C" w:rsidP="00EA11D2">
            <w:pPr>
              <w:spacing w:line="360" w:lineRule="auto"/>
              <w:jc w:val="center"/>
              <w:rPr>
                <w:rFonts w:eastAsia="Calibri"/>
                <w:color w:val="4C4747"/>
                <w:sz w:val="18"/>
                <w:szCs w:val="18"/>
              </w:rPr>
            </w:pPr>
            <w:r w:rsidRPr="00EA11D2">
              <w:rPr>
                <w:rFonts w:eastAsia="Calibri"/>
                <w:color w:val="4C4747"/>
                <w:sz w:val="18"/>
                <w:szCs w:val="18"/>
              </w:rPr>
              <w:t>300,000.00</w:t>
            </w:r>
          </w:p>
        </w:tc>
      </w:tr>
      <w:tr w:rsidR="00EA11D2" w14:paraId="69C4CF52" w14:textId="77777777" w:rsidTr="00D65995">
        <w:trPr>
          <w:trHeight w:val="2715"/>
        </w:trPr>
        <w:tc>
          <w:tcPr>
            <w:tcW w:w="1783" w:type="dxa"/>
          </w:tcPr>
          <w:p w14:paraId="12ACDC7D" w14:textId="7E2B7282" w:rsidR="0008408C" w:rsidRPr="00EA11D2" w:rsidRDefault="00EA11D2" w:rsidP="00EA11D2">
            <w:pPr>
              <w:spacing w:line="360" w:lineRule="auto"/>
              <w:jc w:val="both"/>
              <w:rPr>
                <w:rFonts w:eastAsia="Calibri"/>
                <w:color w:val="4C4747"/>
                <w:sz w:val="18"/>
                <w:szCs w:val="18"/>
              </w:rPr>
            </w:pPr>
            <w:r w:rsidRPr="00EA11D2">
              <w:rPr>
                <w:rFonts w:eastAsia="Calibri"/>
                <w:color w:val="4C4747"/>
                <w:sz w:val="18"/>
                <w:szCs w:val="18"/>
              </w:rPr>
              <w:t>Difundir contenido visual de la Institución en medios de Comunicación</w:t>
            </w:r>
          </w:p>
        </w:tc>
        <w:tc>
          <w:tcPr>
            <w:tcW w:w="1731" w:type="dxa"/>
          </w:tcPr>
          <w:p w14:paraId="0C93757D" w14:textId="69790240" w:rsidR="0008408C" w:rsidRPr="00EA11D2" w:rsidRDefault="00EA11D2" w:rsidP="00EA11D2">
            <w:pPr>
              <w:spacing w:line="360" w:lineRule="auto"/>
              <w:jc w:val="both"/>
              <w:rPr>
                <w:rFonts w:eastAsia="Calibri"/>
                <w:color w:val="4C4747"/>
                <w:sz w:val="18"/>
                <w:szCs w:val="18"/>
              </w:rPr>
            </w:pPr>
            <w:r w:rsidRPr="00EA11D2">
              <w:rPr>
                <w:rFonts w:eastAsia="Calibri"/>
                <w:color w:val="4C4747"/>
                <w:sz w:val="18"/>
                <w:szCs w:val="18"/>
              </w:rPr>
              <w:t>Difundir en los diversos medios de comunicación en las redes sociales, las artes, fotos y videos de las actividades de la Institución</w:t>
            </w:r>
          </w:p>
        </w:tc>
        <w:tc>
          <w:tcPr>
            <w:tcW w:w="1064" w:type="dxa"/>
            <w:vAlign w:val="center"/>
          </w:tcPr>
          <w:p w14:paraId="100EFA3B" w14:textId="77777777" w:rsidR="0008408C" w:rsidRPr="00EA11D2" w:rsidRDefault="0008408C" w:rsidP="00EA11D2">
            <w:pPr>
              <w:spacing w:line="360" w:lineRule="auto"/>
              <w:jc w:val="center"/>
              <w:rPr>
                <w:rFonts w:eastAsia="Calibri"/>
                <w:color w:val="4C4747"/>
                <w:sz w:val="18"/>
                <w:szCs w:val="18"/>
              </w:rPr>
            </w:pPr>
          </w:p>
        </w:tc>
        <w:tc>
          <w:tcPr>
            <w:tcW w:w="1302" w:type="dxa"/>
            <w:vAlign w:val="center"/>
          </w:tcPr>
          <w:p w14:paraId="29A2574B" w14:textId="43DB4254" w:rsidR="0008408C" w:rsidRPr="00EA11D2" w:rsidRDefault="00EA11D2" w:rsidP="00EA11D2">
            <w:pPr>
              <w:spacing w:line="360" w:lineRule="auto"/>
              <w:jc w:val="center"/>
              <w:rPr>
                <w:rFonts w:eastAsia="Calibri"/>
                <w:color w:val="4C4747"/>
                <w:sz w:val="18"/>
                <w:szCs w:val="18"/>
              </w:rPr>
            </w:pPr>
            <w:r w:rsidRPr="00EA11D2">
              <w:rPr>
                <w:rFonts w:eastAsia="Calibri"/>
                <w:color w:val="4C4747"/>
                <w:sz w:val="18"/>
                <w:szCs w:val="18"/>
              </w:rPr>
              <w:t>5,765,676</w:t>
            </w:r>
          </w:p>
        </w:tc>
        <w:tc>
          <w:tcPr>
            <w:tcW w:w="1302" w:type="dxa"/>
            <w:gridSpan w:val="2"/>
            <w:vAlign w:val="center"/>
          </w:tcPr>
          <w:p w14:paraId="53FB9204" w14:textId="2AB7CC41" w:rsidR="0008408C" w:rsidRPr="00EA11D2" w:rsidRDefault="00EA11D2" w:rsidP="00EA11D2">
            <w:pPr>
              <w:spacing w:line="360" w:lineRule="auto"/>
              <w:jc w:val="center"/>
              <w:rPr>
                <w:rFonts w:eastAsia="Calibri"/>
                <w:color w:val="4C4747"/>
                <w:sz w:val="18"/>
                <w:szCs w:val="18"/>
              </w:rPr>
            </w:pPr>
            <w:r w:rsidRPr="00EA11D2">
              <w:rPr>
                <w:rFonts w:eastAsia="Calibri"/>
                <w:color w:val="4C4747"/>
                <w:sz w:val="18"/>
                <w:szCs w:val="18"/>
              </w:rPr>
              <w:t>5,934,324</w:t>
            </w:r>
          </w:p>
        </w:tc>
        <w:tc>
          <w:tcPr>
            <w:tcW w:w="1064" w:type="dxa"/>
            <w:vAlign w:val="center"/>
          </w:tcPr>
          <w:p w14:paraId="751D7F03" w14:textId="77777777" w:rsidR="0008408C" w:rsidRPr="00EA11D2" w:rsidRDefault="0008408C" w:rsidP="00EA11D2">
            <w:pPr>
              <w:spacing w:line="360" w:lineRule="auto"/>
              <w:jc w:val="center"/>
              <w:rPr>
                <w:rFonts w:eastAsia="Calibri"/>
                <w:color w:val="4C4747"/>
                <w:sz w:val="18"/>
                <w:szCs w:val="18"/>
              </w:rPr>
            </w:pPr>
          </w:p>
        </w:tc>
        <w:tc>
          <w:tcPr>
            <w:tcW w:w="1454" w:type="dxa"/>
            <w:vAlign w:val="center"/>
          </w:tcPr>
          <w:p w14:paraId="079E94F2" w14:textId="65F96507" w:rsidR="0008408C" w:rsidRPr="00EA11D2" w:rsidRDefault="00EA11D2" w:rsidP="00EA11D2">
            <w:pPr>
              <w:spacing w:line="360" w:lineRule="auto"/>
              <w:jc w:val="center"/>
              <w:rPr>
                <w:rFonts w:eastAsia="Calibri"/>
                <w:color w:val="4C4747"/>
                <w:sz w:val="18"/>
                <w:szCs w:val="18"/>
              </w:rPr>
            </w:pPr>
            <w:r w:rsidRPr="00EA11D2">
              <w:rPr>
                <w:rFonts w:eastAsia="Calibri"/>
                <w:color w:val="4C4747"/>
                <w:sz w:val="18"/>
                <w:szCs w:val="18"/>
              </w:rPr>
              <w:t>11,700,000.00</w:t>
            </w:r>
          </w:p>
        </w:tc>
      </w:tr>
      <w:tr w:rsidR="00EA11D2" w14:paraId="13DFEB93" w14:textId="77777777" w:rsidTr="00D65995">
        <w:trPr>
          <w:trHeight w:val="598"/>
        </w:trPr>
        <w:tc>
          <w:tcPr>
            <w:tcW w:w="1783" w:type="dxa"/>
          </w:tcPr>
          <w:p w14:paraId="3E525A9A" w14:textId="77777777" w:rsidR="0008408C" w:rsidRPr="00EA11D2" w:rsidRDefault="0008408C" w:rsidP="00EA11D2">
            <w:pPr>
              <w:spacing w:line="360" w:lineRule="auto"/>
              <w:jc w:val="both"/>
              <w:rPr>
                <w:rFonts w:eastAsia="Calibri"/>
                <w:color w:val="4C4747"/>
                <w:sz w:val="18"/>
                <w:szCs w:val="18"/>
              </w:rPr>
            </w:pPr>
          </w:p>
        </w:tc>
        <w:tc>
          <w:tcPr>
            <w:tcW w:w="1731" w:type="dxa"/>
          </w:tcPr>
          <w:p w14:paraId="786A894D" w14:textId="54A61668" w:rsidR="0008408C" w:rsidRPr="00EA11D2" w:rsidRDefault="00EA11D2" w:rsidP="00EA11D2">
            <w:pPr>
              <w:spacing w:line="360" w:lineRule="auto"/>
              <w:jc w:val="both"/>
              <w:rPr>
                <w:rFonts w:eastAsia="Calibri"/>
                <w:color w:val="4C4747"/>
                <w:sz w:val="18"/>
                <w:szCs w:val="18"/>
              </w:rPr>
            </w:pPr>
            <w:r w:rsidRPr="00EA11D2">
              <w:rPr>
                <w:rFonts w:eastAsia="Calibri"/>
                <w:color w:val="4C4747"/>
                <w:sz w:val="18"/>
                <w:szCs w:val="18"/>
              </w:rPr>
              <w:t>Libros, revistas y periódicos</w:t>
            </w:r>
          </w:p>
        </w:tc>
        <w:tc>
          <w:tcPr>
            <w:tcW w:w="1064" w:type="dxa"/>
          </w:tcPr>
          <w:p w14:paraId="2A225A7E" w14:textId="77777777" w:rsidR="0008408C" w:rsidRPr="00EA11D2" w:rsidRDefault="0008408C" w:rsidP="00EA11D2">
            <w:pPr>
              <w:spacing w:line="360" w:lineRule="auto"/>
              <w:jc w:val="both"/>
              <w:rPr>
                <w:rFonts w:eastAsia="Calibri"/>
                <w:color w:val="4C4747"/>
                <w:sz w:val="18"/>
                <w:szCs w:val="18"/>
              </w:rPr>
            </w:pPr>
          </w:p>
        </w:tc>
        <w:tc>
          <w:tcPr>
            <w:tcW w:w="1302" w:type="dxa"/>
          </w:tcPr>
          <w:p w14:paraId="02F64FA5" w14:textId="77777777" w:rsidR="0008408C" w:rsidRPr="00EA11D2" w:rsidRDefault="0008408C" w:rsidP="00EA11D2">
            <w:pPr>
              <w:spacing w:line="360" w:lineRule="auto"/>
              <w:jc w:val="both"/>
              <w:rPr>
                <w:rFonts w:eastAsia="Calibri"/>
                <w:color w:val="4C4747"/>
                <w:sz w:val="18"/>
                <w:szCs w:val="18"/>
              </w:rPr>
            </w:pPr>
          </w:p>
        </w:tc>
        <w:tc>
          <w:tcPr>
            <w:tcW w:w="1302" w:type="dxa"/>
            <w:gridSpan w:val="2"/>
          </w:tcPr>
          <w:p w14:paraId="3E5A2570" w14:textId="77777777" w:rsidR="0008408C" w:rsidRPr="00EA11D2" w:rsidRDefault="0008408C" w:rsidP="00EA11D2">
            <w:pPr>
              <w:spacing w:line="360" w:lineRule="auto"/>
              <w:jc w:val="both"/>
              <w:rPr>
                <w:rFonts w:eastAsia="Calibri"/>
                <w:color w:val="4C4747"/>
                <w:sz w:val="18"/>
                <w:szCs w:val="18"/>
              </w:rPr>
            </w:pPr>
          </w:p>
        </w:tc>
        <w:tc>
          <w:tcPr>
            <w:tcW w:w="1064" w:type="dxa"/>
          </w:tcPr>
          <w:p w14:paraId="235B11E2" w14:textId="77777777" w:rsidR="0008408C" w:rsidRPr="00EA11D2" w:rsidRDefault="0008408C" w:rsidP="00EA11D2">
            <w:pPr>
              <w:spacing w:line="360" w:lineRule="auto"/>
              <w:jc w:val="both"/>
              <w:rPr>
                <w:rFonts w:eastAsia="Calibri"/>
                <w:color w:val="4C4747"/>
                <w:sz w:val="18"/>
                <w:szCs w:val="18"/>
              </w:rPr>
            </w:pPr>
          </w:p>
        </w:tc>
        <w:tc>
          <w:tcPr>
            <w:tcW w:w="1454" w:type="dxa"/>
            <w:vAlign w:val="center"/>
          </w:tcPr>
          <w:p w14:paraId="77C9CD8F" w14:textId="25F6C3AB" w:rsidR="0008408C" w:rsidRPr="00EA11D2" w:rsidRDefault="00EA11D2" w:rsidP="00EA11D2">
            <w:pPr>
              <w:spacing w:line="360" w:lineRule="auto"/>
              <w:jc w:val="center"/>
              <w:rPr>
                <w:rFonts w:eastAsia="Calibri"/>
                <w:color w:val="4C4747"/>
                <w:sz w:val="18"/>
                <w:szCs w:val="18"/>
              </w:rPr>
            </w:pPr>
            <w:r>
              <w:rPr>
                <w:rFonts w:eastAsia="Calibri"/>
                <w:color w:val="4C4747"/>
                <w:sz w:val="18"/>
                <w:szCs w:val="18"/>
              </w:rPr>
              <w:t>160,000.00</w:t>
            </w:r>
          </w:p>
        </w:tc>
      </w:tr>
      <w:tr w:rsidR="00EA11D2" w14:paraId="22011B9D" w14:textId="77777777" w:rsidTr="00D65995">
        <w:trPr>
          <w:trHeight w:val="905"/>
        </w:trPr>
        <w:tc>
          <w:tcPr>
            <w:tcW w:w="1783" w:type="dxa"/>
          </w:tcPr>
          <w:p w14:paraId="105D2D5D" w14:textId="77777777" w:rsidR="0008408C" w:rsidRPr="00EA11D2" w:rsidRDefault="0008408C" w:rsidP="00EA11D2">
            <w:pPr>
              <w:spacing w:line="360" w:lineRule="auto"/>
              <w:jc w:val="both"/>
              <w:rPr>
                <w:rFonts w:eastAsia="Calibri"/>
                <w:color w:val="4C4747"/>
                <w:sz w:val="18"/>
                <w:szCs w:val="18"/>
              </w:rPr>
            </w:pPr>
          </w:p>
        </w:tc>
        <w:tc>
          <w:tcPr>
            <w:tcW w:w="1731" w:type="dxa"/>
          </w:tcPr>
          <w:p w14:paraId="61A1FCC9" w14:textId="59207F01" w:rsidR="0008408C" w:rsidRPr="00EA11D2" w:rsidRDefault="00EA11D2" w:rsidP="00EA11D2">
            <w:pPr>
              <w:spacing w:line="360" w:lineRule="auto"/>
              <w:jc w:val="both"/>
              <w:rPr>
                <w:rFonts w:eastAsia="Calibri"/>
                <w:color w:val="4C4747"/>
                <w:sz w:val="18"/>
                <w:szCs w:val="18"/>
              </w:rPr>
            </w:pPr>
            <w:r w:rsidRPr="00EA11D2">
              <w:rPr>
                <w:rFonts w:eastAsia="Calibri"/>
                <w:color w:val="4C4747"/>
                <w:sz w:val="18"/>
                <w:szCs w:val="18"/>
              </w:rPr>
              <w:t xml:space="preserve">Equipos y aparatos audio visual </w:t>
            </w:r>
          </w:p>
        </w:tc>
        <w:tc>
          <w:tcPr>
            <w:tcW w:w="1064" w:type="dxa"/>
          </w:tcPr>
          <w:p w14:paraId="1E6B871C" w14:textId="77777777" w:rsidR="0008408C" w:rsidRPr="00EA11D2" w:rsidRDefault="0008408C" w:rsidP="00EA11D2">
            <w:pPr>
              <w:spacing w:line="360" w:lineRule="auto"/>
              <w:jc w:val="both"/>
              <w:rPr>
                <w:rFonts w:eastAsia="Calibri"/>
                <w:color w:val="4C4747"/>
                <w:sz w:val="18"/>
                <w:szCs w:val="18"/>
              </w:rPr>
            </w:pPr>
          </w:p>
        </w:tc>
        <w:tc>
          <w:tcPr>
            <w:tcW w:w="1302" w:type="dxa"/>
          </w:tcPr>
          <w:p w14:paraId="1E2AF9B7" w14:textId="77777777" w:rsidR="0008408C" w:rsidRPr="00EA11D2" w:rsidRDefault="0008408C" w:rsidP="00EA11D2">
            <w:pPr>
              <w:spacing w:line="360" w:lineRule="auto"/>
              <w:jc w:val="both"/>
              <w:rPr>
                <w:rFonts w:eastAsia="Calibri"/>
                <w:color w:val="4C4747"/>
                <w:sz w:val="18"/>
                <w:szCs w:val="18"/>
              </w:rPr>
            </w:pPr>
          </w:p>
        </w:tc>
        <w:tc>
          <w:tcPr>
            <w:tcW w:w="1302" w:type="dxa"/>
            <w:gridSpan w:val="2"/>
          </w:tcPr>
          <w:p w14:paraId="71BAB253" w14:textId="77777777" w:rsidR="0008408C" w:rsidRPr="00EA11D2" w:rsidRDefault="0008408C" w:rsidP="00EA11D2">
            <w:pPr>
              <w:spacing w:line="360" w:lineRule="auto"/>
              <w:jc w:val="both"/>
              <w:rPr>
                <w:rFonts w:eastAsia="Calibri"/>
                <w:color w:val="4C4747"/>
                <w:sz w:val="18"/>
                <w:szCs w:val="18"/>
              </w:rPr>
            </w:pPr>
          </w:p>
        </w:tc>
        <w:tc>
          <w:tcPr>
            <w:tcW w:w="1064" w:type="dxa"/>
          </w:tcPr>
          <w:p w14:paraId="225819FB" w14:textId="77777777" w:rsidR="0008408C" w:rsidRPr="00EA11D2" w:rsidRDefault="0008408C" w:rsidP="00EA11D2">
            <w:pPr>
              <w:spacing w:line="360" w:lineRule="auto"/>
              <w:jc w:val="both"/>
              <w:rPr>
                <w:rFonts w:eastAsia="Calibri"/>
                <w:color w:val="4C4747"/>
                <w:sz w:val="18"/>
                <w:szCs w:val="18"/>
              </w:rPr>
            </w:pPr>
          </w:p>
        </w:tc>
        <w:tc>
          <w:tcPr>
            <w:tcW w:w="1454" w:type="dxa"/>
            <w:vAlign w:val="center"/>
          </w:tcPr>
          <w:p w14:paraId="28E98787" w14:textId="03370795" w:rsidR="0008408C" w:rsidRPr="00EA11D2" w:rsidRDefault="00EA11D2" w:rsidP="00EA11D2">
            <w:pPr>
              <w:spacing w:line="360" w:lineRule="auto"/>
              <w:jc w:val="center"/>
              <w:rPr>
                <w:rFonts w:eastAsia="Calibri"/>
                <w:color w:val="4C4747"/>
                <w:sz w:val="18"/>
                <w:szCs w:val="18"/>
              </w:rPr>
            </w:pPr>
            <w:r>
              <w:rPr>
                <w:rFonts w:eastAsia="Calibri"/>
                <w:color w:val="4C4747"/>
                <w:sz w:val="18"/>
                <w:szCs w:val="18"/>
              </w:rPr>
              <w:t>565,000.00</w:t>
            </w:r>
          </w:p>
        </w:tc>
      </w:tr>
      <w:tr w:rsidR="00EA11D2" w14:paraId="21D66761" w14:textId="77777777" w:rsidTr="00D65995">
        <w:trPr>
          <w:trHeight w:val="598"/>
        </w:trPr>
        <w:tc>
          <w:tcPr>
            <w:tcW w:w="1783" w:type="dxa"/>
          </w:tcPr>
          <w:p w14:paraId="1F8D1A26" w14:textId="77777777" w:rsidR="0008408C" w:rsidRDefault="0008408C" w:rsidP="00EA11D2">
            <w:pPr>
              <w:spacing w:line="360" w:lineRule="auto"/>
              <w:jc w:val="both"/>
              <w:rPr>
                <w:rFonts w:eastAsia="Calibri"/>
                <w:color w:val="4C4747"/>
              </w:rPr>
            </w:pPr>
          </w:p>
        </w:tc>
        <w:tc>
          <w:tcPr>
            <w:tcW w:w="1731" w:type="dxa"/>
          </w:tcPr>
          <w:p w14:paraId="0330DB8E" w14:textId="485E1B0F" w:rsidR="0008408C" w:rsidRPr="00EA11D2" w:rsidRDefault="00EA11D2" w:rsidP="00EA11D2">
            <w:pPr>
              <w:spacing w:line="360" w:lineRule="auto"/>
              <w:jc w:val="both"/>
              <w:rPr>
                <w:rFonts w:eastAsia="Calibri"/>
                <w:color w:val="4C4747"/>
                <w:sz w:val="18"/>
                <w:szCs w:val="18"/>
              </w:rPr>
            </w:pPr>
            <w:r w:rsidRPr="00EA11D2">
              <w:rPr>
                <w:rFonts w:eastAsia="Calibri"/>
                <w:color w:val="4C4747"/>
                <w:sz w:val="18"/>
                <w:szCs w:val="18"/>
              </w:rPr>
              <w:t xml:space="preserve">Cámaras fotográficas </w:t>
            </w:r>
          </w:p>
        </w:tc>
        <w:tc>
          <w:tcPr>
            <w:tcW w:w="1064" w:type="dxa"/>
          </w:tcPr>
          <w:p w14:paraId="04638F76" w14:textId="77777777" w:rsidR="0008408C" w:rsidRDefault="0008408C" w:rsidP="00EA11D2">
            <w:pPr>
              <w:spacing w:line="360" w:lineRule="auto"/>
              <w:jc w:val="both"/>
              <w:rPr>
                <w:rFonts w:eastAsia="Calibri"/>
                <w:color w:val="4C4747"/>
              </w:rPr>
            </w:pPr>
          </w:p>
        </w:tc>
        <w:tc>
          <w:tcPr>
            <w:tcW w:w="1302" w:type="dxa"/>
          </w:tcPr>
          <w:p w14:paraId="7A83502C" w14:textId="77777777" w:rsidR="0008408C" w:rsidRDefault="0008408C" w:rsidP="00EA11D2">
            <w:pPr>
              <w:spacing w:line="360" w:lineRule="auto"/>
              <w:jc w:val="both"/>
              <w:rPr>
                <w:rFonts w:eastAsia="Calibri"/>
                <w:color w:val="4C4747"/>
              </w:rPr>
            </w:pPr>
          </w:p>
        </w:tc>
        <w:tc>
          <w:tcPr>
            <w:tcW w:w="1302" w:type="dxa"/>
            <w:gridSpan w:val="2"/>
          </w:tcPr>
          <w:p w14:paraId="1AA7A28F" w14:textId="77777777" w:rsidR="0008408C" w:rsidRDefault="0008408C" w:rsidP="00EA11D2">
            <w:pPr>
              <w:spacing w:line="360" w:lineRule="auto"/>
              <w:jc w:val="both"/>
              <w:rPr>
                <w:rFonts w:eastAsia="Calibri"/>
                <w:color w:val="4C4747"/>
              </w:rPr>
            </w:pPr>
          </w:p>
        </w:tc>
        <w:tc>
          <w:tcPr>
            <w:tcW w:w="1064" w:type="dxa"/>
          </w:tcPr>
          <w:p w14:paraId="2C1418F3" w14:textId="77777777" w:rsidR="0008408C" w:rsidRPr="00EA11D2" w:rsidRDefault="0008408C" w:rsidP="00EA11D2">
            <w:pPr>
              <w:spacing w:line="360" w:lineRule="auto"/>
              <w:jc w:val="both"/>
              <w:rPr>
                <w:rFonts w:eastAsia="Calibri"/>
                <w:color w:val="4C4747"/>
                <w:sz w:val="18"/>
                <w:szCs w:val="18"/>
              </w:rPr>
            </w:pPr>
          </w:p>
        </w:tc>
        <w:tc>
          <w:tcPr>
            <w:tcW w:w="1454" w:type="dxa"/>
            <w:vAlign w:val="center"/>
          </w:tcPr>
          <w:p w14:paraId="1A0DE351" w14:textId="18331525" w:rsidR="0008408C" w:rsidRPr="00EA11D2" w:rsidRDefault="00EA11D2" w:rsidP="00EA11D2">
            <w:pPr>
              <w:spacing w:line="360" w:lineRule="auto"/>
              <w:jc w:val="center"/>
              <w:rPr>
                <w:rFonts w:eastAsia="Calibri"/>
                <w:color w:val="4C4747"/>
                <w:sz w:val="18"/>
                <w:szCs w:val="18"/>
              </w:rPr>
            </w:pPr>
            <w:r w:rsidRPr="00EA11D2">
              <w:rPr>
                <w:rFonts w:eastAsia="Calibri"/>
                <w:color w:val="4C4747"/>
                <w:sz w:val="18"/>
                <w:szCs w:val="18"/>
              </w:rPr>
              <w:t>300,000.00</w:t>
            </w:r>
          </w:p>
        </w:tc>
      </w:tr>
      <w:tr w:rsidR="00EA11D2" w14:paraId="447E79B9" w14:textId="77777777" w:rsidTr="00D65995">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5"/>
          <w:wBefore w:w="5895" w:type="dxa"/>
          <w:trHeight w:val="97"/>
        </w:trPr>
        <w:tc>
          <w:tcPr>
            <w:tcW w:w="2354" w:type="dxa"/>
            <w:gridSpan w:val="2"/>
            <w:tcBorders>
              <w:top w:val="single" w:sz="4" w:space="0" w:color="auto"/>
              <w:left w:val="nil"/>
              <w:bottom w:val="nil"/>
            </w:tcBorders>
            <w:shd w:val="clear" w:color="auto" w:fill="auto"/>
            <w:vAlign w:val="bottom"/>
          </w:tcPr>
          <w:p w14:paraId="281476D9" w14:textId="2731723A" w:rsidR="00EA11D2" w:rsidRPr="00EA11D2" w:rsidRDefault="00EA11D2" w:rsidP="00EA11D2">
            <w:pPr>
              <w:spacing w:line="360" w:lineRule="auto"/>
              <w:jc w:val="right"/>
              <w:rPr>
                <w:rFonts w:eastAsia="Calibri"/>
                <w:b/>
                <w:bCs/>
                <w:color w:val="4C4747"/>
                <w:sz w:val="18"/>
                <w:szCs w:val="18"/>
              </w:rPr>
            </w:pPr>
            <w:proofErr w:type="gramStart"/>
            <w:r>
              <w:rPr>
                <w:rFonts w:eastAsia="Calibri"/>
                <w:b/>
                <w:bCs/>
                <w:color w:val="4C4747"/>
                <w:sz w:val="18"/>
                <w:szCs w:val="18"/>
              </w:rPr>
              <w:t>TOTAL</w:t>
            </w:r>
            <w:proofErr w:type="gramEnd"/>
            <w:r>
              <w:rPr>
                <w:rFonts w:eastAsia="Calibri"/>
                <w:b/>
                <w:bCs/>
                <w:color w:val="4C4747"/>
                <w:sz w:val="18"/>
                <w:szCs w:val="18"/>
              </w:rPr>
              <w:t xml:space="preserve"> RD$</w:t>
            </w:r>
          </w:p>
        </w:tc>
        <w:tc>
          <w:tcPr>
            <w:tcW w:w="1454" w:type="dxa"/>
            <w:tcBorders>
              <w:top w:val="single" w:sz="4" w:space="0" w:color="auto"/>
              <w:left w:val="single" w:sz="4" w:space="0" w:color="auto"/>
              <w:bottom w:val="single" w:sz="4" w:space="0" w:color="auto"/>
              <w:right w:val="single" w:sz="4" w:space="0" w:color="auto"/>
            </w:tcBorders>
          </w:tcPr>
          <w:p w14:paraId="1D363AE7" w14:textId="5193A457" w:rsidR="00EA11D2" w:rsidRPr="00A23B48" w:rsidRDefault="00EA11D2" w:rsidP="00EA11D2">
            <w:pPr>
              <w:spacing w:line="360" w:lineRule="auto"/>
              <w:jc w:val="center"/>
              <w:rPr>
                <w:rFonts w:eastAsia="Calibri"/>
                <w:b/>
                <w:bCs/>
                <w:color w:val="4C4747"/>
              </w:rPr>
            </w:pPr>
            <w:r w:rsidRPr="00A23B48">
              <w:rPr>
                <w:rFonts w:eastAsia="Calibri"/>
                <w:b/>
                <w:bCs/>
                <w:color w:val="4C4747"/>
                <w:sz w:val="18"/>
                <w:szCs w:val="18"/>
              </w:rPr>
              <w:t>13,025,000.00</w:t>
            </w:r>
          </w:p>
        </w:tc>
      </w:tr>
    </w:tbl>
    <w:p w14:paraId="6E4C2508" w14:textId="77777777" w:rsidR="00CE6DEA" w:rsidRDefault="00CE6DEA" w:rsidP="00EA11D2">
      <w:pPr>
        <w:spacing w:line="360" w:lineRule="auto"/>
        <w:jc w:val="right"/>
        <w:rPr>
          <w:rFonts w:eastAsia="Calibri"/>
          <w:color w:val="4C4747"/>
        </w:rPr>
      </w:pPr>
    </w:p>
    <w:p w14:paraId="76F1BD8A" w14:textId="77777777" w:rsidR="00EA11D2" w:rsidRDefault="00EA11D2" w:rsidP="00EA11D2">
      <w:pPr>
        <w:spacing w:line="360" w:lineRule="auto"/>
        <w:jc w:val="right"/>
        <w:rPr>
          <w:rFonts w:eastAsia="Calibri"/>
          <w:color w:val="4C4747"/>
        </w:rPr>
      </w:pPr>
    </w:p>
    <w:p w14:paraId="57073E66" w14:textId="77777777" w:rsidR="00EA11D2" w:rsidRDefault="00EA11D2" w:rsidP="00EA11D2">
      <w:pPr>
        <w:spacing w:line="360" w:lineRule="auto"/>
        <w:jc w:val="right"/>
        <w:rPr>
          <w:rFonts w:eastAsia="Calibri"/>
          <w:color w:val="4C4747"/>
        </w:rPr>
      </w:pPr>
    </w:p>
    <w:p w14:paraId="142225C0" w14:textId="77777777" w:rsidR="00EA11D2" w:rsidRDefault="00EA11D2" w:rsidP="00EA11D2">
      <w:pPr>
        <w:spacing w:line="360" w:lineRule="auto"/>
        <w:jc w:val="right"/>
        <w:rPr>
          <w:rFonts w:eastAsia="Calibri"/>
          <w:color w:val="4C4747"/>
        </w:rPr>
      </w:pPr>
    </w:p>
    <w:p w14:paraId="41255A44" w14:textId="77777777" w:rsidR="00EA11D2" w:rsidRDefault="00EA11D2" w:rsidP="00EA11D2">
      <w:pPr>
        <w:spacing w:line="360" w:lineRule="auto"/>
        <w:jc w:val="right"/>
        <w:rPr>
          <w:rFonts w:eastAsia="Calibri"/>
          <w:color w:val="4C4747"/>
        </w:rPr>
      </w:pPr>
    </w:p>
    <w:p w14:paraId="3F6B5F07" w14:textId="77777777" w:rsidR="00EA11D2" w:rsidRDefault="00EA11D2" w:rsidP="00EA11D2">
      <w:pPr>
        <w:spacing w:line="360" w:lineRule="auto"/>
        <w:jc w:val="right"/>
        <w:rPr>
          <w:rFonts w:eastAsia="Calibri"/>
          <w:color w:val="4C4747"/>
        </w:rPr>
      </w:pPr>
    </w:p>
    <w:p w14:paraId="7140E052" w14:textId="77777777" w:rsidR="00EA11D2" w:rsidRPr="00D65995" w:rsidRDefault="00EA11D2" w:rsidP="00EA11D2">
      <w:pPr>
        <w:spacing w:line="360" w:lineRule="auto"/>
        <w:jc w:val="right"/>
        <w:rPr>
          <w:rFonts w:eastAsia="Calibri"/>
        </w:rPr>
      </w:pPr>
    </w:p>
    <w:p w14:paraId="55B4DED1" w14:textId="071D90FA" w:rsidR="001E3AC7" w:rsidRPr="00D65995" w:rsidRDefault="001E3AC7" w:rsidP="001E3AC7">
      <w:pPr>
        <w:spacing w:line="360" w:lineRule="auto"/>
        <w:jc w:val="center"/>
        <w:rPr>
          <w:rFonts w:eastAsia="Calibri"/>
          <w:b/>
          <w:bCs/>
          <w:sz w:val="28"/>
          <w:szCs w:val="28"/>
        </w:rPr>
      </w:pPr>
      <w:r w:rsidRPr="00D65995">
        <w:rPr>
          <w:rFonts w:eastAsia="Calibri"/>
          <w:b/>
          <w:bCs/>
          <w:sz w:val="28"/>
          <w:szCs w:val="28"/>
        </w:rPr>
        <w:t>Otras Acciones Desarrolladas</w:t>
      </w:r>
    </w:p>
    <w:p w14:paraId="16D4E313" w14:textId="7B2B37A6" w:rsidR="001E3AC7" w:rsidRPr="00D65995" w:rsidRDefault="001E3AC7" w:rsidP="001E3AC7">
      <w:pPr>
        <w:spacing w:line="360" w:lineRule="auto"/>
        <w:jc w:val="center"/>
        <w:rPr>
          <w:rFonts w:eastAsia="Calibri"/>
          <w:b/>
          <w:bCs/>
        </w:rPr>
      </w:pPr>
      <w:r w:rsidRPr="00D65995">
        <w:rPr>
          <w:rFonts w:eastAsia="Calibri"/>
          <w:b/>
          <w:bCs/>
        </w:rPr>
        <w:t>Departamento de Producción</w:t>
      </w:r>
    </w:p>
    <w:p w14:paraId="00182001" w14:textId="77777777" w:rsidR="001E3AC7" w:rsidRPr="00D65995" w:rsidRDefault="001E3AC7" w:rsidP="001E3AC7">
      <w:pPr>
        <w:spacing w:line="360" w:lineRule="auto"/>
        <w:jc w:val="center"/>
        <w:rPr>
          <w:rFonts w:eastAsia="Calibri"/>
          <w:b/>
          <w:bCs/>
        </w:rPr>
      </w:pPr>
      <w:r w:rsidRPr="00D65995">
        <w:rPr>
          <w:rFonts w:eastAsia="Calibri"/>
          <w:b/>
          <w:bCs/>
        </w:rPr>
        <w:t>Asistencia Técnica</w:t>
      </w:r>
    </w:p>
    <w:p w14:paraId="1A9ED345" w14:textId="62A33DA7" w:rsidR="001E3AC7" w:rsidRPr="00D65995" w:rsidRDefault="001E3AC7" w:rsidP="001E3AC7">
      <w:pPr>
        <w:spacing w:line="360" w:lineRule="auto"/>
        <w:jc w:val="both"/>
        <w:rPr>
          <w:rFonts w:eastAsia="Calibri"/>
        </w:rPr>
      </w:pPr>
      <w:r w:rsidRPr="00D65995">
        <w:rPr>
          <w:rFonts w:eastAsia="Calibri"/>
        </w:rPr>
        <w:t xml:space="preserve"> Las actividades realizadas por esta División estuvieron centradas fundamentalmente, en el acompañamiento de los Técnicos para asistir a los parceleros en el proceso productivo y en la distribución de insumos agrícolas. </w:t>
      </w:r>
    </w:p>
    <w:p w14:paraId="5A1BCF96" w14:textId="77777777" w:rsidR="001E3AC7" w:rsidRPr="00D65995" w:rsidRDefault="001E3AC7" w:rsidP="001E3AC7">
      <w:pPr>
        <w:spacing w:line="360" w:lineRule="auto"/>
        <w:jc w:val="center"/>
        <w:rPr>
          <w:rFonts w:eastAsia="Calibri"/>
          <w:b/>
          <w:bCs/>
        </w:rPr>
      </w:pPr>
      <w:r w:rsidRPr="00D65995">
        <w:rPr>
          <w:rFonts w:eastAsia="Calibri"/>
          <w:b/>
          <w:bCs/>
        </w:rPr>
        <w:t>Supervisión y Asistencia al Parcelero</w:t>
      </w:r>
    </w:p>
    <w:p w14:paraId="71A7702A" w14:textId="1025B41A" w:rsidR="001E3AC7" w:rsidRPr="00D65995" w:rsidRDefault="001E3AC7" w:rsidP="001E3AC7">
      <w:pPr>
        <w:spacing w:line="360" w:lineRule="auto"/>
        <w:jc w:val="both"/>
        <w:rPr>
          <w:rFonts w:eastAsia="Calibri"/>
        </w:rPr>
      </w:pPr>
      <w:r w:rsidRPr="00D65995">
        <w:rPr>
          <w:rFonts w:eastAsia="Calibri"/>
        </w:rPr>
        <w:t xml:space="preserve">Con el objetivo de orientar a los parceleros de Reforma Agraria para mejorar las prácticas de cultivos y así aumentar la producción agropecuaria se ofrecieron 38,228 asistencias técnicas, que beneficiaron 64,138 parceleros de Reforma Agraria. </w:t>
      </w:r>
    </w:p>
    <w:p w14:paraId="363648F6" w14:textId="2B81083C" w:rsidR="001E3AC7" w:rsidRPr="00D65995" w:rsidRDefault="001E3AC7" w:rsidP="000763D9">
      <w:pPr>
        <w:spacing w:line="360" w:lineRule="auto"/>
        <w:jc w:val="center"/>
        <w:rPr>
          <w:rFonts w:eastAsia="Calibri"/>
          <w:b/>
          <w:bCs/>
        </w:rPr>
      </w:pPr>
      <w:r w:rsidRPr="00D65995">
        <w:rPr>
          <w:rFonts w:eastAsia="Calibri"/>
          <w:b/>
          <w:bCs/>
        </w:rPr>
        <w:t>Distribución de Insumos Técnicos</w:t>
      </w:r>
    </w:p>
    <w:p w14:paraId="5B99E7D2" w14:textId="77777777" w:rsidR="001E3AC7" w:rsidRPr="00D65995" w:rsidRDefault="001E3AC7" w:rsidP="001E3AC7">
      <w:pPr>
        <w:spacing w:line="360" w:lineRule="auto"/>
        <w:jc w:val="both"/>
        <w:rPr>
          <w:rFonts w:eastAsia="Calibri"/>
        </w:rPr>
      </w:pPr>
      <w:r w:rsidRPr="00D65995">
        <w:rPr>
          <w:rFonts w:eastAsia="Calibri"/>
        </w:rPr>
        <w:t>En este Semestre se distribuyeron 600 quintales de fertilizante, 800 litros de herbicida, 775 litros de insecticida y 1000 litros de fungicidas.</w:t>
      </w:r>
    </w:p>
    <w:p w14:paraId="769B7FE9" w14:textId="77777777" w:rsidR="001E3AC7" w:rsidRPr="00D65995" w:rsidRDefault="001E3AC7" w:rsidP="001E3AC7">
      <w:pPr>
        <w:spacing w:line="360" w:lineRule="auto"/>
        <w:jc w:val="center"/>
        <w:rPr>
          <w:rFonts w:eastAsia="Calibri"/>
          <w:b/>
          <w:bCs/>
        </w:rPr>
      </w:pPr>
      <w:r w:rsidRPr="00D65995">
        <w:rPr>
          <w:rFonts w:eastAsia="Calibri"/>
          <w:b/>
          <w:bCs/>
        </w:rPr>
        <w:t>Maquinarias y Equipos Agrícolas</w:t>
      </w:r>
    </w:p>
    <w:p w14:paraId="45229B7A" w14:textId="7C227682" w:rsidR="001E3AC7" w:rsidRPr="00D65995" w:rsidRDefault="001E3AC7" w:rsidP="001E3AC7">
      <w:pPr>
        <w:spacing w:line="360" w:lineRule="auto"/>
        <w:jc w:val="both"/>
        <w:rPr>
          <w:rFonts w:eastAsia="Calibri"/>
        </w:rPr>
      </w:pPr>
      <w:r w:rsidRPr="00D65995">
        <w:rPr>
          <w:rFonts w:eastAsia="Calibri"/>
        </w:rPr>
        <w:t>Durante el periodo Enero-</w:t>
      </w:r>
      <w:r w:rsidR="00D65995" w:rsidRPr="00D65995">
        <w:rPr>
          <w:rFonts w:eastAsia="Calibri"/>
        </w:rPr>
        <w:t>diciembre</w:t>
      </w:r>
      <w:r w:rsidR="009C5D71" w:rsidRPr="00D65995">
        <w:rPr>
          <w:rFonts w:eastAsia="Calibri"/>
        </w:rPr>
        <w:t xml:space="preserve"> </w:t>
      </w:r>
      <w:r w:rsidRPr="00D65995">
        <w:rPr>
          <w:rFonts w:eastAsia="Calibri"/>
        </w:rPr>
        <w:t xml:space="preserve">2024, el Instituto Agrario Dominicano, dispuso de una flotilla de tractores agrícolas, que permitieron que la institución preparara durante este periodo un total de </w:t>
      </w:r>
      <w:r w:rsidR="009C5D71" w:rsidRPr="00D65995">
        <w:rPr>
          <w:rFonts w:eastAsia="Calibri"/>
          <w:b/>
          <w:bCs/>
        </w:rPr>
        <w:t>125,342</w:t>
      </w:r>
      <w:r w:rsidRPr="00D65995">
        <w:rPr>
          <w:rFonts w:eastAsia="Calibri"/>
        </w:rPr>
        <w:t xml:space="preserve"> tareas de tierras en todo el país, en beneficio de los parceleros de la Reforma Agraria.</w:t>
      </w:r>
    </w:p>
    <w:p w14:paraId="64A5D7CC" w14:textId="77777777" w:rsidR="004C1BAE" w:rsidRPr="00D65995" w:rsidRDefault="004C1BAE" w:rsidP="004C1BAE">
      <w:pPr>
        <w:spacing w:line="360" w:lineRule="auto"/>
        <w:jc w:val="center"/>
        <w:rPr>
          <w:b/>
          <w:bCs/>
        </w:rPr>
      </w:pPr>
    </w:p>
    <w:p w14:paraId="4CE371C4" w14:textId="77777777" w:rsidR="004C1BAE" w:rsidRPr="00D65995" w:rsidRDefault="004C1BAE" w:rsidP="004C1BAE">
      <w:pPr>
        <w:spacing w:line="360" w:lineRule="auto"/>
        <w:jc w:val="center"/>
        <w:rPr>
          <w:b/>
          <w:bCs/>
        </w:rPr>
      </w:pPr>
    </w:p>
    <w:p w14:paraId="4E4304DE" w14:textId="495494F6" w:rsidR="004C1BAE" w:rsidRPr="00D65995" w:rsidRDefault="004C1BAE" w:rsidP="004C1BAE">
      <w:pPr>
        <w:spacing w:line="360" w:lineRule="auto"/>
        <w:jc w:val="center"/>
        <w:rPr>
          <w:b/>
          <w:bCs/>
        </w:rPr>
      </w:pPr>
      <w:r w:rsidRPr="00D65995">
        <w:rPr>
          <w:b/>
          <w:bCs/>
        </w:rPr>
        <w:lastRenderedPageBreak/>
        <w:t xml:space="preserve">Agroindustria y Mercadeo </w:t>
      </w:r>
    </w:p>
    <w:p w14:paraId="7C1E94E2" w14:textId="77777777" w:rsidR="004C1BAE" w:rsidRPr="00D65995" w:rsidRDefault="004C1BAE" w:rsidP="004C1BAE">
      <w:pPr>
        <w:spacing w:line="360" w:lineRule="auto"/>
        <w:jc w:val="both"/>
      </w:pPr>
      <w:r w:rsidRPr="00D65995">
        <w:t>Durante este período, la División de Agroindustria y Mercadeo realizó las siguientes actividades:</w:t>
      </w:r>
    </w:p>
    <w:p w14:paraId="3C4292F2" w14:textId="77777777" w:rsidR="004C1BAE" w:rsidRPr="00D65995" w:rsidRDefault="004C1BAE" w:rsidP="004C1BAE">
      <w:pPr>
        <w:spacing w:line="360" w:lineRule="auto"/>
        <w:jc w:val="both"/>
      </w:pPr>
      <w:r w:rsidRPr="00D65995">
        <w:t>Revisión de informes de precios diarios a nivel de los principales mercados agropecuarios del Distrito Nacional y Provincia de Santo Domingo.</w:t>
      </w:r>
    </w:p>
    <w:p w14:paraId="610C16AB" w14:textId="77777777" w:rsidR="004C1BAE" w:rsidRPr="00D65995" w:rsidRDefault="004C1BAE" w:rsidP="004C1BAE">
      <w:pPr>
        <w:spacing w:line="360" w:lineRule="auto"/>
        <w:jc w:val="both"/>
      </w:pPr>
      <w:r w:rsidRPr="00D65995">
        <w:t>Monitoreo de los Organismos Regionales para dar seguimiento a las actividades de comercialización realizada por los asentamientos campesinos.</w:t>
      </w:r>
    </w:p>
    <w:p w14:paraId="27CE8646" w14:textId="77777777" w:rsidR="004C1BAE" w:rsidRPr="00D65995" w:rsidRDefault="004C1BAE" w:rsidP="004C1BAE">
      <w:pPr>
        <w:spacing w:line="360" w:lineRule="auto"/>
        <w:jc w:val="both"/>
      </w:pPr>
      <w:r w:rsidRPr="00D65995">
        <w:t>Revisión, análisis y procesamiento de 14 informes mensuales correspondientes a la comercialización de los rubros agropecuarios de los asentamientos campesinos.</w:t>
      </w:r>
    </w:p>
    <w:p w14:paraId="3901F157" w14:textId="77777777" w:rsidR="004C1BAE" w:rsidRPr="00D65995" w:rsidRDefault="004C1BAE" w:rsidP="004C1BAE">
      <w:pPr>
        <w:spacing w:line="360" w:lineRule="auto"/>
        <w:jc w:val="both"/>
      </w:pPr>
      <w:r w:rsidRPr="00D65995">
        <w:t>Participación con Stand en la Feria Nacional Agropecuaria 2024, celebrada en las instalaciones de la Ciudad Ganadera del 8 al 17 de marzo 2024.</w:t>
      </w:r>
    </w:p>
    <w:p w14:paraId="1A945C24" w14:textId="77777777" w:rsidR="004C1BAE" w:rsidRPr="00D65995" w:rsidRDefault="004C1BAE" w:rsidP="004C1BAE">
      <w:pPr>
        <w:spacing w:line="360" w:lineRule="auto"/>
        <w:jc w:val="both"/>
      </w:pPr>
      <w:r w:rsidRPr="00D65995">
        <w:t>Participación en la Feria Expo-Mango 2024, la cual fue celebrada desde el 29 de mayo al 2 de junio en la Plazoleta del Ayuntamiento de Baní, provincia Peravia.</w:t>
      </w:r>
    </w:p>
    <w:p w14:paraId="489F9A22" w14:textId="77777777" w:rsidR="004C1BAE" w:rsidRPr="00D65995" w:rsidRDefault="004C1BAE" w:rsidP="004C1BAE">
      <w:pPr>
        <w:spacing w:line="360" w:lineRule="auto"/>
        <w:jc w:val="both"/>
      </w:pPr>
      <w:r w:rsidRPr="00D65995">
        <w:t xml:space="preserve">Participación en la 3era. Feria de la Castaña de Masa, celebrada del 27 al 29 de junio en el Salón Don Rafael </w:t>
      </w:r>
      <w:proofErr w:type="spellStart"/>
      <w:r w:rsidRPr="00D65995">
        <w:t>Pereyó</w:t>
      </w:r>
      <w:proofErr w:type="spellEnd"/>
      <w:r w:rsidRPr="00D65995">
        <w:t xml:space="preserve"> en la JAD.</w:t>
      </w:r>
    </w:p>
    <w:p w14:paraId="2DE8E803" w14:textId="77777777" w:rsidR="004C1BAE" w:rsidRPr="00D65995" w:rsidRDefault="004C1BAE" w:rsidP="004C1BAE">
      <w:pPr>
        <w:spacing w:line="360" w:lineRule="auto"/>
        <w:jc w:val="both"/>
      </w:pPr>
      <w:r w:rsidRPr="00D65995">
        <w:t>Coordinación y apoyo en la preparación del Stand en la Feria de San Juan celebrada del 20 al 24 de junio 2024.</w:t>
      </w:r>
    </w:p>
    <w:p w14:paraId="4012128F" w14:textId="77777777" w:rsidR="000763D9" w:rsidRPr="00D65995" w:rsidRDefault="000763D9" w:rsidP="001E3AC7">
      <w:pPr>
        <w:spacing w:line="360" w:lineRule="auto"/>
        <w:jc w:val="both"/>
        <w:rPr>
          <w:rFonts w:eastAsia="Calibri"/>
        </w:rPr>
      </w:pPr>
    </w:p>
    <w:p w14:paraId="1F4FD351" w14:textId="77777777" w:rsidR="000763D9" w:rsidRPr="00D65995" w:rsidRDefault="000763D9" w:rsidP="001E3AC7">
      <w:pPr>
        <w:spacing w:line="360" w:lineRule="auto"/>
        <w:jc w:val="both"/>
        <w:rPr>
          <w:rFonts w:eastAsia="Calibri"/>
        </w:rPr>
      </w:pPr>
    </w:p>
    <w:p w14:paraId="55494C43" w14:textId="77777777" w:rsidR="004C1BAE" w:rsidRPr="00D65995" w:rsidRDefault="004C1BAE" w:rsidP="001E3AC7">
      <w:pPr>
        <w:spacing w:line="360" w:lineRule="auto"/>
        <w:jc w:val="both"/>
        <w:rPr>
          <w:rFonts w:eastAsia="Calibri"/>
        </w:rPr>
      </w:pPr>
    </w:p>
    <w:p w14:paraId="183E2C9F" w14:textId="77777777" w:rsidR="000763D9" w:rsidRPr="00D65995" w:rsidRDefault="000763D9" w:rsidP="001E3AC7">
      <w:pPr>
        <w:spacing w:line="360" w:lineRule="auto"/>
        <w:jc w:val="both"/>
        <w:rPr>
          <w:rFonts w:eastAsia="Calibri"/>
        </w:rPr>
      </w:pPr>
    </w:p>
    <w:p w14:paraId="5BB3732E" w14:textId="4EBB1BED" w:rsidR="001E3AC7" w:rsidRPr="00D65995" w:rsidRDefault="001E3AC7" w:rsidP="001E3AC7">
      <w:pPr>
        <w:spacing w:line="360" w:lineRule="auto"/>
        <w:jc w:val="center"/>
        <w:rPr>
          <w:rFonts w:eastAsia="Calibri"/>
          <w:b/>
          <w:bCs/>
        </w:rPr>
      </w:pPr>
      <w:r w:rsidRPr="00D65995">
        <w:rPr>
          <w:rFonts w:eastAsia="Calibri"/>
          <w:b/>
          <w:bCs/>
        </w:rPr>
        <w:lastRenderedPageBreak/>
        <w:t>Departamento Administrativo</w:t>
      </w:r>
    </w:p>
    <w:p w14:paraId="2C47D61D" w14:textId="77777777" w:rsidR="001E3AC7" w:rsidRPr="00D65995" w:rsidRDefault="001E3AC7" w:rsidP="001E3AC7">
      <w:pPr>
        <w:spacing w:line="360" w:lineRule="auto"/>
        <w:jc w:val="both"/>
        <w:rPr>
          <w:rFonts w:eastAsia="Calibri"/>
        </w:rPr>
      </w:pPr>
      <w:r w:rsidRPr="00D65995">
        <w:rPr>
          <w:rFonts w:eastAsia="Calibri"/>
        </w:rPr>
        <w:t xml:space="preserve">A través de este Departamento, se canalizaron un conjunto de actividades, con el firme propósito de optimizar el desenvolvimiento y funcionabilidad de la Institución, dentro de las cuales podemos citar: </w:t>
      </w:r>
    </w:p>
    <w:p w14:paraId="5AEDEEE0" w14:textId="5356C0B6" w:rsidR="001E3AC7" w:rsidRPr="00D65995" w:rsidRDefault="001E3AC7" w:rsidP="001E3AC7">
      <w:pPr>
        <w:numPr>
          <w:ilvl w:val="0"/>
          <w:numId w:val="34"/>
        </w:numPr>
        <w:spacing w:line="360" w:lineRule="auto"/>
        <w:jc w:val="both"/>
        <w:rPr>
          <w:rFonts w:eastAsia="Calibri"/>
        </w:rPr>
      </w:pPr>
      <w:r w:rsidRPr="00D65995">
        <w:rPr>
          <w:rFonts w:eastAsia="Calibri"/>
        </w:rPr>
        <w:t xml:space="preserve">Se elaboraron y tramitaron </w:t>
      </w:r>
      <w:r w:rsidR="00FB554D" w:rsidRPr="00D65995">
        <w:rPr>
          <w:rFonts w:eastAsia="Calibri"/>
          <w:b/>
          <w:bCs/>
        </w:rPr>
        <w:t>1,</w:t>
      </w:r>
      <w:r w:rsidR="00EB432B" w:rsidRPr="00D65995">
        <w:rPr>
          <w:rFonts w:eastAsia="Calibri"/>
          <w:b/>
          <w:bCs/>
        </w:rPr>
        <w:t>519</w:t>
      </w:r>
      <w:r w:rsidRPr="00D65995">
        <w:rPr>
          <w:rFonts w:eastAsia="Calibri"/>
        </w:rPr>
        <w:t xml:space="preserve"> cartas de rutas y </w:t>
      </w:r>
      <w:r w:rsidR="00FB554D" w:rsidRPr="00D65995">
        <w:rPr>
          <w:rFonts w:eastAsia="Calibri"/>
          <w:b/>
          <w:bCs/>
        </w:rPr>
        <w:t>3,</w:t>
      </w:r>
      <w:r w:rsidR="00EB432B" w:rsidRPr="00D65995">
        <w:rPr>
          <w:rFonts w:eastAsia="Calibri"/>
          <w:b/>
          <w:bCs/>
        </w:rPr>
        <w:t>818</w:t>
      </w:r>
      <w:r w:rsidRPr="00D65995">
        <w:rPr>
          <w:rFonts w:eastAsia="Calibri"/>
        </w:rPr>
        <w:t xml:space="preserve"> dietas por valor de </w:t>
      </w:r>
      <w:r w:rsidRPr="00D65995">
        <w:rPr>
          <w:rFonts w:eastAsia="Calibri"/>
          <w:b/>
          <w:bCs/>
        </w:rPr>
        <w:t>RD$</w:t>
      </w:r>
      <w:r w:rsidR="00EB432B" w:rsidRPr="00D65995">
        <w:rPr>
          <w:rFonts w:eastAsia="Calibri"/>
          <w:b/>
          <w:bCs/>
        </w:rPr>
        <w:t>11,490,650</w:t>
      </w:r>
      <w:r w:rsidRPr="00D65995">
        <w:rPr>
          <w:rFonts w:eastAsia="Calibri"/>
          <w:b/>
          <w:bCs/>
        </w:rPr>
        <w:t>.</w:t>
      </w:r>
    </w:p>
    <w:p w14:paraId="74F1E721" w14:textId="03702B4A" w:rsidR="001E3AC7" w:rsidRPr="00D65995" w:rsidRDefault="001E3AC7" w:rsidP="001E3AC7">
      <w:pPr>
        <w:numPr>
          <w:ilvl w:val="0"/>
          <w:numId w:val="34"/>
        </w:numPr>
        <w:spacing w:line="360" w:lineRule="auto"/>
        <w:jc w:val="both"/>
        <w:rPr>
          <w:rFonts w:eastAsia="Calibri"/>
        </w:rPr>
      </w:pPr>
      <w:r w:rsidRPr="00D65995">
        <w:rPr>
          <w:rFonts w:eastAsia="Calibri"/>
        </w:rPr>
        <w:t>Se solicitó el pago por concepto de servicio de tra</w:t>
      </w:r>
      <w:r w:rsidR="009C5D71" w:rsidRPr="00D65995">
        <w:rPr>
          <w:rFonts w:eastAsia="Calibri"/>
        </w:rPr>
        <w:t>n</w:t>
      </w:r>
      <w:r w:rsidRPr="00D65995">
        <w:rPr>
          <w:rFonts w:eastAsia="Calibri"/>
        </w:rPr>
        <w:t xml:space="preserve">sporte del personal de la Institución por un monto de </w:t>
      </w:r>
      <w:r w:rsidRPr="00D65995">
        <w:rPr>
          <w:rFonts w:eastAsia="Calibri"/>
          <w:b/>
          <w:bCs/>
        </w:rPr>
        <w:t>RD$</w:t>
      </w:r>
      <w:r w:rsidR="00EB432B" w:rsidRPr="00D65995">
        <w:rPr>
          <w:rFonts w:eastAsia="Calibri"/>
          <w:b/>
          <w:bCs/>
        </w:rPr>
        <w:t>7</w:t>
      </w:r>
      <w:r w:rsidRPr="00D65995">
        <w:rPr>
          <w:rFonts w:eastAsia="Calibri"/>
          <w:b/>
          <w:bCs/>
        </w:rPr>
        <w:t>,</w:t>
      </w:r>
      <w:r w:rsidR="00EB432B" w:rsidRPr="00D65995">
        <w:rPr>
          <w:rFonts w:eastAsia="Calibri"/>
          <w:b/>
          <w:bCs/>
        </w:rPr>
        <w:t>7</w:t>
      </w:r>
      <w:r w:rsidRPr="00D65995">
        <w:rPr>
          <w:rFonts w:eastAsia="Calibri"/>
          <w:b/>
          <w:bCs/>
        </w:rPr>
        <w:t>00,000.00.</w:t>
      </w:r>
      <w:r w:rsidRPr="00D65995">
        <w:rPr>
          <w:rFonts w:eastAsia="Calibri"/>
        </w:rPr>
        <w:t xml:space="preserve">   </w:t>
      </w:r>
    </w:p>
    <w:p w14:paraId="7F3CE26F" w14:textId="7339C9F7" w:rsidR="001E3AC7" w:rsidRPr="00D65995" w:rsidRDefault="001E3AC7" w:rsidP="001E3AC7">
      <w:pPr>
        <w:numPr>
          <w:ilvl w:val="0"/>
          <w:numId w:val="34"/>
        </w:numPr>
        <w:spacing w:line="360" w:lineRule="auto"/>
        <w:jc w:val="both"/>
        <w:rPr>
          <w:rFonts w:eastAsia="Calibri"/>
        </w:rPr>
      </w:pPr>
      <w:r w:rsidRPr="00D65995">
        <w:rPr>
          <w:rFonts w:eastAsia="Calibri"/>
        </w:rPr>
        <w:t>Se gestionó el pago por concepto de servicios básicos, como energía eléctrica, suministro de agua potable, recogida de basura</w:t>
      </w:r>
      <w:r w:rsidR="00422D05" w:rsidRPr="00D65995">
        <w:rPr>
          <w:rFonts w:eastAsia="Calibri"/>
        </w:rPr>
        <w:t>, fumigación y</w:t>
      </w:r>
      <w:r w:rsidRPr="00D65995">
        <w:rPr>
          <w:rFonts w:eastAsia="Calibri"/>
        </w:rPr>
        <w:t xml:space="preserve"> comunicación, por un monto de </w:t>
      </w:r>
      <w:r w:rsidRPr="00D65995">
        <w:rPr>
          <w:rFonts w:eastAsia="Calibri"/>
          <w:b/>
          <w:bCs/>
        </w:rPr>
        <w:t>RD$</w:t>
      </w:r>
      <w:r w:rsidR="00422D05" w:rsidRPr="00D65995">
        <w:rPr>
          <w:rFonts w:eastAsia="Calibri"/>
          <w:b/>
          <w:bCs/>
        </w:rPr>
        <w:t>139,939,260</w:t>
      </w:r>
      <w:r w:rsidRPr="00D65995">
        <w:rPr>
          <w:rFonts w:eastAsia="Calibri"/>
          <w:b/>
          <w:bCs/>
        </w:rPr>
        <w:t>.</w:t>
      </w:r>
    </w:p>
    <w:p w14:paraId="4FBE39A3" w14:textId="78EF0DF6" w:rsidR="001E3AC7" w:rsidRPr="00D65995" w:rsidRDefault="001E3AC7" w:rsidP="000763D9">
      <w:pPr>
        <w:numPr>
          <w:ilvl w:val="0"/>
          <w:numId w:val="34"/>
        </w:numPr>
        <w:spacing w:line="360" w:lineRule="auto"/>
        <w:jc w:val="both"/>
        <w:rPr>
          <w:rFonts w:eastAsia="Calibri"/>
        </w:rPr>
      </w:pPr>
      <w:r w:rsidRPr="00D65995">
        <w:rPr>
          <w:rFonts w:eastAsia="Calibri"/>
        </w:rPr>
        <w:t xml:space="preserve">Se suministraron </w:t>
      </w:r>
      <w:r w:rsidR="00422D05" w:rsidRPr="00D65995">
        <w:rPr>
          <w:rFonts w:eastAsia="Calibri"/>
          <w:b/>
          <w:bCs/>
        </w:rPr>
        <w:t>97,121</w:t>
      </w:r>
      <w:r w:rsidRPr="00D65995">
        <w:rPr>
          <w:rFonts w:eastAsia="Calibri"/>
        </w:rPr>
        <w:t xml:space="preserve"> galones de gas-oíl para la realización de diversos trabajos de la Institución.</w:t>
      </w:r>
    </w:p>
    <w:p w14:paraId="4FB60D83" w14:textId="77777777" w:rsidR="001E3AC7" w:rsidRPr="00D65995" w:rsidRDefault="001E3AC7" w:rsidP="001E3AC7">
      <w:pPr>
        <w:spacing w:line="360" w:lineRule="auto"/>
        <w:jc w:val="center"/>
        <w:rPr>
          <w:rFonts w:eastAsia="Calibri"/>
          <w:b/>
          <w:bCs/>
        </w:rPr>
      </w:pPr>
      <w:r w:rsidRPr="00D65995">
        <w:rPr>
          <w:rFonts w:eastAsia="Calibri"/>
          <w:b/>
          <w:bCs/>
        </w:rPr>
        <w:t>Departamento de Transportación.</w:t>
      </w:r>
    </w:p>
    <w:p w14:paraId="163138A1" w14:textId="77777777" w:rsidR="001E3AC7" w:rsidRPr="00D65995" w:rsidRDefault="001E3AC7" w:rsidP="001E3AC7">
      <w:pPr>
        <w:spacing w:line="360" w:lineRule="auto"/>
        <w:jc w:val="both"/>
        <w:rPr>
          <w:rFonts w:eastAsia="Calibri"/>
        </w:rPr>
      </w:pPr>
      <w:r w:rsidRPr="00D65995">
        <w:rPr>
          <w:rFonts w:eastAsia="Calibri"/>
        </w:rPr>
        <w:t>En este aspecto se señala, que el parque de maquinarias, equipos y medios de transporte que posee el IAD para ofrecer servicios y apoyar las actividades agropecuarias en los asentamientos campesinos, fue reforzado con la reparación y mantenimiento de equipos de transporte, tanto en la Sede Central como en los organismos regionales, en este sentido se reportó lo siguiente:</w:t>
      </w:r>
    </w:p>
    <w:p w14:paraId="79562A63" w14:textId="77777777" w:rsidR="001E3AC7" w:rsidRPr="00D65995" w:rsidRDefault="001E3AC7" w:rsidP="001E3AC7">
      <w:pPr>
        <w:numPr>
          <w:ilvl w:val="0"/>
          <w:numId w:val="35"/>
        </w:numPr>
        <w:spacing w:line="360" w:lineRule="auto"/>
        <w:jc w:val="both"/>
        <w:rPr>
          <w:rFonts w:eastAsia="Calibri"/>
        </w:rPr>
      </w:pPr>
      <w:r w:rsidRPr="00D65995">
        <w:rPr>
          <w:rFonts w:eastAsia="Calibri"/>
        </w:rPr>
        <w:t xml:space="preserve">Mantenimiento de (4) Camionetas, con una inversión de </w:t>
      </w:r>
      <w:r w:rsidRPr="00D65995">
        <w:rPr>
          <w:rFonts w:eastAsia="Calibri"/>
          <w:b/>
          <w:bCs/>
        </w:rPr>
        <w:t>RD$98,081.06.</w:t>
      </w:r>
    </w:p>
    <w:p w14:paraId="79A5171D" w14:textId="77777777" w:rsidR="001E3AC7" w:rsidRPr="00D65995" w:rsidRDefault="001E3AC7" w:rsidP="001E3AC7">
      <w:pPr>
        <w:numPr>
          <w:ilvl w:val="0"/>
          <w:numId w:val="35"/>
        </w:numPr>
        <w:spacing w:line="360" w:lineRule="auto"/>
        <w:jc w:val="both"/>
        <w:rPr>
          <w:rFonts w:eastAsia="Calibri"/>
          <w:b/>
          <w:bCs/>
        </w:rPr>
      </w:pPr>
      <w:r w:rsidRPr="00D65995">
        <w:rPr>
          <w:rFonts w:eastAsia="Calibri"/>
        </w:rPr>
        <w:t xml:space="preserve">Mantenimiento y Reparación de (01) Motocicleta, con una inversión de </w:t>
      </w:r>
      <w:r w:rsidRPr="00D65995">
        <w:rPr>
          <w:rFonts w:eastAsia="Calibri"/>
          <w:b/>
          <w:bCs/>
        </w:rPr>
        <w:t>RD$2,550.00.</w:t>
      </w:r>
    </w:p>
    <w:p w14:paraId="4D74BD2E" w14:textId="77777777" w:rsidR="001E3AC7" w:rsidRPr="00D65995" w:rsidRDefault="001E3AC7" w:rsidP="001E3AC7">
      <w:pPr>
        <w:numPr>
          <w:ilvl w:val="0"/>
          <w:numId w:val="35"/>
        </w:numPr>
        <w:spacing w:line="360" w:lineRule="auto"/>
        <w:jc w:val="both"/>
        <w:rPr>
          <w:rFonts w:eastAsia="Calibri"/>
          <w:b/>
          <w:bCs/>
        </w:rPr>
      </w:pPr>
      <w:r w:rsidRPr="00D65995">
        <w:rPr>
          <w:rFonts w:eastAsia="Calibri"/>
        </w:rPr>
        <w:lastRenderedPageBreak/>
        <w:t xml:space="preserve">Mantenimiento de (107) Vehículos, con una inversión de </w:t>
      </w:r>
      <w:r w:rsidRPr="00D65995">
        <w:rPr>
          <w:rFonts w:eastAsia="Calibri"/>
          <w:b/>
          <w:bCs/>
        </w:rPr>
        <w:t>RD$3,505,851.52.</w:t>
      </w:r>
    </w:p>
    <w:p w14:paraId="128A5B1D" w14:textId="77777777" w:rsidR="001E3AC7" w:rsidRPr="00D65995" w:rsidRDefault="001E3AC7" w:rsidP="001E3AC7">
      <w:pPr>
        <w:spacing w:line="360" w:lineRule="auto"/>
        <w:jc w:val="center"/>
        <w:rPr>
          <w:rFonts w:eastAsia="Calibri"/>
          <w:b/>
          <w:bCs/>
        </w:rPr>
      </w:pPr>
      <w:r w:rsidRPr="00D65995">
        <w:rPr>
          <w:rFonts w:eastAsia="Calibri"/>
          <w:b/>
          <w:bCs/>
        </w:rPr>
        <w:t>Departamento de Revisión y Análisis.</w:t>
      </w:r>
    </w:p>
    <w:p w14:paraId="60D6335C" w14:textId="77777777" w:rsidR="001E3AC7" w:rsidRPr="00D65995" w:rsidRDefault="001E3AC7" w:rsidP="001E3AC7">
      <w:pPr>
        <w:spacing w:line="360" w:lineRule="auto"/>
        <w:jc w:val="both"/>
        <w:rPr>
          <w:rFonts w:eastAsia="Calibri"/>
        </w:rPr>
      </w:pPr>
      <w:r w:rsidRPr="00D65995">
        <w:rPr>
          <w:rFonts w:eastAsia="Calibri"/>
        </w:rPr>
        <w:t>Para garantizar que las operaciones y actuaciones de la Institución estén acorde con las leyes, regulaciones, normativas y procedimientos vigentes, se realizaron una serie de actividades, a través de las tres divisiones que lo integran:</w:t>
      </w:r>
    </w:p>
    <w:p w14:paraId="258267B2" w14:textId="77777777" w:rsidR="001E3AC7" w:rsidRPr="00D65995" w:rsidRDefault="001E3AC7" w:rsidP="001E3AC7">
      <w:pPr>
        <w:spacing w:line="360" w:lineRule="auto"/>
        <w:jc w:val="center"/>
        <w:rPr>
          <w:rFonts w:eastAsia="Calibri"/>
          <w:b/>
          <w:bCs/>
        </w:rPr>
      </w:pPr>
      <w:r w:rsidRPr="00D65995">
        <w:rPr>
          <w:rFonts w:eastAsia="Calibri"/>
          <w:b/>
          <w:bCs/>
        </w:rPr>
        <w:t>División de Análisis</w:t>
      </w:r>
    </w:p>
    <w:p w14:paraId="16D0EC90" w14:textId="54CFCC4F" w:rsidR="001E3AC7" w:rsidRPr="00D65995" w:rsidRDefault="001E3AC7" w:rsidP="001E3AC7">
      <w:pPr>
        <w:spacing w:line="360" w:lineRule="auto"/>
        <w:jc w:val="both"/>
        <w:rPr>
          <w:rFonts w:eastAsia="Calibri"/>
        </w:rPr>
      </w:pPr>
      <w:r w:rsidRPr="00D65995">
        <w:rPr>
          <w:rFonts w:eastAsia="Calibri"/>
        </w:rPr>
        <w:t xml:space="preserve">Fruto de las actividades realizadas por esta división fueron tramitados   para su registro contable </w:t>
      </w:r>
      <w:r w:rsidR="009F2532" w:rsidRPr="00D65995">
        <w:rPr>
          <w:rFonts w:eastAsia="Calibri"/>
          <w:b/>
          <w:bCs/>
        </w:rPr>
        <w:t>516</w:t>
      </w:r>
      <w:r w:rsidRPr="00D65995">
        <w:rPr>
          <w:rFonts w:eastAsia="Calibri"/>
        </w:rPr>
        <w:t xml:space="preserve"> expedientes por valor de </w:t>
      </w:r>
      <w:r w:rsidRPr="00D65995">
        <w:rPr>
          <w:rFonts w:eastAsia="Calibri"/>
          <w:b/>
          <w:bCs/>
        </w:rPr>
        <w:t>RD$</w:t>
      </w:r>
      <w:r w:rsidR="00042FB8" w:rsidRPr="00D65995">
        <w:rPr>
          <w:rFonts w:eastAsia="Calibri"/>
          <w:b/>
          <w:bCs/>
        </w:rPr>
        <w:t>105,834,587</w:t>
      </w:r>
      <w:r w:rsidRPr="00D65995">
        <w:rPr>
          <w:rFonts w:eastAsia="Calibri"/>
        </w:rPr>
        <w:t xml:space="preserve"> correspondientes principalmente a órdenes de compras, contratos ordinarios, cubicaciones y avances en obras, tal como se desglosa a continuación:</w:t>
      </w:r>
    </w:p>
    <w:p w14:paraId="680FFC12" w14:textId="49A92030" w:rsidR="001E3AC7" w:rsidRPr="00D65995" w:rsidRDefault="001E3AC7" w:rsidP="001E3AC7">
      <w:pPr>
        <w:numPr>
          <w:ilvl w:val="0"/>
          <w:numId w:val="36"/>
        </w:numPr>
        <w:spacing w:line="360" w:lineRule="auto"/>
        <w:jc w:val="both"/>
        <w:rPr>
          <w:rFonts w:eastAsia="Calibri"/>
        </w:rPr>
      </w:pPr>
      <w:r w:rsidRPr="00D65995">
        <w:rPr>
          <w:rFonts w:eastAsia="Calibri"/>
        </w:rPr>
        <w:t>Tramitación de</w:t>
      </w:r>
      <w:r w:rsidR="00810B13" w:rsidRPr="00D65995">
        <w:rPr>
          <w:rFonts w:eastAsia="Calibri"/>
        </w:rPr>
        <w:t xml:space="preserve"> ciento setenta y </w:t>
      </w:r>
      <w:r w:rsidR="009F2532" w:rsidRPr="00D65995">
        <w:rPr>
          <w:rFonts w:eastAsia="Calibri"/>
        </w:rPr>
        <w:t>cuatro (</w:t>
      </w:r>
      <w:r w:rsidR="00810B13" w:rsidRPr="00D65995">
        <w:rPr>
          <w:rFonts w:eastAsia="Calibri"/>
          <w:b/>
          <w:bCs/>
        </w:rPr>
        <w:t>174</w:t>
      </w:r>
      <w:r w:rsidRPr="00D65995">
        <w:rPr>
          <w:rFonts w:eastAsia="Calibri"/>
        </w:rPr>
        <w:t xml:space="preserve">) órdenes de compras por un monto de </w:t>
      </w:r>
      <w:r w:rsidRPr="00D65995">
        <w:rPr>
          <w:rFonts w:eastAsia="Calibri"/>
          <w:b/>
          <w:bCs/>
        </w:rPr>
        <w:t>RD$</w:t>
      </w:r>
      <w:r w:rsidR="00BA1744" w:rsidRPr="00D65995">
        <w:rPr>
          <w:rFonts w:eastAsia="Calibri"/>
          <w:b/>
          <w:bCs/>
        </w:rPr>
        <w:t>20,027,658.8</w:t>
      </w:r>
      <w:r w:rsidRPr="00D65995">
        <w:rPr>
          <w:rFonts w:eastAsia="Calibri"/>
          <w:b/>
          <w:bCs/>
        </w:rPr>
        <w:t>.</w:t>
      </w:r>
    </w:p>
    <w:p w14:paraId="48461B60" w14:textId="28F0EF66" w:rsidR="001E3AC7" w:rsidRPr="00D65995" w:rsidRDefault="001E3AC7" w:rsidP="001E3AC7">
      <w:pPr>
        <w:numPr>
          <w:ilvl w:val="0"/>
          <w:numId w:val="36"/>
        </w:numPr>
        <w:spacing w:line="360" w:lineRule="auto"/>
        <w:jc w:val="both"/>
        <w:rPr>
          <w:rFonts w:eastAsia="Calibri"/>
        </w:rPr>
      </w:pPr>
      <w:r w:rsidRPr="00D65995">
        <w:rPr>
          <w:rFonts w:eastAsia="Calibri"/>
        </w:rPr>
        <w:t xml:space="preserve">Tramitación de </w:t>
      </w:r>
      <w:r w:rsidR="00810B13" w:rsidRPr="00D65995">
        <w:rPr>
          <w:rFonts w:eastAsia="Calibri"/>
        </w:rPr>
        <w:t>sesenta y siete</w:t>
      </w:r>
      <w:r w:rsidRPr="00D65995">
        <w:rPr>
          <w:rFonts w:eastAsia="Calibri"/>
        </w:rPr>
        <w:t xml:space="preserve"> (</w:t>
      </w:r>
      <w:r w:rsidR="00810B13" w:rsidRPr="00D65995">
        <w:rPr>
          <w:rFonts w:eastAsia="Calibri"/>
          <w:b/>
          <w:bCs/>
        </w:rPr>
        <w:t>67</w:t>
      </w:r>
      <w:r w:rsidRPr="00D65995">
        <w:rPr>
          <w:rFonts w:eastAsia="Calibri"/>
          <w:b/>
          <w:bCs/>
        </w:rPr>
        <w:t>)</w:t>
      </w:r>
      <w:r w:rsidRPr="00D65995">
        <w:rPr>
          <w:rFonts w:eastAsia="Calibri"/>
        </w:rPr>
        <w:t xml:space="preserve"> contratos ordinarios por un monto de </w:t>
      </w:r>
      <w:r w:rsidRPr="00D65995">
        <w:rPr>
          <w:rFonts w:eastAsia="Calibri"/>
          <w:b/>
          <w:bCs/>
        </w:rPr>
        <w:t>RD$</w:t>
      </w:r>
      <w:r w:rsidR="00BA1744" w:rsidRPr="00D65995">
        <w:rPr>
          <w:rFonts w:eastAsia="Calibri"/>
          <w:b/>
          <w:bCs/>
        </w:rPr>
        <w:t>65,795,176.6</w:t>
      </w:r>
      <w:r w:rsidRPr="00D65995">
        <w:rPr>
          <w:rFonts w:eastAsia="Calibri"/>
          <w:b/>
          <w:bCs/>
        </w:rPr>
        <w:t>.</w:t>
      </w:r>
    </w:p>
    <w:p w14:paraId="44950DBD" w14:textId="323515FE" w:rsidR="001E3AC7" w:rsidRPr="00D65995" w:rsidRDefault="001E3AC7" w:rsidP="001E3AC7">
      <w:pPr>
        <w:numPr>
          <w:ilvl w:val="0"/>
          <w:numId w:val="36"/>
        </w:numPr>
        <w:spacing w:line="360" w:lineRule="auto"/>
        <w:jc w:val="both"/>
        <w:rPr>
          <w:rFonts w:eastAsia="Calibri"/>
        </w:rPr>
      </w:pPr>
      <w:r w:rsidRPr="00D65995">
        <w:rPr>
          <w:rFonts w:eastAsia="Calibri"/>
        </w:rPr>
        <w:t xml:space="preserve">Tramitación de </w:t>
      </w:r>
      <w:r w:rsidR="009F2532" w:rsidRPr="00D65995">
        <w:rPr>
          <w:rFonts w:eastAsia="Calibri"/>
        </w:rPr>
        <w:t>doscientos setenta y cinco</w:t>
      </w:r>
      <w:r w:rsidRPr="00D65995">
        <w:rPr>
          <w:rFonts w:eastAsia="Calibri"/>
        </w:rPr>
        <w:t xml:space="preserve"> (</w:t>
      </w:r>
      <w:r w:rsidR="009F2532" w:rsidRPr="00D65995">
        <w:rPr>
          <w:rFonts w:eastAsia="Calibri"/>
          <w:b/>
          <w:bCs/>
        </w:rPr>
        <w:t>275</w:t>
      </w:r>
      <w:r w:rsidRPr="00D65995">
        <w:rPr>
          <w:rFonts w:eastAsia="Calibri"/>
        </w:rPr>
        <w:t xml:space="preserve">) </w:t>
      </w:r>
      <w:r w:rsidR="00BA1744" w:rsidRPr="00D65995">
        <w:rPr>
          <w:rFonts w:eastAsia="Calibri"/>
        </w:rPr>
        <w:t>ó</w:t>
      </w:r>
      <w:r w:rsidRPr="00D65995">
        <w:rPr>
          <w:rFonts w:eastAsia="Calibri"/>
        </w:rPr>
        <w:t xml:space="preserve">rdenes de servicios por un monto de </w:t>
      </w:r>
      <w:r w:rsidRPr="00D65995">
        <w:rPr>
          <w:rFonts w:eastAsia="Calibri"/>
          <w:b/>
          <w:bCs/>
        </w:rPr>
        <w:t>RD$</w:t>
      </w:r>
      <w:r w:rsidR="00042FB8" w:rsidRPr="00D65995">
        <w:rPr>
          <w:rFonts w:eastAsia="Calibri"/>
          <w:b/>
          <w:bCs/>
        </w:rPr>
        <w:t>20,011,752</w:t>
      </w:r>
      <w:r w:rsidRPr="00D65995">
        <w:rPr>
          <w:rFonts w:eastAsia="Calibri"/>
          <w:b/>
          <w:bCs/>
        </w:rPr>
        <w:t>.</w:t>
      </w:r>
      <w:r w:rsidR="00042FB8" w:rsidRPr="00D65995">
        <w:rPr>
          <w:rFonts w:eastAsia="Calibri"/>
          <w:b/>
          <w:bCs/>
        </w:rPr>
        <w:t>00.</w:t>
      </w:r>
    </w:p>
    <w:p w14:paraId="2A77059B" w14:textId="1CAB3E7E" w:rsidR="001E3AC7" w:rsidRPr="00D65995" w:rsidRDefault="001E3AC7" w:rsidP="001E3AC7">
      <w:pPr>
        <w:spacing w:line="360" w:lineRule="auto"/>
        <w:jc w:val="center"/>
        <w:rPr>
          <w:rFonts w:eastAsia="Calibri"/>
          <w:b/>
          <w:bCs/>
        </w:rPr>
      </w:pPr>
      <w:r w:rsidRPr="00D65995">
        <w:rPr>
          <w:rFonts w:eastAsia="Calibri"/>
          <w:b/>
          <w:bCs/>
        </w:rPr>
        <w:t>División de Servicios Personales</w:t>
      </w:r>
    </w:p>
    <w:p w14:paraId="331EE3A6" w14:textId="7F8B8025" w:rsidR="001E3AC7" w:rsidRPr="00D65995" w:rsidRDefault="001E3AC7" w:rsidP="001E3AC7">
      <w:pPr>
        <w:spacing w:line="360" w:lineRule="auto"/>
        <w:jc w:val="both"/>
        <w:rPr>
          <w:rFonts w:eastAsia="Calibri"/>
          <w:b/>
          <w:bCs/>
        </w:rPr>
      </w:pPr>
      <w:r w:rsidRPr="00D65995">
        <w:rPr>
          <w:rFonts w:eastAsia="Calibri"/>
        </w:rPr>
        <w:t xml:space="preserve">Se tramitaron </w:t>
      </w:r>
      <w:r w:rsidR="00042FB8" w:rsidRPr="00D65995">
        <w:rPr>
          <w:rFonts w:eastAsia="Calibri"/>
          <w:b/>
          <w:bCs/>
        </w:rPr>
        <w:t>1,021</w:t>
      </w:r>
      <w:r w:rsidRPr="00D65995">
        <w:rPr>
          <w:rFonts w:eastAsia="Calibri"/>
        </w:rPr>
        <w:t xml:space="preserve"> expedientes para su registro contable o generado libramiento para las remisiones de pago por concepto de contrataciones, nominas, compras, servicios básicos (transporte, almuerzo, luz, alquileres y otros) revisión de viáticos dentro y fuera del País, cartas de ruta, análisis e informe de casos especiales (deudas adquiridas, indemnizaciones y vacaciones) por un valor aproximado de </w:t>
      </w:r>
      <w:r w:rsidRPr="00D65995">
        <w:rPr>
          <w:rFonts w:eastAsia="Calibri"/>
          <w:b/>
          <w:bCs/>
        </w:rPr>
        <w:t>RD$</w:t>
      </w:r>
      <w:r w:rsidR="00042FB8" w:rsidRPr="00D65995">
        <w:rPr>
          <w:rFonts w:eastAsia="Calibri"/>
          <w:b/>
          <w:bCs/>
        </w:rPr>
        <w:t>828,461,398</w:t>
      </w:r>
      <w:r w:rsidRPr="00D65995">
        <w:rPr>
          <w:rFonts w:eastAsia="Calibri"/>
          <w:b/>
          <w:bCs/>
        </w:rPr>
        <w:t>.</w:t>
      </w:r>
    </w:p>
    <w:p w14:paraId="601D3FE5" w14:textId="77777777" w:rsidR="001E3AC7" w:rsidRPr="00D65995" w:rsidRDefault="001E3AC7" w:rsidP="001E3AC7">
      <w:pPr>
        <w:spacing w:line="360" w:lineRule="auto"/>
        <w:jc w:val="center"/>
        <w:rPr>
          <w:rFonts w:eastAsia="Calibri"/>
          <w:b/>
          <w:bCs/>
        </w:rPr>
      </w:pPr>
      <w:r w:rsidRPr="00D65995">
        <w:rPr>
          <w:rFonts w:eastAsia="Calibri"/>
          <w:b/>
          <w:bCs/>
        </w:rPr>
        <w:lastRenderedPageBreak/>
        <w:t>División de Normas y Procedimientos</w:t>
      </w:r>
    </w:p>
    <w:p w14:paraId="5D292149" w14:textId="77777777" w:rsidR="001E3AC7" w:rsidRPr="00D65995" w:rsidRDefault="001E3AC7" w:rsidP="001E3AC7">
      <w:pPr>
        <w:spacing w:line="360" w:lineRule="auto"/>
        <w:jc w:val="both"/>
        <w:rPr>
          <w:rFonts w:eastAsia="Calibri"/>
        </w:rPr>
      </w:pPr>
      <w:r w:rsidRPr="00D65995">
        <w:rPr>
          <w:rFonts w:eastAsia="Calibri"/>
        </w:rPr>
        <w:t>Esta división con el objetivo de dar seguimiento a las diferentes actividades que se ejecutan realizó las siguientes:</w:t>
      </w:r>
    </w:p>
    <w:p w14:paraId="0DEED958" w14:textId="1E33E960" w:rsidR="001E3AC7" w:rsidRPr="00D65995" w:rsidRDefault="001E3AC7" w:rsidP="001E3AC7">
      <w:pPr>
        <w:numPr>
          <w:ilvl w:val="0"/>
          <w:numId w:val="37"/>
        </w:numPr>
        <w:spacing w:line="360" w:lineRule="auto"/>
        <w:jc w:val="both"/>
        <w:rPr>
          <w:rFonts w:eastAsia="Calibri"/>
        </w:rPr>
      </w:pPr>
      <w:r w:rsidRPr="00D65995">
        <w:rPr>
          <w:rFonts w:eastAsia="Calibri"/>
        </w:rPr>
        <w:t xml:space="preserve">Solicitud de cheque liquidable que fue utilizado para los </w:t>
      </w:r>
      <w:r w:rsidR="00A23B48" w:rsidRPr="00D65995">
        <w:rPr>
          <w:rFonts w:eastAsia="Calibri"/>
        </w:rPr>
        <w:t>gastos e</w:t>
      </w:r>
      <w:r w:rsidRPr="00D65995">
        <w:rPr>
          <w:rFonts w:eastAsia="Calibri"/>
        </w:rPr>
        <w:t xml:space="preserve"> imprevistos para el personal que estuvo trabajando en la realización de la Feria Ganadera del 8 al 17 de marzo 2024. </w:t>
      </w:r>
    </w:p>
    <w:p w14:paraId="1F14C70F" w14:textId="77777777" w:rsidR="001E3AC7" w:rsidRPr="00D65995" w:rsidRDefault="001E3AC7" w:rsidP="001E3AC7">
      <w:pPr>
        <w:numPr>
          <w:ilvl w:val="0"/>
          <w:numId w:val="37"/>
        </w:numPr>
        <w:spacing w:line="360" w:lineRule="auto"/>
        <w:jc w:val="both"/>
        <w:rPr>
          <w:rFonts w:eastAsia="Calibri"/>
        </w:rPr>
      </w:pPr>
      <w:r w:rsidRPr="00D65995">
        <w:rPr>
          <w:rFonts w:eastAsia="Calibri"/>
        </w:rPr>
        <w:t xml:space="preserve">Liquidación de </w:t>
      </w:r>
      <w:proofErr w:type="gramStart"/>
      <w:r w:rsidRPr="00D65995">
        <w:rPr>
          <w:rFonts w:eastAsia="Calibri"/>
        </w:rPr>
        <w:t>Tickets</w:t>
      </w:r>
      <w:proofErr w:type="gramEnd"/>
      <w:r w:rsidRPr="00D65995">
        <w:rPr>
          <w:rFonts w:eastAsia="Calibri"/>
        </w:rPr>
        <w:t xml:space="preserve"> de Combustibles.</w:t>
      </w:r>
    </w:p>
    <w:p w14:paraId="7B2545DD" w14:textId="5C7D4087" w:rsidR="001E3AC7" w:rsidRPr="00D65995" w:rsidRDefault="001E3AC7" w:rsidP="001E3AC7">
      <w:pPr>
        <w:numPr>
          <w:ilvl w:val="0"/>
          <w:numId w:val="37"/>
        </w:numPr>
        <w:spacing w:line="360" w:lineRule="auto"/>
        <w:jc w:val="both"/>
        <w:rPr>
          <w:rFonts w:eastAsia="Calibri"/>
        </w:rPr>
      </w:pPr>
      <w:r w:rsidRPr="00D65995">
        <w:rPr>
          <w:rFonts w:eastAsia="Calibri"/>
        </w:rPr>
        <w:t xml:space="preserve">Solicitud de cheque liquidable para la participación de la Feria de Mango 2024, celebrada en la Plazoleta del Ayuntamiento de Baní, </w:t>
      </w:r>
      <w:r w:rsidR="00A23B48" w:rsidRPr="00D65995">
        <w:rPr>
          <w:rFonts w:eastAsia="Calibri"/>
        </w:rPr>
        <w:t>del 29</w:t>
      </w:r>
      <w:r w:rsidRPr="00D65995">
        <w:rPr>
          <w:rFonts w:eastAsia="Calibri"/>
        </w:rPr>
        <w:t xml:space="preserve"> de mayo al 2 de junio del año en curso.</w:t>
      </w:r>
    </w:p>
    <w:p w14:paraId="1F3023F9" w14:textId="77777777" w:rsidR="001F6C5E" w:rsidRPr="00D65995" w:rsidRDefault="001F6C5E" w:rsidP="001F6C5E">
      <w:pPr>
        <w:tabs>
          <w:tab w:val="left" w:pos="851"/>
          <w:tab w:val="left" w:pos="1701"/>
        </w:tabs>
        <w:spacing w:line="360" w:lineRule="auto"/>
        <w:jc w:val="center"/>
        <w:rPr>
          <w:rFonts w:eastAsia="Calibri"/>
          <w:b/>
          <w:bCs/>
        </w:rPr>
      </w:pPr>
      <w:r w:rsidRPr="00D65995">
        <w:rPr>
          <w:rFonts w:eastAsia="Calibri"/>
          <w:b/>
          <w:bCs/>
        </w:rPr>
        <w:t xml:space="preserve">Programas Especializados </w:t>
      </w:r>
    </w:p>
    <w:p w14:paraId="14E0CF04" w14:textId="77777777" w:rsidR="001F6C5E" w:rsidRPr="00D65995" w:rsidRDefault="001F6C5E" w:rsidP="001F6C5E">
      <w:pPr>
        <w:tabs>
          <w:tab w:val="left" w:pos="851"/>
          <w:tab w:val="left" w:pos="1701"/>
        </w:tabs>
        <w:spacing w:line="360" w:lineRule="auto"/>
        <w:jc w:val="both"/>
        <w:rPr>
          <w:rFonts w:eastAsia="Calibri"/>
        </w:rPr>
      </w:pPr>
      <w:r w:rsidRPr="00D65995">
        <w:rPr>
          <w:rFonts w:eastAsia="Calibri"/>
        </w:rPr>
        <w:t>Con el firme propósito de mejorar las condiciones de vida de los parceleros en los asentamientos campesinos, el Instituto Agrario Dominicano ejecutó programas con el apoyo económico del Gobierno Central, dentro de los cuales citamos:</w:t>
      </w:r>
    </w:p>
    <w:p w14:paraId="0F7291D7" w14:textId="77777777" w:rsidR="001F6C5E" w:rsidRPr="00D65995" w:rsidRDefault="001F6C5E" w:rsidP="001F6C5E">
      <w:pPr>
        <w:tabs>
          <w:tab w:val="left" w:pos="851"/>
          <w:tab w:val="left" w:pos="1701"/>
        </w:tabs>
        <w:spacing w:line="360" w:lineRule="auto"/>
        <w:jc w:val="center"/>
        <w:rPr>
          <w:rFonts w:eastAsia="Calibri"/>
          <w:b/>
          <w:bCs/>
        </w:rPr>
      </w:pPr>
      <w:r w:rsidRPr="00D65995">
        <w:rPr>
          <w:rFonts w:eastAsia="Calibri"/>
          <w:b/>
          <w:bCs/>
        </w:rPr>
        <w:t>Programa de Titulación Definitiva</w:t>
      </w:r>
    </w:p>
    <w:p w14:paraId="3951A03A" w14:textId="16726875" w:rsidR="001F6C5E" w:rsidRPr="00D65995" w:rsidRDefault="001F6C5E" w:rsidP="001F6C5E">
      <w:pPr>
        <w:tabs>
          <w:tab w:val="left" w:pos="851"/>
          <w:tab w:val="left" w:pos="1701"/>
        </w:tabs>
        <w:spacing w:line="360" w:lineRule="auto"/>
        <w:jc w:val="both"/>
        <w:rPr>
          <w:rFonts w:eastAsia="Calibri"/>
        </w:rPr>
      </w:pPr>
      <w:r w:rsidRPr="00D65995">
        <w:rPr>
          <w:rFonts w:eastAsia="Calibri"/>
        </w:rPr>
        <w:t xml:space="preserve">Durante este periodo se trabajó activamente en la dotación de Títulos Definitivos a parceleros de la Reforma Agraria, logrando la entrega de </w:t>
      </w:r>
      <w:r w:rsidR="00D65995" w:rsidRPr="00D65995">
        <w:rPr>
          <w:rFonts w:eastAsia="Calibri"/>
          <w:b/>
          <w:bCs/>
        </w:rPr>
        <w:t>4,457</w:t>
      </w:r>
      <w:r w:rsidR="00D65995">
        <w:rPr>
          <w:rFonts w:eastAsia="Calibri"/>
        </w:rPr>
        <w:t xml:space="preserve"> </w:t>
      </w:r>
      <w:r w:rsidRPr="00D65995">
        <w:rPr>
          <w:rFonts w:eastAsia="Calibri"/>
        </w:rPr>
        <w:t>títulos definitivos de propiedad, a igual cantidad de familias, tal como se detalla a continuación:</w:t>
      </w:r>
    </w:p>
    <w:p w14:paraId="0B7C909D" w14:textId="11BF0862" w:rsidR="001F6C5E" w:rsidRPr="00D65995" w:rsidRDefault="00D65995" w:rsidP="001F6C5E">
      <w:pPr>
        <w:tabs>
          <w:tab w:val="left" w:pos="851"/>
          <w:tab w:val="left" w:pos="1701"/>
        </w:tabs>
        <w:spacing w:line="360" w:lineRule="auto"/>
        <w:jc w:val="both"/>
        <w:rPr>
          <w:rFonts w:eastAsia="Calibri"/>
        </w:rPr>
      </w:pPr>
      <w:r w:rsidRPr="00D65995">
        <w:rPr>
          <w:rFonts w:eastAsia="Calibri"/>
          <w:b/>
          <w:bCs/>
        </w:rPr>
        <w:t>1,254</w:t>
      </w:r>
      <w:r w:rsidR="001F6C5E" w:rsidRPr="00D65995">
        <w:rPr>
          <w:rFonts w:eastAsia="Calibri"/>
        </w:rPr>
        <w:t xml:space="preserve"> títulos definitivos a familias de la provincia de Azua.</w:t>
      </w:r>
    </w:p>
    <w:p w14:paraId="44C48BB6" w14:textId="77777777" w:rsidR="001F6C5E" w:rsidRPr="00D65995" w:rsidRDefault="001F6C5E" w:rsidP="001F6C5E">
      <w:pPr>
        <w:tabs>
          <w:tab w:val="left" w:pos="851"/>
          <w:tab w:val="left" w:pos="1701"/>
        </w:tabs>
        <w:spacing w:line="360" w:lineRule="auto"/>
        <w:jc w:val="both"/>
        <w:rPr>
          <w:rFonts w:eastAsia="Calibri"/>
        </w:rPr>
      </w:pPr>
      <w:r w:rsidRPr="00D65995">
        <w:rPr>
          <w:rFonts w:eastAsia="Calibri"/>
          <w:b/>
          <w:bCs/>
        </w:rPr>
        <w:t>03</w:t>
      </w:r>
      <w:r w:rsidRPr="00D65995">
        <w:rPr>
          <w:rFonts w:eastAsia="Calibri"/>
        </w:rPr>
        <w:t xml:space="preserve"> títulos definitivos a familias de la provincia de Dajabón.</w:t>
      </w:r>
    </w:p>
    <w:p w14:paraId="43309331" w14:textId="77777777" w:rsidR="001F6C5E" w:rsidRPr="00D65995" w:rsidRDefault="001F6C5E" w:rsidP="001F6C5E">
      <w:pPr>
        <w:tabs>
          <w:tab w:val="left" w:pos="851"/>
          <w:tab w:val="left" w:pos="1701"/>
        </w:tabs>
        <w:spacing w:line="360" w:lineRule="auto"/>
        <w:jc w:val="both"/>
        <w:rPr>
          <w:rFonts w:eastAsia="Calibri"/>
        </w:rPr>
      </w:pPr>
      <w:r w:rsidRPr="00D65995">
        <w:rPr>
          <w:rFonts w:eastAsia="Calibri"/>
          <w:b/>
          <w:bCs/>
        </w:rPr>
        <w:t>275</w:t>
      </w:r>
      <w:r w:rsidRPr="00D65995">
        <w:rPr>
          <w:rFonts w:eastAsia="Calibri"/>
        </w:rPr>
        <w:t xml:space="preserve"> títulos definitivos a familias de la provincia de Hato Mayor.</w:t>
      </w:r>
    </w:p>
    <w:p w14:paraId="398BA2FB" w14:textId="77777777" w:rsidR="001F6C5E" w:rsidRPr="00D65995" w:rsidRDefault="001F6C5E" w:rsidP="001F6C5E">
      <w:pPr>
        <w:tabs>
          <w:tab w:val="left" w:pos="851"/>
          <w:tab w:val="left" w:pos="1701"/>
        </w:tabs>
        <w:spacing w:line="360" w:lineRule="auto"/>
        <w:jc w:val="both"/>
        <w:rPr>
          <w:rFonts w:eastAsia="Calibri"/>
        </w:rPr>
      </w:pPr>
      <w:r w:rsidRPr="00D65995">
        <w:rPr>
          <w:rFonts w:eastAsia="Calibri"/>
          <w:b/>
          <w:bCs/>
        </w:rPr>
        <w:t xml:space="preserve">732 </w:t>
      </w:r>
      <w:r w:rsidRPr="00D65995">
        <w:rPr>
          <w:rFonts w:eastAsia="Calibri"/>
        </w:rPr>
        <w:t>títulos definitivos a familias de la provincia de La Altagracia.</w:t>
      </w:r>
    </w:p>
    <w:p w14:paraId="3CF84B67" w14:textId="77777777" w:rsidR="001F6C5E" w:rsidRPr="00D65995" w:rsidRDefault="001F6C5E" w:rsidP="001F6C5E">
      <w:pPr>
        <w:tabs>
          <w:tab w:val="left" w:pos="851"/>
          <w:tab w:val="left" w:pos="1701"/>
        </w:tabs>
        <w:spacing w:line="360" w:lineRule="auto"/>
        <w:jc w:val="both"/>
        <w:rPr>
          <w:rFonts w:eastAsia="Calibri"/>
        </w:rPr>
      </w:pPr>
      <w:r w:rsidRPr="00D65995">
        <w:rPr>
          <w:rFonts w:eastAsia="Calibri"/>
          <w:b/>
          <w:bCs/>
        </w:rPr>
        <w:t xml:space="preserve">01 </w:t>
      </w:r>
      <w:r w:rsidRPr="00D65995">
        <w:rPr>
          <w:rFonts w:eastAsia="Calibri"/>
        </w:rPr>
        <w:t xml:space="preserve">  títulos definitivos a familias de la provincia de La Vega.</w:t>
      </w:r>
    </w:p>
    <w:p w14:paraId="1C718E8E" w14:textId="77777777" w:rsidR="001F6C5E" w:rsidRPr="00D65995" w:rsidRDefault="001F6C5E" w:rsidP="001F6C5E">
      <w:pPr>
        <w:tabs>
          <w:tab w:val="left" w:pos="851"/>
          <w:tab w:val="left" w:pos="1701"/>
        </w:tabs>
        <w:spacing w:line="360" w:lineRule="auto"/>
        <w:jc w:val="both"/>
        <w:rPr>
          <w:rFonts w:eastAsia="Calibri"/>
        </w:rPr>
      </w:pPr>
      <w:r w:rsidRPr="00D65995">
        <w:rPr>
          <w:rFonts w:eastAsia="Calibri"/>
          <w:b/>
          <w:bCs/>
        </w:rPr>
        <w:lastRenderedPageBreak/>
        <w:t>502</w:t>
      </w:r>
      <w:r w:rsidRPr="00D65995">
        <w:rPr>
          <w:rFonts w:eastAsia="Calibri"/>
        </w:rPr>
        <w:t xml:space="preserve"> títulos definitivos a familias de la provincia de Sánchez Ramírez.</w:t>
      </w:r>
    </w:p>
    <w:p w14:paraId="4B7692C9" w14:textId="48F61476" w:rsidR="001F6C5E" w:rsidRPr="00D65995" w:rsidRDefault="00A23B48" w:rsidP="001F6C5E">
      <w:pPr>
        <w:tabs>
          <w:tab w:val="left" w:pos="851"/>
          <w:tab w:val="left" w:pos="1701"/>
        </w:tabs>
        <w:spacing w:line="360" w:lineRule="auto"/>
        <w:jc w:val="both"/>
        <w:rPr>
          <w:rFonts w:eastAsia="Calibri"/>
        </w:rPr>
      </w:pPr>
      <w:r w:rsidRPr="00D65995">
        <w:rPr>
          <w:rFonts w:eastAsia="Calibri"/>
          <w:b/>
          <w:bCs/>
        </w:rPr>
        <w:t>06</w:t>
      </w:r>
      <w:r w:rsidRPr="00D65995">
        <w:rPr>
          <w:rFonts w:eastAsia="Calibri"/>
        </w:rPr>
        <w:t xml:space="preserve"> títulos</w:t>
      </w:r>
      <w:r w:rsidR="001F6C5E" w:rsidRPr="00D65995">
        <w:rPr>
          <w:rFonts w:eastAsia="Calibri"/>
        </w:rPr>
        <w:t xml:space="preserve"> definitivos a familias de la provincia de San Cristóbal.</w:t>
      </w:r>
    </w:p>
    <w:p w14:paraId="1EEA0183" w14:textId="34F3F3A4" w:rsidR="001F6C5E" w:rsidRPr="00D65995" w:rsidRDefault="00A23B48" w:rsidP="001F6C5E">
      <w:pPr>
        <w:tabs>
          <w:tab w:val="left" w:pos="851"/>
          <w:tab w:val="left" w:pos="1701"/>
        </w:tabs>
        <w:spacing w:line="360" w:lineRule="auto"/>
        <w:jc w:val="both"/>
        <w:rPr>
          <w:rFonts w:eastAsia="Calibri"/>
        </w:rPr>
      </w:pPr>
      <w:r w:rsidRPr="00D65995">
        <w:rPr>
          <w:rFonts w:eastAsia="Calibri"/>
          <w:b/>
          <w:bCs/>
        </w:rPr>
        <w:t>03</w:t>
      </w:r>
      <w:r w:rsidRPr="00D65995">
        <w:rPr>
          <w:rFonts w:eastAsia="Calibri"/>
        </w:rPr>
        <w:t xml:space="preserve"> títulos</w:t>
      </w:r>
      <w:r w:rsidR="001F6C5E" w:rsidRPr="00D65995">
        <w:rPr>
          <w:rFonts w:eastAsia="Calibri"/>
        </w:rPr>
        <w:t xml:space="preserve"> definitivos a familias de la provincia de San José de Ocoa.</w:t>
      </w:r>
    </w:p>
    <w:p w14:paraId="1248C5ED" w14:textId="77777777" w:rsidR="001F6C5E" w:rsidRPr="00D65995" w:rsidRDefault="001F6C5E" w:rsidP="001F6C5E">
      <w:pPr>
        <w:tabs>
          <w:tab w:val="left" w:pos="851"/>
          <w:tab w:val="left" w:pos="1701"/>
        </w:tabs>
        <w:spacing w:line="360" w:lineRule="auto"/>
        <w:jc w:val="both"/>
        <w:rPr>
          <w:rFonts w:eastAsia="Calibri"/>
        </w:rPr>
      </w:pPr>
      <w:r w:rsidRPr="00D65995">
        <w:rPr>
          <w:rFonts w:eastAsia="Calibri"/>
          <w:b/>
          <w:bCs/>
        </w:rPr>
        <w:t>663</w:t>
      </w:r>
      <w:r w:rsidRPr="00D65995">
        <w:rPr>
          <w:rFonts w:eastAsia="Calibri"/>
        </w:rPr>
        <w:t xml:space="preserve"> títulos definitivos a familias de la provincia de Santo Domingo.</w:t>
      </w:r>
    </w:p>
    <w:p w14:paraId="0CDDC594" w14:textId="77777777" w:rsidR="001F6C5E" w:rsidRPr="00D65995" w:rsidRDefault="001F6C5E" w:rsidP="001F6C5E">
      <w:pPr>
        <w:tabs>
          <w:tab w:val="left" w:pos="851"/>
          <w:tab w:val="left" w:pos="1701"/>
        </w:tabs>
        <w:spacing w:line="360" w:lineRule="auto"/>
        <w:jc w:val="both"/>
        <w:rPr>
          <w:rFonts w:eastAsia="Calibri"/>
        </w:rPr>
      </w:pPr>
      <w:r w:rsidRPr="00D65995">
        <w:rPr>
          <w:rFonts w:eastAsia="Calibri"/>
          <w:b/>
          <w:bCs/>
        </w:rPr>
        <w:t xml:space="preserve">02 </w:t>
      </w:r>
      <w:r w:rsidRPr="00D65995">
        <w:rPr>
          <w:rFonts w:eastAsia="Calibri"/>
        </w:rPr>
        <w:t xml:space="preserve">  títulos definitivos a familias de la provincia de Samaná.</w:t>
      </w:r>
    </w:p>
    <w:p w14:paraId="32F18640" w14:textId="77777777" w:rsidR="001F6C5E" w:rsidRPr="00D65995" w:rsidRDefault="001F6C5E" w:rsidP="001F6C5E">
      <w:pPr>
        <w:tabs>
          <w:tab w:val="left" w:pos="851"/>
          <w:tab w:val="left" w:pos="1701"/>
        </w:tabs>
        <w:spacing w:line="360" w:lineRule="auto"/>
        <w:jc w:val="both"/>
        <w:rPr>
          <w:rFonts w:eastAsia="Calibri"/>
        </w:rPr>
      </w:pPr>
      <w:r w:rsidRPr="00D65995">
        <w:rPr>
          <w:rFonts w:eastAsia="Calibri"/>
          <w:b/>
          <w:bCs/>
        </w:rPr>
        <w:t>1,015</w:t>
      </w:r>
      <w:r w:rsidRPr="00D65995">
        <w:rPr>
          <w:rFonts w:eastAsia="Calibri"/>
        </w:rPr>
        <w:t xml:space="preserve"> títulos definitivos a familias de la provincia de Monte Plata.</w:t>
      </w:r>
    </w:p>
    <w:p w14:paraId="62764F11" w14:textId="68B15DA8" w:rsidR="00946899" w:rsidRPr="00D65995" w:rsidRDefault="001F6C5E" w:rsidP="00D65995">
      <w:pPr>
        <w:tabs>
          <w:tab w:val="left" w:pos="851"/>
          <w:tab w:val="left" w:pos="1701"/>
        </w:tabs>
        <w:spacing w:line="360" w:lineRule="auto"/>
        <w:jc w:val="both"/>
        <w:rPr>
          <w:rFonts w:eastAsia="Calibri"/>
        </w:rPr>
      </w:pPr>
      <w:r w:rsidRPr="00D65995">
        <w:rPr>
          <w:rFonts w:eastAsia="Calibri"/>
          <w:b/>
          <w:bCs/>
        </w:rPr>
        <w:t>01</w:t>
      </w:r>
      <w:r w:rsidRPr="00D65995">
        <w:rPr>
          <w:rFonts w:eastAsia="Calibri"/>
        </w:rPr>
        <w:t xml:space="preserve"> títulos definitivos a familias de la provincia de Monte Cristi.</w:t>
      </w:r>
    </w:p>
    <w:p w14:paraId="3DCC07C4" w14:textId="77777777" w:rsidR="009C3457" w:rsidRPr="00D65995" w:rsidRDefault="009C3457" w:rsidP="009C3457">
      <w:pPr>
        <w:tabs>
          <w:tab w:val="left" w:pos="851"/>
          <w:tab w:val="left" w:pos="1701"/>
        </w:tabs>
        <w:spacing w:line="360" w:lineRule="auto"/>
        <w:jc w:val="center"/>
        <w:rPr>
          <w:rFonts w:eastAsia="Calibri"/>
          <w:b/>
          <w:bCs/>
        </w:rPr>
      </w:pPr>
      <w:r w:rsidRPr="00D65995">
        <w:rPr>
          <w:rFonts w:eastAsia="Calibri"/>
          <w:b/>
          <w:bCs/>
        </w:rPr>
        <w:t>Programa de Desarrollo Agrícola</w:t>
      </w:r>
    </w:p>
    <w:p w14:paraId="5752B2BC" w14:textId="77777777" w:rsidR="009C3457" w:rsidRPr="00D65995" w:rsidRDefault="009C3457" w:rsidP="009C3457">
      <w:pPr>
        <w:tabs>
          <w:tab w:val="left" w:pos="851"/>
          <w:tab w:val="left" w:pos="1701"/>
        </w:tabs>
        <w:spacing w:line="360" w:lineRule="auto"/>
        <w:jc w:val="both"/>
        <w:rPr>
          <w:rFonts w:eastAsia="Calibri"/>
        </w:rPr>
      </w:pPr>
      <w:r w:rsidRPr="00D65995">
        <w:rPr>
          <w:rFonts w:eastAsia="Calibri"/>
        </w:rPr>
        <w:t>Durante el año 2024, las actividades que se desarrollaron en las diferentes fincas modelos de este programa se citan a continuación:</w:t>
      </w:r>
    </w:p>
    <w:p w14:paraId="1A9FA98B" w14:textId="77777777" w:rsidR="009C3457" w:rsidRPr="00D65995" w:rsidRDefault="009C3457" w:rsidP="00D65995">
      <w:pPr>
        <w:pStyle w:val="Prrafodelista"/>
        <w:numPr>
          <w:ilvl w:val="0"/>
          <w:numId w:val="49"/>
        </w:numPr>
        <w:tabs>
          <w:tab w:val="left" w:pos="851"/>
          <w:tab w:val="left" w:pos="1701"/>
        </w:tabs>
        <w:spacing w:line="360" w:lineRule="auto"/>
        <w:jc w:val="both"/>
        <w:rPr>
          <w:rFonts w:eastAsia="Calibri"/>
        </w:rPr>
      </w:pPr>
      <w:r w:rsidRPr="00D65995">
        <w:rPr>
          <w:rFonts w:eastAsia="Calibri"/>
        </w:rPr>
        <w:t>Producción de 8,550 plantas en viveros, como son: 2,500 plantas de cacao, 4,700 plantas de pimienta y 1,350 plantas de malagueta, las cuales fueron distribuidas a los parceleros de los asentamientos campesinos Nos.127 Sierra Prieta I, 280 Sierra Prieta II, 230 El Limón, La Cuaba y el Paraje Los Botados de Yamasá.</w:t>
      </w:r>
    </w:p>
    <w:p w14:paraId="7A380BC4" w14:textId="77777777" w:rsidR="009C3457" w:rsidRPr="00D65995" w:rsidRDefault="009C3457" w:rsidP="00D65995">
      <w:pPr>
        <w:pStyle w:val="Prrafodelista"/>
        <w:numPr>
          <w:ilvl w:val="0"/>
          <w:numId w:val="49"/>
        </w:numPr>
        <w:tabs>
          <w:tab w:val="left" w:pos="851"/>
          <w:tab w:val="left" w:pos="1701"/>
        </w:tabs>
        <w:spacing w:line="360" w:lineRule="auto"/>
        <w:jc w:val="both"/>
        <w:rPr>
          <w:rFonts w:eastAsia="Calibri"/>
        </w:rPr>
      </w:pPr>
      <w:r w:rsidRPr="00D65995">
        <w:rPr>
          <w:rFonts w:eastAsia="Calibri"/>
        </w:rPr>
        <w:t xml:space="preserve">También la propagación de 150 plantas de </w:t>
      </w:r>
      <w:proofErr w:type="spellStart"/>
      <w:r w:rsidRPr="00D65995">
        <w:rPr>
          <w:rFonts w:eastAsia="Calibri"/>
        </w:rPr>
        <w:t>Lipia</w:t>
      </w:r>
      <w:proofErr w:type="spellEnd"/>
      <w:r w:rsidRPr="00D65995">
        <w:rPr>
          <w:rFonts w:eastAsia="Calibri"/>
        </w:rPr>
        <w:t xml:space="preserve"> (planta melífera y 170 plantas de cardamomo.</w:t>
      </w:r>
    </w:p>
    <w:p w14:paraId="532848FA" w14:textId="77777777" w:rsidR="009C3457" w:rsidRPr="00D65995" w:rsidRDefault="009C3457" w:rsidP="00D65995">
      <w:pPr>
        <w:pStyle w:val="Prrafodelista"/>
        <w:numPr>
          <w:ilvl w:val="0"/>
          <w:numId w:val="49"/>
        </w:numPr>
        <w:tabs>
          <w:tab w:val="left" w:pos="851"/>
          <w:tab w:val="left" w:pos="1701"/>
        </w:tabs>
        <w:spacing w:line="360" w:lineRule="auto"/>
        <w:jc w:val="both"/>
        <w:rPr>
          <w:rFonts w:eastAsia="Calibri"/>
        </w:rPr>
      </w:pPr>
      <w:r w:rsidRPr="00D65995">
        <w:rPr>
          <w:rFonts w:eastAsia="Calibri"/>
        </w:rPr>
        <w:t>Entrega de 500 plantas de malagueta a productores aledaños a finca modelo El Catey de Sánchez.</w:t>
      </w:r>
    </w:p>
    <w:p w14:paraId="4B847284" w14:textId="77777777" w:rsidR="009C3457" w:rsidRPr="00D65995" w:rsidRDefault="009C3457" w:rsidP="00D65995">
      <w:pPr>
        <w:pStyle w:val="Prrafodelista"/>
        <w:numPr>
          <w:ilvl w:val="0"/>
          <w:numId w:val="49"/>
        </w:numPr>
        <w:tabs>
          <w:tab w:val="left" w:pos="851"/>
          <w:tab w:val="left" w:pos="1701"/>
        </w:tabs>
        <w:spacing w:line="360" w:lineRule="auto"/>
        <w:jc w:val="both"/>
        <w:rPr>
          <w:rFonts w:eastAsia="Calibri"/>
        </w:rPr>
      </w:pPr>
      <w:r w:rsidRPr="00D65995">
        <w:rPr>
          <w:rFonts w:eastAsia="Calibri"/>
        </w:rPr>
        <w:t>Se recibieron y aplicaron 4 quintales de abono granulado triple 15, 2 litros de fungicida y 2 litros de quemantes, del departamento de producción, así como 10,000 fundas de la fundación (FH) para traspasar plántulas de diferentes especias a fundas y su posterior entrega a productores de la zona.</w:t>
      </w:r>
    </w:p>
    <w:p w14:paraId="332A07AC" w14:textId="77777777" w:rsidR="009C3457" w:rsidRPr="00D65995" w:rsidRDefault="009C3457" w:rsidP="00D65995">
      <w:pPr>
        <w:pStyle w:val="Prrafodelista"/>
        <w:numPr>
          <w:ilvl w:val="0"/>
          <w:numId w:val="49"/>
        </w:numPr>
        <w:tabs>
          <w:tab w:val="left" w:pos="851"/>
          <w:tab w:val="left" w:pos="1701"/>
        </w:tabs>
        <w:spacing w:line="360" w:lineRule="auto"/>
        <w:jc w:val="both"/>
        <w:rPr>
          <w:rFonts w:eastAsia="Calibri"/>
        </w:rPr>
      </w:pPr>
      <w:r w:rsidRPr="00D65995">
        <w:rPr>
          <w:rFonts w:eastAsia="Calibri"/>
        </w:rPr>
        <w:lastRenderedPageBreak/>
        <w:t>Adquisición de 120 sacos de sustrato (cáscara de arroz carbonizada) para llenado de fundas, así como producción de lombriz compost para ser utilizado en mezcla de sustrato.</w:t>
      </w:r>
    </w:p>
    <w:p w14:paraId="6E752387" w14:textId="77777777" w:rsidR="009C3457" w:rsidRPr="00D65995" w:rsidRDefault="009C3457" w:rsidP="00D65995">
      <w:pPr>
        <w:pStyle w:val="Prrafodelista"/>
        <w:numPr>
          <w:ilvl w:val="0"/>
          <w:numId w:val="49"/>
        </w:numPr>
        <w:tabs>
          <w:tab w:val="left" w:pos="851"/>
          <w:tab w:val="left" w:pos="1701"/>
        </w:tabs>
        <w:spacing w:line="360" w:lineRule="auto"/>
        <w:jc w:val="both"/>
        <w:rPr>
          <w:rFonts w:eastAsia="Calibri"/>
        </w:rPr>
      </w:pPr>
      <w:r w:rsidRPr="00D65995">
        <w:rPr>
          <w:rFonts w:eastAsia="Calibri"/>
        </w:rPr>
        <w:t xml:space="preserve">Realización de un taller de Intercambio de Experiencias en la comercialización de especias con 15 estudiantes universitarios de Guatemala.  </w:t>
      </w:r>
    </w:p>
    <w:p w14:paraId="68DB334C" w14:textId="77777777" w:rsidR="00127602" w:rsidRPr="00D65995" w:rsidRDefault="00127602" w:rsidP="00127602">
      <w:pPr>
        <w:spacing w:line="360" w:lineRule="auto"/>
        <w:ind w:firstLine="709"/>
        <w:jc w:val="center"/>
        <w:rPr>
          <w:b/>
          <w:bCs/>
        </w:rPr>
      </w:pPr>
      <w:r w:rsidRPr="00D65995">
        <w:rPr>
          <w:b/>
          <w:bCs/>
        </w:rPr>
        <w:t>Producción Agrícola</w:t>
      </w:r>
    </w:p>
    <w:p w14:paraId="3C4BE26C" w14:textId="77777777" w:rsidR="00127602" w:rsidRPr="00D65995" w:rsidRDefault="00127602" w:rsidP="00D65995">
      <w:pPr>
        <w:spacing w:line="360" w:lineRule="auto"/>
        <w:jc w:val="both"/>
      </w:pPr>
      <w:r w:rsidRPr="00D65995">
        <w:t xml:space="preserve">En los asentamientos se logró sembrar </w:t>
      </w:r>
      <w:r w:rsidRPr="00D65995">
        <w:rPr>
          <w:b/>
          <w:bCs/>
        </w:rPr>
        <w:t>1,326,627</w:t>
      </w:r>
      <w:r w:rsidRPr="00D65995">
        <w:t xml:space="preserve"> tareas, cosechándose </w:t>
      </w:r>
      <w:r w:rsidRPr="00D65995">
        <w:rPr>
          <w:b/>
          <w:bCs/>
        </w:rPr>
        <w:t>1,753,412</w:t>
      </w:r>
      <w:r w:rsidRPr="00D65995">
        <w:t xml:space="preserve"> tareas con una producción de </w:t>
      </w:r>
      <w:r w:rsidRPr="00D65995">
        <w:rPr>
          <w:b/>
          <w:bCs/>
        </w:rPr>
        <w:t>16.61</w:t>
      </w:r>
      <w:r w:rsidRPr="00D65995">
        <w:t xml:space="preserve"> millones de quintales de alimentos, cuya comercialización generó ingresos por un monto </w:t>
      </w:r>
      <w:r w:rsidRPr="00D65995">
        <w:rPr>
          <w:b/>
          <w:bCs/>
        </w:rPr>
        <w:t xml:space="preserve">de RD$23,518,644,366.60, </w:t>
      </w:r>
      <w:r w:rsidRPr="00D65995">
        <w:t>los cultivos principales se detallan a continuación:</w:t>
      </w:r>
    </w:p>
    <w:p w14:paraId="463A0DB8" w14:textId="77777777" w:rsidR="00127602" w:rsidRPr="00D65995" w:rsidRDefault="00127602" w:rsidP="00D65995">
      <w:pPr>
        <w:spacing w:line="360" w:lineRule="auto"/>
        <w:ind w:firstLine="709"/>
        <w:jc w:val="center"/>
        <w:rPr>
          <w:b/>
          <w:bCs/>
        </w:rPr>
      </w:pPr>
      <w:r w:rsidRPr="00D65995">
        <w:rPr>
          <w:b/>
          <w:bCs/>
        </w:rPr>
        <w:t>Arroz</w:t>
      </w:r>
    </w:p>
    <w:p w14:paraId="3C2D266F" w14:textId="77777777" w:rsidR="00127602" w:rsidRPr="00D65995" w:rsidRDefault="00127602" w:rsidP="00D65995">
      <w:pPr>
        <w:spacing w:line="360" w:lineRule="auto"/>
        <w:jc w:val="both"/>
      </w:pPr>
      <w:r w:rsidRPr="00D65995">
        <w:t xml:space="preserve">De este cereal, se sembraron y se cosecharon </w:t>
      </w:r>
      <w:r w:rsidRPr="00D65995">
        <w:rPr>
          <w:b/>
          <w:bCs/>
        </w:rPr>
        <w:t>826,552</w:t>
      </w:r>
      <w:r w:rsidRPr="00D65995">
        <w:t xml:space="preserve"> y </w:t>
      </w:r>
      <w:r w:rsidRPr="00D65995">
        <w:rPr>
          <w:b/>
          <w:bCs/>
        </w:rPr>
        <w:t>904,126</w:t>
      </w:r>
      <w:r w:rsidRPr="00D65995">
        <w:t xml:space="preserve"> tareas respectivamente; con una producción de </w:t>
      </w:r>
      <w:r w:rsidRPr="00D65995">
        <w:rPr>
          <w:b/>
          <w:bCs/>
        </w:rPr>
        <w:t>5,274,162</w:t>
      </w:r>
      <w:r w:rsidRPr="00D65995">
        <w:t xml:space="preserve"> quintales de arroz en cáscara, cuya venta generó ingresos por valor de </w:t>
      </w:r>
      <w:r w:rsidRPr="00D65995">
        <w:rPr>
          <w:b/>
          <w:bCs/>
        </w:rPr>
        <w:t>RD$6,989,862,234.60</w:t>
      </w:r>
      <w:r w:rsidRPr="00D65995">
        <w:t xml:space="preserve"> equivalente al </w:t>
      </w:r>
      <w:r w:rsidRPr="00D65995">
        <w:rPr>
          <w:b/>
          <w:bCs/>
        </w:rPr>
        <w:t>29.72 %</w:t>
      </w:r>
      <w:r w:rsidRPr="00D65995">
        <w:t xml:space="preserve"> de los ingresos totales generados por la producción de los asentamientos campesinos.</w:t>
      </w:r>
    </w:p>
    <w:p w14:paraId="2B283AF4" w14:textId="77777777" w:rsidR="00127602" w:rsidRPr="00D65995" w:rsidRDefault="00127602" w:rsidP="00D65995">
      <w:pPr>
        <w:spacing w:line="360" w:lineRule="auto"/>
        <w:ind w:firstLine="709"/>
        <w:jc w:val="both"/>
      </w:pPr>
    </w:p>
    <w:p w14:paraId="416A792F" w14:textId="77777777" w:rsidR="00127602" w:rsidRPr="00D65995" w:rsidRDefault="00127602" w:rsidP="00D65995">
      <w:pPr>
        <w:spacing w:line="360" w:lineRule="auto"/>
        <w:ind w:firstLine="709"/>
        <w:jc w:val="center"/>
        <w:rPr>
          <w:b/>
          <w:bCs/>
        </w:rPr>
      </w:pPr>
      <w:r w:rsidRPr="00D65995">
        <w:rPr>
          <w:b/>
          <w:bCs/>
        </w:rPr>
        <w:t>Batata</w:t>
      </w:r>
    </w:p>
    <w:p w14:paraId="286EBF28" w14:textId="08C096B0" w:rsidR="00F54366" w:rsidRPr="00D65995" w:rsidRDefault="00127602" w:rsidP="00D65995">
      <w:pPr>
        <w:spacing w:line="360" w:lineRule="auto"/>
        <w:jc w:val="both"/>
      </w:pPr>
      <w:r w:rsidRPr="00D65995">
        <w:t xml:space="preserve">Se sembraron de este tubérculo </w:t>
      </w:r>
      <w:r w:rsidRPr="00D65995">
        <w:rPr>
          <w:b/>
          <w:bCs/>
        </w:rPr>
        <w:t>12,739</w:t>
      </w:r>
      <w:r w:rsidRPr="00D65995">
        <w:t xml:space="preserve"> tareas y se cosecharon </w:t>
      </w:r>
      <w:r w:rsidRPr="00D65995">
        <w:rPr>
          <w:b/>
          <w:bCs/>
        </w:rPr>
        <w:t xml:space="preserve">12,464 </w:t>
      </w:r>
      <w:r w:rsidRPr="00D65995">
        <w:t xml:space="preserve">tareas, produciendo </w:t>
      </w:r>
      <w:r w:rsidRPr="00D65995">
        <w:rPr>
          <w:b/>
          <w:bCs/>
        </w:rPr>
        <w:t>139,482</w:t>
      </w:r>
      <w:r w:rsidRPr="00D65995">
        <w:t xml:space="preserve"> quintales, generando ingresos por un valor de </w:t>
      </w:r>
      <w:r w:rsidRPr="00D65995">
        <w:rPr>
          <w:b/>
          <w:bCs/>
        </w:rPr>
        <w:t>RD$163,292,320.00</w:t>
      </w:r>
    </w:p>
    <w:p w14:paraId="2301E543" w14:textId="1C81538B" w:rsidR="00127602" w:rsidRPr="00D65995" w:rsidRDefault="00127602" w:rsidP="00D65995">
      <w:pPr>
        <w:spacing w:line="360" w:lineRule="auto"/>
        <w:ind w:firstLine="709"/>
        <w:jc w:val="center"/>
        <w:rPr>
          <w:b/>
          <w:bCs/>
        </w:rPr>
      </w:pPr>
      <w:r w:rsidRPr="00D65995">
        <w:rPr>
          <w:b/>
          <w:bCs/>
        </w:rPr>
        <w:t>Guandul</w:t>
      </w:r>
    </w:p>
    <w:p w14:paraId="1AC4F915" w14:textId="77777777" w:rsidR="00127602" w:rsidRPr="00D65995" w:rsidRDefault="00127602" w:rsidP="00D65995">
      <w:pPr>
        <w:spacing w:line="360" w:lineRule="auto"/>
        <w:jc w:val="both"/>
        <w:rPr>
          <w:b/>
          <w:bCs/>
        </w:rPr>
      </w:pPr>
      <w:r w:rsidRPr="00D65995">
        <w:t xml:space="preserve">De esta leguminosa se sembraron </w:t>
      </w:r>
      <w:r w:rsidRPr="00D65995">
        <w:rPr>
          <w:b/>
          <w:bCs/>
        </w:rPr>
        <w:t>12,816</w:t>
      </w:r>
      <w:r w:rsidRPr="00D65995">
        <w:t xml:space="preserve"> tareas, cosechándose </w:t>
      </w:r>
      <w:r w:rsidRPr="00D65995">
        <w:rPr>
          <w:b/>
          <w:bCs/>
        </w:rPr>
        <w:t>11,922</w:t>
      </w:r>
      <w:r w:rsidRPr="00D65995">
        <w:t xml:space="preserve"> tareas con una producción de </w:t>
      </w:r>
      <w:r w:rsidRPr="00D65995">
        <w:rPr>
          <w:b/>
          <w:bCs/>
        </w:rPr>
        <w:t>29,303</w:t>
      </w:r>
      <w:r w:rsidRPr="00D65995">
        <w:t xml:space="preserve"> quintales, la cual generó ingresos por un monto de </w:t>
      </w:r>
      <w:r w:rsidRPr="00D65995">
        <w:rPr>
          <w:b/>
          <w:bCs/>
        </w:rPr>
        <w:t>RD$85,102,409.00</w:t>
      </w:r>
    </w:p>
    <w:p w14:paraId="119467E2" w14:textId="77777777" w:rsidR="00127602" w:rsidRPr="00D65995" w:rsidRDefault="00127602" w:rsidP="00D65995">
      <w:pPr>
        <w:spacing w:line="360" w:lineRule="auto"/>
        <w:jc w:val="both"/>
      </w:pPr>
    </w:p>
    <w:p w14:paraId="056206FF" w14:textId="77777777" w:rsidR="00127602" w:rsidRPr="00D65995" w:rsidRDefault="00127602" w:rsidP="00D65995">
      <w:pPr>
        <w:spacing w:line="360" w:lineRule="auto"/>
        <w:ind w:firstLine="709"/>
        <w:jc w:val="center"/>
        <w:rPr>
          <w:b/>
          <w:bCs/>
        </w:rPr>
      </w:pPr>
      <w:r w:rsidRPr="00D65995">
        <w:rPr>
          <w:b/>
          <w:bCs/>
        </w:rPr>
        <w:t>Guineo</w:t>
      </w:r>
    </w:p>
    <w:p w14:paraId="5EADCE04" w14:textId="5F618978" w:rsidR="00127602" w:rsidRPr="00D65995" w:rsidRDefault="00127602" w:rsidP="00D65995">
      <w:pPr>
        <w:spacing w:line="360" w:lineRule="auto"/>
        <w:jc w:val="both"/>
        <w:rPr>
          <w:b/>
          <w:bCs/>
        </w:rPr>
      </w:pPr>
      <w:r w:rsidRPr="00D65995">
        <w:t xml:space="preserve">De esta musácea se sembraron </w:t>
      </w:r>
      <w:r w:rsidRPr="00D65995">
        <w:rPr>
          <w:b/>
          <w:bCs/>
        </w:rPr>
        <w:t>6,130</w:t>
      </w:r>
      <w:r w:rsidRPr="00D65995">
        <w:t xml:space="preserve"> tareas, cosechándose </w:t>
      </w:r>
      <w:r w:rsidRPr="00D65995">
        <w:rPr>
          <w:b/>
          <w:bCs/>
        </w:rPr>
        <w:t>73,383</w:t>
      </w:r>
      <w:r w:rsidRPr="00D65995">
        <w:t xml:space="preserve"> tareas, las cuales arrojaron una producción de </w:t>
      </w:r>
      <w:r w:rsidRPr="00D65995">
        <w:rPr>
          <w:b/>
          <w:bCs/>
        </w:rPr>
        <w:t>6,897,822</w:t>
      </w:r>
      <w:r w:rsidRPr="00D65995">
        <w:t xml:space="preserve"> racimos, con un valor de </w:t>
      </w:r>
      <w:r w:rsidRPr="00D65995">
        <w:rPr>
          <w:b/>
          <w:bCs/>
        </w:rPr>
        <w:t>RD$1,955,938,082.00</w:t>
      </w:r>
    </w:p>
    <w:p w14:paraId="4CC5482B" w14:textId="77777777" w:rsidR="00127602" w:rsidRPr="00D65995" w:rsidRDefault="00127602" w:rsidP="00D65995">
      <w:pPr>
        <w:spacing w:line="360" w:lineRule="auto"/>
        <w:ind w:firstLine="709"/>
        <w:jc w:val="center"/>
        <w:rPr>
          <w:b/>
          <w:bCs/>
        </w:rPr>
      </w:pPr>
      <w:r w:rsidRPr="00D65995">
        <w:rPr>
          <w:b/>
          <w:bCs/>
        </w:rPr>
        <w:t>Habichuela Roja</w:t>
      </w:r>
    </w:p>
    <w:p w14:paraId="476E75DC" w14:textId="77777777" w:rsidR="00127602" w:rsidRPr="00D65995" w:rsidRDefault="00127602" w:rsidP="00D65995">
      <w:pPr>
        <w:spacing w:line="360" w:lineRule="auto"/>
        <w:jc w:val="both"/>
        <w:rPr>
          <w:b/>
          <w:bCs/>
        </w:rPr>
      </w:pPr>
      <w:r w:rsidRPr="00D65995">
        <w:t xml:space="preserve">De esta leguminosa se sembraron </w:t>
      </w:r>
      <w:r w:rsidRPr="00D65995">
        <w:rPr>
          <w:b/>
          <w:bCs/>
        </w:rPr>
        <w:t>15,567</w:t>
      </w:r>
      <w:r w:rsidRPr="00D65995">
        <w:t xml:space="preserve"> tareas, cosechándose </w:t>
      </w:r>
      <w:r w:rsidRPr="00D65995">
        <w:rPr>
          <w:b/>
          <w:bCs/>
        </w:rPr>
        <w:t>11,118</w:t>
      </w:r>
      <w:r w:rsidRPr="00D65995">
        <w:t xml:space="preserve"> tareas con un volumen de producción igual a </w:t>
      </w:r>
      <w:r w:rsidRPr="00D65995">
        <w:rPr>
          <w:b/>
          <w:bCs/>
        </w:rPr>
        <w:t>10,679</w:t>
      </w:r>
      <w:r w:rsidRPr="00D65995">
        <w:t xml:space="preserve"> quintales, generando ingresos por </w:t>
      </w:r>
      <w:r w:rsidRPr="00D65995">
        <w:rPr>
          <w:b/>
          <w:bCs/>
        </w:rPr>
        <w:t>RD$ 54,418,050.00</w:t>
      </w:r>
    </w:p>
    <w:p w14:paraId="73AC4366" w14:textId="77777777" w:rsidR="00127602" w:rsidRPr="00D65995" w:rsidRDefault="00127602" w:rsidP="00D65995">
      <w:pPr>
        <w:spacing w:line="360" w:lineRule="auto"/>
        <w:ind w:firstLine="709"/>
        <w:jc w:val="center"/>
        <w:rPr>
          <w:b/>
          <w:bCs/>
        </w:rPr>
      </w:pPr>
      <w:r w:rsidRPr="00D65995">
        <w:rPr>
          <w:b/>
          <w:bCs/>
        </w:rPr>
        <w:t>Maíz</w:t>
      </w:r>
    </w:p>
    <w:p w14:paraId="2155B378" w14:textId="5ABCE6B5" w:rsidR="00127602" w:rsidRPr="00D65995" w:rsidRDefault="00127602" w:rsidP="00D65995">
      <w:pPr>
        <w:spacing w:line="360" w:lineRule="auto"/>
        <w:jc w:val="both"/>
        <w:rPr>
          <w:b/>
          <w:bCs/>
        </w:rPr>
      </w:pPr>
      <w:r w:rsidRPr="00D65995">
        <w:t xml:space="preserve">Durante este período, se sembró de este cereal una superficie de </w:t>
      </w:r>
      <w:r w:rsidRPr="00D65995">
        <w:rPr>
          <w:b/>
          <w:bCs/>
        </w:rPr>
        <w:t>40,206</w:t>
      </w:r>
      <w:r w:rsidRPr="00D65995">
        <w:t xml:space="preserve"> tareas, cosechándose </w:t>
      </w:r>
      <w:r w:rsidRPr="00D65995">
        <w:rPr>
          <w:b/>
          <w:bCs/>
        </w:rPr>
        <w:t>25,514</w:t>
      </w:r>
      <w:r w:rsidRPr="00D65995">
        <w:t xml:space="preserve"> tareas con la que se obtuvo una producción de </w:t>
      </w:r>
      <w:r w:rsidRPr="00D65995">
        <w:rPr>
          <w:b/>
          <w:bCs/>
        </w:rPr>
        <w:t>57,170</w:t>
      </w:r>
      <w:r w:rsidRPr="00D65995">
        <w:t xml:space="preserve"> quintales que reportó un monto de </w:t>
      </w:r>
      <w:r w:rsidRPr="00D65995">
        <w:rPr>
          <w:b/>
          <w:bCs/>
        </w:rPr>
        <w:t>RD$83,919,527.00</w:t>
      </w:r>
    </w:p>
    <w:p w14:paraId="6FD2D7B6" w14:textId="77777777" w:rsidR="00127602" w:rsidRPr="00D65995" w:rsidRDefault="00127602" w:rsidP="00D65995">
      <w:pPr>
        <w:spacing w:line="360" w:lineRule="auto"/>
        <w:ind w:firstLine="709"/>
        <w:jc w:val="center"/>
        <w:rPr>
          <w:b/>
          <w:bCs/>
        </w:rPr>
      </w:pPr>
      <w:r w:rsidRPr="00D65995">
        <w:rPr>
          <w:b/>
          <w:bCs/>
        </w:rPr>
        <w:t>Plátano</w:t>
      </w:r>
    </w:p>
    <w:p w14:paraId="06AA4826" w14:textId="77777777" w:rsidR="00127602" w:rsidRPr="00D65995" w:rsidRDefault="00127602" w:rsidP="00D65995">
      <w:pPr>
        <w:spacing w:line="360" w:lineRule="auto"/>
        <w:jc w:val="both"/>
        <w:rPr>
          <w:b/>
          <w:bCs/>
        </w:rPr>
      </w:pPr>
      <w:r w:rsidRPr="00D65995">
        <w:t xml:space="preserve">De esta importante musácea se sembraron y se cosecharon </w:t>
      </w:r>
      <w:r w:rsidRPr="00D65995">
        <w:rPr>
          <w:b/>
          <w:bCs/>
        </w:rPr>
        <w:t>43,652</w:t>
      </w:r>
      <w:r w:rsidRPr="00D65995">
        <w:t xml:space="preserve"> y </w:t>
      </w:r>
      <w:r w:rsidRPr="00D65995">
        <w:rPr>
          <w:b/>
          <w:bCs/>
        </w:rPr>
        <w:t>116,233</w:t>
      </w:r>
      <w:r w:rsidRPr="00D65995">
        <w:t xml:space="preserve"> tareas respectivamente y se produjeron </w:t>
      </w:r>
      <w:r w:rsidRPr="00D65995">
        <w:rPr>
          <w:b/>
          <w:bCs/>
        </w:rPr>
        <w:t>392,339</w:t>
      </w:r>
      <w:r w:rsidRPr="00D65995">
        <w:t xml:space="preserve"> millares de unidades por un valor de </w:t>
      </w:r>
      <w:r w:rsidRPr="00D65995">
        <w:rPr>
          <w:b/>
          <w:bCs/>
        </w:rPr>
        <w:t>RD$4,577,323,242.00</w:t>
      </w:r>
    </w:p>
    <w:p w14:paraId="4D9E83FD" w14:textId="77777777" w:rsidR="00127602" w:rsidRPr="00D65995" w:rsidRDefault="00127602" w:rsidP="00D65995">
      <w:pPr>
        <w:spacing w:line="360" w:lineRule="auto"/>
        <w:ind w:firstLine="709"/>
        <w:jc w:val="center"/>
        <w:rPr>
          <w:b/>
          <w:bCs/>
        </w:rPr>
      </w:pPr>
      <w:r w:rsidRPr="00D65995">
        <w:rPr>
          <w:b/>
          <w:bCs/>
        </w:rPr>
        <w:t>Tomate Industrial</w:t>
      </w:r>
    </w:p>
    <w:p w14:paraId="553A64DD" w14:textId="77777777" w:rsidR="00127602" w:rsidRPr="00D65995" w:rsidRDefault="00127602" w:rsidP="00D65995">
      <w:pPr>
        <w:spacing w:line="360" w:lineRule="auto"/>
        <w:jc w:val="both"/>
      </w:pPr>
      <w:r w:rsidRPr="00D65995">
        <w:t xml:space="preserve">De esta hortaliza se sembraron 3,809 tareas y se cosecharon 15,495 tareas con una producción de 591,931 quintales, lográndose ingresos por valor de </w:t>
      </w:r>
      <w:r w:rsidRPr="00D65995">
        <w:rPr>
          <w:b/>
          <w:bCs/>
        </w:rPr>
        <w:t>RD$735,686,750.00</w:t>
      </w:r>
    </w:p>
    <w:p w14:paraId="3C3C57F7" w14:textId="77777777" w:rsidR="00127602" w:rsidRPr="00D65995" w:rsidRDefault="00127602" w:rsidP="00D65995">
      <w:pPr>
        <w:spacing w:line="360" w:lineRule="auto"/>
        <w:ind w:firstLine="709"/>
        <w:jc w:val="center"/>
        <w:rPr>
          <w:b/>
          <w:bCs/>
        </w:rPr>
      </w:pPr>
      <w:r w:rsidRPr="00D65995">
        <w:rPr>
          <w:b/>
          <w:bCs/>
        </w:rPr>
        <w:t>Yautía</w:t>
      </w:r>
    </w:p>
    <w:p w14:paraId="720764DC" w14:textId="77777777" w:rsidR="00127602" w:rsidRPr="00D65995" w:rsidRDefault="00127602" w:rsidP="00D65995">
      <w:pPr>
        <w:spacing w:line="360" w:lineRule="auto"/>
        <w:jc w:val="both"/>
      </w:pPr>
      <w:r w:rsidRPr="00D65995">
        <w:t xml:space="preserve">De este tubérculo se sembraron 4,253 tareas y se cosecharon 3,121 tareas, que alcanzaron una producción de 41,826 quintales, generando ingresos por un monto de </w:t>
      </w:r>
      <w:r w:rsidRPr="00D65995">
        <w:rPr>
          <w:b/>
          <w:bCs/>
        </w:rPr>
        <w:t>RD$157,185,139.00</w:t>
      </w:r>
    </w:p>
    <w:p w14:paraId="20B54CBA" w14:textId="77777777" w:rsidR="00127602" w:rsidRPr="00D65995" w:rsidRDefault="00127602" w:rsidP="00D65995">
      <w:pPr>
        <w:spacing w:line="360" w:lineRule="auto"/>
        <w:ind w:firstLine="709"/>
        <w:jc w:val="both"/>
        <w:rPr>
          <w:b/>
          <w:bCs/>
        </w:rPr>
      </w:pPr>
    </w:p>
    <w:p w14:paraId="664D3856" w14:textId="77777777" w:rsidR="00127602" w:rsidRPr="00D65995" w:rsidRDefault="00127602" w:rsidP="00D65995">
      <w:pPr>
        <w:spacing w:line="360" w:lineRule="auto"/>
        <w:ind w:firstLine="709"/>
        <w:jc w:val="center"/>
        <w:rPr>
          <w:b/>
          <w:bCs/>
        </w:rPr>
      </w:pPr>
      <w:r w:rsidRPr="00D65995">
        <w:rPr>
          <w:b/>
          <w:bCs/>
        </w:rPr>
        <w:t>Yuca</w:t>
      </w:r>
    </w:p>
    <w:p w14:paraId="3B7720FF" w14:textId="77777777" w:rsidR="00127602" w:rsidRPr="00D65995" w:rsidRDefault="00127602" w:rsidP="00D65995">
      <w:pPr>
        <w:spacing w:line="360" w:lineRule="auto"/>
        <w:jc w:val="both"/>
      </w:pPr>
      <w:r w:rsidRPr="00D65995">
        <w:t xml:space="preserve">De este tubérculo se logró sembrar y cosechar </w:t>
      </w:r>
      <w:r w:rsidRPr="00D65995">
        <w:rPr>
          <w:b/>
          <w:bCs/>
        </w:rPr>
        <w:t>30,929</w:t>
      </w:r>
      <w:r w:rsidRPr="00D65995">
        <w:t xml:space="preserve"> y </w:t>
      </w:r>
      <w:r w:rsidRPr="00D65995">
        <w:rPr>
          <w:b/>
          <w:bCs/>
        </w:rPr>
        <w:t>32,997</w:t>
      </w:r>
      <w:r w:rsidRPr="00D65995">
        <w:t xml:space="preserve"> tareas respectivamente, produciéndose </w:t>
      </w:r>
      <w:r w:rsidRPr="00D65995">
        <w:rPr>
          <w:b/>
          <w:bCs/>
        </w:rPr>
        <w:t>338,019</w:t>
      </w:r>
      <w:r w:rsidRPr="00D65995">
        <w:t xml:space="preserve"> quintales, obteniéndose por su comercialización un valor de </w:t>
      </w:r>
      <w:r w:rsidRPr="00D65995">
        <w:rPr>
          <w:b/>
          <w:bCs/>
        </w:rPr>
        <w:t>RD$509,433,425.00</w:t>
      </w:r>
      <w:r w:rsidRPr="00D65995">
        <w:t xml:space="preserve"> </w:t>
      </w:r>
    </w:p>
    <w:p w14:paraId="12EEA922" w14:textId="77777777" w:rsidR="00127602" w:rsidRPr="00F26819" w:rsidRDefault="00127602" w:rsidP="009C3457">
      <w:pPr>
        <w:tabs>
          <w:tab w:val="left" w:pos="851"/>
          <w:tab w:val="left" w:pos="1701"/>
        </w:tabs>
        <w:spacing w:line="360" w:lineRule="auto"/>
        <w:jc w:val="both"/>
        <w:rPr>
          <w:color w:val="222A35" w:themeColor="text2" w:themeShade="80"/>
        </w:rPr>
      </w:pPr>
    </w:p>
    <w:p w14:paraId="1EE0EE47" w14:textId="77777777" w:rsidR="009C3457" w:rsidRPr="00F26819" w:rsidRDefault="009C3457" w:rsidP="009C3457">
      <w:pPr>
        <w:tabs>
          <w:tab w:val="left" w:pos="851"/>
          <w:tab w:val="left" w:pos="1701"/>
        </w:tabs>
        <w:spacing w:line="360" w:lineRule="auto"/>
        <w:jc w:val="both"/>
        <w:rPr>
          <w:color w:val="222A35" w:themeColor="text2" w:themeShade="80"/>
        </w:rPr>
      </w:pPr>
    </w:p>
    <w:p w14:paraId="532B472A" w14:textId="77777777" w:rsidR="00946899" w:rsidRDefault="00946899" w:rsidP="00BA2267">
      <w:pPr>
        <w:spacing w:line="360" w:lineRule="auto"/>
        <w:jc w:val="both"/>
        <w:rPr>
          <w:rFonts w:eastAsia="Calibri"/>
          <w:color w:val="4C4747"/>
        </w:rPr>
      </w:pPr>
    </w:p>
    <w:p w14:paraId="03642FB0" w14:textId="77777777" w:rsidR="00946899" w:rsidRDefault="00946899" w:rsidP="00BA2267">
      <w:pPr>
        <w:spacing w:line="360" w:lineRule="auto"/>
        <w:jc w:val="both"/>
        <w:rPr>
          <w:rFonts w:eastAsia="Calibri"/>
          <w:color w:val="4C4747"/>
        </w:rPr>
      </w:pPr>
    </w:p>
    <w:p w14:paraId="7562CEDA" w14:textId="77777777" w:rsidR="00946899" w:rsidRDefault="00946899" w:rsidP="00BA2267">
      <w:pPr>
        <w:spacing w:line="360" w:lineRule="auto"/>
        <w:jc w:val="both"/>
        <w:rPr>
          <w:rFonts w:eastAsia="Calibri"/>
          <w:color w:val="4C4747"/>
        </w:rPr>
      </w:pPr>
    </w:p>
    <w:p w14:paraId="0DF617E1" w14:textId="77777777" w:rsidR="00946899" w:rsidRDefault="00946899" w:rsidP="00BA2267">
      <w:pPr>
        <w:spacing w:line="360" w:lineRule="auto"/>
        <w:jc w:val="both"/>
        <w:rPr>
          <w:rFonts w:eastAsia="Calibri"/>
          <w:color w:val="4C4747"/>
        </w:rPr>
      </w:pPr>
    </w:p>
    <w:p w14:paraId="2BF02A33" w14:textId="77777777" w:rsidR="00946899" w:rsidRDefault="00946899" w:rsidP="00BA2267">
      <w:pPr>
        <w:spacing w:line="360" w:lineRule="auto"/>
        <w:jc w:val="both"/>
        <w:rPr>
          <w:rFonts w:eastAsia="Calibri"/>
          <w:color w:val="4C4747"/>
        </w:rPr>
      </w:pPr>
    </w:p>
    <w:p w14:paraId="42EA2B00" w14:textId="77777777" w:rsidR="000763D9" w:rsidRPr="00E43A88" w:rsidRDefault="000763D9" w:rsidP="00BA2267">
      <w:pPr>
        <w:spacing w:line="360" w:lineRule="auto"/>
        <w:jc w:val="both"/>
        <w:rPr>
          <w:rFonts w:eastAsia="Calibri"/>
          <w:color w:val="4C4747"/>
        </w:rPr>
      </w:pPr>
    </w:p>
    <w:p w14:paraId="44A7DA43" w14:textId="77777777" w:rsidR="00F54366" w:rsidRDefault="00F54366" w:rsidP="0035429F">
      <w:pPr>
        <w:pStyle w:val="Ttulo1"/>
        <w:rPr>
          <w:rFonts w:cs="Times New Roman"/>
          <w:color w:val="4C4747"/>
        </w:rPr>
      </w:pPr>
      <w:bookmarkStart w:id="12" w:name="_Toc117160598"/>
    </w:p>
    <w:p w14:paraId="28B922B1" w14:textId="77777777" w:rsidR="00D65995" w:rsidRDefault="00D65995" w:rsidP="00D65995"/>
    <w:p w14:paraId="54247F1F" w14:textId="77777777" w:rsidR="00D65995" w:rsidRDefault="00D65995" w:rsidP="00D65995"/>
    <w:p w14:paraId="4FFACB39" w14:textId="77777777" w:rsidR="00D65995" w:rsidRDefault="00D65995" w:rsidP="00D65995"/>
    <w:p w14:paraId="0A7B8186" w14:textId="77777777" w:rsidR="00D65995" w:rsidRDefault="00D65995" w:rsidP="00D65995"/>
    <w:p w14:paraId="7A5CB2A9" w14:textId="77777777" w:rsidR="00D65995" w:rsidRDefault="00D65995" w:rsidP="00D65995"/>
    <w:p w14:paraId="75A56A28" w14:textId="77777777" w:rsidR="00D65995" w:rsidRDefault="00D65995" w:rsidP="00D65995"/>
    <w:p w14:paraId="5361C699" w14:textId="77777777" w:rsidR="00D65995" w:rsidRDefault="00D65995" w:rsidP="00D65995"/>
    <w:p w14:paraId="27736397" w14:textId="77777777" w:rsidR="00D65995" w:rsidRDefault="00D65995" w:rsidP="00D65995"/>
    <w:p w14:paraId="3E4D1413" w14:textId="77777777" w:rsidR="00D65995" w:rsidRDefault="00D65995" w:rsidP="00D65995"/>
    <w:p w14:paraId="0191D436" w14:textId="77777777" w:rsidR="00D65995" w:rsidRPr="00D65995" w:rsidRDefault="00D65995" w:rsidP="00D65995"/>
    <w:p w14:paraId="6D690888" w14:textId="401A1BC3" w:rsidR="0035429F" w:rsidRPr="00E43A88" w:rsidRDefault="00FA0F16" w:rsidP="0035429F">
      <w:pPr>
        <w:pStyle w:val="Ttulo1"/>
        <w:rPr>
          <w:rFonts w:cs="Times New Roman"/>
          <w:color w:val="4C4747"/>
        </w:rPr>
      </w:pPr>
      <w:r w:rsidRPr="00E43A88">
        <w:rPr>
          <w:rFonts w:cs="Times New Roman"/>
          <w:color w:val="4C4747"/>
        </w:rPr>
        <w:lastRenderedPageBreak/>
        <w:t xml:space="preserve">V. </w:t>
      </w:r>
      <w:r w:rsidR="00967739" w:rsidRPr="00E43A88">
        <w:rPr>
          <w:rFonts w:cs="Times New Roman"/>
          <w:color w:val="4C4747"/>
        </w:rPr>
        <w:t xml:space="preserve">SERVICIO AL CIUDADANO Y </w:t>
      </w:r>
      <w:r w:rsidR="00485B71" w:rsidRPr="00E43A88">
        <w:rPr>
          <w:rFonts w:cs="Times New Roman"/>
          <w:color w:val="4C4747"/>
        </w:rPr>
        <w:t>TRANSPARENCIA INSTITUCIONAL</w:t>
      </w:r>
      <w:bookmarkEnd w:id="12"/>
    </w:p>
    <w:p w14:paraId="7179426A" w14:textId="77777777" w:rsidR="0035429F" w:rsidRPr="00E43A88" w:rsidRDefault="0035429F" w:rsidP="0035429F">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2316C"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E57D47F" w14:textId="71FCA42B" w:rsidR="00CC6078" w:rsidRPr="00AD32C2" w:rsidRDefault="0035429F" w:rsidP="00A26C1A">
      <w:pPr>
        <w:jc w:val="center"/>
        <w:rPr>
          <w:rFonts w:eastAsia="Calibri"/>
          <w:color w:val="4C4747"/>
          <w:szCs w:val="36"/>
        </w:rPr>
      </w:pPr>
      <w:r w:rsidRPr="00E43A88">
        <w:rPr>
          <w:rFonts w:eastAsia="Calibri"/>
          <w:color w:val="4C4747"/>
          <w:szCs w:val="36"/>
        </w:rPr>
        <w:t xml:space="preserve">Memoria </w:t>
      </w:r>
      <w:r w:rsidR="009547F0" w:rsidRPr="00E43A88">
        <w:rPr>
          <w:rFonts w:eastAsia="Calibri"/>
          <w:color w:val="4C4747"/>
          <w:szCs w:val="36"/>
        </w:rPr>
        <w:t>I</w:t>
      </w:r>
      <w:r w:rsidRPr="00E43A88">
        <w:rPr>
          <w:rFonts w:eastAsia="Calibri"/>
          <w:color w:val="4C4747"/>
          <w:szCs w:val="36"/>
        </w:rPr>
        <w:t xml:space="preserve">nstitucional </w:t>
      </w:r>
      <w:r w:rsidR="007471AC" w:rsidRPr="00E43A88">
        <w:rPr>
          <w:rFonts w:eastAsia="Calibri"/>
          <w:color w:val="4C4747"/>
          <w:szCs w:val="36"/>
        </w:rPr>
        <w:t>2024</w:t>
      </w:r>
    </w:p>
    <w:p w14:paraId="4A7FD471" w14:textId="77777777" w:rsidR="00CC6078" w:rsidRDefault="00CC6078" w:rsidP="00CC6078">
      <w:pPr>
        <w:spacing w:line="360" w:lineRule="auto"/>
        <w:jc w:val="center"/>
        <w:rPr>
          <w:b/>
          <w:bCs/>
          <w:noProof/>
          <w:color w:val="4C4747"/>
        </w:rPr>
      </w:pPr>
      <w:r w:rsidRPr="009B6723">
        <w:rPr>
          <w:b/>
          <w:bCs/>
          <w:noProof/>
          <w:color w:val="4C4747"/>
        </w:rPr>
        <w:t>5.1 Nivel de Satisfacción con el Servicio</w:t>
      </w:r>
    </w:p>
    <w:p w14:paraId="6C32E5BF" w14:textId="77777777" w:rsidR="00CC6078" w:rsidRPr="005F6856" w:rsidRDefault="00CC6078" w:rsidP="00CC6078">
      <w:pPr>
        <w:spacing w:line="360" w:lineRule="auto"/>
        <w:jc w:val="both"/>
        <w:rPr>
          <w:rFonts w:eastAsia="Calibri"/>
          <w:noProof/>
          <w:color w:val="4C4747"/>
        </w:rPr>
      </w:pPr>
      <w:r w:rsidRPr="00F748DB">
        <w:rPr>
          <w:rFonts w:eastAsia="Calibri"/>
          <w:noProof/>
          <w:color w:val="4C4747"/>
        </w:rPr>
        <w:t>A</w:t>
      </w:r>
      <w:r>
        <w:rPr>
          <w:rFonts w:eastAsia="Calibri"/>
          <w:noProof/>
          <w:color w:val="4C4747"/>
        </w:rPr>
        <w:t>ú</w:t>
      </w:r>
      <w:r w:rsidRPr="00F748DB">
        <w:rPr>
          <w:rFonts w:eastAsia="Calibri"/>
          <w:noProof/>
          <w:color w:val="4C4747"/>
        </w:rPr>
        <w:t>n no se ha c</w:t>
      </w:r>
      <w:r>
        <w:rPr>
          <w:rFonts w:eastAsia="Calibri"/>
          <w:noProof/>
          <w:color w:val="4C4747"/>
        </w:rPr>
        <w:t xml:space="preserve">oncluido con la elaboración de la segunda versión de la Carta Compromiso al Ciudadano, por lo tanto no se pueden evidenciar  resultados de monitoreos de los servicios identificados para ser comprometidos; estos son:Certificación de Asentado Legal, Certificado de Asentamiento Provisional y Capacitación a los parceleros y sus Familias; </w:t>
      </w:r>
      <w:r w:rsidRPr="006B5CB2">
        <w:rPr>
          <w:rFonts w:eastAsia="Calibri"/>
          <w:noProof/>
          <w:color w:val="4C4747"/>
        </w:rPr>
        <w:t>se</w:t>
      </w:r>
      <w:r>
        <w:rPr>
          <w:rFonts w:eastAsia="Calibri"/>
          <w:noProof/>
          <w:color w:val="4C4747"/>
        </w:rPr>
        <w:t xml:space="preserve"> realizaron</w:t>
      </w:r>
      <w:r w:rsidRPr="006B5CB2">
        <w:rPr>
          <w:rFonts w:eastAsia="Calibri"/>
          <w:noProof/>
          <w:color w:val="4C4747"/>
        </w:rPr>
        <w:t xml:space="preserve"> los trabajos de medición de estos para determinar los atributos de calidad de los mismos y concluir el documento</w:t>
      </w:r>
      <w:r>
        <w:rPr>
          <w:rFonts w:eastAsia="Calibri"/>
          <w:noProof/>
          <w:color w:val="4C4747"/>
        </w:rPr>
        <w:t xml:space="preserve"> que tiene un avance de 95%.</w:t>
      </w:r>
    </w:p>
    <w:p w14:paraId="05AB16F6" w14:textId="0F029AE3" w:rsidR="00A26C1A" w:rsidRDefault="00CC6078" w:rsidP="00A26C1A">
      <w:pPr>
        <w:spacing w:line="360" w:lineRule="auto"/>
        <w:jc w:val="both"/>
        <w:rPr>
          <w:rFonts w:eastAsia="Calibri"/>
          <w:noProof/>
          <w:color w:val="4C4747"/>
        </w:rPr>
      </w:pPr>
      <w:r>
        <w:rPr>
          <w:rFonts w:eastAsia="Calibri"/>
          <w:noProof/>
          <w:color w:val="4C4747"/>
        </w:rPr>
        <w:t>Fue realizada la Encuesta de Satisfaccción  de la Calidad de los Servicios Públicos ofrecidos por el Instituto Agrario  Dominicano, en donde fueron considerados los servicios mas demandados; estos fueron: Certificado de Asentamiento Provisional, Certificaciones de Asentado Legal, Capacitación a Parceleros y sus Familias y Asistencia Técnica, la cual fue aplicada en 7 departamentos regionales de la Institución, con una muestra de 492 respuestas y un margen de error de 5.0% para un nivel de confianza de 95%; la metodologia se fundamentó en el Modelo SERVQUAL.</w:t>
      </w:r>
    </w:p>
    <w:p w14:paraId="334E0E97" w14:textId="77777777" w:rsidR="00A26C1A" w:rsidRDefault="00A26C1A" w:rsidP="00A26C1A">
      <w:pPr>
        <w:spacing w:line="360" w:lineRule="auto"/>
        <w:jc w:val="both"/>
        <w:rPr>
          <w:rFonts w:eastAsia="Calibri"/>
          <w:noProof/>
          <w:color w:val="4C4747"/>
        </w:rPr>
      </w:pPr>
    </w:p>
    <w:p w14:paraId="1680A5EF" w14:textId="77777777" w:rsidR="00A26C1A" w:rsidRDefault="00A26C1A" w:rsidP="00A26C1A">
      <w:pPr>
        <w:spacing w:line="360" w:lineRule="auto"/>
        <w:jc w:val="both"/>
        <w:rPr>
          <w:rFonts w:eastAsia="Calibri"/>
          <w:noProof/>
          <w:color w:val="4C4747"/>
        </w:rPr>
      </w:pPr>
    </w:p>
    <w:p w14:paraId="6F2B7C41" w14:textId="77777777" w:rsidR="00A26C1A" w:rsidRDefault="00A26C1A" w:rsidP="00A26C1A">
      <w:pPr>
        <w:spacing w:line="360" w:lineRule="auto"/>
        <w:jc w:val="both"/>
        <w:rPr>
          <w:rFonts w:eastAsia="Calibri"/>
          <w:noProof/>
          <w:color w:val="4C4747"/>
        </w:rPr>
      </w:pPr>
    </w:p>
    <w:p w14:paraId="38419EB7" w14:textId="77777777" w:rsidR="00A26C1A" w:rsidRPr="00A26C1A" w:rsidRDefault="00A26C1A" w:rsidP="00A26C1A">
      <w:pPr>
        <w:spacing w:line="360" w:lineRule="auto"/>
        <w:jc w:val="both"/>
        <w:rPr>
          <w:rFonts w:eastAsia="Calibri"/>
          <w:noProof/>
          <w:color w:val="4C4747"/>
        </w:rPr>
      </w:pPr>
    </w:p>
    <w:p w14:paraId="0F9C8136" w14:textId="77777777" w:rsidR="00A26C1A" w:rsidRPr="00962A86" w:rsidRDefault="00A26C1A" w:rsidP="00A26C1A">
      <w:pPr>
        <w:spacing w:line="360" w:lineRule="auto"/>
        <w:jc w:val="center"/>
        <w:rPr>
          <w:rFonts w:eastAsia="Calibri"/>
          <w:b/>
          <w:bCs/>
          <w:noProof/>
          <w:color w:val="4C4747"/>
        </w:rPr>
      </w:pPr>
      <w:r w:rsidRPr="00962A86">
        <w:rPr>
          <w:rFonts w:eastAsia="Calibri"/>
          <w:b/>
          <w:bCs/>
          <w:noProof/>
          <w:color w:val="4C4747"/>
        </w:rPr>
        <w:lastRenderedPageBreak/>
        <w:t xml:space="preserve">Resultados de Satisfacción:Servicios Ofrecidos de Manera </w:t>
      </w:r>
      <w:r>
        <w:rPr>
          <w:rFonts w:eastAsia="Calibri"/>
          <w:b/>
          <w:bCs/>
          <w:noProof/>
          <w:color w:val="4C4747"/>
        </w:rPr>
        <w:t>P</w:t>
      </w:r>
      <w:r w:rsidRPr="00962A86">
        <w:rPr>
          <w:rFonts w:eastAsia="Calibri"/>
          <w:b/>
          <w:bCs/>
          <w:noProof/>
          <w:color w:val="4C4747"/>
        </w:rPr>
        <w:t>resencial a Ciudadanos</w:t>
      </w:r>
    </w:p>
    <w:tbl>
      <w:tblPr>
        <w:tblStyle w:val="Tablaconcuadrcula"/>
        <w:tblW w:w="7876" w:type="dxa"/>
        <w:tblLook w:val="04A0" w:firstRow="1" w:lastRow="0" w:firstColumn="1" w:lastColumn="0" w:noHBand="0" w:noVBand="1"/>
      </w:tblPr>
      <w:tblGrid>
        <w:gridCol w:w="3938"/>
        <w:gridCol w:w="3938"/>
      </w:tblGrid>
      <w:tr w:rsidR="00A26C1A" w14:paraId="779BC0EA" w14:textId="77777777" w:rsidTr="00E8606D">
        <w:trPr>
          <w:trHeight w:val="479"/>
        </w:trPr>
        <w:tc>
          <w:tcPr>
            <w:tcW w:w="3938" w:type="dxa"/>
            <w:shd w:val="clear" w:color="auto" w:fill="002060"/>
          </w:tcPr>
          <w:p w14:paraId="02159DAF" w14:textId="77777777" w:rsidR="00A26C1A" w:rsidRPr="002A5F9E" w:rsidRDefault="00A26C1A" w:rsidP="00E8606D">
            <w:pPr>
              <w:spacing w:line="360" w:lineRule="auto"/>
              <w:jc w:val="center"/>
              <w:rPr>
                <w:rFonts w:eastAsia="Calibri"/>
                <w:b/>
                <w:bCs/>
                <w:noProof/>
                <w:color w:val="D5DCE4" w:themeColor="text2" w:themeTint="33"/>
              </w:rPr>
            </w:pPr>
            <w:r w:rsidRPr="002A5F9E">
              <w:rPr>
                <w:rFonts w:eastAsia="Calibri"/>
                <w:b/>
                <w:bCs/>
                <w:noProof/>
                <w:color w:val="D5DCE4" w:themeColor="text2" w:themeTint="33"/>
              </w:rPr>
              <w:t xml:space="preserve">Dimensiones </w:t>
            </w:r>
          </w:p>
        </w:tc>
        <w:tc>
          <w:tcPr>
            <w:tcW w:w="3938" w:type="dxa"/>
            <w:shd w:val="clear" w:color="auto" w:fill="002060"/>
          </w:tcPr>
          <w:p w14:paraId="124EE45F" w14:textId="77777777" w:rsidR="00A26C1A" w:rsidRPr="002A5F9E" w:rsidRDefault="00A26C1A" w:rsidP="00E8606D">
            <w:pPr>
              <w:spacing w:line="360" w:lineRule="auto"/>
              <w:jc w:val="center"/>
              <w:rPr>
                <w:rFonts w:eastAsia="Calibri"/>
                <w:b/>
                <w:bCs/>
                <w:noProof/>
                <w:color w:val="D5DCE4" w:themeColor="text2" w:themeTint="33"/>
              </w:rPr>
            </w:pPr>
            <w:r w:rsidRPr="002A5F9E">
              <w:rPr>
                <w:rFonts w:eastAsia="Calibri"/>
                <w:b/>
                <w:bCs/>
                <w:noProof/>
                <w:color w:val="D5DCE4" w:themeColor="text2" w:themeTint="33"/>
              </w:rPr>
              <w:t>Promedio de Satisfacción</w:t>
            </w:r>
          </w:p>
        </w:tc>
      </w:tr>
      <w:tr w:rsidR="00A26C1A" w14:paraId="7A14DBA9" w14:textId="77777777" w:rsidTr="00E8606D">
        <w:trPr>
          <w:trHeight w:val="497"/>
        </w:trPr>
        <w:tc>
          <w:tcPr>
            <w:tcW w:w="3938" w:type="dxa"/>
          </w:tcPr>
          <w:p w14:paraId="2D44CEE4" w14:textId="77777777" w:rsidR="00A26C1A" w:rsidRPr="00A26C1A" w:rsidRDefault="00A26C1A" w:rsidP="00E8606D">
            <w:pPr>
              <w:spacing w:line="360" w:lineRule="auto"/>
              <w:jc w:val="center"/>
              <w:rPr>
                <w:rFonts w:eastAsia="Calibri"/>
                <w:noProof/>
                <w:color w:val="4C4747"/>
                <w:sz w:val="18"/>
                <w:szCs w:val="18"/>
              </w:rPr>
            </w:pPr>
            <w:r w:rsidRPr="00A26C1A">
              <w:rPr>
                <w:rFonts w:eastAsia="Calibri"/>
                <w:noProof/>
                <w:color w:val="4C4747"/>
                <w:sz w:val="18"/>
                <w:szCs w:val="18"/>
              </w:rPr>
              <w:t>Elementos Tangibles</w:t>
            </w:r>
          </w:p>
        </w:tc>
        <w:tc>
          <w:tcPr>
            <w:tcW w:w="3938" w:type="dxa"/>
          </w:tcPr>
          <w:p w14:paraId="43C1BA4C" w14:textId="77777777" w:rsidR="00A26C1A" w:rsidRPr="00A26C1A" w:rsidRDefault="00A26C1A" w:rsidP="00E8606D">
            <w:pPr>
              <w:spacing w:line="360" w:lineRule="auto"/>
              <w:jc w:val="center"/>
              <w:rPr>
                <w:rFonts w:eastAsia="Calibri"/>
                <w:noProof/>
                <w:color w:val="4C4747"/>
                <w:sz w:val="18"/>
                <w:szCs w:val="18"/>
              </w:rPr>
            </w:pPr>
            <w:r w:rsidRPr="00A26C1A">
              <w:rPr>
                <w:rFonts w:eastAsia="Calibri"/>
                <w:noProof/>
                <w:color w:val="4C4747"/>
                <w:sz w:val="18"/>
                <w:szCs w:val="18"/>
              </w:rPr>
              <w:t>78%</w:t>
            </w:r>
          </w:p>
        </w:tc>
      </w:tr>
      <w:tr w:rsidR="00A26C1A" w14:paraId="740A11C4" w14:textId="77777777" w:rsidTr="00E8606D">
        <w:trPr>
          <w:trHeight w:val="479"/>
        </w:trPr>
        <w:tc>
          <w:tcPr>
            <w:tcW w:w="3938" w:type="dxa"/>
          </w:tcPr>
          <w:p w14:paraId="0D3BCB5F" w14:textId="77777777" w:rsidR="00A26C1A" w:rsidRPr="00A26C1A" w:rsidRDefault="00A26C1A" w:rsidP="00E8606D">
            <w:pPr>
              <w:spacing w:line="360" w:lineRule="auto"/>
              <w:jc w:val="center"/>
              <w:rPr>
                <w:rFonts w:eastAsia="Calibri"/>
                <w:noProof/>
                <w:color w:val="4C4747"/>
                <w:sz w:val="18"/>
                <w:szCs w:val="18"/>
              </w:rPr>
            </w:pPr>
            <w:r w:rsidRPr="00A26C1A">
              <w:rPr>
                <w:rFonts w:eastAsia="Calibri"/>
                <w:noProof/>
                <w:color w:val="4C4747"/>
                <w:sz w:val="18"/>
                <w:szCs w:val="18"/>
              </w:rPr>
              <w:t>Fiabilidad/Seguridad</w:t>
            </w:r>
          </w:p>
        </w:tc>
        <w:tc>
          <w:tcPr>
            <w:tcW w:w="3938" w:type="dxa"/>
          </w:tcPr>
          <w:p w14:paraId="49F5C16B" w14:textId="77777777" w:rsidR="00A26C1A" w:rsidRPr="00A26C1A" w:rsidRDefault="00A26C1A" w:rsidP="00E8606D">
            <w:pPr>
              <w:spacing w:line="360" w:lineRule="auto"/>
              <w:jc w:val="center"/>
              <w:rPr>
                <w:rFonts w:eastAsia="Calibri"/>
                <w:noProof/>
                <w:color w:val="4C4747"/>
                <w:sz w:val="18"/>
                <w:szCs w:val="18"/>
              </w:rPr>
            </w:pPr>
            <w:r w:rsidRPr="00A26C1A">
              <w:rPr>
                <w:rFonts w:eastAsia="Calibri"/>
                <w:noProof/>
                <w:color w:val="4C4747"/>
                <w:sz w:val="18"/>
                <w:szCs w:val="18"/>
              </w:rPr>
              <w:t>89%</w:t>
            </w:r>
          </w:p>
        </w:tc>
      </w:tr>
      <w:tr w:rsidR="00A26C1A" w14:paraId="5001CAE4" w14:textId="77777777" w:rsidTr="00E8606D">
        <w:trPr>
          <w:trHeight w:val="479"/>
        </w:trPr>
        <w:tc>
          <w:tcPr>
            <w:tcW w:w="3938" w:type="dxa"/>
          </w:tcPr>
          <w:p w14:paraId="41587B9F" w14:textId="77777777" w:rsidR="00A26C1A" w:rsidRPr="00A26C1A" w:rsidRDefault="00A26C1A" w:rsidP="00E8606D">
            <w:pPr>
              <w:spacing w:line="360" w:lineRule="auto"/>
              <w:jc w:val="center"/>
              <w:rPr>
                <w:rFonts w:eastAsia="Calibri"/>
                <w:noProof/>
                <w:color w:val="4C4747"/>
                <w:sz w:val="18"/>
                <w:szCs w:val="18"/>
              </w:rPr>
            </w:pPr>
            <w:r w:rsidRPr="00A26C1A">
              <w:rPr>
                <w:rFonts w:eastAsia="Calibri"/>
                <w:noProof/>
                <w:color w:val="4C4747"/>
                <w:sz w:val="18"/>
                <w:szCs w:val="18"/>
              </w:rPr>
              <w:t>Capacidad de Respuesta</w:t>
            </w:r>
          </w:p>
        </w:tc>
        <w:tc>
          <w:tcPr>
            <w:tcW w:w="3938" w:type="dxa"/>
          </w:tcPr>
          <w:p w14:paraId="7A8B607E" w14:textId="77777777" w:rsidR="00A26C1A" w:rsidRPr="00A26C1A" w:rsidRDefault="00A26C1A" w:rsidP="00E8606D">
            <w:pPr>
              <w:spacing w:line="360" w:lineRule="auto"/>
              <w:jc w:val="center"/>
              <w:rPr>
                <w:rFonts w:eastAsia="Calibri"/>
                <w:noProof/>
                <w:color w:val="4C4747"/>
                <w:sz w:val="18"/>
                <w:szCs w:val="18"/>
              </w:rPr>
            </w:pPr>
            <w:r w:rsidRPr="00A26C1A">
              <w:rPr>
                <w:rFonts w:eastAsia="Calibri"/>
                <w:noProof/>
                <w:color w:val="4C4747"/>
                <w:sz w:val="18"/>
                <w:szCs w:val="18"/>
              </w:rPr>
              <w:t>80%</w:t>
            </w:r>
          </w:p>
        </w:tc>
      </w:tr>
      <w:tr w:rsidR="00A26C1A" w14:paraId="43D5718B" w14:textId="77777777" w:rsidTr="00E8606D">
        <w:trPr>
          <w:trHeight w:val="479"/>
        </w:trPr>
        <w:tc>
          <w:tcPr>
            <w:tcW w:w="3938" w:type="dxa"/>
          </w:tcPr>
          <w:p w14:paraId="6FD17640" w14:textId="77777777" w:rsidR="00A26C1A" w:rsidRPr="00A26C1A" w:rsidRDefault="00A26C1A" w:rsidP="00E8606D">
            <w:pPr>
              <w:spacing w:line="360" w:lineRule="auto"/>
              <w:jc w:val="center"/>
              <w:rPr>
                <w:rFonts w:eastAsia="Calibri"/>
                <w:noProof/>
                <w:color w:val="4C4747"/>
                <w:sz w:val="18"/>
                <w:szCs w:val="18"/>
              </w:rPr>
            </w:pPr>
            <w:r w:rsidRPr="00A26C1A">
              <w:rPr>
                <w:rFonts w:eastAsia="Calibri"/>
                <w:noProof/>
                <w:color w:val="4C4747"/>
                <w:sz w:val="18"/>
                <w:szCs w:val="18"/>
              </w:rPr>
              <w:t>Empatía</w:t>
            </w:r>
          </w:p>
        </w:tc>
        <w:tc>
          <w:tcPr>
            <w:tcW w:w="3938" w:type="dxa"/>
          </w:tcPr>
          <w:p w14:paraId="51B264E4" w14:textId="77777777" w:rsidR="00A26C1A" w:rsidRPr="00A26C1A" w:rsidRDefault="00A26C1A" w:rsidP="00E8606D">
            <w:pPr>
              <w:spacing w:line="360" w:lineRule="auto"/>
              <w:jc w:val="center"/>
              <w:rPr>
                <w:rFonts w:eastAsia="Calibri"/>
                <w:noProof/>
                <w:color w:val="4C4747"/>
                <w:sz w:val="18"/>
                <w:szCs w:val="18"/>
              </w:rPr>
            </w:pPr>
            <w:r w:rsidRPr="00A26C1A">
              <w:rPr>
                <w:rFonts w:eastAsia="Calibri"/>
                <w:noProof/>
                <w:color w:val="4C4747"/>
                <w:sz w:val="18"/>
                <w:szCs w:val="18"/>
              </w:rPr>
              <w:t>85%</w:t>
            </w:r>
          </w:p>
        </w:tc>
      </w:tr>
      <w:tr w:rsidR="00A26C1A" w14:paraId="36869256" w14:textId="77777777" w:rsidTr="00E8606D">
        <w:trPr>
          <w:trHeight w:val="479"/>
        </w:trPr>
        <w:tc>
          <w:tcPr>
            <w:tcW w:w="3938" w:type="dxa"/>
            <w:shd w:val="clear" w:color="auto" w:fill="002060"/>
          </w:tcPr>
          <w:p w14:paraId="6E71BEDB" w14:textId="77777777" w:rsidR="00A26C1A" w:rsidRPr="006F09BF" w:rsidRDefault="00A26C1A" w:rsidP="00E8606D">
            <w:pPr>
              <w:spacing w:line="360" w:lineRule="auto"/>
              <w:jc w:val="center"/>
              <w:rPr>
                <w:rFonts w:eastAsia="Calibri"/>
                <w:noProof/>
                <w:color w:val="4C4747"/>
              </w:rPr>
            </w:pPr>
          </w:p>
        </w:tc>
        <w:tc>
          <w:tcPr>
            <w:tcW w:w="3938" w:type="dxa"/>
            <w:shd w:val="clear" w:color="auto" w:fill="002060"/>
          </w:tcPr>
          <w:p w14:paraId="1CB3BDD7" w14:textId="77777777" w:rsidR="00A26C1A" w:rsidRPr="006F09BF" w:rsidRDefault="00A26C1A" w:rsidP="00E8606D">
            <w:pPr>
              <w:spacing w:line="360" w:lineRule="auto"/>
              <w:jc w:val="center"/>
              <w:rPr>
                <w:rFonts w:eastAsia="Calibri"/>
                <w:noProof/>
                <w:color w:val="4C4747"/>
              </w:rPr>
            </w:pPr>
          </w:p>
        </w:tc>
      </w:tr>
    </w:tbl>
    <w:p w14:paraId="2F0BCD8B" w14:textId="77777777" w:rsidR="003E411F" w:rsidRPr="00E43A88" w:rsidRDefault="003E411F" w:rsidP="0035429F">
      <w:pPr>
        <w:jc w:val="center"/>
        <w:rPr>
          <w:rFonts w:eastAsia="Calibri"/>
          <w:color w:val="4C4747"/>
          <w:szCs w:val="36"/>
        </w:rPr>
      </w:pPr>
    </w:p>
    <w:p w14:paraId="321F8716" w14:textId="487293BE" w:rsidR="00E43A88" w:rsidRPr="00A26C1A" w:rsidRDefault="00E43A88" w:rsidP="00A26C1A">
      <w:pPr>
        <w:jc w:val="center"/>
        <w:rPr>
          <w:rFonts w:eastAsia="Calibri"/>
          <w:b/>
          <w:bCs/>
          <w:color w:val="4C4747"/>
          <w:szCs w:val="36"/>
        </w:rPr>
      </w:pPr>
      <w:r w:rsidRPr="00E43A88">
        <w:rPr>
          <w:rFonts w:eastAsia="Calibri"/>
          <w:b/>
          <w:bCs/>
          <w:color w:val="4C4747"/>
          <w:szCs w:val="36"/>
        </w:rPr>
        <w:t xml:space="preserve">5.2 Nivel de cumplimiento Acceso a la Información </w:t>
      </w:r>
    </w:p>
    <w:p w14:paraId="7E8E2789" w14:textId="77777777" w:rsidR="00E43A88" w:rsidRPr="00E43A88" w:rsidRDefault="00E43A88" w:rsidP="00E43A88">
      <w:pPr>
        <w:spacing w:line="360" w:lineRule="auto"/>
        <w:jc w:val="both"/>
        <w:rPr>
          <w:rFonts w:eastAsia="Calibri"/>
          <w:color w:val="4C4747"/>
        </w:rPr>
      </w:pPr>
      <w:r w:rsidRPr="00E43A88">
        <w:rPr>
          <w:rFonts w:eastAsia="Calibri"/>
          <w:color w:val="4C4747"/>
        </w:rPr>
        <w:t>La Oficina de Libre Acceso a la Información del Instituto Agrario Dominicano, fue creada en el año 2007 dependiendo del Departamento de Relaciones Públicas e Información y luego pasó a depender del despacho de la Máxima Autoridad Ejecutiva de la institución desde el 23 de octubre del año 2017, fecha en que fue aprobada la nueva estructura organizativa del Instituto Agrario Dominicano; desde entonces se ha mantenido dando cumplimiento a la Ley 200-04 de Libre Acceso a la Información Pública y al Decreto 130-05 que aprueba el Reglamento de Aplicación de dicha Ley.</w:t>
      </w:r>
    </w:p>
    <w:p w14:paraId="2E8FBD17" w14:textId="070C33DA" w:rsidR="00E43A88" w:rsidRPr="00E43A88" w:rsidRDefault="00E43A88" w:rsidP="00E43A88">
      <w:pPr>
        <w:spacing w:line="360" w:lineRule="auto"/>
        <w:jc w:val="both"/>
        <w:rPr>
          <w:rFonts w:eastAsia="Calibri"/>
          <w:color w:val="4C4747"/>
        </w:rPr>
      </w:pPr>
      <w:r w:rsidRPr="00E43A88">
        <w:rPr>
          <w:rFonts w:eastAsia="Calibri"/>
          <w:color w:val="4C4747"/>
        </w:rPr>
        <w:t>Durante el período enero-</w:t>
      </w:r>
      <w:r w:rsidR="00D65995">
        <w:rPr>
          <w:rFonts w:eastAsia="Calibri"/>
          <w:color w:val="4C4747"/>
        </w:rPr>
        <w:t>diciembre</w:t>
      </w:r>
      <w:r w:rsidRPr="00E43A88">
        <w:rPr>
          <w:rFonts w:eastAsia="Calibri"/>
          <w:color w:val="4C4747"/>
        </w:rPr>
        <w:t xml:space="preserve"> 2024, se recibieron 136 solicitudes de información, a través del Portal Único de Acceso a la Información Pública (SAIP), de las cuales 93 fueron respondidas respetando los plazos establecidos  por la Ley de Acceso a la Información Pública, 37 se han extendido con prórroga y 6 quedaron pendiente de respuesta que están dentro del plazo de los 15 días; Estas solicitudes procedieron mayormente de estudiantes universitarios, abogados, economista, ingenieros, beneficiarios de parcelas y particulares. </w:t>
      </w:r>
    </w:p>
    <w:p w14:paraId="5B55DAD2" w14:textId="77777777" w:rsidR="00E43A88" w:rsidRPr="00E43A88" w:rsidRDefault="00E43A88" w:rsidP="00E43A88">
      <w:pPr>
        <w:spacing w:line="360" w:lineRule="auto"/>
        <w:jc w:val="both"/>
        <w:rPr>
          <w:rFonts w:eastAsia="Calibri"/>
          <w:color w:val="4C4747"/>
        </w:rPr>
      </w:pPr>
      <w:r w:rsidRPr="00E43A88">
        <w:rPr>
          <w:rFonts w:eastAsia="Calibri"/>
          <w:color w:val="4C4747"/>
        </w:rPr>
        <w:lastRenderedPageBreak/>
        <w:t xml:space="preserve">Estuvieron dirigidas principalmente a las áreas Administrativas, Financiera, Estudios y Captación de Tierras, Distribución de Tierras, Consultoría Jurídica, Recursos Humanos y Tecnología de la Información y Comunicación (TIC) de la institución. </w:t>
      </w:r>
    </w:p>
    <w:p w14:paraId="07B87E5D" w14:textId="77777777" w:rsidR="00E43A88" w:rsidRPr="00E43A88" w:rsidRDefault="00E43A88" w:rsidP="00E43A88">
      <w:pPr>
        <w:spacing w:line="360" w:lineRule="auto"/>
        <w:jc w:val="both"/>
        <w:rPr>
          <w:rFonts w:eastAsia="Calibri"/>
          <w:color w:val="4C4747"/>
        </w:rPr>
      </w:pPr>
      <w:r w:rsidRPr="00E43A88">
        <w:rPr>
          <w:rFonts w:eastAsia="Calibri"/>
          <w:color w:val="4C4747"/>
        </w:rPr>
        <w:t xml:space="preserve">En este período se logró mantener la buena puntuación que hemos logrado en los primero 9 meses del año en nuestro portal de transparencia alcanzando una puntuación promedio de </w:t>
      </w:r>
      <w:r w:rsidRPr="00E43A88">
        <w:rPr>
          <w:rFonts w:eastAsia="Calibri"/>
          <w:b/>
          <w:bCs/>
          <w:color w:val="4C4747"/>
        </w:rPr>
        <w:t>99.27%</w:t>
      </w:r>
      <w:r w:rsidRPr="00E43A88">
        <w:rPr>
          <w:rFonts w:eastAsia="Calibri"/>
          <w:color w:val="4C4747"/>
        </w:rPr>
        <w:t xml:space="preserve"> hasta septiembre del año 2024, tal como se puede apreciar en la tabla:</w:t>
      </w:r>
    </w:p>
    <w:tbl>
      <w:tblPr>
        <w:tblW w:w="3792" w:type="dxa"/>
        <w:tblInd w:w="1129" w:type="dxa"/>
        <w:tblCellMar>
          <w:left w:w="70" w:type="dxa"/>
          <w:right w:w="70" w:type="dxa"/>
        </w:tblCellMar>
        <w:tblLook w:val="04A0" w:firstRow="1" w:lastRow="0" w:firstColumn="1" w:lastColumn="0" w:noHBand="0" w:noVBand="1"/>
      </w:tblPr>
      <w:tblGrid>
        <w:gridCol w:w="2048"/>
        <w:gridCol w:w="1744"/>
      </w:tblGrid>
      <w:tr w:rsidR="00B15280" w:rsidRPr="00E43A88" w14:paraId="6CE263C2" w14:textId="77777777" w:rsidTr="00B15280">
        <w:trPr>
          <w:trHeight w:val="462"/>
        </w:trPr>
        <w:tc>
          <w:tcPr>
            <w:tcW w:w="2048" w:type="dxa"/>
            <w:vMerge w:val="restart"/>
            <w:tcBorders>
              <w:top w:val="nil"/>
              <w:left w:val="single" w:sz="4" w:space="0" w:color="auto"/>
              <w:bottom w:val="single" w:sz="4" w:space="0" w:color="000000"/>
              <w:right w:val="single" w:sz="4" w:space="0" w:color="auto"/>
            </w:tcBorders>
            <w:shd w:val="clear" w:color="auto" w:fill="1F3864" w:themeFill="accent1" w:themeFillShade="80"/>
            <w:noWrap/>
            <w:vAlign w:val="center"/>
            <w:hideMark/>
          </w:tcPr>
          <w:p w14:paraId="194078A2" w14:textId="77777777" w:rsidR="00B15280" w:rsidRPr="00E43A88" w:rsidRDefault="00B15280" w:rsidP="00B17B52">
            <w:pPr>
              <w:spacing w:after="0" w:line="240" w:lineRule="auto"/>
              <w:jc w:val="center"/>
              <w:rPr>
                <w:rFonts w:eastAsia="Times New Roman"/>
                <w:b/>
                <w:bCs/>
                <w:color w:val="FFFFFF" w:themeColor="background1"/>
                <w:lang w:eastAsia="es-DO"/>
              </w:rPr>
            </w:pPr>
            <w:r w:rsidRPr="00E43A88">
              <w:rPr>
                <w:rFonts w:eastAsia="Times New Roman"/>
                <w:b/>
                <w:bCs/>
                <w:color w:val="FFFFFF" w:themeColor="background1"/>
                <w:lang w:eastAsia="es-DO"/>
              </w:rPr>
              <w:t>Evaluación Mensual del año 2024</w:t>
            </w:r>
          </w:p>
        </w:tc>
        <w:tc>
          <w:tcPr>
            <w:tcW w:w="1744" w:type="dxa"/>
            <w:vMerge w:val="restart"/>
            <w:tcBorders>
              <w:top w:val="nil"/>
              <w:left w:val="single" w:sz="4" w:space="0" w:color="auto"/>
              <w:bottom w:val="single" w:sz="4" w:space="0" w:color="000000"/>
              <w:right w:val="single" w:sz="4" w:space="0" w:color="auto"/>
            </w:tcBorders>
            <w:shd w:val="clear" w:color="auto" w:fill="1F3864" w:themeFill="accent1" w:themeFillShade="80"/>
            <w:noWrap/>
            <w:vAlign w:val="center"/>
            <w:hideMark/>
          </w:tcPr>
          <w:p w14:paraId="5960AD3A" w14:textId="77777777" w:rsidR="00B15280" w:rsidRPr="00E43A88" w:rsidRDefault="00B15280" w:rsidP="00B17B52">
            <w:pPr>
              <w:spacing w:after="0" w:line="240" w:lineRule="auto"/>
              <w:jc w:val="center"/>
              <w:rPr>
                <w:rFonts w:eastAsia="Times New Roman"/>
                <w:b/>
                <w:bCs/>
                <w:color w:val="FFFFFF" w:themeColor="background1"/>
                <w:lang w:eastAsia="es-DO"/>
              </w:rPr>
            </w:pPr>
            <w:r w:rsidRPr="00E43A88">
              <w:rPr>
                <w:rFonts w:eastAsia="Times New Roman"/>
                <w:b/>
                <w:bCs/>
                <w:color w:val="FFFFFF" w:themeColor="background1"/>
                <w:lang w:eastAsia="es-DO"/>
              </w:rPr>
              <w:t>Calificación</w:t>
            </w:r>
          </w:p>
        </w:tc>
      </w:tr>
      <w:tr w:rsidR="00B15280" w:rsidRPr="00E43A88" w14:paraId="57B8F02E" w14:textId="77777777" w:rsidTr="00B15280">
        <w:trPr>
          <w:trHeight w:val="458"/>
        </w:trPr>
        <w:tc>
          <w:tcPr>
            <w:tcW w:w="2048" w:type="dxa"/>
            <w:vMerge/>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4419F393" w14:textId="77777777" w:rsidR="00B15280" w:rsidRPr="00E43A88" w:rsidRDefault="00B15280" w:rsidP="00B17B52">
            <w:pPr>
              <w:spacing w:after="0" w:line="240" w:lineRule="auto"/>
              <w:rPr>
                <w:rFonts w:eastAsia="Times New Roman"/>
                <w:b/>
                <w:bCs/>
                <w:color w:val="16365C"/>
                <w:lang w:eastAsia="es-DO"/>
              </w:rPr>
            </w:pPr>
          </w:p>
        </w:tc>
        <w:tc>
          <w:tcPr>
            <w:tcW w:w="1744" w:type="dxa"/>
            <w:vMerge/>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32A23009" w14:textId="77777777" w:rsidR="00B15280" w:rsidRPr="00E43A88" w:rsidRDefault="00B15280" w:rsidP="00B17B52">
            <w:pPr>
              <w:spacing w:after="0" w:line="240" w:lineRule="auto"/>
              <w:rPr>
                <w:rFonts w:eastAsia="Times New Roman"/>
                <w:b/>
                <w:bCs/>
                <w:color w:val="16365C"/>
                <w:lang w:eastAsia="es-DO"/>
              </w:rPr>
            </w:pPr>
          </w:p>
        </w:tc>
      </w:tr>
      <w:tr w:rsidR="00B15280" w:rsidRPr="00E43A88" w14:paraId="2F02463C" w14:textId="77777777" w:rsidTr="00B15280">
        <w:trPr>
          <w:trHeight w:val="303"/>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14:paraId="6CE309E5"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Enero</w:t>
            </w:r>
          </w:p>
        </w:tc>
        <w:tc>
          <w:tcPr>
            <w:tcW w:w="1744" w:type="dxa"/>
            <w:tcBorders>
              <w:top w:val="nil"/>
              <w:left w:val="nil"/>
              <w:bottom w:val="single" w:sz="4" w:space="0" w:color="auto"/>
              <w:right w:val="single" w:sz="4" w:space="0" w:color="auto"/>
            </w:tcBorders>
            <w:shd w:val="clear" w:color="auto" w:fill="auto"/>
            <w:noWrap/>
            <w:vAlign w:val="center"/>
            <w:hideMark/>
          </w:tcPr>
          <w:p w14:paraId="5CFF99B0"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97.77%</w:t>
            </w:r>
          </w:p>
        </w:tc>
      </w:tr>
      <w:tr w:rsidR="00B15280" w:rsidRPr="00E43A88" w14:paraId="796B11CF" w14:textId="77777777" w:rsidTr="00B15280">
        <w:trPr>
          <w:trHeight w:val="288"/>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14:paraId="054D4664"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Febrero</w:t>
            </w:r>
          </w:p>
        </w:tc>
        <w:tc>
          <w:tcPr>
            <w:tcW w:w="1744" w:type="dxa"/>
            <w:tcBorders>
              <w:top w:val="nil"/>
              <w:left w:val="nil"/>
              <w:bottom w:val="single" w:sz="4" w:space="0" w:color="auto"/>
              <w:right w:val="single" w:sz="4" w:space="0" w:color="auto"/>
            </w:tcBorders>
            <w:shd w:val="clear" w:color="auto" w:fill="auto"/>
            <w:noWrap/>
            <w:vAlign w:val="center"/>
            <w:hideMark/>
          </w:tcPr>
          <w:p w14:paraId="00920E99"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99.34%</w:t>
            </w:r>
          </w:p>
        </w:tc>
      </w:tr>
      <w:tr w:rsidR="00B15280" w:rsidRPr="00E43A88" w14:paraId="670F9B1F" w14:textId="77777777" w:rsidTr="00B15280">
        <w:trPr>
          <w:trHeight w:val="302"/>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14:paraId="1B973301"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Marzo</w:t>
            </w:r>
          </w:p>
        </w:tc>
        <w:tc>
          <w:tcPr>
            <w:tcW w:w="1744" w:type="dxa"/>
            <w:tcBorders>
              <w:top w:val="nil"/>
              <w:left w:val="nil"/>
              <w:bottom w:val="single" w:sz="4" w:space="0" w:color="auto"/>
              <w:right w:val="single" w:sz="4" w:space="0" w:color="auto"/>
            </w:tcBorders>
            <w:shd w:val="clear" w:color="auto" w:fill="auto"/>
            <w:noWrap/>
            <w:vAlign w:val="center"/>
            <w:hideMark/>
          </w:tcPr>
          <w:p w14:paraId="128C6A22"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99.34%</w:t>
            </w:r>
          </w:p>
        </w:tc>
      </w:tr>
      <w:tr w:rsidR="00B15280" w:rsidRPr="00E43A88" w14:paraId="4BF74065" w14:textId="77777777" w:rsidTr="00B15280">
        <w:trPr>
          <w:trHeight w:val="287"/>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14:paraId="5CBEF0F1"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Abril</w:t>
            </w:r>
          </w:p>
        </w:tc>
        <w:tc>
          <w:tcPr>
            <w:tcW w:w="1744" w:type="dxa"/>
            <w:tcBorders>
              <w:top w:val="nil"/>
              <w:left w:val="nil"/>
              <w:bottom w:val="single" w:sz="4" w:space="0" w:color="auto"/>
              <w:right w:val="single" w:sz="4" w:space="0" w:color="auto"/>
            </w:tcBorders>
            <w:shd w:val="clear" w:color="auto" w:fill="auto"/>
            <w:noWrap/>
            <w:vAlign w:val="center"/>
            <w:hideMark/>
          </w:tcPr>
          <w:p w14:paraId="242E30FC"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99.78%</w:t>
            </w:r>
          </w:p>
        </w:tc>
      </w:tr>
      <w:tr w:rsidR="00B15280" w:rsidRPr="00E43A88" w14:paraId="65AA34C8" w14:textId="77777777" w:rsidTr="00B15280">
        <w:trPr>
          <w:trHeight w:val="200"/>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14:paraId="676E3A81"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Mayo</w:t>
            </w:r>
          </w:p>
        </w:tc>
        <w:tc>
          <w:tcPr>
            <w:tcW w:w="1744" w:type="dxa"/>
            <w:tcBorders>
              <w:top w:val="nil"/>
              <w:left w:val="nil"/>
              <w:bottom w:val="single" w:sz="4" w:space="0" w:color="auto"/>
              <w:right w:val="single" w:sz="4" w:space="0" w:color="auto"/>
            </w:tcBorders>
            <w:shd w:val="clear" w:color="auto" w:fill="auto"/>
            <w:noWrap/>
            <w:vAlign w:val="center"/>
            <w:hideMark/>
          </w:tcPr>
          <w:p w14:paraId="0AC76293"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98.90%</w:t>
            </w:r>
          </w:p>
        </w:tc>
      </w:tr>
      <w:tr w:rsidR="00B15280" w:rsidRPr="00E43A88" w14:paraId="7C01DFA3" w14:textId="77777777" w:rsidTr="00B15280">
        <w:trPr>
          <w:trHeight w:val="294"/>
        </w:trPr>
        <w:tc>
          <w:tcPr>
            <w:tcW w:w="2048" w:type="dxa"/>
            <w:tcBorders>
              <w:top w:val="nil"/>
              <w:left w:val="single" w:sz="4" w:space="0" w:color="auto"/>
              <w:bottom w:val="single" w:sz="4" w:space="0" w:color="auto"/>
              <w:right w:val="single" w:sz="4" w:space="0" w:color="auto"/>
            </w:tcBorders>
            <w:shd w:val="clear" w:color="000000" w:fill="FFFFFF"/>
            <w:noWrap/>
            <w:vAlign w:val="center"/>
            <w:hideMark/>
          </w:tcPr>
          <w:p w14:paraId="4DB7BAC4"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Junio</w:t>
            </w:r>
          </w:p>
        </w:tc>
        <w:tc>
          <w:tcPr>
            <w:tcW w:w="1744" w:type="dxa"/>
            <w:tcBorders>
              <w:top w:val="nil"/>
              <w:left w:val="nil"/>
              <w:bottom w:val="single" w:sz="4" w:space="0" w:color="auto"/>
              <w:right w:val="single" w:sz="4" w:space="0" w:color="auto"/>
            </w:tcBorders>
            <w:shd w:val="clear" w:color="000000" w:fill="FFFFFF"/>
            <w:noWrap/>
            <w:vAlign w:val="center"/>
            <w:hideMark/>
          </w:tcPr>
          <w:p w14:paraId="1C84D071"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100%</w:t>
            </w:r>
          </w:p>
        </w:tc>
      </w:tr>
      <w:tr w:rsidR="00B15280" w:rsidRPr="00E43A88" w14:paraId="3853B750" w14:textId="77777777" w:rsidTr="00B15280">
        <w:trPr>
          <w:trHeight w:val="177"/>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14:paraId="6EED5969"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Julio</w:t>
            </w:r>
          </w:p>
        </w:tc>
        <w:tc>
          <w:tcPr>
            <w:tcW w:w="1744" w:type="dxa"/>
            <w:tcBorders>
              <w:top w:val="nil"/>
              <w:left w:val="nil"/>
              <w:bottom w:val="single" w:sz="4" w:space="0" w:color="auto"/>
              <w:right w:val="single" w:sz="4" w:space="0" w:color="auto"/>
            </w:tcBorders>
            <w:shd w:val="clear" w:color="auto" w:fill="auto"/>
            <w:noWrap/>
            <w:vAlign w:val="center"/>
            <w:hideMark/>
          </w:tcPr>
          <w:p w14:paraId="228C1240"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100%</w:t>
            </w:r>
          </w:p>
        </w:tc>
      </w:tr>
      <w:tr w:rsidR="00B15280" w:rsidRPr="00E43A88" w14:paraId="5CD3AED8" w14:textId="77777777" w:rsidTr="00B15280">
        <w:trPr>
          <w:trHeight w:val="280"/>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14:paraId="7EAC46CF"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Agosto</w:t>
            </w:r>
          </w:p>
        </w:tc>
        <w:tc>
          <w:tcPr>
            <w:tcW w:w="1744" w:type="dxa"/>
            <w:tcBorders>
              <w:top w:val="nil"/>
              <w:left w:val="nil"/>
              <w:bottom w:val="single" w:sz="4" w:space="0" w:color="auto"/>
              <w:right w:val="single" w:sz="4" w:space="0" w:color="auto"/>
            </w:tcBorders>
            <w:shd w:val="clear" w:color="auto" w:fill="auto"/>
            <w:noWrap/>
            <w:vAlign w:val="center"/>
            <w:hideMark/>
          </w:tcPr>
          <w:p w14:paraId="32256FBB"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98.97%</w:t>
            </w:r>
          </w:p>
        </w:tc>
      </w:tr>
      <w:tr w:rsidR="00B15280" w:rsidRPr="00E43A88" w14:paraId="0995BB8D" w14:textId="77777777" w:rsidTr="00B15280">
        <w:trPr>
          <w:trHeight w:val="258"/>
        </w:trPr>
        <w:tc>
          <w:tcPr>
            <w:tcW w:w="2048" w:type="dxa"/>
            <w:tcBorders>
              <w:top w:val="nil"/>
              <w:left w:val="single" w:sz="4" w:space="0" w:color="auto"/>
              <w:bottom w:val="single" w:sz="4" w:space="0" w:color="auto"/>
              <w:right w:val="single" w:sz="4" w:space="0" w:color="auto"/>
            </w:tcBorders>
            <w:shd w:val="clear" w:color="auto" w:fill="auto"/>
            <w:noWrap/>
            <w:vAlign w:val="center"/>
            <w:hideMark/>
          </w:tcPr>
          <w:p w14:paraId="3FE76E75"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 xml:space="preserve">Septiembre </w:t>
            </w:r>
          </w:p>
        </w:tc>
        <w:tc>
          <w:tcPr>
            <w:tcW w:w="1744" w:type="dxa"/>
            <w:tcBorders>
              <w:top w:val="nil"/>
              <w:left w:val="nil"/>
              <w:bottom w:val="single" w:sz="4" w:space="0" w:color="auto"/>
              <w:right w:val="single" w:sz="4" w:space="0" w:color="auto"/>
            </w:tcBorders>
            <w:shd w:val="clear" w:color="auto" w:fill="auto"/>
            <w:noWrap/>
            <w:vAlign w:val="center"/>
            <w:hideMark/>
          </w:tcPr>
          <w:p w14:paraId="2C855E1D"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99.36%</w:t>
            </w:r>
          </w:p>
        </w:tc>
      </w:tr>
      <w:tr w:rsidR="00B15280" w:rsidRPr="00E43A88" w14:paraId="6795F4BB" w14:textId="77777777" w:rsidTr="00B15280">
        <w:trPr>
          <w:trHeight w:val="302"/>
        </w:trPr>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8D4EE" w14:textId="4643B9AF"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 xml:space="preserve">Octubre </w:t>
            </w:r>
          </w:p>
        </w:tc>
        <w:tc>
          <w:tcPr>
            <w:tcW w:w="1744" w:type="dxa"/>
            <w:tcBorders>
              <w:top w:val="single" w:sz="4" w:space="0" w:color="auto"/>
              <w:left w:val="nil"/>
              <w:bottom w:val="single" w:sz="4" w:space="0" w:color="auto"/>
              <w:right w:val="single" w:sz="4" w:space="0" w:color="auto"/>
            </w:tcBorders>
            <w:shd w:val="clear" w:color="auto" w:fill="auto"/>
            <w:noWrap/>
            <w:vAlign w:val="center"/>
            <w:hideMark/>
          </w:tcPr>
          <w:p w14:paraId="151D9DF5" w14:textId="6120155D" w:rsidR="00B15280" w:rsidRPr="00E43A88" w:rsidRDefault="00D65995" w:rsidP="00B17B52">
            <w:pPr>
              <w:spacing w:after="0" w:line="240" w:lineRule="auto"/>
              <w:jc w:val="center"/>
              <w:rPr>
                <w:rFonts w:eastAsia="Times New Roman"/>
                <w:lang w:eastAsia="es-DO"/>
              </w:rPr>
            </w:pPr>
            <w:r>
              <w:rPr>
                <w:rFonts w:eastAsia="Times New Roman"/>
                <w:lang w:eastAsia="es-DO"/>
              </w:rPr>
              <w:t>99.58%</w:t>
            </w:r>
          </w:p>
        </w:tc>
      </w:tr>
    </w:tbl>
    <w:p w14:paraId="285793C7" w14:textId="77777777" w:rsidR="00B15280" w:rsidRDefault="00B15280" w:rsidP="00C76DCB">
      <w:pPr>
        <w:spacing w:line="360" w:lineRule="auto"/>
        <w:jc w:val="center"/>
        <w:rPr>
          <w:rFonts w:eastAsia="Calibri"/>
          <w:b/>
          <w:bCs/>
          <w:color w:val="222A35" w:themeColor="text2" w:themeShade="80"/>
        </w:rPr>
      </w:pPr>
    </w:p>
    <w:p w14:paraId="07CA1BBF" w14:textId="77777777" w:rsidR="00B15280" w:rsidRDefault="00B15280" w:rsidP="00C76DCB">
      <w:pPr>
        <w:spacing w:line="360" w:lineRule="auto"/>
        <w:jc w:val="center"/>
        <w:rPr>
          <w:rFonts w:eastAsia="Calibri"/>
          <w:b/>
          <w:bCs/>
          <w:color w:val="222A35" w:themeColor="text2" w:themeShade="80"/>
        </w:rPr>
      </w:pPr>
    </w:p>
    <w:p w14:paraId="14CCC385" w14:textId="77777777" w:rsidR="00B15280" w:rsidRDefault="00B15280" w:rsidP="00C76DCB">
      <w:pPr>
        <w:spacing w:line="360" w:lineRule="auto"/>
        <w:jc w:val="center"/>
        <w:rPr>
          <w:rFonts w:eastAsia="Calibri"/>
          <w:b/>
          <w:bCs/>
          <w:color w:val="222A35" w:themeColor="text2" w:themeShade="80"/>
        </w:rPr>
      </w:pPr>
    </w:p>
    <w:p w14:paraId="4C824B97" w14:textId="77777777" w:rsidR="00B15280" w:rsidRDefault="00B15280" w:rsidP="00C76DCB">
      <w:pPr>
        <w:spacing w:line="360" w:lineRule="auto"/>
        <w:jc w:val="center"/>
        <w:rPr>
          <w:rFonts w:eastAsia="Calibri"/>
          <w:b/>
          <w:bCs/>
          <w:color w:val="222A35" w:themeColor="text2" w:themeShade="80"/>
        </w:rPr>
      </w:pPr>
    </w:p>
    <w:p w14:paraId="72CFFEF9" w14:textId="77777777" w:rsidR="00B15280" w:rsidRDefault="00B15280" w:rsidP="00C76DCB">
      <w:pPr>
        <w:spacing w:line="360" w:lineRule="auto"/>
        <w:jc w:val="center"/>
        <w:rPr>
          <w:rFonts w:eastAsia="Calibri"/>
          <w:b/>
          <w:bCs/>
          <w:color w:val="222A35" w:themeColor="text2" w:themeShade="80"/>
        </w:rPr>
      </w:pPr>
    </w:p>
    <w:p w14:paraId="2827B9E8" w14:textId="77777777" w:rsidR="00B15280" w:rsidRDefault="00B15280" w:rsidP="00C76DCB">
      <w:pPr>
        <w:spacing w:line="360" w:lineRule="auto"/>
        <w:jc w:val="center"/>
        <w:rPr>
          <w:rFonts w:eastAsia="Calibri"/>
          <w:b/>
          <w:bCs/>
          <w:color w:val="222A35" w:themeColor="text2" w:themeShade="80"/>
        </w:rPr>
      </w:pPr>
    </w:p>
    <w:p w14:paraId="69477B1A" w14:textId="77777777" w:rsidR="00B15280" w:rsidRDefault="00B15280" w:rsidP="00C76DCB">
      <w:pPr>
        <w:spacing w:line="360" w:lineRule="auto"/>
        <w:jc w:val="center"/>
        <w:rPr>
          <w:rFonts w:eastAsia="Calibri"/>
          <w:b/>
          <w:bCs/>
          <w:color w:val="222A35" w:themeColor="text2" w:themeShade="80"/>
        </w:rPr>
      </w:pPr>
    </w:p>
    <w:p w14:paraId="250D634D" w14:textId="77777777" w:rsidR="00B15280" w:rsidRDefault="00B15280" w:rsidP="00C76DCB">
      <w:pPr>
        <w:spacing w:line="360" w:lineRule="auto"/>
        <w:jc w:val="center"/>
        <w:rPr>
          <w:rFonts w:eastAsia="Calibri"/>
          <w:b/>
          <w:bCs/>
          <w:color w:val="222A35" w:themeColor="text2" w:themeShade="80"/>
        </w:rPr>
      </w:pPr>
    </w:p>
    <w:p w14:paraId="62E46DD4" w14:textId="77777777" w:rsidR="00B15280" w:rsidRDefault="00B15280" w:rsidP="00C76DCB">
      <w:pPr>
        <w:spacing w:line="360" w:lineRule="auto"/>
        <w:jc w:val="center"/>
        <w:rPr>
          <w:rFonts w:eastAsia="Calibri"/>
          <w:b/>
          <w:bCs/>
          <w:color w:val="222A35" w:themeColor="text2" w:themeShade="80"/>
        </w:rPr>
      </w:pPr>
    </w:p>
    <w:p w14:paraId="22FAB234" w14:textId="67E070E3" w:rsidR="00E43A88" w:rsidRPr="00E43A88" w:rsidRDefault="00E43A88" w:rsidP="00C76DCB">
      <w:pPr>
        <w:spacing w:line="360" w:lineRule="auto"/>
        <w:jc w:val="center"/>
        <w:rPr>
          <w:rFonts w:eastAsia="Calibri"/>
          <w:b/>
          <w:bCs/>
          <w:color w:val="222A35" w:themeColor="text2" w:themeShade="80"/>
        </w:rPr>
      </w:pPr>
      <w:r w:rsidRPr="00E43A88">
        <w:rPr>
          <w:rFonts w:eastAsia="Calibri"/>
          <w:b/>
          <w:bCs/>
          <w:color w:val="222A35" w:themeColor="text2" w:themeShade="80"/>
        </w:rPr>
        <w:lastRenderedPageBreak/>
        <w:t>5.3 Resultados sistema de quejas, reclamos y sugerencias</w:t>
      </w:r>
    </w:p>
    <w:p w14:paraId="44944CA3" w14:textId="0904F657" w:rsidR="00CC6078" w:rsidRPr="00C76DCB" w:rsidRDefault="00E43A88" w:rsidP="00C76DCB">
      <w:pPr>
        <w:tabs>
          <w:tab w:val="left" w:pos="851"/>
          <w:tab w:val="left" w:pos="1701"/>
        </w:tabs>
        <w:spacing w:line="360" w:lineRule="auto"/>
        <w:jc w:val="both"/>
        <w:rPr>
          <w:bCs/>
          <w:color w:val="222A35" w:themeColor="text2" w:themeShade="80"/>
        </w:rPr>
      </w:pPr>
      <w:r w:rsidRPr="00E43A88">
        <w:rPr>
          <w:bCs/>
          <w:color w:val="222A35" w:themeColor="text2" w:themeShade="80"/>
        </w:rPr>
        <w:t xml:space="preserve">Estadística de la Línea 311 de Atención Ciudadana, la cual tiene por objeto recibir, tramitar y resolver, las quejas, denuncias y la reclamación concerniente al Instituto Agrario Dominicano y declinar la que correspondan a otras Instituciones Públicas. </w:t>
      </w:r>
      <w:r w:rsidRPr="00E43A88">
        <w:rPr>
          <w:color w:val="222A35" w:themeColor="text2" w:themeShade="80"/>
        </w:rPr>
        <w:t xml:space="preserve">Este sistema fue puesto en vigencia desde el año 2017 en la Institución y a través de este en el año 2024 se recibieron (3) reportes de quejas, las cuales fueron remitidas a los departamentos correspondientes para ser atendidas y dar repuestas a dichas solicitudes, tuvieron contestadas en tiempo hábil las mismas. </w:t>
      </w:r>
      <w:r w:rsidRPr="00E43A88">
        <w:rPr>
          <w:bCs/>
          <w:color w:val="222A35" w:themeColor="text2" w:themeShade="80"/>
        </w:rPr>
        <w:t>Hasta la fecha no hay nada pendiente, se le da un monitoreo diario; por lo cual su manejo es de continuo trabajo.</w:t>
      </w:r>
      <w:bookmarkStart w:id="13" w:name="_Toc117160599"/>
    </w:p>
    <w:p w14:paraId="0D6F4A5E" w14:textId="77777777" w:rsidR="00B15280" w:rsidRDefault="00B15280" w:rsidP="00485B71">
      <w:pPr>
        <w:pStyle w:val="Ttulo1"/>
        <w:rPr>
          <w:rFonts w:cs="Times New Roman"/>
          <w:color w:val="4C4747"/>
        </w:rPr>
      </w:pPr>
      <w:bookmarkStart w:id="14" w:name="_Hlk185233216"/>
    </w:p>
    <w:p w14:paraId="5CE94611" w14:textId="77777777" w:rsidR="00B15280" w:rsidRDefault="00B15280" w:rsidP="00485B71">
      <w:pPr>
        <w:pStyle w:val="Ttulo1"/>
        <w:rPr>
          <w:rFonts w:cs="Times New Roman"/>
          <w:color w:val="4C4747"/>
        </w:rPr>
      </w:pPr>
    </w:p>
    <w:p w14:paraId="21629AC7" w14:textId="77777777" w:rsidR="00B15280" w:rsidRDefault="00B15280" w:rsidP="00485B71">
      <w:pPr>
        <w:pStyle w:val="Ttulo1"/>
        <w:rPr>
          <w:rFonts w:cs="Times New Roman"/>
          <w:color w:val="4C4747"/>
        </w:rPr>
      </w:pPr>
    </w:p>
    <w:p w14:paraId="3382BAB4" w14:textId="77777777" w:rsidR="00B15280" w:rsidRDefault="00B15280" w:rsidP="00485B71">
      <w:pPr>
        <w:pStyle w:val="Ttulo1"/>
        <w:rPr>
          <w:rFonts w:cs="Times New Roman"/>
          <w:color w:val="4C4747"/>
        </w:rPr>
      </w:pPr>
    </w:p>
    <w:p w14:paraId="19997F5B" w14:textId="77777777" w:rsidR="00B15280" w:rsidRDefault="00B15280" w:rsidP="00485B71">
      <w:pPr>
        <w:pStyle w:val="Ttulo1"/>
        <w:rPr>
          <w:rFonts w:cs="Times New Roman"/>
          <w:color w:val="4C4747"/>
        </w:rPr>
      </w:pPr>
    </w:p>
    <w:p w14:paraId="0951135C" w14:textId="77777777" w:rsidR="00B15280" w:rsidRDefault="00B15280" w:rsidP="00485B71">
      <w:pPr>
        <w:pStyle w:val="Ttulo1"/>
        <w:rPr>
          <w:rFonts w:cs="Times New Roman"/>
          <w:color w:val="4C4747"/>
        </w:rPr>
      </w:pPr>
    </w:p>
    <w:p w14:paraId="49FB2C3C" w14:textId="77777777" w:rsidR="00B15280" w:rsidRDefault="00B15280" w:rsidP="00485B71">
      <w:pPr>
        <w:pStyle w:val="Ttulo1"/>
        <w:rPr>
          <w:rFonts w:cs="Times New Roman"/>
          <w:color w:val="4C4747"/>
        </w:rPr>
      </w:pPr>
    </w:p>
    <w:p w14:paraId="368CDF86" w14:textId="77777777" w:rsidR="00B15280" w:rsidRDefault="00B15280" w:rsidP="00B15280"/>
    <w:p w14:paraId="100548DA" w14:textId="77777777" w:rsidR="00B15280" w:rsidRDefault="00B15280" w:rsidP="00B15280"/>
    <w:p w14:paraId="6C0DE1AF" w14:textId="77777777" w:rsidR="00B15280" w:rsidRDefault="00B15280" w:rsidP="00B15280"/>
    <w:p w14:paraId="3E229637" w14:textId="148FD81E" w:rsidR="00B15280" w:rsidRDefault="00B15280" w:rsidP="00B15280"/>
    <w:p w14:paraId="679E54B1" w14:textId="77777777" w:rsidR="00B15280" w:rsidRPr="00B15280" w:rsidRDefault="00B15280" w:rsidP="00B15280"/>
    <w:p w14:paraId="06A827E3" w14:textId="132693A7" w:rsidR="00485B71" w:rsidRPr="00E43A88" w:rsidRDefault="00485B71" w:rsidP="00485B71">
      <w:pPr>
        <w:pStyle w:val="Ttulo1"/>
        <w:rPr>
          <w:rFonts w:cs="Times New Roman"/>
          <w:color w:val="4C4747"/>
        </w:rPr>
      </w:pPr>
      <w:r w:rsidRPr="00E43A88">
        <w:rPr>
          <w:rFonts w:cs="Times New Roman"/>
          <w:color w:val="4C4747"/>
        </w:rPr>
        <w:lastRenderedPageBreak/>
        <w:t>PROYECCIONES AL PRÓXIMO AÑO</w:t>
      </w:r>
      <w:bookmarkEnd w:id="13"/>
    </w:p>
    <w:p w14:paraId="7C0ED659" w14:textId="77777777" w:rsidR="00485B71" w:rsidRPr="00E43A88" w:rsidRDefault="00485B71" w:rsidP="00485B71">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4ACF5"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E43A88" w:rsidRDefault="00485B71" w:rsidP="00485B71">
      <w:pPr>
        <w:jc w:val="center"/>
        <w:rPr>
          <w:rFonts w:eastAsia="Calibri"/>
          <w:color w:val="4C4747"/>
          <w:szCs w:val="36"/>
        </w:rPr>
      </w:pPr>
      <w:r w:rsidRPr="00E43A88">
        <w:rPr>
          <w:rFonts w:eastAsia="Calibri"/>
          <w:color w:val="4C4747"/>
          <w:szCs w:val="36"/>
        </w:rPr>
        <w:t xml:space="preserve">Memoria </w:t>
      </w:r>
      <w:r w:rsidR="009547F0" w:rsidRPr="00E43A88">
        <w:rPr>
          <w:rFonts w:eastAsia="Calibri"/>
          <w:color w:val="4C4747"/>
          <w:szCs w:val="36"/>
        </w:rPr>
        <w:t>I</w:t>
      </w:r>
      <w:r w:rsidRPr="00E43A88">
        <w:rPr>
          <w:rFonts w:eastAsia="Calibri"/>
          <w:color w:val="4C4747"/>
          <w:szCs w:val="36"/>
        </w:rPr>
        <w:t xml:space="preserve">nstitucional </w:t>
      </w:r>
      <w:r w:rsidR="007471AC" w:rsidRPr="00E43A88">
        <w:rPr>
          <w:rFonts w:eastAsia="Calibri"/>
          <w:color w:val="4C4747"/>
          <w:szCs w:val="36"/>
        </w:rPr>
        <w:t>2024</w:t>
      </w:r>
    </w:p>
    <w:p w14:paraId="63AA2B9D" w14:textId="77777777" w:rsidR="00485B71" w:rsidRPr="00E43A88" w:rsidRDefault="00485B71" w:rsidP="00485B71">
      <w:pPr>
        <w:spacing w:line="360" w:lineRule="auto"/>
        <w:jc w:val="both"/>
        <w:rPr>
          <w:rFonts w:eastAsia="Calibri"/>
          <w:color w:val="4C4747"/>
        </w:rPr>
      </w:pPr>
    </w:p>
    <w:p w14:paraId="52C49DD2" w14:textId="77777777" w:rsidR="009C5D71" w:rsidRPr="009C5D71" w:rsidRDefault="009C5D71" w:rsidP="009C5D71">
      <w:pPr>
        <w:spacing w:line="360" w:lineRule="auto"/>
        <w:jc w:val="both"/>
        <w:rPr>
          <w:rFonts w:eastAsia="Calibri"/>
          <w:color w:val="4C4747"/>
        </w:rPr>
      </w:pPr>
      <w:r w:rsidRPr="009C5D71">
        <w:rPr>
          <w:rFonts w:eastAsia="Calibri"/>
          <w:color w:val="4C4747"/>
        </w:rPr>
        <w:t>•</w:t>
      </w:r>
      <w:r w:rsidRPr="009C5D71">
        <w:rPr>
          <w:rFonts w:eastAsia="Calibri"/>
          <w:color w:val="4C4747"/>
        </w:rPr>
        <w:tab/>
        <w:t>Realización de la Encuesta Institucional de Satisfacción Ciudadana sobre la Calidad de los Servicios Públicos que ofrece la Institución.</w:t>
      </w:r>
    </w:p>
    <w:p w14:paraId="002D31B7" w14:textId="3E3D408F" w:rsidR="00A47458" w:rsidRDefault="009C5D71" w:rsidP="00A47458">
      <w:pPr>
        <w:spacing w:line="360" w:lineRule="auto"/>
        <w:jc w:val="both"/>
        <w:rPr>
          <w:rFonts w:eastAsia="Calibri"/>
          <w:color w:val="4C4747"/>
        </w:rPr>
      </w:pPr>
      <w:r w:rsidRPr="009C5D71">
        <w:rPr>
          <w:rFonts w:eastAsia="Calibri"/>
          <w:color w:val="4C4747"/>
        </w:rPr>
        <w:t>•</w:t>
      </w:r>
      <w:r w:rsidRPr="009C5D71">
        <w:rPr>
          <w:rFonts w:eastAsia="Calibri"/>
          <w:color w:val="4C4747"/>
        </w:rPr>
        <w:tab/>
      </w:r>
      <w:r w:rsidR="00A23B48" w:rsidRPr="009C5D71">
        <w:rPr>
          <w:rFonts w:eastAsia="Calibri"/>
          <w:color w:val="4C4747"/>
        </w:rPr>
        <w:t>Elaboración</w:t>
      </w:r>
      <w:r w:rsidRPr="009C5D71">
        <w:rPr>
          <w:rFonts w:eastAsia="Calibri"/>
          <w:color w:val="4C4747"/>
        </w:rPr>
        <w:t xml:space="preserve"> de </w:t>
      </w:r>
      <w:r w:rsidR="00A47458">
        <w:rPr>
          <w:rFonts w:eastAsia="Calibri"/>
          <w:color w:val="4C4747"/>
        </w:rPr>
        <w:t>dos (2)</w:t>
      </w:r>
      <w:r w:rsidRPr="009C5D71">
        <w:rPr>
          <w:rFonts w:eastAsia="Calibri"/>
          <w:color w:val="4C4747"/>
        </w:rPr>
        <w:t xml:space="preserve"> proyectos:</w:t>
      </w:r>
    </w:p>
    <w:p w14:paraId="5F80053E" w14:textId="057A477F" w:rsidR="00A47458" w:rsidRPr="00A47458" w:rsidRDefault="00A47458" w:rsidP="00A47458">
      <w:pPr>
        <w:spacing w:line="360" w:lineRule="auto"/>
        <w:jc w:val="both"/>
        <w:rPr>
          <w:rFonts w:eastAsia="Calibri"/>
          <w:color w:val="4C4747"/>
        </w:rPr>
      </w:pPr>
      <w:r>
        <w:rPr>
          <w:rFonts w:eastAsia="Calibri"/>
          <w:color w:val="4C4747"/>
        </w:rPr>
        <w:t xml:space="preserve">1) </w:t>
      </w:r>
      <w:r w:rsidRPr="00A47458">
        <w:rPr>
          <w:rFonts w:eastAsia="Calibri"/>
          <w:color w:val="4C4747"/>
        </w:rPr>
        <w:t>Fomento y Desarrollo del Cultivo de Castaña de Masa en la República Dominicana.</w:t>
      </w:r>
    </w:p>
    <w:p w14:paraId="4D560971" w14:textId="112FCE91" w:rsidR="00A47458" w:rsidRPr="00A47458" w:rsidRDefault="00A47458" w:rsidP="00A47458">
      <w:pPr>
        <w:spacing w:line="360" w:lineRule="auto"/>
        <w:jc w:val="both"/>
        <w:rPr>
          <w:rFonts w:eastAsia="Calibri"/>
          <w:color w:val="4C4747"/>
        </w:rPr>
      </w:pPr>
      <w:r>
        <w:rPr>
          <w:rFonts w:eastAsia="Calibri"/>
          <w:color w:val="4C4747"/>
        </w:rPr>
        <w:t xml:space="preserve">2) </w:t>
      </w:r>
      <w:r w:rsidRPr="00A47458">
        <w:rPr>
          <w:rFonts w:eastAsia="Calibri"/>
          <w:color w:val="4C4747"/>
        </w:rPr>
        <w:t>Fomento y Desarrollo del Cultivo de Coco en la Republica Dominicana</w:t>
      </w:r>
    </w:p>
    <w:p w14:paraId="02823C79" w14:textId="48CB3179" w:rsidR="0035429F" w:rsidRDefault="00A47458" w:rsidP="009C5D71">
      <w:pPr>
        <w:spacing w:line="360" w:lineRule="auto"/>
        <w:jc w:val="both"/>
        <w:rPr>
          <w:rFonts w:eastAsia="Calibri"/>
          <w:color w:val="4C4747"/>
        </w:rPr>
      </w:pPr>
      <w:r>
        <w:rPr>
          <w:rFonts w:eastAsia="Calibri"/>
          <w:color w:val="4C4747"/>
        </w:rPr>
        <w:t xml:space="preserve">A </w:t>
      </w:r>
      <w:r w:rsidR="009C5D71" w:rsidRPr="009C5D71">
        <w:rPr>
          <w:rFonts w:eastAsia="Calibri"/>
          <w:color w:val="4C4747"/>
        </w:rPr>
        <w:t xml:space="preserve">fines de ser sometidos a la </w:t>
      </w:r>
      <w:r w:rsidR="00A23B48" w:rsidRPr="009C5D71">
        <w:rPr>
          <w:rFonts w:eastAsia="Calibri"/>
          <w:color w:val="4C4747"/>
        </w:rPr>
        <w:t>Dirección General</w:t>
      </w:r>
      <w:r w:rsidR="009C5D71" w:rsidRPr="009C5D71">
        <w:rPr>
          <w:rFonts w:eastAsia="Calibri"/>
          <w:color w:val="4C4747"/>
        </w:rPr>
        <w:t xml:space="preserve"> de Inversión Pública y lograr su inclusión en el Sistema Nacional de Proyectos de Inversión Pública.</w:t>
      </w:r>
    </w:p>
    <w:p w14:paraId="65FA4807" w14:textId="77777777" w:rsidR="009C5D71" w:rsidRDefault="009C5D71" w:rsidP="009C5D71">
      <w:pPr>
        <w:spacing w:line="360" w:lineRule="auto"/>
        <w:jc w:val="both"/>
        <w:rPr>
          <w:rFonts w:eastAsia="Calibri"/>
          <w:color w:val="4C4747"/>
        </w:rPr>
      </w:pPr>
    </w:p>
    <w:bookmarkEnd w:id="14"/>
    <w:p w14:paraId="121E7E72" w14:textId="77777777" w:rsidR="009C5D71" w:rsidRDefault="009C5D71" w:rsidP="009C5D71">
      <w:pPr>
        <w:spacing w:line="360" w:lineRule="auto"/>
        <w:jc w:val="both"/>
        <w:rPr>
          <w:rFonts w:eastAsia="Calibri"/>
          <w:color w:val="4C4747"/>
        </w:rPr>
      </w:pPr>
    </w:p>
    <w:p w14:paraId="21BE3A73" w14:textId="77777777" w:rsidR="009C5D71" w:rsidRDefault="009C5D71" w:rsidP="009C5D71">
      <w:pPr>
        <w:spacing w:line="360" w:lineRule="auto"/>
        <w:jc w:val="both"/>
        <w:rPr>
          <w:rFonts w:eastAsia="Calibri"/>
          <w:color w:val="4C4747"/>
        </w:rPr>
      </w:pPr>
    </w:p>
    <w:p w14:paraId="1BA96BC5" w14:textId="77777777" w:rsidR="009C5D71" w:rsidRDefault="009C5D71" w:rsidP="009C5D71">
      <w:pPr>
        <w:spacing w:line="360" w:lineRule="auto"/>
        <w:jc w:val="both"/>
        <w:rPr>
          <w:rFonts w:eastAsia="Calibri"/>
          <w:color w:val="4C4747"/>
        </w:rPr>
      </w:pPr>
    </w:p>
    <w:p w14:paraId="62154AAE" w14:textId="77777777" w:rsidR="009C5D71" w:rsidRDefault="009C5D71" w:rsidP="009C5D71">
      <w:pPr>
        <w:spacing w:line="360" w:lineRule="auto"/>
        <w:jc w:val="both"/>
        <w:rPr>
          <w:rFonts w:eastAsia="Calibri"/>
          <w:color w:val="4C4747"/>
        </w:rPr>
      </w:pPr>
    </w:p>
    <w:p w14:paraId="3140E5CF" w14:textId="77777777" w:rsidR="009C5D71" w:rsidRDefault="009C5D71" w:rsidP="009C5D71">
      <w:pPr>
        <w:spacing w:line="360" w:lineRule="auto"/>
        <w:jc w:val="both"/>
        <w:rPr>
          <w:rFonts w:eastAsia="Calibri"/>
          <w:color w:val="4C4747"/>
        </w:rPr>
      </w:pPr>
    </w:p>
    <w:p w14:paraId="698B0A6E" w14:textId="77777777" w:rsidR="009C5D71" w:rsidRDefault="009C5D71" w:rsidP="009C5D71">
      <w:pPr>
        <w:spacing w:line="360" w:lineRule="auto"/>
        <w:jc w:val="both"/>
        <w:rPr>
          <w:rFonts w:eastAsia="Calibri"/>
          <w:color w:val="4C4747"/>
        </w:rPr>
      </w:pPr>
    </w:p>
    <w:p w14:paraId="4AD8BB51" w14:textId="77777777" w:rsidR="009C5D71" w:rsidRDefault="009C5D71" w:rsidP="009C5D71">
      <w:pPr>
        <w:spacing w:line="360" w:lineRule="auto"/>
        <w:jc w:val="both"/>
        <w:rPr>
          <w:rFonts w:eastAsia="Calibri"/>
          <w:color w:val="4C4747"/>
        </w:rPr>
      </w:pPr>
    </w:p>
    <w:p w14:paraId="72F00A03" w14:textId="77777777" w:rsidR="009C5D71" w:rsidRDefault="009C5D71" w:rsidP="009C5D71">
      <w:pPr>
        <w:spacing w:line="360" w:lineRule="auto"/>
        <w:jc w:val="both"/>
        <w:rPr>
          <w:rFonts w:eastAsia="Calibri"/>
          <w:color w:val="4C4747"/>
        </w:rPr>
      </w:pPr>
    </w:p>
    <w:p w14:paraId="732CB99B" w14:textId="77777777" w:rsidR="00B06D42" w:rsidRPr="009C5D71" w:rsidRDefault="00B06D42" w:rsidP="0035429F">
      <w:pPr>
        <w:spacing w:line="360" w:lineRule="auto"/>
        <w:jc w:val="both"/>
        <w:rPr>
          <w:rFonts w:eastAsia="Calibri"/>
          <w:color w:val="4C4747"/>
        </w:rPr>
      </w:pPr>
    </w:p>
    <w:p w14:paraId="34546706" w14:textId="77777777" w:rsidR="00B06D42" w:rsidRPr="00E43A88" w:rsidRDefault="00B06D42" w:rsidP="00B06D42">
      <w:pPr>
        <w:pStyle w:val="Ttulo1"/>
        <w:rPr>
          <w:rFonts w:cs="Times New Roman"/>
          <w:color w:val="4C4747"/>
        </w:rPr>
      </w:pPr>
      <w:r w:rsidRPr="00E43A88">
        <w:rPr>
          <w:rFonts w:cs="Times New Roman"/>
          <w:color w:val="4C4747"/>
        </w:rPr>
        <w:lastRenderedPageBreak/>
        <w:t xml:space="preserve">ANEXOS </w:t>
      </w:r>
    </w:p>
    <w:p w14:paraId="25012F71" w14:textId="77777777" w:rsidR="00B06D42" w:rsidRPr="00E43A88" w:rsidRDefault="00B06D42" w:rsidP="00B06D42">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748352" behindDoc="0" locked="0" layoutInCell="1" allowOverlap="1" wp14:anchorId="2CFFE044" wp14:editId="6F4B5496">
                <wp:simplePos x="0" y="0"/>
                <wp:positionH relativeFrom="margin">
                  <wp:posOffset>2254250</wp:posOffset>
                </wp:positionH>
                <wp:positionV relativeFrom="paragraph">
                  <wp:posOffset>100625</wp:posOffset>
                </wp:positionV>
                <wp:extent cx="463550" cy="0"/>
                <wp:effectExtent l="22860" t="15875" r="18415" b="22225"/>
                <wp:wrapNone/>
                <wp:docPr id="62099971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9AF5D" id="Straight Connector 11"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985C8DC" w14:textId="77777777" w:rsidR="00B06D42" w:rsidRDefault="00B06D42" w:rsidP="00B06D42">
      <w:pPr>
        <w:jc w:val="center"/>
        <w:rPr>
          <w:rFonts w:eastAsia="Calibri"/>
          <w:color w:val="4C4747"/>
          <w:szCs w:val="36"/>
        </w:rPr>
      </w:pPr>
      <w:r w:rsidRPr="00E43A88">
        <w:rPr>
          <w:rFonts w:eastAsia="Calibri"/>
          <w:color w:val="4C4747"/>
          <w:szCs w:val="36"/>
        </w:rPr>
        <w:t>Memoria Institucional 2024</w:t>
      </w:r>
    </w:p>
    <w:p w14:paraId="5C776C59" w14:textId="77777777" w:rsidR="00B06D42" w:rsidRDefault="00B06D42" w:rsidP="00B06D42">
      <w:pPr>
        <w:jc w:val="center"/>
        <w:rPr>
          <w:rFonts w:eastAsia="Calibri"/>
          <w:color w:val="4C4747"/>
          <w:szCs w:val="36"/>
        </w:rPr>
      </w:pPr>
    </w:p>
    <w:p w14:paraId="6C8476A9" w14:textId="77777777" w:rsidR="00B06D42" w:rsidRDefault="00B06D42" w:rsidP="00B06D42">
      <w:pPr>
        <w:jc w:val="center"/>
        <w:rPr>
          <w:rFonts w:eastAsia="Calibri"/>
          <w:color w:val="4C4747"/>
          <w:szCs w:val="36"/>
        </w:rPr>
      </w:pPr>
    </w:p>
    <w:p w14:paraId="6B99352C" w14:textId="77777777" w:rsidR="00B06D42" w:rsidRDefault="00B06D42" w:rsidP="00B06D42">
      <w:pPr>
        <w:jc w:val="center"/>
        <w:rPr>
          <w:rFonts w:eastAsia="Calibri"/>
          <w:color w:val="4C4747"/>
          <w:szCs w:val="36"/>
        </w:rPr>
      </w:pPr>
    </w:p>
    <w:p w14:paraId="6F99D7FC" w14:textId="77777777" w:rsidR="00B06D42" w:rsidRPr="00677E51" w:rsidRDefault="00B06D42" w:rsidP="00B06D42">
      <w:pPr>
        <w:ind w:left="360"/>
        <w:jc w:val="center"/>
        <w:rPr>
          <w:rFonts w:eastAsia="Calibri"/>
          <w:b/>
          <w:bCs/>
          <w:color w:val="4C4747"/>
          <w:szCs w:val="36"/>
        </w:rPr>
      </w:pPr>
      <w:r>
        <w:rPr>
          <w:rFonts w:eastAsia="Calibri"/>
          <w:b/>
          <w:bCs/>
          <w:color w:val="4C4747"/>
          <w:szCs w:val="36"/>
        </w:rPr>
        <w:t xml:space="preserve">b)  </w:t>
      </w:r>
      <w:r w:rsidRPr="00677E51">
        <w:rPr>
          <w:rFonts w:eastAsia="Calibri"/>
          <w:b/>
          <w:bCs/>
          <w:color w:val="4C4747"/>
          <w:szCs w:val="36"/>
        </w:rPr>
        <w:t xml:space="preserve">Matriz </w:t>
      </w:r>
      <w:r>
        <w:rPr>
          <w:rFonts w:eastAsia="Calibri"/>
          <w:b/>
          <w:bCs/>
          <w:color w:val="4C4747"/>
          <w:szCs w:val="36"/>
        </w:rPr>
        <w:t>de Gestión</w:t>
      </w:r>
      <w:r w:rsidRPr="00677E51">
        <w:rPr>
          <w:rFonts w:eastAsia="Calibri"/>
          <w:b/>
          <w:bCs/>
          <w:color w:val="4C4747"/>
          <w:szCs w:val="36"/>
        </w:rPr>
        <w:t xml:space="preserve"> Presupuestari</w:t>
      </w:r>
      <w:r>
        <w:rPr>
          <w:rFonts w:eastAsia="Calibri"/>
          <w:b/>
          <w:bCs/>
          <w:color w:val="4C4747"/>
          <w:szCs w:val="36"/>
        </w:rPr>
        <w:t>a Anual</w:t>
      </w:r>
    </w:p>
    <w:p w14:paraId="2164C542" w14:textId="77777777" w:rsidR="00B06D42" w:rsidRPr="00B06D42" w:rsidRDefault="00B06D42" w:rsidP="00B06D42">
      <w:pPr>
        <w:pStyle w:val="Textoindependiente"/>
        <w:rPr>
          <w:sz w:val="20"/>
          <w:lang w:val="es-DO"/>
        </w:rPr>
      </w:pPr>
    </w:p>
    <w:tbl>
      <w:tblPr>
        <w:tblStyle w:val="TableNormal"/>
        <w:tblpPr w:leftFromText="141" w:rightFromText="141" w:vertAnchor="text" w:horzAnchor="page" w:tblpX="297" w:tblpY="216"/>
        <w:tblW w:w="11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8"/>
        <w:gridCol w:w="2136"/>
        <w:gridCol w:w="2047"/>
        <w:gridCol w:w="1497"/>
        <w:gridCol w:w="1338"/>
        <w:gridCol w:w="1224"/>
        <w:gridCol w:w="1611"/>
      </w:tblGrid>
      <w:tr w:rsidR="006C5338" w14:paraId="53B35B8C" w14:textId="77777777" w:rsidTr="006C5338">
        <w:trPr>
          <w:trHeight w:val="1349"/>
        </w:trPr>
        <w:tc>
          <w:tcPr>
            <w:tcW w:w="1408" w:type="dxa"/>
            <w:shd w:val="clear" w:color="auto" w:fill="002060"/>
          </w:tcPr>
          <w:p w14:paraId="31F04021" w14:textId="77777777" w:rsidR="00B06D42" w:rsidRPr="0069274E" w:rsidRDefault="00B06D42" w:rsidP="006C5338">
            <w:pPr>
              <w:pStyle w:val="TableParagraph"/>
              <w:spacing w:before="94" w:line="261" w:lineRule="auto"/>
              <w:ind w:left="132" w:right="110"/>
              <w:jc w:val="center"/>
              <w:rPr>
                <w:rFonts w:ascii="Times New Roman" w:hAnsi="Times New Roman" w:cs="Times New Roman"/>
                <w:b/>
                <w:sz w:val="18"/>
                <w:szCs w:val="18"/>
              </w:rPr>
            </w:pPr>
            <w:bookmarkStart w:id="15" w:name="_Hlk184976972"/>
            <w:r w:rsidRPr="0069274E">
              <w:rPr>
                <w:rFonts w:ascii="Times New Roman" w:hAnsi="Times New Roman" w:cs="Times New Roman"/>
                <w:b/>
                <w:color w:val="FFFFFF"/>
                <w:sz w:val="18"/>
                <w:szCs w:val="18"/>
              </w:rPr>
              <w:t>Código</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Programa /</w:t>
            </w:r>
            <w:r w:rsidRPr="0069274E">
              <w:rPr>
                <w:rFonts w:ascii="Times New Roman" w:hAnsi="Times New Roman" w:cs="Times New Roman"/>
                <w:b/>
                <w:color w:val="FFFFFF"/>
                <w:spacing w:val="1"/>
                <w:sz w:val="18"/>
                <w:szCs w:val="18"/>
              </w:rPr>
              <w:t xml:space="preserve"> </w:t>
            </w:r>
            <w:proofErr w:type="spellStart"/>
            <w:r w:rsidRPr="0069274E">
              <w:rPr>
                <w:rFonts w:ascii="Times New Roman" w:hAnsi="Times New Roman" w:cs="Times New Roman"/>
                <w:b/>
                <w:color w:val="FFFFFF"/>
                <w:spacing w:val="-1"/>
                <w:sz w:val="18"/>
                <w:szCs w:val="18"/>
              </w:rPr>
              <w:t>Subprogram</w:t>
            </w:r>
            <w:proofErr w:type="spellEnd"/>
            <w:r w:rsidRPr="0069274E">
              <w:rPr>
                <w:rFonts w:ascii="Times New Roman" w:hAnsi="Times New Roman" w:cs="Times New Roman"/>
                <w:b/>
                <w:color w:val="FFFFFF"/>
                <w:spacing w:val="-57"/>
                <w:sz w:val="18"/>
                <w:szCs w:val="18"/>
              </w:rPr>
              <w:t xml:space="preserve"> </w:t>
            </w:r>
            <w:r w:rsidRPr="0069274E">
              <w:rPr>
                <w:rFonts w:ascii="Times New Roman" w:hAnsi="Times New Roman" w:cs="Times New Roman"/>
                <w:b/>
                <w:color w:val="FFFFFF"/>
                <w:sz w:val="18"/>
                <w:szCs w:val="18"/>
              </w:rPr>
              <w:t>a</w:t>
            </w:r>
          </w:p>
        </w:tc>
        <w:tc>
          <w:tcPr>
            <w:tcW w:w="2136" w:type="dxa"/>
            <w:shd w:val="clear" w:color="auto" w:fill="002060"/>
          </w:tcPr>
          <w:p w14:paraId="68D912F1" w14:textId="77777777" w:rsidR="00B06D42" w:rsidRPr="0069274E" w:rsidRDefault="00B06D42" w:rsidP="006C5338">
            <w:pPr>
              <w:pStyle w:val="TableParagraph"/>
              <w:rPr>
                <w:rFonts w:ascii="Times New Roman" w:hAnsi="Times New Roman" w:cs="Times New Roman"/>
                <w:b/>
                <w:sz w:val="18"/>
                <w:szCs w:val="18"/>
              </w:rPr>
            </w:pPr>
          </w:p>
          <w:p w14:paraId="6AB8A966" w14:textId="77777777" w:rsidR="00B06D42" w:rsidRPr="0069274E" w:rsidRDefault="00B06D42" w:rsidP="006C5338">
            <w:pPr>
              <w:pStyle w:val="TableParagraph"/>
              <w:spacing w:before="4"/>
              <w:rPr>
                <w:rFonts w:ascii="Times New Roman" w:hAnsi="Times New Roman" w:cs="Times New Roman"/>
                <w:b/>
                <w:sz w:val="18"/>
                <w:szCs w:val="18"/>
              </w:rPr>
            </w:pPr>
          </w:p>
          <w:p w14:paraId="4947A5F1" w14:textId="77777777" w:rsidR="00B06D42" w:rsidRPr="0069274E" w:rsidRDefault="00B06D42" w:rsidP="006C5338">
            <w:pPr>
              <w:pStyle w:val="TableParagraph"/>
              <w:spacing w:before="1"/>
              <w:ind w:right="380"/>
              <w:jc w:val="right"/>
              <w:rPr>
                <w:rFonts w:ascii="Times New Roman" w:hAnsi="Times New Roman" w:cs="Times New Roman"/>
                <w:b/>
                <w:sz w:val="18"/>
                <w:szCs w:val="18"/>
              </w:rPr>
            </w:pPr>
            <w:r w:rsidRPr="0069274E">
              <w:rPr>
                <w:rFonts w:ascii="Times New Roman" w:hAnsi="Times New Roman" w:cs="Times New Roman"/>
                <w:b/>
                <w:color w:val="FFFFFF"/>
                <w:sz w:val="18"/>
                <w:szCs w:val="18"/>
              </w:rPr>
              <w:t>Nombre</w:t>
            </w:r>
            <w:r w:rsidRPr="0069274E">
              <w:rPr>
                <w:rFonts w:ascii="Times New Roman" w:hAnsi="Times New Roman" w:cs="Times New Roman"/>
                <w:b/>
                <w:color w:val="FFFFFF"/>
                <w:spacing w:val="-5"/>
                <w:sz w:val="18"/>
                <w:szCs w:val="18"/>
              </w:rPr>
              <w:t xml:space="preserve"> </w:t>
            </w:r>
            <w:r w:rsidRPr="0069274E">
              <w:rPr>
                <w:rFonts w:ascii="Times New Roman" w:hAnsi="Times New Roman" w:cs="Times New Roman"/>
                <w:b/>
                <w:color w:val="FFFFFF"/>
                <w:sz w:val="18"/>
                <w:szCs w:val="18"/>
              </w:rPr>
              <w:t>del</w:t>
            </w:r>
            <w:r w:rsidRPr="0069274E">
              <w:rPr>
                <w:rFonts w:ascii="Times New Roman" w:hAnsi="Times New Roman" w:cs="Times New Roman"/>
                <w:b/>
                <w:color w:val="FFFFFF"/>
                <w:spacing w:val="-4"/>
                <w:sz w:val="18"/>
                <w:szCs w:val="18"/>
              </w:rPr>
              <w:t xml:space="preserve"> </w:t>
            </w:r>
            <w:r w:rsidRPr="0069274E">
              <w:rPr>
                <w:rFonts w:ascii="Times New Roman" w:hAnsi="Times New Roman" w:cs="Times New Roman"/>
                <w:b/>
                <w:color w:val="FFFFFF"/>
                <w:sz w:val="18"/>
                <w:szCs w:val="18"/>
              </w:rPr>
              <w:t>Programa</w:t>
            </w:r>
          </w:p>
        </w:tc>
        <w:tc>
          <w:tcPr>
            <w:tcW w:w="2047" w:type="dxa"/>
            <w:shd w:val="clear" w:color="auto" w:fill="002060"/>
          </w:tcPr>
          <w:p w14:paraId="5CB5DA01" w14:textId="77777777" w:rsidR="00B06D42" w:rsidRPr="0069274E" w:rsidRDefault="00B06D42" w:rsidP="006C5338">
            <w:pPr>
              <w:pStyle w:val="TableParagraph"/>
              <w:spacing w:before="234" w:line="261" w:lineRule="auto"/>
              <w:ind w:left="225" w:right="203"/>
              <w:jc w:val="center"/>
              <w:rPr>
                <w:rFonts w:ascii="Times New Roman" w:hAnsi="Times New Roman" w:cs="Times New Roman"/>
                <w:b/>
                <w:sz w:val="18"/>
                <w:szCs w:val="18"/>
              </w:rPr>
            </w:pPr>
            <w:r w:rsidRPr="0069274E">
              <w:rPr>
                <w:rFonts w:ascii="Times New Roman" w:hAnsi="Times New Roman" w:cs="Times New Roman"/>
                <w:b/>
                <w:color w:val="FFFFFF"/>
                <w:sz w:val="18"/>
                <w:szCs w:val="18"/>
              </w:rPr>
              <w:t>Asignación</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pacing w:val="-1"/>
                <w:sz w:val="18"/>
                <w:szCs w:val="18"/>
              </w:rPr>
              <w:t xml:space="preserve">presupuestaria </w:t>
            </w:r>
            <w:r w:rsidRPr="0069274E">
              <w:rPr>
                <w:rFonts w:ascii="Times New Roman" w:hAnsi="Times New Roman" w:cs="Times New Roman"/>
                <w:b/>
                <w:color w:val="FFFFFF"/>
                <w:sz w:val="18"/>
                <w:szCs w:val="18"/>
              </w:rPr>
              <w:t>2024</w:t>
            </w:r>
            <w:r w:rsidRPr="0069274E">
              <w:rPr>
                <w:rFonts w:ascii="Times New Roman" w:hAnsi="Times New Roman" w:cs="Times New Roman"/>
                <w:b/>
                <w:color w:val="FFFFFF"/>
                <w:spacing w:val="-57"/>
                <w:sz w:val="18"/>
                <w:szCs w:val="18"/>
              </w:rPr>
              <w:t xml:space="preserve"> </w:t>
            </w:r>
            <w:r w:rsidRPr="0069274E">
              <w:rPr>
                <w:rFonts w:ascii="Times New Roman" w:hAnsi="Times New Roman" w:cs="Times New Roman"/>
                <w:b/>
                <w:color w:val="FFFFFF"/>
                <w:sz w:val="18"/>
                <w:szCs w:val="18"/>
              </w:rPr>
              <w:t>(RD$)</w:t>
            </w:r>
          </w:p>
        </w:tc>
        <w:tc>
          <w:tcPr>
            <w:tcW w:w="1497" w:type="dxa"/>
            <w:shd w:val="clear" w:color="auto" w:fill="002060"/>
          </w:tcPr>
          <w:p w14:paraId="47792ED5" w14:textId="4EE4BCBE" w:rsidR="00B06D42" w:rsidRPr="0069274E" w:rsidRDefault="00B06D42" w:rsidP="006C5338">
            <w:pPr>
              <w:pStyle w:val="TableParagraph"/>
              <w:spacing w:before="234" w:line="261" w:lineRule="auto"/>
              <w:ind w:left="134" w:right="112"/>
              <w:jc w:val="center"/>
              <w:rPr>
                <w:rFonts w:ascii="Times New Roman" w:hAnsi="Times New Roman" w:cs="Times New Roman"/>
                <w:b/>
                <w:sz w:val="18"/>
                <w:szCs w:val="18"/>
              </w:rPr>
            </w:pPr>
            <w:r w:rsidRPr="0069274E">
              <w:rPr>
                <w:rFonts w:ascii="Times New Roman" w:hAnsi="Times New Roman" w:cs="Times New Roman"/>
                <w:b/>
                <w:color w:val="FFFFFF"/>
                <w:sz w:val="18"/>
                <w:szCs w:val="18"/>
              </w:rPr>
              <w:t>Ejecución a</w:t>
            </w:r>
            <w:r w:rsidRPr="0069274E">
              <w:rPr>
                <w:rFonts w:ascii="Times New Roman" w:hAnsi="Times New Roman" w:cs="Times New Roman"/>
                <w:b/>
                <w:color w:val="FFFFFF"/>
                <w:spacing w:val="1"/>
                <w:sz w:val="18"/>
                <w:szCs w:val="18"/>
              </w:rPr>
              <w:t xml:space="preserve"> </w:t>
            </w:r>
            <w:r w:rsidR="00D65995">
              <w:rPr>
                <w:rFonts w:ascii="Times New Roman" w:hAnsi="Times New Roman" w:cs="Times New Roman"/>
                <w:b/>
                <w:color w:val="FFFFFF"/>
                <w:spacing w:val="-1"/>
                <w:sz w:val="18"/>
                <w:szCs w:val="18"/>
              </w:rPr>
              <w:t>Diciembre</w:t>
            </w:r>
            <w:r w:rsidRPr="0069274E">
              <w:rPr>
                <w:rFonts w:ascii="Times New Roman" w:hAnsi="Times New Roman" w:cs="Times New Roman"/>
                <w:b/>
                <w:color w:val="FFFFFF"/>
                <w:spacing w:val="-1"/>
                <w:sz w:val="18"/>
                <w:szCs w:val="18"/>
              </w:rPr>
              <w:t xml:space="preserve"> </w:t>
            </w:r>
            <w:proofErr w:type="gramStart"/>
            <w:r w:rsidRPr="0069274E">
              <w:rPr>
                <w:rFonts w:ascii="Times New Roman" w:hAnsi="Times New Roman" w:cs="Times New Roman"/>
                <w:b/>
                <w:color w:val="FFFFFF"/>
                <w:sz w:val="18"/>
                <w:szCs w:val="18"/>
              </w:rPr>
              <w:t>2024</w:t>
            </w:r>
            <w:r w:rsidR="006C5338">
              <w:rPr>
                <w:rFonts w:ascii="Times New Roman" w:hAnsi="Times New Roman" w:cs="Times New Roman"/>
                <w:b/>
                <w:color w:val="FFFFFF"/>
                <w:sz w:val="18"/>
                <w:szCs w:val="18"/>
              </w:rPr>
              <w:t xml:space="preserve"> </w:t>
            </w:r>
            <w:r w:rsidRPr="0069274E">
              <w:rPr>
                <w:rFonts w:ascii="Times New Roman" w:hAnsi="Times New Roman" w:cs="Times New Roman"/>
                <w:b/>
                <w:color w:val="FFFFFF"/>
                <w:spacing w:val="-57"/>
                <w:sz w:val="18"/>
                <w:szCs w:val="18"/>
              </w:rPr>
              <w:t xml:space="preserve"> </w:t>
            </w:r>
            <w:r w:rsidRPr="0069274E">
              <w:rPr>
                <w:rFonts w:ascii="Times New Roman" w:hAnsi="Times New Roman" w:cs="Times New Roman"/>
                <w:b/>
                <w:color w:val="FFFFFF"/>
                <w:sz w:val="18"/>
                <w:szCs w:val="18"/>
              </w:rPr>
              <w:t>(</w:t>
            </w:r>
            <w:proofErr w:type="gramEnd"/>
            <w:r w:rsidRPr="0069274E">
              <w:rPr>
                <w:rFonts w:ascii="Times New Roman" w:hAnsi="Times New Roman" w:cs="Times New Roman"/>
                <w:b/>
                <w:color w:val="FFFFFF"/>
                <w:sz w:val="18"/>
                <w:szCs w:val="18"/>
              </w:rPr>
              <w:t>RD$)</w:t>
            </w:r>
          </w:p>
        </w:tc>
        <w:tc>
          <w:tcPr>
            <w:tcW w:w="1338" w:type="dxa"/>
            <w:shd w:val="clear" w:color="auto" w:fill="002060"/>
          </w:tcPr>
          <w:p w14:paraId="0F066C63" w14:textId="77777777" w:rsidR="00B06D42" w:rsidRPr="0069274E" w:rsidRDefault="00B06D42" w:rsidP="006C5338">
            <w:pPr>
              <w:pStyle w:val="TableParagraph"/>
              <w:spacing w:before="94" w:line="261" w:lineRule="auto"/>
              <w:ind w:left="146" w:right="119" w:hanging="5"/>
              <w:jc w:val="center"/>
              <w:rPr>
                <w:rFonts w:ascii="Times New Roman" w:hAnsi="Times New Roman" w:cs="Times New Roman"/>
                <w:b/>
                <w:sz w:val="18"/>
                <w:szCs w:val="18"/>
              </w:rPr>
            </w:pPr>
            <w:r w:rsidRPr="0069274E">
              <w:rPr>
                <w:rFonts w:ascii="Times New Roman" w:hAnsi="Times New Roman" w:cs="Times New Roman"/>
                <w:b/>
                <w:color w:val="FFFFFF"/>
                <w:sz w:val="18"/>
                <w:szCs w:val="18"/>
              </w:rPr>
              <w:t>Cantidad de</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Productos</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Generados por</w:t>
            </w:r>
            <w:r w:rsidRPr="0069274E">
              <w:rPr>
                <w:rFonts w:ascii="Times New Roman" w:hAnsi="Times New Roman" w:cs="Times New Roman"/>
                <w:b/>
                <w:color w:val="FFFFFF"/>
                <w:spacing w:val="-57"/>
                <w:sz w:val="18"/>
                <w:szCs w:val="18"/>
              </w:rPr>
              <w:t xml:space="preserve"> </w:t>
            </w:r>
            <w:r w:rsidRPr="0069274E">
              <w:rPr>
                <w:rFonts w:ascii="Times New Roman" w:hAnsi="Times New Roman" w:cs="Times New Roman"/>
                <w:b/>
                <w:color w:val="FFFFFF"/>
                <w:sz w:val="18"/>
                <w:szCs w:val="18"/>
              </w:rPr>
              <w:t>Programa</w:t>
            </w:r>
          </w:p>
        </w:tc>
        <w:tc>
          <w:tcPr>
            <w:tcW w:w="1224" w:type="dxa"/>
            <w:shd w:val="clear" w:color="auto" w:fill="002060"/>
          </w:tcPr>
          <w:p w14:paraId="0478BEA0" w14:textId="77777777" w:rsidR="00B06D42" w:rsidRPr="0069274E" w:rsidRDefault="00B06D42" w:rsidP="006C5338">
            <w:pPr>
              <w:pStyle w:val="TableParagraph"/>
              <w:spacing w:before="234" w:line="261" w:lineRule="auto"/>
              <w:ind w:left="122" w:right="100"/>
              <w:jc w:val="center"/>
              <w:rPr>
                <w:rFonts w:ascii="Times New Roman" w:hAnsi="Times New Roman" w:cs="Times New Roman"/>
                <w:b/>
                <w:sz w:val="18"/>
                <w:szCs w:val="18"/>
              </w:rPr>
            </w:pPr>
            <w:r w:rsidRPr="0069274E">
              <w:rPr>
                <w:rFonts w:ascii="Times New Roman" w:hAnsi="Times New Roman" w:cs="Times New Roman"/>
                <w:b/>
                <w:color w:val="FFFFFF"/>
                <w:sz w:val="18"/>
                <w:szCs w:val="18"/>
              </w:rPr>
              <w:t>Índice de</w:t>
            </w:r>
            <w:r w:rsidRPr="0069274E">
              <w:rPr>
                <w:rFonts w:ascii="Times New Roman" w:hAnsi="Times New Roman" w:cs="Times New Roman"/>
                <w:b/>
                <w:color w:val="FFFFFF"/>
                <w:spacing w:val="-58"/>
                <w:sz w:val="18"/>
                <w:szCs w:val="18"/>
              </w:rPr>
              <w:t xml:space="preserve"> </w:t>
            </w:r>
            <w:proofErr w:type="spellStart"/>
            <w:r w:rsidRPr="0069274E">
              <w:rPr>
                <w:rFonts w:ascii="Times New Roman" w:hAnsi="Times New Roman" w:cs="Times New Roman"/>
                <w:b/>
                <w:color w:val="FFFFFF"/>
                <w:sz w:val="18"/>
                <w:szCs w:val="18"/>
              </w:rPr>
              <w:t>Ejecució</w:t>
            </w:r>
            <w:proofErr w:type="spellEnd"/>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n %</w:t>
            </w:r>
          </w:p>
        </w:tc>
        <w:tc>
          <w:tcPr>
            <w:tcW w:w="1611" w:type="dxa"/>
            <w:shd w:val="clear" w:color="auto" w:fill="002060"/>
          </w:tcPr>
          <w:p w14:paraId="2735BD7E" w14:textId="77777777" w:rsidR="00B06D42" w:rsidRPr="0069274E" w:rsidRDefault="00B06D42" w:rsidP="006C5338">
            <w:pPr>
              <w:pStyle w:val="TableParagraph"/>
              <w:spacing w:before="94" w:line="261" w:lineRule="auto"/>
              <w:ind w:left="137" w:right="115"/>
              <w:jc w:val="center"/>
              <w:rPr>
                <w:rFonts w:ascii="Times New Roman" w:hAnsi="Times New Roman" w:cs="Times New Roman"/>
                <w:b/>
                <w:sz w:val="18"/>
                <w:szCs w:val="18"/>
              </w:rPr>
            </w:pPr>
            <w:proofErr w:type="spellStart"/>
            <w:r w:rsidRPr="0069274E">
              <w:rPr>
                <w:rFonts w:ascii="Times New Roman" w:hAnsi="Times New Roman" w:cs="Times New Roman"/>
                <w:b/>
                <w:color w:val="FFFFFF"/>
                <w:sz w:val="18"/>
                <w:szCs w:val="18"/>
              </w:rPr>
              <w:t>Participació</w:t>
            </w:r>
            <w:proofErr w:type="spellEnd"/>
            <w:r w:rsidRPr="0069274E">
              <w:rPr>
                <w:rFonts w:ascii="Times New Roman" w:hAnsi="Times New Roman" w:cs="Times New Roman"/>
                <w:b/>
                <w:color w:val="FFFFFF"/>
                <w:spacing w:val="-58"/>
                <w:sz w:val="18"/>
                <w:szCs w:val="18"/>
              </w:rPr>
              <w:t xml:space="preserve"> </w:t>
            </w:r>
            <w:r w:rsidRPr="0069274E">
              <w:rPr>
                <w:rFonts w:ascii="Times New Roman" w:hAnsi="Times New Roman" w:cs="Times New Roman"/>
                <w:b/>
                <w:color w:val="FFFFFF"/>
                <w:sz w:val="18"/>
                <w:szCs w:val="18"/>
              </w:rPr>
              <w:t>n ejecución</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por</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programa</w:t>
            </w:r>
          </w:p>
        </w:tc>
      </w:tr>
      <w:tr w:rsidR="006C5338" w14:paraId="5CF213E0" w14:textId="77777777" w:rsidTr="006C5338">
        <w:trPr>
          <w:trHeight w:val="460"/>
        </w:trPr>
        <w:tc>
          <w:tcPr>
            <w:tcW w:w="1408" w:type="dxa"/>
          </w:tcPr>
          <w:p w14:paraId="22CBDC5C" w14:textId="77777777" w:rsidR="00B06D42" w:rsidRPr="00700986" w:rsidRDefault="00B06D42" w:rsidP="006C5338">
            <w:pPr>
              <w:pStyle w:val="TableParagraph"/>
              <w:spacing w:before="91"/>
              <w:ind w:left="130" w:right="110"/>
              <w:jc w:val="center"/>
              <w:rPr>
                <w:rFonts w:ascii="Times New Roman" w:eastAsia="Calibri" w:hAnsi="Times New Roman" w:cs="Times New Roman"/>
                <w:color w:val="4C4747"/>
                <w:spacing w:val="20"/>
                <w:sz w:val="18"/>
                <w:szCs w:val="18"/>
                <w:lang w:val="en-US"/>
              </w:rPr>
            </w:pPr>
            <w:r w:rsidRPr="00700986">
              <w:rPr>
                <w:rFonts w:ascii="Times New Roman" w:eastAsia="Calibri" w:hAnsi="Times New Roman" w:cs="Times New Roman"/>
                <w:color w:val="4C4747"/>
                <w:spacing w:val="20"/>
                <w:sz w:val="18"/>
                <w:szCs w:val="18"/>
                <w:lang w:val="en-US"/>
              </w:rPr>
              <w:t>01</w:t>
            </w:r>
          </w:p>
        </w:tc>
        <w:tc>
          <w:tcPr>
            <w:tcW w:w="2136" w:type="dxa"/>
          </w:tcPr>
          <w:p w14:paraId="01D16861" w14:textId="77777777" w:rsidR="00B06D42" w:rsidRPr="00700986" w:rsidRDefault="00B06D42" w:rsidP="006C5338">
            <w:pPr>
              <w:pStyle w:val="TableParagraph"/>
              <w:spacing w:before="91"/>
              <w:ind w:right="447"/>
              <w:rPr>
                <w:rFonts w:ascii="Times New Roman" w:eastAsia="Calibri" w:hAnsi="Times New Roman" w:cs="Times New Roman"/>
                <w:color w:val="4C4747"/>
                <w:spacing w:val="20"/>
                <w:sz w:val="18"/>
                <w:szCs w:val="18"/>
                <w:lang w:val="en-US"/>
              </w:rPr>
            </w:pPr>
            <w:r w:rsidRPr="00700986">
              <w:rPr>
                <w:rFonts w:ascii="Times New Roman" w:eastAsia="Calibri" w:hAnsi="Times New Roman" w:cs="Times New Roman"/>
                <w:color w:val="4C4747"/>
                <w:spacing w:val="20"/>
                <w:sz w:val="18"/>
                <w:szCs w:val="18"/>
                <w:lang w:val="en-US"/>
              </w:rPr>
              <w:t>ACTIVIDAD CENTRAL</w:t>
            </w:r>
          </w:p>
        </w:tc>
        <w:tc>
          <w:tcPr>
            <w:tcW w:w="2047" w:type="dxa"/>
          </w:tcPr>
          <w:p w14:paraId="599DF221" w14:textId="07021958" w:rsidR="00B06D42" w:rsidRPr="00700986" w:rsidRDefault="00935513" w:rsidP="006C5338">
            <w:pPr>
              <w:pStyle w:val="TableParagraph"/>
              <w:spacing w:before="91"/>
              <w:ind w:left="163" w:right="203"/>
              <w:jc w:val="center"/>
              <w:rPr>
                <w:rFonts w:ascii="Times New Roman" w:eastAsia="Calibri" w:hAnsi="Times New Roman" w:cs="Times New Roman"/>
                <w:color w:val="4C4747"/>
                <w:spacing w:val="20"/>
                <w:sz w:val="18"/>
                <w:szCs w:val="18"/>
                <w:lang w:val="en-US"/>
              </w:rPr>
            </w:pPr>
            <w:r>
              <w:rPr>
                <w:rFonts w:ascii="Times New Roman" w:eastAsia="Calibri" w:hAnsi="Times New Roman" w:cs="Times New Roman"/>
                <w:color w:val="4C4747"/>
                <w:spacing w:val="20"/>
                <w:sz w:val="18"/>
                <w:szCs w:val="18"/>
                <w:lang w:val="en-US"/>
              </w:rPr>
              <w:t>83,721,166.28</w:t>
            </w:r>
          </w:p>
        </w:tc>
        <w:tc>
          <w:tcPr>
            <w:tcW w:w="1497" w:type="dxa"/>
          </w:tcPr>
          <w:p w14:paraId="1B5ED23B" w14:textId="60E9C753" w:rsidR="00B06D42" w:rsidRPr="00700986" w:rsidRDefault="00935513" w:rsidP="006C5338">
            <w:pPr>
              <w:pStyle w:val="TableParagraph"/>
              <w:spacing w:before="91"/>
              <w:ind w:right="67"/>
              <w:jc w:val="right"/>
              <w:rPr>
                <w:rFonts w:ascii="Times New Roman" w:eastAsia="Calibri" w:hAnsi="Times New Roman" w:cs="Times New Roman"/>
                <w:color w:val="4C4747"/>
                <w:spacing w:val="20"/>
                <w:sz w:val="18"/>
                <w:szCs w:val="18"/>
                <w:lang w:val="en-US"/>
              </w:rPr>
            </w:pPr>
            <w:r>
              <w:rPr>
                <w:rFonts w:ascii="Times New Roman" w:eastAsia="Calibri" w:hAnsi="Times New Roman" w:cs="Times New Roman"/>
                <w:color w:val="4C4747"/>
                <w:spacing w:val="20"/>
                <w:sz w:val="18"/>
                <w:szCs w:val="18"/>
                <w:lang w:val="en-US"/>
              </w:rPr>
              <w:t>775,660,618.83</w:t>
            </w:r>
          </w:p>
        </w:tc>
        <w:tc>
          <w:tcPr>
            <w:tcW w:w="1338" w:type="dxa"/>
          </w:tcPr>
          <w:p w14:paraId="1FB3DDAE" w14:textId="77777777" w:rsidR="00B06D42" w:rsidRPr="00700986" w:rsidRDefault="00B06D42" w:rsidP="006C5338">
            <w:pPr>
              <w:pStyle w:val="TableParagraph"/>
              <w:spacing w:before="87"/>
              <w:ind w:left="19"/>
              <w:jc w:val="center"/>
              <w:rPr>
                <w:rFonts w:ascii="Times New Roman" w:eastAsia="Calibri" w:hAnsi="Times New Roman" w:cs="Times New Roman"/>
                <w:color w:val="4C4747"/>
                <w:spacing w:val="20"/>
                <w:sz w:val="18"/>
                <w:szCs w:val="18"/>
                <w:lang w:val="en-US"/>
              </w:rPr>
            </w:pPr>
            <w:r w:rsidRPr="00700986">
              <w:rPr>
                <w:rFonts w:ascii="Times New Roman" w:eastAsia="Calibri" w:hAnsi="Times New Roman" w:cs="Times New Roman"/>
                <w:color w:val="4C4747"/>
                <w:spacing w:val="20"/>
                <w:sz w:val="18"/>
                <w:szCs w:val="18"/>
                <w:lang w:val="en-US"/>
              </w:rPr>
              <w:t>0</w:t>
            </w:r>
          </w:p>
        </w:tc>
        <w:tc>
          <w:tcPr>
            <w:tcW w:w="1224" w:type="dxa"/>
          </w:tcPr>
          <w:p w14:paraId="524C112F" w14:textId="1F04778C" w:rsidR="00B06D42" w:rsidRPr="00B06D42" w:rsidRDefault="00935513" w:rsidP="006C5338">
            <w:pPr>
              <w:pStyle w:val="TableParagraph"/>
              <w:spacing w:before="91"/>
              <w:ind w:left="120" w:right="100"/>
              <w:jc w:val="center"/>
              <w:rPr>
                <w:rFonts w:ascii="Times New Roman" w:eastAsia="Calibri" w:hAnsi="Times New Roman" w:cs="Times New Roman"/>
                <w:b/>
                <w:bCs/>
                <w:color w:val="4C4747"/>
                <w:spacing w:val="20"/>
                <w:sz w:val="18"/>
                <w:szCs w:val="18"/>
                <w:lang w:val="en-US"/>
              </w:rPr>
            </w:pPr>
            <w:r>
              <w:rPr>
                <w:rFonts w:ascii="Times New Roman" w:eastAsia="Calibri" w:hAnsi="Times New Roman" w:cs="Times New Roman"/>
                <w:b/>
                <w:bCs/>
                <w:color w:val="4C4747"/>
                <w:spacing w:val="20"/>
                <w:sz w:val="18"/>
                <w:szCs w:val="18"/>
                <w:lang w:val="en-US"/>
              </w:rPr>
              <w:t>94.16</w:t>
            </w:r>
            <w:r w:rsidR="00B06D42" w:rsidRPr="00B06D42">
              <w:rPr>
                <w:rFonts w:ascii="Times New Roman" w:eastAsia="Calibri" w:hAnsi="Times New Roman" w:cs="Times New Roman"/>
                <w:b/>
                <w:bCs/>
                <w:color w:val="4C4747"/>
                <w:spacing w:val="20"/>
                <w:sz w:val="18"/>
                <w:szCs w:val="18"/>
                <w:lang w:val="en-US"/>
              </w:rPr>
              <w:t>%</w:t>
            </w:r>
          </w:p>
        </w:tc>
        <w:tc>
          <w:tcPr>
            <w:tcW w:w="1611" w:type="dxa"/>
          </w:tcPr>
          <w:p w14:paraId="4B3C2206" w14:textId="61614EFD" w:rsidR="00B06D42" w:rsidRPr="00B06D42" w:rsidRDefault="00935513" w:rsidP="006C5338">
            <w:pPr>
              <w:pStyle w:val="TableParagraph"/>
              <w:spacing w:before="87"/>
              <w:ind w:left="351"/>
              <w:rPr>
                <w:rFonts w:ascii="Times New Roman" w:eastAsia="Calibri" w:hAnsi="Times New Roman" w:cs="Times New Roman"/>
                <w:b/>
                <w:bCs/>
                <w:color w:val="4C4747"/>
                <w:spacing w:val="20"/>
                <w:sz w:val="18"/>
                <w:szCs w:val="18"/>
                <w:lang w:val="en-US"/>
              </w:rPr>
            </w:pPr>
            <w:r>
              <w:rPr>
                <w:rFonts w:ascii="Times New Roman" w:eastAsia="Calibri" w:hAnsi="Times New Roman" w:cs="Times New Roman"/>
                <w:b/>
                <w:bCs/>
                <w:color w:val="4C4747"/>
                <w:spacing w:val="20"/>
                <w:sz w:val="18"/>
                <w:szCs w:val="18"/>
                <w:lang w:val="en-US"/>
              </w:rPr>
              <w:t>36.06</w:t>
            </w:r>
            <w:r w:rsidR="00B06D42" w:rsidRPr="00B06D42">
              <w:rPr>
                <w:rFonts w:ascii="Times New Roman" w:eastAsia="Calibri" w:hAnsi="Times New Roman" w:cs="Times New Roman"/>
                <w:b/>
                <w:bCs/>
                <w:color w:val="4C4747"/>
                <w:spacing w:val="20"/>
                <w:sz w:val="18"/>
                <w:szCs w:val="18"/>
                <w:lang w:val="en-US"/>
              </w:rPr>
              <w:t>%</w:t>
            </w:r>
          </w:p>
        </w:tc>
      </w:tr>
      <w:tr w:rsidR="006C5338" w14:paraId="22C09A5F" w14:textId="77777777" w:rsidTr="006C5338">
        <w:trPr>
          <w:trHeight w:val="1246"/>
        </w:trPr>
        <w:tc>
          <w:tcPr>
            <w:tcW w:w="1408" w:type="dxa"/>
          </w:tcPr>
          <w:p w14:paraId="4DF14E18" w14:textId="77777777" w:rsidR="00B06D42" w:rsidRPr="00700986" w:rsidRDefault="00B06D42" w:rsidP="006C5338">
            <w:pPr>
              <w:pStyle w:val="TableParagraph"/>
              <w:rPr>
                <w:rFonts w:ascii="Times New Roman" w:eastAsia="Calibri" w:hAnsi="Times New Roman" w:cs="Times New Roman"/>
                <w:color w:val="4C4747"/>
                <w:spacing w:val="20"/>
                <w:sz w:val="18"/>
                <w:szCs w:val="18"/>
                <w:lang w:val="en-US"/>
              </w:rPr>
            </w:pPr>
          </w:p>
          <w:p w14:paraId="3D4DC0C4" w14:textId="77777777" w:rsidR="00B06D42" w:rsidRPr="00700986" w:rsidRDefault="00B06D42" w:rsidP="006C5338">
            <w:pPr>
              <w:pStyle w:val="TableParagraph"/>
              <w:spacing w:before="165"/>
              <w:ind w:left="130" w:right="110"/>
              <w:jc w:val="center"/>
              <w:rPr>
                <w:rFonts w:ascii="Times New Roman" w:eastAsia="Calibri" w:hAnsi="Times New Roman" w:cs="Times New Roman"/>
                <w:color w:val="4C4747"/>
                <w:spacing w:val="20"/>
                <w:sz w:val="18"/>
                <w:szCs w:val="18"/>
                <w:lang w:val="en-US"/>
              </w:rPr>
            </w:pPr>
            <w:r w:rsidRPr="00700986">
              <w:rPr>
                <w:rFonts w:ascii="Times New Roman" w:eastAsia="Calibri" w:hAnsi="Times New Roman" w:cs="Times New Roman"/>
                <w:color w:val="4C4747"/>
                <w:spacing w:val="20"/>
                <w:sz w:val="18"/>
                <w:szCs w:val="18"/>
                <w:lang w:val="en-US"/>
              </w:rPr>
              <w:t>11</w:t>
            </w:r>
          </w:p>
        </w:tc>
        <w:tc>
          <w:tcPr>
            <w:tcW w:w="2136" w:type="dxa"/>
          </w:tcPr>
          <w:p w14:paraId="6AE8F512" w14:textId="77777777" w:rsidR="00B06D42" w:rsidRPr="00B06D42" w:rsidRDefault="00B06D42" w:rsidP="006C5338">
            <w:pPr>
              <w:pStyle w:val="TableParagraph"/>
              <w:spacing w:before="10"/>
              <w:rPr>
                <w:rFonts w:ascii="Times New Roman" w:eastAsia="Calibri" w:hAnsi="Times New Roman" w:cs="Times New Roman"/>
                <w:color w:val="4C4747"/>
                <w:spacing w:val="20"/>
                <w:sz w:val="18"/>
                <w:szCs w:val="18"/>
                <w:lang w:val="es-DO"/>
              </w:rPr>
            </w:pPr>
          </w:p>
          <w:p w14:paraId="060E9387" w14:textId="77777777" w:rsidR="00B06D42" w:rsidRPr="00700986" w:rsidRDefault="00B06D42" w:rsidP="006C5338">
            <w:pPr>
              <w:pStyle w:val="TableParagraph"/>
              <w:spacing w:before="1" w:line="235" w:lineRule="auto"/>
              <w:ind w:left="260" w:hanging="148"/>
              <w:rPr>
                <w:rFonts w:ascii="Times New Roman" w:eastAsia="Calibri" w:hAnsi="Times New Roman" w:cs="Times New Roman"/>
                <w:color w:val="4C4747"/>
                <w:spacing w:val="20"/>
                <w:sz w:val="18"/>
                <w:szCs w:val="18"/>
                <w:lang w:val="es-DO"/>
              </w:rPr>
            </w:pPr>
            <w:r w:rsidRPr="00700986">
              <w:rPr>
                <w:rFonts w:ascii="Times New Roman" w:eastAsia="Calibri" w:hAnsi="Times New Roman" w:cs="Times New Roman"/>
                <w:color w:val="4C4747"/>
                <w:spacing w:val="20"/>
                <w:sz w:val="18"/>
                <w:szCs w:val="18"/>
                <w:lang w:val="es-DO"/>
              </w:rPr>
              <w:t>CAPTACIÓN,</w:t>
            </w:r>
          </w:p>
          <w:p w14:paraId="783E4961" w14:textId="77777777" w:rsidR="00B06D42" w:rsidRPr="00700986" w:rsidRDefault="00B06D42" w:rsidP="006C5338">
            <w:pPr>
              <w:pStyle w:val="TableParagraph"/>
              <w:spacing w:before="1" w:line="235" w:lineRule="auto"/>
              <w:ind w:left="260" w:hanging="148"/>
              <w:rPr>
                <w:rFonts w:ascii="Times New Roman" w:eastAsia="Calibri" w:hAnsi="Times New Roman" w:cs="Times New Roman"/>
                <w:color w:val="4C4747"/>
                <w:spacing w:val="20"/>
                <w:sz w:val="18"/>
                <w:szCs w:val="18"/>
                <w:lang w:val="es-DO"/>
              </w:rPr>
            </w:pPr>
            <w:r w:rsidRPr="00700986">
              <w:rPr>
                <w:rFonts w:ascii="Times New Roman" w:eastAsia="Calibri" w:hAnsi="Times New Roman" w:cs="Times New Roman"/>
                <w:color w:val="4C4747"/>
                <w:spacing w:val="20"/>
                <w:sz w:val="18"/>
                <w:szCs w:val="18"/>
                <w:lang w:val="es-DO"/>
              </w:rPr>
              <w:t>DISTRIBUCIÓN</w:t>
            </w:r>
          </w:p>
          <w:p w14:paraId="0891F5F1" w14:textId="77777777" w:rsidR="00B06D42" w:rsidRPr="00700986" w:rsidRDefault="00B06D42" w:rsidP="006C5338">
            <w:pPr>
              <w:pStyle w:val="TableParagraph"/>
              <w:spacing w:before="1" w:line="235" w:lineRule="auto"/>
              <w:ind w:left="260" w:hanging="148"/>
              <w:rPr>
                <w:rFonts w:ascii="Times New Roman" w:eastAsia="Calibri" w:hAnsi="Times New Roman" w:cs="Times New Roman"/>
                <w:color w:val="4C4747"/>
                <w:spacing w:val="20"/>
                <w:sz w:val="18"/>
                <w:szCs w:val="18"/>
                <w:lang w:val="es-DO"/>
              </w:rPr>
            </w:pPr>
            <w:r w:rsidRPr="00700986">
              <w:rPr>
                <w:rFonts w:ascii="Times New Roman" w:eastAsia="Calibri" w:hAnsi="Times New Roman" w:cs="Times New Roman"/>
                <w:color w:val="4C4747"/>
                <w:spacing w:val="20"/>
                <w:sz w:val="18"/>
                <w:szCs w:val="18"/>
                <w:lang w:val="es-DO"/>
              </w:rPr>
              <w:t>Y TITULACIÓN TIERRAS</w:t>
            </w:r>
          </w:p>
        </w:tc>
        <w:tc>
          <w:tcPr>
            <w:tcW w:w="2047" w:type="dxa"/>
          </w:tcPr>
          <w:p w14:paraId="6294E103" w14:textId="77777777" w:rsidR="00B06D42" w:rsidRPr="00700986" w:rsidRDefault="00B06D42" w:rsidP="006C5338">
            <w:pPr>
              <w:pStyle w:val="TableParagraph"/>
              <w:rPr>
                <w:rFonts w:ascii="Times New Roman" w:eastAsia="Calibri" w:hAnsi="Times New Roman" w:cs="Times New Roman"/>
                <w:color w:val="4C4747"/>
                <w:spacing w:val="20"/>
                <w:sz w:val="18"/>
                <w:szCs w:val="18"/>
                <w:lang w:val="es-DO"/>
              </w:rPr>
            </w:pPr>
          </w:p>
          <w:p w14:paraId="04890E5B" w14:textId="2B0A830A" w:rsidR="00B06D42" w:rsidRPr="00700986" w:rsidRDefault="00935513" w:rsidP="006C5338">
            <w:pPr>
              <w:pStyle w:val="TableParagraph"/>
              <w:spacing w:before="192"/>
              <w:ind w:left="163" w:right="203"/>
              <w:jc w:val="center"/>
              <w:rPr>
                <w:rFonts w:ascii="Times New Roman" w:eastAsia="Calibri" w:hAnsi="Times New Roman" w:cs="Times New Roman"/>
                <w:color w:val="4C4747"/>
                <w:spacing w:val="20"/>
                <w:sz w:val="18"/>
                <w:szCs w:val="18"/>
                <w:lang w:val="en-US"/>
              </w:rPr>
            </w:pPr>
            <w:r>
              <w:rPr>
                <w:rFonts w:ascii="Times New Roman" w:eastAsia="Calibri" w:hAnsi="Times New Roman" w:cs="Times New Roman"/>
                <w:color w:val="4C4747"/>
                <w:spacing w:val="20"/>
                <w:sz w:val="18"/>
                <w:szCs w:val="18"/>
                <w:lang w:val="en-US"/>
              </w:rPr>
              <w:t>159,088,603.90</w:t>
            </w:r>
          </w:p>
        </w:tc>
        <w:tc>
          <w:tcPr>
            <w:tcW w:w="1497" w:type="dxa"/>
          </w:tcPr>
          <w:p w14:paraId="18F85981" w14:textId="77777777" w:rsidR="00B06D42" w:rsidRPr="00700986" w:rsidRDefault="00B06D42" w:rsidP="006C5338">
            <w:pPr>
              <w:pStyle w:val="TableParagraph"/>
              <w:rPr>
                <w:rFonts w:ascii="Times New Roman" w:eastAsia="Calibri" w:hAnsi="Times New Roman" w:cs="Times New Roman"/>
                <w:color w:val="4C4747"/>
                <w:spacing w:val="20"/>
                <w:sz w:val="18"/>
                <w:szCs w:val="18"/>
                <w:lang w:val="en-US"/>
              </w:rPr>
            </w:pPr>
          </w:p>
          <w:p w14:paraId="0A8E764B" w14:textId="4AEC5C0B" w:rsidR="00B06D42" w:rsidRPr="00700986" w:rsidRDefault="00935513" w:rsidP="00935513">
            <w:pPr>
              <w:pStyle w:val="TableParagraph"/>
              <w:spacing w:before="200"/>
              <w:rPr>
                <w:rFonts w:ascii="Times New Roman" w:eastAsia="Calibri" w:hAnsi="Times New Roman" w:cs="Times New Roman"/>
                <w:color w:val="4C4747"/>
                <w:spacing w:val="20"/>
                <w:sz w:val="18"/>
                <w:szCs w:val="18"/>
                <w:lang w:val="en-US"/>
              </w:rPr>
            </w:pPr>
            <w:r>
              <w:rPr>
                <w:rFonts w:ascii="Times New Roman" w:eastAsia="Calibri" w:hAnsi="Times New Roman" w:cs="Times New Roman"/>
                <w:color w:val="4C4747"/>
                <w:spacing w:val="20"/>
                <w:sz w:val="18"/>
                <w:szCs w:val="18"/>
                <w:lang w:val="en-US"/>
              </w:rPr>
              <w:t>144,960,29.66</w:t>
            </w:r>
          </w:p>
        </w:tc>
        <w:tc>
          <w:tcPr>
            <w:tcW w:w="1338" w:type="dxa"/>
          </w:tcPr>
          <w:p w14:paraId="165CD937" w14:textId="77777777" w:rsidR="00B06D42" w:rsidRPr="00700986" w:rsidRDefault="00B06D42" w:rsidP="006C5338">
            <w:pPr>
              <w:pStyle w:val="TableParagraph"/>
              <w:rPr>
                <w:rFonts w:ascii="Times New Roman" w:eastAsia="Calibri" w:hAnsi="Times New Roman" w:cs="Times New Roman"/>
                <w:color w:val="4C4747"/>
                <w:spacing w:val="20"/>
                <w:sz w:val="18"/>
                <w:szCs w:val="18"/>
                <w:lang w:val="en-US"/>
              </w:rPr>
            </w:pPr>
          </w:p>
          <w:p w14:paraId="0305CEC7" w14:textId="77777777" w:rsidR="00B06D42" w:rsidRPr="00700986" w:rsidRDefault="00B06D42" w:rsidP="006C5338">
            <w:pPr>
              <w:pStyle w:val="TableParagraph"/>
              <w:spacing w:before="165"/>
              <w:ind w:left="19"/>
              <w:jc w:val="center"/>
              <w:rPr>
                <w:rFonts w:ascii="Times New Roman" w:eastAsia="Calibri" w:hAnsi="Times New Roman" w:cs="Times New Roman"/>
                <w:color w:val="4C4747"/>
                <w:spacing w:val="20"/>
                <w:sz w:val="18"/>
                <w:szCs w:val="18"/>
                <w:lang w:val="en-US"/>
              </w:rPr>
            </w:pPr>
            <w:r w:rsidRPr="00700986">
              <w:rPr>
                <w:rFonts w:ascii="Times New Roman" w:eastAsia="Calibri" w:hAnsi="Times New Roman" w:cs="Times New Roman"/>
                <w:color w:val="4C4747"/>
                <w:spacing w:val="20"/>
                <w:sz w:val="18"/>
                <w:szCs w:val="18"/>
                <w:lang w:val="en-US"/>
              </w:rPr>
              <w:t>2</w:t>
            </w:r>
          </w:p>
        </w:tc>
        <w:tc>
          <w:tcPr>
            <w:tcW w:w="1224" w:type="dxa"/>
          </w:tcPr>
          <w:p w14:paraId="10DA59D3" w14:textId="77777777" w:rsidR="00B06D42" w:rsidRPr="00B06D42" w:rsidRDefault="00B06D42" w:rsidP="006C5338">
            <w:pPr>
              <w:pStyle w:val="TableParagraph"/>
              <w:rPr>
                <w:rFonts w:ascii="Times New Roman" w:eastAsia="Calibri" w:hAnsi="Times New Roman" w:cs="Times New Roman"/>
                <w:b/>
                <w:bCs/>
                <w:color w:val="4C4747"/>
                <w:spacing w:val="20"/>
                <w:sz w:val="18"/>
                <w:szCs w:val="18"/>
                <w:lang w:val="en-US"/>
              </w:rPr>
            </w:pPr>
          </w:p>
          <w:p w14:paraId="23B4A99B" w14:textId="0DCB725C" w:rsidR="00B06D42" w:rsidRPr="00B06D42" w:rsidRDefault="00935513" w:rsidP="006C5338">
            <w:pPr>
              <w:pStyle w:val="TableParagraph"/>
              <w:spacing w:before="192"/>
              <w:ind w:left="120" w:right="100"/>
              <w:jc w:val="center"/>
              <w:rPr>
                <w:rFonts w:ascii="Times New Roman" w:eastAsia="Calibri" w:hAnsi="Times New Roman" w:cs="Times New Roman"/>
                <w:b/>
                <w:bCs/>
                <w:color w:val="4C4747"/>
                <w:spacing w:val="20"/>
                <w:sz w:val="18"/>
                <w:szCs w:val="18"/>
                <w:lang w:val="en-US"/>
              </w:rPr>
            </w:pPr>
            <w:r>
              <w:rPr>
                <w:rFonts w:ascii="Times New Roman" w:eastAsia="Calibri" w:hAnsi="Times New Roman" w:cs="Times New Roman"/>
                <w:b/>
                <w:bCs/>
                <w:color w:val="4C4747"/>
                <w:spacing w:val="20"/>
                <w:sz w:val="18"/>
                <w:szCs w:val="18"/>
                <w:lang w:val="en-US"/>
              </w:rPr>
              <w:t>91.11</w:t>
            </w:r>
            <w:r w:rsidR="00B06D42" w:rsidRPr="00B06D42">
              <w:rPr>
                <w:rFonts w:ascii="Times New Roman" w:eastAsia="Calibri" w:hAnsi="Times New Roman" w:cs="Times New Roman"/>
                <w:b/>
                <w:bCs/>
                <w:color w:val="4C4747"/>
                <w:spacing w:val="20"/>
                <w:sz w:val="18"/>
                <w:szCs w:val="18"/>
                <w:lang w:val="en-US"/>
              </w:rPr>
              <w:t>%</w:t>
            </w:r>
          </w:p>
        </w:tc>
        <w:tc>
          <w:tcPr>
            <w:tcW w:w="1611" w:type="dxa"/>
          </w:tcPr>
          <w:p w14:paraId="64DB6165" w14:textId="77777777" w:rsidR="00B06D42" w:rsidRPr="00B06D42" w:rsidRDefault="00B06D42" w:rsidP="006C5338">
            <w:pPr>
              <w:pStyle w:val="TableParagraph"/>
              <w:rPr>
                <w:rFonts w:ascii="Times New Roman" w:eastAsia="Calibri" w:hAnsi="Times New Roman" w:cs="Times New Roman"/>
                <w:b/>
                <w:bCs/>
                <w:color w:val="4C4747"/>
                <w:spacing w:val="20"/>
                <w:sz w:val="18"/>
                <w:szCs w:val="18"/>
                <w:lang w:val="en-US"/>
              </w:rPr>
            </w:pPr>
          </w:p>
          <w:p w14:paraId="4F344179" w14:textId="31976EF1" w:rsidR="00B06D42" w:rsidRPr="00B06D42" w:rsidRDefault="00935513" w:rsidP="006C5338">
            <w:pPr>
              <w:pStyle w:val="TableParagraph"/>
              <w:spacing w:before="165"/>
              <w:ind w:left="418"/>
              <w:rPr>
                <w:rFonts w:ascii="Times New Roman" w:eastAsia="Calibri" w:hAnsi="Times New Roman" w:cs="Times New Roman"/>
                <w:b/>
                <w:bCs/>
                <w:color w:val="4C4747"/>
                <w:spacing w:val="20"/>
                <w:sz w:val="18"/>
                <w:szCs w:val="18"/>
                <w:lang w:val="en-US"/>
              </w:rPr>
            </w:pPr>
            <w:r>
              <w:rPr>
                <w:rFonts w:ascii="Times New Roman" w:eastAsia="Calibri" w:hAnsi="Times New Roman" w:cs="Times New Roman"/>
                <w:b/>
                <w:bCs/>
                <w:color w:val="4C4747"/>
                <w:spacing w:val="20"/>
                <w:sz w:val="18"/>
                <w:szCs w:val="18"/>
                <w:lang w:val="en-US"/>
              </w:rPr>
              <w:t>6.73</w:t>
            </w:r>
            <w:r w:rsidR="00B06D42" w:rsidRPr="00B06D42">
              <w:rPr>
                <w:rFonts w:ascii="Times New Roman" w:eastAsia="Calibri" w:hAnsi="Times New Roman" w:cs="Times New Roman"/>
                <w:b/>
                <w:bCs/>
                <w:color w:val="4C4747"/>
                <w:spacing w:val="20"/>
                <w:sz w:val="18"/>
                <w:szCs w:val="18"/>
                <w:lang w:val="en-US"/>
              </w:rPr>
              <w:t>%</w:t>
            </w:r>
          </w:p>
        </w:tc>
      </w:tr>
      <w:tr w:rsidR="006C5338" w14:paraId="1A161750" w14:textId="77777777" w:rsidTr="006C5338">
        <w:trPr>
          <w:trHeight w:val="940"/>
        </w:trPr>
        <w:tc>
          <w:tcPr>
            <w:tcW w:w="1408" w:type="dxa"/>
          </w:tcPr>
          <w:p w14:paraId="51EEF911" w14:textId="77777777" w:rsidR="00B06D42" w:rsidRPr="00700986" w:rsidRDefault="00B06D42" w:rsidP="006C5338">
            <w:pPr>
              <w:pStyle w:val="TableParagraph"/>
              <w:spacing w:before="5"/>
              <w:rPr>
                <w:rFonts w:ascii="Times New Roman" w:eastAsia="Calibri" w:hAnsi="Times New Roman" w:cs="Times New Roman"/>
                <w:color w:val="4C4747"/>
                <w:spacing w:val="20"/>
                <w:sz w:val="18"/>
                <w:szCs w:val="18"/>
                <w:lang w:val="en-US"/>
              </w:rPr>
            </w:pPr>
          </w:p>
          <w:p w14:paraId="57D5D0C0" w14:textId="77777777" w:rsidR="00B06D42" w:rsidRPr="00700986" w:rsidRDefault="00B06D42" w:rsidP="006C5338">
            <w:pPr>
              <w:pStyle w:val="TableParagraph"/>
              <w:ind w:left="130" w:right="110"/>
              <w:jc w:val="center"/>
              <w:rPr>
                <w:rFonts w:ascii="Times New Roman" w:eastAsia="Calibri" w:hAnsi="Times New Roman" w:cs="Times New Roman"/>
                <w:color w:val="4C4747"/>
                <w:spacing w:val="20"/>
                <w:sz w:val="18"/>
                <w:szCs w:val="18"/>
                <w:lang w:val="en-US"/>
              </w:rPr>
            </w:pPr>
            <w:r w:rsidRPr="00700986">
              <w:rPr>
                <w:rFonts w:ascii="Times New Roman" w:eastAsia="Calibri" w:hAnsi="Times New Roman" w:cs="Times New Roman"/>
                <w:color w:val="4C4747"/>
                <w:spacing w:val="20"/>
                <w:sz w:val="18"/>
                <w:szCs w:val="18"/>
                <w:lang w:val="en-US"/>
              </w:rPr>
              <w:t>12</w:t>
            </w:r>
          </w:p>
        </w:tc>
        <w:tc>
          <w:tcPr>
            <w:tcW w:w="2136" w:type="dxa"/>
          </w:tcPr>
          <w:p w14:paraId="40B62BD8" w14:textId="77777777" w:rsidR="00B06D42" w:rsidRPr="00B06D42" w:rsidRDefault="00B06D42" w:rsidP="006C5338">
            <w:pPr>
              <w:pStyle w:val="TableParagraph"/>
              <w:spacing w:before="76" w:line="235" w:lineRule="auto"/>
              <w:ind w:left="231" w:right="209"/>
              <w:rPr>
                <w:rFonts w:ascii="Times New Roman" w:eastAsia="Calibri" w:hAnsi="Times New Roman" w:cs="Times New Roman"/>
                <w:color w:val="4C4747"/>
                <w:spacing w:val="20"/>
                <w:sz w:val="18"/>
                <w:szCs w:val="18"/>
                <w:lang w:val="es-DO"/>
              </w:rPr>
            </w:pPr>
            <w:r w:rsidRPr="00B06D42">
              <w:rPr>
                <w:rFonts w:ascii="Times New Roman" w:eastAsia="Calibri" w:hAnsi="Times New Roman" w:cs="Times New Roman"/>
                <w:color w:val="4C4747"/>
                <w:spacing w:val="20"/>
                <w:sz w:val="18"/>
                <w:szCs w:val="18"/>
                <w:lang w:val="es-DO"/>
              </w:rPr>
              <w:t>APOYO Y FOMENTO A LA PRODUCCIÓN AGROPECUARIA</w:t>
            </w:r>
          </w:p>
        </w:tc>
        <w:tc>
          <w:tcPr>
            <w:tcW w:w="2047" w:type="dxa"/>
          </w:tcPr>
          <w:p w14:paraId="27BCCBFF" w14:textId="77777777" w:rsidR="00B06D42" w:rsidRPr="00B06D42" w:rsidRDefault="00B06D42" w:rsidP="006C5338">
            <w:pPr>
              <w:pStyle w:val="TableParagraph"/>
              <w:spacing w:before="9"/>
              <w:rPr>
                <w:rFonts w:ascii="Times New Roman" w:eastAsia="Calibri" w:hAnsi="Times New Roman" w:cs="Times New Roman"/>
                <w:color w:val="4C4747"/>
                <w:spacing w:val="20"/>
                <w:sz w:val="18"/>
                <w:szCs w:val="18"/>
                <w:lang w:val="es-DO"/>
              </w:rPr>
            </w:pPr>
          </w:p>
          <w:p w14:paraId="10EAB6E7" w14:textId="4E0B3623" w:rsidR="00B06D42" w:rsidRPr="00700986" w:rsidRDefault="00935513" w:rsidP="006C5338">
            <w:pPr>
              <w:pStyle w:val="TableParagraph"/>
              <w:ind w:left="222" w:right="203"/>
              <w:jc w:val="center"/>
              <w:rPr>
                <w:rFonts w:ascii="Times New Roman" w:eastAsia="Calibri" w:hAnsi="Times New Roman" w:cs="Times New Roman"/>
                <w:color w:val="4C4747"/>
                <w:spacing w:val="20"/>
                <w:sz w:val="18"/>
                <w:szCs w:val="18"/>
                <w:lang w:val="en-US"/>
              </w:rPr>
            </w:pPr>
            <w:r>
              <w:rPr>
                <w:rFonts w:ascii="Times New Roman" w:eastAsia="Calibri" w:hAnsi="Times New Roman" w:cs="Times New Roman"/>
                <w:color w:val="4C4747"/>
                <w:spacing w:val="20"/>
                <w:sz w:val="18"/>
                <w:szCs w:val="18"/>
                <w:lang w:val="en-US"/>
              </w:rPr>
              <w:t>1,168,211,392.21</w:t>
            </w:r>
          </w:p>
        </w:tc>
        <w:tc>
          <w:tcPr>
            <w:tcW w:w="1497" w:type="dxa"/>
          </w:tcPr>
          <w:p w14:paraId="1777776A" w14:textId="77777777" w:rsidR="00B06D42" w:rsidRPr="00700986" w:rsidRDefault="00B06D42" w:rsidP="006C5338">
            <w:pPr>
              <w:pStyle w:val="TableParagraph"/>
              <w:spacing w:before="9"/>
              <w:rPr>
                <w:rFonts w:ascii="Times New Roman" w:eastAsia="Calibri" w:hAnsi="Times New Roman" w:cs="Times New Roman"/>
                <w:color w:val="4C4747"/>
                <w:spacing w:val="20"/>
                <w:sz w:val="18"/>
                <w:szCs w:val="18"/>
                <w:lang w:val="en-US"/>
              </w:rPr>
            </w:pPr>
          </w:p>
          <w:p w14:paraId="5D2CD986" w14:textId="11DD9949" w:rsidR="00B06D42" w:rsidRPr="00700986" w:rsidRDefault="00935513" w:rsidP="006C5338">
            <w:pPr>
              <w:pStyle w:val="TableParagraph"/>
              <w:ind w:right="67"/>
              <w:jc w:val="right"/>
              <w:rPr>
                <w:rFonts w:ascii="Times New Roman" w:eastAsia="Calibri" w:hAnsi="Times New Roman" w:cs="Times New Roman"/>
                <w:color w:val="4C4747"/>
                <w:spacing w:val="20"/>
                <w:sz w:val="18"/>
                <w:szCs w:val="18"/>
                <w:lang w:val="en-US"/>
              </w:rPr>
            </w:pPr>
            <w:r>
              <w:rPr>
                <w:rFonts w:ascii="Times New Roman" w:eastAsia="Calibri" w:hAnsi="Times New Roman" w:cs="Times New Roman"/>
                <w:color w:val="4C4747"/>
                <w:spacing w:val="20"/>
                <w:sz w:val="18"/>
                <w:szCs w:val="18"/>
                <w:lang w:val="en-US"/>
              </w:rPr>
              <w:t>1,078,430,491.39</w:t>
            </w:r>
          </w:p>
        </w:tc>
        <w:tc>
          <w:tcPr>
            <w:tcW w:w="1338" w:type="dxa"/>
          </w:tcPr>
          <w:p w14:paraId="1CA1D67A" w14:textId="77777777" w:rsidR="00B06D42" w:rsidRPr="00700986" w:rsidRDefault="00B06D42" w:rsidP="006C5338">
            <w:pPr>
              <w:pStyle w:val="TableParagraph"/>
              <w:spacing w:before="5"/>
              <w:rPr>
                <w:rFonts w:ascii="Times New Roman" w:eastAsia="Calibri" w:hAnsi="Times New Roman" w:cs="Times New Roman"/>
                <w:color w:val="4C4747"/>
                <w:spacing w:val="20"/>
                <w:sz w:val="18"/>
                <w:szCs w:val="18"/>
                <w:lang w:val="en-US"/>
              </w:rPr>
            </w:pPr>
          </w:p>
          <w:p w14:paraId="07ADD646" w14:textId="77777777" w:rsidR="00B06D42" w:rsidRPr="00700986" w:rsidRDefault="00B06D42" w:rsidP="006C5338">
            <w:pPr>
              <w:pStyle w:val="TableParagraph"/>
              <w:ind w:left="19"/>
              <w:jc w:val="center"/>
              <w:rPr>
                <w:rFonts w:ascii="Times New Roman" w:eastAsia="Calibri" w:hAnsi="Times New Roman" w:cs="Times New Roman"/>
                <w:color w:val="4C4747"/>
                <w:spacing w:val="20"/>
                <w:sz w:val="18"/>
                <w:szCs w:val="18"/>
                <w:lang w:val="en-US"/>
              </w:rPr>
            </w:pPr>
            <w:r w:rsidRPr="00700986">
              <w:rPr>
                <w:rFonts w:ascii="Times New Roman" w:eastAsia="Calibri" w:hAnsi="Times New Roman" w:cs="Times New Roman"/>
                <w:color w:val="4C4747"/>
                <w:spacing w:val="20"/>
                <w:sz w:val="18"/>
                <w:szCs w:val="18"/>
                <w:lang w:val="en-US"/>
              </w:rPr>
              <w:t>1</w:t>
            </w:r>
          </w:p>
        </w:tc>
        <w:tc>
          <w:tcPr>
            <w:tcW w:w="1224" w:type="dxa"/>
          </w:tcPr>
          <w:p w14:paraId="3301E7A3" w14:textId="77777777" w:rsidR="00B06D42" w:rsidRPr="00B06D42" w:rsidRDefault="00B06D42" w:rsidP="006C5338">
            <w:pPr>
              <w:pStyle w:val="TableParagraph"/>
              <w:spacing w:before="9"/>
              <w:rPr>
                <w:rFonts w:ascii="Times New Roman" w:eastAsia="Calibri" w:hAnsi="Times New Roman" w:cs="Times New Roman"/>
                <w:b/>
                <w:bCs/>
                <w:color w:val="4C4747"/>
                <w:spacing w:val="20"/>
                <w:sz w:val="18"/>
                <w:szCs w:val="18"/>
                <w:lang w:val="en-US"/>
              </w:rPr>
            </w:pPr>
          </w:p>
          <w:p w14:paraId="6B20387F" w14:textId="6D1D577F" w:rsidR="00B06D42" w:rsidRPr="00B06D42" w:rsidRDefault="00935513" w:rsidP="006C5338">
            <w:pPr>
              <w:pStyle w:val="TableParagraph"/>
              <w:ind w:left="120" w:right="100"/>
              <w:jc w:val="center"/>
              <w:rPr>
                <w:rFonts w:ascii="Times New Roman" w:eastAsia="Calibri" w:hAnsi="Times New Roman" w:cs="Times New Roman"/>
                <w:b/>
                <w:bCs/>
                <w:color w:val="4C4747"/>
                <w:spacing w:val="20"/>
                <w:sz w:val="18"/>
                <w:szCs w:val="18"/>
                <w:lang w:val="en-US"/>
              </w:rPr>
            </w:pPr>
            <w:r>
              <w:rPr>
                <w:rFonts w:ascii="Times New Roman" w:eastAsia="Calibri" w:hAnsi="Times New Roman" w:cs="Times New Roman"/>
                <w:b/>
                <w:bCs/>
                <w:color w:val="4C4747"/>
                <w:spacing w:val="20"/>
                <w:sz w:val="18"/>
                <w:szCs w:val="18"/>
                <w:lang w:val="en-US"/>
              </w:rPr>
              <w:t>92.31</w:t>
            </w:r>
            <w:r w:rsidR="00B06D42" w:rsidRPr="00B06D42">
              <w:rPr>
                <w:rFonts w:ascii="Times New Roman" w:eastAsia="Calibri" w:hAnsi="Times New Roman" w:cs="Times New Roman"/>
                <w:b/>
                <w:bCs/>
                <w:color w:val="4C4747"/>
                <w:spacing w:val="20"/>
                <w:sz w:val="18"/>
                <w:szCs w:val="18"/>
                <w:lang w:val="en-US"/>
              </w:rPr>
              <w:t>%</w:t>
            </w:r>
          </w:p>
        </w:tc>
        <w:tc>
          <w:tcPr>
            <w:tcW w:w="1611" w:type="dxa"/>
          </w:tcPr>
          <w:p w14:paraId="4E2449A3" w14:textId="77777777" w:rsidR="00B06D42" w:rsidRPr="00B06D42" w:rsidRDefault="00B06D42" w:rsidP="006C5338">
            <w:pPr>
              <w:pStyle w:val="TableParagraph"/>
              <w:spacing w:before="5"/>
              <w:rPr>
                <w:rFonts w:ascii="Times New Roman" w:eastAsia="Calibri" w:hAnsi="Times New Roman" w:cs="Times New Roman"/>
                <w:b/>
                <w:bCs/>
                <w:color w:val="4C4747"/>
                <w:spacing w:val="20"/>
                <w:sz w:val="18"/>
                <w:szCs w:val="18"/>
                <w:lang w:val="en-US"/>
              </w:rPr>
            </w:pPr>
          </w:p>
          <w:p w14:paraId="6129C276" w14:textId="240E857C" w:rsidR="00B06D42" w:rsidRPr="00B06D42" w:rsidRDefault="00935513" w:rsidP="006C5338">
            <w:pPr>
              <w:pStyle w:val="TableParagraph"/>
              <w:ind w:left="351"/>
              <w:rPr>
                <w:rFonts w:ascii="Times New Roman" w:eastAsia="Calibri" w:hAnsi="Times New Roman" w:cs="Times New Roman"/>
                <w:b/>
                <w:bCs/>
                <w:color w:val="4C4747"/>
                <w:spacing w:val="20"/>
                <w:sz w:val="18"/>
                <w:szCs w:val="18"/>
                <w:lang w:val="en-US"/>
              </w:rPr>
            </w:pPr>
            <w:r>
              <w:rPr>
                <w:rFonts w:ascii="Times New Roman" w:eastAsia="Calibri" w:hAnsi="Times New Roman" w:cs="Times New Roman"/>
                <w:b/>
                <w:bCs/>
                <w:color w:val="4C4747"/>
                <w:spacing w:val="20"/>
                <w:sz w:val="18"/>
                <w:szCs w:val="18"/>
                <w:lang w:val="en-US"/>
              </w:rPr>
              <w:t>50.13</w:t>
            </w:r>
            <w:r w:rsidR="00B06D42" w:rsidRPr="00B06D42">
              <w:rPr>
                <w:rFonts w:ascii="Times New Roman" w:eastAsia="Calibri" w:hAnsi="Times New Roman" w:cs="Times New Roman"/>
                <w:b/>
                <w:bCs/>
                <w:color w:val="4C4747"/>
                <w:spacing w:val="20"/>
                <w:sz w:val="18"/>
                <w:szCs w:val="18"/>
                <w:lang w:val="en-US"/>
              </w:rPr>
              <w:t>%</w:t>
            </w:r>
          </w:p>
        </w:tc>
      </w:tr>
      <w:tr w:rsidR="006C5338" w14:paraId="6FE30ABB" w14:textId="77777777" w:rsidTr="006C5338">
        <w:trPr>
          <w:trHeight w:val="449"/>
        </w:trPr>
        <w:tc>
          <w:tcPr>
            <w:tcW w:w="1408" w:type="dxa"/>
            <w:shd w:val="clear" w:color="auto" w:fill="002060"/>
          </w:tcPr>
          <w:p w14:paraId="5C8927DC" w14:textId="77777777" w:rsidR="00B06D42" w:rsidRPr="0069274E" w:rsidRDefault="00B06D42" w:rsidP="006C5338">
            <w:pPr>
              <w:pStyle w:val="TableParagraph"/>
              <w:rPr>
                <w:rFonts w:ascii="Times New Roman" w:hAnsi="Times New Roman" w:cs="Times New Roman"/>
                <w:sz w:val="18"/>
                <w:szCs w:val="18"/>
              </w:rPr>
            </w:pPr>
          </w:p>
        </w:tc>
        <w:tc>
          <w:tcPr>
            <w:tcW w:w="2136" w:type="dxa"/>
            <w:shd w:val="clear" w:color="auto" w:fill="002060"/>
          </w:tcPr>
          <w:p w14:paraId="14CB0DEC" w14:textId="77777777" w:rsidR="00B06D42" w:rsidRPr="0069274E" w:rsidRDefault="00B06D42" w:rsidP="006C5338">
            <w:pPr>
              <w:pStyle w:val="TableParagraph"/>
              <w:spacing w:before="94"/>
              <w:ind w:left="90"/>
              <w:rPr>
                <w:rFonts w:ascii="Times New Roman" w:hAnsi="Times New Roman" w:cs="Times New Roman"/>
                <w:b/>
                <w:sz w:val="18"/>
                <w:szCs w:val="18"/>
              </w:rPr>
            </w:pPr>
            <w:r w:rsidRPr="0069274E">
              <w:rPr>
                <w:rFonts w:ascii="Times New Roman" w:hAnsi="Times New Roman" w:cs="Times New Roman"/>
                <w:b/>
                <w:color w:val="FFFFFF"/>
                <w:sz w:val="18"/>
                <w:szCs w:val="18"/>
              </w:rPr>
              <w:t>Totales</w:t>
            </w:r>
          </w:p>
        </w:tc>
        <w:tc>
          <w:tcPr>
            <w:tcW w:w="2047" w:type="dxa"/>
            <w:shd w:val="clear" w:color="auto" w:fill="002060"/>
          </w:tcPr>
          <w:p w14:paraId="4CE1D8E5" w14:textId="77777777" w:rsidR="00B06D42" w:rsidRPr="00700986" w:rsidRDefault="00B06D42" w:rsidP="006C5338">
            <w:pPr>
              <w:pStyle w:val="TableParagraph"/>
              <w:spacing w:before="77"/>
              <w:ind w:left="223" w:right="203"/>
              <w:jc w:val="center"/>
              <w:rPr>
                <w:rFonts w:ascii="Times New Roman" w:hAnsi="Times New Roman" w:cs="Times New Roman"/>
                <w:b/>
                <w:bCs/>
                <w:sz w:val="18"/>
                <w:szCs w:val="18"/>
              </w:rPr>
            </w:pPr>
            <w:r w:rsidRPr="00700986">
              <w:rPr>
                <w:rFonts w:ascii="Times New Roman" w:hAnsi="Times New Roman" w:cs="Times New Roman"/>
                <w:b/>
                <w:bCs/>
                <w:color w:val="FFFFFF"/>
                <w:sz w:val="18"/>
                <w:szCs w:val="18"/>
              </w:rPr>
              <w:t>2,151,021,162.39</w:t>
            </w:r>
          </w:p>
        </w:tc>
        <w:tc>
          <w:tcPr>
            <w:tcW w:w="1497" w:type="dxa"/>
            <w:shd w:val="clear" w:color="auto" w:fill="002060"/>
          </w:tcPr>
          <w:p w14:paraId="0F4AB1F2" w14:textId="77777777" w:rsidR="00B06D42" w:rsidRPr="00700986" w:rsidRDefault="00B06D42" w:rsidP="006C5338">
            <w:pPr>
              <w:pStyle w:val="TableParagraph"/>
              <w:spacing w:before="77"/>
              <w:ind w:left="202"/>
              <w:rPr>
                <w:rFonts w:ascii="Times New Roman" w:hAnsi="Times New Roman" w:cs="Times New Roman"/>
                <w:b/>
                <w:bCs/>
                <w:sz w:val="18"/>
                <w:szCs w:val="18"/>
              </w:rPr>
            </w:pPr>
            <w:r w:rsidRPr="00700986">
              <w:rPr>
                <w:rFonts w:ascii="Times New Roman" w:hAnsi="Times New Roman" w:cs="Times New Roman"/>
                <w:b/>
                <w:bCs/>
                <w:color w:val="FFFFFF"/>
                <w:sz w:val="18"/>
                <w:szCs w:val="18"/>
              </w:rPr>
              <w:t>1,656,110,417.18</w:t>
            </w:r>
          </w:p>
        </w:tc>
        <w:tc>
          <w:tcPr>
            <w:tcW w:w="1338" w:type="dxa"/>
            <w:shd w:val="clear" w:color="auto" w:fill="002060"/>
          </w:tcPr>
          <w:p w14:paraId="3F9941D8" w14:textId="77777777" w:rsidR="00B06D42" w:rsidRPr="0069274E" w:rsidRDefault="00B06D42" w:rsidP="006C5338">
            <w:pPr>
              <w:pStyle w:val="TableParagraph"/>
              <w:rPr>
                <w:rFonts w:ascii="Times New Roman" w:hAnsi="Times New Roman" w:cs="Times New Roman"/>
                <w:sz w:val="18"/>
                <w:szCs w:val="18"/>
              </w:rPr>
            </w:pPr>
          </w:p>
        </w:tc>
        <w:tc>
          <w:tcPr>
            <w:tcW w:w="1224" w:type="dxa"/>
            <w:shd w:val="clear" w:color="auto" w:fill="002060"/>
          </w:tcPr>
          <w:p w14:paraId="757FC665" w14:textId="77777777" w:rsidR="00B06D42" w:rsidRPr="0069274E" w:rsidRDefault="00B06D42" w:rsidP="006C5338">
            <w:pPr>
              <w:pStyle w:val="TableParagraph"/>
              <w:rPr>
                <w:rFonts w:ascii="Times New Roman" w:hAnsi="Times New Roman" w:cs="Times New Roman"/>
                <w:sz w:val="18"/>
                <w:szCs w:val="18"/>
              </w:rPr>
            </w:pPr>
          </w:p>
        </w:tc>
        <w:tc>
          <w:tcPr>
            <w:tcW w:w="1611" w:type="dxa"/>
            <w:shd w:val="clear" w:color="auto" w:fill="002060"/>
          </w:tcPr>
          <w:p w14:paraId="41EB031B" w14:textId="77777777" w:rsidR="00B06D42" w:rsidRPr="0069274E" w:rsidRDefault="00B06D42" w:rsidP="006C5338">
            <w:pPr>
              <w:pStyle w:val="TableParagraph"/>
              <w:rPr>
                <w:rFonts w:ascii="Times New Roman" w:hAnsi="Times New Roman" w:cs="Times New Roman"/>
                <w:sz w:val="18"/>
                <w:szCs w:val="18"/>
              </w:rPr>
            </w:pPr>
          </w:p>
        </w:tc>
      </w:tr>
      <w:bookmarkEnd w:id="15"/>
    </w:tbl>
    <w:p w14:paraId="741FA5A9" w14:textId="77777777" w:rsidR="00B06D42" w:rsidRDefault="00B06D42" w:rsidP="00B06D42">
      <w:pPr>
        <w:pStyle w:val="Textoindependiente"/>
        <w:spacing w:before="5"/>
        <w:rPr>
          <w:sz w:val="25"/>
        </w:rPr>
      </w:pPr>
    </w:p>
    <w:p w14:paraId="5033565F" w14:textId="77777777" w:rsidR="00B06D42" w:rsidRPr="00B06D42" w:rsidRDefault="00B06D42" w:rsidP="0035429F">
      <w:pPr>
        <w:spacing w:line="360" w:lineRule="auto"/>
        <w:jc w:val="both"/>
        <w:rPr>
          <w:rFonts w:eastAsia="Calibri"/>
          <w:color w:val="4C4747"/>
        </w:rPr>
      </w:pPr>
    </w:p>
    <w:p w14:paraId="76118BCA" w14:textId="77777777" w:rsidR="00B06D42" w:rsidRPr="00B06D42" w:rsidRDefault="00B06D42" w:rsidP="0035429F">
      <w:pPr>
        <w:spacing w:line="360" w:lineRule="auto"/>
        <w:jc w:val="both"/>
        <w:rPr>
          <w:rFonts w:eastAsia="Calibri"/>
          <w:color w:val="4C4747"/>
        </w:rPr>
      </w:pPr>
    </w:p>
    <w:p w14:paraId="1E79C027" w14:textId="77777777" w:rsidR="00B06D42" w:rsidRPr="00B06D42" w:rsidRDefault="00B06D42" w:rsidP="0035429F">
      <w:pPr>
        <w:spacing w:line="360" w:lineRule="auto"/>
        <w:jc w:val="both"/>
        <w:rPr>
          <w:rFonts w:eastAsia="Calibri"/>
          <w:color w:val="4C4747"/>
        </w:rPr>
      </w:pPr>
    </w:p>
    <w:p w14:paraId="24BE3368" w14:textId="77777777" w:rsidR="00B06D42" w:rsidRDefault="00B06D42" w:rsidP="0035429F">
      <w:pPr>
        <w:spacing w:line="360" w:lineRule="auto"/>
        <w:jc w:val="both"/>
        <w:rPr>
          <w:rFonts w:eastAsia="Calibri"/>
          <w:color w:val="4C4747"/>
        </w:rPr>
      </w:pPr>
    </w:p>
    <w:p w14:paraId="078874DA" w14:textId="77777777" w:rsidR="00B06D42" w:rsidRDefault="00B06D42" w:rsidP="0035429F">
      <w:pPr>
        <w:spacing w:line="360" w:lineRule="auto"/>
        <w:jc w:val="both"/>
        <w:rPr>
          <w:rFonts w:eastAsia="Calibri"/>
          <w:color w:val="4C4747"/>
        </w:rPr>
      </w:pPr>
    </w:p>
    <w:p w14:paraId="007511B1" w14:textId="77777777" w:rsidR="006C5338" w:rsidRPr="00B06D42" w:rsidRDefault="006C5338" w:rsidP="0035429F">
      <w:pPr>
        <w:spacing w:line="360" w:lineRule="auto"/>
        <w:jc w:val="both"/>
        <w:rPr>
          <w:rFonts w:eastAsia="Calibri"/>
          <w:color w:val="4C4747"/>
        </w:rPr>
      </w:pPr>
    </w:p>
    <w:p w14:paraId="6700558E" w14:textId="77777777" w:rsidR="00B06D42" w:rsidRPr="00B06D42" w:rsidRDefault="00B06D42" w:rsidP="0035429F">
      <w:pPr>
        <w:spacing w:line="360" w:lineRule="auto"/>
        <w:jc w:val="both"/>
        <w:rPr>
          <w:rFonts w:eastAsia="Calibri"/>
          <w:color w:val="4C4747"/>
        </w:rPr>
      </w:pPr>
    </w:p>
    <w:p w14:paraId="739F4A5D" w14:textId="6C035F25" w:rsidR="00B06D42" w:rsidRDefault="00B06D42" w:rsidP="00B06D42">
      <w:pPr>
        <w:pStyle w:val="xxmsonormal"/>
        <w:jc w:val="center"/>
        <w:rPr>
          <w:rFonts w:ascii="Times New Roman" w:hAnsi="Times New Roman" w:cs="Times New Roman"/>
          <w:b/>
          <w:bCs/>
          <w:color w:val="4C4747"/>
          <w:sz w:val="28"/>
          <w:szCs w:val="28"/>
        </w:rPr>
      </w:pPr>
      <w:r w:rsidRPr="00D9677E">
        <w:rPr>
          <w:rFonts w:ascii="Times New Roman" w:hAnsi="Times New Roman" w:cs="Times New Roman"/>
          <w:b/>
          <w:bCs/>
          <w:color w:val="4C4747"/>
          <w:sz w:val="28"/>
          <w:szCs w:val="28"/>
        </w:rPr>
        <w:lastRenderedPageBreak/>
        <w:t>Matriz de Principales Indicadores del Plan Operativo Anual (POA)</w:t>
      </w:r>
    </w:p>
    <w:p w14:paraId="2CDEA172" w14:textId="7C4FF39B" w:rsidR="00B06D42" w:rsidRPr="00B06D42" w:rsidRDefault="00B06D42" w:rsidP="00B06D42">
      <w:pPr>
        <w:pStyle w:val="xxmsonormal"/>
        <w:jc w:val="center"/>
        <w:rPr>
          <w:rFonts w:ascii="Times New Roman" w:hAnsi="Times New Roman" w:cs="Times New Roman"/>
          <w:sz w:val="28"/>
          <w:szCs w:val="28"/>
        </w:rPr>
      </w:pPr>
      <w:r>
        <w:rPr>
          <w:rFonts w:ascii="Times New Roman" w:hAnsi="Times New Roman" w:cs="Times New Roman"/>
          <w:b/>
          <w:bCs/>
          <w:color w:val="4C4747"/>
          <w:sz w:val="28"/>
          <w:szCs w:val="28"/>
        </w:rPr>
        <w:t xml:space="preserve"> Enero-</w:t>
      </w:r>
      <w:r w:rsidR="00D65995">
        <w:rPr>
          <w:rFonts w:ascii="Times New Roman" w:hAnsi="Times New Roman" w:cs="Times New Roman"/>
          <w:b/>
          <w:bCs/>
          <w:color w:val="4C4747"/>
          <w:sz w:val="28"/>
          <w:szCs w:val="28"/>
        </w:rPr>
        <w:t>diciembre</w:t>
      </w:r>
      <w:r>
        <w:rPr>
          <w:rFonts w:ascii="Times New Roman" w:hAnsi="Times New Roman" w:cs="Times New Roman"/>
          <w:b/>
          <w:bCs/>
          <w:color w:val="4C4747"/>
          <w:sz w:val="28"/>
          <w:szCs w:val="28"/>
        </w:rPr>
        <w:t xml:space="preserve"> 2024</w:t>
      </w:r>
    </w:p>
    <w:tbl>
      <w:tblPr>
        <w:tblpPr w:leftFromText="141" w:rightFromText="141" w:vertAnchor="page" w:horzAnchor="margin" w:tblpXSpec="center" w:tblpY="2879"/>
        <w:tblW w:w="11756" w:type="dxa"/>
        <w:tblLayout w:type="fixed"/>
        <w:tblCellMar>
          <w:left w:w="0" w:type="dxa"/>
          <w:right w:w="0" w:type="dxa"/>
        </w:tblCellMar>
        <w:tblLook w:val="04A0" w:firstRow="1" w:lastRow="0" w:firstColumn="1" w:lastColumn="0" w:noHBand="0" w:noVBand="1"/>
      </w:tblPr>
      <w:tblGrid>
        <w:gridCol w:w="416"/>
        <w:gridCol w:w="2126"/>
        <w:gridCol w:w="1843"/>
        <w:gridCol w:w="1417"/>
        <w:gridCol w:w="992"/>
        <w:gridCol w:w="1276"/>
        <w:gridCol w:w="1134"/>
        <w:gridCol w:w="992"/>
        <w:gridCol w:w="1560"/>
      </w:tblGrid>
      <w:tr w:rsidR="00B06D42" w:rsidRPr="00D9677E" w14:paraId="2FEF7108" w14:textId="77777777" w:rsidTr="00F54366">
        <w:trPr>
          <w:trHeight w:val="737"/>
        </w:trPr>
        <w:tc>
          <w:tcPr>
            <w:tcW w:w="416"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1D6C6E7F" w14:textId="77777777" w:rsidR="00B06D42" w:rsidRPr="00B06D42" w:rsidRDefault="00B06D42" w:rsidP="00B06D42">
            <w:pPr>
              <w:pStyle w:val="xxmsonormal"/>
              <w:jc w:val="center"/>
              <w:rPr>
                <w:rFonts w:ascii="Times New Roman" w:hAnsi="Times New Roman" w:cs="Times New Roman"/>
                <w:sz w:val="20"/>
                <w:szCs w:val="20"/>
              </w:rPr>
            </w:pPr>
            <w:bookmarkStart w:id="16" w:name="_Toc117160600"/>
            <w:r w:rsidRPr="00B06D42">
              <w:rPr>
                <w:rFonts w:ascii="Times New Roman" w:hAnsi="Times New Roman" w:cs="Times New Roman"/>
                <w:b/>
                <w:bCs/>
                <w:color w:val="FFFFFF"/>
                <w:sz w:val="20"/>
                <w:szCs w:val="20"/>
                <w:lang w:val="es-ES"/>
              </w:rPr>
              <w:t>No.</w:t>
            </w:r>
          </w:p>
        </w:tc>
        <w:tc>
          <w:tcPr>
            <w:tcW w:w="212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3D7C8FD" w14:textId="77777777" w:rsidR="00B06D42" w:rsidRPr="00B06D42" w:rsidRDefault="00B06D42" w:rsidP="00B06D42">
            <w:pPr>
              <w:pStyle w:val="xxmsonormal"/>
              <w:jc w:val="center"/>
              <w:rPr>
                <w:rFonts w:ascii="Times New Roman" w:hAnsi="Times New Roman" w:cs="Times New Roman"/>
                <w:sz w:val="20"/>
                <w:szCs w:val="20"/>
              </w:rPr>
            </w:pPr>
            <w:r w:rsidRPr="00B06D42">
              <w:rPr>
                <w:rFonts w:ascii="Times New Roman" w:hAnsi="Times New Roman" w:cs="Times New Roman"/>
                <w:b/>
                <w:bCs/>
                <w:color w:val="FFFFFF"/>
                <w:sz w:val="20"/>
                <w:szCs w:val="20"/>
                <w:lang w:val="es-ES"/>
              </w:rPr>
              <w:t>Área</w:t>
            </w:r>
          </w:p>
        </w:tc>
        <w:tc>
          <w:tcPr>
            <w:tcW w:w="1843"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8467D5B" w14:textId="77777777" w:rsidR="00B06D42" w:rsidRPr="00B06D42" w:rsidRDefault="00B06D42" w:rsidP="00B06D42">
            <w:pPr>
              <w:pStyle w:val="xxmsonormal"/>
              <w:jc w:val="center"/>
              <w:rPr>
                <w:rFonts w:ascii="Times New Roman" w:hAnsi="Times New Roman" w:cs="Times New Roman"/>
                <w:sz w:val="20"/>
                <w:szCs w:val="20"/>
              </w:rPr>
            </w:pPr>
            <w:r w:rsidRPr="00B06D42">
              <w:rPr>
                <w:rFonts w:ascii="Times New Roman" w:hAnsi="Times New Roman" w:cs="Times New Roman"/>
                <w:b/>
                <w:bCs/>
                <w:color w:val="FFFFFF"/>
                <w:sz w:val="20"/>
                <w:szCs w:val="20"/>
                <w:lang w:val="es-ES"/>
              </w:rPr>
              <w:t>Producto</w:t>
            </w:r>
          </w:p>
        </w:tc>
        <w:tc>
          <w:tcPr>
            <w:tcW w:w="141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343F807" w14:textId="77777777" w:rsidR="00B06D42" w:rsidRPr="00B06D42" w:rsidRDefault="00B06D42" w:rsidP="00B06D42">
            <w:pPr>
              <w:pStyle w:val="xxmsonormal"/>
              <w:jc w:val="center"/>
              <w:rPr>
                <w:rFonts w:ascii="Times New Roman" w:hAnsi="Times New Roman" w:cs="Times New Roman"/>
                <w:b/>
                <w:bCs/>
                <w:color w:val="FFFFFF"/>
                <w:sz w:val="20"/>
                <w:szCs w:val="20"/>
                <w:lang w:val="es-ES"/>
              </w:rPr>
            </w:pPr>
            <w:r w:rsidRPr="00B06D42">
              <w:rPr>
                <w:rFonts w:ascii="Times New Roman" w:hAnsi="Times New Roman" w:cs="Times New Roman"/>
                <w:b/>
                <w:bCs/>
                <w:color w:val="FFFFFF"/>
                <w:sz w:val="20"/>
                <w:szCs w:val="20"/>
                <w:lang w:val="es-ES"/>
              </w:rPr>
              <w:t xml:space="preserve">Nombre del </w:t>
            </w:r>
          </w:p>
          <w:p w14:paraId="118F1AEF" w14:textId="77777777" w:rsidR="00B06D42" w:rsidRPr="00B06D42" w:rsidRDefault="00B06D42" w:rsidP="00B06D42">
            <w:pPr>
              <w:pStyle w:val="xxmsonormal"/>
              <w:jc w:val="center"/>
              <w:rPr>
                <w:rFonts w:ascii="Times New Roman" w:hAnsi="Times New Roman" w:cs="Times New Roman"/>
                <w:sz w:val="20"/>
                <w:szCs w:val="20"/>
              </w:rPr>
            </w:pPr>
            <w:r w:rsidRPr="00B06D42">
              <w:rPr>
                <w:rFonts w:ascii="Times New Roman" w:hAnsi="Times New Roman" w:cs="Times New Roman"/>
                <w:b/>
                <w:bCs/>
                <w:color w:val="FFFFFF"/>
                <w:sz w:val="20"/>
                <w:szCs w:val="20"/>
                <w:lang w:val="es-ES"/>
              </w:rPr>
              <w:t>Indicador</w:t>
            </w:r>
          </w:p>
        </w:tc>
        <w:tc>
          <w:tcPr>
            <w:tcW w:w="99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A08F600" w14:textId="6C946336" w:rsidR="00B06D42" w:rsidRPr="00B06D42" w:rsidRDefault="00B06D42" w:rsidP="00B06D42">
            <w:pPr>
              <w:pStyle w:val="xxmsonormal"/>
              <w:jc w:val="center"/>
              <w:rPr>
                <w:rFonts w:ascii="Times New Roman" w:hAnsi="Times New Roman" w:cs="Times New Roman"/>
                <w:sz w:val="20"/>
                <w:szCs w:val="20"/>
              </w:rPr>
            </w:pPr>
            <w:proofErr w:type="spellStart"/>
            <w:r w:rsidRPr="00B06D42">
              <w:rPr>
                <w:rFonts w:ascii="Times New Roman" w:hAnsi="Times New Roman" w:cs="Times New Roman"/>
                <w:b/>
                <w:bCs/>
                <w:color w:val="FFFFFF"/>
                <w:sz w:val="20"/>
                <w:szCs w:val="20"/>
                <w:lang w:val="es-ES"/>
              </w:rPr>
              <w:t>Frec</w:t>
            </w:r>
            <w:r w:rsidR="00F54366">
              <w:rPr>
                <w:rFonts w:ascii="Times New Roman" w:hAnsi="Times New Roman" w:cs="Times New Roman"/>
                <w:b/>
                <w:bCs/>
                <w:color w:val="FFFFFF"/>
                <w:sz w:val="20"/>
                <w:szCs w:val="20"/>
                <w:lang w:val="es-ES"/>
              </w:rPr>
              <w:t>uenc</w:t>
            </w:r>
            <w:proofErr w:type="spellEnd"/>
            <w:r w:rsidR="00F54366">
              <w:rPr>
                <w:rFonts w:ascii="Times New Roman" w:hAnsi="Times New Roman" w:cs="Times New Roman"/>
                <w:b/>
                <w:bCs/>
                <w:color w:val="FFFFFF"/>
                <w:sz w:val="20"/>
                <w:szCs w:val="20"/>
                <w:lang w:val="es-ES"/>
              </w:rPr>
              <w:t>.</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4D23A2A" w14:textId="77777777" w:rsidR="00B06D42" w:rsidRPr="00B06D42" w:rsidRDefault="00B06D42" w:rsidP="00B06D42">
            <w:pPr>
              <w:pStyle w:val="xxmsonormal"/>
              <w:jc w:val="center"/>
              <w:rPr>
                <w:rFonts w:ascii="Times New Roman" w:hAnsi="Times New Roman" w:cs="Times New Roman"/>
                <w:b/>
                <w:bCs/>
                <w:color w:val="FFFFFF"/>
                <w:sz w:val="20"/>
                <w:szCs w:val="20"/>
                <w:lang w:val="es-ES"/>
              </w:rPr>
            </w:pPr>
            <w:r w:rsidRPr="00B06D42">
              <w:rPr>
                <w:rFonts w:ascii="Times New Roman" w:hAnsi="Times New Roman" w:cs="Times New Roman"/>
                <w:b/>
                <w:bCs/>
                <w:color w:val="FFFFFF"/>
                <w:sz w:val="20"/>
                <w:szCs w:val="20"/>
                <w:lang w:val="es-ES"/>
              </w:rPr>
              <w:t xml:space="preserve">Línea </w:t>
            </w:r>
          </w:p>
          <w:p w14:paraId="100E20C5" w14:textId="77777777" w:rsidR="00B06D42" w:rsidRPr="00B06D42" w:rsidRDefault="00B06D42" w:rsidP="00B06D42">
            <w:pPr>
              <w:pStyle w:val="xxmsonormal"/>
              <w:jc w:val="center"/>
              <w:rPr>
                <w:rFonts w:ascii="Times New Roman" w:hAnsi="Times New Roman" w:cs="Times New Roman"/>
                <w:sz w:val="20"/>
                <w:szCs w:val="20"/>
              </w:rPr>
            </w:pPr>
            <w:r w:rsidRPr="00B06D42">
              <w:rPr>
                <w:rFonts w:ascii="Times New Roman" w:hAnsi="Times New Roman" w:cs="Times New Roman"/>
                <w:b/>
                <w:bCs/>
                <w:color w:val="FFFFFF"/>
                <w:sz w:val="20"/>
                <w:szCs w:val="20"/>
                <w:lang w:val="es-ES"/>
              </w:rPr>
              <w:t>Base</w:t>
            </w:r>
          </w:p>
        </w:tc>
        <w:tc>
          <w:tcPr>
            <w:tcW w:w="113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90BF24C" w14:textId="77777777" w:rsidR="00B06D42" w:rsidRPr="00B06D42" w:rsidRDefault="00B06D42" w:rsidP="00B06D42">
            <w:pPr>
              <w:pStyle w:val="xxmsonormal"/>
              <w:jc w:val="center"/>
              <w:rPr>
                <w:rFonts w:ascii="Times New Roman" w:hAnsi="Times New Roman" w:cs="Times New Roman"/>
                <w:sz w:val="20"/>
                <w:szCs w:val="20"/>
              </w:rPr>
            </w:pPr>
            <w:r w:rsidRPr="00B06D42">
              <w:rPr>
                <w:rFonts w:ascii="Times New Roman" w:hAnsi="Times New Roman" w:cs="Times New Roman"/>
                <w:b/>
                <w:bCs/>
                <w:color w:val="FFFFFF"/>
                <w:sz w:val="20"/>
                <w:szCs w:val="20"/>
                <w:lang w:val="es-ES"/>
              </w:rPr>
              <w:t>Meta (2024)</w:t>
            </w:r>
          </w:p>
        </w:tc>
        <w:tc>
          <w:tcPr>
            <w:tcW w:w="992" w:type="dxa"/>
            <w:tcBorders>
              <w:top w:val="single" w:sz="8" w:space="0" w:color="auto"/>
              <w:left w:val="nil"/>
              <w:bottom w:val="single" w:sz="4" w:space="0" w:color="auto"/>
              <w:right w:val="single" w:sz="8" w:space="0" w:color="auto"/>
            </w:tcBorders>
            <w:shd w:val="clear" w:color="auto" w:fill="002060"/>
            <w:vAlign w:val="center"/>
          </w:tcPr>
          <w:p w14:paraId="2A5B0116" w14:textId="77777777" w:rsidR="00B06D42" w:rsidRPr="00B06D42" w:rsidRDefault="00B06D42" w:rsidP="00B06D42">
            <w:pPr>
              <w:pStyle w:val="xxmsonormal"/>
              <w:jc w:val="center"/>
              <w:rPr>
                <w:rFonts w:ascii="Times New Roman" w:hAnsi="Times New Roman" w:cs="Times New Roman"/>
                <w:b/>
                <w:bCs/>
                <w:color w:val="FFFFFF"/>
                <w:sz w:val="20"/>
                <w:szCs w:val="20"/>
                <w:lang w:val="es-ES"/>
              </w:rPr>
            </w:pPr>
            <w:r w:rsidRPr="00B06D42">
              <w:rPr>
                <w:rFonts w:ascii="Times New Roman" w:hAnsi="Times New Roman" w:cs="Times New Roman"/>
                <w:b/>
                <w:bCs/>
                <w:color w:val="FFFFFF"/>
                <w:sz w:val="20"/>
                <w:szCs w:val="20"/>
                <w:lang w:val="es-ES"/>
              </w:rPr>
              <w:t>Resultado</w:t>
            </w:r>
          </w:p>
        </w:tc>
        <w:tc>
          <w:tcPr>
            <w:tcW w:w="1560" w:type="dxa"/>
            <w:tcBorders>
              <w:top w:val="single" w:sz="8" w:space="0" w:color="auto"/>
              <w:left w:val="nil"/>
              <w:bottom w:val="single" w:sz="4" w:space="0" w:color="auto"/>
              <w:right w:val="single" w:sz="8" w:space="0" w:color="auto"/>
            </w:tcBorders>
            <w:shd w:val="clear" w:color="auto" w:fill="002060"/>
            <w:vAlign w:val="center"/>
          </w:tcPr>
          <w:p w14:paraId="00457AAB" w14:textId="77777777" w:rsidR="00B06D42" w:rsidRPr="00B06D42" w:rsidRDefault="00B06D42" w:rsidP="00B06D42">
            <w:pPr>
              <w:pStyle w:val="xxmsonormal"/>
              <w:jc w:val="center"/>
              <w:rPr>
                <w:rFonts w:ascii="Times New Roman" w:hAnsi="Times New Roman" w:cs="Times New Roman"/>
                <w:b/>
                <w:bCs/>
                <w:color w:val="FFFFFF"/>
                <w:sz w:val="20"/>
                <w:szCs w:val="20"/>
                <w:lang w:val="es-ES"/>
              </w:rPr>
            </w:pPr>
            <w:r w:rsidRPr="00B06D42">
              <w:rPr>
                <w:rFonts w:ascii="Times New Roman" w:hAnsi="Times New Roman" w:cs="Times New Roman"/>
                <w:b/>
                <w:bCs/>
                <w:color w:val="FFFFFF"/>
                <w:sz w:val="20"/>
                <w:szCs w:val="20"/>
                <w:lang w:val="es-ES"/>
              </w:rPr>
              <w:t xml:space="preserve">Porcentaje </w:t>
            </w:r>
          </w:p>
          <w:p w14:paraId="047FA527" w14:textId="77777777" w:rsidR="00B06D42" w:rsidRPr="00B06D42" w:rsidRDefault="00B06D42" w:rsidP="00B06D42">
            <w:pPr>
              <w:pStyle w:val="xxmsonormal"/>
              <w:jc w:val="center"/>
              <w:rPr>
                <w:rFonts w:ascii="Times New Roman" w:hAnsi="Times New Roman" w:cs="Times New Roman"/>
                <w:b/>
                <w:bCs/>
                <w:color w:val="FFFFFF"/>
                <w:sz w:val="20"/>
                <w:szCs w:val="20"/>
                <w:lang w:val="es-ES"/>
              </w:rPr>
            </w:pPr>
            <w:r w:rsidRPr="00B06D42">
              <w:rPr>
                <w:rFonts w:ascii="Times New Roman" w:hAnsi="Times New Roman" w:cs="Times New Roman"/>
                <w:b/>
                <w:bCs/>
                <w:color w:val="FFFFFF"/>
                <w:sz w:val="20"/>
                <w:szCs w:val="20"/>
                <w:lang w:val="es-ES"/>
              </w:rPr>
              <w:t>de Avance</w:t>
            </w:r>
          </w:p>
        </w:tc>
      </w:tr>
      <w:tr w:rsidR="00B06D42" w:rsidRPr="002346B8" w14:paraId="2FADD795" w14:textId="77777777" w:rsidTr="00F54366">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D01A09"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837B90"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Departamento de Estudios y Captación de Tierras</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280C8D"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Captación de Tierras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767F73"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Cantidad tareas de tierras captadas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042CED"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3C6B40"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(1961-2023) 11,672,567.91 Tareas</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EB1FFD"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p>
          <w:p w14:paraId="2636E70E"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146,460 Tareas</w:t>
            </w:r>
          </w:p>
        </w:tc>
        <w:tc>
          <w:tcPr>
            <w:tcW w:w="992" w:type="dxa"/>
            <w:tcBorders>
              <w:top w:val="single" w:sz="4" w:space="0" w:color="auto"/>
              <w:left w:val="single" w:sz="4" w:space="0" w:color="auto"/>
              <w:bottom w:val="single" w:sz="4" w:space="0" w:color="auto"/>
              <w:right w:val="single" w:sz="4" w:space="0" w:color="auto"/>
            </w:tcBorders>
            <w:vAlign w:val="center"/>
          </w:tcPr>
          <w:p w14:paraId="234ADC21"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80,465.20 Tareas</w:t>
            </w:r>
          </w:p>
        </w:tc>
        <w:tc>
          <w:tcPr>
            <w:tcW w:w="1560" w:type="dxa"/>
            <w:tcBorders>
              <w:top w:val="single" w:sz="4" w:space="0" w:color="auto"/>
              <w:left w:val="single" w:sz="4" w:space="0" w:color="auto"/>
              <w:bottom w:val="single" w:sz="4" w:space="0" w:color="auto"/>
              <w:right w:val="single" w:sz="4" w:space="0" w:color="auto"/>
            </w:tcBorders>
            <w:vAlign w:val="center"/>
          </w:tcPr>
          <w:p w14:paraId="09EBA1E0"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54.94%</w:t>
            </w:r>
          </w:p>
        </w:tc>
      </w:tr>
      <w:tr w:rsidR="00B06D42" w:rsidRPr="002346B8" w14:paraId="457003DE" w14:textId="77777777" w:rsidTr="00F54366">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34345D"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2</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C9A754"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Departamento de Distribución de Tierras</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252FA9"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 xml:space="preserve">Distribución de Tierras </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A240B0"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Cantidad tareas de tierras distribuidas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984EB1"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0FC353"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(1961-2023) 10,842,295.51 Tareas</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C53DFD"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p>
          <w:p w14:paraId="69E7EFE5"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170,000 Tareas</w:t>
            </w:r>
          </w:p>
        </w:tc>
        <w:tc>
          <w:tcPr>
            <w:tcW w:w="992" w:type="dxa"/>
            <w:tcBorders>
              <w:top w:val="single" w:sz="4" w:space="0" w:color="auto"/>
              <w:left w:val="single" w:sz="4" w:space="0" w:color="auto"/>
              <w:bottom w:val="single" w:sz="4" w:space="0" w:color="auto"/>
              <w:right w:val="single" w:sz="4" w:space="0" w:color="auto"/>
            </w:tcBorders>
            <w:vAlign w:val="center"/>
          </w:tcPr>
          <w:p w14:paraId="01EB0DFF"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9,825.06 Tareas</w:t>
            </w:r>
          </w:p>
        </w:tc>
        <w:tc>
          <w:tcPr>
            <w:tcW w:w="1560" w:type="dxa"/>
            <w:tcBorders>
              <w:top w:val="single" w:sz="4" w:space="0" w:color="auto"/>
              <w:left w:val="single" w:sz="4" w:space="0" w:color="auto"/>
              <w:bottom w:val="single" w:sz="4" w:space="0" w:color="auto"/>
              <w:right w:val="single" w:sz="4" w:space="0" w:color="auto"/>
            </w:tcBorders>
            <w:vAlign w:val="center"/>
          </w:tcPr>
          <w:p w14:paraId="31848F08"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5.78%</w:t>
            </w:r>
          </w:p>
        </w:tc>
      </w:tr>
      <w:tr w:rsidR="00B06D42" w:rsidRPr="002346B8" w14:paraId="32D0CB76" w14:textId="77777777" w:rsidTr="00F54366">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5143F2"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3</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A8951F"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Departamento de Distribución de Tierras</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6DA9FD"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Saneamiento de Asentamiento Campesino</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1F460D"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Cantidad de asentamientos saneados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CF0CDB"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2D06E0"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(2023)                8 Asentamientos</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6D9222"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 xml:space="preserve">4          </w:t>
            </w:r>
            <w:proofErr w:type="spellStart"/>
            <w:r w:rsidRPr="00B06D42">
              <w:rPr>
                <w:rFonts w:ascii="Times New Roman" w:hAnsi="Times New Roman" w:cs="Times New Roman"/>
                <w:color w:val="595959" w:themeColor="text1" w:themeTint="A6"/>
                <w:sz w:val="20"/>
                <w:szCs w:val="20"/>
              </w:rPr>
              <w:t>Asent</w:t>
            </w:r>
            <w:proofErr w:type="spellEnd"/>
            <w:r w:rsidRPr="00B06D42">
              <w:rPr>
                <w:rFonts w:ascii="Times New Roman" w:hAnsi="Times New Roman" w:cs="Times New Roman"/>
                <w:color w:val="595959" w:themeColor="text1" w:themeTint="A6"/>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2D8C00EA"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 xml:space="preserve">2               </w:t>
            </w:r>
            <w:proofErr w:type="spellStart"/>
            <w:r w:rsidRPr="00B06D42">
              <w:rPr>
                <w:rFonts w:ascii="Times New Roman" w:hAnsi="Times New Roman" w:cs="Times New Roman"/>
                <w:color w:val="595959" w:themeColor="text1" w:themeTint="A6"/>
                <w:sz w:val="20"/>
                <w:szCs w:val="20"/>
              </w:rPr>
              <w:t>Asent</w:t>
            </w:r>
            <w:proofErr w:type="spellEnd"/>
            <w:r w:rsidRPr="00B06D42">
              <w:rPr>
                <w:rFonts w:ascii="Times New Roman" w:hAnsi="Times New Roman" w:cs="Times New Roman"/>
                <w:color w:val="595959" w:themeColor="text1" w:themeTint="A6"/>
                <w:sz w:val="20"/>
                <w:szCs w:val="20"/>
              </w:rPr>
              <w:t>.</w:t>
            </w:r>
          </w:p>
        </w:tc>
        <w:tc>
          <w:tcPr>
            <w:tcW w:w="1560" w:type="dxa"/>
            <w:tcBorders>
              <w:top w:val="single" w:sz="4" w:space="0" w:color="auto"/>
              <w:left w:val="single" w:sz="4" w:space="0" w:color="auto"/>
              <w:bottom w:val="single" w:sz="4" w:space="0" w:color="auto"/>
              <w:right w:val="single" w:sz="4" w:space="0" w:color="auto"/>
            </w:tcBorders>
            <w:vAlign w:val="center"/>
          </w:tcPr>
          <w:p w14:paraId="6F0BCD53"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50%</w:t>
            </w:r>
          </w:p>
        </w:tc>
      </w:tr>
      <w:tr w:rsidR="00B06D42" w:rsidRPr="002346B8" w14:paraId="2086CA86" w14:textId="77777777" w:rsidTr="00F54366">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1A2D56"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4</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49E9F2"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Departamento de Ingeniería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A0E17A"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Construcción y rehabilitación de Obras de Infraestructura</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F6C2D6"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Obras de Infraestructura construidas y rehabilitadas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D6A74"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09B9DC"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(2023)          284.85 KM            19.00 UD</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2BFEF8"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p>
          <w:p w14:paraId="43E145F6"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100 KM  7    UD</w:t>
            </w:r>
          </w:p>
        </w:tc>
        <w:tc>
          <w:tcPr>
            <w:tcW w:w="992" w:type="dxa"/>
            <w:tcBorders>
              <w:top w:val="single" w:sz="4" w:space="0" w:color="auto"/>
              <w:left w:val="single" w:sz="4" w:space="0" w:color="auto"/>
              <w:bottom w:val="single" w:sz="4" w:space="0" w:color="auto"/>
              <w:right w:val="single" w:sz="4" w:space="0" w:color="auto"/>
            </w:tcBorders>
            <w:vAlign w:val="center"/>
          </w:tcPr>
          <w:p w14:paraId="3445CE5A"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162 KM</w:t>
            </w:r>
          </w:p>
        </w:tc>
        <w:tc>
          <w:tcPr>
            <w:tcW w:w="1560" w:type="dxa"/>
            <w:tcBorders>
              <w:top w:val="single" w:sz="4" w:space="0" w:color="auto"/>
              <w:left w:val="single" w:sz="4" w:space="0" w:color="auto"/>
              <w:bottom w:val="single" w:sz="4" w:space="0" w:color="auto"/>
              <w:right w:val="single" w:sz="4" w:space="0" w:color="auto"/>
            </w:tcBorders>
            <w:vAlign w:val="center"/>
          </w:tcPr>
          <w:p w14:paraId="750A2051"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162%</w:t>
            </w:r>
          </w:p>
        </w:tc>
      </w:tr>
      <w:tr w:rsidR="00B06D42" w:rsidRPr="002346B8" w14:paraId="2ABF5A6A" w14:textId="77777777" w:rsidTr="00F54366">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143D56"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5</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81F119"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Departamento de Desarrollo Social</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0B1271"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Estructuración y reestructuración de organizaciones de parceleros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CF4208" w14:textId="31B7BE31"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No. de Organizaciones estructuradas y reestructurada</w:t>
            </w:r>
            <w:r w:rsidR="00F54366">
              <w:rPr>
                <w:rFonts w:ascii="Times New Roman" w:hAnsi="Times New Roman" w:cs="Times New Roman"/>
                <w:color w:val="595959" w:themeColor="text1" w:themeTint="A6"/>
                <w:sz w:val="20"/>
                <w:szCs w:val="20"/>
              </w:rPr>
              <w:t>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250399"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07E47D"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(2023)             45   E            292 R</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D57C6F" w14:textId="77777777" w:rsidR="00B06D42" w:rsidRPr="00B06D42" w:rsidRDefault="00B06D42" w:rsidP="00B06D42">
            <w:pPr>
              <w:pStyle w:val="xxmsonormal"/>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 xml:space="preserve">  12 E </w:t>
            </w:r>
          </w:p>
          <w:p w14:paraId="37136CD1" w14:textId="77777777" w:rsidR="00B06D42" w:rsidRPr="00B06D42" w:rsidRDefault="00B06D42" w:rsidP="00B06D42">
            <w:pPr>
              <w:pStyle w:val="xxmsonormal"/>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 xml:space="preserve">  10 R</w:t>
            </w:r>
          </w:p>
        </w:tc>
        <w:tc>
          <w:tcPr>
            <w:tcW w:w="992" w:type="dxa"/>
            <w:tcBorders>
              <w:top w:val="single" w:sz="4" w:space="0" w:color="auto"/>
              <w:left w:val="single" w:sz="4" w:space="0" w:color="auto"/>
              <w:bottom w:val="single" w:sz="4" w:space="0" w:color="auto"/>
              <w:right w:val="single" w:sz="4" w:space="0" w:color="auto"/>
            </w:tcBorders>
            <w:vAlign w:val="center"/>
          </w:tcPr>
          <w:p w14:paraId="7F425421"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13 E          15 R</w:t>
            </w:r>
          </w:p>
        </w:tc>
        <w:tc>
          <w:tcPr>
            <w:tcW w:w="1560" w:type="dxa"/>
            <w:tcBorders>
              <w:top w:val="single" w:sz="4" w:space="0" w:color="auto"/>
              <w:left w:val="single" w:sz="4" w:space="0" w:color="auto"/>
              <w:bottom w:val="single" w:sz="4" w:space="0" w:color="auto"/>
              <w:right w:val="single" w:sz="4" w:space="0" w:color="auto"/>
            </w:tcBorders>
            <w:vAlign w:val="center"/>
          </w:tcPr>
          <w:p w14:paraId="2EA27DC2" w14:textId="77777777" w:rsidR="00B06D42" w:rsidRPr="00B06D42" w:rsidRDefault="00B06D42" w:rsidP="00B06D42">
            <w:pPr>
              <w:pStyle w:val="xxmsonormal"/>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108.33% 150.00 %</w:t>
            </w:r>
          </w:p>
        </w:tc>
      </w:tr>
      <w:tr w:rsidR="00B06D42" w:rsidRPr="002346B8" w14:paraId="7BD7B058" w14:textId="77777777" w:rsidTr="00F54366">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FC4D4F"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6</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2E770A"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Departamento de Producción</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997BF9"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Asistencia Técnica</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35C1EB"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No. de Asistencias Técnicas realizadas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5D32A2"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6C37A8"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ND</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A01AD1"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5,976</w:t>
            </w:r>
          </w:p>
        </w:tc>
        <w:tc>
          <w:tcPr>
            <w:tcW w:w="992" w:type="dxa"/>
            <w:tcBorders>
              <w:top w:val="single" w:sz="4" w:space="0" w:color="auto"/>
              <w:left w:val="single" w:sz="4" w:space="0" w:color="auto"/>
              <w:bottom w:val="single" w:sz="4" w:space="0" w:color="auto"/>
              <w:right w:val="single" w:sz="4" w:space="0" w:color="auto"/>
            </w:tcBorders>
            <w:vAlign w:val="center"/>
          </w:tcPr>
          <w:p w14:paraId="3131CE9F"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67,285</w:t>
            </w:r>
          </w:p>
        </w:tc>
        <w:tc>
          <w:tcPr>
            <w:tcW w:w="1560" w:type="dxa"/>
            <w:tcBorders>
              <w:top w:val="single" w:sz="4" w:space="0" w:color="auto"/>
              <w:left w:val="single" w:sz="4" w:space="0" w:color="auto"/>
              <w:bottom w:val="single" w:sz="4" w:space="0" w:color="auto"/>
              <w:right w:val="single" w:sz="4" w:space="0" w:color="auto"/>
            </w:tcBorders>
            <w:vAlign w:val="center"/>
          </w:tcPr>
          <w:p w14:paraId="5ED065A1"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1,127%</w:t>
            </w:r>
          </w:p>
        </w:tc>
      </w:tr>
      <w:tr w:rsidR="00B06D42" w:rsidRPr="002346B8" w14:paraId="00667D81" w14:textId="77777777" w:rsidTr="00F54366">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951E86"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7</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C0CC94"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Programa de Titulación Definitiva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7511B2"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Titulación Definitiva de parcelas y solares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34C1E4"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No. de certificados de títulos Definitivos entregados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FF14B5"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CA252B"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(2023)                10,310</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00AC0E" w14:textId="77777777"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10,000</w:t>
            </w:r>
          </w:p>
        </w:tc>
        <w:tc>
          <w:tcPr>
            <w:tcW w:w="992" w:type="dxa"/>
            <w:tcBorders>
              <w:top w:val="single" w:sz="4" w:space="0" w:color="auto"/>
              <w:left w:val="single" w:sz="4" w:space="0" w:color="auto"/>
              <w:bottom w:val="single" w:sz="4" w:space="0" w:color="auto"/>
              <w:right w:val="single" w:sz="4" w:space="0" w:color="auto"/>
            </w:tcBorders>
            <w:vAlign w:val="center"/>
          </w:tcPr>
          <w:p w14:paraId="60D548DC" w14:textId="02274A5E" w:rsidR="00B06D42" w:rsidRPr="00B06D42" w:rsidRDefault="00B06D42" w:rsidP="00B06D42">
            <w:pPr>
              <w:pStyle w:val="xxmsonormal"/>
              <w:jc w:val="center"/>
              <w:rPr>
                <w:rFonts w:ascii="Times New Roman" w:hAnsi="Times New Roman" w:cs="Times New Roman"/>
                <w:color w:val="595959" w:themeColor="text1" w:themeTint="A6"/>
                <w:sz w:val="20"/>
                <w:szCs w:val="20"/>
              </w:rPr>
            </w:pPr>
            <w:r w:rsidRPr="00B06D42">
              <w:rPr>
                <w:rFonts w:ascii="Times New Roman" w:hAnsi="Times New Roman" w:cs="Times New Roman"/>
                <w:color w:val="595959" w:themeColor="text1" w:themeTint="A6"/>
                <w:sz w:val="20"/>
                <w:szCs w:val="20"/>
              </w:rPr>
              <w:t>4,</w:t>
            </w:r>
            <w:r w:rsidR="00170CF8">
              <w:rPr>
                <w:rFonts w:ascii="Times New Roman" w:hAnsi="Times New Roman" w:cs="Times New Roman"/>
                <w:color w:val="595959" w:themeColor="text1" w:themeTint="A6"/>
                <w:sz w:val="20"/>
                <w:szCs w:val="20"/>
              </w:rPr>
              <w:t>45</w:t>
            </w:r>
            <w:r w:rsidRPr="00B06D42">
              <w:rPr>
                <w:rFonts w:ascii="Times New Roman" w:hAnsi="Times New Roman" w:cs="Times New Roman"/>
                <w:color w:val="595959" w:themeColor="text1" w:themeTint="A6"/>
                <w:sz w:val="20"/>
                <w:szCs w:val="20"/>
              </w:rPr>
              <w:t>7</w:t>
            </w:r>
          </w:p>
        </w:tc>
        <w:tc>
          <w:tcPr>
            <w:tcW w:w="1560" w:type="dxa"/>
            <w:tcBorders>
              <w:top w:val="single" w:sz="4" w:space="0" w:color="auto"/>
              <w:left w:val="single" w:sz="4" w:space="0" w:color="auto"/>
              <w:bottom w:val="single" w:sz="4" w:space="0" w:color="auto"/>
              <w:right w:val="single" w:sz="4" w:space="0" w:color="auto"/>
            </w:tcBorders>
            <w:vAlign w:val="center"/>
          </w:tcPr>
          <w:p w14:paraId="71590D77" w14:textId="22CAD787" w:rsidR="00B06D42" w:rsidRPr="00B06D42" w:rsidRDefault="00170CF8" w:rsidP="00B06D42">
            <w:pPr>
              <w:pStyle w:val="xxmsonormal"/>
              <w:jc w:val="center"/>
              <w:rPr>
                <w:rFonts w:ascii="Times New Roman" w:hAnsi="Times New Roman" w:cs="Times New Roman"/>
                <w:color w:val="595959" w:themeColor="text1" w:themeTint="A6"/>
                <w:sz w:val="20"/>
                <w:szCs w:val="20"/>
              </w:rPr>
            </w:pPr>
            <w:r>
              <w:rPr>
                <w:rFonts w:ascii="Times New Roman" w:hAnsi="Times New Roman" w:cs="Times New Roman"/>
                <w:color w:val="595959" w:themeColor="text1" w:themeTint="A6"/>
                <w:sz w:val="20"/>
                <w:szCs w:val="20"/>
              </w:rPr>
              <w:t>45.57</w:t>
            </w:r>
            <w:r w:rsidR="00B06D42" w:rsidRPr="00B06D42">
              <w:rPr>
                <w:rFonts w:ascii="Times New Roman" w:hAnsi="Times New Roman" w:cs="Times New Roman"/>
                <w:color w:val="595959" w:themeColor="text1" w:themeTint="A6"/>
                <w:sz w:val="20"/>
                <w:szCs w:val="20"/>
              </w:rPr>
              <w:t>%</w:t>
            </w:r>
          </w:p>
        </w:tc>
      </w:tr>
      <w:bookmarkEnd w:id="16"/>
    </w:tbl>
    <w:p w14:paraId="4D884340" w14:textId="77777777" w:rsidR="00B06D42" w:rsidRDefault="00B06D42" w:rsidP="00B06D42">
      <w:pPr>
        <w:pStyle w:val="xxmsonormal"/>
        <w:rPr>
          <w:rFonts w:ascii="Times New Roman" w:hAnsi="Times New Roman" w:cs="Times New Roman"/>
        </w:rPr>
      </w:pPr>
    </w:p>
    <w:p w14:paraId="3B31A1F2" w14:textId="77777777" w:rsidR="00B06D42" w:rsidRPr="002346B8" w:rsidRDefault="00B06D42" w:rsidP="00B06D42"/>
    <w:p w14:paraId="02A41B2F" w14:textId="77777777" w:rsidR="00B06D42" w:rsidRPr="00B06D42" w:rsidRDefault="00B06D42" w:rsidP="00B06D42">
      <w:pPr>
        <w:rPr>
          <w:rFonts w:eastAsia="Calibri"/>
          <w:b/>
          <w:bCs/>
          <w:color w:val="4C4747"/>
          <w:szCs w:val="36"/>
        </w:rPr>
      </w:pPr>
    </w:p>
    <w:p w14:paraId="3CC648DE" w14:textId="77777777" w:rsidR="00B06D42" w:rsidRDefault="00B06D42" w:rsidP="008C2697">
      <w:pPr>
        <w:pStyle w:val="Prrafodelista"/>
        <w:rPr>
          <w:rFonts w:eastAsia="Calibri"/>
          <w:b/>
          <w:bCs/>
          <w:color w:val="4C4747"/>
          <w:szCs w:val="36"/>
        </w:rPr>
      </w:pPr>
    </w:p>
    <w:p w14:paraId="12AB6AFB" w14:textId="356A5FDC" w:rsidR="00CB788A" w:rsidRPr="00E075B8" w:rsidRDefault="009D6348" w:rsidP="00E075B8">
      <w:pPr>
        <w:pStyle w:val="Prrafodelista"/>
        <w:rPr>
          <w:rFonts w:eastAsia="Calibri"/>
          <w:b/>
          <w:bCs/>
          <w:color w:val="4C4747"/>
          <w:szCs w:val="36"/>
        </w:rPr>
      </w:pPr>
      <w:r>
        <w:rPr>
          <w:noProof/>
          <w:color w:val="4C4747"/>
        </w:rPr>
        <w:lastRenderedPageBreak/>
        <w:drawing>
          <wp:anchor distT="0" distB="0" distL="114300" distR="114300" simplePos="0" relativeHeight="251750400" behindDoc="1" locked="0" layoutInCell="1" allowOverlap="1" wp14:anchorId="607ED671" wp14:editId="4098D538">
            <wp:simplePos x="0" y="0"/>
            <wp:positionH relativeFrom="margin">
              <wp:align>center</wp:align>
            </wp:positionH>
            <wp:positionV relativeFrom="paragraph">
              <wp:posOffset>342900</wp:posOffset>
            </wp:positionV>
            <wp:extent cx="6819900" cy="7734300"/>
            <wp:effectExtent l="0" t="0" r="0" b="0"/>
            <wp:wrapTight wrapText="bothSides">
              <wp:wrapPolygon edited="0">
                <wp:start x="0" y="0"/>
                <wp:lineTo x="0" y="21547"/>
                <wp:lineTo x="21540" y="21547"/>
                <wp:lineTo x="21540" y="0"/>
                <wp:lineTo x="0" y="0"/>
              </wp:wrapPolygon>
            </wp:wrapTight>
            <wp:docPr id="245773339" name="Imagen 2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73339" name="Imagen 29" descr="Tabla&#10;&#10;Descripción generada automáticamente"/>
                    <pic:cNvPicPr/>
                  </pic:nvPicPr>
                  <pic:blipFill rotWithShape="1">
                    <a:blip r:embed="rId22">
                      <a:extLst>
                        <a:ext uri="{28A0092B-C50C-407E-A947-70E740481C1C}">
                          <a14:useLocalDpi xmlns:a14="http://schemas.microsoft.com/office/drawing/2010/main" val="0"/>
                        </a:ext>
                      </a:extLst>
                    </a:blip>
                    <a:srcRect l="2652" t="2193" r="30492"/>
                    <a:stretch/>
                  </pic:blipFill>
                  <pic:spPr bwMode="auto">
                    <a:xfrm>
                      <a:off x="0" y="0"/>
                      <a:ext cx="6819900" cy="773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4988">
        <w:rPr>
          <w:rFonts w:eastAsia="Calibri"/>
          <w:b/>
          <w:bCs/>
          <w:color w:val="4C4747"/>
          <w:szCs w:val="36"/>
        </w:rPr>
        <w:t xml:space="preserve">Resumen Plan de Compra </w:t>
      </w:r>
    </w:p>
    <w:p w14:paraId="32391FDB" w14:textId="07F7D73D" w:rsidR="00B06D42" w:rsidRDefault="00B06D42">
      <w:pPr>
        <w:rPr>
          <w:color w:val="4C4747"/>
        </w:rPr>
      </w:pPr>
    </w:p>
    <w:tbl>
      <w:tblPr>
        <w:tblStyle w:val="Tablaconcuadrcula4-nfasis1"/>
        <w:tblpPr w:leftFromText="141" w:rightFromText="141" w:vertAnchor="text" w:horzAnchor="margin" w:tblpXSpec="center" w:tblpY="806"/>
        <w:tblW w:w="10627" w:type="dxa"/>
        <w:tblLayout w:type="fixed"/>
        <w:tblLook w:val="04A0" w:firstRow="1" w:lastRow="0" w:firstColumn="1" w:lastColumn="0" w:noHBand="0" w:noVBand="1"/>
      </w:tblPr>
      <w:tblGrid>
        <w:gridCol w:w="1413"/>
        <w:gridCol w:w="934"/>
        <w:gridCol w:w="1172"/>
        <w:gridCol w:w="1257"/>
        <w:gridCol w:w="1257"/>
        <w:gridCol w:w="1437"/>
        <w:gridCol w:w="1257"/>
        <w:gridCol w:w="1900"/>
      </w:tblGrid>
      <w:tr w:rsidR="00B15280" w:rsidRPr="00E51029" w14:paraId="0BB4990F" w14:textId="77777777" w:rsidTr="00B15280">
        <w:trPr>
          <w:cnfStyle w:val="100000000000" w:firstRow="1" w:lastRow="0" w:firstColumn="0" w:lastColumn="0" w:oddVBand="0" w:evenVBand="0" w:oddHBand="0"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0627" w:type="dxa"/>
            <w:gridSpan w:val="8"/>
            <w:noWrap/>
            <w:vAlign w:val="center"/>
            <w:hideMark/>
          </w:tcPr>
          <w:p w14:paraId="6D164DD3" w14:textId="77777777" w:rsidR="00B15280" w:rsidRPr="00E51029" w:rsidRDefault="00B15280" w:rsidP="00B15280">
            <w:pPr>
              <w:jc w:val="center"/>
              <w:rPr>
                <w:rFonts w:eastAsia="Times New Roman"/>
                <w:sz w:val="20"/>
                <w:szCs w:val="28"/>
                <w:lang w:eastAsia="es-419"/>
              </w:rPr>
            </w:pPr>
          </w:p>
        </w:tc>
      </w:tr>
      <w:tr w:rsidR="00B15280" w:rsidRPr="00C02321" w14:paraId="233C0FE3" w14:textId="77777777" w:rsidTr="00B15280">
        <w:trPr>
          <w:cnfStyle w:val="000000100000" w:firstRow="0" w:lastRow="0" w:firstColumn="0" w:lastColumn="0" w:oddVBand="0" w:evenVBand="0" w:oddHBand="1" w:evenHBand="0" w:firstRowFirstColumn="0" w:firstRowLastColumn="0" w:lastRowFirstColumn="0" w:lastRowLastColumn="0"/>
          <w:trHeight w:val="1166"/>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A607C3D" w14:textId="77777777" w:rsidR="00B15280" w:rsidRPr="0018126B" w:rsidRDefault="00B15280" w:rsidP="00B15280">
            <w:pPr>
              <w:jc w:val="right"/>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Producto / servicio</w:t>
            </w:r>
          </w:p>
        </w:tc>
        <w:tc>
          <w:tcPr>
            <w:tcW w:w="934" w:type="dxa"/>
            <w:noWrap/>
            <w:vAlign w:val="center"/>
            <w:hideMark/>
          </w:tcPr>
          <w:p w14:paraId="528AF4F2"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Enero</w:t>
            </w:r>
          </w:p>
        </w:tc>
        <w:tc>
          <w:tcPr>
            <w:tcW w:w="1172" w:type="dxa"/>
            <w:noWrap/>
            <w:vAlign w:val="center"/>
            <w:hideMark/>
          </w:tcPr>
          <w:p w14:paraId="37E3B803"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Febrero</w:t>
            </w:r>
          </w:p>
        </w:tc>
        <w:tc>
          <w:tcPr>
            <w:tcW w:w="1257" w:type="dxa"/>
            <w:noWrap/>
            <w:vAlign w:val="center"/>
            <w:hideMark/>
          </w:tcPr>
          <w:p w14:paraId="36172B99"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Marzo</w:t>
            </w:r>
          </w:p>
        </w:tc>
        <w:tc>
          <w:tcPr>
            <w:tcW w:w="1257" w:type="dxa"/>
            <w:noWrap/>
            <w:vAlign w:val="center"/>
            <w:hideMark/>
          </w:tcPr>
          <w:p w14:paraId="31F064A0"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Abril</w:t>
            </w:r>
          </w:p>
        </w:tc>
        <w:tc>
          <w:tcPr>
            <w:tcW w:w="1437" w:type="dxa"/>
            <w:noWrap/>
            <w:vAlign w:val="center"/>
            <w:hideMark/>
          </w:tcPr>
          <w:p w14:paraId="6E511202"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Mayo</w:t>
            </w:r>
          </w:p>
        </w:tc>
        <w:tc>
          <w:tcPr>
            <w:tcW w:w="1257" w:type="dxa"/>
            <w:noWrap/>
            <w:vAlign w:val="center"/>
            <w:hideMark/>
          </w:tcPr>
          <w:p w14:paraId="372CC64C"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Junio</w:t>
            </w:r>
          </w:p>
        </w:tc>
        <w:tc>
          <w:tcPr>
            <w:tcW w:w="1900" w:type="dxa"/>
            <w:vAlign w:val="center"/>
            <w:hideMark/>
          </w:tcPr>
          <w:p w14:paraId="4BC016EB"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Total 1er semestre 2024</w:t>
            </w:r>
          </w:p>
        </w:tc>
      </w:tr>
      <w:tr w:rsidR="00B15280" w:rsidRPr="00C57078" w14:paraId="64060252" w14:textId="77777777" w:rsidTr="00B15280">
        <w:trPr>
          <w:trHeight w:val="926"/>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523A3B20" w14:textId="77777777" w:rsidR="00B15280" w:rsidRPr="003B24DE" w:rsidRDefault="00B15280" w:rsidP="00B15280">
            <w:pPr>
              <w:jc w:val="right"/>
              <w:rPr>
                <w:rFonts w:ascii="Times New Roman" w:hAnsi="Times New Roman" w:cs="Times New Roman"/>
                <w:b w:val="0"/>
                <w:color w:val="595959" w:themeColor="text1" w:themeTint="A6"/>
                <w:sz w:val="20"/>
                <w:szCs w:val="20"/>
                <w:lang w:eastAsia="es-DO"/>
              </w:rPr>
            </w:pPr>
            <w:r w:rsidRPr="0018126B">
              <w:rPr>
                <w:rFonts w:ascii="Times New Roman" w:hAnsi="Times New Roman" w:cs="Times New Roman"/>
                <w:b w:val="0"/>
                <w:color w:val="595959" w:themeColor="text1" w:themeTint="A6"/>
                <w:sz w:val="20"/>
                <w:szCs w:val="20"/>
                <w:lang w:eastAsia="es-DO"/>
              </w:rPr>
              <w:t xml:space="preserve">Títulos Definitivos </w:t>
            </w:r>
          </w:p>
        </w:tc>
        <w:tc>
          <w:tcPr>
            <w:tcW w:w="934" w:type="dxa"/>
            <w:noWrap/>
            <w:vAlign w:val="center"/>
            <w:hideMark/>
          </w:tcPr>
          <w:p w14:paraId="1EFB154A"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1,013</w:t>
            </w:r>
          </w:p>
        </w:tc>
        <w:tc>
          <w:tcPr>
            <w:tcW w:w="1172" w:type="dxa"/>
            <w:noWrap/>
            <w:vAlign w:val="center"/>
            <w:hideMark/>
          </w:tcPr>
          <w:p w14:paraId="216C897B"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6</w:t>
            </w:r>
          </w:p>
        </w:tc>
        <w:tc>
          <w:tcPr>
            <w:tcW w:w="1257" w:type="dxa"/>
            <w:noWrap/>
            <w:vAlign w:val="center"/>
            <w:hideMark/>
          </w:tcPr>
          <w:p w14:paraId="5BE3061A"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1,678</w:t>
            </w:r>
          </w:p>
        </w:tc>
        <w:tc>
          <w:tcPr>
            <w:tcW w:w="1257" w:type="dxa"/>
            <w:noWrap/>
            <w:vAlign w:val="center"/>
            <w:hideMark/>
          </w:tcPr>
          <w:p w14:paraId="2F6E0C28"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3</w:t>
            </w:r>
          </w:p>
        </w:tc>
        <w:tc>
          <w:tcPr>
            <w:tcW w:w="1437" w:type="dxa"/>
            <w:noWrap/>
            <w:vAlign w:val="center"/>
            <w:hideMark/>
          </w:tcPr>
          <w:p w14:paraId="2BD525E9"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5</w:t>
            </w:r>
          </w:p>
        </w:tc>
        <w:tc>
          <w:tcPr>
            <w:tcW w:w="1257" w:type="dxa"/>
            <w:noWrap/>
            <w:vAlign w:val="center"/>
            <w:hideMark/>
          </w:tcPr>
          <w:p w14:paraId="2B1C2B25"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3</w:t>
            </w:r>
          </w:p>
        </w:tc>
        <w:tc>
          <w:tcPr>
            <w:tcW w:w="1900" w:type="dxa"/>
            <w:noWrap/>
            <w:vAlign w:val="center"/>
            <w:hideMark/>
          </w:tcPr>
          <w:p w14:paraId="72AFF990"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 xml:space="preserve">2,778                                </w:t>
            </w:r>
          </w:p>
        </w:tc>
      </w:tr>
      <w:tr w:rsidR="00B15280" w:rsidRPr="00C57078" w14:paraId="3053924A" w14:textId="77777777" w:rsidTr="00B15280">
        <w:trPr>
          <w:cnfStyle w:val="000000100000" w:firstRow="0" w:lastRow="0" w:firstColumn="0" w:lastColumn="0" w:oddVBand="0" w:evenVBand="0" w:oddHBand="1"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593EB1D" w14:textId="77777777" w:rsidR="00B15280" w:rsidRPr="003B24DE" w:rsidRDefault="00B15280" w:rsidP="00B15280">
            <w:pPr>
              <w:jc w:val="right"/>
              <w:rPr>
                <w:rFonts w:ascii="Times New Roman" w:hAnsi="Times New Roman" w:cs="Times New Roman"/>
                <w:b w:val="0"/>
                <w:color w:val="595959" w:themeColor="text1" w:themeTint="A6"/>
                <w:sz w:val="20"/>
                <w:szCs w:val="20"/>
                <w:lang w:eastAsia="es-DO"/>
              </w:rPr>
            </w:pPr>
            <w:r w:rsidRPr="0018126B">
              <w:rPr>
                <w:rFonts w:ascii="Times New Roman" w:hAnsi="Times New Roman" w:cs="Times New Roman"/>
                <w:b w:val="0"/>
                <w:color w:val="595959" w:themeColor="text1" w:themeTint="A6"/>
                <w:sz w:val="20"/>
                <w:szCs w:val="20"/>
                <w:lang w:eastAsia="es-DO"/>
              </w:rPr>
              <w:t>Valor Producción agrícola</w:t>
            </w:r>
          </w:p>
        </w:tc>
        <w:tc>
          <w:tcPr>
            <w:tcW w:w="934" w:type="dxa"/>
            <w:noWrap/>
            <w:vAlign w:val="center"/>
          </w:tcPr>
          <w:p w14:paraId="26AFA3E2"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RD$1,532,903,563</w:t>
            </w:r>
          </w:p>
        </w:tc>
        <w:tc>
          <w:tcPr>
            <w:tcW w:w="1172" w:type="dxa"/>
            <w:noWrap/>
            <w:vAlign w:val="center"/>
          </w:tcPr>
          <w:p w14:paraId="3B2EE19B"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RD$1,206,244,757</w:t>
            </w:r>
          </w:p>
        </w:tc>
        <w:tc>
          <w:tcPr>
            <w:tcW w:w="1257" w:type="dxa"/>
            <w:noWrap/>
            <w:vAlign w:val="center"/>
          </w:tcPr>
          <w:p w14:paraId="1091BC3F"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RD$2,117,361,735</w:t>
            </w:r>
          </w:p>
        </w:tc>
        <w:tc>
          <w:tcPr>
            <w:tcW w:w="1257" w:type="dxa"/>
            <w:noWrap/>
            <w:vAlign w:val="center"/>
          </w:tcPr>
          <w:p w14:paraId="41EF748F"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RD$2,080,942,124</w:t>
            </w:r>
          </w:p>
        </w:tc>
        <w:tc>
          <w:tcPr>
            <w:tcW w:w="1437" w:type="dxa"/>
            <w:noWrap/>
            <w:vAlign w:val="center"/>
          </w:tcPr>
          <w:p w14:paraId="1A576A38"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RD$3,616,189,018.50</w:t>
            </w:r>
          </w:p>
        </w:tc>
        <w:tc>
          <w:tcPr>
            <w:tcW w:w="1257" w:type="dxa"/>
            <w:noWrap/>
            <w:vAlign w:val="center"/>
          </w:tcPr>
          <w:p w14:paraId="269298C6"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RD$2,633,537,517</w:t>
            </w:r>
          </w:p>
        </w:tc>
        <w:tc>
          <w:tcPr>
            <w:tcW w:w="1900" w:type="dxa"/>
            <w:noWrap/>
            <w:vAlign w:val="center"/>
          </w:tcPr>
          <w:p w14:paraId="60FBA0C5"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RD$13,187,178,714.50</w:t>
            </w:r>
          </w:p>
        </w:tc>
      </w:tr>
      <w:tr w:rsidR="00B15280" w:rsidRPr="00C57078" w14:paraId="565E9242" w14:textId="77777777" w:rsidTr="00B15280">
        <w:trPr>
          <w:trHeight w:val="1693"/>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111FE9DE" w14:textId="77777777" w:rsidR="00B15280" w:rsidRPr="00B15280" w:rsidRDefault="00B15280" w:rsidP="00B15280">
            <w:pPr>
              <w:jc w:val="right"/>
              <w:rPr>
                <w:rFonts w:ascii="Times New Roman" w:hAnsi="Times New Roman" w:cs="Times New Roman"/>
                <w:b w:val="0"/>
                <w:color w:val="595959" w:themeColor="text1" w:themeTint="A6"/>
                <w:sz w:val="18"/>
                <w:szCs w:val="18"/>
                <w:lang w:eastAsia="es-DO"/>
              </w:rPr>
            </w:pPr>
            <w:r w:rsidRPr="00B15280">
              <w:rPr>
                <w:rFonts w:ascii="Times New Roman" w:hAnsi="Times New Roman" w:cs="Times New Roman"/>
                <w:b w:val="0"/>
                <w:color w:val="595959" w:themeColor="text1" w:themeTint="A6"/>
                <w:sz w:val="18"/>
                <w:szCs w:val="18"/>
                <w:lang w:eastAsia="es-DO"/>
              </w:rPr>
              <w:t xml:space="preserve">Títulos Provisionales </w:t>
            </w:r>
          </w:p>
        </w:tc>
        <w:tc>
          <w:tcPr>
            <w:tcW w:w="934" w:type="dxa"/>
            <w:noWrap/>
            <w:vAlign w:val="center"/>
            <w:hideMark/>
          </w:tcPr>
          <w:p w14:paraId="105B99FB"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263</w:t>
            </w:r>
          </w:p>
        </w:tc>
        <w:tc>
          <w:tcPr>
            <w:tcW w:w="1172" w:type="dxa"/>
            <w:noWrap/>
            <w:vAlign w:val="center"/>
            <w:hideMark/>
          </w:tcPr>
          <w:p w14:paraId="252EEBBB"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438</w:t>
            </w:r>
          </w:p>
        </w:tc>
        <w:tc>
          <w:tcPr>
            <w:tcW w:w="1257" w:type="dxa"/>
            <w:noWrap/>
            <w:vAlign w:val="center"/>
            <w:hideMark/>
          </w:tcPr>
          <w:p w14:paraId="14162B98"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440</w:t>
            </w:r>
          </w:p>
        </w:tc>
        <w:tc>
          <w:tcPr>
            <w:tcW w:w="1257" w:type="dxa"/>
            <w:noWrap/>
            <w:vAlign w:val="center"/>
            <w:hideMark/>
          </w:tcPr>
          <w:p w14:paraId="319324B6"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91</w:t>
            </w:r>
          </w:p>
        </w:tc>
        <w:tc>
          <w:tcPr>
            <w:tcW w:w="1437" w:type="dxa"/>
            <w:noWrap/>
            <w:vAlign w:val="center"/>
            <w:hideMark/>
          </w:tcPr>
          <w:p w14:paraId="74F42052" w14:textId="77777777" w:rsidR="00B15280" w:rsidRPr="0018126B" w:rsidRDefault="00B15280" w:rsidP="00B152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20</w:t>
            </w:r>
          </w:p>
        </w:tc>
        <w:tc>
          <w:tcPr>
            <w:tcW w:w="1257" w:type="dxa"/>
            <w:noWrap/>
            <w:vAlign w:val="center"/>
            <w:hideMark/>
          </w:tcPr>
          <w:p w14:paraId="5488F18F"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60</w:t>
            </w:r>
          </w:p>
        </w:tc>
        <w:tc>
          <w:tcPr>
            <w:tcW w:w="1900" w:type="dxa"/>
            <w:noWrap/>
            <w:vAlign w:val="center"/>
            <w:hideMark/>
          </w:tcPr>
          <w:p w14:paraId="24A7D9E3"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1,318</w:t>
            </w:r>
          </w:p>
        </w:tc>
      </w:tr>
      <w:tr w:rsidR="00B15280" w:rsidRPr="00C57078" w14:paraId="5FDF5B0A" w14:textId="77777777" w:rsidTr="00B15280">
        <w:trPr>
          <w:cnfStyle w:val="000000100000" w:firstRow="0" w:lastRow="0" w:firstColumn="0" w:lastColumn="0" w:oddVBand="0" w:evenVBand="0" w:oddHBand="1"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051DE20B" w14:textId="77777777" w:rsidR="00B15280" w:rsidRPr="003B24DE" w:rsidRDefault="00B15280" w:rsidP="00B15280">
            <w:pPr>
              <w:jc w:val="right"/>
              <w:rPr>
                <w:rFonts w:ascii="Times New Roman" w:hAnsi="Times New Roman" w:cs="Times New Roman"/>
                <w:b w:val="0"/>
                <w:color w:val="595959" w:themeColor="text1" w:themeTint="A6"/>
                <w:sz w:val="20"/>
                <w:szCs w:val="20"/>
                <w:lang w:eastAsia="es-DO"/>
              </w:rPr>
            </w:pPr>
            <w:r w:rsidRPr="0018126B">
              <w:rPr>
                <w:rFonts w:ascii="Times New Roman" w:hAnsi="Times New Roman" w:cs="Times New Roman"/>
                <w:b w:val="0"/>
                <w:color w:val="595959" w:themeColor="text1" w:themeTint="A6"/>
                <w:sz w:val="20"/>
                <w:szCs w:val="20"/>
                <w:lang w:eastAsia="es-DO"/>
              </w:rPr>
              <w:t> Obras Infraestructura</w:t>
            </w:r>
          </w:p>
        </w:tc>
        <w:tc>
          <w:tcPr>
            <w:tcW w:w="934" w:type="dxa"/>
            <w:noWrap/>
            <w:vAlign w:val="center"/>
            <w:hideMark/>
          </w:tcPr>
          <w:p w14:paraId="66758155"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18km </w:t>
            </w:r>
          </w:p>
        </w:tc>
        <w:tc>
          <w:tcPr>
            <w:tcW w:w="1172" w:type="dxa"/>
            <w:noWrap/>
            <w:vAlign w:val="center"/>
            <w:hideMark/>
          </w:tcPr>
          <w:p w14:paraId="44EF82B4"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15.90km </w:t>
            </w:r>
          </w:p>
        </w:tc>
        <w:tc>
          <w:tcPr>
            <w:tcW w:w="1257" w:type="dxa"/>
            <w:noWrap/>
            <w:vAlign w:val="center"/>
            <w:hideMark/>
          </w:tcPr>
          <w:p w14:paraId="337611A7"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8.60km </w:t>
            </w:r>
          </w:p>
        </w:tc>
        <w:tc>
          <w:tcPr>
            <w:tcW w:w="1257" w:type="dxa"/>
            <w:noWrap/>
            <w:vAlign w:val="center"/>
            <w:hideMark/>
          </w:tcPr>
          <w:p w14:paraId="538FFA79"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p>
          <w:p w14:paraId="5588E6BF"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8km</w:t>
            </w:r>
          </w:p>
          <w:p w14:paraId="000911B8" w14:textId="77777777" w:rsidR="00B15280" w:rsidRPr="0018126B" w:rsidRDefault="00B15280" w:rsidP="00B152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 </w:t>
            </w:r>
          </w:p>
        </w:tc>
        <w:tc>
          <w:tcPr>
            <w:tcW w:w="1437" w:type="dxa"/>
            <w:noWrap/>
            <w:vAlign w:val="center"/>
            <w:hideMark/>
          </w:tcPr>
          <w:p w14:paraId="76F97BA2"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10.50km </w:t>
            </w:r>
          </w:p>
        </w:tc>
        <w:tc>
          <w:tcPr>
            <w:tcW w:w="1257" w:type="dxa"/>
            <w:noWrap/>
            <w:vAlign w:val="center"/>
            <w:hideMark/>
          </w:tcPr>
          <w:p w14:paraId="5C08F41B"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21.5km </w:t>
            </w:r>
          </w:p>
        </w:tc>
        <w:tc>
          <w:tcPr>
            <w:tcW w:w="1900" w:type="dxa"/>
            <w:noWrap/>
            <w:vAlign w:val="center"/>
            <w:hideMark/>
          </w:tcPr>
          <w:p w14:paraId="5E8999D5" w14:textId="77777777" w:rsidR="00B15280" w:rsidRPr="0018126B" w:rsidRDefault="00B15280" w:rsidP="00B1528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 xml:space="preserve">82.5km                         </w:t>
            </w:r>
          </w:p>
        </w:tc>
      </w:tr>
      <w:tr w:rsidR="00B15280" w:rsidRPr="00C57078" w14:paraId="7A5D069C" w14:textId="77777777" w:rsidTr="00B15280">
        <w:trPr>
          <w:trHeight w:val="926"/>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6B48699" w14:textId="77777777" w:rsidR="00B15280" w:rsidRPr="00B15280" w:rsidRDefault="00B15280" w:rsidP="00B15280">
            <w:pPr>
              <w:jc w:val="right"/>
              <w:rPr>
                <w:rFonts w:ascii="Times New Roman" w:hAnsi="Times New Roman" w:cs="Times New Roman"/>
                <w:b w:val="0"/>
                <w:color w:val="595959" w:themeColor="text1" w:themeTint="A6"/>
                <w:sz w:val="18"/>
                <w:szCs w:val="18"/>
                <w:lang w:eastAsia="es-DO"/>
              </w:rPr>
            </w:pPr>
            <w:r w:rsidRPr="00B15280">
              <w:rPr>
                <w:rFonts w:ascii="Times New Roman" w:hAnsi="Times New Roman" w:cs="Times New Roman"/>
                <w:b w:val="0"/>
                <w:color w:val="595959" w:themeColor="text1" w:themeTint="A6"/>
                <w:sz w:val="18"/>
                <w:szCs w:val="18"/>
                <w:lang w:eastAsia="es-DO"/>
              </w:rPr>
              <w:t>Depto. Producción</w:t>
            </w:r>
          </w:p>
          <w:p w14:paraId="269C47A4" w14:textId="77777777" w:rsidR="00B15280" w:rsidRPr="003B24DE" w:rsidRDefault="00B15280" w:rsidP="00B15280">
            <w:pPr>
              <w:jc w:val="right"/>
              <w:rPr>
                <w:rFonts w:ascii="Times New Roman" w:hAnsi="Times New Roman" w:cs="Times New Roman"/>
                <w:b w:val="0"/>
                <w:color w:val="595959" w:themeColor="text1" w:themeTint="A6"/>
                <w:sz w:val="20"/>
                <w:szCs w:val="20"/>
                <w:lang w:eastAsia="es-DO"/>
              </w:rPr>
            </w:pPr>
            <w:r w:rsidRPr="00B15280">
              <w:rPr>
                <w:rFonts w:ascii="Times New Roman" w:hAnsi="Times New Roman" w:cs="Times New Roman"/>
                <w:b w:val="0"/>
                <w:color w:val="595959" w:themeColor="text1" w:themeTint="A6"/>
                <w:sz w:val="18"/>
                <w:szCs w:val="18"/>
                <w:lang w:eastAsia="es-DO"/>
              </w:rPr>
              <w:t>Preparación de Tierras</w:t>
            </w:r>
          </w:p>
        </w:tc>
        <w:tc>
          <w:tcPr>
            <w:tcW w:w="934" w:type="dxa"/>
            <w:noWrap/>
            <w:vAlign w:val="center"/>
          </w:tcPr>
          <w:p w14:paraId="547530EC"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10,167</w:t>
            </w:r>
          </w:p>
        </w:tc>
        <w:tc>
          <w:tcPr>
            <w:tcW w:w="1172" w:type="dxa"/>
            <w:noWrap/>
            <w:vAlign w:val="center"/>
          </w:tcPr>
          <w:p w14:paraId="2EE2BF7A" w14:textId="77777777" w:rsidR="00B15280" w:rsidRPr="0018126B" w:rsidRDefault="00B15280" w:rsidP="00B152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1,621</w:t>
            </w:r>
          </w:p>
        </w:tc>
        <w:tc>
          <w:tcPr>
            <w:tcW w:w="1257" w:type="dxa"/>
            <w:noWrap/>
            <w:vAlign w:val="center"/>
          </w:tcPr>
          <w:p w14:paraId="4BD87AD2"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11,869</w:t>
            </w:r>
          </w:p>
        </w:tc>
        <w:tc>
          <w:tcPr>
            <w:tcW w:w="1257" w:type="dxa"/>
            <w:noWrap/>
            <w:vAlign w:val="center"/>
          </w:tcPr>
          <w:p w14:paraId="4AEC996A"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13,263</w:t>
            </w:r>
          </w:p>
        </w:tc>
        <w:tc>
          <w:tcPr>
            <w:tcW w:w="1437" w:type="dxa"/>
            <w:noWrap/>
            <w:vAlign w:val="center"/>
          </w:tcPr>
          <w:p w14:paraId="71C64A27"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10,260</w:t>
            </w:r>
          </w:p>
        </w:tc>
        <w:tc>
          <w:tcPr>
            <w:tcW w:w="1257" w:type="dxa"/>
            <w:noWrap/>
            <w:vAlign w:val="center"/>
          </w:tcPr>
          <w:p w14:paraId="5F17A16B"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8,202</w:t>
            </w:r>
          </w:p>
        </w:tc>
        <w:tc>
          <w:tcPr>
            <w:tcW w:w="1900" w:type="dxa"/>
            <w:noWrap/>
            <w:vAlign w:val="center"/>
          </w:tcPr>
          <w:p w14:paraId="28986B67" w14:textId="77777777" w:rsidR="00B15280" w:rsidRPr="0018126B" w:rsidRDefault="00B15280" w:rsidP="00B1528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55,382</w:t>
            </w:r>
          </w:p>
        </w:tc>
      </w:tr>
    </w:tbl>
    <w:p w14:paraId="70BEEDB0" w14:textId="09DE97C4" w:rsidR="0018126B" w:rsidRPr="00EF52EE" w:rsidRDefault="0018126B" w:rsidP="0018126B">
      <w:pPr>
        <w:jc w:val="center"/>
        <w:rPr>
          <w:b/>
          <w:bCs/>
          <w:color w:val="4C4747"/>
        </w:rPr>
      </w:pPr>
      <w:r w:rsidRPr="00820B49">
        <w:rPr>
          <w:color w:val="4C4747"/>
        </w:rPr>
        <w:t>a)</w:t>
      </w:r>
      <w:r>
        <w:rPr>
          <w:b/>
          <w:bCs/>
          <w:color w:val="4C4747"/>
        </w:rPr>
        <w:t xml:space="preserve"> </w:t>
      </w:r>
      <w:r w:rsidRPr="00EF52EE">
        <w:rPr>
          <w:b/>
          <w:bCs/>
          <w:color w:val="4C4747"/>
        </w:rPr>
        <w:t xml:space="preserve">MATRIZ LOGROS </w:t>
      </w:r>
      <w:r>
        <w:rPr>
          <w:b/>
          <w:bCs/>
          <w:color w:val="4C4747"/>
        </w:rPr>
        <w:t xml:space="preserve">RELEVANTES 1er. SEMESTRE </w:t>
      </w:r>
      <w:r w:rsidRPr="00EF52EE">
        <w:rPr>
          <w:b/>
          <w:bCs/>
          <w:color w:val="4C4747"/>
        </w:rPr>
        <w:t>202</w:t>
      </w:r>
      <w:r>
        <w:rPr>
          <w:b/>
          <w:bCs/>
          <w:color w:val="4C4747"/>
        </w:rPr>
        <w:t>4</w:t>
      </w:r>
      <w:bookmarkStart w:id="17" w:name="_Hlk184896677"/>
    </w:p>
    <w:bookmarkEnd w:id="17"/>
    <w:p w14:paraId="795925F6" w14:textId="77777777" w:rsidR="0018126B" w:rsidRDefault="0018126B" w:rsidP="0018126B"/>
    <w:p w14:paraId="6C12510A" w14:textId="77777777" w:rsidR="0018126B" w:rsidRDefault="0018126B" w:rsidP="0018126B"/>
    <w:p w14:paraId="7DC2A59B" w14:textId="3779362B" w:rsidR="007D4A19" w:rsidRDefault="007D4A19" w:rsidP="00654164">
      <w:pPr>
        <w:rPr>
          <w:color w:val="4C4747"/>
        </w:rPr>
      </w:pPr>
    </w:p>
    <w:p w14:paraId="22A15D3E" w14:textId="77777777" w:rsidR="0018126B" w:rsidRDefault="0018126B" w:rsidP="00654164">
      <w:pPr>
        <w:rPr>
          <w:color w:val="4C4747"/>
        </w:rPr>
      </w:pPr>
    </w:p>
    <w:p w14:paraId="4C52D6E3" w14:textId="77777777" w:rsidR="0018126B" w:rsidRDefault="0018126B" w:rsidP="00654164">
      <w:pPr>
        <w:rPr>
          <w:color w:val="4C4747"/>
        </w:rPr>
      </w:pPr>
    </w:p>
    <w:p w14:paraId="30A7DC29" w14:textId="77777777" w:rsidR="0018126B" w:rsidRDefault="0018126B" w:rsidP="00654164">
      <w:pPr>
        <w:rPr>
          <w:color w:val="4C4747"/>
        </w:rPr>
      </w:pPr>
    </w:p>
    <w:p w14:paraId="08EC751C" w14:textId="77777777" w:rsidR="0018126B" w:rsidRDefault="0018126B" w:rsidP="00654164">
      <w:pPr>
        <w:rPr>
          <w:color w:val="4C4747"/>
        </w:rPr>
      </w:pPr>
    </w:p>
    <w:p w14:paraId="511C024E" w14:textId="77777777" w:rsidR="0018126B" w:rsidRDefault="0018126B" w:rsidP="00654164">
      <w:pPr>
        <w:rPr>
          <w:color w:val="4C4747"/>
        </w:rPr>
      </w:pPr>
    </w:p>
    <w:p w14:paraId="717E4931" w14:textId="77777777" w:rsidR="0018126B" w:rsidRDefault="0018126B" w:rsidP="00654164">
      <w:pPr>
        <w:rPr>
          <w:color w:val="4C4747"/>
        </w:rPr>
      </w:pPr>
    </w:p>
    <w:p w14:paraId="13927A8C" w14:textId="77777777" w:rsidR="0018126B" w:rsidRDefault="0018126B" w:rsidP="00654164">
      <w:pPr>
        <w:rPr>
          <w:color w:val="4C4747"/>
        </w:rPr>
      </w:pPr>
    </w:p>
    <w:p w14:paraId="7CF603A7" w14:textId="77777777" w:rsidR="0018126B" w:rsidRDefault="0018126B" w:rsidP="00654164">
      <w:pPr>
        <w:rPr>
          <w:color w:val="4C4747"/>
        </w:rPr>
      </w:pPr>
    </w:p>
    <w:p w14:paraId="37CA01B8" w14:textId="25C89F23" w:rsidR="0018126B" w:rsidRPr="00EF52EE" w:rsidRDefault="00F54366" w:rsidP="0018126B">
      <w:pPr>
        <w:jc w:val="center"/>
        <w:rPr>
          <w:b/>
          <w:bCs/>
          <w:color w:val="4C4747"/>
        </w:rPr>
      </w:pPr>
      <w:r>
        <w:rPr>
          <w:color w:val="4C4747"/>
        </w:rPr>
        <w:t>b</w:t>
      </w:r>
      <w:r w:rsidR="0018126B" w:rsidRPr="00820B49">
        <w:rPr>
          <w:color w:val="4C4747"/>
        </w:rPr>
        <w:t>)</w:t>
      </w:r>
      <w:r w:rsidR="0018126B">
        <w:rPr>
          <w:b/>
          <w:bCs/>
          <w:color w:val="4C4747"/>
        </w:rPr>
        <w:t xml:space="preserve"> </w:t>
      </w:r>
      <w:r w:rsidR="0018126B" w:rsidRPr="00EF52EE">
        <w:rPr>
          <w:b/>
          <w:bCs/>
          <w:color w:val="4C4747"/>
        </w:rPr>
        <w:t xml:space="preserve">MATRIZ LOGROS </w:t>
      </w:r>
      <w:r w:rsidR="0018126B">
        <w:rPr>
          <w:b/>
          <w:bCs/>
          <w:color w:val="4C4747"/>
        </w:rPr>
        <w:t xml:space="preserve">RELEVANTES 2do. SEMESTRE </w:t>
      </w:r>
      <w:r w:rsidR="0018126B" w:rsidRPr="00EF52EE">
        <w:rPr>
          <w:b/>
          <w:bCs/>
          <w:color w:val="4C4747"/>
        </w:rPr>
        <w:t>202</w:t>
      </w:r>
      <w:r w:rsidR="0018126B">
        <w:rPr>
          <w:b/>
          <w:bCs/>
          <w:color w:val="4C4747"/>
        </w:rPr>
        <w:t>4</w:t>
      </w:r>
    </w:p>
    <w:tbl>
      <w:tblPr>
        <w:tblStyle w:val="Tablaconcuadrcula4-nfasis1"/>
        <w:tblpPr w:leftFromText="141" w:rightFromText="141" w:vertAnchor="text" w:horzAnchor="margin" w:tblpXSpec="center" w:tblpY="309"/>
        <w:tblW w:w="10105" w:type="dxa"/>
        <w:tblLayout w:type="fixed"/>
        <w:tblLook w:val="04A0" w:firstRow="1" w:lastRow="0" w:firstColumn="1" w:lastColumn="0" w:noHBand="0" w:noVBand="1"/>
      </w:tblPr>
      <w:tblGrid>
        <w:gridCol w:w="1271"/>
        <w:gridCol w:w="6"/>
        <w:gridCol w:w="1142"/>
        <w:gridCol w:w="1277"/>
        <w:gridCol w:w="1277"/>
        <w:gridCol w:w="1242"/>
        <w:gridCol w:w="1277"/>
        <w:gridCol w:w="1277"/>
        <w:gridCol w:w="1336"/>
      </w:tblGrid>
      <w:tr w:rsidR="001738ED" w:rsidRPr="00E51029" w14:paraId="257E6F8B" w14:textId="77777777" w:rsidTr="001738ED">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1277" w:type="dxa"/>
            <w:gridSpan w:val="2"/>
          </w:tcPr>
          <w:p w14:paraId="3909E414" w14:textId="77777777" w:rsidR="001738ED" w:rsidRPr="00E51029" w:rsidRDefault="001738ED" w:rsidP="0025214E">
            <w:pPr>
              <w:jc w:val="center"/>
              <w:rPr>
                <w:rFonts w:eastAsia="Times New Roman"/>
                <w:sz w:val="20"/>
                <w:szCs w:val="28"/>
                <w:lang w:eastAsia="es-419"/>
              </w:rPr>
            </w:pPr>
          </w:p>
        </w:tc>
        <w:tc>
          <w:tcPr>
            <w:tcW w:w="8828" w:type="dxa"/>
            <w:gridSpan w:val="7"/>
            <w:noWrap/>
            <w:vAlign w:val="center"/>
            <w:hideMark/>
          </w:tcPr>
          <w:p w14:paraId="5BB0B78C" w14:textId="36320C2D" w:rsidR="001738ED" w:rsidRPr="00E51029" w:rsidRDefault="001738ED" w:rsidP="0025214E">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8"/>
                <w:lang w:eastAsia="es-419"/>
              </w:rPr>
            </w:pPr>
          </w:p>
        </w:tc>
      </w:tr>
      <w:tr w:rsidR="001738ED" w:rsidRPr="0083723E" w14:paraId="0B90F5BD" w14:textId="77777777" w:rsidTr="001738ED">
        <w:trPr>
          <w:cnfStyle w:val="000000100000" w:firstRow="0" w:lastRow="0" w:firstColumn="0" w:lastColumn="0" w:oddVBand="0" w:evenVBand="0" w:oddHBand="1" w:evenHBand="0"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7E8A00BB" w14:textId="77777777" w:rsidR="001738ED" w:rsidRPr="0018126B" w:rsidRDefault="001738ED" w:rsidP="0018126B">
            <w:pPr>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Producto / servicio</w:t>
            </w:r>
          </w:p>
        </w:tc>
        <w:tc>
          <w:tcPr>
            <w:tcW w:w="1148" w:type="dxa"/>
            <w:gridSpan w:val="2"/>
            <w:noWrap/>
            <w:vAlign w:val="center"/>
            <w:hideMark/>
          </w:tcPr>
          <w:p w14:paraId="0F4B12F4" w14:textId="77777777" w:rsidR="001738ED" w:rsidRPr="0018126B" w:rsidRDefault="001738ED" w:rsidP="001812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Julio</w:t>
            </w:r>
          </w:p>
        </w:tc>
        <w:tc>
          <w:tcPr>
            <w:tcW w:w="1277" w:type="dxa"/>
            <w:noWrap/>
            <w:vAlign w:val="center"/>
            <w:hideMark/>
          </w:tcPr>
          <w:p w14:paraId="4E22C86C" w14:textId="77777777" w:rsidR="001738ED" w:rsidRPr="0018126B" w:rsidRDefault="001738ED" w:rsidP="001812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Agosto</w:t>
            </w:r>
          </w:p>
        </w:tc>
        <w:tc>
          <w:tcPr>
            <w:tcW w:w="1277" w:type="dxa"/>
            <w:noWrap/>
            <w:vAlign w:val="center"/>
            <w:hideMark/>
          </w:tcPr>
          <w:p w14:paraId="02CF18BE" w14:textId="39D1E24D" w:rsidR="001738ED" w:rsidRPr="0018126B" w:rsidRDefault="001738ED" w:rsidP="001812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Septiembre</w:t>
            </w:r>
          </w:p>
        </w:tc>
        <w:tc>
          <w:tcPr>
            <w:tcW w:w="1242" w:type="dxa"/>
            <w:noWrap/>
            <w:vAlign w:val="center"/>
            <w:hideMark/>
          </w:tcPr>
          <w:p w14:paraId="5DF4E2C6" w14:textId="77777777" w:rsidR="001738ED" w:rsidRPr="0018126B" w:rsidRDefault="001738ED" w:rsidP="001812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Octubre</w:t>
            </w:r>
          </w:p>
        </w:tc>
        <w:tc>
          <w:tcPr>
            <w:tcW w:w="1277" w:type="dxa"/>
            <w:vAlign w:val="center"/>
          </w:tcPr>
          <w:p w14:paraId="7A99C811" w14:textId="438E96BB" w:rsidR="001738ED" w:rsidRDefault="001738ED" w:rsidP="001738ED">
            <w:pPr>
              <w:jc w:val="center"/>
              <w:cnfStyle w:val="000000100000" w:firstRow="0" w:lastRow="0" w:firstColumn="0" w:lastColumn="0" w:oddVBand="0" w:evenVBand="0" w:oddHBand="1" w:evenHBand="0" w:firstRowFirstColumn="0" w:firstRowLastColumn="0" w:lastRowFirstColumn="0" w:lastRowLastColumn="0"/>
              <w:rPr>
                <w:b/>
                <w:bCs/>
                <w:color w:val="595959" w:themeColor="text1" w:themeTint="A6"/>
                <w:sz w:val="20"/>
                <w:szCs w:val="20"/>
                <w:lang w:eastAsia="es-DO"/>
              </w:rPr>
            </w:pPr>
            <w:r w:rsidRPr="001738ED">
              <w:rPr>
                <w:rFonts w:ascii="Times New Roman" w:hAnsi="Times New Roman" w:cs="Times New Roman"/>
                <w:b/>
                <w:bCs/>
                <w:color w:val="595959" w:themeColor="text1" w:themeTint="A6"/>
                <w:sz w:val="20"/>
                <w:szCs w:val="20"/>
                <w:lang w:eastAsia="es-DO"/>
              </w:rPr>
              <w:t>noviembre</w:t>
            </w:r>
          </w:p>
        </w:tc>
        <w:tc>
          <w:tcPr>
            <w:tcW w:w="1277" w:type="dxa"/>
            <w:noWrap/>
            <w:vAlign w:val="center"/>
            <w:hideMark/>
          </w:tcPr>
          <w:p w14:paraId="16ACB727" w14:textId="4B7FA2EA" w:rsidR="001738ED" w:rsidRPr="0018126B" w:rsidRDefault="001738ED" w:rsidP="001812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Pr>
                <w:rFonts w:ascii="Times New Roman" w:hAnsi="Times New Roman" w:cs="Times New Roman"/>
                <w:b/>
                <w:bCs/>
                <w:color w:val="595959" w:themeColor="text1" w:themeTint="A6"/>
                <w:sz w:val="20"/>
                <w:szCs w:val="20"/>
                <w:lang w:eastAsia="es-DO"/>
              </w:rPr>
              <w:t>Diciembre</w:t>
            </w:r>
          </w:p>
        </w:tc>
        <w:tc>
          <w:tcPr>
            <w:tcW w:w="1336" w:type="dxa"/>
            <w:noWrap/>
            <w:vAlign w:val="center"/>
            <w:hideMark/>
          </w:tcPr>
          <w:p w14:paraId="7AFB08E3" w14:textId="77777777" w:rsidR="001738ED" w:rsidRPr="0018126B" w:rsidRDefault="001738ED" w:rsidP="001812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595959" w:themeColor="text1" w:themeTint="A6"/>
                <w:sz w:val="20"/>
                <w:szCs w:val="20"/>
                <w:lang w:eastAsia="es-DO"/>
              </w:rPr>
            </w:pPr>
            <w:r w:rsidRPr="0018126B">
              <w:rPr>
                <w:rFonts w:ascii="Times New Roman" w:hAnsi="Times New Roman" w:cs="Times New Roman"/>
                <w:b/>
                <w:bCs/>
                <w:color w:val="595959" w:themeColor="text1" w:themeTint="A6"/>
                <w:sz w:val="20"/>
                <w:szCs w:val="20"/>
                <w:lang w:eastAsia="es-DO"/>
              </w:rPr>
              <w:t>Total 2do. Semestre</w:t>
            </w:r>
          </w:p>
        </w:tc>
      </w:tr>
      <w:tr w:rsidR="001738ED" w:rsidRPr="0083723E" w14:paraId="7471F2D6" w14:textId="77777777" w:rsidTr="001738ED">
        <w:trPr>
          <w:trHeight w:val="733"/>
        </w:trPr>
        <w:tc>
          <w:tcPr>
            <w:cnfStyle w:val="001000000000" w:firstRow="0" w:lastRow="0" w:firstColumn="1" w:lastColumn="0" w:oddVBand="0" w:evenVBand="0" w:oddHBand="0" w:evenHBand="0" w:firstRowFirstColumn="0" w:firstRowLastColumn="0" w:lastRowFirstColumn="0" w:lastRowLastColumn="0"/>
            <w:tcW w:w="1271" w:type="dxa"/>
            <w:vAlign w:val="center"/>
            <w:hideMark/>
          </w:tcPr>
          <w:p w14:paraId="532FFE25" w14:textId="77777777" w:rsidR="001738ED" w:rsidRPr="0018126B" w:rsidRDefault="001738ED" w:rsidP="0018126B">
            <w:pPr>
              <w:jc w:val="right"/>
              <w:rPr>
                <w:rFonts w:ascii="Times New Roman" w:hAnsi="Times New Roman" w:cs="Times New Roman"/>
                <w:color w:val="595959" w:themeColor="text1" w:themeTint="A6"/>
                <w:sz w:val="20"/>
                <w:szCs w:val="20"/>
                <w:lang w:eastAsia="es-DO"/>
              </w:rPr>
            </w:pPr>
            <w:r w:rsidRPr="0018126B">
              <w:rPr>
                <w:rFonts w:ascii="Times New Roman" w:hAnsi="Times New Roman" w:cs="Times New Roman"/>
                <w:b w:val="0"/>
                <w:color w:val="595959" w:themeColor="text1" w:themeTint="A6"/>
                <w:sz w:val="20"/>
                <w:szCs w:val="20"/>
                <w:lang w:eastAsia="es-DO"/>
              </w:rPr>
              <w:t xml:space="preserve">Títulos Definitivos </w:t>
            </w:r>
          </w:p>
        </w:tc>
        <w:tc>
          <w:tcPr>
            <w:tcW w:w="1148" w:type="dxa"/>
            <w:gridSpan w:val="2"/>
            <w:noWrap/>
            <w:vAlign w:val="center"/>
          </w:tcPr>
          <w:p w14:paraId="7335AAE7" w14:textId="77777777" w:rsidR="001738ED" w:rsidRPr="0018126B" w:rsidRDefault="001738ED" w:rsidP="0018126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w:t>
            </w:r>
          </w:p>
        </w:tc>
        <w:tc>
          <w:tcPr>
            <w:tcW w:w="1277" w:type="dxa"/>
            <w:noWrap/>
            <w:vAlign w:val="center"/>
          </w:tcPr>
          <w:p w14:paraId="6CEA5B79" w14:textId="77777777" w:rsidR="001738ED" w:rsidRPr="0018126B" w:rsidRDefault="001738ED" w:rsidP="0018126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733</w:t>
            </w:r>
          </w:p>
        </w:tc>
        <w:tc>
          <w:tcPr>
            <w:tcW w:w="1277" w:type="dxa"/>
            <w:noWrap/>
            <w:vAlign w:val="center"/>
          </w:tcPr>
          <w:p w14:paraId="75C41F06" w14:textId="77777777" w:rsidR="001738ED" w:rsidRPr="0018126B" w:rsidRDefault="001738ED" w:rsidP="0018126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w:t>
            </w:r>
          </w:p>
        </w:tc>
        <w:tc>
          <w:tcPr>
            <w:tcW w:w="1242" w:type="dxa"/>
            <w:noWrap/>
            <w:vAlign w:val="center"/>
          </w:tcPr>
          <w:p w14:paraId="7FE722EF" w14:textId="77777777" w:rsidR="001738ED" w:rsidRPr="0018126B" w:rsidRDefault="001738ED" w:rsidP="0018126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493</w:t>
            </w:r>
          </w:p>
        </w:tc>
        <w:tc>
          <w:tcPr>
            <w:tcW w:w="1277" w:type="dxa"/>
            <w:vAlign w:val="center"/>
          </w:tcPr>
          <w:p w14:paraId="3F9F19A0" w14:textId="0BDA22B1" w:rsidR="001738ED" w:rsidRPr="001738ED"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738ED">
              <w:rPr>
                <w:rFonts w:ascii="Times New Roman" w:hAnsi="Times New Roman" w:cs="Times New Roman"/>
                <w:color w:val="595959" w:themeColor="text1" w:themeTint="A6"/>
                <w:sz w:val="20"/>
                <w:szCs w:val="20"/>
                <w:lang w:eastAsia="es-DO"/>
              </w:rPr>
              <w:t>2</w:t>
            </w:r>
          </w:p>
        </w:tc>
        <w:tc>
          <w:tcPr>
            <w:tcW w:w="1277" w:type="dxa"/>
            <w:noWrap/>
            <w:vAlign w:val="center"/>
          </w:tcPr>
          <w:p w14:paraId="61343178" w14:textId="2B03D77A" w:rsidR="001738ED" w:rsidRPr="0018126B" w:rsidRDefault="001738ED" w:rsidP="0018126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450</w:t>
            </w:r>
          </w:p>
        </w:tc>
        <w:tc>
          <w:tcPr>
            <w:tcW w:w="1336" w:type="dxa"/>
            <w:noWrap/>
            <w:vAlign w:val="center"/>
          </w:tcPr>
          <w:p w14:paraId="2A5AB22B" w14:textId="51D57036" w:rsidR="001738ED" w:rsidRPr="0018126B" w:rsidRDefault="001738ED" w:rsidP="0018126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1,679</w:t>
            </w:r>
          </w:p>
        </w:tc>
      </w:tr>
      <w:tr w:rsidR="001738ED" w:rsidRPr="0083723E" w14:paraId="173908DE" w14:textId="77777777" w:rsidTr="007B4A12">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27DE611" w14:textId="77777777" w:rsidR="001738ED" w:rsidRPr="0018126B" w:rsidRDefault="001738ED" w:rsidP="001738ED">
            <w:pPr>
              <w:jc w:val="right"/>
              <w:rPr>
                <w:rFonts w:ascii="Times New Roman" w:hAnsi="Times New Roman" w:cs="Times New Roman"/>
                <w:color w:val="595959" w:themeColor="text1" w:themeTint="A6"/>
                <w:sz w:val="20"/>
                <w:szCs w:val="20"/>
                <w:lang w:eastAsia="es-DO"/>
              </w:rPr>
            </w:pPr>
            <w:r w:rsidRPr="0018126B">
              <w:rPr>
                <w:rFonts w:ascii="Times New Roman" w:hAnsi="Times New Roman" w:cs="Times New Roman"/>
                <w:b w:val="0"/>
                <w:color w:val="595959" w:themeColor="text1" w:themeTint="A6"/>
                <w:sz w:val="20"/>
                <w:szCs w:val="20"/>
                <w:lang w:eastAsia="es-DO"/>
              </w:rPr>
              <w:t>Valor Producción agrícola</w:t>
            </w:r>
          </w:p>
        </w:tc>
        <w:tc>
          <w:tcPr>
            <w:tcW w:w="1148" w:type="dxa"/>
            <w:gridSpan w:val="2"/>
            <w:noWrap/>
            <w:vAlign w:val="center"/>
          </w:tcPr>
          <w:p w14:paraId="42EFEA6D"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RD$601,673,475.62</w:t>
            </w:r>
          </w:p>
        </w:tc>
        <w:tc>
          <w:tcPr>
            <w:tcW w:w="1277" w:type="dxa"/>
            <w:noWrap/>
            <w:vAlign w:val="center"/>
          </w:tcPr>
          <w:p w14:paraId="09011FAF"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RD$2,101,236,082.50</w:t>
            </w:r>
          </w:p>
        </w:tc>
        <w:tc>
          <w:tcPr>
            <w:tcW w:w="1277" w:type="dxa"/>
            <w:noWrap/>
            <w:vAlign w:val="center"/>
          </w:tcPr>
          <w:p w14:paraId="0B292603"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RD$2,422,911,910.74</w:t>
            </w:r>
          </w:p>
        </w:tc>
        <w:tc>
          <w:tcPr>
            <w:tcW w:w="1242" w:type="dxa"/>
            <w:noWrap/>
            <w:vAlign w:val="center"/>
          </w:tcPr>
          <w:p w14:paraId="44A405B9"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RD$2,251422,079.40</w:t>
            </w:r>
          </w:p>
        </w:tc>
        <w:tc>
          <w:tcPr>
            <w:tcW w:w="1277" w:type="dxa"/>
            <w:vAlign w:val="center"/>
          </w:tcPr>
          <w:p w14:paraId="00FEC97E" w14:textId="5144BA94"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RD$2,954,222,103.84</w:t>
            </w:r>
          </w:p>
        </w:tc>
        <w:tc>
          <w:tcPr>
            <w:tcW w:w="1277" w:type="dxa"/>
            <w:noWrap/>
            <w:vAlign w:val="center"/>
          </w:tcPr>
          <w:p w14:paraId="637C72BB" w14:textId="043EA6EE"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w:t>
            </w:r>
          </w:p>
        </w:tc>
        <w:tc>
          <w:tcPr>
            <w:tcW w:w="1336" w:type="dxa"/>
            <w:noWrap/>
            <w:vAlign w:val="center"/>
          </w:tcPr>
          <w:p w14:paraId="384A58AF"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RD$10,331,465,652.10</w:t>
            </w:r>
          </w:p>
        </w:tc>
      </w:tr>
      <w:tr w:rsidR="001738ED" w:rsidRPr="0083723E" w14:paraId="2EF2233F" w14:textId="77777777" w:rsidTr="001738ED">
        <w:trPr>
          <w:trHeight w:val="1340"/>
        </w:trPr>
        <w:tc>
          <w:tcPr>
            <w:cnfStyle w:val="001000000000" w:firstRow="0" w:lastRow="0" w:firstColumn="1" w:lastColumn="0" w:oddVBand="0" w:evenVBand="0" w:oddHBand="0" w:evenHBand="0" w:firstRowFirstColumn="0" w:firstRowLastColumn="0" w:lastRowFirstColumn="0" w:lastRowLastColumn="0"/>
            <w:tcW w:w="1271" w:type="dxa"/>
            <w:vAlign w:val="center"/>
            <w:hideMark/>
          </w:tcPr>
          <w:p w14:paraId="0215F795" w14:textId="77777777" w:rsidR="001738ED" w:rsidRPr="009D6348" w:rsidRDefault="001738ED" w:rsidP="001738ED">
            <w:pPr>
              <w:jc w:val="right"/>
              <w:rPr>
                <w:rFonts w:ascii="Times New Roman" w:hAnsi="Times New Roman" w:cs="Times New Roman"/>
                <w:color w:val="595959" w:themeColor="text1" w:themeTint="A6"/>
                <w:sz w:val="18"/>
                <w:szCs w:val="18"/>
                <w:lang w:eastAsia="es-DO"/>
              </w:rPr>
            </w:pPr>
            <w:r w:rsidRPr="009D6348">
              <w:rPr>
                <w:rFonts w:ascii="Times New Roman" w:hAnsi="Times New Roman" w:cs="Times New Roman"/>
                <w:b w:val="0"/>
                <w:color w:val="595959" w:themeColor="text1" w:themeTint="A6"/>
                <w:sz w:val="18"/>
                <w:szCs w:val="18"/>
                <w:lang w:eastAsia="es-DO"/>
              </w:rPr>
              <w:t xml:space="preserve">Títulos Provisionales </w:t>
            </w:r>
          </w:p>
        </w:tc>
        <w:tc>
          <w:tcPr>
            <w:tcW w:w="1148" w:type="dxa"/>
            <w:gridSpan w:val="2"/>
            <w:noWrap/>
            <w:vAlign w:val="center"/>
          </w:tcPr>
          <w:p w14:paraId="1FC7B4D2" w14:textId="77777777"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w:t>
            </w:r>
          </w:p>
        </w:tc>
        <w:tc>
          <w:tcPr>
            <w:tcW w:w="1277" w:type="dxa"/>
            <w:noWrap/>
            <w:vAlign w:val="center"/>
          </w:tcPr>
          <w:p w14:paraId="4B709DC7" w14:textId="77777777"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w:t>
            </w:r>
          </w:p>
        </w:tc>
        <w:tc>
          <w:tcPr>
            <w:tcW w:w="1277" w:type="dxa"/>
            <w:noWrap/>
            <w:vAlign w:val="center"/>
          </w:tcPr>
          <w:p w14:paraId="3A61C2B2" w14:textId="77777777"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w:t>
            </w:r>
          </w:p>
        </w:tc>
        <w:tc>
          <w:tcPr>
            <w:tcW w:w="1242" w:type="dxa"/>
            <w:noWrap/>
            <w:vAlign w:val="center"/>
          </w:tcPr>
          <w:p w14:paraId="5376F39D" w14:textId="77777777"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w:t>
            </w:r>
          </w:p>
        </w:tc>
        <w:tc>
          <w:tcPr>
            <w:tcW w:w="1277" w:type="dxa"/>
          </w:tcPr>
          <w:p w14:paraId="7BEDFFA6" w14:textId="54B6ACA3"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color w:val="595959" w:themeColor="text1" w:themeTint="A6"/>
                <w:sz w:val="20"/>
                <w:szCs w:val="20"/>
                <w:lang w:eastAsia="es-DO"/>
              </w:rPr>
            </w:pPr>
            <w:r>
              <w:rPr>
                <w:color w:val="595959" w:themeColor="text1" w:themeTint="A6"/>
                <w:sz w:val="20"/>
                <w:szCs w:val="20"/>
                <w:lang w:eastAsia="es-DO"/>
              </w:rPr>
              <w:t>-</w:t>
            </w:r>
          </w:p>
        </w:tc>
        <w:tc>
          <w:tcPr>
            <w:tcW w:w="1277" w:type="dxa"/>
            <w:noWrap/>
            <w:vAlign w:val="center"/>
          </w:tcPr>
          <w:p w14:paraId="156CBCC8" w14:textId="498484F8"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w:t>
            </w:r>
          </w:p>
        </w:tc>
        <w:tc>
          <w:tcPr>
            <w:tcW w:w="1336" w:type="dxa"/>
            <w:noWrap/>
            <w:vAlign w:val="center"/>
          </w:tcPr>
          <w:p w14:paraId="079309F8" w14:textId="77777777"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w:t>
            </w:r>
          </w:p>
        </w:tc>
      </w:tr>
      <w:tr w:rsidR="001738ED" w:rsidRPr="0083723E" w14:paraId="3556EFEE" w14:textId="77777777" w:rsidTr="001738ED">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271" w:type="dxa"/>
            <w:vAlign w:val="center"/>
            <w:hideMark/>
          </w:tcPr>
          <w:p w14:paraId="1A3EEB8D" w14:textId="77777777" w:rsidR="001738ED" w:rsidRPr="009D6348" w:rsidRDefault="001738ED" w:rsidP="001738ED">
            <w:pPr>
              <w:jc w:val="right"/>
              <w:rPr>
                <w:rFonts w:ascii="Times New Roman" w:hAnsi="Times New Roman" w:cs="Times New Roman"/>
                <w:color w:val="595959" w:themeColor="text1" w:themeTint="A6"/>
                <w:sz w:val="18"/>
                <w:szCs w:val="18"/>
                <w:lang w:eastAsia="es-DO"/>
              </w:rPr>
            </w:pPr>
            <w:r w:rsidRPr="009D6348">
              <w:rPr>
                <w:rFonts w:ascii="Times New Roman" w:hAnsi="Times New Roman" w:cs="Times New Roman"/>
                <w:b w:val="0"/>
                <w:color w:val="595959" w:themeColor="text1" w:themeTint="A6"/>
                <w:sz w:val="18"/>
                <w:szCs w:val="18"/>
                <w:lang w:eastAsia="es-DO"/>
              </w:rPr>
              <w:t> Obras Infraestructura</w:t>
            </w:r>
          </w:p>
        </w:tc>
        <w:tc>
          <w:tcPr>
            <w:tcW w:w="1148" w:type="dxa"/>
            <w:gridSpan w:val="2"/>
            <w:noWrap/>
            <w:vAlign w:val="center"/>
            <w:hideMark/>
          </w:tcPr>
          <w:p w14:paraId="7ADF3485"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30km </w:t>
            </w:r>
          </w:p>
        </w:tc>
        <w:tc>
          <w:tcPr>
            <w:tcW w:w="1277" w:type="dxa"/>
            <w:noWrap/>
            <w:vAlign w:val="center"/>
            <w:hideMark/>
          </w:tcPr>
          <w:p w14:paraId="5FEECA46"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11.50km </w:t>
            </w:r>
          </w:p>
        </w:tc>
        <w:tc>
          <w:tcPr>
            <w:tcW w:w="1277" w:type="dxa"/>
            <w:noWrap/>
            <w:vAlign w:val="center"/>
            <w:hideMark/>
          </w:tcPr>
          <w:p w14:paraId="66D2D849"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5.50km </w:t>
            </w:r>
          </w:p>
        </w:tc>
        <w:tc>
          <w:tcPr>
            <w:tcW w:w="1242" w:type="dxa"/>
            <w:noWrap/>
            <w:vAlign w:val="center"/>
            <w:hideMark/>
          </w:tcPr>
          <w:p w14:paraId="41C06833"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p>
          <w:p w14:paraId="0D6A33CA"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23km</w:t>
            </w:r>
          </w:p>
          <w:p w14:paraId="3E5175E5"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 </w:t>
            </w:r>
          </w:p>
        </w:tc>
        <w:tc>
          <w:tcPr>
            <w:tcW w:w="1277" w:type="dxa"/>
            <w:vAlign w:val="center"/>
          </w:tcPr>
          <w:p w14:paraId="5A1511A0" w14:textId="341CA6CD"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9.50km </w:t>
            </w:r>
          </w:p>
        </w:tc>
        <w:tc>
          <w:tcPr>
            <w:tcW w:w="1277" w:type="dxa"/>
            <w:noWrap/>
            <w:vAlign w:val="center"/>
            <w:hideMark/>
          </w:tcPr>
          <w:p w14:paraId="56249DCB" w14:textId="7296ADBB"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w:t>
            </w:r>
          </w:p>
        </w:tc>
        <w:tc>
          <w:tcPr>
            <w:tcW w:w="1336" w:type="dxa"/>
            <w:noWrap/>
            <w:vAlign w:val="center"/>
            <w:hideMark/>
          </w:tcPr>
          <w:p w14:paraId="55C65926" w14:textId="77777777" w:rsidR="001738ED" w:rsidRPr="0018126B" w:rsidRDefault="001738ED" w:rsidP="001738E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79.5km </w:t>
            </w:r>
          </w:p>
        </w:tc>
      </w:tr>
      <w:tr w:rsidR="001738ED" w:rsidRPr="0083723E" w14:paraId="41E9EE3A" w14:textId="77777777" w:rsidTr="001738ED">
        <w:trPr>
          <w:trHeight w:val="733"/>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33F513B" w14:textId="77777777" w:rsidR="001738ED" w:rsidRPr="0018126B" w:rsidRDefault="001738ED" w:rsidP="001738ED">
            <w:pPr>
              <w:jc w:val="right"/>
              <w:rPr>
                <w:rFonts w:ascii="Times New Roman" w:hAnsi="Times New Roman" w:cs="Times New Roman"/>
                <w:color w:val="595959" w:themeColor="text1" w:themeTint="A6"/>
                <w:sz w:val="20"/>
                <w:szCs w:val="20"/>
                <w:lang w:eastAsia="es-DO"/>
              </w:rPr>
            </w:pPr>
            <w:r w:rsidRPr="0018126B">
              <w:rPr>
                <w:rFonts w:ascii="Times New Roman" w:hAnsi="Times New Roman" w:cs="Times New Roman"/>
                <w:b w:val="0"/>
                <w:bCs w:val="0"/>
                <w:color w:val="595959" w:themeColor="text1" w:themeTint="A6"/>
                <w:sz w:val="20"/>
                <w:szCs w:val="20"/>
                <w:lang w:eastAsia="es-DO"/>
              </w:rPr>
              <w:t>Depto. Producción</w:t>
            </w:r>
          </w:p>
          <w:p w14:paraId="0F1C2120" w14:textId="77777777" w:rsidR="001738ED" w:rsidRPr="0018126B" w:rsidRDefault="001738ED" w:rsidP="001738ED">
            <w:pPr>
              <w:jc w:val="right"/>
              <w:rPr>
                <w:rFonts w:ascii="Times New Roman" w:hAnsi="Times New Roman" w:cs="Times New Roman"/>
                <w:color w:val="595959" w:themeColor="text1" w:themeTint="A6"/>
                <w:sz w:val="20"/>
                <w:szCs w:val="20"/>
                <w:lang w:eastAsia="es-DO"/>
              </w:rPr>
            </w:pPr>
            <w:r w:rsidRPr="0018126B">
              <w:rPr>
                <w:rFonts w:ascii="Times New Roman" w:hAnsi="Times New Roman" w:cs="Times New Roman"/>
                <w:b w:val="0"/>
                <w:bCs w:val="0"/>
                <w:color w:val="595959" w:themeColor="text1" w:themeTint="A6"/>
                <w:sz w:val="20"/>
                <w:szCs w:val="20"/>
                <w:lang w:eastAsia="es-DO"/>
              </w:rPr>
              <w:t>Preparación de Tierras</w:t>
            </w:r>
          </w:p>
        </w:tc>
        <w:tc>
          <w:tcPr>
            <w:tcW w:w="1148" w:type="dxa"/>
            <w:gridSpan w:val="2"/>
            <w:noWrap/>
            <w:vAlign w:val="center"/>
          </w:tcPr>
          <w:p w14:paraId="452F7030" w14:textId="77777777"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20,918</w:t>
            </w:r>
          </w:p>
        </w:tc>
        <w:tc>
          <w:tcPr>
            <w:tcW w:w="1277" w:type="dxa"/>
            <w:noWrap/>
            <w:vAlign w:val="center"/>
          </w:tcPr>
          <w:p w14:paraId="47EFB7AE" w14:textId="77777777"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9,416</w:t>
            </w:r>
          </w:p>
        </w:tc>
        <w:tc>
          <w:tcPr>
            <w:tcW w:w="1277" w:type="dxa"/>
            <w:noWrap/>
            <w:vAlign w:val="center"/>
          </w:tcPr>
          <w:p w14:paraId="52666AAC" w14:textId="77777777"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7,336</w:t>
            </w:r>
          </w:p>
        </w:tc>
        <w:tc>
          <w:tcPr>
            <w:tcW w:w="1242" w:type="dxa"/>
            <w:noWrap/>
            <w:vAlign w:val="center"/>
          </w:tcPr>
          <w:p w14:paraId="3E1727DE" w14:textId="77777777"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13,032</w:t>
            </w:r>
          </w:p>
        </w:tc>
        <w:tc>
          <w:tcPr>
            <w:tcW w:w="1277" w:type="dxa"/>
            <w:vAlign w:val="center"/>
          </w:tcPr>
          <w:p w14:paraId="699F2B80" w14:textId="694CC9A0"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19,258</w:t>
            </w:r>
          </w:p>
        </w:tc>
        <w:tc>
          <w:tcPr>
            <w:tcW w:w="1277" w:type="dxa"/>
            <w:noWrap/>
            <w:vAlign w:val="center"/>
          </w:tcPr>
          <w:p w14:paraId="19615242" w14:textId="5167540F"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w:t>
            </w:r>
          </w:p>
        </w:tc>
        <w:tc>
          <w:tcPr>
            <w:tcW w:w="1336" w:type="dxa"/>
            <w:noWrap/>
            <w:vAlign w:val="center"/>
          </w:tcPr>
          <w:p w14:paraId="459D62F3" w14:textId="77777777" w:rsidR="001738ED" w:rsidRPr="0018126B" w:rsidRDefault="001738ED" w:rsidP="001738E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69,960</w:t>
            </w:r>
          </w:p>
        </w:tc>
      </w:tr>
    </w:tbl>
    <w:p w14:paraId="4664FAC4" w14:textId="77777777" w:rsidR="0018126B" w:rsidRDefault="0018126B" w:rsidP="0018126B"/>
    <w:p w14:paraId="2AF506EC" w14:textId="77777777" w:rsidR="0018126B" w:rsidRDefault="0018126B" w:rsidP="0018126B"/>
    <w:p w14:paraId="189AB63E" w14:textId="77777777" w:rsidR="0018126B" w:rsidRDefault="0018126B" w:rsidP="00654164">
      <w:pPr>
        <w:rPr>
          <w:color w:val="4C4747"/>
        </w:rPr>
      </w:pPr>
    </w:p>
    <w:p w14:paraId="77CAD63C" w14:textId="77777777" w:rsidR="0018126B" w:rsidRDefault="0018126B" w:rsidP="00654164">
      <w:pPr>
        <w:rPr>
          <w:color w:val="4C4747"/>
        </w:rPr>
      </w:pPr>
    </w:p>
    <w:p w14:paraId="2F0F3189" w14:textId="77777777" w:rsidR="0018126B" w:rsidRDefault="0018126B" w:rsidP="00654164">
      <w:pPr>
        <w:rPr>
          <w:color w:val="4C4747"/>
        </w:rPr>
      </w:pPr>
    </w:p>
    <w:p w14:paraId="249C7EA5" w14:textId="77777777" w:rsidR="0018126B" w:rsidRDefault="0018126B" w:rsidP="00654164">
      <w:pPr>
        <w:rPr>
          <w:color w:val="4C4747"/>
        </w:rPr>
      </w:pPr>
    </w:p>
    <w:p w14:paraId="552663B9" w14:textId="77777777" w:rsidR="0018126B" w:rsidRDefault="0018126B" w:rsidP="00654164">
      <w:pPr>
        <w:rPr>
          <w:color w:val="4C4747"/>
        </w:rPr>
      </w:pPr>
    </w:p>
    <w:p w14:paraId="1187959E" w14:textId="77777777" w:rsidR="0018126B" w:rsidRDefault="0018126B" w:rsidP="00654164">
      <w:pPr>
        <w:rPr>
          <w:color w:val="4C4747"/>
        </w:rPr>
      </w:pPr>
    </w:p>
    <w:p w14:paraId="63B01057" w14:textId="77777777" w:rsidR="0018126B" w:rsidRDefault="0018126B" w:rsidP="00654164">
      <w:pPr>
        <w:rPr>
          <w:color w:val="4C4747"/>
        </w:rPr>
      </w:pPr>
    </w:p>
    <w:p w14:paraId="7F464B6C" w14:textId="77777777" w:rsidR="0018126B" w:rsidRDefault="0018126B" w:rsidP="00654164">
      <w:pPr>
        <w:rPr>
          <w:color w:val="4C4747"/>
        </w:rPr>
      </w:pPr>
    </w:p>
    <w:p w14:paraId="5E3CA5EC" w14:textId="77777777" w:rsidR="009D6348" w:rsidRDefault="009D6348" w:rsidP="00654164">
      <w:pPr>
        <w:rPr>
          <w:color w:val="4C4747"/>
        </w:rPr>
      </w:pPr>
    </w:p>
    <w:p w14:paraId="3CD2DD12" w14:textId="77777777" w:rsidR="00DC660E" w:rsidRDefault="00DC660E" w:rsidP="00654164">
      <w:pPr>
        <w:rPr>
          <w:color w:val="4C4747"/>
        </w:rPr>
      </w:pPr>
    </w:p>
    <w:p w14:paraId="23E8CCC1" w14:textId="3CB32428" w:rsidR="0018126B" w:rsidRPr="00195119" w:rsidRDefault="00DC660E" w:rsidP="00654164">
      <w:pPr>
        <w:rPr>
          <w:b/>
          <w:bCs/>
          <w:color w:val="4C4747"/>
        </w:rPr>
      </w:pPr>
      <w:r w:rsidRPr="00195119">
        <w:rPr>
          <w:b/>
          <w:bCs/>
          <w:color w:val="4C4747"/>
        </w:rPr>
        <w:lastRenderedPageBreak/>
        <w:t xml:space="preserve">Consolidado de la Producción </w:t>
      </w:r>
    </w:p>
    <w:tbl>
      <w:tblPr>
        <w:tblW w:w="11766" w:type="dxa"/>
        <w:tblInd w:w="-1990" w:type="dxa"/>
        <w:tblCellMar>
          <w:left w:w="70" w:type="dxa"/>
          <w:right w:w="70" w:type="dxa"/>
        </w:tblCellMar>
        <w:tblLook w:val="04A0" w:firstRow="1" w:lastRow="0" w:firstColumn="1" w:lastColumn="0" w:noHBand="0" w:noVBand="1"/>
      </w:tblPr>
      <w:tblGrid>
        <w:gridCol w:w="1110"/>
        <w:gridCol w:w="1265"/>
        <w:gridCol w:w="1265"/>
        <w:gridCol w:w="1265"/>
        <w:gridCol w:w="1465"/>
        <w:gridCol w:w="1240"/>
        <w:gridCol w:w="1300"/>
        <w:gridCol w:w="1355"/>
        <w:gridCol w:w="1720"/>
      </w:tblGrid>
      <w:tr w:rsidR="007A68F1" w:rsidRPr="00AF6A00" w14:paraId="1FBFB2CC" w14:textId="77777777" w:rsidTr="008C4AE2">
        <w:trPr>
          <w:trHeight w:val="401"/>
        </w:trPr>
        <w:tc>
          <w:tcPr>
            <w:tcW w:w="1110" w:type="dxa"/>
            <w:vMerge w:val="restart"/>
            <w:tcBorders>
              <w:top w:val="single" w:sz="4" w:space="0" w:color="auto"/>
              <w:left w:val="single" w:sz="4" w:space="0" w:color="auto"/>
              <w:right w:val="single" w:sz="4" w:space="0" w:color="auto"/>
            </w:tcBorders>
            <w:shd w:val="clear" w:color="auto" w:fill="1F3864" w:themeFill="accent1" w:themeFillShade="80"/>
            <w:vAlign w:val="center"/>
            <w:hideMark/>
          </w:tcPr>
          <w:p w14:paraId="09C2FB12" w14:textId="77777777" w:rsidR="00AF6A00" w:rsidRPr="00E075B8" w:rsidRDefault="00AF6A00" w:rsidP="00DC660E">
            <w:pPr>
              <w:spacing w:after="0" w:line="240" w:lineRule="auto"/>
              <w:jc w:val="center"/>
              <w:rPr>
                <w:b/>
                <w:bCs/>
                <w:color w:val="FFFFFF" w:themeColor="background1"/>
                <w:sz w:val="18"/>
                <w:szCs w:val="18"/>
              </w:rPr>
            </w:pPr>
            <w:bookmarkStart w:id="18" w:name="_Hlk185578255"/>
            <w:r w:rsidRPr="00E075B8">
              <w:rPr>
                <w:b/>
                <w:bCs/>
                <w:color w:val="FFFFFF" w:themeColor="background1"/>
                <w:sz w:val="18"/>
                <w:szCs w:val="18"/>
              </w:rPr>
              <w:t>Cultivos</w:t>
            </w:r>
          </w:p>
        </w:tc>
        <w:tc>
          <w:tcPr>
            <w:tcW w:w="5260" w:type="dxa"/>
            <w:gridSpan w:val="4"/>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F7B4959" w14:textId="77777777" w:rsidR="00AF6A00" w:rsidRPr="00E075B8" w:rsidRDefault="00AF6A00" w:rsidP="00DC660E">
            <w:pPr>
              <w:spacing w:after="0" w:line="240" w:lineRule="auto"/>
              <w:jc w:val="center"/>
              <w:rPr>
                <w:b/>
                <w:bCs/>
                <w:color w:val="FFFFFF" w:themeColor="background1"/>
                <w:sz w:val="18"/>
                <w:szCs w:val="18"/>
              </w:rPr>
            </w:pPr>
            <w:r w:rsidRPr="00E075B8">
              <w:rPr>
                <w:b/>
                <w:bCs/>
                <w:color w:val="FFFFFF" w:themeColor="background1"/>
                <w:sz w:val="18"/>
                <w:szCs w:val="18"/>
              </w:rPr>
              <w:t>Tarea</w:t>
            </w:r>
          </w:p>
          <w:p w14:paraId="082EB615" w14:textId="3AFC249D" w:rsidR="00AF6A00" w:rsidRPr="00E075B8" w:rsidRDefault="00AF6A00" w:rsidP="00DC660E">
            <w:pPr>
              <w:spacing w:after="0" w:line="240" w:lineRule="auto"/>
              <w:jc w:val="center"/>
              <w:rPr>
                <w:b/>
                <w:bCs/>
                <w:color w:val="FFFFFF" w:themeColor="background1"/>
                <w:sz w:val="18"/>
                <w:szCs w:val="18"/>
              </w:rPr>
            </w:pPr>
          </w:p>
        </w:tc>
        <w:tc>
          <w:tcPr>
            <w:tcW w:w="1240" w:type="dxa"/>
            <w:vMerge w:val="restart"/>
            <w:tcBorders>
              <w:top w:val="single" w:sz="4" w:space="0" w:color="auto"/>
              <w:left w:val="nil"/>
              <w:right w:val="single" w:sz="4" w:space="0" w:color="auto"/>
            </w:tcBorders>
            <w:shd w:val="clear" w:color="auto" w:fill="1F3864" w:themeFill="accent1" w:themeFillShade="80"/>
            <w:vAlign w:val="center"/>
            <w:hideMark/>
          </w:tcPr>
          <w:p w14:paraId="030C0066" w14:textId="77777777" w:rsidR="00AF6A00" w:rsidRPr="00E075B8" w:rsidRDefault="00AF6A00" w:rsidP="00DC660E">
            <w:pPr>
              <w:spacing w:after="0" w:line="240" w:lineRule="auto"/>
              <w:jc w:val="center"/>
              <w:rPr>
                <w:b/>
                <w:bCs/>
                <w:color w:val="FFFFFF" w:themeColor="background1"/>
                <w:sz w:val="18"/>
                <w:szCs w:val="18"/>
              </w:rPr>
            </w:pPr>
            <w:r w:rsidRPr="00E075B8">
              <w:rPr>
                <w:b/>
                <w:bCs/>
                <w:color w:val="FFFFFF" w:themeColor="background1"/>
                <w:sz w:val="18"/>
                <w:szCs w:val="18"/>
              </w:rPr>
              <w:t>Producción</w:t>
            </w:r>
          </w:p>
        </w:tc>
        <w:tc>
          <w:tcPr>
            <w:tcW w:w="1300" w:type="dxa"/>
            <w:vMerge w:val="restart"/>
            <w:tcBorders>
              <w:top w:val="single" w:sz="4" w:space="0" w:color="auto"/>
              <w:left w:val="nil"/>
              <w:right w:val="single" w:sz="4" w:space="0" w:color="auto"/>
            </w:tcBorders>
            <w:shd w:val="clear" w:color="auto" w:fill="1F3864" w:themeFill="accent1" w:themeFillShade="80"/>
            <w:vAlign w:val="center"/>
            <w:hideMark/>
          </w:tcPr>
          <w:p w14:paraId="7E780871" w14:textId="0D47CD58" w:rsidR="00AF6A00" w:rsidRPr="00E075B8" w:rsidRDefault="00AF6A00" w:rsidP="00DC660E">
            <w:pPr>
              <w:spacing w:after="0" w:line="240" w:lineRule="auto"/>
              <w:jc w:val="center"/>
              <w:rPr>
                <w:b/>
                <w:bCs/>
                <w:color w:val="FFFFFF" w:themeColor="background1"/>
                <w:sz w:val="18"/>
                <w:szCs w:val="18"/>
              </w:rPr>
            </w:pPr>
            <w:r w:rsidRPr="00E075B8">
              <w:rPr>
                <w:b/>
                <w:bCs/>
                <w:color w:val="FFFFFF" w:themeColor="background1"/>
                <w:sz w:val="18"/>
                <w:szCs w:val="18"/>
              </w:rPr>
              <w:t>Unidad de Medida</w:t>
            </w:r>
          </w:p>
        </w:tc>
        <w:tc>
          <w:tcPr>
            <w:tcW w:w="1355" w:type="dxa"/>
            <w:vMerge w:val="restart"/>
            <w:tcBorders>
              <w:top w:val="single" w:sz="4" w:space="0" w:color="auto"/>
              <w:left w:val="nil"/>
              <w:right w:val="single" w:sz="4" w:space="0" w:color="auto"/>
            </w:tcBorders>
            <w:shd w:val="clear" w:color="auto" w:fill="1F3864" w:themeFill="accent1" w:themeFillShade="80"/>
            <w:vAlign w:val="center"/>
            <w:hideMark/>
          </w:tcPr>
          <w:p w14:paraId="5DE8CA84" w14:textId="28368DCA" w:rsidR="00AF6A00" w:rsidRPr="00E075B8" w:rsidRDefault="00AF6A00" w:rsidP="007A68F1">
            <w:pPr>
              <w:spacing w:after="0" w:line="240" w:lineRule="auto"/>
              <w:rPr>
                <w:b/>
                <w:bCs/>
                <w:color w:val="FFFFFF" w:themeColor="background1"/>
                <w:sz w:val="18"/>
                <w:szCs w:val="18"/>
              </w:rPr>
            </w:pPr>
            <w:proofErr w:type="spellStart"/>
            <w:r w:rsidRPr="00E075B8">
              <w:rPr>
                <w:b/>
                <w:bCs/>
                <w:color w:val="FFFFFF" w:themeColor="background1"/>
                <w:sz w:val="18"/>
                <w:szCs w:val="18"/>
              </w:rPr>
              <w:t>Rend</w:t>
            </w:r>
            <w:proofErr w:type="spellEnd"/>
            <w:r w:rsidR="007A68F1">
              <w:rPr>
                <w:b/>
                <w:bCs/>
                <w:color w:val="FFFFFF" w:themeColor="background1"/>
                <w:sz w:val="18"/>
                <w:szCs w:val="18"/>
              </w:rPr>
              <w:t>.</w:t>
            </w:r>
            <w:r w:rsidRPr="00E075B8">
              <w:rPr>
                <w:b/>
                <w:bCs/>
                <w:color w:val="FFFFFF" w:themeColor="background1"/>
                <w:sz w:val="18"/>
                <w:szCs w:val="18"/>
              </w:rPr>
              <w:t xml:space="preserve"> por tarea</w:t>
            </w:r>
          </w:p>
        </w:tc>
        <w:tc>
          <w:tcPr>
            <w:tcW w:w="1501" w:type="dxa"/>
            <w:vMerge w:val="restart"/>
            <w:tcBorders>
              <w:top w:val="single" w:sz="4" w:space="0" w:color="000000"/>
              <w:left w:val="nil"/>
              <w:right w:val="single" w:sz="4" w:space="0" w:color="000000"/>
            </w:tcBorders>
            <w:shd w:val="clear" w:color="auto" w:fill="1F3864" w:themeFill="accent1" w:themeFillShade="80"/>
            <w:vAlign w:val="center"/>
            <w:hideMark/>
          </w:tcPr>
          <w:p w14:paraId="46AE1746" w14:textId="757F37B9" w:rsidR="00AF6A00" w:rsidRPr="00E075B8" w:rsidRDefault="00AF6A00" w:rsidP="007A68F1">
            <w:pPr>
              <w:spacing w:after="0" w:line="240" w:lineRule="auto"/>
              <w:jc w:val="right"/>
              <w:rPr>
                <w:b/>
                <w:bCs/>
                <w:color w:val="FFFFFF" w:themeColor="background1"/>
                <w:sz w:val="18"/>
                <w:szCs w:val="18"/>
              </w:rPr>
            </w:pPr>
            <w:r w:rsidRPr="00E075B8">
              <w:rPr>
                <w:b/>
                <w:bCs/>
                <w:color w:val="FFFFFF" w:themeColor="background1"/>
                <w:sz w:val="18"/>
                <w:szCs w:val="18"/>
              </w:rPr>
              <w:t xml:space="preserve">Valor Producción </w:t>
            </w:r>
            <w:proofErr w:type="gramStart"/>
            <w:r w:rsidRPr="00E075B8">
              <w:rPr>
                <w:b/>
                <w:bCs/>
                <w:color w:val="FFFFFF" w:themeColor="background1"/>
                <w:sz w:val="18"/>
                <w:szCs w:val="18"/>
              </w:rPr>
              <w:t>( RD</w:t>
            </w:r>
            <w:proofErr w:type="gramEnd"/>
            <w:r w:rsidRPr="00E075B8">
              <w:rPr>
                <w:b/>
                <w:bCs/>
                <w:color w:val="FFFFFF" w:themeColor="background1"/>
                <w:sz w:val="18"/>
                <w:szCs w:val="18"/>
              </w:rPr>
              <w:t>$)</w:t>
            </w:r>
          </w:p>
        </w:tc>
      </w:tr>
      <w:tr w:rsidR="009F06D3" w:rsidRPr="00AF6A00" w14:paraId="27509598" w14:textId="77777777" w:rsidTr="008C4AE2">
        <w:trPr>
          <w:trHeight w:val="407"/>
        </w:trPr>
        <w:tc>
          <w:tcPr>
            <w:tcW w:w="1110" w:type="dxa"/>
            <w:vMerge/>
            <w:tcBorders>
              <w:left w:val="single" w:sz="4" w:space="0" w:color="auto"/>
              <w:bottom w:val="single" w:sz="4" w:space="0" w:color="auto"/>
              <w:right w:val="single" w:sz="4" w:space="0" w:color="auto"/>
            </w:tcBorders>
            <w:shd w:val="clear" w:color="auto" w:fill="auto"/>
            <w:vAlign w:val="center"/>
          </w:tcPr>
          <w:p w14:paraId="7C181476" w14:textId="77777777" w:rsidR="00AF6A00" w:rsidRPr="00DC660E" w:rsidRDefault="00AF6A00" w:rsidP="00DC660E">
            <w:pPr>
              <w:spacing w:after="0" w:line="240" w:lineRule="auto"/>
              <w:jc w:val="center"/>
              <w:rPr>
                <w:color w:val="4C4747"/>
                <w:sz w:val="18"/>
                <w:szCs w:val="18"/>
              </w:rPr>
            </w:pPr>
          </w:p>
        </w:tc>
        <w:tc>
          <w:tcPr>
            <w:tcW w:w="1265"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42D5FBB0" w14:textId="69F7471C" w:rsidR="00AF6A00" w:rsidRPr="00E075B8" w:rsidRDefault="00AF6A00" w:rsidP="00DC660E">
            <w:pPr>
              <w:spacing w:after="0" w:line="240" w:lineRule="auto"/>
              <w:jc w:val="center"/>
              <w:rPr>
                <w:b/>
                <w:bCs/>
                <w:color w:val="FFFFFF" w:themeColor="background1"/>
                <w:sz w:val="18"/>
                <w:szCs w:val="18"/>
              </w:rPr>
            </w:pPr>
            <w:r w:rsidRPr="00E075B8">
              <w:rPr>
                <w:b/>
                <w:bCs/>
                <w:color w:val="FFFFFF" w:themeColor="background1"/>
                <w:sz w:val="18"/>
                <w:szCs w:val="18"/>
              </w:rPr>
              <w:t>Superficie</w:t>
            </w:r>
            <w:r w:rsidRPr="00E075B8">
              <w:rPr>
                <w:b/>
                <w:bCs/>
                <w:color w:val="FFFFFF" w:themeColor="background1"/>
                <w:sz w:val="18"/>
                <w:szCs w:val="18"/>
              </w:rPr>
              <w:br/>
              <w:t>En Pie</w:t>
            </w:r>
          </w:p>
        </w:tc>
        <w:tc>
          <w:tcPr>
            <w:tcW w:w="1265"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26255C7D" w14:textId="0E714600" w:rsidR="00AF6A00" w:rsidRPr="00E075B8" w:rsidRDefault="00AF6A00" w:rsidP="00DC660E">
            <w:pPr>
              <w:spacing w:after="0" w:line="240" w:lineRule="auto"/>
              <w:jc w:val="center"/>
              <w:rPr>
                <w:b/>
                <w:bCs/>
                <w:color w:val="FFFFFF" w:themeColor="background1"/>
                <w:sz w:val="18"/>
                <w:szCs w:val="18"/>
              </w:rPr>
            </w:pPr>
            <w:r w:rsidRPr="00E075B8">
              <w:rPr>
                <w:b/>
                <w:bCs/>
                <w:color w:val="FFFFFF" w:themeColor="background1"/>
                <w:sz w:val="18"/>
                <w:szCs w:val="18"/>
              </w:rPr>
              <w:t>Sembradas</w:t>
            </w:r>
          </w:p>
        </w:tc>
        <w:tc>
          <w:tcPr>
            <w:tcW w:w="1265"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025A012E" w14:textId="30671E5E" w:rsidR="00AF6A00" w:rsidRPr="00E075B8" w:rsidRDefault="00AF6A00" w:rsidP="00DC660E">
            <w:pPr>
              <w:spacing w:after="0" w:line="240" w:lineRule="auto"/>
              <w:jc w:val="center"/>
              <w:rPr>
                <w:b/>
                <w:bCs/>
                <w:color w:val="FFFFFF" w:themeColor="background1"/>
                <w:sz w:val="18"/>
                <w:szCs w:val="18"/>
              </w:rPr>
            </w:pPr>
            <w:r w:rsidRPr="00E075B8">
              <w:rPr>
                <w:b/>
                <w:bCs/>
                <w:color w:val="FFFFFF" w:themeColor="background1"/>
                <w:sz w:val="18"/>
                <w:szCs w:val="18"/>
              </w:rPr>
              <w:t>Bajo</w:t>
            </w:r>
            <w:r w:rsidRPr="00E075B8">
              <w:rPr>
                <w:b/>
                <w:bCs/>
                <w:color w:val="FFFFFF" w:themeColor="background1"/>
                <w:sz w:val="18"/>
                <w:szCs w:val="18"/>
              </w:rPr>
              <w:br/>
              <w:t>Riego</w:t>
            </w:r>
          </w:p>
        </w:tc>
        <w:tc>
          <w:tcPr>
            <w:tcW w:w="1465"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51EBE60D" w14:textId="5AF54A6C" w:rsidR="00AF6A00" w:rsidRPr="00E075B8" w:rsidRDefault="00AF6A00" w:rsidP="00DC660E">
            <w:pPr>
              <w:spacing w:after="0" w:line="240" w:lineRule="auto"/>
              <w:jc w:val="center"/>
              <w:rPr>
                <w:b/>
                <w:bCs/>
                <w:color w:val="FFFFFF" w:themeColor="background1"/>
                <w:sz w:val="18"/>
                <w:szCs w:val="18"/>
              </w:rPr>
            </w:pPr>
            <w:r w:rsidRPr="00E075B8">
              <w:rPr>
                <w:b/>
                <w:bCs/>
                <w:color w:val="FFFFFF" w:themeColor="background1"/>
                <w:sz w:val="18"/>
                <w:szCs w:val="18"/>
              </w:rPr>
              <w:t>Cosechadas</w:t>
            </w:r>
          </w:p>
        </w:tc>
        <w:tc>
          <w:tcPr>
            <w:tcW w:w="1240" w:type="dxa"/>
            <w:vMerge/>
            <w:tcBorders>
              <w:left w:val="nil"/>
              <w:bottom w:val="single" w:sz="4" w:space="0" w:color="auto"/>
              <w:right w:val="single" w:sz="4" w:space="0" w:color="auto"/>
            </w:tcBorders>
            <w:shd w:val="clear" w:color="auto" w:fill="auto"/>
            <w:vAlign w:val="center"/>
          </w:tcPr>
          <w:p w14:paraId="61E55E3C" w14:textId="77777777" w:rsidR="00AF6A00" w:rsidRPr="00DC660E" w:rsidRDefault="00AF6A00" w:rsidP="00DC660E">
            <w:pPr>
              <w:spacing w:after="0" w:line="240" w:lineRule="auto"/>
              <w:jc w:val="center"/>
              <w:rPr>
                <w:color w:val="4C4747"/>
                <w:sz w:val="18"/>
                <w:szCs w:val="18"/>
              </w:rPr>
            </w:pPr>
          </w:p>
        </w:tc>
        <w:tc>
          <w:tcPr>
            <w:tcW w:w="1300" w:type="dxa"/>
            <w:vMerge/>
            <w:tcBorders>
              <w:left w:val="nil"/>
              <w:bottom w:val="single" w:sz="4" w:space="0" w:color="auto"/>
              <w:right w:val="single" w:sz="4" w:space="0" w:color="auto"/>
            </w:tcBorders>
            <w:shd w:val="clear" w:color="auto" w:fill="auto"/>
            <w:vAlign w:val="center"/>
          </w:tcPr>
          <w:p w14:paraId="375D08A7" w14:textId="77777777" w:rsidR="00AF6A00" w:rsidRPr="00DC660E" w:rsidRDefault="00AF6A00" w:rsidP="00DC660E">
            <w:pPr>
              <w:spacing w:after="0" w:line="240" w:lineRule="auto"/>
              <w:jc w:val="center"/>
              <w:rPr>
                <w:color w:val="4C4747"/>
                <w:sz w:val="18"/>
                <w:szCs w:val="18"/>
              </w:rPr>
            </w:pPr>
          </w:p>
        </w:tc>
        <w:tc>
          <w:tcPr>
            <w:tcW w:w="1355" w:type="dxa"/>
            <w:vMerge/>
            <w:tcBorders>
              <w:left w:val="nil"/>
              <w:bottom w:val="single" w:sz="4" w:space="0" w:color="auto"/>
              <w:right w:val="single" w:sz="4" w:space="0" w:color="auto"/>
            </w:tcBorders>
            <w:shd w:val="clear" w:color="auto" w:fill="auto"/>
            <w:vAlign w:val="center"/>
          </w:tcPr>
          <w:p w14:paraId="0721B4E1" w14:textId="77777777" w:rsidR="00AF6A00" w:rsidRPr="00DC660E" w:rsidRDefault="00AF6A00" w:rsidP="00DC660E">
            <w:pPr>
              <w:spacing w:after="0" w:line="240" w:lineRule="auto"/>
              <w:jc w:val="center"/>
              <w:rPr>
                <w:color w:val="4C4747"/>
                <w:sz w:val="18"/>
                <w:szCs w:val="18"/>
              </w:rPr>
            </w:pPr>
          </w:p>
        </w:tc>
        <w:tc>
          <w:tcPr>
            <w:tcW w:w="1501" w:type="dxa"/>
            <w:vMerge/>
            <w:tcBorders>
              <w:left w:val="nil"/>
              <w:bottom w:val="single" w:sz="4" w:space="0" w:color="000000"/>
              <w:right w:val="single" w:sz="4" w:space="0" w:color="000000"/>
            </w:tcBorders>
            <w:shd w:val="clear" w:color="auto" w:fill="auto"/>
            <w:vAlign w:val="center"/>
          </w:tcPr>
          <w:p w14:paraId="3324D6C8" w14:textId="77777777" w:rsidR="00AF6A00" w:rsidRPr="00DC660E" w:rsidRDefault="00AF6A00" w:rsidP="007A68F1">
            <w:pPr>
              <w:spacing w:after="0" w:line="240" w:lineRule="auto"/>
              <w:jc w:val="right"/>
              <w:rPr>
                <w:color w:val="4C4747"/>
                <w:sz w:val="18"/>
                <w:szCs w:val="18"/>
              </w:rPr>
            </w:pPr>
          </w:p>
        </w:tc>
      </w:tr>
      <w:tr w:rsidR="007A68F1" w:rsidRPr="00AF6A00" w14:paraId="15ED46E3" w14:textId="77777777" w:rsidTr="008C4AE2">
        <w:trPr>
          <w:trHeight w:val="255"/>
        </w:trPr>
        <w:tc>
          <w:tcPr>
            <w:tcW w:w="1110" w:type="dxa"/>
            <w:tcBorders>
              <w:top w:val="nil"/>
              <w:left w:val="single" w:sz="4" w:space="0" w:color="auto"/>
              <w:bottom w:val="nil"/>
              <w:right w:val="single" w:sz="4" w:space="0" w:color="auto"/>
            </w:tcBorders>
            <w:shd w:val="clear" w:color="auto" w:fill="auto"/>
            <w:hideMark/>
          </w:tcPr>
          <w:p w14:paraId="183AF1D6" w14:textId="77777777" w:rsidR="00DC660E" w:rsidRPr="00DC660E" w:rsidRDefault="00DC660E" w:rsidP="00DC660E">
            <w:pPr>
              <w:spacing w:after="0" w:line="240" w:lineRule="auto"/>
              <w:rPr>
                <w:color w:val="4C4747"/>
                <w:sz w:val="18"/>
                <w:szCs w:val="18"/>
              </w:rPr>
            </w:pPr>
            <w:r w:rsidRPr="00DC660E">
              <w:rPr>
                <w:color w:val="4C4747"/>
                <w:sz w:val="18"/>
                <w:szCs w:val="18"/>
              </w:rPr>
              <w:t>Acacia</w:t>
            </w:r>
          </w:p>
        </w:tc>
        <w:tc>
          <w:tcPr>
            <w:tcW w:w="1265" w:type="dxa"/>
            <w:tcBorders>
              <w:top w:val="nil"/>
              <w:left w:val="nil"/>
              <w:bottom w:val="nil"/>
              <w:right w:val="single" w:sz="4" w:space="0" w:color="auto"/>
            </w:tcBorders>
            <w:shd w:val="clear" w:color="auto" w:fill="auto"/>
            <w:noWrap/>
            <w:hideMark/>
          </w:tcPr>
          <w:p w14:paraId="285C5B49"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19,417</w:t>
            </w:r>
          </w:p>
        </w:tc>
        <w:tc>
          <w:tcPr>
            <w:tcW w:w="1265" w:type="dxa"/>
            <w:tcBorders>
              <w:top w:val="nil"/>
              <w:left w:val="nil"/>
              <w:bottom w:val="nil"/>
              <w:right w:val="single" w:sz="4" w:space="0" w:color="auto"/>
            </w:tcBorders>
            <w:shd w:val="clear" w:color="auto" w:fill="auto"/>
            <w:noWrap/>
            <w:hideMark/>
          </w:tcPr>
          <w:p w14:paraId="7A26D05D"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1,203</w:t>
            </w:r>
          </w:p>
        </w:tc>
        <w:tc>
          <w:tcPr>
            <w:tcW w:w="1265" w:type="dxa"/>
            <w:tcBorders>
              <w:top w:val="nil"/>
              <w:left w:val="nil"/>
              <w:bottom w:val="nil"/>
              <w:right w:val="nil"/>
            </w:tcBorders>
            <w:shd w:val="clear" w:color="auto" w:fill="auto"/>
            <w:noWrap/>
            <w:hideMark/>
          </w:tcPr>
          <w:p w14:paraId="3E147F9D"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997</w:t>
            </w:r>
          </w:p>
        </w:tc>
        <w:tc>
          <w:tcPr>
            <w:tcW w:w="1465" w:type="dxa"/>
            <w:tcBorders>
              <w:top w:val="nil"/>
              <w:left w:val="single" w:sz="4" w:space="0" w:color="auto"/>
              <w:bottom w:val="nil"/>
              <w:right w:val="single" w:sz="4" w:space="0" w:color="auto"/>
            </w:tcBorders>
            <w:shd w:val="clear" w:color="auto" w:fill="auto"/>
            <w:noWrap/>
            <w:hideMark/>
          </w:tcPr>
          <w:p w14:paraId="33707F61"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4,568</w:t>
            </w:r>
          </w:p>
        </w:tc>
        <w:tc>
          <w:tcPr>
            <w:tcW w:w="1240" w:type="dxa"/>
            <w:tcBorders>
              <w:top w:val="nil"/>
              <w:left w:val="nil"/>
              <w:bottom w:val="nil"/>
              <w:right w:val="single" w:sz="4" w:space="0" w:color="auto"/>
            </w:tcBorders>
            <w:shd w:val="clear" w:color="auto" w:fill="auto"/>
            <w:noWrap/>
            <w:hideMark/>
          </w:tcPr>
          <w:p w14:paraId="7DD381CE"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361,335</w:t>
            </w:r>
          </w:p>
        </w:tc>
        <w:tc>
          <w:tcPr>
            <w:tcW w:w="1300" w:type="dxa"/>
            <w:tcBorders>
              <w:top w:val="nil"/>
              <w:left w:val="nil"/>
              <w:bottom w:val="nil"/>
              <w:right w:val="single" w:sz="4" w:space="0" w:color="auto"/>
            </w:tcBorders>
            <w:shd w:val="clear" w:color="auto" w:fill="auto"/>
            <w:hideMark/>
          </w:tcPr>
          <w:p w14:paraId="3627A64F"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nil"/>
              <w:right w:val="single" w:sz="4" w:space="0" w:color="auto"/>
            </w:tcBorders>
            <w:shd w:val="clear" w:color="auto" w:fill="auto"/>
            <w:noWrap/>
            <w:hideMark/>
          </w:tcPr>
          <w:p w14:paraId="2A2402E3"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79.10</w:t>
            </w:r>
          </w:p>
        </w:tc>
        <w:tc>
          <w:tcPr>
            <w:tcW w:w="1501" w:type="dxa"/>
            <w:tcBorders>
              <w:top w:val="nil"/>
              <w:left w:val="nil"/>
              <w:bottom w:val="nil"/>
              <w:right w:val="single" w:sz="4" w:space="0" w:color="auto"/>
            </w:tcBorders>
            <w:shd w:val="clear" w:color="auto" w:fill="auto"/>
            <w:noWrap/>
            <w:hideMark/>
          </w:tcPr>
          <w:p w14:paraId="428F7E4E" w14:textId="77777777" w:rsidR="00DC660E" w:rsidRPr="00DC660E" w:rsidRDefault="00DC660E" w:rsidP="007A68F1">
            <w:pPr>
              <w:spacing w:after="0" w:line="240" w:lineRule="auto"/>
              <w:jc w:val="right"/>
              <w:rPr>
                <w:color w:val="4C4747"/>
                <w:sz w:val="18"/>
                <w:szCs w:val="18"/>
              </w:rPr>
            </w:pPr>
            <w:r w:rsidRPr="00DC660E">
              <w:rPr>
                <w:color w:val="4C4747"/>
                <w:sz w:val="18"/>
                <w:szCs w:val="18"/>
              </w:rPr>
              <w:t>80,803,520.00</w:t>
            </w:r>
          </w:p>
        </w:tc>
      </w:tr>
      <w:tr w:rsidR="007A68F1" w:rsidRPr="00AF6A00" w14:paraId="66ECC7AE"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4AC5300E" w14:textId="77777777" w:rsidR="00DC660E" w:rsidRPr="00DC660E" w:rsidRDefault="00DC660E" w:rsidP="00DC660E">
            <w:pPr>
              <w:spacing w:after="0" w:line="240" w:lineRule="auto"/>
              <w:rPr>
                <w:color w:val="4C4747"/>
                <w:sz w:val="18"/>
                <w:szCs w:val="18"/>
              </w:rPr>
            </w:pPr>
            <w:r w:rsidRPr="00DC660E">
              <w:rPr>
                <w:color w:val="4C4747"/>
                <w:sz w:val="18"/>
                <w:szCs w:val="18"/>
              </w:rPr>
              <w:t>Aguacate</w:t>
            </w:r>
          </w:p>
        </w:tc>
        <w:tc>
          <w:tcPr>
            <w:tcW w:w="1265" w:type="dxa"/>
            <w:tcBorders>
              <w:top w:val="nil"/>
              <w:left w:val="nil"/>
              <w:bottom w:val="nil"/>
              <w:right w:val="single" w:sz="4" w:space="0" w:color="auto"/>
            </w:tcBorders>
            <w:shd w:val="clear" w:color="auto" w:fill="auto"/>
            <w:noWrap/>
            <w:hideMark/>
          </w:tcPr>
          <w:p w14:paraId="09D16EC4"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66,934</w:t>
            </w:r>
          </w:p>
        </w:tc>
        <w:tc>
          <w:tcPr>
            <w:tcW w:w="1265" w:type="dxa"/>
            <w:tcBorders>
              <w:top w:val="nil"/>
              <w:left w:val="nil"/>
              <w:bottom w:val="nil"/>
              <w:right w:val="single" w:sz="4" w:space="0" w:color="auto"/>
            </w:tcBorders>
            <w:shd w:val="clear" w:color="auto" w:fill="auto"/>
            <w:noWrap/>
            <w:hideMark/>
          </w:tcPr>
          <w:p w14:paraId="42931B56"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8,398</w:t>
            </w:r>
          </w:p>
        </w:tc>
        <w:tc>
          <w:tcPr>
            <w:tcW w:w="1265" w:type="dxa"/>
            <w:tcBorders>
              <w:top w:val="nil"/>
              <w:left w:val="nil"/>
              <w:bottom w:val="nil"/>
              <w:right w:val="nil"/>
            </w:tcBorders>
            <w:shd w:val="clear" w:color="auto" w:fill="auto"/>
            <w:noWrap/>
            <w:hideMark/>
          </w:tcPr>
          <w:p w14:paraId="208C8CAF"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7,547</w:t>
            </w:r>
          </w:p>
        </w:tc>
        <w:tc>
          <w:tcPr>
            <w:tcW w:w="1465" w:type="dxa"/>
            <w:tcBorders>
              <w:top w:val="nil"/>
              <w:left w:val="single" w:sz="4" w:space="0" w:color="auto"/>
              <w:bottom w:val="nil"/>
              <w:right w:val="single" w:sz="4" w:space="0" w:color="auto"/>
            </w:tcBorders>
            <w:shd w:val="clear" w:color="auto" w:fill="auto"/>
            <w:noWrap/>
            <w:hideMark/>
          </w:tcPr>
          <w:p w14:paraId="4AFDD244"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19,323</w:t>
            </w:r>
          </w:p>
        </w:tc>
        <w:tc>
          <w:tcPr>
            <w:tcW w:w="1240" w:type="dxa"/>
            <w:tcBorders>
              <w:top w:val="nil"/>
              <w:left w:val="nil"/>
              <w:bottom w:val="nil"/>
              <w:right w:val="single" w:sz="4" w:space="0" w:color="auto"/>
            </w:tcBorders>
            <w:shd w:val="clear" w:color="auto" w:fill="auto"/>
            <w:noWrap/>
            <w:hideMark/>
          </w:tcPr>
          <w:p w14:paraId="0678597E"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27,381</w:t>
            </w:r>
          </w:p>
        </w:tc>
        <w:tc>
          <w:tcPr>
            <w:tcW w:w="1300" w:type="dxa"/>
            <w:tcBorders>
              <w:top w:val="nil"/>
              <w:left w:val="nil"/>
              <w:bottom w:val="nil"/>
              <w:right w:val="single" w:sz="4" w:space="0" w:color="auto"/>
            </w:tcBorders>
            <w:shd w:val="clear" w:color="auto" w:fill="auto"/>
            <w:hideMark/>
          </w:tcPr>
          <w:p w14:paraId="520DE1A2"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7995D9CB"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1.42</w:t>
            </w:r>
          </w:p>
        </w:tc>
        <w:tc>
          <w:tcPr>
            <w:tcW w:w="1501" w:type="dxa"/>
            <w:tcBorders>
              <w:top w:val="nil"/>
              <w:left w:val="nil"/>
              <w:bottom w:val="nil"/>
              <w:right w:val="single" w:sz="4" w:space="0" w:color="auto"/>
            </w:tcBorders>
            <w:shd w:val="clear" w:color="auto" w:fill="auto"/>
            <w:noWrap/>
            <w:hideMark/>
          </w:tcPr>
          <w:p w14:paraId="04D127B4" w14:textId="77777777" w:rsidR="00DC660E" w:rsidRPr="00DC660E" w:rsidRDefault="00DC660E" w:rsidP="007A68F1">
            <w:pPr>
              <w:spacing w:after="0" w:line="240" w:lineRule="auto"/>
              <w:jc w:val="right"/>
              <w:rPr>
                <w:color w:val="4C4747"/>
                <w:sz w:val="18"/>
                <w:szCs w:val="18"/>
              </w:rPr>
            </w:pPr>
            <w:r w:rsidRPr="00DC660E">
              <w:rPr>
                <w:color w:val="4C4747"/>
                <w:sz w:val="18"/>
                <w:szCs w:val="18"/>
              </w:rPr>
              <w:t>514,175,922.00</w:t>
            </w:r>
          </w:p>
        </w:tc>
      </w:tr>
      <w:tr w:rsidR="007A68F1" w:rsidRPr="00AF6A00" w14:paraId="7792B878"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24B54D42" w14:textId="77777777" w:rsidR="00DC660E" w:rsidRPr="00DC660E" w:rsidRDefault="00DC660E" w:rsidP="00DC660E">
            <w:pPr>
              <w:spacing w:after="0" w:line="240" w:lineRule="auto"/>
              <w:rPr>
                <w:color w:val="4C4747"/>
                <w:sz w:val="18"/>
                <w:szCs w:val="18"/>
              </w:rPr>
            </w:pPr>
            <w:proofErr w:type="gramStart"/>
            <w:r w:rsidRPr="00DC660E">
              <w:rPr>
                <w:color w:val="4C4747"/>
                <w:sz w:val="18"/>
                <w:szCs w:val="18"/>
              </w:rPr>
              <w:t xml:space="preserve">Ají  </w:t>
            </w:r>
            <w:proofErr w:type="spellStart"/>
            <w:r w:rsidRPr="00DC660E">
              <w:rPr>
                <w:color w:val="4C4747"/>
                <w:sz w:val="18"/>
                <w:szCs w:val="18"/>
              </w:rPr>
              <w:t>Cubanela</w:t>
            </w:r>
            <w:proofErr w:type="spellEnd"/>
            <w:proofErr w:type="gramEnd"/>
          </w:p>
        </w:tc>
        <w:tc>
          <w:tcPr>
            <w:tcW w:w="1265" w:type="dxa"/>
            <w:tcBorders>
              <w:top w:val="nil"/>
              <w:left w:val="nil"/>
              <w:bottom w:val="nil"/>
              <w:right w:val="single" w:sz="4" w:space="0" w:color="auto"/>
            </w:tcBorders>
            <w:shd w:val="clear" w:color="auto" w:fill="auto"/>
            <w:noWrap/>
            <w:hideMark/>
          </w:tcPr>
          <w:p w14:paraId="5A6197CB"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946</w:t>
            </w:r>
          </w:p>
        </w:tc>
        <w:tc>
          <w:tcPr>
            <w:tcW w:w="1265" w:type="dxa"/>
            <w:tcBorders>
              <w:top w:val="nil"/>
              <w:left w:val="nil"/>
              <w:bottom w:val="nil"/>
              <w:right w:val="single" w:sz="4" w:space="0" w:color="auto"/>
            </w:tcBorders>
            <w:shd w:val="clear" w:color="auto" w:fill="auto"/>
            <w:noWrap/>
            <w:hideMark/>
          </w:tcPr>
          <w:p w14:paraId="6D093723"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2,761</w:t>
            </w:r>
          </w:p>
        </w:tc>
        <w:tc>
          <w:tcPr>
            <w:tcW w:w="1265" w:type="dxa"/>
            <w:tcBorders>
              <w:top w:val="nil"/>
              <w:left w:val="nil"/>
              <w:bottom w:val="nil"/>
              <w:right w:val="nil"/>
            </w:tcBorders>
            <w:shd w:val="clear" w:color="auto" w:fill="auto"/>
            <w:noWrap/>
            <w:hideMark/>
          </w:tcPr>
          <w:p w14:paraId="1595253D"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2,443</w:t>
            </w:r>
          </w:p>
        </w:tc>
        <w:tc>
          <w:tcPr>
            <w:tcW w:w="1465" w:type="dxa"/>
            <w:tcBorders>
              <w:top w:val="nil"/>
              <w:left w:val="single" w:sz="4" w:space="0" w:color="auto"/>
              <w:bottom w:val="nil"/>
              <w:right w:val="single" w:sz="4" w:space="0" w:color="auto"/>
            </w:tcBorders>
            <w:shd w:val="clear" w:color="auto" w:fill="auto"/>
            <w:noWrap/>
            <w:hideMark/>
          </w:tcPr>
          <w:p w14:paraId="15C261D1"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7,679</w:t>
            </w:r>
          </w:p>
        </w:tc>
        <w:tc>
          <w:tcPr>
            <w:tcW w:w="1240" w:type="dxa"/>
            <w:tcBorders>
              <w:top w:val="nil"/>
              <w:left w:val="nil"/>
              <w:bottom w:val="nil"/>
              <w:right w:val="single" w:sz="4" w:space="0" w:color="auto"/>
            </w:tcBorders>
            <w:shd w:val="clear" w:color="auto" w:fill="auto"/>
            <w:noWrap/>
            <w:hideMark/>
          </w:tcPr>
          <w:p w14:paraId="5D2F3B6F"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72,652</w:t>
            </w:r>
          </w:p>
        </w:tc>
        <w:tc>
          <w:tcPr>
            <w:tcW w:w="1300" w:type="dxa"/>
            <w:tcBorders>
              <w:top w:val="nil"/>
              <w:left w:val="nil"/>
              <w:bottom w:val="nil"/>
              <w:right w:val="single" w:sz="4" w:space="0" w:color="auto"/>
            </w:tcBorders>
            <w:shd w:val="clear" w:color="auto" w:fill="auto"/>
            <w:hideMark/>
          </w:tcPr>
          <w:p w14:paraId="7807E71D"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623A42E9"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9.46</w:t>
            </w:r>
          </w:p>
        </w:tc>
        <w:tc>
          <w:tcPr>
            <w:tcW w:w="1501" w:type="dxa"/>
            <w:tcBorders>
              <w:top w:val="nil"/>
              <w:left w:val="nil"/>
              <w:bottom w:val="nil"/>
              <w:right w:val="single" w:sz="4" w:space="0" w:color="auto"/>
            </w:tcBorders>
            <w:shd w:val="clear" w:color="auto" w:fill="auto"/>
            <w:noWrap/>
            <w:hideMark/>
          </w:tcPr>
          <w:p w14:paraId="7025DCC1" w14:textId="77777777" w:rsidR="00DC660E" w:rsidRPr="00DC660E" w:rsidRDefault="00DC660E" w:rsidP="007A68F1">
            <w:pPr>
              <w:spacing w:after="0" w:line="240" w:lineRule="auto"/>
              <w:jc w:val="right"/>
              <w:rPr>
                <w:color w:val="4C4747"/>
                <w:sz w:val="18"/>
                <w:szCs w:val="18"/>
              </w:rPr>
            </w:pPr>
            <w:r w:rsidRPr="00DC660E">
              <w:rPr>
                <w:color w:val="4C4747"/>
                <w:sz w:val="18"/>
                <w:szCs w:val="18"/>
              </w:rPr>
              <w:t>299,699,000.00</w:t>
            </w:r>
          </w:p>
        </w:tc>
      </w:tr>
      <w:tr w:rsidR="007A68F1" w:rsidRPr="00AF6A00" w14:paraId="6E20A232"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52BBC436" w14:textId="77777777" w:rsidR="00DC660E" w:rsidRPr="00DC660E" w:rsidRDefault="00DC660E" w:rsidP="00DC660E">
            <w:pPr>
              <w:spacing w:after="0" w:line="240" w:lineRule="auto"/>
              <w:rPr>
                <w:color w:val="4C4747"/>
                <w:sz w:val="18"/>
                <w:szCs w:val="18"/>
              </w:rPr>
            </w:pPr>
            <w:r w:rsidRPr="00DC660E">
              <w:rPr>
                <w:color w:val="4C4747"/>
                <w:sz w:val="18"/>
                <w:szCs w:val="18"/>
              </w:rPr>
              <w:t>Ají Gustoso</w:t>
            </w:r>
          </w:p>
        </w:tc>
        <w:tc>
          <w:tcPr>
            <w:tcW w:w="1265" w:type="dxa"/>
            <w:tcBorders>
              <w:top w:val="nil"/>
              <w:left w:val="nil"/>
              <w:bottom w:val="nil"/>
              <w:right w:val="single" w:sz="4" w:space="0" w:color="auto"/>
            </w:tcBorders>
            <w:shd w:val="clear" w:color="auto" w:fill="auto"/>
            <w:noWrap/>
            <w:hideMark/>
          </w:tcPr>
          <w:p w14:paraId="086325C2"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1,126</w:t>
            </w:r>
          </w:p>
        </w:tc>
        <w:tc>
          <w:tcPr>
            <w:tcW w:w="1265" w:type="dxa"/>
            <w:tcBorders>
              <w:top w:val="nil"/>
              <w:left w:val="nil"/>
              <w:bottom w:val="nil"/>
              <w:right w:val="single" w:sz="4" w:space="0" w:color="auto"/>
            </w:tcBorders>
            <w:shd w:val="clear" w:color="auto" w:fill="auto"/>
            <w:noWrap/>
            <w:hideMark/>
          </w:tcPr>
          <w:p w14:paraId="5EAC4AA8"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1,245</w:t>
            </w:r>
          </w:p>
        </w:tc>
        <w:tc>
          <w:tcPr>
            <w:tcW w:w="1265" w:type="dxa"/>
            <w:tcBorders>
              <w:top w:val="nil"/>
              <w:left w:val="nil"/>
              <w:bottom w:val="nil"/>
              <w:right w:val="nil"/>
            </w:tcBorders>
            <w:shd w:val="clear" w:color="auto" w:fill="auto"/>
            <w:noWrap/>
            <w:hideMark/>
          </w:tcPr>
          <w:p w14:paraId="12B8FE4E"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771</w:t>
            </w:r>
          </w:p>
        </w:tc>
        <w:tc>
          <w:tcPr>
            <w:tcW w:w="1465" w:type="dxa"/>
            <w:tcBorders>
              <w:top w:val="nil"/>
              <w:left w:val="single" w:sz="4" w:space="0" w:color="auto"/>
              <w:bottom w:val="nil"/>
              <w:right w:val="single" w:sz="4" w:space="0" w:color="auto"/>
            </w:tcBorders>
            <w:shd w:val="clear" w:color="auto" w:fill="auto"/>
            <w:noWrap/>
            <w:hideMark/>
          </w:tcPr>
          <w:p w14:paraId="5E009FB2"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1,085</w:t>
            </w:r>
          </w:p>
        </w:tc>
        <w:tc>
          <w:tcPr>
            <w:tcW w:w="1240" w:type="dxa"/>
            <w:tcBorders>
              <w:top w:val="nil"/>
              <w:left w:val="nil"/>
              <w:bottom w:val="nil"/>
              <w:right w:val="single" w:sz="4" w:space="0" w:color="auto"/>
            </w:tcBorders>
            <w:shd w:val="clear" w:color="auto" w:fill="auto"/>
            <w:noWrap/>
            <w:hideMark/>
          </w:tcPr>
          <w:p w14:paraId="58FB53B1"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12,452</w:t>
            </w:r>
          </w:p>
        </w:tc>
        <w:tc>
          <w:tcPr>
            <w:tcW w:w="1300" w:type="dxa"/>
            <w:tcBorders>
              <w:top w:val="nil"/>
              <w:left w:val="nil"/>
              <w:bottom w:val="nil"/>
              <w:right w:val="single" w:sz="4" w:space="0" w:color="auto"/>
            </w:tcBorders>
            <w:shd w:val="clear" w:color="auto" w:fill="auto"/>
            <w:hideMark/>
          </w:tcPr>
          <w:p w14:paraId="3CC699F3"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2A0CC14A"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11.48</w:t>
            </w:r>
          </w:p>
        </w:tc>
        <w:tc>
          <w:tcPr>
            <w:tcW w:w="1501" w:type="dxa"/>
            <w:tcBorders>
              <w:top w:val="nil"/>
              <w:left w:val="nil"/>
              <w:bottom w:val="nil"/>
              <w:right w:val="single" w:sz="4" w:space="0" w:color="auto"/>
            </w:tcBorders>
            <w:shd w:val="clear" w:color="auto" w:fill="auto"/>
            <w:noWrap/>
            <w:hideMark/>
          </w:tcPr>
          <w:p w14:paraId="46600EB2" w14:textId="77777777" w:rsidR="00DC660E" w:rsidRPr="00DC660E" w:rsidRDefault="00DC660E" w:rsidP="007A68F1">
            <w:pPr>
              <w:spacing w:after="0" w:line="240" w:lineRule="auto"/>
              <w:jc w:val="right"/>
              <w:rPr>
                <w:color w:val="4C4747"/>
                <w:sz w:val="18"/>
                <w:szCs w:val="18"/>
              </w:rPr>
            </w:pPr>
            <w:r w:rsidRPr="00DC660E">
              <w:rPr>
                <w:color w:val="4C4747"/>
                <w:sz w:val="18"/>
                <w:szCs w:val="18"/>
              </w:rPr>
              <w:t>22,010,980.00</w:t>
            </w:r>
          </w:p>
        </w:tc>
      </w:tr>
      <w:tr w:rsidR="007A68F1" w:rsidRPr="00AF6A00" w14:paraId="4FFE598B"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74FB48B4" w14:textId="77777777" w:rsidR="00DC660E" w:rsidRPr="00DC660E" w:rsidRDefault="00DC660E" w:rsidP="00DC660E">
            <w:pPr>
              <w:spacing w:after="0" w:line="240" w:lineRule="auto"/>
              <w:rPr>
                <w:color w:val="4C4747"/>
                <w:sz w:val="18"/>
                <w:szCs w:val="18"/>
              </w:rPr>
            </w:pPr>
            <w:r w:rsidRPr="00DC660E">
              <w:rPr>
                <w:color w:val="4C4747"/>
                <w:sz w:val="18"/>
                <w:szCs w:val="18"/>
              </w:rPr>
              <w:t>Ají Morrón</w:t>
            </w:r>
          </w:p>
        </w:tc>
        <w:tc>
          <w:tcPr>
            <w:tcW w:w="1265" w:type="dxa"/>
            <w:tcBorders>
              <w:top w:val="nil"/>
              <w:left w:val="nil"/>
              <w:bottom w:val="nil"/>
              <w:right w:val="single" w:sz="4" w:space="0" w:color="auto"/>
            </w:tcBorders>
            <w:shd w:val="clear" w:color="auto" w:fill="auto"/>
            <w:noWrap/>
            <w:hideMark/>
          </w:tcPr>
          <w:p w14:paraId="67211AFF"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632</w:t>
            </w:r>
          </w:p>
        </w:tc>
        <w:tc>
          <w:tcPr>
            <w:tcW w:w="1265" w:type="dxa"/>
            <w:tcBorders>
              <w:top w:val="nil"/>
              <w:left w:val="nil"/>
              <w:bottom w:val="nil"/>
              <w:right w:val="single" w:sz="4" w:space="0" w:color="auto"/>
            </w:tcBorders>
            <w:shd w:val="clear" w:color="auto" w:fill="auto"/>
            <w:noWrap/>
            <w:hideMark/>
          </w:tcPr>
          <w:p w14:paraId="7C15A158"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591</w:t>
            </w:r>
          </w:p>
        </w:tc>
        <w:tc>
          <w:tcPr>
            <w:tcW w:w="1265" w:type="dxa"/>
            <w:tcBorders>
              <w:top w:val="nil"/>
              <w:left w:val="nil"/>
              <w:bottom w:val="nil"/>
              <w:right w:val="nil"/>
            </w:tcBorders>
            <w:shd w:val="clear" w:color="auto" w:fill="auto"/>
            <w:noWrap/>
            <w:hideMark/>
          </w:tcPr>
          <w:p w14:paraId="64DB9EB5"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528</w:t>
            </w:r>
          </w:p>
        </w:tc>
        <w:tc>
          <w:tcPr>
            <w:tcW w:w="1465" w:type="dxa"/>
            <w:tcBorders>
              <w:top w:val="nil"/>
              <w:left w:val="single" w:sz="4" w:space="0" w:color="auto"/>
              <w:bottom w:val="nil"/>
              <w:right w:val="single" w:sz="4" w:space="0" w:color="auto"/>
            </w:tcBorders>
            <w:shd w:val="clear" w:color="auto" w:fill="auto"/>
            <w:noWrap/>
            <w:hideMark/>
          </w:tcPr>
          <w:p w14:paraId="58647BC4"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23,169</w:t>
            </w:r>
          </w:p>
        </w:tc>
        <w:tc>
          <w:tcPr>
            <w:tcW w:w="1240" w:type="dxa"/>
            <w:tcBorders>
              <w:top w:val="nil"/>
              <w:left w:val="nil"/>
              <w:bottom w:val="nil"/>
              <w:right w:val="single" w:sz="4" w:space="0" w:color="auto"/>
            </w:tcBorders>
            <w:shd w:val="clear" w:color="auto" w:fill="auto"/>
            <w:noWrap/>
            <w:hideMark/>
          </w:tcPr>
          <w:p w14:paraId="21ECEB44"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212,565</w:t>
            </w:r>
          </w:p>
        </w:tc>
        <w:tc>
          <w:tcPr>
            <w:tcW w:w="1300" w:type="dxa"/>
            <w:tcBorders>
              <w:top w:val="nil"/>
              <w:left w:val="nil"/>
              <w:bottom w:val="nil"/>
              <w:right w:val="single" w:sz="4" w:space="0" w:color="auto"/>
            </w:tcBorders>
            <w:shd w:val="clear" w:color="auto" w:fill="auto"/>
            <w:hideMark/>
          </w:tcPr>
          <w:p w14:paraId="190A5A1C"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3D2FA5CF"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9.17</w:t>
            </w:r>
          </w:p>
        </w:tc>
        <w:tc>
          <w:tcPr>
            <w:tcW w:w="1501" w:type="dxa"/>
            <w:tcBorders>
              <w:top w:val="nil"/>
              <w:left w:val="nil"/>
              <w:bottom w:val="nil"/>
              <w:right w:val="single" w:sz="4" w:space="0" w:color="auto"/>
            </w:tcBorders>
            <w:shd w:val="clear" w:color="auto" w:fill="auto"/>
            <w:noWrap/>
            <w:hideMark/>
          </w:tcPr>
          <w:p w14:paraId="67F8D488" w14:textId="77777777" w:rsidR="00DC660E" w:rsidRPr="00DC660E" w:rsidRDefault="00DC660E" w:rsidP="007A68F1">
            <w:pPr>
              <w:spacing w:after="0" w:line="240" w:lineRule="auto"/>
              <w:jc w:val="right"/>
              <w:rPr>
                <w:color w:val="4C4747"/>
                <w:sz w:val="18"/>
                <w:szCs w:val="18"/>
              </w:rPr>
            </w:pPr>
            <w:r w:rsidRPr="00DC660E">
              <w:rPr>
                <w:color w:val="4C4747"/>
                <w:sz w:val="18"/>
                <w:szCs w:val="18"/>
              </w:rPr>
              <w:t>633,350,100.00</w:t>
            </w:r>
          </w:p>
        </w:tc>
      </w:tr>
      <w:tr w:rsidR="007A68F1" w:rsidRPr="00AF6A00" w14:paraId="52D7D1FC"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6BBE182A" w14:textId="77777777" w:rsidR="00DC660E" w:rsidRPr="00DC660E" w:rsidRDefault="00DC660E" w:rsidP="00DC660E">
            <w:pPr>
              <w:spacing w:after="0" w:line="240" w:lineRule="auto"/>
              <w:rPr>
                <w:color w:val="4C4747"/>
                <w:sz w:val="18"/>
                <w:szCs w:val="18"/>
              </w:rPr>
            </w:pPr>
            <w:r w:rsidRPr="00DC660E">
              <w:rPr>
                <w:color w:val="4C4747"/>
                <w:sz w:val="18"/>
                <w:szCs w:val="18"/>
              </w:rPr>
              <w:t>Ají Picante</w:t>
            </w:r>
          </w:p>
        </w:tc>
        <w:tc>
          <w:tcPr>
            <w:tcW w:w="1265" w:type="dxa"/>
            <w:tcBorders>
              <w:top w:val="nil"/>
              <w:left w:val="nil"/>
              <w:bottom w:val="nil"/>
              <w:right w:val="single" w:sz="4" w:space="0" w:color="auto"/>
            </w:tcBorders>
            <w:shd w:val="clear" w:color="auto" w:fill="auto"/>
            <w:noWrap/>
            <w:hideMark/>
          </w:tcPr>
          <w:p w14:paraId="76B1E7F5"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1,052</w:t>
            </w:r>
          </w:p>
        </w:tc>
        <w:tc>
          <w:tcPr>
            <w:tcW w:w="1265" w:type="dxa"/>
            <w:tcBorders>
              <w:top w:val="nil"/>
              <w:left w:val="nil"/>
              <w:bottom w:val="nil"/>
              <w:right w:val="single" w:sz="4" w:space="0" w:color="auto"/>
            </w:tcBorders>
            <w:shd w:val="clear" w:color="auto" w:fill="auto"/>
            <w:noWrap/>
            <w:hideMark/>
          </w:tcPr>
          <w:p w14:paraId="221CA701"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1,892</w:t>
            </w:r>
          </w:p>
        </w:tc>
        <w:tc>
          <w:tcPr>
            <w:tcW w:w="1265" w:type="dxa"/>
            <w:tcBorders>
              <w:top w:val="nil"/>
              <w:left w:val="nil"/>
              <w:bottom w:val="nil"/>
              <w:right w:val="nil"/>
            </w:tcBorders>
            <w:shd w:val="clear" w:color="auto" w:fill="auto"/>
            <w:noWrap/>
            <w:hideMark/>
          </w:tcPr>
          <w:p w14:paraId="403F94B9"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1,636</w:t>
            </w:r>
          </w:p>
        </w:tc>
        <w:tc>
          <w:tcPr>
            <w:tcW w:w="1465" w:type="dxa"/>
            <w:tcBorders>
              <w:top w:val="nil"/>
              <w:left w:val="single" w:sz="4" w:space="0" w:color="auto"/>
              <w:bottom w:val="nil"/>
              <w:right w:val="single" w:sz="4" w:space="0" w:color="auto"/>
            </w:tcBorders>
            <w:shd w:val="clear" w:color="auto" w:fill="auto"/>
            <w:noWrap/>
            <w:hideMark/>
          </w:tcPr>
          <w:p w14:paraId="6239625C"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4,430</w:t>
            </w:r>
          </w:p>
        </w:tc>
        <w:tc>
          <w:tcPr>
            <w:tcW w:w="1240" w:type="dxa"/>
            <w:tcBorders>
              <w:top w:val="nil"/>
              <w:left w:val="nil"/>
              <w:bottom w:val="nil"/>
              <w:right w:val="single" w:sz="4" w:space="0" w:color="auto"/>
            </w:tcBorders>
            <w:shd w:val="clear" w:color="auto" w:fill="auto"/>
            <w:noWrap/>
            <w:hideMark/>
          </w:tcPr>
          <w:p w14:paraId="4E7F4581"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36,816</w:t>
            </w:r>
          </w:p>
        </w:tc>
        <w:tc>
          <w:tcPr>
            <w:tcW w:w="1300" w:type="dxa"/>
            <w:tcBorders>
              <w:top w:val="nil"/>
              <w:left w:val="nil"/>
              <w:bottom w:val="nil"/>
              <w:right w:val="single" w:sz="4" w:space="0" w:color="auto"/>
            </w:tcBorders>
            <w:shd w:val="clear" w:color="auto" w:fill="auto"/>
            <w:hideMark/>
          </w:tcPr>
          <w:p w14:paraId="039A36CA"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4E349D74"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8.31</w:t>
            </w:r>
          </w:p>
        </w:tc>
        <w:tc>
          <w:tcPr>
            <w:tcW w:w="1501" w:type="dxa"/>
            <w:tcBorders>
              <w:top w:val="nil"/>
              <w:left w:val="nil"/>
              <w:bottom w:val="nil"/>
              <w:right w:val="single" w:sz="4" w:space="0" w:color="auto"/>
            </w:tcBorders>
            <w:shd w:val="clear" w:color="auto" w:fill="auto"/>
            <w:noWrap/>
            <w:hideMark/>
          </w:tcPr>
          <w:p w14:paraId="53893C36" w14:textId="77777777" w:rsidR="00DC660E" w:rsidRPr="00DC660E" w:rsidRDefault="00DC660E" w:rsidP="007A68F1">
            <w:pPr>
              <w:spacing w:after="0" w:line="240" w:lineRule="auto"/>
              <w:jc w:val="right"/>
              <w:rPr>
                <w:color w:val="4C4747"/>
                <w:sz w:val="18"/>
                <w:szCs w:val="18"/>
              </w:rPr>
            </w:pPr>
            <w:r w:rsidRPr="00DC660E">
              <w:rPr>
                <w:color w:val="4C4747"/>
                <w:sz w:val="18"/>
                <w:szCs w:val="18"/>
              </w:rPr>
              <w:t>181,562,810.00</w:t>
            </w:r>
          </w:p>
        </w:tc>
      </w:tr>
      <w:tr w:rsidR="007A68F1" w:rsidRPr="00AF6A00" w14:paraId="26F60C9A"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3C9F9FBE" w14:textId="77777777" w:rsidR="00DC660E" w:rsidRPr="00DC660E" w:rsidRDefault="00DC660E" w:rsidP="00DC660E">
            <w:pPr>
              <w:spacing w:after="0" w:line="240" w:lineRule="auto"/>
              <w:rPr>
                <w:color w:val="4C4747"/>
                <w:sz w:val="18"/>
                <w:szCs w:val="18"/>
              </w:rPr>
            </w:pPr>
            <w:r w:rsidRPr="00DC660E">
              <w:rPr>
                <w:color w:val="4C4747"/>
                <w:sz w:val="18"/>
                <w:szCs w:val="18"/>
              </w:rPr>
              <w:t>Ajo</w:t>
            </w:r>
          </w:p>
        </w:tc>
        <w:tc>
          <w:tcPr>
            <w:tcW w:w="1265" w:type="dxa"/>
            <w:tcBorders>
              <w:top w:val="nil"/>
              <w:left w:val="nil"/>
              <w:bottom w:val="nil"/>
              <w:right w:val="single" w:sz="4" w:space="0" w:color="auto"/>
            </w:tcBorders>
            <w:shd w:val="clear" w:color="auto" w:fill="auto"/>
            <w:noWrap/>
            <w:hideMark/>
          </w:tcPr>
          <w:p w14:paraId="52C004C7"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265" w:type="dxa"/>
            <w:tcBorders>
              <w:top w:val="nil"/>
              <w:left w:val="nil"/>
              <w:bottom w:val="nil"/>
              <w:right w:val="single" w:sz="4" w:space="0" w:color="auto"/>
            </w:tcBorders>
            <w:shd w:val="clear" w:color="auto" w:fill="auto"/>
            <w:noWrap/>
            <w:hideMark/>
          </w:tcPr>
          <w:p w14:paraId="2B842E72"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825</w:t>
            </w:r>
          </w:p>
        </w:tc>
        <w:tc>
          <w:tcPr>
            <w:tcW w:w="1265" w:type="dxa"/>
            <w:tcBorders>
              <w:top w:val="nil"/>
              <w:left w:val="nil"/>
              <w:bottom w:val="nil"/>
              <w:right w:val="nil"/>
            </w:tcBorders>
            <w:shd w:val="clear" w:color="auto" w:fill="auto"/>
            <w:noWrap/>
            <w:hideMark/>
          </w:tcPr>
          <w:p w14:paraId="08F69153"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825</w:t>
            </w:r>
          </w:p>
        </w:tc>
        <w:tc>
          <w:tcPr>
            <w:tcW w:w="1465" w:type="dxa"/>
            <w:tcBorders>
              <w:top w:val="nil"/>
              <w:left w:val="single" w:sz="4" w:space="0" w:color="auto"/>
              <w:bottom w:val="nil"/>
              <w:right w:val="single" w:sz="4" w:space="0" w:color="auto"/>
            </w:tcBorders>
            <w:shd w:val="clear" w:color="auto" w:fill="auto"/>
            <w:noWrap/>
            <w:hideMark/>
          </w:tcPr>
          <w:p w14:paraId="7631E2AF"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150</w:t>
            </w:r>
          </w:p>
        </w:tc>
        <w:tc>
          <w:tcPr>
            <w:tcW w:w="1240" w:type="dxa"/>
            <w:tcBorders>
              <w:top w:val="nil"/>
              <w:left w:val="nil"/>
              <w:bottom w:val="nil"/>
              <w:right w:val="single" w:sz="4" w:space="0" w:color="auto"/>
            </w:tcBorders>
            <w:shd w:val="clear" w:color="auto" w:fill="auto"/>
            <w:noWrap/>
            <w:hideMark/>
          </w:tcPr>
          <w:p w14:paraId="72D242FD"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1,500</w:t>
            </w:r>
          </w:p>
        </w:tc>
        <w:tc>
          <w:tcPr>
            <w:tcW w:w="1300" w:type="dxa"/>
            <w:tcBorders>
              <w:top w:val="nil"/>
              <w:left w:val="nil"/>
              <w:bottom w:val="nil"/>
              <w:right w:val="single" w:sz="4" w:space="0" w:color="auto"/>
            </w:tcBorders>
            <w:shd w:val="clear" w:color="auto" w:fill="auto"/>
            <w:hideMark/>
          </w:tcPr>
          <w:p w14:paraId="0760E803"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2BB1778F"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10.00</w:t>
            </w:r>
          </w:p>
        </w:tc>
        <w:tc>
          <w:tcPr>
            <w:tcW w:w="1501" w:type="dxa"/>
            <w:tcBorders>
              <w:top w:val="nil"/>
              <w:left w:val="nil"/>
              <w:bottom w:val="nil"/>
              <w:right w:val="single" w:sz="4" w:space="0" w:color="auto"/>
            </w:tcBorders>
            <w:shd w:val="clear" w:color="auto" w:fill="auto"/>
            <w:noWrap/>
            <w:hideMark/>
          </w:tcPr>
          <w:p w14:paraId="524472D4" w14:textId="77777777" w:rsidR="00DC660E" w:rsidRPr="00DC660E" w:rsidRDefault="00DC660E" w:rsidP="007A68F1">
            <w:pPr>
              <w:spacing w:after="0" w:line="240" w:lineRule="auto"/>
              <w:jc w:val="right"/>
              <w:rPr>
                <w:color w:val="4C4747"/>
                <w:sz w:val="18"/>
                <w:szCs w:val="18"/>
              </w:rPr>
            </w:pPr>
            <w:r w:rsidRPr="00DC660E">
              <w:rPr>
                <w:color w:val="4C4747"/>
                <w:sz w:val="18"/>
                <w:szCs w:val="18"/>
              </w:rPr>
              <w:t>12,000,000.00</w:t>
            </w:r>
          </w:p>
        </w:tc>
      </w:tr>
      <w:tr w:rsidR="007A68F1" w:rsidRPr="00AF6A00" w14:paraId="4F2DB06D"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484E44C4" w14:textId="77777777" w:rsidR="00DC660E" w:rsidRPr="00DC660E" w:rsidRDefault="00DC660E" w:rsidP="00DC660E">
            <w:pPr>
              <w:spacing w:after="0" w:line="240" w:lineRule="auto"/>
              <w:rPr>
                <w:color w:val="4C4747"/>
                <w:sz w:val="18"/>
                <w:szCs w:val="18"/>
              </w:rPr>
            </w:pPr>
            <w:proofErr w:type="spellStart"/>
            <w:r w:rsidRPr="00DC660E">
              <w:rPr>
                <w:color w:val="4C4747"/>
                <w:sz w:val="18"/>
                <w:szCs w:val="18"/>
              </w:rPr>
              <w:t>Anconí</w:t>
            </w:r>
            <w:proofErr w:type="spellEnd"/>
          </w:p>
        </w:tc>
        <w:tc>
          <w:tcPr>
            <w:tcW w:w="1265" w:type="dxa"/>
            <w:tcBorders>
              <w:top w:val="nil"/>
              <w:left w:val="nil"/>
              <w:bottom w:val="nil"/>
              <w:right w:val="single" w:sz="4" w:space="0" w:color="auto"/>
            </w:tcBorders>
            <w:shd w:val="clear" w:color="auto" w:fill="auto"/>
            <w:noWrap/>
            <w:hideMark/>
          </w:tcPr>
          <w:p w14:paraId="7DB0DE5A"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265" w:type="dxa"/>
            <w:tcBorders>
              <w:top w:val="nil"/>
              <w:left w:val="nil"/>
              <w:bottom w:val="nil"/>
              <w:right w:val="single" w:sz="4" w:space="0" w:color="auto"/>
            </w:tcBorders>
            <w:shd w:val="clear" w:color="auto" w:fill="auto"/>
            <w:noWrap/>
            <w:hideMark/>
          </w:tcPr>
          <w:p w14:paraId="054F2A05"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20</w:t>
            </w:r>
          </w:p>
        </w:tc>
        <w:tc>
          <w:tcPr>
            <w:tcW w:w="1265" w:type="dxa"/>
            <w:tcBorders>
              <w:top w:val="nil"/>
              <w:left w:val="nil"/>
              <w:bottom w:val="nil"/>
              <w:right w:val="nil"/>
            </w:tcBorders>
            <w:shd w:val="clear" w:color="auto" w:fill="auto"/>
            <w:noWrap/>
            <w:hideMark/>
          </w:tcPr>
          <w:p w14:paraId="490BB717"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20</w:t>
            </w:r>
          </w:p>
        </w:tc>
        <w:tc>
          <w:tcPr>
            <w:tcW w:w="1465" w:type="dxa"/>
            <w:tcBorders>
              <w:top w:val="nil"/>
              <w:left w:val="single" w:sz="4" w:space="0" w:color="auto"/>
              <w:bottom w:val="nil"/>
              <w:right w:val="single" w:sz="4" w:space="0" w:color="auto"/>
            </w:tcBorders>
            <w:shd w:val="clear" w:color="auto" w:fill="auto"/>
            <w:noWrap/>
            <w:hideMark/>
          </w:tcPr>
          <w:p w14:paraId="617BCCD0"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656D3122"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2902E2EF"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6EC8AEC8"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0.00</w:t>
            </w:r>
          </w:p>
        </w:tc>
        <w:tc>
          <w:tcPr>
            <w:tcW w:w="1501" w:type="dxa"/>
            <w:tcBorders>
              <w:top w:val="nil"/>
              <w:left w:val="nil"/>
              <w:bottom w:val="nil"/>
              <w:right w:val="single" w:sz="4" w:space="0" w:color="auto"/>
            </w:tcBorders>
            <w:shd w:val="clear" w:color="auto" w:fill="auto"/>
            <w:noWrap/>
            <w:hideMark/>
          </w:tcPr>
          <w:p w14:paraId="23E62532"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7A68F1" w:rsidRPr="00AF6A00" w14:paraId="0EA62F0F"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26D62775" w14:textId="77777777" w:rsidR="00DC660E" w:rsidRPr="00DC660E" w:rsidRDefault="00DC660E" w:rsidP="00DC660E">
            <w:pPr>
              <w:spacing w:after="0" w:line="240" w:lineRule="auto"/>
              <w:rPr>
                <w:color w:val="4C4747"/>
                <w:sz w:val="18"/>
                <w:szCs w:val="18"/>
              </w:rPr>
            </w:pPr>
            <w:proofErr w:type="spellStart"/>
            <w:r w:rsidRPr="00DC660E">
              <w:rPr>
                <w:color w:val="4C4747"/>
                <w:sz w:val="18"/>
                <w:szCs w:val="18"/>
              </w:rPr>
              <w:t>Anthurium</w:t>
            </w:r>
            <w:proofErr w:type="spellEnd"/>
            <w:r w:rsidRPr="00DC660E">
              <w:rPr>
                <w:color w:val="4C4747"/>
                <w:sz w:val="18"/>
                <w:szCs w:val="18"/>
              </w:rPr>
              <w:t xml:space="preserve"> Bocana</w:t>
            </w:r>
          </w:p>
        </w:tc>
        <w:tc>
          <w:tcPr>
            <w:tcW w:w="1265" w:type="dxa"/>
            <w:tcBorders>
              <w:top w:val="nil"/>
              <w:left w:val="nil"/>
              <w:bottom w:val="nil"/>
              <w:right w:val="single" w:sz="4" w:space="0" w:color="auto"/>
            </w:tcBorders>
            <w:shd w:val="clear" w:color="auto" w:fill="auto"/>
            <w:noWrap/>
            <w:hideMark/>
          </w:tcPr>
          <w:p w14:paraId="00B46F87"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162</w:t>
            </w:r>
          </w:p>
        </w:tc>
        <w:tc>
          <w:tcPr>
            <w:tcW w:w="1265" w:type="dxa"/>
            <w:tcBorders>
              <w:top w:val="nil"/>
              <w:left w:val="nil"/>
              <w:bottom w:val="nil"/>
              <w:right w:val="single" w:sz="4" w:space="0" w:color="auto"/>
            </w:tcBorders>
            <w:shd w:val="clear" w:color="auto" w:fill="auto"/>
            <w:noWrap/>
            <w:hideMark/>
          </w:tcPr>
          <w:p w14:paraId="25272E1D"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82</w:t>
            </w:r>
          </w:p>
        </w:tc>
        <w:tc>
          <w:tcPr>
            <w:tcW w:w="1265" w:type="dxa"/>
            <w:tcBorders>
              <w:top w:val="nil"/>
              <w:left w:val="nil"/>
              <w:bottom w:val="nil"/>
              <w:right w:val="nil"/>
            </w:tcBorders>
            <w:shd w:val="clear" w:color="auto" w:fill="auto"/>
            <w:noWrap/>
            <w:hideMark/>
          </w:tcPr>
          <w:p w14:paraId="6B20DE7C"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6704191E"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58</w:t>
            </w:r>
          </w:p>
        </w:tc>
        <w:tc>
          <w:tcPr>
            <w:tcW w:w="1240" w:type="dxa"/>
            <w:tcBorders>
              <w:top w:val="nil"/>
              <w:left w:val="nil"/>
              <w:bottom w:val="nil"/>
              <w:right w:val="single" w:sz="4" w:space="0" w:color="auto"/>
            </w:tcBorders>
            <w:shd w:val="clear" w:color="auto" w:fill="auto"/>
            <w:noWrap/>
            <w:hideMark/>
          </w:tcPr>
          <w:p w14:paraId="234482DF"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40,605</w:t>
            </w:r>
          </w:p>
        </w:tc>
        <w:tc>
          <w:tcPr>
            <w:tcW w:w="1300" w:type="dxa"/>
            <w:tcBorders>
              <w:top w:val="nil"/>
              <w:left w:val="nil"/>
              <w:bottom w:val="nil"/>
              <w:right w:val="single" w:sz="4" w:space="0" w:color="auto"/>
            </w:tcBorders>
            <w:shd w:val="clear" w:color="auto" w:fill="auto"/>
            <w:hideMark/>
          </w:tcPr>
          <w:p w14:paraId="165D58DD"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PAQUETE</w:t>
            </w:r>
          </w:p>
        </w:tc>
        <w:tc>
          <w:tcPr>
            <w:tcW w:w="1355" w:type="dxa"/>
            <w:tcBorders>
              <w:top w:val="nil"/>
              <w:left w:val="nil"/>
              <w:bottom w:val="nil"/>
              <w:right w:val="single" w:sz="4" w:space="0" w:color="auto"/>
            </w:tcBorders>
            <w:shd w:val="clear" w:color="auto" w:fill="auto"/>
            <w:noWrap/>
            <w:hideMark/>
          </w:tcPr>
          <w:p w14:paraId="1626E470"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700.09</w:t>
            </w:r>
          </w:p>
        </w:tc>
        <w:tc>
          <w:tcPr>
            <w:tcW w:w="1501" w:type="dxa"/>
            <w:tcBorders>
              <w:top w:val="nil"/>
              <w:left w:val="nil"/>
              <w:bottom w:val="nil"/>
              <w:right w:val="single" w:sz="4" w:space="0" w:color="auto"/>
            </w:tcBorders>
            <w:shd w:val="clear" w:color="auto" w:fill="auto"/>
            <w:noWrap/>
            <w:hideMark/>
          </w:tcPr>
          <w:p w14:paraId="6D166178" w14:textId="77777777" w:rsidR="00DC660E" w:rsidRPr="00DC660E" w:rsidRDefault="00DC660E" w:rsidP="007A68F1">
            <w:pPr>
              <w:spacing w:after="0" w:line="240" w:lineRule="auto"/>
              <w:jc w:val="right"/>
              <w:rPr>
                <w:color w:val="4C4747"/>
                <w:sz w:val="18"/>
                <w:szCs w:val="18"/>
              </w:rPr>
            </w:pPr>
            <w:r w:rsidRPr="00DC660E">
              <w:rPr>
                <w:color w:val="4C4747"/>
                <w:sz w:val="18"/>
                <w:szCs w:val="18"/>
              </w:rPr>
              <w:t>4,999,500.00</w:t>
            </w:r>
          </w:p>
        </w:tc>
      </w:tr>
      <w:tr w:rsidR="007A68F1" w:rsidRPr="00AF6A00" w14:paraId="73154C7B"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18680CAC" w14:textId="77777777" w:rsidR="00DC660E" w:rsidRPr="00DC660E" w:rsidRDefault="00DC660E" w:rsidP="00DC660E">
            <w:pPr>
              <w:spacing w:after="0" w:line="240" w:lineRule="auto"/>
              <w:rPr>
                <w:color w:val="4C4747"/>
                <w:sz w:val="18"/>
                <w:szCs w:val="18"/>
              </w:rPr>
            </w:pPr>
            <w:r w:rsidRPr="00DC660E">
              <w:rPr>
                <w:color w:val="4C4747"/>
                <w:sz w:val="18"/>
                <w:szCs w:val="18"/>
              </w:rPr>
              <w:t>Apio</w:t>
            </w:r>
          </w:p>
        </w:tc>
        <w:tc>
          <w:tcPr>
            <w:tcW w:w="1265" w:type="dxa"/>
            <w:tcBorders>
              <w:top w:val="nil"/>
              <w:left w:val="nil"/>
              <w:bottom w:val="nil"/>
              <w:right w:val="single" w:sz="4" w:space="0" w:color="auto"/>
            </w:tcBorders>
            <w:shd w:val="clear" w:color="auto" w:fill="auto"/>
            <w:noWrap/>
            <w:hideMark/>
          </w:tcPr>
          <w:p w14:paraId="6ABADB21"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162</w:t>
            </w:r>
          </w:p>
        </w:tc>
        <w:tc>
          <w:tcPr>
            <w:tcW w:w="1265" w:type="dxa"/>
            <w:tcBorders>
              <w:top w:val="nil"/>
              <w:left w:val="nil"/>
              <w:bottom w:val="nil"/>
              <w:right w:val="single" w:sz="4" w:space="0" w:color="auto"/>
            </w:tcBorders>
            <w:shd w:val="clear" w:color="auto" w:fill="auto"/>
            <w:noWrap/>
            <w:hideMark/>
          </w:tcPr>
          <w:p w14:paraId="1D75671E"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814</w:t>
            </w:r>
          </w:p>
        </w:tc>
        <w:tc>
          <w:tcPr>
            <w:tcW w:w="1265" w:type="dxa"/>
            <w:tcBorders>
              <w:top w:val="nil"/>
              <w:left w:val="nil"/>
              <w:bottom w:val="nil"/>
              <w:right w:val="nil"/>
            </w:tcBorders>
            <w:shd w:val="clear" w:color="auto" w:fill="auto"/>
            <w:noWrap/>
            <w:hideMark/>
          </w:tcPr>
          <w:p w14:paraId="3C01B37B"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800</w:t>
            </w:r>
          </w:p>
        </w:tc>
        <w:tc>
          <w:tcPr>
            <w:tcW w:w="1465" w:type="dxa"/>
            <w:tcBorders>
              <w:top w:val="nil"/>
              <w:left w:val="single" w:sz="4" w:space="0" w:color="auto"/>
              <w:bottom w:val="nil"/>
              <w:right w:val="single" w:sz="4" w:space="0" w:color="auto"/>
            </w:tcBorders>
            <w:shd w:val="clear" w:color="auto" w:fill="auto"/>
            <w:noWrap/>
            <w:hideMark/>
          </w:tcPr>
          <w:p w14:paraId="284F3766"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1,427</w:t>
            </w:r>
          </w:p>
        </w:tc>
        <w:tc>
          <w:tcPr>
            <w:tcW w:w="1240" w:type="dxa"/>
            <w:tcBorders>
              <w:top w:val="nil"/>
              <w:left w:val="nil"/>
              <w:bottom w:val="nil"/>
              <w:right w:val="single" w:sz="4" w:space="0" w:color="auto"/>
            </w:tcBorders>
            <w:shd w:val="clear" w:color="auto" w:fill="auto"/>
            <w:noWrap/>
            <w:hideMark/>
          </w:tcPr>
          <w:p w14:paraId="020D0300"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43,058</w:t>
            </w:r>
          </w:p>
        </w:tc>
        <w:tc>
          <w:tcPr>
            <w:tcW w:w="1300" w:type="dxa"/>
            <w:tcBorders>
              <w:top w:val="nil"/>
              <w:left w:val="nil"/>
              <w:bottom w:val="nil"/>
              <w:right w:val="single" w:sz="4" w:space="0" w:color="auto"/>
            </w:tcBorders>
            <w:shd w:val="clear" w:color="auto" w:fill="auto"/>
            <w:hideMark/>
          </w:tcPr>
          <w:p w14:paraId="4838BA4B"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434F97EE"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30.17</w:t>
            </w:r>
          </w:p>
        </w:tc>
        <w:tc>
          <w:tcPr>
            <w:tcW w:w="1501" w:type="dxa"/>
            <w:tcBorders>
              <w:top w:val="nil"/>
              <w:left w:val="nil"/>
              <w:bottom w:val="nil"/>
              <w:right w:val="single" w:sz="4" w:space="0" w:color="auto"/>
            </w:tcBorders>
            <w:shd w:val="clear" w:color="auto" w:fill="auto"/>
            <w:noWrap/>
            <w:hideMark/>
          </w:tcPr>
          <w:p w14:paraId="5F845748" w14:textId="77777777" w:rsidR="00DC660E" w:rsidRPr="00DC660E" w:rsidRDefault="00DC660E" w:rsidP="007A68F1">
            <w:pPr>
              <w:spacing w:after="0" w:line="240" w:lineRule="auto"/>
              <w:jc w:val="right"/>
              <w:rPr>
                <w:color w:val="4C4747"/>
                <w:sz w:val="18"/>
                <w:szCs w:val="18"/>
              </w:rPr>
            </w:pPr>
            <w:r w:rsidRPr="00DC660E">
              <w:rPr>
                <w:color w:val="4C4747"/>
                <w:sz w:val="18"/>
                <w:szCs w:val="18"/>
              </w:rPr>
              <w:t>51,374,800.00</w:t>
            </w:r>
          </w:p>
        </w:tc>
      </w:tr>
      <w:tr w:rsidR="007A68F1" w:rsidRPr="00AF6A00" w14:paraId="4B9B0D58"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1323F708" w14:textId="77777777" w:rsidR="00DC660E" w:rsidRPr="00DC660E" w:rsidRDefault="00DC660E" w:rsidP="00DC660E">
            <w:pPr>
              <w:spacing w:after="0" w:line="240" w:lineRule="auto"/>
              <w:rPr>
                <w:color w:val="4C4747"/>
                <w:sz w:val="18"/>
                <w:szCs w:val="18"/>
              </w:rPr>
            </w:pPr>
            <w:r w:rsidRPr="00DC660E">
              <w:rPr>
                <w:color w:val="4C4747"/>
                <w:sz w:val="18"/>
                <w:szCs w:val="18"/>
              </w:rPr>
              <w:t>Arroz</w:t>
            </w:r>
          </w:p>
        </w:tc>
        <w:tc>
          <w:tcPr>
            <w:tcW w:w="1265" w:type="dxa"/>
            <w:tcBorders>
              <w:top w:val="nil"/>
              <w:left w:val="nil"/>
              <w:bottom w:val="nil"/>
              <w:right w:val="single" w:sz="4" w:space="0" w:color="auto"/>
            </w:tcBorders>
            <w:shd w:val="clear" w:color="auto" w:fill="auto"/>
            <w:noWrap/>
            <w:hideMark/>
          </w:tcPr>
          <w:p w14:paraId="65C8BA8E"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75,844</w:t>
            </w:r>
          </w:p>
        </w:tc>
        <w:tc>
          <w:tcPr>
            <w:tcW w:w="1265" w:type="dxa"/>
            <w:tcBorders>
              <w:top w:val="nil"/>
              <w:left w:val="nil"/>
              <w:bottom w:val="nil"/>
              <w:right w:val="single" w:sz="4" w:space="0" w:color="auto"/>
            </w:tcBorders>
            <w:shd w:val="clear" w:color="auto" w:fill="auto"/>
            <w:noWrap/>
            <w:hideMark/>
          </w:tcPr>
          <w:p w14:paraId="60A9D2D1"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826,552</w:t>
            </w:r>
          </w:p>
        </w:tc>
        <w:tc>
          <w:tcPr>
            <w:tcW w:w="1265" w:type="dxa"/>
            <w:tcBorders>
              <w:top w:val="nil"/>
              <w:left w:val="nil"/>
              <w:bottom w:val="nil"/>
              <w:right w:val="nil"/>
            </w:tcBorders>
            <w:shd w:val="clear" w:color="auto" w:fill="auto"/>
            <w:noWrap/>
            <w:hideMark/>
          </w:tcPr>
          <w:p w14:paraId="6E099814"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676,512</w:t>
            </w:r>
          </w:p>
        </w:tc>
        <w:tc>
          <w:tcPr>
            <w:tcW w:w="1465" w:type="dxa"/>
            <w:tcBorders>
              <w:top w:val="nil"/>
              <w:left w:val="single" w:sz="4" w:space="0" w:color="auto"/>
              <w:bottom w:val="nil"/>
              <w:right w:val="single" w:sz="4" w:space="0" w:color="auto"/>
            </w:tcBorders>
            <w:shd w:val="clear" w:color="auto" w:fill="auto"/>
            <w:noWrap/>
            <w:hideMark/>
          </w:tcPr>
          <w:p w14:paraId="011C36A6"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904,126</w:t>
            </w:r>
          </w:p>
        </w:tc>
        <w:tc>
          <w:tcPr>
            <w:tcW w:w="1240" w:type="dxa"/>
            <w:tcBorders>
              <w:top w:val="nil"/>
              <w:left w:val="nil"/>
              <w:bottom w:val="nil"/>
              <w:right w:val="single" w:sz="4" w:space="0" w:color="auto"/>
            </w:tcBorders>
            <w:shd w:val="clear" w:color="auto" w:fill="auto"/>
            <w:noWrap/>
            <w:hideMark/>
          </w:tcPr>
          <w:p w14:paraId="326929B0"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5,274,162</w:t>
            </w:r>
          </w:p>
        </w:tc>
        <w:tc>
          <w:tcPr>
            <w:tcW w:w="1300" w:type="dxa"/>
            <w:tcBorders>
              <w:top w:val="nil"/>
              <w:left w:val="nil"/>
              <w:bottom w:val="nil"/>
              <w:right w:val="single" w:sz="4" w:space="0" w:color="auto"/>
            </w:tcBorders>
            <w:shd w:val="clear" w:color="auto" w:fill="auto"/>
            <w:hideMark/>
          </w:tcPr>
          <w:p w14:paraId="0771254D"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1AB0AA38"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5.83</w:t>
            </w:r>
          </w:p>
        </w:tc>
        <w:tc>
          <w:tcPr>
            <w:tcW w:w="1501" w:type="dxa"/>
            <w:tcBorders>
              <w:top w:val="nil"/>
              <w:left w:val="nil"/>
              <w:bottom w:val="nil"/>
              <w:right w:val="single" w:sz="4" w:space="0" w:color="auto"/>
            </w:tcBorders>
            <w:shd w:val="clear" w:color="auto" w:fill="auto"/>
            <w:noWrap/>
            <w:hideMark/>
          </w:tcPr>
          <w:p w14:paraId="067EDAC3" w14:textId="77777777" w:rsidR="00DC660E" w:rsidRPr="00DC660E" w:rsidRDefault="00DC660E" w:rsidP="007A68F1">
            <w:pPr>
              <w:spacing w:after="0" w:line="240" w:lineRule="auto"/>
              <w:jc w:val="right"/>
              <w:rPr>
                <w:color w:val="4C4747"/>
                <w:sz w:val="18"/>
                <w:szCs w:val="18"/>
              </w:rPr>
            </w:pPr>
            <w:r w:rsidRPr="00DC660E">
              <w:rPr>
                <w:color w:val="4C4747"/>
                <w:sz w:val="18"/>
                <w:szCs w:val="18"/>
              </w:rPr>
              <w:t>6,989,862,234.60</w:t>
            </w:r>
          </w:p>
        </w:tc>
      </w:tr>
      <w:tr w:rsidR="007A68F1" w:rsidRPr="00AF6A00" w14:paraId="374B5429"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165BC865" w14:textId="77777777" w:rsidR="00DC660E" w:rsidRPr="00DC660E" w:rsidRDefault="00DC660E" w:rsidP="00DC660E">
            <w:pPr>
              <w:spacing w:after="0" w:line="240" w:lineRule="auto"/>
              <w:rPr>
                <w:color w:val="4C4747"/>
                <w:sz w:val="18"/>
                <w:szCs w:val="18"/>
              </w:rPr>
            </w:pPr>
            <w:r w:rsidRPr="00DC660E">
              <w:rPr>
                <w:color w:val="4C4747"/>
                <w:sz w:val="18"/>
                <w:szCs w:val="18"/>
              </w:rPr>
              <w:t>Auyama</w:t>
            </w:r>
          </w:p>
        </w:tc>
        <w:tc>
          <w:tcPr>
            <w:tcW w:w="1265" w:type="dxa"/>
            <w:tcBorders>
              <w:top w:val="nil"/>
              <w:left w:val="nil"/>
              <w:bottom w:val="nil"/>
              <w:right w:val="single" w:sz="4" w:space="0" w:color="auto"/>
            </w:tcBorders>
            <w:shd w:val="clear" w:color="auto" w:fill="auto"/>
            <w:noWrap/>
            <w:hideMark/>
          </w:tcPr>
          <w:p w14:paraId="5A237733"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10,328</w:t>
            </w:r>
          </w:p>
        </w:tc>
        <w:tc>
          <w:tcPr>
            <w:tcW w:w="1265" w:type="dxa"/>
            <w:tcBorders>
              <w:top w:val="nil"/>
              <w:left w:val="nil"/>
              <w:bottom w:val="nil"/>
              <w:right w:val="single" w:sz="4" w:space="0" w:color="auto"/>
            </w:tcBorders>
            <w:shd w:val="clear" w:color="auto" w:fill="auto"/>
            <w:noWrap/>
            <w:hideMark/>
          </w:tcPr>
          <w:p w14:paraId="1DA0B553"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10,955</w:t>
            </w:r>
          </w:p>
        </w:tc>
        <w:tc>
          <w:tcPr>
            <w:tcW w:w="1265" w:type="dxa"/>
            <w:tcBorders>
              <w:top w:val="nil"/>
              <w:left w:val="nil"/>
              <w:bottom w:val="nil"/>
              <w:right w:val="nil"/>
            </w:tcBorders>
            <w:shd w:val="clear" w:color="auto" w:fill="auto"/>
            <w:noWrap/>
            <w:hideMark/>
          </w:tcPr>
          <w:p w14:paraId="3958E3CE"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955</w:t>
            </w:r>
          </w:p>
        </w:tc>
        <w:tc>
          <w:tcPr>
            <w:tcW w:w="1465" w:type="dxa"/>
            <w:tcBorders>
              <w:top w:val="nil"/>
              <w:left w:val="single" w:sz="4" w:space="0" w:color="auto"/>
              <w:bottom w:val="nil"/>
              <w:right w:val="single" w:sz="4" w:space="0" w:color="auto"/>
            </w:tcBorders>
            <w:shd w:val="clear" w:color="auto" w:fill="auto"/>
            <w:noWrap/>
            <w:hideMark/>
          </w:tcPr>
          <w:p w14:paraId="22282796"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9,847</w:t>
            </w:r>
          </w:p>
        </w:tc>
        <w:tc>
          <w:tcPr>
            <w:tcW w:w="1240" w:type="dxa"/>
            <w:tcBorders>
              <w:top w:val="nil"/>
              <w:left w:val="nil"/>
              <w:bottom w:val="nil"/>
              <w:right w:val="single" w:sz="4" w:space="0" w:color="auto"/>
            </w:tcBorders>
            <w:shd w:val="clear" w:color="auto" w:fill="auto"/>
            <w:noWrap/>
            <w:hideMark/>
          </w:tcPr>
          <w:p w14:paraId="79835F7C"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83,432</w:t>
            </w:r>
          </w:p>
        </w:tc>
        <w:tc>
          <w:tcPr>
            <w:tcW w:w="1300" w:type="dxa"/>
            <w:tcBorders>
              <w:top w:val="nil"/>
              <w:left w:val="nil"/>
              <w:bottom w:val="nil"/>
              <w:right w:val="single" w:sz="4" w:space="0" w:color="auto"/>
            </w:tcBorders>
            <w:shd w:val="clear" w:color="auto" w:fill="auto"/>
            <w:hideMark/>
          </w:tcPr>
          <w:p w14:paraId="3FF30884"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699A7C27"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8.47</w:t>
            </w:r>
          </w:p>
        </w:tc>
        <w:tc>
          <w:tcPr>
            <w:tcW w:w="1501" w:type="dxa"/>
            <w:tcBorders>
              <w:top w:val="nil"/>
              <w:left w:val="nil"/>
              <w:bottom w:val="nil"/>
              <w:right w:val="single" w:sz="4" w:space="0" w:color="auto"/>
            </w:tcBorders>
            <w:shd w:val="clear" w:color="auto" w:fill="auto"/>
            <w:noWrap/>
            <w:hideMark/>
          </w:tcPr>
          <w:p w14:paraId="6699D9F4" w14:textId="77777777" w:rsidR="00DC660E" w:rsidRPr="00DC660E" w:rsidRDefault="00DC660E" w:rsidP="007A68F1">
            <w:pPr>
              <w:spacing w:after="0" w:line="240" w:lineRule="auto"/>
              <w:jc w:val="right"/>
              <w:rPr>
                <w:color w:val="4C4747"/>
                <w:sz w:val="18"/>
                <w:szCs w:val="18"/>
              </w:rPr>
            </w:pPr>
            <w:r w:rsidRPr="00DC660E">
              <w:rPr>
                <w:color w:val="4C4747"/>
                <w:sz w:val="18"/>
                <w:szCs w:val="18"/>
              </w:rPr>
              <w:t>128,090,275.00</w:t>
            </w:r>
          </w:p>
        </w:tc>
      </w:tr>
      <w:tr w:rsidR="007A68F1" w:rsidRPr="00AF6A00" w14:paraId="5928EAED"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5FE87FA9" w14:textId="77777777" w:rsidR="00DC660E" w:rsidRPr="00DC660E" w:rsidRDefault="00DC660E" w:rsidP="00DC660E">
            <w:pPr>
              <w:spacing w:after="0" w:line="240" w:lineRule="auto"/>
              <w:rPr>
                <w:color w:val="4C4747"/>
                <w:sz w:val="18"/>
                <w:szCs w:val="18"/>
              </w:rPr>
            </w:pPr>
            <w:r w:rsidRPr="00DC660E">
              <w:rPr>
                <w:color w:val="4C4747"/>
                <w:sz w:val="18"/>
                <w:szCs w:val="18"/>
              </w:rPr>
              <w:t>Bambú</w:t>
            </w:r>
          </w:p>
        </w:tc>
        <w:tc>
          <w:tcPr>
            <w:tcW w:w="1265" w:type="dxa"/>
            <w:tcBorders>
              <w:top w:val="nil"/>
              <w:left w:val="nil"/>
              <w:bottom w:val="nil"/>
              <w:right w:val="single" w:sz="4" w:space="0" w:color="auto"/>
            </w:tcBorders>
            <w:shd w:val="clear" w:color="auto" w:fill="auto"/>
            <w:noWrap/>
            <w:hideMark/>
          </w:tcPr>
          <w:p w14:paraId="75765D45"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70</w:t>
            </w:r>
          </w:p>
        </w:tc>
        <w:tc>
          <w:tcPr>
            <w:tcW w:w="1265" w:type="dxa"/>
            <w:tcBorders>
              <w:top w:val="nil"/>
              <w:left w:val="nil"/>
              <w:bottom w:val="nil"/>
              <w:right w:val="single" w:sz="4" w:space="0" w:color="auto"/>
            </w:tcBorders>
            <w:shd w:val="clear" w:color="auto" w:fill="auto"/>
            <w:noWrap/>
            <w:hideMark/>
          </w:tcPr>
          <w:p w14:paraId="58E508F7"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10</w:t>
            </w:r>
          </w:p>
        </w:tc>
        <w:tc>
          <w:tcPr>
            <w:tcW w:w="1265" w:type="dxa"/>
            <w:tcBorders>
              <w:top w:val="nil"/>
              <w:left w:val="nil"/>
              <w:bottom w:val="nil"/>
              <w:right w:val="nil"/>
            </w:tcBorders>
            <w:shd w:val="clear" w:color="auto" w:fill="auto"/>
            <w:noWrap/>
            <w:hideMark/>
          </w:tcPr>
          <w:p w14:paraId="6595D0F5"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3F7E300E"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2</w:t>
            </w:r>
          </w:p>
        </w:tc>
        <w:tc>
          <w:tcPr>
            <w:tcW w:w="1240" w:type="dxa"/>
            <w:tcBorders>
              <w:top w:val="nil"/>
              <w:left w:val="nil"/>
              <w:bottom w:val="nil"/>
              <w:right w:val="single" w:sz="4" w:space="0" w:color="auto"/>
            </w:tcBorders>
            <w:shd w:val="clear" w:color="auto" w:fill="auto"/>
            <w:noWrap/>
            <w:hideMark/>
          </w:tcPr>
          <w:p w14:paraId="670655E3"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175</w:t>
            </w:r>
          </w:p>
        </w:tc>
        <w:tc>
          <w:tcPr>
            <w:tcW w:w="1300" w:type="dxa"/>
            <w:tcBorders>
              <w:top w:val="nil"/>
              <w:left w:val="nil"/>
              <w:bottom w:val="nil"/>
              <w:right w:val="single" w:sz="4" w:space="0" w:color="auto"/>
            </w:tcBorders>
            <w:shd w:val="clear" w:color="auto" w:fill="auto"/>
            <w:hideMark/>
          </w:tcPr>
          <w:p w14:paraId="7919C645"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nil"/>
              <w:right w:val="single" w:sz="4" w:space="0" w:color="auto"/>
            </w:tcBorders>
            <w:shd w:val="clear" w:color="auto" w:fill="auto"/>
            <w:noWrap/>
            <w:hideMark/>
          </w:tcPr>
          <w:p w14:paraId="6CD838FA"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87.50</w:t>
            </w:r>
          </w:p>
        </w:tc>
        <w:tc>
          <w:tcPr>
            <w:tcW w:w="1501" w:type="dxa"/>
            <w:tcBorders>
              <w:top w:val="nil"/>
              <w:left w:val="nil"/>
              <w:bottom w:val="nil"/>
              <w:right w:val="single" w:sz="4" w:space="0" w:color="auto"/>
            </w:tcBorders>
            <w:shd w:val="clear" w:color="auto" w:fill="auto"/>
            <w:noWrap/>
            <w:hideMark/>
          </w:tcPr>
          <w:p w14:paraId="3E0ECF06" w14:textId="77777777" w:rsidR="00DC660E" w:rsidRPr="00DC660E" w:rsidRDefault="00DC660E" w:rsidP="007A68F1">
            <w:pPr>
              <w:spacing w:after="0" w:line="240" w:lineRule="auto"/>
              <w:jc w:val="right"/>
              <w:rPr>
                <w:color w:val="4C4747"/>
                <w:sz w:val="18"/>
                <w:szCs w:val="18"/>
              </w:rPr>
            </w:pPr>
            <w:r w:rsidRPr="00DC660E">
              <w:rPr>
                <w:color w:val="4C4747"/>
                <w:sz w:val="18"/>
                <w:szCs w:val="18"/>
              </w:rPr>
              <w:t>37,500.00</w:t>
            </w:r>
          </w:p>
        </w:tc>
      </w:tr>
      <w:tr w:rsidR="007A68F1" w:rsidRPr="00AF6A00" w14:paraId="0B3C8C9E"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11C96675" w14:textId="77777777" w:rsidR="00DC660E" w:rsidRPr="00DC660E" w:rsidRDefault="00DC660E" w:rsidP="00DC660E">
            <w:pPr>
              <w:spacing w:after="0" w:line="240" w:lineRule="auto"/>
              <w:rPr>
                <w:color w:val="4C4747"/>
                <w:sz w:val="18"/>
                <w:szCs w:val="18"/>
              </w:rPr>
            </w:pPr>
            <w:r w:rsidRPr="00DC660E">
              <w:rPr>
                <w:color w:val="4C4747"/>
                <w:sz w:val="18"/>
                <w:szCs w:val="18"/>
              </w:rPr>
              <w:t>Bangaña</w:t>
            </w:r>
          </w:p>
        </w:tc>
        <w:tc>
          <w:tcPr>
            <w:tcW w:w="1265" w:type="dxa"/>
            <w:tcBorders>
              <w:top w:val="nil"/>
              <w:left w:val="nil"/>
              <w:bottom w:val="nil"/>
              <w:right w:val="single" w:sz="4" w:space="0" w:color="auto"/>
            </w:tcBorders>
            <w:shd w:val="clear" w:color="auto" w:fill="auto"/>
            <w:noWrap/>
            <w:hideMark/>
          </w:tcPr>
          <w:p w14:paraId="766C609B"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140</w:t>
            </w:r>
          </w:p>
        </w:tc>
        <w:tc>
          <w:tcPr>
            <w:tcW w:w="1265" w:type="dxa"/>
            <w:tcBorders>
              <w:top w:val="nil"/>
              <w:left w:val="nil"/>
              <w:bottom w:val="nil"/>
              <w:right w:val="single" w:sz="4" w:space="0" w:color="auto"/>
            </w:tcBorders>
            <w:shd w:val="clear" w:color="auto" w:fill="auto"/>
            <w:noWrap/>
            <w:hideMark/>
          </w:tcPr>
          <w:p w14:paraId="36C30CCD"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180</w:t>
            </w:r>
          </w:p>
        </w:tc>
        <w:tc>
          <w:tcPr>
            <w:tcW w:w="1265" w:type="dxa"/>
            <w:tcBorders>
              <w:top w:val="nil"/>
              <w:left w:val="nil"/>
              <w:bottom w:val="nil"/>
              <w:right w:val="nil"/>
            </w:tcBorders>
            <w:shd w:val="clear" w:color="auto" w:fill="auto"/>
            <w:noWrap/>
            <w:hideMark/>
          </w:tcPr>
          <w:p w14:paraId="73CEDCED"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165</w:t>
            </w:r>
          </w:p>
        </w:tc>
        <w:tc>
          <w:tcPr>
            <w:tcW w:w="1465" w:type="dxa"/>
            <w:tcBorders>
              <w:top w:val="nil"/>
              <w:left w:val="single" w:sz="4" w:space="0" w:color="auto"/>
              <w:bottom w:val="nil"/>
              <w:right w:val="single" w:sz="4" w:space="0" w:color="auto"/>
            </w:tcBorders>
            <w:shd w:val="clear" w:color="auto" w:fill="auto"/>
            <w:noWrap/>
            <w:hideMark/>
          </w:tcPr>
          <w:p w14:paraId="61FE62BC"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632</w:t>
            </w:r>
          </w:p>
        </w:tc>
        <w:tc>
          <w:tcPr>
            <w:tcW w:w="1240" w:type="dxa"/>
            <w:tcBorders>
              <w:top w:val="nil"/>
              <w:left w:val="nil"/>
              <w:bottom w:val="nil"/>
              <w:right w:val="single" w:sz="4" w:space="0" w:color="auto"/>
            </w:tcBorders>
            <w:shd w:val="clear" w:color="auto" w:fill="auto"/>
            <w:noWrap/>
            <w:hideMark/>
          </w:tcPr>
          <w:p w14:paraId="771EC333"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4,337</w:t>
            </w:r>
          </w:p>
        </w:tc>
        <w:tc>
          <w:tcPr>
            <w:tcW w:w="1300" w:type="dxa"/>
            <w:tcBorders>
              <w:top w:val="nil"/>
              <w:left w:val="nil"/>
              <w:bottom w:val="nil"/>
              <w:right w:val="single" w:sz="4" w:space="0" w:color="auto"/>
            </w:tcBorders>
            <w:shd w:val="clear" w:color="auto" w:fill="auto"/>
            <w:hideMark/>
          </w:tcPr>
          <w:p w14:paraId="723373DC"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3AF0B456"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6.86</w:t>
            </w:r>
          </w:p>
        </w:tc>
        <w:tc>
          <w:tcPr>
            <w:tcW w:w="1501" w:type="dxa"/>
            <w:tcBorders>
              <w:top w:val="nil"/>
              <w:left w:val="nil"/>
              <w:bottom w:val="nil"/>
              <w:right w:val="single" w:sz="4" w:space="0" w:color="auto"/>
            </w:tcBorders>
            <w:shd w:val="clear" w:color="auto" w:fill="auto"/>
            <w:noWrap/>
            <w:hideMark/>
          </w:tcPr>
          <w:p w14:paraId="3F4312FF" w14:textId="77777777" w:rsidR="00DC660E" w:rsidRPr="00DC660E" w:rsidRDefault="00DC660E" w:rsidP="007A68F1">
            <w:pPr>
              <w:spacing w:after="0" w:line="240" w:lineRule="auto"/>
              <w:jc w:val="right"/>
              <w:rPr>
                <w:color w:val="4C4747"/>
                <w:sz w:val="18"/>
                <w:szCs w:val="18"/>
              </w:rPr>
            </w:pPr>
            <w:r w:rsidRPr="00DC660E">
              <w:rPr>
                <w:color w:val="4C4747"/>
                <w:sz w:val="18"/>
                <w:szCs w:val="18"/>
              </w:rPr>
              <w:t>6,641,460.00</w:t>
            </w:r>
          </w:p>
        </w:tc>
      </w:tr>
      <w:tr w:rsidR="007A68F1" w:rsidRPr="00AF6A00" w14:paraId="197539BD"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2CEB43EB" w14:textId="77777777" w:rsidR="00DC660E" w:rsidRPr="00DC660E" w:rsidRDefault="00DC660E" w:rsidP="00DC660E">
            <w:pPr>
              <w:spacing w:after="0" w:line="240" w:lineRule="auto"/>
              <w:rPr>
                <w:color w:val="4C4747"/>
                <w:sz w:val="18"/>
                <w:szCs w:val="18"/>
              </w:rPr>
            </w:pPr>
            <w:r w:rsidRPr="00DC660E">
              <w:rPr>
                <w:color w:val="4C4747"/>
                <w:sz w:val="18"/>
                <w:szCs w:val="18"/>
              </w:rPr>
              <w:t>Batata</w:t>
            </w:r>
          </w:p>
        </w:tc>
        <w:tc>
          <w:tcPr>
            <w:tcW w:w="1265" w:type="dxa"/>
            <w:tcBorders>
              <w:top w:val="nil"/>
              <w:left w:val="nil"/>
              <w:bottom w:val="nil"/>
              <w:right w:val="single" w:sz="4" w:space="0" w:color="auto"/>
            </w:tcBorders>
            <w:shd w:val="clear" w:color="auto" w:fill="auto"/>
            <w:noWrap/>
            <w:hideMark/>
          </w:tcPr>
          <w:p w14:paraId="589962E4"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9,063</w:t>
            </w:r>
          </w:p>
        </w:tc>
        <w:tc>
          <w:tcPr>
            <w:tcW w:w="1265" w:type="dxa"/>
            <w:tcBorders>
              <w:top w:val="nil"/>
              <w:left w:val="nil"/>
              <w:bottom w:val="nil"/>
              <w:right w:val="single" w:sz="4" w:space="0" w:color="auto"/>
            </w:tcBorders>
            <w:shd w:val="clear" w:color="auto" w:fill="auto"/>
            <w:noWrap/>
            <w:hideMark/>
          </w:tcPr>
          <w:p w14:paraId="0F739A79"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12,739</w:t>
            </w:r>
          </w:p>
        </w:tc>
        <w:tc>
          <w:tcPr>
            <w:tcW w:w="1265" w:type="dxa"/>
            <w:tcBorders>
              <w:top w:val="nil"/>
              <w:left w:val="nil"/>
              <w:bottom w:val="nil"/>
              <w:right w:val="nil"/>
            </w:tcBorders>
            <w:shd w:val="clear" w:color="auto" w:fill="auto"/>
            <w:noWrap/>
            <w:hideMark/>
          </w:tcPr>
          <w:p w14:paraId="60F9DF09"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9,856</w:t>
            </w:r>
          </w:p>
        </w:tc>
        <w:tc>
          <w:tcPr>
            <w:tcW w:w="1465" w:type="dxa"/>
            <w:tcBorders>
              <w:top w:val="nil"/>
              <w:left w:val="single" w:sz="4" w:space="0" w:color="auto"/>
              <w:bottom w:val="nil"/>
              <w:right w:val="single" w:sz="4" w:space="0" w:color="auto"/>
            </w:tcBorders>
            <w:shd w:val="clear" w:color="auto" w:fill="auto"/>
            <w:noWrap/>
            <w:hideMark/>
          </w:tcPr>
          <w:p w14:paraId="6CEE3642"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12,464</w:t>
            </w:r>
          </w:p>
        </w:tc>
        <w:tc>
          <w:tcPr>
            <w:tcW w:w="1240" w:type="dxa"/>
            <w:tcBorders>
              <w:top w:val="nil"/>
              <w:left w:val="nil"/>
              <w:bottom w:val="nil"/>
              <w:right w:val="single" w:sz="4" w:space="0" w:color="auto"/>
            </w:tcBorders>
            <w:shd w:val="clear" w:color="auto" w:fill="auto"/>
            <w:noWrap/>
            <w:hideMark/>
          </w:tcPr>
          <w:p w14:paraId="09A46197"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139,482</w:t>
            </w:r>
          </w:p>
        </w:tc>
        <w:tc>
          <w:tcPr>
            <w:tcW w:w="1300" w:type="dxa"/>
            <w:tcBorders>
              <w:top w:val="nil"/>
              <w:left w:val="nil"/>
              <w:bottom w:val="nil"/>
              <w:right w:val="single" w:sz="4" w:space="0" w:color="auto"/>
            </w:tcBorders>
            <w:shd w:val="clear" w:color="auto" w:fill="auto"/>
            <w:hideMark/>
          </w:tcPr>
          <w:p w14:paraId="024088A5"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00C6CA8F"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11.19</w:t>
            </w:r>
          </w:p>
        </w:tc>
        <w:tc>
          <w:tcPr>
            <w:tcW w:w="1501" w:type="dxa"/>
            <w:tcBorders>
              <w:top w:val="nil"/>
              <w:left w:val="nil"/>
              <w:bottom w:val="nil"/>
              <w:right w:val="single" w:sz="4" w:space="0" w:color="auto"/>
            </w:tcBorders>
            <w:shd w:val="clear" w:color="auto" w:fill="auto"/>
            <w:noWrap/>
            <w:hideMark/>
          </w:tcPr>
          <w:p w14:paraId="65556E4C" w14:textId="77777777" w:rsidR="00DC660E" w:rsidRPr="00DC660E" w:rsidRDefault="00DC660E" w:rsidP="007A68F1">
            <w:pPr>
              <w:spacing w:after="0" w:line="240" w:lineRule="auto"/>
              <w:jc w:val="right"/>
              <w:rPr>
                <w:color w:val="4C4747"/>
                <w:sz w:val="18"/>
                <w:szCs w:val="18"/>
              </w:rPr>
            </w:pPr>
            <w:r w:rsidRPr="00DC660E">
              <w:rPr>
                <w:color w:val="4C4747"/>
                <w:sz w:val="18"/>
                <w:szCs w:val="18"/>
              </w:rPr>
              <w:t>163,292,320.00</w:t>
            </w:r>
          </w:p>
        </w:tc>
      </w:tr>
      <w:tr w:rsidR="007A68F1" w:rsidRPr="00AF6A00" w14:paraId="3C2321E2"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4134D01E" w14:textId="77777777" w:rsidR="00DC660E" w:rsidRPr="00DC660E" w:rsidRDefault="00DC660E" w:rsidP="00DC660E">
            <w:pPr>
              <w:spacing w:after="0" w:line="240" w:lineRule="auto"/>
              <w:rPr>
                <w:color w:val="4C4747"/>
                <w:sz w:val="18"/>
                <w:szCs w:val="18"/>
              </w:rPr>
            </w:pPr>
            <w:r w:rsidRPr="00DC660E">
              <w:rPr>
                <w:color w:val="4C4747"/>
                <w:sz w:val="18"/>
                <w:szCs w:val="18"/>
              </w:rPr>
              <w:t>Berenjena</w:t>
            </w:r>
          </w:p>
        </w:tc>
        <w:tc>
          <w:tcPr>
            <w:tcW w:w="1265" w:type="dxa"/>
            <w:tcBorders>
              <w:top w:val="nil"/>
              <w:left w:val="nil"/>
              <w:bottom w:val="nil"/>
              <w:right w:val="single" w:sz="4" w:space="0" w:color="auto"/>
            </w:tcBorders>
            <w:shd w:val="clear" w:color="auto" w:fill="auto"/>
            <w:noWrap/>
            <w:hideMark/>
          </w:tcPr>
          <w:p w14:paraId="2220DB2D"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853</w:t>
            </w:r>
          </w:p>
        </w:tc>
        <w:tc>
          <w:tcPr>
            <w:tcW w:w="1265" w:type="dxa"/>
            <w:tcBorders>
              <w:top w:val="nil"/>
              <w:left w:val="nil"/>
              <w:bottom w:val="nil"/>
              <w:right w:val="single" w:sz="4" w:space="0" w:color="auto"/>
            </w:tcBorders>
            <w:shd w:val="clear" w:color="auto" w:fill="auto"/>
            <w:noWrap/>
            <w:hideMark/>
          </w:tcPr>
          <w:p w14:paraId="618523BD"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2,648</w:t>
            </w:r>
          </w:p>
        </w:tc>
        <w:tc>
          <w:tcPr>
            <w:tcW w:w="1265" w:type="dxa"/>
            <w:tcBorders>
              <w:top w:val="nil"/>
              <w:left w:val="nil"/>
              <w:bottom w:val="nil"/>
              <w:right w:val="nil"/>
            </w:tcBorders>
            <w:shd w:val="clear" w:color="auto" w:fill="auto"/>
            <w:noWrap/>
            <w:hideMark/>
          </w:tcPr>
          <w:p w14:paraId="4BB8F40F"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2,464</w:t>
            </w:r>
          </w:p>
        </w:tc>
        <w:tc>
          <w:tcPr>
            <w:tcW w:w="1465" w:type="dxa"/>
            <w:tcBorders>
              <w:top w:val="nil"/>
              <w:left w:val="single" w:sz="4" w:space="0" w:color="auto"/>
              <w:bottom w:val="nil"/>
              <w:right w:val="single" w:sz="4" w:space="0" w:color="auto"/>
            </w:tcBorders>
            <w:shd w:val="clear" w:color="auto" w:fill="auto"/>
            <w:noWrap/>
            <w:hideMark/>
          </w:tcPr>
          <w:p w14:paraId="1177BA98"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4,739</w:t>
            </w:r>
          </w:p>
        </w:tc>
        <w:tc>
          <w:tcPr>
            <w:tcW w:w="1240" w:type="dxa"/>
            <w:tcBorders>
              <w:top w:val="nil"/>
              <w:left w:val="nil"/>
              <w:bottom w:val="nil"/>
              <w:right w:val="single" w:sz="4" w:space="0" w:color="auto"/>
            </w:tcBorders>
            <w:shd w:val="clear" w:color="auto" w:fill="auto"/>
            <w:noWrap/>
            <w:hideMark/>
          </w:tcPr>
          <w:p w14:paraId="393E1636"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52,992</w:t>
            </w:r>
          </w:p>
        </w:tc>
        <w:tc>
          <w:tcPr>
            <w:tcW w:w="1300" w:type="dxa"/>
            <w:tcBorders>
              <w:top w:val="nil"/>
              <w:left w:val="nil"/>
              <w:bottom w:val="nil"/>
              <w:right w:val="single" w:sz="4" w:space="0" w:color="auto"/>
            </w:tcBorders>
            <w:shd w:val="clear" w:color="auto" w:fill="auto"/>
            <w:hideMark/>
          </w:tcPr>
          <w:p w14:paraId="1DE6E9EA"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3EA876BF"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11.18</w:t>
            </w:r>
          </w:p>
        </w:tc>
        <w:tc>
          <w:tcPr>
            <w:tcW w:w="1501" w:type="dxa"/>
            <w:tcBorders>
              <w:top w:val="nil"/>
              <w:left w:val="nil"/>
              <w:bottom w:val="nil"/>
              <w:right w:val="single" w:sz="4" w:space="0" w:color="auto"/>
            </w:tcBorders>
            <w:shd w:val="clear" w:color="auto" w:fill="auto"/>
            <w:noWrap/>
            <w:hideMark/>
          </w:tcPr>
          <w:p w14:paraId="5FE054D4" w14:textId="77777777" w:rsidR="00DC660E" w:rsidRPr="00DC660E" w:rsidRDefault="00DC660E" w:rsidP="007A68F1">
            <w:pPr>
              <w:spacing w:after="0" w:line="240" w:lineRule="auto"/>
              <w:jc w:val="right"/>
              <w:rPr>
                <w:color w:val="4C4747"/>
                <w:sz w:val="18"/>
                <w:szCs w:val="18"/>
              </w:rPr>
            </w:pPr>
            <w:r w:rsidRPr="00DC660E">
              <w:rPr>
                <w:color w:val="4C4747"/>
                <w:sz w:val="18"/>
                <w:szCs w:val="18"/>
              </w:rPr>
              <w:t>76,434,820.00</w:t>
            </w:r>
          </w:p>
        </w:tc>
      </w:tr>
      <w:tr w:rsidR="007A68F1" w:rsidRPr="00AF6A00" w14:paraId="10D55C7A"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2AD79EEA" w14:textId="77777777" w:rsidR="00DC660E" w:rsidRPr="00DC660E" w:rsidRDefault="00DC660E" w:rsidP="00DC660E">
            <w:pPr>
              <w:spacing w:after="0" w:line="240" w:lineRule="auto"/>
              <w:rPr>
                <w:color w:val="4C4747"/>
                <w:sz w:val="18"/>
                <w:szCs w:val="18"/>
              </w:rPr>
            </w:pPr>
            <w:r w:rsidRPr="00DC660E">
              <w:rPr>
                <w:color w:val="4C4747"/>
                <w:sz w:val="18"/>
                <w:szCs w:val="18"/>
              </w:rPr>
              <w:t>Berro</w:t>
            </w:r>
          </w:p>
        </w:tc>
        <w:tc>
          <w:tcPr>
            <w:tcW w:w="1265" w:type="dxa"/>
            <w:tcBorders>
              <w:top w:val="nil"/>
              <w:left w:val="nil"/>
              <w:bottom w:val="nil"/>
              <w:right w:val="single" w:sz="4" w:space="0" w:color="auto"/>
            </w:tcBorders>
            <w:shd w:val="clear" w:color="auto" w:fill="auto"/>
            <w:noWrap/>
            <w:hideMark/>
          </w:tcPr>
          <w:p w14:paraId="2CF8393F"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47</w:t>
            </w:r>
          </w:p>
        </w:tc>
        <w:tc>
          <w:tcPr>
            <w:tcW w:w="1265" w:type="dxa"/>
            <w:tcBorders>
              <w:top w:val="nil"/>
              <w:left w:val="nil"/>
              <w:bottom w:val="nil"/>
              <w:right w:val="single" w:sz="4" w:space="0" w:color="auto"/>
            </w:tcBorders>
            <w:shd w:val="clear" w:color="auto" w:fill="auto"/>
            <w:noWrap/>
            <w:hideMark/>
          </w:tcPr>
          <w:p w14:paraId="49B8EF3E"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312</w:t>
            </w:r>
          </w:p>
        </w:tc>
        <w:tc>
          <w:tcPr>
            <w:tcW w:w="1265" w:type="dxa"/>
            <w:tcBorders>
              <w:top w:val="nil"/>
              <w:left w:val="nil"/>
              <w:bottom w:val="nil"/>
              <w:right w:val="nil"/>
            </w:tcBorders>
            <w:shd w:val="clear" w:color="auto" w:fill="auto"/>
            <w:noWrap/>
            <w:hideMark/>
          </w:tcPr>
          <w:p w14:paraId="56BEF0B1"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312</w:t>
            </w:r>
          </w:p>
        </w:tc>
        <w:tc>
          <w:tcPr>
            <w:tcW w:w="1465" w:type="dxa"/>
            <w:tcBorders>
              <w:top w:val="nil"/>
              <w:left w:val="single" w:sz="4" w:space="0" w:color="auto"/>
              <w:bottom w:val="nil"/>
              <w:right w:val="single" w:sz="4" w:space="0" w:color="auto"/>
            </w:tcBorders>
            <w:shd w:val="clear" w:color="auto" w:fill="auto"/>
            <w:noWrap/>
            <w:hideMark/>
          </w:tcPr>
          <w:p w14:paraId="7624A7F7"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364</w:t>
            </w:r>
          </w:p>
        </w:tc>
        <w:tc>
          <w:tcPr>
            <w:tcW w:w="1240" w:type="dxa"/>
            <w:tcBorders>
              <w:top w:val="nil"/>
              <w:left w:val="nil"/>
              <w:bottom w:val="nil"/>
              <w:right w:val="single" w:sz="4" w:space="0" w:color="auto"/>
            </w:tcBorders>
            <w:shd w:val="clear" w:color="auto" w:fill="auto"/>
            <w:noWrap/>
            <w:hideMark/>
          </w:tcPr>
          <w:p w14:paraId="774C9D9F"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31,304</w:t>
            </w:r>
          </w:p>
        </w:tc>
        <w:tc>
          <w:tcPr>
            <w:tcW w:w="1300" w:type="dxa"/>
            <w:tcBorders>
              <w:top w:val="nil"/>
              <w:left w:val="nil"/>
              <w:bottom w:val="nil"/>
              <w:right w:val="single" w:sz="4" w:space="0" w:color="auto"/>
            </w:tcBorders>
            <w:shd w:val="clear" w:color="auto" w:fill="auto"/>
            <w:hideMark/>
          </w:tcPr>
          <w:p w14:paraId="5147D65F"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PAQUETE</w:t>
            </w:r>
          </w:p>
        </w:tc>
        <w:tc>
          <w:tcPr>
            <w:tcW w:w="1355" w:type="dxa"/>
            <w:tcBorders>
              <w:top w:val="nil"/>
              <w:left w:val="nil"/>
              <w:bottom w:val="nil"/>
              <w:right w:val="single" w:sz="4" w:space="0" w:color="auto"/>
            </w:tcBorders>
            <w:shd w:val="clear" w:color="auto" w:fill="auto"/>
            <w:noWrap/>
            <w:hideMark/>
          </w:tcPr>
          <w:p w14:paraId="4BF7CCDC"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86.00</w:t>
            </w:r>
          </w:p>
        </w:tc>
        <w:tc>
          <w:tcPr>
            <w:tcW w:w="1501" w:type="dxa"/>
            <w:tcBorders>
              <w:top w:val="nil"/>
              <w:left w:val="nil"/>
              <w:bottom w:val="nil"/>
              <w:right w:val="single" w:sz="4" w:space="0" w:color="auto"/>
            </w:tcBorders>
            <w:shd w:val="clear" w:color="auto" w:fill="auto"/>
            <w:noWrap/>
            <w:hideMark/>
          </w:tcPr>
          <w:p w14:paraId="7C7ADF4C" w14:textId="77777777" w:rsidR="00DC660E" w:rsidRPr="00DC660E" w:rsidRDefault="00DC660E" w:rsidP="007A68F1">
            <w:pPr>
              <w:spacing w:after="0" w:line="240" w:lineRule="auto"/>
              <w:jc w:val="right"/>
              <w:rPr>
                <w:color w:val="4C4747"/>
                <w:sz w:val="18"/>
                <w:szCs w:val="18"/>
              </w:rPr>
            </w:pPr>
            <w:r w:rsidRPr="00DC660E">
              <w:rPr>
                <w:color w:val="4C4747"/>
                <w:sz w:val="18"/>
                <w:szCs w:val="18"/>
              </w:rPr>
              <w:t>2,462,800.00</w:t>
            </w:r>
          </w:p>
        </w:tc>
      </w:tr>
      <w:tr w:rsidR="007A68F1" w:rsidRPr="00AF6A00" w14:paraId="1AC626AC"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64495D28" w14:textId="77777777" w:rsidR="00DC660E" w:rsidRPr="00DC660E" w:rsidRDefault="00DC660E" w:rsidP="00DC660E">
            <w:pPr>
              <w:spacing w:after="0" w:line="240" w:lineRule="auto"/>
              <w:rPr>
                <w:color w:val="4C4747"/>
                <w:sz w:val="18"/>
                <w:szCs w:val="18"/>
              </w:rPr>
            </w:pPr>
            <w:r w:rsidRPr="00DC660E">
              <w:rPr>
                <w:color w:val="4C4747"/>
                <w:sz w:val="18"/>
                <w:szCs w:val="18"/>
              </w:rPr>
              <w:t>Bija</w:t>
            </w:r>
          </w:p>
        </w:tc>
        <w:tc>
          <w:tcPr>
            <w:tcW w:w="1265" w:type="dxa"/>
            <w:tcBorders>
              <w:top w:val="nil"/>
              <w:left w:val="nil"/>
              <w:bottom w:val="nil"/>
              <w:right w:val="single" w:sz="4" w:space="0" w:color="auto"/>
            </w:tcBorders>
            <w:shd w:val="clear" w:color="auto" w:fill="auto"/>
            <w:noWrap/>
            <w:hideMark/>
          </w:tcPr>
          <w:p w14:paraId="6D87A125"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10,241</w:t>
            </w:r>
          </w:p>
        </w:tc>
        <w:tc>
          <w:tcPr>
            <w:tcW w:w="1265" w:type="dxa"/>
            <w:tcBorders>
              <w:top w:val="nil"/>
              <w:left w:val="nil"/>
              <w:bottom w:val="nil"/>
              <w:right w:val="single" w:sz="4" w:space="0" w:color="auto"/>
            </w:tcBorders>
            <w:shd w:val="clear" w:color="auto" w:fill="auto"/>
            <w:noWrap/>
            <w:hideMark/>
          </w:tcPr>
          <w:p w14:paraId="073DEB93"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265" w:type="dxa"/>
            <w:tcBorders>
              <w:top w:val="nil"/>
              <w:left w:val="nil"/>
              <w:bottom w:val="nil"/>
              <w:right w:val="nil"/>
            </w:tcBorders>
            <w:shd w:val="clear" w:color="auto" w:fill="auto"/>
            <w:noWrap/>
            <w:hideMark/>
          </w:tcPr>
          <w:p w14:paraId="6D8325DD"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5B5089B7"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3BC02A31"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561F652D"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0D796537"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0.00</w:t>
            </w:r>
          </w:p>
        </w:tc>
        <w:tc>
          <w:tcPr>
            <w:tcW w:w="1501" w:type="dxa"/>
            <w:tcBorders>
              <w:top w:val="nil"/>
              <w:left w:val="nil"/>
              <w:bottom w:val="nil"/>
              <w:right w:val="single" w:sz="4" w:space="0" w:color="auto"/>
            </w:tcBorders>
            <w:shd w:val="clear" w:color="auto" w:fill="auto"/>
            <w:noWrap/>
            <w:hideMark/>
          </w:tcPr>
          <w:p w14:paraId="052C97BF"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7A68F1" w:rsidRPr="00AF6A00" w14:paraId="786B80E3"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3EC6555F" w14:textId="77777777" w:rsidR="00DC660E" w:rsidRPr="00DC660E" w:rsidRDefault="00DC660E" w:rsidP="00DC660E">
            <w:pPr>
              <w:spacing w:after="0" w:line="240" w:lineRule="auto"/>
              <w:rPr>
                <w:color w:val="4C4747"/>
                <w:sz w:val="18"/>
                <w:szCs w:val="18"/>
              </w:rPr>
            </w:pPr>
            <w:r w:rsidRPr="00DC660E">
              <w:rPr>
                <w:color w:val="4C4747"/>
                <w:sz w:val="18"/>
                <w:szCs w:val="18"/>
              </w:rPr>
              <w:t>Brócoli</w:t>
            </w:r>
          </w:p>
        </w:tc>
        <w:tc>
          <w:tcPr>
            <w:tcW w:w="1265" w:type="dxa"/>
            <w:tcBorders>
              <w:top w:val="nil"/>
              <w:left w:val="nil"/>
              <w:bottom w:val="nil"/>
              <w:right w:val="single" w:sz="4" w:space="0" w:color="auto"/>
            </w:tcBorders>
            <w:shd w:val="clear" w:color="auto" w:fill="auto"/>
            <w:noWrap/>
            <w:hideMark/>
          </w:tcPr>
          <w:p w14:paraId="59C602E3"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108</w:t>
            </w:r>
          </w:p>
        </w:tc>
        <w:tc>
          <w:tcPr>
            <w:tcW w:w="1265" w:type="dxa"/>
            <w:tcBorders>
              <w:top w:val="nil"/>
              <w:left w:val="nil"/>
              <w:bottom w:val="nil"/>
              <w:right w:val="single" w:sz="4" w:space="0" w:color="auto"/>
            </w:tcBorders>
            <w:shd w:val="clear" w:color="auto" w:fill="auto"/>
            <w:noWrap/>
            <w:hideMark/>
          </w:tcPr>
          <w:p w14:paraId="1C69B574"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395</w:t>
            </w:r>
          </w:p>
        </w:tc>
        <w:tc>
          <w:tcPr>
            <w:tcW w:w="1265" w:type="dxa"/>
            <w:tcBorders>
              <w:top w:val="nil"/>
              <w:left w:val="nil"/>
              <w:bottom w:val="nil"/>
              <w:right w:val="nil"/>
            </w:tcBorders>
            <w:shd w:val="clear" w:color="auto" w:fill="auto"/>
            <w:noWrap/>
            <w:hideMark/>
          </w:tcPr>
          <w:p w14:paraId="1E62E7B4"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360</w:t>
            </w:r>
          </w:p>
        </w:tc>
        <w:tc>
          <w:tcPr>
            <w:tcW w:w="1465" w:type="dxa"/>
            <w:tcBorders>
              <w:top w:val="nil"/>
              <w:left w:val="single" w:sz="4" w:space="0" w:color="auto"/>
              <w:bottom w:val="nil"/>
              <w:right w:val="single" w:sz="4" w:space="0" w:color="auto"/>
            </w:tcBorders>
            <w:shd w:val="clear" w:color="auto" w:fill="auto"/>
            <w:noWrap/>
            <w:hideMark/>
          </w:tcPr>
          <w:p w14:paraId="535F9F95"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505</w:t>
            </w:r>
          </w:p>
        </w:tc>
        <w:tc>
          <w:tcPr>
            <w:tcW w:w="1240" w:type="dxa"/>
            <w:tcBorders>
              <w:top w:val="nil"/>
              <w:left w:val="nil"/>
              <w:bottom w:val="nil"/>
              <w:right w:val="single" w:sz="4" w:space="0" w:color="auto"/>
            </w:tcBorders>
            <w:shd w:val="clear" w:color="auto" w:fill="auto"/>
            <w:noWrap/>
            <w:hideMark/>
          </w:tcPr>
          <w:p w14:paraId="167A0401"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13,842</w:t>
            </w:r>
          </w:p>
        </w:tc>
        <w:tc>
          <w:tcPr>
            <w:tcW w:w="1300" w:type="dxa"/>
            <w:tcBorders>
              <w:top w:val="nil"/>
              <w:left w:val="nil"/>
              <w:bottom w:val="nil"/>
              <w:right w:val="single" w:sz="4" w:space="0" w:color="auto"/>
            </w:tcBorders>
            <w:shd w:val="clear" w:color="auto" w:fill="auto"/>
            <w:hideMark/>
          </w:tcPr>
          <w:p w14:paraId="61F84AEA"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0D5EE7D3"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27.41</w:t>
            </w:r>
          </w:p>
        </w:tc>
        <w:tc>
          <w:tcPr>
            <w:tcW w:w="1501" w:type="dxa"/>
            <w:tcBorders>
              <w:top w:val="nil"/>
              <w:left w:val="nil"/>
              <w:bottom w:val="nil"/>
              <w:right w:val="single" w:sz="4" w:space="0" w:color="auto"/>
            </w:tcBorders>
            <w:shd w:val="clear" w:color="auto" w:fill="auto"/>
            <w:noWrap/>
            <w:hideMark/>
          </w:tcPr>
          <w:p w14:paraId="0CF043F3" w14:textId="77777777" w:rsidR="00DC660E" w:rsidRPr="00DC660E" w:rsidRDefault="00DC660E" w:rsidP="007A68F1">
            <w:pPr>
              <w:spacing w:after="0" w:line="240" w:lineRule="auto"/>
              <w:jc w:val="right"/>
              <w:rPr>
                <w:color w:val="4C4747"/>
                <w:sz w:val="18"/>
                <w:szCs w:val="18"/>
              </w:rPr>
            </w:pPr>
            <w:r w:rsidRPr="00DC660E">
              <w:rPr>
                <w:color w:val="4C4747"/>
                <w:sz w:val="18"/>
                <w:szCs w:val="18"/>
              </w:rPr>
              <w:t>46,412,600.00</w:t>
            </w:r>
          </w:p>
        </w:tc>
      </w:tr>
      <w:tr w:rsidR="007A68F1" w:rsidRPr="00AF6A00" w14:paraId="58AD9305"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4F3C8CD5" w14:textId="77777777" w:rsidR="00DC660E" w:rsidRPr="00DC660E" w:rsidRDefault="00DC660E" w:rsidP="00DC660E">
            <w:pPr>
              <w:spacing w:after="0" w:line="240" w:lineRule="auto"/>
              <w:rPr>
                <w:color w:val="4C4747"/>
                <w:sz w:val="18"/>
                <w:szCs w:val="18"/>
              </w:rPr>
            </w:pPr>
            <w:r w:rsidRPr="00DC660E">
              <w:rPr>
                <w:color w:val="4C4747"/>
                <w:sz w:val="18"/>
                <w:szCs w:val="18"/>
              </w:rPr>
              <w:t>Buen Pan</w:t>
            </w:r>
          </w:p>
        </w:tc>
        <w:tc>
          <w:tcPr>
            <w:tcW w:w="1265" w:type="dxa"/>
            <w:tcBorders>
              <w:top w:val="nil"/>
              <w:left w:val="nil"/>
              <w:bottom w:val="nil"/>
              <w:right w:val="single" w:sz="4" w:space="0" w:color="auto"/>
            </w:tcBorders>
            <w:shd w:val="clear" w:color="auto" w:fill="auto"/>
            <w:noWrap/>
            <w:hideMark/>
          </w:tcPr>
          <w:p w14:paraId="60F3B7B2"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1,162</w:t>
            </w:r>
          </w:p>
        </w:tc>
        <w:tc>
          <w:tcPr>
            <w:tcW w:w="1265" w:type="dxa"/>
            <w:tcBorders>
              <w:top w:val="nil"/>
              <w:left w:val="nil"/>
              <w:bottom w:val="nil"/>
              <w:right w:val="single" w:sz="4" w:space="0" w:color="auto"/>
            </w:tcBorders>
            <w:shd w:val="clear" w:color="auto" w:fill="auto"/>
            <w:noWrap/>
            <w:hideMark/>
          </w:tcPr>
          <w:p w14:paraId="00DB0C39"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30</w:t>
            </w:r>
          </w:p>
        </w:tc>
        <w:tc>
          <w:tcPr>
            <w:tcW w:w="1265" w:type="dxa"/>
            <w:tcBorders>
              <w:top w:val="nil"/>
              <w:left w:val="nil"/>
              <w:bottom w:val="nil"/>
              <w:right w:val="nil"/>
            </w:tcBorders>
            <w:shd w:val="clear" w:color="auto" w:fill="auto"/>
            <w:noWrap/>
            <w:hideMark/>
          </w:tcPr>
          <w:p w14:paraId="6E70910A"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20</w:t>
            </w:r>
          </w:p>
        </w:tc>
        <w:tc>
          <w:tcPr>
            <w:tcW w:w="1465" w:type="dxa"/>
            <w:tcBorders>
              <w:top w:val="nil"/>
              <w:left w:val="single" w:sz="4" w:space="0" w:color="auto"/>
              <w:bottom w:val="nil"/>
              <w:right w:val="single" w:sz="4" w:space="0" w:color="auto"/>
            </w:tcBorders>
            <w:shd w:val="clear" w:color="auto" w:fill="auto"/>
            <w:noWrap/>
            <w:hideMark/>
          </w:tcPr>
          <w:p w14:paraId="6F791E86"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628</w:t>
            </w:r>
          </w:p>
        </w:tc>
        <w:tc>
          <w:tcPr>
            <w:tcW w:w="1240" w:type="dxa"/>
            <w:tcBorders>
              <w:top w:val="nil"/>
              <w:left w:val="nil"/>
              <w:bottom w:val="nil"/>
              <w:right w:val="single" w:sz="4" w:space="0" w:color="auto"/>
            </w:tcBorders>
            <w:shd w:val="clear" w:color="auto" w:fill="auto"/>
            <w:noWrap/>
            <w:hideMark/>
          </w:tcPr>
          <w:p w14:paraId="1494E3A8"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7,786</w:t>
            </w:r>
          </w:p>
        </w:tc>
        <w:tc>
          <w:tcPr>
            <w:tcW w:w="1300" w:type="dxa"/>
            <w:tcBorders>
              <w:top w:val="nil"/>
              <w:left w:val="nil"/>
              <w:bottom w:val="nil"/>
              <w:right w:val="single" w:sz="4" w:space="0" w:color="auto"/>
            </w:tcBorders>
            <w:shd w:val="clear" w:color="auto" w:fill="auto"/>
            <w:hideMark/>
          </w:tcPr>
          <w:p w14:paraId="2EEE69F1"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0B630816"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12.40</w:t>
            </w:r>
          </w:p>
        </w:tc>
        <w:tc>
          <w:tcPr>
            <w:tcW w:w="1501" w:type="dxa"/>
            <w:tcBorders>
              <w:top w:val="nil"/>
              <w:left w:val="nil"/>
              <w:bottom w:val="nil"/>
              <w:right w:val="single" w:sz="4" w:space="0" w:color="auto"/>
            </w:tcBorders>
            <w:shd w:val="clear" w:color="auto" w:fill="auto"/>
            <w:noWrap/>
            <w:hideMark/>
          </w:tcPr>
          <w:p w14:paraId="7139FD0B" w14:textId="77777777" w:rsidR="00DC660E" w:rsidRPr="00DC660E" w:rsidRDefault="00DC660E" w:rsidP="007A68F1">
            <w:pPr>
              <w:spacing w:after="0" w:line="240" w:lineRule="auto"/>
              <w:jc w:val="right"/>
              <w:rPr>
                <w:color w:val="4C4747"/>
                <w:sz w:val="18"/>
                <w:szCs w:val="18"/>
              </w:rPr>
            </w:pPr>
            <w:r w:rsidRPr="00DC660E">
              <w:rPr>
                <w:color w:val="4C4747"/>
                <w:sz w:val="18"/>
                <w:szCs w:val="18"/>
              </w:rPr>
              <w:t>20,182,600.00</w:t>
            </w:r>
          </w:p>
        </w:tc>
      </w:tr>
      <w:tr w:rsidR="007A68F1" w:rsidRPr="00AF6A00" w14:paraId="70286F51"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15EE02C2" w14:textId="77777777" w:rsidR="00DC660E" w:rsidRPr="00DC660E" w:rsidRDefault="00DC660E" w:rsidP="00DC660E">
            <w:pPr>
              <w:spacing w:after="0" w:line="240" w:lineRule="auto"/>
              <w:rPr>
                <w:color w:val="4C4747"/>
                <w:sz w:val="18"/>
                <w:szCs w:val="18"/>
              </w:rPr>
            </w:pPr>
            <w:r w:rsidRPr="00DC660E">
              <w:rPr>
                <w:color w:val="4C4747"/>
                <w:sz w:val="18"/>
                <w:szCs w:val="18"/>
              </w:rPr>
              <w:t>Cacao</w:t>
            </w:r>
          </w:p>
        </w:tc>
        <w:tc>
          <w:tcPr>
            <w:tcW w:w="1265" w:type="dxa"/>
            <w:tcBorders>
              <w:top w:val="nil"/>
              <w:left w:val="nil"/>
              <w:bottom w:val="nil"/>
              <w:right w:val="single" w:sz="4" w:space="0" w:color="auto"/>
            </w:tcBorders>
            <w:shd w:val="clear" w:color="auto" w:fill="auto"/>
            <w:noWrap/>
            <w:hideMark/>
          </w:tcPr>
          <w:p w14:paraId="66EC7B14"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146,180</w:t>
            </w:r>
          </w:p>
        </w:tc>
        <w:tc>
          <w:tcPr>
            <w:tcW w:w="1265" w:type="dxa"/>
            <w:tcBorders>
              <w:top w:val="nil"/>
              <w:left w:val="nil"/>
              <w:bottom w:val="nil"/>
              <w:right w:val="single" w:sz="4" w:space="0" w:color="auto"/>
            </w:tcBorders>
            <w:shd w:val="clear" w:color="auto" w:fill="auto"/>
            <w:noWrap/>
            <w:hideMark/>
          </w:tcPr>
          <w:p w14:paraId="193AADB9"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15,486</w:t>
            </w:r>
          </w:p>
        </w:tc>
        <w:tc>
          <w:tcPr>
            <w:tcW w:w="1265" w:type="dxa"/>
            <w:tcBorders>
              <w:top w:val="nil"/>
              <w:left w:val="nil"/>
              <w:bottom w:val="nil"/>
              <w:right w:val="nil"/>
            </w:tcBorders>
            <w:shd w:val="clear" w:color="auto" w:fill="auto"/>
            <w:noWrap/>
            <w:hideMark/>
          </w:tcPr>
          <w:p w14:paraId="7B27448E"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7,979</w:t>
            </w:r>
          </w:p>
        </w:tc>
        <w:tc>
          <w:tcPr>
            <w:tcW w:w="1465" w:type="dxa"/>
            <w:tcBorders>
              <w:top w:val="nil"/>
              <w:left w:val="single" w:sz="4" w:space="0" w:color="auto"/>
              <w:bottom w:val="nil"/>
              <w:right w:val="single" w:sz="4" w:space="0" w:color="auto"/>
            </w:tcBorders>
            <w:shd w:val="clear" w:color="auto" w:fill="auto"/>
            <w:noWrap/>
            <w:hideMark/>
          </w:tcPr>
          <w:p w14:paraId="2C7DFE30"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70,721</w:t>
            </w:r>
          </w:p>
        </w:tc>
        <w:tc>
          <w:tcPr>
            <w:tcW w:w="1240" w:type="dxa"/>
            <w:tcBorders>
              <w:top w:val="nil"/>
              <w:left w:val="nil"/>
              <w:bottom w:val="nil"/>
              <w:right w:val="single" w:sz="4" w:space="0" w:color="auto"/>
            </w:tcBorders>
            <w:shd w:val="clear" w:color="auto" w:fill="auto"/>
            <w:noWrap/>
            <w:hideMark/>
          </w:tcPr>
          <w:p w14:paraId="788D41FD"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49,865</w:t>
            </w:r>
          </w:p>
        </w:tc>
        <w:tc>
          <w:tcPr>
            <w:tcW w:w="1300" w:type="dxa"/>
            <w:tcBorders>
              <w:top w:val="nil"/>
              <w:left w:val="nil"/>
              <w:bottom w:val="nil"/>
              <w:right w:val="single" w:sz="4" w:space="0" w:color="auto"/>
            </w:tcBorders>
            <w:shd w:val="clear" w:color="auto" w:fill="auto"/>
            <w:hideMark/>
          </w:tcPr>
          <w:p w14:paraId="5E297CD9"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78A76712"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0.71</w:t>
            </w:r>
          </w:p>
        </w:tc>
        <w:tc>
          <w:tcPr>
            <w:tcW w:w="1501" w:type="dxa"/>
            <w:tcBorders>
              <w:top w:val="nil"/>
              <w:left w:val="nil"/>
              <w:bottom w:val="nil"/>
              <w:right w:val="single" w:sz="4" w:space="0" w:color="auto"/>
            </w:tcBorders>
            <w:shd w:val="clear" w:color="auto" w:fill="auto"/>
            <w:noWrap/>
            <w:hideMark/>
          </w:tcPr>
          <w:p w14:paraId="492A205D" w14:textId="77777777" w:rsidR="00DC660E" w:rsidRPr="00DC660E" w:rsidRDefault="00DC660E" w:rsidP="007A68F1">
            <w:pPr>
              <w:spacing w:after="0" w:line="240" w:lineRule="auto"/>
              <w:jc w:val="right"/>
              <w:rPr>
                <w:color w:val="4C4747"/>
                <w:sz w:val="18"/>
                <w:szCs w:val="18"/>
              </w:rPr>
            </w:pPr>
            <w:r w:rsidRPr="00DC660E">
              <w:rPr>
                <w:color w:val="4C4747"/>
                <w:sz w:val="18"/>
                <w:szCs w:val="18"/>
              </w:rPr>
              <w:t>571,884,778.00</w:t>
            </w:r>
          </w:p>
        </w:tc>
      </w:tr>
      <w:tr w:rsidR="007A68F1" w:rsidRPr="00AF6A00" w14:paraId="00FE894F"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5A4366F8" w14:textId="77777777" w:rsidR="00DC660E" w:rsidRPr="00DC660E" w:rsidRDefault="00DC660E" w:rsidP="00DC660E">
            <w:pPr>
              <w:spacing w:after="0" w:line="240" w:lineRule="auto"/>
              <w:rPr>
                <w:color w:val="4C4747"/>
                <w:sz w:val="18"/>
                <w:szCs w:val="18"/>
              </w:rPr>
            </w:pPr>
            <w:r w:rsidRPr="00DC660E">
              <w:rPr>
                <w:color w:val="4C4747"/>
                <w:sz w:val="18"/>
                <w:szCs w:val="18"/>
              </w:rPr>
              <w:t>Cacao Orgánico</w:t>
            </w:r>
          </w:p>
        </w:tc>
        <w:tc>
          <w:tcPr>
            <w:tcW w:w="1265" w:type="dxa"/>
            <w:tcBorders>
              <w:top w:val="nil"/>
              <w:left w:val="nil"/>
              <w:bottom w:val="nil"/>
              <w:right w:val="single" w:sz="4" w:space="0" w:color="auto"/>
            </w:tcBorders>
            <w:shd w:val="clear" w:color="auto" w:fill="auto"/>
            <w:noWrap/>
            <w:hideMark/>
          </w:tcPr>
          <w:p w14:paraId="66D20B56"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33,345</w:t>
            </w:r>
          </w:p>
        </w:tc>
        <w:tc>
          <w:tcPr>
            <w:tcW w:w="1265" w:type="dxa"/>
            <w:tcBorders>
              <w:top w:val="nil"/>
              <w:left w:val="nil"/>
              <w:bottom w:val="nil"/>
              <w:right w:val="single" w:sz="4" w:space="0" w:color="auto"/>
            </w:tcBorders>
            <w:shd w:val="clear" w:color="auto" w:fill="auto"/>
            <w:noWrap/>
            <w:hideMark/>
          </w:tcPr>
          <w:p w14:paraId="2309DAE1"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265" w:type="dxa"/>
            <w:tcBorders>
              <w:top w:val="nil"/>
              <w:left w:val="nil"/>
              <w:bottom w:val="nil"/>
              <w:right w:val="nil"/>
            </w:tcBorders>
            <w:shd w:val="clear" w:color="auto" w:fill="auto"/>
            <w:noWrap/>
            <w:hideMark/>
          </w:tcPr>
          <w:p w14:paraId="4C1EAE26"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500BBB6D"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1,120</w:t>
            </w:r>
          </w:p>
        </w:tc>
        <w:tc>
          <w:tcPr>
            <w:tcW w:w="1240" w:type="dxa"/>
            <w:tcBorders>
              <w:top w:val="nil"/>
              <w:left w:val="nil"/>
              <w:bottom w:val="nil"/>
              <w:right w:val="single" w:sz="4" w:space="0" w:color="auto"/>
            </w:tcBorders>
            <w:shd w:val="clear" w:color="auto" w:fill="auto"/>
            <w:noWrap/>
            <w:hideMark/>
          </w:tcPr>
          <w:p w14:paraId="6D221358"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900</w:t>
            </w:r>
          </w:p>
        </w:tc>
        <w:tc>
          <w:tcPr>
            <w:tcW w:w="1300" w:type="dxa"/>
            <w:tcBorders>
              <w:top w:val="nil"/>
              <w:left w:val="nil"/>
              <w:bottom w:val="nil"/>
              <w:right w:val="single" w:sz="4" w:space="0" w:color="auto"/>
            </w:tcBorders>
            <w:shd w:val="clear" w:color="auto" w:fill="auto"/>
            <w:hideMark/>
          </w:tcPr>
          <w:p w14:paraId="4F4D1380"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5AF1EB24"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0.80</w:t>
            </w:r>
          </w:p>
        </w:tc>
        <w:tc>
          <w:tcPr>
            <w:tcW w:w="1501" w:type="dxa"/>
            <w:tcBorders>
              <w:top w:val="nil"/>
              <w:left w:val="nil"/>
              <w:bottom w:val="nil"/>
              <w:right w:val="single" w:sz="4" w:space="0" w:color="auto"/>
            </w:tcBorders>
            <w:shd w:val="clear" w:color="auto" w:fill="auto"/>
            <w:noWrap/>
            <w:hideMark/>
          </w:tcPr>
          <w:p w14:paraId="0DD6B586" w14:textId="77777777" w:rsidR="00DC660E" w:rsidRPr="00DC660E" w:rsidRDefault="00DC660E" w:rsidP="007A68F1">
            <w:pPr>
              <w:spacing w:after="0" w:line="240" w:lineRule="auto"/>
              <w:jc w:val="right"/>
              <w:rPr>
                <w:color w:val="4C4747"/>
                <w:sz w:val="18"/>
                <w:szCs w:val="18"/>
              </w:rPr>
            </w:pPr>
            <w:r w:rsidRPr="00DC660E">
              <w:rPr>
                <w:color w:val="4C4747"/>
                <w:sz w:val="18"/>
                <w:szCs w:val="18"/>
              </w:rPr>
              <w:t>7,650,000.00</w:t>
            </w:r>
          </w:p>
        </w:tc>
      </w:tr>
      <w:tr w:rsidR="007A68F1" w:rsidRPr="00AF6A00" w14:paraId="6661CBC4"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3FE654F2" w14:textId="77777777" w:rsidR="00DC660E" w:rsidRPr="00DC660E" w:rsidRDefault="00DC660E" w:rsidP="00DC660E">
            <w:pPr>
              <w:spacing w:after="0" w:line="240" w:lineRule="auto"/>
              <w:rPr>
                <w:color w:val="4C4747"/>
                <w:sz w:val="18"/>
                <w:szCs w:val="18"/>
              </w:rPr>
            </w:pPr>
            <w:r w:rsidRPr="00DC660E">
              <w:rPr>
                <w:color w:val="4C4747"/>
                <w:sz w:val="18"/>
                <w:szCs w:val="18"/>
              </w:rPr>
              <w:t>Café</w:t>
            </w:r>
          </w:p>
        </w:tc>
        <w:tc>
          <w:tcPr>
            <w:tcW w:w="1265" w:type="dxa"/>
            <w:tcBorders>
              <w:top w:val="nil"/>
              <w:left w:val="nil"/>
              <w:bottom w:val="nil"/>
              <w:right w:val="single" w:sz="4" w:space="0" w:color="auto"/>
            </w:tcBorders>
            <w:shd w:val="clear" w:color="auto" w:fill="auto"/>
            <w:noWrap/>
            <w:hideMark/>
          </w:tcPr>
          <w:p w14:paraId="02559911"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76,838</w:t>
            </w:r>
          </w:p>
        </w:tc>
        <w:tc>
          <w:tcPr>
            <w:tcW w:w="1265" w:type="dxa"/>
            <w:tcBorders>
              <w:top w:val="nil"/>
              <w:left w:val="nil"/>
              <w:bottom w:val="nil"/>
              <w:right w:val="single" w:sz="4" w:space="0" w:color="auto"/>
            </w:tcBorders>
            <w:shd w:val="clear" w:color="auto" w:fill="auto"/>
            <w:noWrap/>
            <w:hideMark/>
          </w:tcPr>
          <w:p w14:paraId="28DDD541"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6,817</w:t>
            </w:r>
          </w:p>
        </w:tc>
        <w:tc>
          <w:tcPr>
            <w:tcW w:w="1265" w:type="dxa"/>
            <w:tcBorders>
              <w:top w:val="nil"/>
              <w:left w:val="nil"/>
              <w:bottom w:val="nil"/>
              <w:right w:val="nil"/>
            </w:tcBorders>
            <w:shd w:val="clear" w:color="auto" w:fill="auto"/>
            <w:noWrap/>
            <w:hideMark/>
          </w:tcPr>
          <w:p w14:paraId="614ADB4E"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4,172</w:t>
            </w:r>
          </w:p>
        </w:tc>
        <w:tc>
          <w:tcPr>
            <w:tcW w:w="1465" w:type="dxa"/>
            <w:tcBorders>
              <w:top w:val="nil"/>
              <w:left w:val="single" w:sz="4" w:space="0" w:color="auto"/>
              <w:bottom w:val="nil"/>
              <w:right w:val="single" w:sz="4" w:space="0" w:color="auto"/>
            </w:tcBorders>
            <w:shd w:val="clear" w:color="auto" w:fill="auto"/>
            <w:noWrap/>
            <w:hideMark/>
          </w:tcPr>
          <w:p w14:paraId="0FCC3520"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10,190</w:t>
            </w:r>
          </w:p>
        </w:tc>
        <w:tc>
          <w:tcPr>
            <w:tcW w:w="1240" w:type="dxa"/>
            <w:tcBorders>
              <w:top w:val="nil"/>
              <w:left w:val="nil"/>
              <w:bottom w:val="nil"/>
              <w:right w:val="single" w:sz="4" w:space="0" w:color="auto"/>
            </w:tcBorders>
            <w:shd w:val="clear" w:color="auto" w:fill="auto"/>
            <w:noWrap/>
            <w:hideMark/>
          </w:tcPr>
          <w:p w14:paraId="281ED4C8"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8,565</w:t>
            </w:r>
          </w:p>
        </w:tc>
        <w:tc>
          <w:tcPr>
            <w:tcW w:w="1300" w:type="dxa"/>
            <w:tcBorders>
              <w:top w:val="nil"/>
              <w:left w:val="nil"/>
              <w:bottom w:val="nil"/>
              <w:right w:val="single" w:sz="4" w:space="0" w:color="auto"/>
            </w:tcBorders>
            <w:shd w:val="clear" w:color="auto" w:fill="auto"/>
            <w:hideMark/>
          </w:tcPr>
          <w:p w14:paraId="41D5D36C"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431CBD1C"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0.84</w:t>
            </w:r>
          </w:p>
        </w:tc>
        <w:tc>
          <w:tcPr>
            <w:tcW w:w="1501" w:type="dxa"/>
            <w:tcBorders>
              <w:top w:val="nil"/>
              <w:left w:val="nil"/>
              <w:bottom w:val="nil"/>
              <w:right w:val="single" w:sz="4" w:space="0" w:color="auto"/>
            </w:tcBorders>
            <w:shd w:val="clear" w:color="auto" w:fill="auto"/>
            <w:noWrap/>
            <w:hideMark/>
          </w:tcPr>
          <w:p w14:paraId="408FC412" w14:textId="77777777" w:rsidR="00DC660E" w:rsidRPr="00DC660E" w:rsidRDefault="00DC660E" w:rsidP="007A68F1">
            <w:pPr>
              <w:spacing w:after="0" w:line="240" w:lineRule="auto"/>
              <w:jc w:val="right"/>
              <w:rPr>
                <w:color w:val="4C4747"/>
                <w:sz w:val="18"/>
                <w:szCs w:val="18"/>
              </w:rPr>
            </w:pPr>
            <w:r w:rsidRPr="00DC660E">
              <w:rPr>
                <w:color w:val="4C4747"/>
                <w:sz w:val="18"/>
                <w:szCs w:val="18"/>
              </w:rPr>
              <w:t>73,851,300.00</w:t>
            </w:r>
          </w:p>
        </w:tc>
      </w:tr>
      <w:tr w:rsidR="007A68F1" w:rsidRPr="00AF6A00" w14:paraId="7B6C1E8D" w14:textId="77777777" w:rsidTr="008C4AE2">
        <w:trPr>
          <w:trHeight w:val="229"/>
        </w:trPr>
        <w:tc>
          <w:tcPr>
            <w:tcW w:w="1110" w:type="dxa"/>
            <w:tcBorders>
              <w:top w:val="nil"/>
              <w:left w:val="single" w:sz="4" w:space="0" w:color="auto"/>
              <w:bottom w:val="nil"/>
              <w:right w:val="single" w:sz="4" w:space="0" w:color="auto"/>
            </w:tcBorders>
            <w:shd w:val="clear" w:color="auto" w:fill="auto"/>
            <w:hideMark/>
          </w:tcPr>
          <w:p w14:paraId="50D30740" w14:textId="77777777" w:rsidR="00DC660E" w:rsidRPr="00DC660E" w:rsidRDefault="00DC660E" w:rsidP="00DC660E">
            <w:pPr>
              <w:spacing w:after="0" w:line="240" w:lineRule="auto"/>
              <w:rPr>
                <w:color w:val="4C4747"/>
                <w:sz w:val="18"/>
                <w:szCs w:val="18"/>
              </w:rPr>
            </w:pPr>
            <w:r w:rsidRPr="00DC660E">
              <w:rPr>
                <w:color w:val="4C4747"/>
                <w:sz w:val="18"/>
                <w:szCs w:val="18"/>
              </w:rPr>
              <w:t xml:space="preserve">Café </w:t>
            </w:r>
            <w:proofErr w:type="spellStart"/>
            <w:r w:rsidRPr="00DC660E">
              <w:rPr>
                <w:color w:val="4C4747"/>
                <w:sz w:val="18"/>
                <w:szCs w:val="18"/>
              </w:rPr>
              <w:t>Organico</w:t>
            </w:r>
            <w:proofErr w:type="spellEnd"/>
          </w:p>
        </w:tc>
        <w:tc>
          <w:tcPr>
            <w:tcW w:w="1265" w:type="dxa"/>
            <w:tcBorders>
              <w:top w:val="nil"/>
              <w:left w:val="nil"/>
              <w:bottom w:val="nil"/>
              <w:right w:val="single" w:sz="4" w:space="0" w:color="auto"/>
            </w:tcBorders>
            <w:shd w:val="clear" w:color="auto" w:fill="auto"/>
            <w:noWrap/>
            <w:hideMark/>
          </w:tcPr>
          <w:p w14:paraId="4ACA156A"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33,345</w:t>
            </w:r>
          </w:p>
        </w:tc>
        <w:tc>
          <w:tcPr>
            <w:tcW w:w="1265" w:type="dxa"/>
            <w:tcBorders>
              <w:top w:val="nil"/>
              <w:left w:val="nil"/>
              <w:bottom w:val="nil"/>
              <w:right w:val="single" w:sz="4" w:space="0" w:color="auto"/>
            </w:tcBorders>
            <w:shd w:val="clear" w:color="auto" w:fill="auto"/>
            <w:noWrap/>
            <w:hideMark/>
          </w:tcPr>
          <w:p w14:paraId="45A46451"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2,150</w:t>
            </w:r>
          </w:p>
        </w:tc>
        <w:tc>
          <w:tcPr>
            <w:tcW w:w="1265" w:type="dxa"/>
            <w:tcBorders>
              <w:top w:val="nil"/>
              <w:left w:val="nil"/>
              <w:bottom w:val="nil"/>
              <w:right w:val="nil"/>
            </w:tcBorders>
            <w:shd w:val="clear" w:color="auto" w:fill="auto"/>
            <w:noWrap/>
            <w:hideMark/>
          </w:tcPr>
          <w:p w14:paraId="4EA944FA"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2,030</w:t>
            </w:r>
          </w:p>
        </w:tc>
        <w:tc>
          <w:tcPr>
            <w:tcW w:w="1465" w:type="dxa"/>
            <w:tcBorders>
              <w:top w:val="nil"/>
              <w:left w:val="single" w:sz="4" w:space="0" w:color="auto"/>
              <w:bottom w:val="nil"/>
              <w:right w:val="single" w:sz="4" w:space="0" w:color="auto"/>
            </w:tcBorders>
            <w:shd w:val="clear" w:color="auto" w:fill="auto"/>
            <w:noWrap/>
            <w:hideMark/>
          </w:tcPr>
          <w:p w14:paraId="4EC80495"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1,972</w:t>
            </w:r>
          </w:p>
        </w:tc>
        <w:tc>
          <w:tcPr>
            <w:tcW w:w="1240" w:type="dxa"/>
            <w:tcBorders>
              <w:top w:val="nil"/>
              <w:left w:val="nil"/>
              <w:bottom w:val="nil"/>
              <w:right w:val="single" w:sz="4" w:space="0" w:color="auto"/>
            </w:tcBorders>
            <w:shd w:val="clear" w:color="auto" w:fill="auto"/>
            <w:noWrap/>
            <w:hideMark/>
          </w:tcPr>
          <w:p w14:paraId="6A64B932"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1,223</w:t>
            </w:r>
          </w:p>
        </w:tc>
        <w:tc>
          <w:tcPr>
            <w:tcW w:w="1300" w:type="dxa"/>
            <w:tcBorders>
              <w:top w:val="nil"/>
              <w:left w:val="nil"/>
              <w:bottom w:val="nil"/>
              <w:right w:val="single" w:sz="4" w:space="0" w:color="auto"/>
            </w:tcBorders>
            <w:shd w:val="clear" w:color="auto" w:fill="auto"/>
            <w:hideMark/>
          </w:tcPr>
          <w:p w14:paraId="352190AD"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63B80AB2"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0.62</w:t>
            </w:r>
          </w:p>
        </w:tc>
        <w:tc>
          <w:tcPr>
            <w:tcW w:w="1501" w:type="dxa"/>
            <w:tcBorders>
              <w:top w:val="nil"/>
              <w:left w:val="nil"/>
              <w:bottom w:val="nil"/>
              <w:right w:val="single" w:sz="4" w:space="0" w:color="auto"/>
            </w:tcBorders>
            <w:shd w:val="clear" w:color="auto" w:fill="auto"/>
            <w:noWrap/>
            <w:hideMark/>
          </w:tcPr>
          <w:p w14:paraId="267F444E" w14:textId="77777777" w:rsidR="00DC660E" w:rsidRPr="00DC660E" w:rsidRDefault="00DC660E" w:rsidP="007A68F1">
            <w:pPr>
              <w:spacing w:after="0" w:line="240" w:lineRule="auto"/>
              <w:jc w:val="right"/>
              <w:rPr>
                <w:color w:val="4C4747"/>
                <w:sz w:val="18"/>
                <w:szCs w:val="18"/>
              </w:rPr>
            </w:pPr>
            <w:r w:rsidRPr="00DC660E">
              <w:rPr>
                <w:color w:val="4C4747"/>
                <w:sz w:val="18"/>
                <w:szCs w:val="18"/>
              </w:rPr>
              <w:t>12,861,000.00</w:t>
            </w:r>
          </w:p>
        </w:tc>
      </w:tr>
      <w:tr w:rsidR="007A68F1" w:rsidRPr="00AF6A00" w14:paraId="6B79C062" w14:textId="77777777" w:rsidTr="008C4AE2">
        <w:trPr>
          <w:trHeight w:val="255"/>
        </w:trPr>
        <w:tc>
          <w:tcPr>
            <w:tcW w:w="1110" w:type="dxa"/>
            <w:tcBorders>
              <w:top w:val="nil"/>
              <w:left w:val="single" w:sz="4" w:space="0" w:color="auto"/>
              <w:bottom w:val="nil"/>
              <w:right w:val="single" w:sz="4" w:space="0" w:color="auto"/>
            </w:tcBorders>
            <w:shd w:val="clear" w:color="auto" w:fill="auto"/>
            <w:hideMark/>
          </w:tcPr>
          <w:p w14:paraId="7DDD0C97" w14:textId="77777777" w:rsidR="00DC660E" w:rsidRPr="00DC660E" w:rsidRDefault="00DC660E" w:rsidP="00DC660E">
            <w:pPr>
              <w:spacing w:after="0" w:line="240" w:lineRule="auto"/>
              <w:rPr>
                <w:color w:val="4C4747"/>
                <w:sz w:val="18"/>
                <w:szCs w:val="18"/>
              </w:rPr>
            </w:pPr>
            <w:r w:rsidRPr="00DC660E">
              <w:rPr>
                <w:color w:val="4C4747"/>
                <w:sz w:val="18"/>
                <w:szCs w:val="18"/>
              </w:rPr>
              <w:t>Cajuil</w:t>
            </w:r>
          </w:p>
        </w:tc>
        <w:tc>
          <w:tcPr>
            <w:tcW w:w="1265" w:type="dxa"/>
            <w:tcBorders>
              <w:top w:val="nil"/>
              <w:left w:val="nil"/>
              <w:bottom w:val="nil"/>
              <w:right w:val="single" w:sz="4" w:space="0" w:color="auto"/>
            </w:tcBorders>
            <w:shd w:val="clear" w:color="auto" w:fill="auto"/>
            <w:noWrap/>
            <w:hideMark/>
          </w:tcPr>
          <w:p w14:paraId="24390959"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10</w:t>
            </w:r>
          </w:p>
        </w:tc>
        <w:tc>
          <w:tcPr>
            <w:tcW w:w="1265" w:type="dxa"/>
            <w:tcBorders>
              <w:top w:val="nil"/>
              <w:left w:val="nil"/>
              <w:bottom w:val="nil"/>
              <w:right w:val="single" w:sz="4" w:space="0" w:color="auto"/>
            </w:tcBorders>
            <w:shd w:val="clear" w:color="auto" w:fill="auto"/>
            <w:noWrap/>
            <w:hideMark/>
          </w:tcPr>
          <w:p w14:paraId="3B2864FD"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w:t>
            </w:r>
          </w:p>
        </w:tc>
        <w:tc>
          <w:tcPr>
            <w:tcW w:w="1265" w:type="dxa"/>
            <w:tcBorders>
              <w:top w:val="nil"/>
              <w:left w:val="nil"/>
              <w:bottom w:val="nil"/>
              <w:right w:val="nil"/>
            </w:tcBorders>
            <w:shd w:val="clear" w:color="auto" w:fill="auto"/>
            <w:noWrap/>
            <w:hideMark/>
          </w:tcPr>
          <w:p w14:paraId="17B70698"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6384B009"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746239A9"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774AF3EA"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117C4B07"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0.00</w:t>
            </w:r>
          </w:p>
        </w:tc>
        <w:tc>
          <w:tcPr>
            <w:tcW w:w="1501" w:type="dxa"/>
            <w:tcBorders>
              <w:top w:val="nil"/>
              <w:left w:val="nil"/>
              <w:bottom w:val="nil"/>
              <w:right w:val="single" w:sz="4" w:space="0" w:color="auto"/>
            </w:tcBorders>
            <w:shd w:val="clear" w:color="auto" w:fill="auto"/>
            <w:noWrap/>
            <w:hideMark/>
          </w:tcPr>
          <w:p w14:paraId="6856F820"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7A68F1" w:rsidRPr="00AF6A00" w14:paraId="21416AAF"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38D66ADC" w14:textId="77777777" w:rsidR="00DC660E" w:rsidRPr="00DC660E" w:rsidRDefault="00DC660E" w:rsidP="00DC660E">
            <w:pPr>
              <w:spacing w:after="0" w:line="240" w:lineRule="auto"/>
              <w:rPr>
                <w:color w:val="4C4747"/>
                <w:sz w:val="18"/>
                <w:szCs w:val="18"/>
              </w:rPr>
            </w:pPr>
            <w:r w:rsidRPr="00DC660E">
              <w:rPr>
                <w:color w:val="4C4747"/>
                <w:sz w:val="18"/>
                <w:szCs w:val="18"/>
              </w:rPr>
              <w:t>Calabaza</w:t>
            </w:r>
          </w:p>
        </w:tc>
        <w:tc>
          <w:tcPr>
            <w:tcW w:w="1265" w:type="dxa"/>
            <w:tcBorders>
              <w:top w:val="nil"/>
              <w:left w:val="nil"/>
              <w:bottom w:val="nil"/>
              <w:right w:val="single" w:sz="4" w:space="0" w:color="auto"/>
            </w:tcBorders>
            <w:shd w:val="clear" w:color="auto" w:fill="auto"/>
            <w:noWrap/>
            <w:hideMark/>
          </w:tcPr>
          <w:p w14:paraId="14CE4C1F"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176</w:t>
            </w:r>
          </w:p>
        </w:tc>
        <w:tc>
          <w:tcPr>
            <w:tcW w:w="1265" w:type="dxa"/>
            <w:tcBorders>
              <w:top w:val="nil"/>
              <w:left w:val="nil"/>
              <w:bottom w:val="nil"/>
              <w:right w:val="single" w:sz="4" w:space="0" w:color="auto"/>
            </w:tcBorders>
            <w:shd w:val="clear" w:color="auto" w:fill="auto"/>
            <w:noWrap/>
            <w:hideMark/>
          </w:tcPr>
          <w:p w14:paraId="494AFEB4"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176</w:t>
            </w:r>
          </w:p>
        </w:tc>
        <w:tc>
          <w:tcPr>
            <w:tcW w:w="1265" w:type="dxa"/>
            <w:tcBorders>
              <w:top w:val="nil"/>
              <w:left w:val="nil"/>
              <w:bottom w:val="nil"/>
              <w:right w:val="nil"/>
            </w:tcBorders>
            <w:shd w:val="clear" w:color="auto" w:fill="auto"/>
            <w:noWrap/>
            <w:hideMark/>
          </w:tcPr>
          <w:p w14:paraId="5D1A1721"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80</w:t>
            </w:r>
          </w:p>
        </w:tc>
        <w:tc>
          <w:tcPr>
            <w:tcW w:w="1465" w:type="dxa"/>
            <w:tcBorders>
              <w:top w:val="nil"/>
              <w:left w:val="single" w:sz="4" w:space="0" w:color="auto"/>
              <w:bottom w:val="nil"/>
              <w:right w:val="single" w:sz="4" w:space="0" w:color="auto"/>
            </w:tcBorders>
            <w:shd w:val="clear" w:color="auto" w:fill="auto"/>
            <w:noWrap/>
            <w:hideMark/>
          </w:tcPr>
          <w:p w14:paraId="4CF641BA"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170</w:t>
            </w:r>
          </w:p>
        </w:tc>
        <w:tc>
          <w:tcPr>
            <w:tcW w:w="1240" w:type="dxa"/>
            <w:tcBorders>
              <w:top w:val="nil"/>
              <w:left w:val="nil"/>
              <w:bottom w:val="nil"/>
              <w:right w:val="single" w:sz="4" w:space="0" w:color="auto"/>
            </w:tcBorders>
            <w:shd w:val="clear" w:color="auto" w:fill="auto"/>
            <w:noWrap/>
            <w:hideMark/>
          </w:tcPr>
          <w:p w14:paraId="1E445643"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1,996</w:t>
            </w:r>
          </w:p>
        </w:tc>
        <w:tc>
          <w:tcPr>
            <w:tcW w:w="1300" w:type="dxa"/>
            <w:tcBorders>
              <w:top w:val="nil"/>
              <w:left w:val="nil"/>
              <w:bottom w:val="nil"/>
              <w:right w:val="single" w:sz="4" w:space="0" w:color="auto"/>
            </w:tcBorders>
            <w:shd w:val="clear" w:color="auto" w:fill="auto"/>
            <w:hideMark/>
          </w:tcPr>
          <w:p w14:paraId="3EAE0C13"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36121689"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11.74</w:t>
            </w:r>
          </w:p>
        </w:tc>
        <w:tc>
          <w:tcPr>
            <w:tcW w:w="1501" w:type="dxa"/>
            <w:tcBorders>
              <w:top w:val="nil"/>
              <w:left w:val="nil"/>
              <w:bottom w:val="nil"/>
              <w:right w:val="single" w:sz="4" w:space="0" w:color="auto"/>
            </w:tcBorders>
            <w:shd w:val="clear" w:color="auto" w:fill="auto"/>
            <w:noWrap/>
            <w:hideMark/>
          </w:tcPr>
          <w:p w14:paraId="6EF7533E" w14:textId="77777777" w:rsidR="00DC660E" w:rsidRPr="00DC660E" w:rsidRDefault="00DC660E" w:rsidP="007A68F1">
            <w:pPr>
              <w:spacing w:after="0" w:line="240" w:lineRule="auto"/>
              <w:jc w:val="right"/>
              <w:rPr>
                <w:color w:val="4C4747"/>
                <w:sz w:val="18"/>
                <w:szCs w:val="18"/>
              </w:rPr>
            </w:pPr>
            <w:r w:rsidRPr="00DC660E">
              <w:rPr>
                <w:color w:val="4C4747"/>
                <w:sz w:val="18"/>
                <w:szCs w:val="18"/>
              </w:rPr>
              <w:t>4,731,200.00</w:t>
            </w:r>
          </w:p>
        </w:tc>
      </w:tr>
      <w:tr w:rsidR="007A68F1" w:rsidRPr="00AF6A00" w14:paraId="49260610"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65A68A79" w14:textId="77777777" w:rsidR="00DC660E" w:rsidRPr="00DC660E" w:rsidRDefault="00DC660E" w:rsidP="00DC660E">
            <w:pPr>
              <w:spacing w:after="0" w:line="240" w:lineRule="auto"/>
              <w:rPr>
                <w:color w:val="4C4747"/>
                <w:sz w:val="18"/>
                <w:szCs w:val="18"/>
              </w:rPr>
            </w:pPr>
            <w:r w:rsidRPr="00DC660E">
              <w:rPr>
                <w:color w:val="4C4747"/>
                <w:sz w:val="18"/>
                <w:szCs w:val="18"/>
              </w:rPr>
              <w:t>Caña Azúcar</w:t>
            </w:r>
          </w:p>
        </w:tc>
        <w:tc>
          <w:tcPr>
            <w:tcW w:w="1265" w:type="dxa"/>
            <w:tcBorders>
              <w:top w:val="nil"/>
              <w:left w:val="nil"/>
              <w:bottom w:val="nil"/>
              <w:right w:val="single" w:sz="4" w:space="0" w:color="auto"/>
            </w:tcBorders>
            <w:shd w:val="clear" w:color="auto" w:fill="auto"/>
            <w:noWrap/>
            <w:hideMark/>
          </w:tcPr>
          <w:p w14:paraId="411B2810"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19,054</w:t>
            </w:r>
          </w:p>
        </w:tc>
        <w:tc>
          <w:tcPr>
            <w:tcW w:w="1265" w:type="dxa"/>
            <w:tcBorders>
              <w:top w:val="nil"/>
              <w:left w:val="nil"/>
              <w:bottom w:val="nil"/>
              <w:right w:val="single" w:sz="4" w:space="0" w:color="auto"/>
            </w:tcBorders>
            <w:shd w:val="clear" w:color="auto" w:fill="auto"/>
            <w:noWrap/>
            <w:hideMark/>
          </w:tcPr>
          <w:p w14:paraId="49DCBB10"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62</w:t>
            </w:r>
          </w:p>
        </w:tc>
        <w:tc>
          <w:tcPr>
            <w:tcW w:w="1265" w:type="dxa"/>
            <w:tcBorders>
              <w:top w:val="nil"/>
              <w:left w:val="nil"/>
              <w:bottom w:val="nil"/>
              <w:right w:val="nil"/>
            </w:tcBorders>
            <w:shd w:val="clear" w:color="auto" w:fill="auto"/>
            <w:noWrap/>
            <w:hideMark/>
          </w:tcPr>
          <w:p w14:paraId="34013911"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37</w:t>
            </w:r>
          </w:p>
        </w:tc>
        <w:tc>
          <w:tcPr>
            <w:tcW w:w="1465" w:type="dxa"/>
            <w:tcBorders>
              <w:top w:val="nil"/>
              <w:left w:val="single" w:sz="4" w:space="0" w:color="auto"/>
              <w:bottom w:val="nil"/>
              <w:right w:val="single" w:sz="4" w:space="0" w:color="auto"/>
            </w:tcBorders>
            <w:shd w:val="clear" w:color="auto" w:fill="auto"/>
            <w:noWrap/>
            <w:hideMark/>
          </w:tcPr>
          <w:p w14:paraId="2DF71C5D"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7,326</w:t>
            </w:r>
          </w:p>
        </w:tc>
        <w:tc>
          <w:tcPr>
            <w:tcW w:w="1240" w:type="dxa"/>
            <w:tcBorders>
              <w:top w:val="nil"/>
              <w:left w:val="nil"/>
              <w:bottom w:val="nil"/>
              <w:right w:val="single" w:sz="4" w:space="0" w:color="auto"/>
            </w:tcBorders>
            <w:shd w:val="clear" w:color="auto" w:fill="auto"/>
            <w:noWrap/>
            <w:hideMark/>
          </w:tcPr>
          <w:p w14:paraId="7C07F7CB"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24,313</w:t>
            </w:r>
          </w:p>
        </w:tc>
        <w:tc>
          <w:tcPr>
            <w:tcW w:w="1300" w:type="dxa"/>
            <w:tcBorders>
              <w:top w:val="nil"/>
              <w:left w:val="nil"/>
              <w:bottom w:val="nil"/>
              <w:right w:val="single" w:sz="4" w:space="0" w:color="auto"/>
            </w:tcBorders>
            <w:shd w:val="clear" w:color="auto" w:fill="auto"/>
            <w:hideMark/>
          </w:tcPr>
          <w:p w14:paraId="58BA290C"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TON</w:t>
            </w:r>
          </w:p>
        </w:tc>
        <w:tc>
          <w:tcPr>
            <w:tcW w:w="1355" w:type="dxa"/>
            <w:tcBorders>
              <w:top w:val="nil"/>
              <w:left w:val="nil"/>
              <w:bottom w:val="nil"/>
              <w:right w:val="single" w:sz="4" w:space="0" w:color="auto"/>
            </w:tcBorders>
            <w:shd w:val="clear" w:color="auto" w:fill="auto"/>
            <w:noWrap/>
            <w:hideMark/>
          </w:tcPr>
          <w:p w14:paraId="78C58666"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3.32</w:t>
            </w:r>
          </w:p>
        </w:tc>
        <w:tc>
          <w:tcPr>
            <w:tcW w:w="1501" w:type="dxa"/>
            <w:tcBorders>
              <w:top w:val="nil"/>
              <w:left w:val="nil"/>
              <w:bottom w:val="nil"/>
              <w:right w:val="single" w:sz="4" w:space="0" w:color="auto"/>
            </w:tcBorders>
            <w:shd w:val="clear" w:color="auto" w:fill="auto"/>
            <w:noWrap/>
            <w:hideMark/>
          </w:tcPr>
          <w:p w14:paraId="4CC1FD7A" w14:textId="77777777" w:rsidR="00DC660E" w:rsidRPr="00DC660E" w:rsidRDefault="00DC660E" w:rsidP="007A68F1">
            <w:pPr>
              <w:spacing w:after="0" w:line="240" w:lineRule="auto"/>
              <w:jc w:val="right"/>
              <w:rPr>
                <w:color w:val="4C4747"/>
                <w:sz w:val="18"/>
                <w:szCs w:val="18"/>
              </w:rPr>
            </w:pPr>
            <w:r w:rsidRPr="00DC660E">
              <w:rPr>
                <w:color w:val="4C4747"/>
                <w:sz w:val="18"/>
                <w:szCs w:val="18"/>
              </w:rPr>
              <w:t>88,887,000.00</w:t>
            </w:r>
          </w:p>
        </w:tc>
      </w:tr>
      <w:tr w:rsidR="007A68F1" w:rsidRPr="00AF6A00" w14:paraId="01B20C69"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52C37E5C" w14:textId="77777777" w:rsidR="00DC660E" w:rsidRPr="00DC660E" w:rsidRDefault="00DC660E" w:rsidP="00DC660E">
            <w:pPr>
              <w:spacing w:after="0" w:line="240" w:lineRule="auto"/>
              <w:rPr>
                <w:color w:val="4C4747"/>
                <w:sz w:val="18"/>
                <w:szCs w:val="18"/>
              </w:rPr>
            </w:pPr>
            <w:r w:rsidRPr="00DC660E">
              <w:rPr>
                <w:color w:val="4C4747"/>
                <w:sz w:val="18"/>
                <w:szCs w:val="18"/>
              </w:rPr>
              <w:t>Caña Negra</w:t>
            </w:r>
          </w:p>
        </w:tc>
        <w:tc>
          <w:tcPr>
            <w:tcW w:w="1265" w:type="dxa"/>
            <w:tcBorders>
              <w:top w:val="nil"/>
              <w:left w:val="nil"/>
              <w:bottom w:val="nil"/>
              <w:right w:val="single" w:sz="4" w:space="0" w:color="auto"/>
            </w:tcBorders>
            <w:shd w:val="clear" w:color="auto" w:fill="auto"/>
            <w:noWrap/>
            <w:hideMark/>
          </w:tcPr>
          <w:p w14:paraId="30D37480"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955</w:t>
            </w:r>
          </w:p>
        </w:tc>
        <w:tc>
          <w:tcPr>
            <w:tcW w:w="1265" w:type="dxa"/>
            <w:tcBorders>
              <w:top w:val="nil"/>
              <w:left w:val="nil"/>
              <w:bottom w:val="nil"/>
              <w:right w:val="single" w:sz="4" w:space="0" w:color="auto"/>
            </w:tcBorders>
            <w:shd w:val="clear" w:color="auto" w:fill="auto"/>
            <w:noWrap/>
            <w:hideMark/>
          </w:tcPr>
          <w:p w14:paraId="3B292D9D"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277</w:t>
            </w:r>
          </w:p>
        </w:tc>
        <w:tc>
          <w:tcPr>
            <w:tcW w:w="1265" w:type="dxa"/>
            <w:tcBorders>
              <w:top w:val="nil"/>
              <w:left w:val="nil"/>
              <w:bottom w:val="nil"/>
              <w:right w:val="nil"/>
            </w:tcBorders>
            <w:shd w:val="clear" w:color="auto" w:fill="auto"/>
            <w:noWrap/>
            <w:hideMark/>
          </w:tcPr>
          <w:p w14:paraId="35C7B514"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20</w:t>
            </w:r>
          </w:p>
        </w:tc>
        <w:tc>
          <w:tcPr>
            <w:tcW w:w="1465" w:type="dxa"/>
            <w:tcBorders>
              <w:top w:val="nil"/>
              <w:left w:val="single" w:sz="4" w:space="0" w:color="auto"/>
              <w:bottom w:val="nil"/>
              <w:right w:val="single" w:sz="4" w:space="0" w:color="auto"/>
            </w:tcBorders>
            <w:shd w:val="clear" w:color="auto" w:fill="auto"/>
            <w:noWrap/>
            <w:hideMark/>
          </w:tcPr>
          <w:p w14:paraId="497AA053"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803</w:t>
            </w:r>
          </w:p>
        </w:tc>
        <w:tc>
          <w:tcPr>
            <w:tcW w:w="1240" w:type="dxa"/>
            <w:tcBorders>
              <w:top w:val="nil"/>
              <w:left w:val="nil"/>
              <w:bottom w:val="nil"/>
              <w:right w:val="single" w:sz="4" w:space="0" w:color="auto"/>
            </w:tcBorders>
            <w:shd w:val="clear" w:color="auto" w:fill="auto"/>
            <w:noWrap/>
            <w:hideMark/>
          </w:tcPr>
          <w:p w14:paraId="006564C0"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279,150</w:t>
            </w:r>
          </w:p>
        </w:tc>
        <w:tc>
          <w:tcPr>
            <w:tcW w:w="1300" w:type="dxa"/>
            <w:tcBorders>
              <w:top w:val="nil"/>
              <w:left w:val="nil"/>
              <w:bottom w:val="nil"/>
              <w:right w:val="single" w:sz="4" w:space="0" w:color="auto"/>
            </w:tcBorders>
            <w:shd w:val="clear" w:color="auto" w:fill="auto"/>
            <w:hideMark/>
          </w:tcPr>
          <w:p w14:paraId="4CD6CFFF"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UNIDAD</w:t>
            </w:r>
          </w:p>
        </w:tc>
        <w:tc>
          <w:tcPr>
            <w:tcW w:w="1355" w:type="dxa"/>
            <w:tcBorders>
              <w:top w:val="nil"/>
              <w:left w:val="nil"/>
              <w:bottom w:val="nil"/>
              <w:right w:val="single" w:sz="4" w:space="0" w:color="auto"/>
            </w:tcBorders>
            <w:shd w:val="clear" w:color="auto" w:fill="auto"/>
            <w:noWrap/>
            <w:hideMark/>
          </w:tcPr>
          <w:p w14:paraId="67F656F5"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347.63</w:t>
            </w:r>
          </w:p>
        </w:tc>
        <w:tc>
          <w:tcPr>
            <w:tcW w:w="1501" w:type="dxa"/>
            <w:tcBorders>
              <w:top w:val="nil"/>
              <w:left w:val="nil"/>
              <w:bottom w:val="nil"/>
              <w:right w:val="single" w:sz="4" w:space="0" w:color="auto"/>
            </w:tcBorders>
            <w:shd w:val="clear" w:color="auto" w:fill="auto"/>
            <w:noWrap/>
            <w:hideMark/>
          </w:tcPr>
          <w:p w14:paraId="7072DDC0" w14:textId="77777777" w:rsidR="00DC660E" w:rsidRPr="00DC660E" w:rsidRDefault="00DC660E" w:rsidP="007A68F1">
            <w:pPr>
              <w:spacing w:after="0" w:line="240" w:lineRule="auto"/>
              <w:jc w:val="right"/>
              <w:rPr>
                <w:color w:val="4C4747"/>
                <w:sz w:val="18"/>
                <w:szCs w:val="18"/>
              </w:rPr>
            </w:pPr>
            <w:r w:rsidRPr="00DC660E">
              <w:rPr>
                <w:color w:val="4C4747"/>
                <w:sz w:val="18"/>
                <w:szCs w:val="18"/>
              </w:rPr>
              <w:t>5,583,000.00</w:t>
            </w:r>
          </w:p>
        </w:tc>
      </w:tr>
      <w:tr w:rsidR="007A68F1" w:rsidRPr="00AF6A00" w14:paraId="55E57284"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2692BCC9" w14:textId="77777777" w:rsidR="00DC660E" w:rsidRPr="00DC660E" w:rsidRDefault="00DC660E" w:rsidP="00DC660E">
            <w:pPr>
              <w:spacing w:after="0" w:line="240" w:lineRule="auto"/>
              <w:rPr>
                <w:color w:val="4C4747"/>
                <w:sz w:val="18"/>
                <w:szCs w:val="18"/>
              </w:rPr>
            </w:pPr>
            <w:r w:rsidRPr="00DC660E">
              <w:rPr>
                <w:color w:val="4C4747"/>
                <w:sz w:val="18"/>
                <w:szCs w:val="18"/>
              </w:rPr>
              <w:t>Caoba</w:t>
            </w:r>
          </w:p>
        </w:tc>
        <w:tc>
          <w:tcPr>
            <w:tcW w:w="1265" w:type="dxa"/>
            <w:tcBorders>
              <w:top w:val="nil"/>
              <w:left w:val="nil"/>
              <w:bottom w:val="nil"/>
              <w:right w:val="single" w:sz="4" w:space="0" w:color="auto"/>
            </w:tcBorders>
            <w:shd w:val="clear" w:color="auto" w:fill="auto"/>
            <w:noWrap/>
            <w:hideMark/>
          </w:tcPr>
          <w:p w14:paraId="66613E0A"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13,465</w:t>
            </w:r>
          </w:p>
        </w:tc>
        <w:tc>
          <w:tcPr>
            <w:tcW w:w="1265" w:type="dxa"/>
            <w:tcBorders>
              <w:top w:val="nil"/>
              <w:left w:val="nil"/>
              <w:bottom w:val="nil"/>
              <w:right w:val="single" w:sz="4" w:space="0" w:color="auto"/>
            </w:tcBorders>
            <w:shd w:val="clear" w:color="auto" w:fill="auto"/>
            <w:noWrap/>
            <w:hideMark/>
          </w:tcPr>
          <w:p w14:paraId="3B96005E"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80</w:t>
            </w:r>
          </w:p>
        </w:tc>
        <w:tc>
          <w:tcPr>
            <w:tcW w:w="1265" w:type="dxa"/>
            <w:tcBorders>
              <w:top w:val="nil"/>
              <w:left w:val="nil"/>
              <w:bottom w:val="nil"/>
              <w:right w:val="nil"/>
            </w:tcBorders>
            <w:shd w:val="clear" w:color="auto" w:fill="auto"/>
            <w:noWrap/>
            <w:hideMark/>
          </w:tcPr>
          <w:p w14:paraId="0498DDDC"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7783EDE0"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13</w:t>
            </w:r>
          </w:p>
        </w:tc>
        <w:tc>
          <w:tcPr>
            <w:tcW w:w="1240" w:type="dxa"/>
            <w:tcBorders>
              <w:top w:val="nil"/>
              <w:left w:val="nil"/>
              <w:bottom w:val="nil"/>
              <w:right w:val="single" w:sz="4" w:space="0" w:color="auto"/>
            </w:tcBorders>
            <w:shd w:val="clear" w:color="auto" w:fill="auto"/>
            <w:noWrap/>
            <w:hideMark/>
          </w:tcPr>
          <w:p w14:paraId="1B49A9FB"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330</w:t>
            </w:r>
          </w:p>
        </w:tc>
        <w:tc>
          <w:tcPr>
            <w:tcW w:w="1300" w:type="dxa"/>
            <w:tcBorders>
              <w:top w:val="nil"/>
              <w:left w:val="nil"/>
              <w:bottom w:val="nil"/>
              <w:right w:val="single" w:sz="4" w:space="0" w:color="auto"/>
            </w:tcBorders>
            <w:shd w:val="clear" w:color="auto" w:fill="auto"/>
            <w:hideMark/>
          </w:tcPr>
          <w:p w14:paraId="740AC28B"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nil"/>
              <w:right w:val="single" w:sz="4" w:space="0" w:color="auto"/>
            </w:tcBorders>
            <w:shd w:val="clear" w:color="auto" w:fill="auto"/>
            <w:noWrap/>
            <w:hideMark/>
          </w:tcPr>
          <w:p w14:paraId="5BD64FD2"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25.38</w:t>
            </w:r>
          </w:p>
        </w:tc>
        <w:tc>
          <w:tcPr>
            <w:tcW w:w="1501" w:type="dxa"/>
            <w:tcBorders>
              <w:top w:val="nil"/>
              <w:left w:val="nil"/>
              <w:bottom w:val="nil"/>
              <w:right w:val="single" w:sz="4" w:space="0" w:color="auto"/>
            </w:tcBorders>
            <w:shd w:val="clear" w:color="auto" w:fill="auto"/>
            <w:noWrap/>
            <w:hideMark/>
          </w:tcPr>
          <w:p w14:paraId="47C118E9" w14:textId="77777777" w:rsidR="00DC660E" w:rsidRPr="00DC660E" w:rsidRDefault="00DC660E" w:rsidP="007A68F1">
            <w:pPr>
              <w:spacing w:after="0" w:line="240" w:lineRule="auto"/>
              <w:jc w:val="right"/>
              <w:rPr>
                <w:color w:val="4C4747"/>
                <w:sz w:val="18"/>
                <w:szCs w:val="18"/>
              </w:rPr>
            </w:pPr>
            <w:r w:rsidRPr="00DC660E">
              <w:rPr>
                <w:color w:val="4C4747"/>
                <w:sz w:val="18"/>
                <w:szCs w:val="18"/>
              </w:rPr>
              <w:t>166,500.00</w:t>
            </w:r>
          </w:p>
        </w:tc>
      </w:tr>
      <w:tr w:rsidR="007A68F1" w:rsidRPr="00AF6A00" w14:paraId="54AACAEB"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5E6723EB" w14:textId="77777777" w:rsidR="00DC660E" w:rsidRPr="00DC660E" w:rsidRDefault="00DC660E" w:rsidP="00DC660E">
            <w:pPr>
              <w:spacing w:after="0" w:line="240" w:lineRule="auto"/>
              <w:rPr>
                <w:color w:val="4C4747"/>
                <w:sz w:val="18"/>
                <w:szCs w:val="18"/>
              </w:rPr>
            </w:pPr>
            <w:r w:rsidRPr="00DC660E">
              <w:rPr>
                <w:color w:val="4C4747"/>
                <w:sz w:val="18"/>
                <w:szCs w:val="18"/>
              </w:rPr>
              <w:t>Carambola</w:t>
            </w:r>
          </w:p>
        </w:tc>
        <w:tc>
          <w:tcPr>
            <w:tcW w:w="1265" w:type="dxa"/>
            <w:tcBorders>
              <w:top w:val="nil"/>
              <w:left w:val="nil"/>
              <w:bottom w:val="nil"/>
              <w:right w:val="single" w:sz="4" w:space="0" w:color="auto"/>
            </w:tcBorders>
            <w:shd w:val="clear" w:color="auto" w:fill="auto"/>
            <w:noWrap/>
            <w:hideMark/>
          </w:tcPr>
          <w:p w14:paraId="35D9D2C7"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15</w:t>
            </w:r>
          </w:p>
        </w:tc>
        <w:tc>
          <w:tcPr>
            <w:tcW w:w="1265" w:type="dxa"/>
            <w:tcBorders>
              <w:top w:val="nil"/>
              <w:left w:val="nil"/>
              <w:bottom w:val="nil"/>
              <w:right w:val="single" w:sz="4" w:space="0" w:color="auto"/>
            </w:tcBorders>
            <w:shd w:val="clear" w:color="auto" w:fill="auto"/>
            <w:noWrap/>
            <w:hideMark/>
          </w:tcPr>
          <w:p w14:paraId="0077DF0F"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265" w:type="dxa"/>
            <w:tcBorders>
              <w:top w:val="nil"/>
              <w:left w:val="nil"/>
              <w:bottom w:val="nil"/>
              <w:right w:val="nil"/>
            </w:tcBorders>
            <w:shd w:val="clear" w:color="auto" w:fill="auto"/>
            <w:noWrap/>
            <w:hideMark/>
          </w:tcPr>
          <w:p w14:paraId="11B4EFDC"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6562813E"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11</w:t>
            </w:r>
          </w:p>
        </w:tc>
        <w:tc>
          <w:tcPr>
            <w:tcW w:w="1240" w:type="dxa"/>
            <w:tcBorders>
              <w:top w:val="nil"/>
              <w:left w:val="nil"/>
              <w:bottom w:val="nil"/>
              <w:right w:val="single" w:sz="4" w:space="0" w:color="auto"/>
            </w:tcBorders>
            <w:shd w:val="clear" w:color="auto" w:fill="auto"/>
            <w:noWrap/>
            <w:hideMark/>
          </w:tcPr>
          <w:p w14:paraId="0F052751"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50</w:t>
            </w:r>
          </w:p>
        </w:tc>
        <w:tc>
          <w:tcPr>
            <w:tcW w:w="1300" w:type="dxa"/>
            <w:tcBorders>
              <w:top w:val="nil"/>
              <w:left w:val="nil"/>
              <w:bottom w:val="nil"/>
              <w:right w:val="single" w:sz="4" w:space="0" w:color="auto"/>
            </w:tcBorders>
            <w:shd w:val="clear" w:color="auto" w:fill="auto"/>
            <w:hideMark/>
          </w:tcPr>
          <w:p w14:paraId="53C20CEA"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56765994"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4.55</w:t>
            </w:r>
          </w:p>
        </w:tc>
        <w:tc>
          <w:tcPr>
            <w:tcW w:w="1501" w:type="dxa"/>
            <w:tcBorders>
              <w:top w:val="nil"/>
              <w:left w:val="nil"/>
              <w:bottom w:val="nil"/>
              <w:right w:val="single" w:sz="4" w:space="0" w:color="auto"/>
            </w:tcBorders>
            <w:shd w:val="clear" w:color="auto" w:fill="auto"/>
            <w:noWrap/>
            <w:hideMark/>
          </w:tcPr>
          <w:p w14:paraId="1557642D" w14:textId="77777777" w:rsidR="00DC660E" w:rsidRPr="00DC660E" w:rsidRDefault="00DC660E" w:rsidP="007A68F1">
            <w:pPr>
              <w:spacing w:after="0" w:line="240" w:lineRule="auto"/>
              <w:jc w:val="right"/>
              <w:rPr>
                <w:color w:val="4C4747"/>
                <w:sz w:val="18"/>
                <w:szCs w:val="18"/>
              </w:rPr>
            </w:pPr>
            <w:r w:rsidRPr="00DC660E">
              <w:rPr>
                <w:color w:val="4C4747"/>
                <w:sz w:val="18"/>
                <w:szCs w:val="18"/>
              </w:rPr>
              <w:t>68,000.00</w:t>
            </w:r>
          </w:p>
        </w:tc>
      </w:tr>
      <w:tr w:rsidR="007A68F1" w:rsidRPr="00AF6A00" w14:paraId="67ADABFF"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37377888" w14:textId="77777777" w:rsidR="00DC660E" w:rsidRPr="00DC660E" w:rsidRDefault="00DC660E" w:rsidP="00DC660E">
            <w:pPr>
              <w:spacing w:after="0" w:line="240" w:lineRule="auto"/>
              <w:rPr>
                <w:color w:val="4C4747"/>
                <w:sz w:val="18"/>
                <w:szCs w:val="18"/>
              </w:rPr>
            </w:pPr>
            <w:r w:rsidRPr="00DC660E">
              <w:rPr>
                <w:color w:val="4C4747"/>
                <w:sz w:val="18"/>
                <w:szCs w:val="18"/>
              </w:rPr>
              <w:t>Caucho</w:t>
            </w:r>
          </w:p>
        </w:tc>
        <w:tc>
          <w:tcPr>
            <w:tcW w:w="1265" w:type="dxa"/>
            <w:tcBorders>
              <w:top w:val="nil"/>
              <w:left w:val="nil"/>
              <w:bottom w:val="nil"/>
              <w:right w:val="single" w:sz="4" w:space="0" w:color="auto"/>
            </w:tcBorders>
            <w:shd w:val="clear" w:color="auto" w:fill="auto"/>
            <w:noWrap/>
            <w:hideMark/>
          </w:tcPr>
          <w:p w14:paraId="6617C71B"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170</w:t>
            </w:r>
          </w:p>
        </w:tc>
        <w:tc>
          <w:tcPr>
            <w:tcW w:w="1265" w:type="dxa"/>
            <w:tcBorders>
              <w:top w:val="nil"/>
              <w:left w:val="nil"/>
              <w:bottom w:val="nil"/>
              <w:right w:val="single" w:sz="4" w:space="0" w:color="auto"/>
            </w:tcBorders>
            <w:shd w:val="clear" w:color="auto" w:fill="auto"/>
            <w:noWrap/>
            <w:hideMark/>
          </w:tcPr>
          <w:p w14:paraId="393E3E83"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18</w:t>
            </w:r>
          </w:p>
        </w:tc>
        <w:tc>
          <w:tcPr>
            <w:tcW w:w="1265" w:type="dxa"/>
            <w:tcBorders>
              <w:top w:val="nil"/>
              <w:left w:val="nil"/>
              <w:bottom w:val="nil"/>
              <w:right w:val="nil"/>
            </w:tcBorders>
            <w:shd w:val="clear" w:color="auto" w:fill="auto"/>
            <w:noWrap/>
            <w:hideMark/>
          </w:tcPr>
          <w:p w14:paraId="23F0EA0E"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18</w:t>
            </w:r>
          </w:p>
        </w:tc>
        <w:tc>
          <w:tcPr>
            <w:tcW w:w="1465" w:type="dxa"/>
            <w:tcBorders>
              <w:top w:val="nil"/>
              <w:left w:val="single" w:sz="4" w:space="0" w:color="auto"/>
              <w:bottom w:val="nil"/>
              <w:right w:val="single" w:sz="4" w:space="0" w:color="auto"/>
            </w:tcBorders>
            <w:shd w:val="clear" w:color="auto" w:fill="auto"/>
            <w:noWrap/>
            <w:hideMark/>
          </w:tcPr>
          <w:p w14:paraId="6C4FD2FB"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19</w:t>
            </w:r>
          </w:p>
        </w:tc>
        <w:tc>
          <w:tcPr>
            <w:tcW w:w="1240" w:type="dxa"/>
            <w:tcBorders>
              <w:top w:val="nil"/>
              <w:left w:val="nil"/>
              <w:bottom w:val="nil"/>
              <w:right w:val="single" w:sz="4" w:space="0" w:color="auto"/>
            </w:tcBorders>
            <w:shd w:val="clear" w:color="auto" w:fill="auto"/>
            <w:noWrap/>
            <w:hideMark/>
          </w:tcPr>
          <w:p w14:paraId="4D5DD45B"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78</w:t>
            </w:r>
          </w:p>
        </w:tc>
        <w:tc>
          <w:tcPr>
            <w:tcW w:w="1300" w:type="dxa"/>
            <w:tcBorders>
              <w:top w:val="nil"/>
              <w:left w:val="nil"/>
              <w:bottom w:val="nil"/>
              <w:right w:val="single" w:sz="4" w:space="0" w:color="auto"/>
            </w:tcBorders>
            <w:shd w:val="clear" w:color="auto" w:fill="auto"/>
            <w:hideMark/>
          </w:tcPr>
          <w:p w14:paraId="23A87390"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10662040"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4.11</w:t>
            </w:r>
          </w:p>
        </w:tc>
        <w:tc>
          <w:tcPr>
            <w:tcW w:w="1501" w:type="dxa"/>
            <w:tcBorders>
              <w:top w:val="nil"/>
              <w:left w:val="nil"/>
              <w:bottom w:val="nil"/>
              <w:right w:val="single" w:sz="4" w:space="0" w:color="auto"/>
            </w:tcBorders>
            <w:shd w:val="clear" w:color="auto" w:fill="auto"/>
            <w:noWrap/>
            <w:hideMark/>
          </w:tcPr>
          <w:p w14:paraId="38EFEEEC" w14:textId="77777777" w:rsidR="00DC660E" w:rsidRPr="00DC660E" w:rsidRDefault="00DC660E" w:rsidP="007A68F1">
            <w:pPr>
              <w:spacing w:after="0" w:line="240" w:lineRule="auto"/>
              <w:jc w:val="right"/>
              <w:rPr>
                <w:color w:val="4C4747"/>
                <w:sz w:val="18"/>
                <w:szCs w:val="18"/>
              </w:rPr>
            </w:pPr>
            <w:r w:rsidRPr="00DC660E">
              <w:rPr>
                <w:color w:val="4C4747"/>
                <w:sz w:val="18"/>
                <w:szCs w:val="18"/>
              </w:rPr>
              <w:t>176,400.00</w:t>
            </w:r>
          </w:p>
        </w:tc>
      </w:tr>
      <w:tr w:rsidR="007A68F1" w:rsidRPr="00AF6A00" w14:paraId="2BB3B801" w14:textId="77777777" w:rsidTr="008C4AE2">
        <w:trPr>
          <w:trHeight w:val="286"/>
        </w:trPr>
        <w:tc>
          <w:tcPr>
            <w:tcW w:w="1110" w:type="dxa"/>
            <w:tcBorders>
              <w:top w:val="nil"/>
              <w:left w:val="single" w:sz="4" w:space="0" w:color="auto"/>
              <w:bottom w:val="nil"/>
              <w:right w:val="single" w:sz="4" w:space="0" w:color="auto"/>
            </w:tcBorders>
            <w:shd w:val="clear" w:color="auto" w:fill="auto"/>
            <w:hideMark/>
          </w:tcPr>
          <w:p w14:paraId="0CAC54CB" w14:textId="77777777" w:rsidR="00DC660E" w:rsidRPr="00DC660E" w:rsidRDefault="00DC660E" w:rsidP="00DC660E">
            <w:pPr>
              <w:spacing w:after="0" w:line="240" w:lineRule="auto"/>
              <w:rPr>
                <w:color w:val="4C4747"/>
                <w:sz w:val="18"/>
                <w:szCs w:val="18"/>
              </w:rPr>
            </w:pPr>
            <w:r w:rsidRPr="00DC660E">
              <w:rPr>
                <w:color w:val="4C4747"/>
                <w:sz w:val="18"/>
                <w:szCs w:val="18"/>
              </w:rPr>
              <w:t>Cebolla</w:t>
            </w:r>
          </w:p>
        </w:tc>
        <w:tc>
          <w:tcPr>
            <w:tcW w:w="1265" w:type="dxa"/>
            <w:tcBorders>
              <w:top w:val="nil"/>
              <w:left w:val="nil"/>
              <w:bottom w:val="nil"/>
              <w:right w:val="single" w:sz="4" w:space="0" w:color="auto"/>
            </w:tcBorders>
            <w:shd w:val="clear" w:color="auto" w:fill="auto"/>
            <w:noWrap/>
            <w:hideMark/>
          </w:tcPr>
          <w:p w14:paraId="4A3DAC96"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5,912</w:t>
            </w:r>
          </w:p>
        </w:tc>
        <w:tc>
          <w:tcPr>
            <w:tcW w:w="1265" w:type="dxa"/>
            <w:tcBorders>
              <w:top w:val="nil"/>
              <w:left w:val="nil"/>
              <w:bottom w:val="nil"/>
              <w:right w:val="single" w:sz="4" w:space="0" w:color="auto"/>
            </w:tcBorders>
            <w:shd w:val="clear" w:color="auto" w:fill="auto"/>
            <w:noWrap/>
            <w:hideMark/>
          </w:tcPr>
          <w:p w14:paraId="3B12E337"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11,641</w:t>
            </w:r>
          </w:p>
        </w:tc>
        <w:tc>
          <w:tcPr>
            <w:tcW w:w="1265" w:type="dxa"/>
            <w:tcBorders>
              <w:top w:val="nil"/>
              <w:left w:val="nil"/>
              <w:bottom w:val="nil"/>
              <w:right w:val="nil"/>
            </w:tcBorders>
            <w:shd w:val="clear" w:color="auto" w:fill="auto"/>
            <w:noWrap/>
            <w:hideMark/>
          </w:tcPr>
          <w:p w14:paraId="5EA37DF6"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11,638</w:t>
            </w:r>
          </w:p>
        </w:tc>
        <w:tc>
          <w:tcPr>
            <w:tcW w:w="1465" w:type="dxa"/>
            <w:tcBorders>
              <w:top w:val="nil"/>
              <w:left w:val="single" w:sz="4" w:space="0" w:color="auto"/>
              <w:bottom w:val="nil"/>
              <w:right w:val="single" w:sz="4" w:space="0" w:color="auto"/>
            </w:tcBorders>
            <w:shd w:val="clear" w:color="auto" w:fill="auto"/>
            <w:noWrap/>
            <w:hideMark/>
          </w:tcPr>
          <w:p w14:paraId="41241D0F"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7,247</w:t>
            </w:r>
          </w:p>
        </w:tc>
        <w:tc>
          <w:tcPr>
            <w:tcW w:w="1240" w:type="dxa"/>
            <w:tcBorders>
              <w:top w:val="nil"/>
              <w:left w:val="nil"/>
              <w:bottom w:val="nil"/>
              <w:right w:val="single" w:sz="4" w:space="0" w:color="auto"/>
            </w:tcBorders>
            <w:shd w:val="clear" w:color="auto" w:fill="auto"/>
            <w:noWrap/>
            <w:hideMark/>
          </w:tcPr>
          <w:p w14:paraId="217BA85C"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151,757</w:t>
            </w:r>
          </w:p>
        </w:tc>
        <w:tc>
          <w:tcPr>
            <w:tcW w:w="1300" w:type="dxa"/>
            <w:tcBorders>
              <w:top w:val="nil"/>
              <w:left w:val="nil"/>
              <w:bottom w:val="nil"/>
              <w:right w:val="single" w:sz="4" w:space="0" w:color="auto"/>
            </w:tcBorders>
            <w:shd w:val="clear" w:color="auto" w:fill="auto"/>
            <w:hideMark/>
          </w:tcPr>
          <w:p w14:paraId="1FF69815"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52351C1E"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20.94</w:t>
            </w:r>
          </w:p>
        </w:tc>
        <w:tc>
          <w:tcPr>
            <w:tcW w:w="1501" w:type="dxa"/>
            <w:tcBorders>
              <w:top w:val="nil"/>
              <w:left w:val="nil"/>
              <w:bottom w:val="nil"/>
              <w:right w:val="single" w:sz="4" w:space="0" w:color="auto"/>
            </w:tcBorders>
            <w:shd w:val="clear" w:color="auto" w:fill="auto"/>
            <w:noWrap/>
            <w:hideMark/>
          </w:tcPr>
          <w:p w14:paraId="5A849778" w14:textId="77777777" w:rsidR="00DC660E" w:rsidRPr="00DC660E" w:rsidRDefault="00DC660E" w:rsidP="007A68F1">
            <w:pPr>
              <w:spacing w:after="0" w:line="240" w:lineRule="auto"/>
              <w:jc w:val="right"/>
              <w:rPr>
                <w:color w:val="4C4747"/>
                <w:sz w:val="18"/>
                <w:szCs w:val="18"/>
              </w:rPr>
            </w:pPr>
            <w:r w:rsidRPr="00DC660E">
              <w:rPr>
                <w:color w:val="4C4747"/>
                <w:sz w:val="18"/>
                <w:szCs w:val="18"/>
              </w:rPr>
              <w:t>486,574,700.00</w:t>
            </w:r>
          </w:p>
        </w:tc>
      </w:tr>
      <w:tr w:rsidR="007A68F1" w:rsidRPr="00AF6A00" w14:paraId="72988334" w14:textId="77777777" w:rsidTr="008C4AE2">
        <w:trPr>
          <w:trHeight w:val="286"/>
        </w:trPr>
        <w:tc>
          <w:tcPr>
            <w:tcW w:w="1110" w:type="dxa"/>
            <w:tcBorders>
              <w:top w:val="nil"/>
              <w:left w:val="single" w:sz="4" w:space="0" w:color="auto"/>
              <w:right w:val="single" w:sz="4" w:space="0" w:color="auto"/>
            </w:tcBorders>
            <w:shd w:val="clear" w:color="auto" w:fill="auto"/>
            <w:hideMark/>
          </w:tcPr>
          <w:p w14:paraId="28A6B6F0" w14:textId="77777777" w:rsidR="00DC660E" w:rsidRPr="00DC660E" w:rsidRDefault="00DC660E" w:rsidP="00DC660E">
            <w:pPr>
              <w:spacing w:after="0" w:line="240" w:lineRule="auto"/>
              <w:rPr>
                <w:color w:val="4C4747"/>
                <w:sz w:val="18"/>
                <w:szCs w:val="18"/>
              </w:rPr>
            </w:pPr>
            <w:r w:rsidRPr="00DC660E">
              <w:rPr>
                <w:color w:val="4C4747"/>
                <w:sz w:val="18"/>
                <w:szCs w:val="18"/>
              </w:rPr>
              <w:t>Cebollín</w:t>
            </w:r>
          </w:p>
        </w:tc>
        <w:tc>
          <w:tcPr>
            <w:tcW w:w="1265" w:type="dxa"/>
            <w:tcBorders>
              <w:top w:val="nil"/>
              <w:left w:val="nil"/>
              <w:right w:val="single" w:sz="4" w:space="0" w:color="auto"/>
            </w:tcBorders>
            <w:shd w:val="clear" w:color="auto" w:fill="auto"/>
            <w:noWrap/>
            <w:hideMark/>
          </w:tcPr>
          <w:p w14:paraId="1EC4CDFC"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3</w:t>
            </w:r>
          </w:p>
        </w:tc>
        <w:tc>
          <w:tcPr>
            <w:tcW w:w="1265" w:type="dxa"/>
            <w:tcBorders>
              <w:top w:val="nil"/>
              <w:left w:val="nil"/>
              <w:right w:val="single" w:sz="4" w:space="0" w:color="auto"/>
            </w:tcBorders>
            <w:shd w:val="clear" w:color="auto" w:fill="auto"/>
            <w:noWrap/>
            <w:hideMark/>
          </w:tcPr>
          <w:p w14:paraId="7F1F0A3E"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1</w:t>
            </w:r>
          </w:p>
        </w:tc>
        <w:tc>
          <w:tcPr>
            <w:tcW w:w="1265" w:type="dxa"/>
            <w:tcBorders>
              <w:top w:val="nil"/>
              <w:left w:val="nil"/>
              <w:right w:val="nil"/>
            </w:tcBorders>
            <w:shd w:val="clear" w:color="auto" w:fill="auto"/>
            <w:noWrap/>
            <w:hideMark/>
          </w:tcPr>
          <w:p w14:paraId="64D8FA96"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right w:val="single" w:sz="4" w:space="0" w:color="auto"/>
            </w:tcBorders>
            <w:shd w:val="clear" w:color="auto" w:fill="auto"/>
            <w:noWrap/>
            <w:hideMark/>
          </w:tcPr>
          <w:p w14:paraId="73123550"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w:t>
            </w:r>
          </w:p>
        </w:tc>
        <w:tc>
          <w:tcPr>
            <w:tcW w:w="1240" w:type="dxa"/>
            <w:tcBorders>
              <w:top w:val="nil"/>
              <w:left w:val="nil"/>
              <w:right w:val="single" w:sz="4" w:space="0" w:color="auto"/>
            </w:tcBorders>
            <w:shd w:val="clear" w:color="auto" w:fill="auto"/>
            <w:noWrap/>
            <w:hideMark/>
          </w:tcPr>
          <w:p w14:paraId="1C9442B0"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10</w:t>
            </w:r>
          </w:p>
        </w:tc>
        <w:tc>
          <w:tcPr>
            <w:tcW w:w="1300" w:type="dxa"/>
            <w:tcBorders>
              <w:top w:val="nil"/>
              <w:left w:val="nil"/>
              <w:right w:val="single" w:sz="4" w:space="0" w:color="auto"/>
            </w:tcBorders>
            <w:shd w:val="clear" w:color="auto" w:fill="auto"/>
            <w:hideMark/>
          </w:tcPr>
          <w:p w14:paraId="7ECF20E4"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right w:val="single" w:sz="4" w:space="0" w:color="auto"/>
            </w:tcBorders>
            <w:shd w:val="clear" w:color="auto" w:fill="auto"/>
            <w:noWrap/>
            <w:hideMark/>
          </w:tcPr>
          <w:p w14:paraId="6B2DCB8D"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10.00</w:t>
            </w:r>
          </w:p>
        </w:tc>
        <w:tc>
          <w:tcPr>
            <w:tcW w:w="1501" w:type="dxa"/>
            <w:tcBorders>
              <w:top w:val="nil"/>
              <w:left w:val="nil"/>
              <w:right w:val="single" w:sz="4" w:space="0" w:color="auto"/>
            </w:tcBorders>
            <w:shd w:val="clear" w:color="auto" w:fill="auto"/>
            <w:noWrap/>
            <w:hideMark/>
          </w:tcPr>
          <w:p w14:paraId="56E6E2D2" w14:textId="77777777" w:rsidR="00DC660E" w:rsidRPr="00DC660E" w:rsidRDefault="00DC660E" w:rsidP="007A68F1">
            <w:pPr>
              <w:spacing w:after="0" w:line="240" w:lineRule="auto"/>
              <w:jc w:val="right"/>
              <w:rPr>
                <w:color w:val="4C4747"/>
                <w:sz w:val="18"/>
                <w:szCs w:val="18"/>
              </w:rPr>
            </w:pPr>
            <w:r w:rsidRPr="00DC660E">
              <w:rPr>
                <w:color w:val="4C4747"/>
                <w:sz w:val="18"/>
                <w:szCs w:val="18"/>
              </w:rPr>
              <w:t>23,000.00</w:t>
            </w:r>
          </w:p>
        </w:tc>
      </w:tr>
      <w:tr w:rsidR="007A68F1" w:rsidRPr="00AF6A00" w14:paraId="30E3EFF0" w14:textId="77777777" w:rsidTr="008C4AE2">
        <w:trPr>
          <w:trHeight w:val="286"/>
        </w:trPr>
        <w:tc>
          <w:tcPr>
            <w:tcW w:w="1110" w:type="dxa"/>
            <w:tcBorders>
              <w:top w:val="nil"/>
              <w:left w:val="single" w:sz="4" w:space="0" w:color="auto"/>
              <w:bottom w:val="single" w:sz="4" w:space="0" w:color="auto"/>
              <w:right w:val="single" w:sz="4" w:space="0" w:color="auto"/>
            </w:tcBorders>
            <w:shd w:val="clear" w:color="auto" w:fill="auto"/>
            <w:hideMark/>
          </w:tcPr>
          <w:p w14:paraId="5FEE57D3" w14:textId="77777777" w:rsidR="00DC660E" w:rsidRPr="00DC660E" w:rsidRDefault="00DC660E" w:rsidP="00DC660E">
            <w:pPr>
              <w:spacing w:after="0" w:line="240" w:lineRule="auto"/>
              <w:rPr>
                <w:color w:val="4C4747"/>
                <w:sz w:val="18"/>
                <w:szCs w:val="18"/>
              </w:rPr>
            </w:pPr>
            <w:r w:rsidRPr="00DC660E">
              <w:rPr>
                <w:color w:val="4C4747"/>
                <w:sz w:val="18"/>
                <w:szCs w:val="18"/>
              </w:rPr>
              <w:t>Cedro</w:t>
            </w:r>
          </w:p>
        </w:tc>
        <w:tc>
          <w:tcPr>
            <w:tcW w:w="1265" w:type="dxa"/>
            <w:tcBorders>
              <w:top w:val="nil"/>
              <w:left w:val="nil"/>
              <w:bottom w:val="single" w:sz="4" w:space="0" w:color="auto"/>
              <w:right w:val="single" w:sz="4" w:space="0" w:color="auto"/>
            </w:tcBorders>
            <w:shd w:val="clear" w:color="auto" w:fill="auto"/>
            <w:noWrap/>
            <w:hideMark/>
          </w:tcPr>
          <w:p w14:paraId="55AC3642"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3,457</w:t>
            </w:r>
          </w:p>
        </w:tc>
        <w:tc>
          <w:tcPr>
            <w:tcW w:w="1265" w:type="dxa"/>
            <w:tcBorders>
              <w:top w:val="nil"/>
              <w:left w:val="nil"/>
              <w:bottom w:val="single" w:sz="4" w:space="0" w:color="auto"/>
              <w:right w:val="single" w:sz="4" w:space="0" w:color="auto"/>
            </w:tcBorders>
            <w:shd w:val="clear" w:color="auto" w:fill="auto"/>
            <w:noWrap/>
            <w:hideMark/>
          </w:tcPr>
          <w:p w14:paraId="4AAA5E70"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265" w:type="dxa"/>
            <w:tcBorders>
              <w:top w:val="nil"/>
              <w:left w:val="nil"/>
              <w:bottom w:val="single" w:sz="4" w:space="0" w:color="auto"/>
              <w:right w:val="nil"/>
            </w:tcBorders>
            <w:shd w:val="clear" w:color="auto" w:fill="auto"/>
            <w:noWrap/>
            <w:hideMark/>
          </w:tcPr>
          <w:p w14:paraId="04F5CE13" w14:textId="77777777" w:rsidR="00DC660E" w:rsidRPr="00DC660E" w:rsidRDefault="00DC660E" w:rsidP="00DC660E">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single" w:sz="4" w:space="0" w:color="auto"/>
              <w:right w:val="single" w:sz="4" w:space="0" w:color="auto"/>
            </w:tcBorders>
            <w:shd w:val="clear" w:color="auto" w:fill="auto"/>
            <w:noWrap/>
            <w:hideMark/>
          </w:tcPr>
          <w:p w14:paraId="64EF6B25"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single" w:sz="4" w:space="0" w:color="auto"/>
              <w:right w:val="single" w:sz="4" w:space="0" w:color="auto"/>
            </w:tcBorders>
            <w:shd w:val="clear" w:color="auto" w:fill="auto"/>
            <w:noWrap/>
            <w:hideMark/>
          </w:tcPr>
          <w:p w14:paraId="4FEE45C7"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single" w:sz="4" w:space="0" w:color="auto"/>
              <w:right w:val="single" w:sz="4" w:space="0" w:color="auto"/>
            </w:tcBorders>
            <w:shd w:val="clear" w:color="auto" w:fill="auto"/>
            <w:hideMark/>
          </w:tcPr>
          <w:p w14:paraId="02F7CD3F" w14:textId="77777777" w:rsidR="00DC660E" w:rsidRPr="00DC660E" w:rsidRDefault="00DC660E" w:rsidP="00DC660E">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single" w:sz="4" w:space="0" w:color="auto"/>
              <w:right w:val="single" w:sz="4" w:space="0" w:color="auto"/>
            </w:tcBorders>
            <w:shd w:val="clear" w:color="auto" w:fill="auto"/>
            <w:noWrap/>
            <w:hideMark/>
          </w:tcPr>
          <w:p w14:paraId="77899737" w14:textId="77777777" w:rsidR="00DC660E" w:rsidRPr="00DC660E" w:rsidRDefault="00DC660E" w:rsidP="00DC660E">
            <w:pPr>
              <w:spacing w:after="0" w:line="240" w:lineRule="auto"/>
              <w:ind w:firstLineChars="300" w:firstLine="600"/>
              <w:jc w:val="right"/>
              <w:rPr>
                <w:color w:val="4C4747"/>
                <w:sz w:val="18"/>
                <w:szCs w:val="18"/>
              </w:rPr>
            </w:pPr>
            <w:r w:rsidRPr="00DC660E">
              <w:rPr>
                <w:color w:val="4C4747"/>
                <w:sz w:val="18"/>
                <w:szCs w:val="18"/>
              </w:rPr>
              <w:t>0.00</w:t>
            </w:r>
          </w:p>
        </w:tc>
        <w:tc>
          <w:tcPr>
            <w:tcW w:w="1501" w:type="dxa"/>
            <w:tcBorders>
              <w:top w:val="nil"/>
              <w:left w:val="nil"/>
              <w:bottom w:val="single" w:sz="4" w:space="0" w:color="auto"/>
              <w:right w:val="single" w:sz="4" w:space="0" w:color="auto"/>
            </w:tcBorders>
            <w:shd w:val="clear" w:color="auto" w:fill="auto"/>
            <w:noWrap/>
            <w:hideMark/>
          </w:tcPr>
          <w:p w14:paraId="747B1510"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bl>
    <w:tbl>
      <w:tblPr>
        <w:tblpPr w:leftFromText="141" w:rightFromText="141" w:vertAnchor="page" w:horzAnchor="margin" w:tblpXSpec="center" w:tblpY="1160"/>
        <w:tblW w:w="11902" w:type="dxa"/>
        <w:tblCellMar>
          <w:left w:w="70" w:type="dxa"/>
          <w:right w:w="70" w:type="dxa"/>
        </w:tblCellMar>
        <w:tblLook w:val="04A0" w:firstRow="1" w:lastRow="0" w:firstColumn="1" w:lastColumn="0" w:noHBand="0" w:noVBand="1"/>
      </w:tblPr>
      <w:tblGrid>
        <w:gridCol w:w="1380"/>
        <w:gridCol w:w="1155"/>
        <w:gridCol w:w="1155"/>
        <w:gridCol w:w="1227"/>
        <w:gridCol w:w="1369"/>
        <w:gridCol w:w="1240"/>
        <w:gridCol w:w="1300"/>
        <w:gridCol w:w="1355"/>
        <w:gridCol w:w="1721"/>
      </w:tblGrid>
      <w:tr w:rsidR="00856922" w:rsidRPr="00AF6A00" w14:paraId="60204D99" w14:textId="77777777" w:rsidTr="007A68F1">
        <w:trPr>
          <w:trHeight w:val="319"/>
        </w:trPr>
        <w:tc>
          <w:tcPr>
            <w:tcW w:w="1380" w:type="dxa"/>
            <w:vMerge w:val="restart"/>
            <w:tcBorders>
              <w:top w:val="single" w:sz="4" w:space="0" w:color="auto"/>
              <w:left w:val="single" w:sz="4" w:space="0" w:color="auto"/>
              <w:right w:val="single" w:sz="4" w:space="0" w:color="auto"/>
            </w:tcBorders>
            <w:shd w:val="clear" w:color="auto" w:fill="1F3864" w:themeFill="accent1" w:themeFillShade="80"/>
            <w:hideMark/>
          </w:tcPr>
          <w:bookmarkEnd w:id="18"/>
          <w:p w14:paraId="218D227F" w14:textId="77777777" w:rsidR="00856922" w:rsidRPr="00E075B8" w:rsidRDefault="00856922" w:rsidP="00856922">
            <w:pPr>
              <w:spacing w:after="0" w:line="240" w:lineRule="auto"/>
              <w:rPr>
                <w:b/>
                <w:bCs/>
                <w:color w:val="FFFFFF" w:themeColor="background1"/>
                <w:sz w:val="18"/>
                <w:szCs w:val="18"/>
              </w:rPr>
            </w:pPr>
            <w:r w:rsidRPr="00E075B8">
              <w:rPr>
                <w:b/>
                <w:bCs/>
                <w:color w:val="FFFFFF" w:themeColor="background1"/>
                <w:sz w:val="18"/>
                <w:szCs w:val="18"/>
              </w:rPr>
              <w:lastRenderedPageBreak/>
              <w:t>Cultivos</w:t>
            </w:r>
          </w:p>
        </w:tc>
        <w:tc>
          <w:tcPr>
            <w:tcW w:w="4906" w:type="dxa"/>
            <w:gridSpan w:val="4"/>
            <w:tcBorders>
              <w:top w:val="single" w:sz="4" w:space="0" w:color="auto"/>
              <w:left w:val="nil"/>
              <w:bottom w:val="single" w:sz="4" w:space="0" w:color="auto"/>
              <w:right w:val="single" w:sz="4" w:space="0" w:color="auto"/>
            </w:tcBorders>
            <w:shd w:val="clear" w:color="auto" w:fill="1F3864" w:themeFill="accent1" w:themeFillShade="80"/>
            <w:noWrap/>
            <w:hideMark/>
          </w:tcPr>
          <w:p w14:paraId="3E7121C0" w14:textId="77777777" w:rsidR="00856922" w:rsidRPr="00E075B8" w:rsidRDefault="00856922" w:rsidP="00856922">
            <w:pPr>
              <w:spacing w:after="0" w:line="240" w:lineRule="auto"/>
              <w:ind w:firstLineChars="300" w:firstLine="602"/>
              <w:jc w:val="center"/>
              <w:rPr>
                <w:b/>
                <w:bCs/>
                <w:color w:val="FFFFFF" w:themeColor="background1"/>
                <w:sz w:val="18"/>
                <w:szCs w:val="18"/>
              </w:rPr>
            </w:pPr>
            <w:r w:rsidRPr="00E075B8">
              <w:rPr>
                <w:b/>
                <w:bCs/>
                <w:color w:val="FFFFFF" w:themeColor="background1"/>
                <w:sz w:val="18"/>
                <w:szCs w:val="18"/>
              </w:rPr>
              <w:t>Tarea</w:t>
            </w:r>
          </w:p>
        </w:tc>
        <w:tc>
          <w:tcPr>
            <w:tcW w:w="1240" w:type="dxa"/>
            <w:vMerge w:val="restart"/>
            <w:tcBorders>
              <w:top w:val="single" w:sz="4" w:space="0" w:color="auto"/>
              <w:left w:val="nil"/>
              <w:right w:val="single" w:sz="4" w:space="0" w:color="auto"/>
            </w:tcBorders>
            <w:shd w:val="clear" w:color="auto" w:fill="1F3864" w:themeFill="accent1" w:themeFillShade="80"/>
            <w:noWrap/>
            <w:hideMark/>
          </w:tcPr>
          <w:p w14:paraId="1528A4C2" w14:textId="77777777" w:rsidR="00856922" w:rsidRPr="00E075B8" w:rsidRDefault="00856922" w:rsidP="00856922">
            <w:pPr>
              <w:spacing w:after="0" w:line="240" w:lineRule="auto"/>
              <w:rPr>
                <w:b/>
                <w:bCs/>
                <w:color w:val="FFFFFF" w:themeColor="background1"/>
                <w:sz w:val="18"/>
                <w:szCs w:val="18"/>
              </w:rPr>
            </w:pPr>
            <w:r w:rsidRPr="00E075B8">
              <w:rPr>
                <w:b/>
                <w:bCs/>
                <w:color w:val="FFFFFF" w:themeColor="background1"/>
                <w:sz w:val="18"/>
                <w:szCs w:val="18"/>
              </w:rPr>
              <w:t>Producción</w:t>
            </w:r>
          </w:p>
        </w:tc>
        <w:tc>
          <w:tcPr>
            <w:tcW w:w="1300" w:type="dxa"/>
            <w:vMerge w:val="restart"/>
            <w:tcBorders>
              <w:top w:val="single" w:sz="4" w:space="0" w:color="auto"/>
              <w:left w:val="nil"/>
              <w:right w:val="single" w:sz="4" w:space="0" w:color="auto"/>
            </w:tcBorders>
            <w:shd w:val="clear" w:color="auto" w:fill="1F3864" w:themeFill="accent1" w:themeFillShade="80"/>
            <w:hideMark/>
          </w:tcPr>
          <w:p w14:paraId="5345706E" w14:textId="77777777" w:rsidR="00856922" w:rsidRPr="00E075B8" w:rsidRDefault="00856922" w:rsidP="00856922">
            <w:pPr>
              <w:spacing w:after="0" w:line="240" w:lineRule="auto"/>
              <w:rPr>
                <w:b/>
                <w:bCs/>
                <w:color w:val="FFFFFF" w:themeColor="background1"/>
                <w:sz w:val="18"/>
                <w:szCs w:val="18"/>
              </w:rPr>
            </w:pPr>
            <w:r w:rsidRPr="00E075B8">
              <w:rPr>
                <w:b/>
                <w:bCs/>
                <w:color w:val="FFFFFF" w:themeColor="background1"/>
                <w:sz w:val="18"/>
                <w:szCs w:val="18"/>
              </w:rPr>
              <w:t>Unidad de Medida</w:t>
            </w:r>
          </w:p>
        </w:tc>
        <w:tc>
          <w:tcPr>
            <w:tcW w:w="1355" w:type="dxa"/>
            <w:vMerge w:val="restart"/>
            <w:tcBorders>
              <w:top w:val="single" w:sz="4" w:space="0" w:color="auto"/>
              <w:left w:val="nil"/>
              <w:right w:val="single" w:sz="4" w:space="0" w:color="auto"/>
            </w:tcBorders>
            <w:shd w:val="clear" w:color="auto" w:fill="1F3864" w:themeFill="accent1" w:themeFillShade="80"/>
            <w:noWrap/>
            <w:hideMark/>
          </w:tcPr>
          <w:p w14:paraId="29F71084" w14:textId="3525B695" w:rsidR="00856922" w:rsidRPr="00E075B8" w:rsidRDefault="007A68F1" w:rsidP="00856922">
            <w:pPr>
              <w:spacing w:after="0" w:line="240" w:lineRule="auto"/>
              <w:rPr>
                <w:b/>
                <w:bCs/>
                <w:color w:val="FFFFFF" w:themeColor="background1"/>
                <w:sz w:val="18"/>
                <w:szCs w:val="18"/>
              </w:rPr>
            </w:pPr>
            <w:proofErr w:type="spellStart"/>
            <w:r>
              <w:rPr>
                <w:b/>
                <w:bCs/>
                <w:color w:val="FFFFFF" w:themeColor="background1"/>
                <w:sz w:val="18"/>
                <w:szCs w:val="18"/>
              </w:rPr>
              <w:t>Rend</w:t>
            </w:r>
            <w:proofErr w:type="spellEnd"/>
            <w:r>
              <w:rPr>
                <w:b/>
                <w:bCs/>
                <w:color w:val="FFFFFF" w:themeColor="background1"/>
                <w:sz w:val="18"/>
                <w:szCs w:val="18"/>
              </w:rPr>
              <w:t>. Por tarea</w:t>
            </w:r>
          </w:p>
        </w:tc>
        <w:tc>
          <w:tcPr>
            <w:tcW w:w="1721" w:type="dxa"/>
            <w:vMerge w:val="restart"/>
            <w:tcBorders>
              <w:top w:val="single" w:sz="4" w:space="0" w:color="auto"/>
              <w:left w:val="nil"/>
              <w:right w:val="single" w:sz="4" w:space="0" w:color="auto"/>
            </w:tcBorders>
            <w:shd w:val="clear" w:color="auto" w:fill="1F3864" w:themeFill="accent1" w:themeFillShade="80"/>
            <w:noWrap/>
            <w:hideMark/>
          </w:tcPr>
          <w:p w14:paraId="064168A8" w14:textId="77777777" w:rsidR="00856922" w:rsidRPr="00E075B8" w:rsidRDefault="00856922" w:rsidP="007A68F1">
            <w:pPr>
              <w:spacing w:after="0" w:line="240" w:lineRule="auto"/>
              <w:jc w:val="right"/>
              <w:rPr>
                <w:b/>
                <w:bCs/>
                <w:color w:val="FFFFFF" w:themeColor="background1"/>
                <w:sz w:val="18"/>
                <w:szCs w:val="18"/>
              </w:rPr>
            </w:pPr>
            <w:r w:rsidRPr="00E075B8">
              <w:rPr>
                <w:b/>
                <w:bCs/>
                <w:color w:val="FFFFFF" w:themeColor="background1"/>
                <w:sz w:val="18"/>
                <w:szCs w:val="18"/>
              </w:rPr>
              <w:t xml:space="preserve">Valor </w:t>
            </w:r>
            <w:proofErr w:type="spellStart"/>
            <w:r w:rsidRPr="00E075B8">
              <w:rPr>
                <w:b/>
                <w:bCs/>
                <w:color w:val="FFFFFF" w:themeColor="background1"/>
                <w:sz w:val="18"/>
                <w:szCs w:val="18"/>
              </w:rPr>
              <w:t>Produccion</w:t>
            </w:r>
            <w:proofErr w:type="spellEnd"/>
          </w:p>
          <w:p w14:paraId="16589A33" w14:textId="77777777" w:rsidR="00856922" w:rsidRPr="00E075B8" w:rsidRDefault="00856922" w:rsidP="007A68F1">
            <w:pPr>
              <w:spacing w:after="0" w:line="240" w:lineRule="auto"/>
              <w:jc w:val="right"/>
              <w:rPr>
                <w:b/>
                <w:bCs/>
                <w:color w:val="FFFFFF" w:themeColor="background1"/>
                <w:sz w:val="18"/>
                <w:szCs w:val="18"/>
              </w:rPr>
            </w:pPr>
            <w:r w:rsidRPr="00E075B8">
              <w:rPr>
                <w:b/>
                <w:bCs/>
                <w:color w:val="FFFFFF" w:themeColor="background1"/>
                <w:sz w:val="18"/>
                <w:szCs w:val="18"/>
              </w:rPr>
              <w:t xml:space="preserve"> (RD$)</w:t>
            </w:r>
          </w:p>
        </w:tc>
      </w:tr>
      <w:tr w:rsidR="00856922" w:rsidRPr="00AF6A00" w14:paraId="715C2869" w14:textId="77777777" w:rsidTr="007A68F1">
        <w:trPr>
          <w:trHeight w:val="286"/>
        </w:trPr>
        <w:tc>
          <w:tcPr>
            <w:tcW w:w="1380" w:type="dxa"/>
            <w:vMerge/>
            <w:tcBorders>
              <w:left w:val="single" w:sz="4" w:space="0" w:color="auto"/>
              <w:bottom w:val="single" w:sz="4" w:space="0" w:color="auto"/>
              <w:right w:val="single" w:sz="4" w:space="0" w:color="auto"/>
            </w:tcBorders>
            <w:shd w:val="clear" w:color="auto" w:fill="1F3864" w:themeFill="accent1" w:themeFillShade="80"/>
          </w:tcPr>
          <w:p w14:paraId="524DD3D4" w14:textId="77777777" w:rsidR="00856922" w:rsidRPr="00E075B8" w:rsidRDefault="00856922" w:rsidP="00856922">
            <w:pPr>
              <w:spacing w:after="0" w:line="240" w:lineRule="auto"/>
              <w:rPr>
                <w:color w:val="FFFFFF" w:themeColor="background1"/>
                <w:sz w:val="18"/>
                <w:szCs w:val="18"/>
              </w:rPr>
            </w:pPr>
          </w:p>
        </w:tc>
        <w:tc>
          <w:tcPr>
            <w:tcW w:w="1155" w:type="dxa"/>
            <w:tcBorders>
              <w:top w:val="single" w:sz="4" w:space="0" w:color="auto"/>
              <w:left w:val="nil"/>
              <w:bottom w:val="single" w:sz="4" w:space="0" w:color="auto"/>
              <w:right w:val="single" w:sz="4" w:space="0" w:color="auto"/>
            </w:tcBorders>
            <w:shd w:val="clear" w:color="auto" w:fill="1F3864" w:themeFill="accent1" w:themeFillShade="80"/>
            <w:noWrap/>
          </w:tcPr>
          <w:p w14:paraId="0EC43F6A" w14:textId="77777777" w:rsidR="00856922" w:rsidRPr="00E075B8" w:rsidRDefault="00856922" w:rsidP="00856922">
            <w:pPr>
              <w:spacing w:after="0" w:line="240" w:lineRule="auto"/>
              <w:rPr>
                <w:b/>
                <w:bCs/>
                <w:color w:val="FFFFFF" w:themeColor="background1"/>
                <w:sz w:val="18"/>
                <w:szCs w:val="18"/>
              </w:rPr>
            </w:pPr>
            <w:r w:rsidRPr="00E075B8">
              <w:rPr>
                <w:b/>
                <w:bCs/>
                <w:color w:val="FFFFFF" w:themeColor="background1"/>
                <w:sz w:val="18"/>
                <w:szCs w:val="18"/>
              </w:rPr>
              <w:t>Superficie</w:t>
            </w:r>
            <w:r w:rsidRPr="00E075B8">
              <w:rPr>
                <w:b/>
                <w:bCs/>
                <w:color w:val="FFFFFF" w:themeColor="background1"/>
                <w:sz w:val="18"/>
                <w:szCs w:val="18"/>
              </w:rPr>
              <w:br/>
              <w:t>En Pie</w:t>
            </w:r>
          </w:p>
        </w:tc>
        <w:tc>
          <w:tcPr>
            <w:tcW w:w="1155" w:type="dxa"/>
            <w:tcBorders>
              <w:top w:val="single" w:sz="4" w:space="0" w:color="auto"/>
              <w:left w:val="nil"/>
              <w:bottom w:val="single" w:sz="4" w:space="0" w:color="auto"/>
              <w:right w:val="single" w:sz="4" w:space="0" w:color="auto"/>
            </w:tcBorders>
            <w:shd w:val="clear" w:color="auto" w:fill="1F3864" w:themeFill="accent1" w:themeFillShade="80"/>
            <w:noWrap/>
          </w:tcPr>
          <w:p w14:paraId="19C17F5B" w14:textId="77777777" w:rsidR="00856922" w:rsidRPr="00E075B8" w:rsidRDefault="00856922" w:rsidP="00856922">
            <w:pPr>
              <w:spacing w:after="0" w:line="240" w:lineRule="auto"/>
              <w:rPr>
                <w:b/>
                <w:bCs/>
                <w:color w:val="FFFFFF" w:themeColor="background1"/>
                <w:sz w:val="18"/>
                <w:szCs w:val="18"/>
              </w:rPr>
            </w:pPr>
            <w:r w:rsidRPr="00E075B8">
              <w:rPr>
                <w:b/>
                <w:bCs/>
                <w:color w:val="FFFFFF" w:themeColor="background1"/>
                <w:sz w:val="18"/>
                <w:szCs w:val="18"/>
              </w:rPr>
              <w:t>Siembra</w:t>
            </w:r>
          </w:p>
        </w:tc>
        <w:tc>
          <w:tcPr>
            <w:tcW w:w="1227" w:type="dxa"/>
            <w:tcBorders>
              <w:top w:val="single" w:sz="4" w:space="0" w:color="auto"/>
              <w:left w:val="nil"/>
              <w:bottom w:val="single" w:sz="4" w:space="0" w:color="auto"/>
              <w:right w:val="nil"/>
            </w:tcBorders>
            <w:shd w:val="clear" w:color="auto" w:fill="1F3864" w:themeFill="accent1" w:themeFillShade="80"/>
            <w:noWrap/>
          </w:tcPr>
          <w:p w14:paraId="2F3F823A" w14:textId="77777777" w:rsidR="00856922" w:rsidRPr="00E075B8" w:rsidRDefault="00856922" w:rsidP="00856922">
            <w:pPr>
              <w:spacing w:after="0" w:line="240" w:lineRule="auto"/>
              <w:rPr>
                <w:b/>
                <w:bCs/>
                <w:color w:val="FFFFFF" w:themeColor="background1"/>
                <w:sz w:val="18"/>
                <w:szCs w:val="18"/>
              </w:rPr>
            </w:pPr>
            <w:r w:rsidRPr="00E075B8">
              <w:rPr>
                <w:b/>
                <w:bCs/>
                <w:color w:val="FFFFFF" w:themeColor="background1"/>
                <w:sz w:val="18"/>
                <w:szCs w:val="18"/>
              </w:rPr>
              <w:t>Bajo riego</w:t>
            </w:r>
          </w:p>
        </w:tc>
        <w:tc>
          <w:tcPr>
            <w:tcW w:w="136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tcPr>
          <w:p w14:paraId="3273BF71" w14:textId="77777777" w:rsidR="00856922" w:rsidRPr="00E075B8" w:rsidRDefault="00856922" w:rsidP="00856922">
            <w:pPr>
              <w:spacing w:after="0" w:line="240" w:lineRule="auto"/>
              <w:rPr>
                <w:b/>
                <w:bCs/>
                <w:color w:val="FFFFFF" w:themeColor="background1"/>
                <w:sz w:val="18"/>
                <w:szCs w:val="18"/>
              </w:rPr>
            </w:pPr>
            <w:r w:rsidRPr="00E075B8">
              <w:rPr>
                <w:b/>
                <w:bCs/>
                <w:color w:val="FFFFFF" w:themeColor="background1"/>
                <w:sz w:val="18"/>
                <w:szCs w:val="18"/>
              </w:rPr>
              <w:t>Cosechada</w:t>
            </w:r>
          </w:p>
        </w:tc>
        <w:tc>
          <w:tcPr>
            <w:tcW w:w="1240" w:type="dxa"/>
            <w:vMerge/>
            <w:tcBorders>
              <w:left w:val="nil"/>
              <w:bottom w:val="single" w:sz="4" w:space="0" w:color="auto"/>
              <w:right w:val="single" w:sz="4" w:space="0" w:color="auto"/>
            </w:tcBorders>
            <w:shd w:val="clear" w:color="auto" w:fill="auto"/>
            <w:noWrap/>
          </w:tcPr>
          <w:p w14:paraId="1D8419C2" w14:textId="77777777" w:rsidR="00856922" w:rsidRPr="00DC660E" w:rsidRDefault="00856922" w:rsidP="00856922">
            <w:pPr>
              <w:spacing w:after="0" w:line="240" w:lineRule="auto"/>
              <w:ind w:firstLineChars="100" w:firstLine="200"/>
              <w:jc w:val="right"/>
              <w:rPr>
                <w:color w:val="4C4747"/>
                <w:sz w:val="18"/>
                <w:szCs w:val="18"/>
              </w:rPr>
            </w:pPr>
          </w:p>
        </w:tc>
        <w:tc>
          <w:tcPr>
            <w:tcW w:w="1300" w:type="dxa"/>
            <w:vMerge/>
            <w:tcBorders>
              <w:left w:val="nil"/>
              <w:bottom w:val="single" w:sz="4" w:space="0" w:color="auto"/>
              <w:right w:val="single" w:sz="4" w:space="0" w:color="auto"/>
            </w:tcBorders>
            <w:shd w:val="clear" w:color="auto" w:fill="auto"/>
          </w:tcPr>
          <w:p w14:paraId="6FDCFACB" w14:textId="77777777" w:rsidR="00856922" w:rsidRPr="00DC660E" w:rsidRDefault="00856922" w:rsidP="00856922">
            <w:pPr>
              <w:spacing w:after="0" w:line="240" w:lineRule="auto"/>
              <w:ind w:firstLineChars="100" w:firstLine="200"/>
              <w:jc w:val="right"/>
              <w:rPr>
                <w:color w:val="4C4747"/>
                <w:sz w:val="18"/>
                <w:szCs w:val="18"/>
              </w:rPr>
            </w:pPr>
          </w:p>
        </w:tc>
        <w:tc>
          <w:tcPr>
            <w:tcW w:w="1355" w:type="dxa"/>
            <w:vMerge/>
            <w:tcBorders>
              <w:left w:val="nil"/>
              <w:bottom w:val="single" w:sz="4" w:space="0" w:color="auto"/>
              <w:right w:val="single" w:sz="4" w:space="0" w:color="auto"/>
            </w:tcBorders>
            <w:shd w:val="clear" w:color="auto" w:fill="auto"/>
            <w:noWrap/>
          </w:tcPr>
          <w:p w14:paraId="0B8E3D5A" w14:textId="77777777" w:rsidR="00856922" w:rsidRPr="00DC660E" w:rsidRDefault="00856922" w:rsidP="00856922">
            <w:pPr>
              <w:spacing w:after="0" w:line="240" w:lineRule="auto"/>
              <w:ind w:firstLineChars="300" w:firstLine="600"/>
              <w:jc w:val="right"/>
              <w:rPr>
                <w:color w:val="4C4747"/>
                <w:sz w:val="18"/>
                <w:szCs w:val="18"/>
              </w:rPr>
            </w:pPr>
          </w:p>
        </w:tc>
        <w:tc>
          <w:tcPr>
            <w:tcW w:w="1721" w:type="dxa"/>
            <w:vMerge/>
            <w:tcBorders>
              <w:left w:val="nil"/>
              <w:bottom w:val="single" w:sz="4" w:space="0" w:color="auto"/>
              <w:right w:val="single" w:sz="4" w:space="0" w:color="auto"/>
            </w:tcBorders>
            <w:shd w:val="clear" w:color="auto" w:fill="auto"/>
            <w:noWrap/>
          </w:tcPr>
          <w:p w14:paraId="6AD4660E" w14:textId="77777777" w:rsidR="00856922" w:rsidRPr="00DC660E" w:rsidRDefault="00856922" w:rsidP="007A68F1">
            <w:pPr>
              <w:spacing w:after="0" w:line="240" w:lineRule="auto"/>
              <w:jc w:val="right"/>
              <w:rPr>
                <w:color w:val="4C4747"/>
                <w:sz w:val="18"/>
                <w:szCs w:val="18"/>
              </w:rPr>
            </w:pPr>
          </w:p>
        </w:tc>
      </w:tr>
      <w:tr w:rsidR="00856922" w:rsidRPr="00AF6A00" w14:paraId="169D8EC5" w14:textId="77777777" w:rsidTr="007A68F1">
        <w:trPr>
          <w:trHeight w:val="300"/>
        </w:trPr>
        <w:tc>
          <w:tcPr>
            <w:tcW w:w="1380" w:type="dxa"/>
            <w:tcBorders>
              <w:top w:val="single" w:sz="4" w:space="0" w:color="auto"/>
              <w:left w:val="single" w:sz="4" w:space="0" w:color="auto"/>
              <w:bottom w:val="nil"/>
              <w:right w:val="single" w:sz="4" w:space="0" w:color="auto"/>
            </w:tcBorders>
            <w:shd w:val="clear" w:color="auto" w:fill="auto"/>
            <w:hideMark/>
          </w:tcPr>
          <w:p w14:paraId="778731C3" w14:textId="77777777" w:rsidR="00856922" w:rsidRPr="00DC660E" w:rsidRDefault="00856922" w:rsidP="00856922">
            <w:pPr>
              <w:spacing w:after="0" w:line="240" w:lineRule="auto"/>
              <w:rPr>
                <w:color w:val="4C4747"/>
                <w:sz w:val="18"/>
                <w:szCs w:val="18"/>
              </w:rPr>
            </w:pPr>
            <w:r w:rsidRPr="00DC660E">
              <w:rPr>
                <w:color w:val="4C4747"/>
                <w:sz w:val="18"/>
                <w:szCs w:val="18"/>
              </w:rPr>
              <w:t>Cereza</w:t>
            </w:r>
          </w:p>
        </w:tc>
        <w:tc>
          <w:tcPr>
            <w:tcW w:w="1155" w:type="dxa"/>
            <w:tcBorders>
              <w:top w:val="single" w:sz="4" w:space="0" w:color="auto"/>
              <w:left w:val="nil"/>
              <w:bottom w:val="nil"/>
              <w:right w:val="single" w:sz="4" w:space="0" w:color="auto"/>
            </w:tcBorders>
            <w:shd w:val="clear" w:color="auto" w:fill="auto"/>
            <w:noWrap/>
            <w:hideMark/>
          </w:tcPr>
          <w:p w14:paraId="188CFC28"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3,375</w:t>
            </w:r>
          </w:p>
        </w:tc>
        <w:tc>
          <w:tcPr>
            <w:tcW w:w="1155" w:type="dxa"/>
            <w:tcBorders>
              <w:top w:val="single" w:sz="4" w:space="0" w:color="auto"/>
              <w:left w:val="nil"/>
              <w:bottom w:val="nil"/>
              <w:right w:val="single" w:sz="4" w:space="0" w:color="auto"/>
            </w:tcBorders>
            <w:shd w:val="clear" w:color="auto" w:fill="auto"/>
            <w:noWrap/>
            <w:hideMark/>
          </w:tcPr>
          <w:p w14:paraId="73B236D0"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107</w:t>
            </w:r>
          </w:p>
        </w:tc>
        <w:tc>
          <w:tcPr>
            <w:tcW w:w="1227" w:type="dxa"/>
            <w:tcBorders>
              <w:top w:val="single" w:sz="4" w:space="0" w:color="auto"/>
              <w:left w:val="nil"/>
              <w:bottom w:val="nil"/>
              <w:right w:val="nil"/>
            </w:tcBorders>
            <w:shd w:val="clear" w:color="auto" w:fill="auto"/>
            <w:noWrap/>
            <w:hideMark/>
          </w:tcPr>
          <w:p w14:paraId="16EDB0D1"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single" w:sz="4" w:space="0" w:color="auto"/>
              <w:left w:val="single" w:sz="4" w:space="0" w:color="auto"/>
              <w:bottom w:val="nil"/>
              <w:right w:val="single" w:sz="4" w:space="0" w:color="auto"/>
            </w:tcBorders>
            <w:shd w:val="clear" w:color="auto" w:fill="auto"/>
            <w:noWrap/>
            <w:hideMark/>
          </w:tcPr>
          <w:p w14:paraId="37A50117"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3,045</w:t>
            </w:r>
          </w:p>
        </w:tc>
        <w:tc>
          <w:tcPr>
            <w:tcW w:w="1240" w:type="dxa"/>
            <w:tcBorders>
              <w:top w:val="single" w:sz="4" w:space="0" w:color="auto"/>
              <w:left w:val="nil"/>
              <w:bottom w:val="nil"/>
              <w:right w:val="single" w:sz="4" w:space="0" w:color="auto"/>
            </w:tcBorders>
            <w:shd w:val="clear" w:color="auto" w:fill="auto"/>
            <w:noWrap/>
            <w:hideMark/>
          </w:tcPr>
          <w:p w14:paraId="5027ADEA"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33,106</w:t>
            </w:r>
          </w:p>
        </w:tc>
        <w:tc>
          <w:tcPr>
            <w:tcW w:w="1300" w:type="dxa"/>
            <w:tcBorders>
              <w:top w:val="single" w:sz="4" w:space="0" w:color="auto"/>
              <w:left w:val="nil"/>
              <w:bottom w:val="nil"/>
              <w:right w:val="single" w:sz="4" w:space="0" w:color="auto"/>
            </w:tcBorders>
            <w:shd w:val="clear" w:color="auto" w:fill="auto"/>
            <w:hideMark/>
          </w:tcPr>
          <w:p w14:paraId="1D47CCB1"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single" w:sz="4" w:space="0" w:color="auto"/>
              <w:left w:val="nil"/>
              <w:bottom w:val="nil"/>
              <w:right w:val="single" w:sz="4" w:space="0" w:color="auto"/>
            </w:tcBorders>
            <w:shd w:val="clear" w:color="auto" w:fill="auto"/>
            <w:noWrap/>
            <w:hideMark/>
          </w:tcPr>
          <w:p w14:paraId="66845E3E"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10.87</w:t>
            </w:r>
          </w:p>
        </w:tc>
        <w:tc>
          <w:tcPr>
            <w:tcW w:w="1721" w:type="dxa"/>
            <w:tcBorders>
              <w:top w:val="single" w:sz="4" w:space="0" w:color="auto"/>
              <w:left w:val="nil"/>
              <w:bottom w:val="nil"/>
              <w:right w:val="single" w:sz="4" w:space="0" w:color="auto"/>
            </w:tcBorders>
            <w:shd w:val="clear" w:color="auto" w:fill="auto"/>
            <w:noWrap/>
            <w:hideMark/>
          </w:tcPr>
          <w:p w14:paraId="7F205659" w14:textId="77777777" w:rsidR="00856922" w:rsidRPr="00DC660E" w:rsidRDefault="00856922" w:rsidP="007A68F1">
            <w:pPr>
              <w:spacing w:after="0" w:line="240" w:lineRule="auto"/>
              <w:jc w:val="right"/>
              <w:rPr>
                <w:color w:val="4C4747"/>
                <w:sz w:val="18"/>
                <w:szCs w:val="18"/>
              </w:rPr>
            </w:pPr>
            <w:r w:rsidRPr="00DC660E">
              <w:rPr>
                <w:color w:val="4C4747"/>
                <w:sz w:val="18"/>
                <w:szCs w:val="18"/>
              </w:rPr>
              <w:t>109,913,500.00</w:t>
            </w:r>
          </w:p>
        </w:tc>
      </w:tr>
      <w:tr w:rsidR="00856922" w:rsidRPr="00AF6A00" w14:paraId="54E11581"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357AC78D" w14:textId="77777777" w:rsidR="00856922" w:rsidRPr="00DC660E" w:rsidRDefault="00856922" w:rsidP="00856922">
            <w:pPr>
              <w:spacing w:after="0" w:line="240" w:lineRule="auto"/>
              <w:rPr>
                <w:color w:val="4C4747"/>
                <w:sz w:val="18"/>
                <w:szCs w:val="18"/>
              </w:rPr>
            </w:pPr>
            <w:r w:rsidRPr="00DC660E">
              <w:rPr>
                <w:color w:val="4C4747"/>
                <w:sz w:val="18"/>
                <w:szCs w:val="18"/>
              </w:rPr>
              <w:t>Cilantro (Paquete)</w:t>
            </w:r>
          </w:p>
        </w:tc>
        <w:tc>
          <w:tcPr>
            <w:tcW w:w="1155" w:type="dxa"/>
            <w:tcBorders>
              <w:top w:val="nil"/>
              <w:left w:val="nil"/>
              <w:bottom w:val="nil"/>
              <w:right w:val="single" w:sz="4" w:space="0" w:color="auto"/>
            </w:tcBorders>
            <w:shd w:val="clear" w:color="auto" w:fill="auto"/>
            <w:noWrap/>
            <w:hideMark/>
          </w:tcPr>
          <w:p w14:paraId="4246379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946</w:t>
            </w:r>
          </w:p>
        </w:tc>
        <w:tc>
          <w:tcPr>
            <w:tcW w:w="1155" w:type="dxa"/>
            <w:tcBorders>
              <w:top w:val="nil"/>
              <w:left w:val="nil"/>
              <w:bottom w:val="nil"/>
              <w:right w:val="single" w:sz="4" w:space="0" w:color="auto"/>
            </w:tcBorders>
            <w:shd w:val="clear" w:color="auto" w:fill="auto"/>
            <w:noWrap/>
            <w:hideMark/>
          </w:tcPr>
          <w:p w14:paraId="1ACFDE72"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2,391</w:t>
            </w:r>
          </w:p>
        </w:tc>
        <w:tc>
          <w:tcPr>
            <w:tcW w:w="1227" w:type="dxa"/>
            <w:tcBorders>
              <w:top w:val="nil"/>
              <w:left w:val="nil"/>
              <w:bottom w:val="nil"/>
              <w:right w:val="nil"/>
            </w:tcBorders>
            <w:shd w:val="clear" w:color="auto" w:fill="auto"/>
            <w:noWrap/>
            <w:hideMark/>
          </w:tcPr>
          <w:p w14:paraId="33958A8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2,336</w:t>
            </w:r>
          </w:p>
        </w:tc>
        <w:tc>
          <w:tcPr>
            <w:tcW w:w="1369" w:type="dxa"/>
            <w:tcBorders>
              <w:top w:val="nil"/>
              <w:left w:val="single" w:sz="4" w:space="0" w:color="auto"/>
              <w:bottom w:val="nil"/>
              <w:right w:val="single" w:sz="4" w:space="0" w:color="auto"/>
            </w:tcBorders>
            <w:shd w:val="clear" w:color="auto" w:fill="auto"/>
            <w:noWrap/>
            <w:hideMark/>
          </w:tcPr>
          <w:p w14:paraId="0AF0A2C8"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776</w:t>
            </w:r>
          </w:p>
        </w:tc>
        <w:tc>
          <w:tcPr>
            <w:tcW w:w="1240" w:type="dxa"/>
            <w:tcBorders>
              <w:top w:val="nil"/>
              <w:left w:val="nil"/>
              <w:bottom w:val="nil"/>
              <w:right w:val="single" w:sz="4" w:space="0" w:color="auto"/>
            </w:tcBorders>
            <w:shd w:val="clear" w:color="auto" w:fill="auto"/>
            <w:noWrap/>
            <w:hideMark/>
          </w:tcPr>
          <w:p w14:paraId="4CA1938B"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439,882</w:t>
            </w:r>
          </w:p>
        </w:tc>
        <w:tc>
          <w:tcPr>
            <w:tcW w:w="1300" w:type="dxa"/>
            <w:tcBorders>
              <w:top w:val="nil"/>
              <w:left w:val="nil"/>
              <w:bottom w:val="nil"/>
              <w:right w:val="single" w:sz="4" w:space="0" w:color="auto"/>
            </w:tcBorders>
            <w:shd w:val="clear" w:color="auto" w:fill="auto"/>
            <w:hideMark/>
          </w:tcPr>
          <w:p w14:paraId="6DA620DF"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PAQUETE</w:t>
            </w:r>
          </w:p>
        </w:tc>
        <w:tc>
          <w:tcPr>
            <w:tcW w:w="1355" w:type="dxa"/>
            <w:tcBorders>
              <w:top w:val="nil"/>
              <w:left w:val="nil"/>
              <w:bottom w:val="nil"/>
              <w:right w:val="single" w:sz="4" w:space="0" w:color="auto"/>
            </w:tcBorders>
            <w:shd w:val="clear" w:color="auto" w:fill="auto"/>
            <w:noWrap/>
            <w:hideMark/>
          </w:tcPr>
          <w:p w14:paraId="19480200"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566.86</w:t>
            </w:r>
          </w:p>
        </w:tc>
        <w:tc>
          <w:tcPr>
            <w:tcW w:w="1721" w:type="dxa"/>
            <w:tcBorders>
              <w:top w:val="nil"/>
              <w:left w:val="nil"/>
              <w:bottom w:val="nil"/>
              <w:right w:val="single" w:sz="4" w:space="0" w:color="auto"/>
            </w:tcBorders>
            <w:shd w:val="clear" w:color="auto" w:fill="auto"/>
            <w:noWrap/>
            <w:hideMark/>
          </w:tcPr>
          <w:p w14:paraId="7A817E8E" w14:textId="77777777" w:rsidR="00856922" w:rsidRPr="00DC660E" w:rsidRDefault="00856922" w:rsidP="007A68F1">
            <w:pPr>
              <w:spacing w:after="0" w:line="240" w:lineRule="auto"/>
              <w:jc w:val="right"/>
              <w:rPr>
                <w:color w:val="4C4747"/>
                <w:sz w:val="18"/>
                <w:szCs w:val="18"/>
              </w:rPr>
            </w:pPr>
            <w:r w:rsidRPr="00DC660E">
              <w:rPr>
                <w:color w:val="4C4747"/>
                <w:sz w:val="18"/>
                <w:szCs w:val="18"/>
              </w:rPr>
              <w:t>13,391,125.00</w:t>
            </w:r>
          </w:p>
        </w:tc>
      </w:tr>
      <w:tr w:rsidR="00856922" w:rsidRPr="00AF6A00" w14:paraId="70591945"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5A02E2E2" w14:textId="77777777" w:rsidR="00856922" w:rsidRPr="00DC660E" w:rsidRDefault="00856922" w:rsidP="00856922">
            <w:pPr>
              <w:spacing w:after="0" w:line="240" w:lineRule="auto"/>
              <w:rPr>
                <w:color w:val="4C4747"/>
                <w:sz w:val="18"/>
                <w:szCs w:val="18"/>
              </w:rPr>
            </w:pPr>
            <w:r w:rsidRPr="00DC660E">
              <w:rPr>
                <w:color w:val="4C4747"/>
                <w:sz w:val="18"/>
                <w:szCs w:val="18"/>
              </w:rPr>
              <w:t>Cilantro (Semilla)</w:t>
            </w:r>
          </w:p>
        </w:tc>
        <w:tc>
          <w:tcPr>
            <w:tcW w:w="1155" w:type="dxa"/>
            <w:tcBorders>
              <w:top w:val="nil"/>
              <w:left w:val="nil"/>
              <w:bottom w:val="nil"/>
              <w:right w:val="single" w:sz="4" w:space="0" w:color="auto"/>
            </w:tcBorders>
            <w:shd w:val="clear" w:color="auto" w:fill="auto"/>
            <w:noWrap/>
            <w:hideMark/>
          </w:tcPr>
          <w:p w14:paraId="3BC6DCF5"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90</w:t>
            </w:r>
          </w:p>
        </w:tc>
        <w:tc>
          <w:tcPr>
            <w:tcW w:w="1155" w:type="dxa"/>
            <w:tcBorders>
              <w:top w:val="nil"/>
              <w:left w:val="nil"/>
              <w:bottom w:val="nil"/>
              <w:right w:val="single" w:sz="4" w:space="0" w:color="auto"/>
            </w:tcBorders>
            <w:shd w:val="clear" w:color="auto" w:fill="auto"/>
            <w:noWrap/>
            <w:hideMark/>
          </w:tcPr>
          <w:p w14:paraId="57176936"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400</w:t>
            </w:r>
          </w:p>
        </w:tc>
        <w:tc>
          <w:tcPr>
            <w:tcW w:w="1227" w:type="dxa"/>
            <w:tcBorders>
              <w:top w:val="nil"/>
              <w:left w:val="nil"/>
              <w:bottom w:val="nil"/>
              <w:right w:val="nil"/>
            </w:tcBorders>
            <w:shd w:val="clear" w:color="auto" w:fill="auto"/>
            <w:noWrap/>
            <w:hideMark/>
          </w:tcPr>
          <w:p w14:paraId="382C1E06"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362</w:t>
            </w:r>
          </w:p>
        </w:tc>
        <w:tc>
          <w:tcPr>
            <w:tcW w:w="1369" w:type="dxa"/>
            <w:tcBorders>
              <w:top w:val="nil"/>
              <w:left w:val="single" w:sz="4" w:space="0" w:color="auto"/>
              <w:bottom w:val="nil"/>
              <w:right w:val="single" w:sz="4" w:space="0" w:color="auto"/>
            </w:tcBorders>
            <w:shd w:val="clear" w:color="auto" w:fill="auto"/>
            <w:noWrap/>
            <w:hideMark/>
          </w:tcPr>
          <w:p w14:paraId="0F88AB1E"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281</w:t>
            </w:r>
          </w:p>
        </w:tc>
        <w:tc>
          <w:tcPr>
            <w:tcW w:w="1240" w:type="dxa"/>
            <w:tcBorders>
              <w:top w:val="nil"/>
              <w:left w:val="nil"/>
              <w:bottom w:val="nil"/>
              <w:right w:val="single" w:sz="4" w:space="0" w:color="auto"/>
            </w:tcBorders>
            <w:shd w:val="clear" w:color="auto" w:fill="auto"/>
            <w:noWrap/>
            <w:hideMark/>
          </w:tcPr>
          <w:p w14:paraId="091956B3"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2,219</w:t>
            </w:r>
          </w:p>
        </w:tc>
        <w:tc>
          <w:tcPr>
            <w:tcW w:w="1300" w:type="dxa"/>
            <w:tcBorders>
              <w:top w:val="nil"/>
              <w:left w:val="nil"/>
              <w:bottom w:val="nil"/>
              <w:right w:val="single" w:sz="4" w:space="0" w:color="auto"/>
            </w:tcBorders>
            <w:shd w:val="clear" w:color="auto" w:fill="auto"/>
            <w:hideMark/>
          </w:tcPr>
          <w:p w14:paraId="2C1FB85E"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57F0AF7C"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7.91</w:t>
            </w:r>
          </w:p>
        </w:tc>
        <w:tc>
          <w:tcPr>
            <w:tcW w:w="1721" w:type="dxa"/>
            <w:tcBorders>
              <w:top w:val="nil"/>
              <w:left w:val="nil"/>
              <w:bottom w:val="nil"/>
              <w:right w:val="single" w:sz="4" w:space="0" w:color="auto"/>
            </w:tcBorders>
            <w:shd w:val="clear" w:color="auto" w:fill="auto"/>
            <w:noWrap/>
            <w:hideMark/>
          </w:tcPr>
          <w:p w14:paraId="478910DF" w14:textId="77777777" w:rsidR="00856922" w:rsidRPr="00DC660E" w:rsidRDefault="00856922" w:rsidP="007A68F1">
            <w:pPr>
              <w:spacing w:after="0" w:line="240" w:lineRule="auto"/>
              <w:jc w:val="right"/>
              <w:rPr>
                <w:color w:val="4C4747"/>
                <w:sz w:val="18"/>
                <w:szCs w:val="18"/>
              </w:rPr>
            </w:pPr>
            <w:r w:rsidRPr="00DC660E">
              <w:rPr>
                <w:color w:val="4C4747"/>
                <w:sz w:val="18"/>
                <w:szCs w:val="18"/>
              </w:rPr>
              <w:t>9,957,600.00</w:t>
            </w:r>
          </w:p>
        </w:tc>
      </w:tr>
      <w:tr w:rsidR="00856922" w:rsidRPr="00AF6A00" w14:paraId="589D0F5B"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252B593D" w14:textId="77777777" w:rsidR="00856922" w:rsidRPr="00DC660E" w:rsidRDefault="00856922" w:rsidP="00856922">
            <w:pPr>
              <w:spacing w:after="0" w:line="240" w:lineRule="auto"/>
              <w:rPr>
                <w:color w:val="4C4747"/>
                <w:sz w:val="18"/>
                <w:szCs w:val="18"/>
              </w:rPr>
            </w:pPr>
            <w:r w:rsidRPr="00DC660E">
              <w:rPr>
                <w:color w:val="4C4747"/>
                <w:sz w:val="18"/>
                <w:szCs w:val="18"/>
              </w:rPr>
              <w:t>Cilantro Ancho</w:t>
            </w:r>
          </w:p>
        </w:tc>
        <w:tc>
          <w:tcPr>
            <w:tcW w:w="1155" w:type="dxa"/>
            <w:tcBorders>
              <w:top w:val="nil"/>
              <w:left w:val="nil"/>
              <w:bottom w:val="nil"/>
              <w:right w:val="single" w:sz="4" w:space="0" w:color="auto"/>
            </w:tcBorders>
            <w:shd w:val="clear" w:color="auto" w:fill="auto"/>
            <w:noWrap/>
            <w:hideMark/>
          </w:tcPr>
          <w:p w14:paraId="0B0B45A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1,111</w:t>
            </w:r>
          </w:p>
        </w:tc>
        <w:tc>
          <w:tcPr>
            <w:tcW w:w="1155" w:type="dxa"/>
            <w:tcBorders>
              <w:top w:val="nil"/>
              <w:left w:val="nil"/>
              <w:bottom w:val="nil"/>
              <w:right w:val="single" w:sz="4" w:space="0" w:color="auto"/>
            </w:tcBorders>
            <w:shd w:val="clear" w:color="auto" w:fill="auto"/>
            <w:noWrap/>
            <w:hideMark/>
          </w:tcPr>
          <w:p w14:paraId="4A7C4FB1"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958</w:t>
            </w:r>
          </w:p>
        </w:tc>
        <w:tc>
          <w:tcPr>
            <w:tcW w:w="1227" w:type="dxa"/>
            <w:tcBorders>
              <w:top w:val="nil"/>
              <w:left w:val="nil"/>
              <w:bottom w:val="nil"/>
              <w:right w:val="nil"/>
            </w:tcBorders>
            <w:shd w:val="clear" w:color="auto" w:fill="auto"/>
            <w:noWrap/>
            <w:hideMark/>
          </w:tcPr>
          <w:p w14:paraId="1E0A1757"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718</w:t>
            </w:r>
          </w:p>
        </w:tc>
        <w:tc>
          <w:tcPr>
            <w:tcW w:w="1369" w:type="dxa"/>
            <w:tcBorders>
              <w:top w:val="nil"/>
              <w:left w:val="single" w:sz="4" w:space="0" w:color="auto"/>
              <w:bottom w:val="nil"/>
              <w:right w:val="single" w:sz="4" w:space="0" w:color="auto"/>
            </w:tcBorders>
            <w:shd w:val="clear" w:color="auto" w:fill="auto"/>
            <w:noWrap/>
            <w:hideMark/>
          </w:tcPr>
          <w:p w14:paraId="042E1683"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7,215</w:t>
            </w:r>
          </w:p>
        </w:tc>
        <w:tc>
          <w:tcPr>
            <w:tcW w:w="1240" w:type="dxa"/>
            <w:tcBorders>
              <w:top w:val="nil"/>
              <w:left w:val="nil"/>
              <w:bottom w:val="nil"/>
              <w:right w:val="single" w:sz="4" w:space="0" w:color="auto"/>
            </w:tcBorders>
            <w:shd w:val="clear" w:color="auto" w:fill="auto"/>
            <w:noWrap/>
            <w:hideMark/>
          </w:tcPr>
          <w:p w14:paraId="77225203"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1,724,207</w:t>
            </w:r>
          </w:p>
        </w:tc>
        <w:tc>
          <w:tcPr>
            <w:tcW w:w="1300" w:type="dxa"/>
            <w:tcBorders>
              <w:top w:val="nil"/>
              <w:left w:val="nil"/>
              <w:bottom w:val="nil"/>
              <w:right w:val="single" w:sz="4" w:space="0" w:color="auto"/>
            </w:tcBorders>
            <w:shd w:val="clear" w:color="auto" w:fill="auto"/>
            <w:hideMark/>
          </w:tcPr>
          <w:p w14:paraId="7AB146A8"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PAQUETE</w:t>
            </w:r>
          </w:p>
        </w:tc>
        <w:tc>
          <w:tcPr>
            <w:tcW w:w="1355" w:type="dxa"/>
            <w:tcBorders>
              <w:top w:val="nil"/>
              <w:left w:val="nil"/>
              <w:bottom w:val="nil"/>
              <w:right w:val="single" w:sz="4" w:space="0" w:color="auto"/>
            </w:tcBorders>
            <w:shd w:val="clear" w:color="auto" w:fill="auto"/>
            <w:noWrap/>
            <w:hideMark/>
          </w:tcPr>
          <w:p w14:paraId="7DF087C0"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238.98</w:t>
            </w:r>
          </w:p>
        </w:tc>
        <w:tc>
          <w:tcPr>
            <w:tcW w:w="1721" w:type="dxa"/>
            <w:tcBorders>
              <w:top w:val="nil"/>
              <w:left w:val="nil"/>
              <w:bottom w:val="nil"/>
              <w:right w:val="single" w:sz="4" w:space="0" w:color="auto"/>
            </w:tcBorders>
            <w:shd w:val="clear" w:color="auto" w:fill="auto"/>
            <w:noWrap/>
            <w:hideMark/>
          </w:tcPr>
          <w:p w14:paraId="0F94C02C" w14:textId="77777777" w:rsidR="00856922" w:rsidRPr="00DC660E" w:rsidRDefault="00856922" w:rsidP="007A68F1">
            <w:pPr>
              <w:spacing w:after="0" w:line="240" w:lineRule="auto"/>
              <w:jc w:val="right"/>
              <w:rPr>
                <w:color w:val="4C4747"/>
                <w:sz w:val="18"/>
                <w:szCs w:val="18"/>
              </w:rPr>
            </w:pPr>
            <w:r w:rsidRPr="00DC660E">
              <w:rPr>
                <w:color w:val="4C4747"/>
                <w:sz w:val="18"/>
                <w:szCs w:val="18"/>
              </w:rPr>
              <w:t>93,305,380.00</w:t>
            </w:r>
          </w:p>
        </w:tc>
      </w:tr>
      <w:tr w:rsidR="00856922" w:rsidRPr="00AF6A00" w14:paraId="656EF46C"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1C62F8D1" w14:textId="77777777" w:rsidR="00856922" w:rsidRPr="00DC660E" w:rsidRDefault="00856922" w:rsidP="00856922">
            <w:pPr>
              <w:spacing w:after="0" w:line="240" w:lineRule="auto"/>
              <w:rPr>
                <w:color w:val="4C4747"/>
                <w:sz w:val="18"/>
                <w:szCs w:val="18"/>
              </w:rPr>
            </w:pPr>
            <w:proofErr w:type="spellStart"/>
            <w:r w:rsidRPr="00DC660E">
              <w:rPr>
                <w:color w:val="4C4747"/>
                <w:sz w:val="18"/>
                <w:szCs w:val="18"/>
              </w:rPr>
              <w:t>Citricos</w:t>
            </w:r>
            <w:proofErr w:type="spellEnd"/>
          </w:p>
        </w:tc>
        <w:tc>
          <w:tcPr>
            <w:tcW w:w="1155" w:type="dxa"/>
            <w:tcBorders>
              <w:top w:val="nil"/>
              <w:left w:val="nil"/>
              <w:bottom w:val="nil"/>
              <w:right w:val="single" w:sz="4" w:space="0" w:color="auto"/>
            </w:tcBorders>
            <w:shd w:val="clear" w:color="auto" w:fill="auto"/>
            <w:noWrap/>
            <w:hideMark/>
          </w:tcPr>
          <w:p w14:paraId="1BF02CD7"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155" w:type="dxa"/>
            <w:tcBorders>
              <w:top w:val="nil"/>
              <w:left w:val="nil"/>
              <w:bottom w:val="nil"/>
              <w:right w:val="single" w:sz="4" w:space="0" w:color="auto"/>
            </w:tcBorders>
            <w:shd w:val="clear" w:color="auto" w:fill="auto"/>
            <w:noWrap/>
            <w:hideMark/>
          </w:tcPr>
          <w:p w14:paraId="67F4EF72"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10</w:t>
            </w:r>
          </w:p>
        </w:tc>
        <w:tc>
          <w:tcPr>
            <w:tcW w:w="1227" w:type="dxa"/>
            <w:tcBorders>
              <w:top w:val="nil"/>
              <w:left w:val="nil"/>
              <w:bottom w:val="nil"/>
              <w:right w:val="nil"/>
            </w:tcBorders>
            <w:shd w:val="clear" w:color="auto" w:fill="auto"/>
            <w:noWrap/>
            <w:hideMark/>
          </w:tcPr>
          <w:p w14:paraId="3A92E339"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nil"/>
              <w:right w:val="single" w:sz="4" w:space="0" w:color="auto"/>
            </w:tcBorders>
            <w:shd w:val="clear" w:color="auto" w:fill="auto"/>
            <w:noWrap/>
            <w:hideMark/>
          </w:tcPr>
          <w:p w14:paraId="3023D062"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68FE0ECC"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758AA815"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635F371F"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0.00</w:t>
            </w:r>
          </w:p>
        </w:tc>
        <w:tc>
          <w:tcPr>
            <w:tcW w:w="1721" w:type="dxa"/>
            <w:tcBorders>
              <w:top w:val="nil"/>
              <w:left w:val="nil"/>
              <w:bottom w:val="nil"/>
              <w:right w:val="single" w:sz="4" w:space="0" w:color="auto"/>
            </w:tcBorders>
            <w:shd w:val="clear" w:color="auto" w:fill="auto"/>
            <w:noWrap/>
            <w:hideMark/>
          </w:tcPr>
          <w:p w14:paraId="56D28617" w14:textId="77777777" w:rsidR="00856922" w:rsidRPr="00DC660E" w:rsidRDefault="00856922" w:rsidP="007A68F1">
            <w:pPr>
              <w:spacing w:after="0" w:line="240" w:lineRule="auto"/>
              <w:jc w:val="right"/>
              <w:rPr>
                <w:color w:val="4C4747"/>
                <w:sz w:val="18"/>
                <w:szCs w:val="18"/>
              </w:rPr>
            </w:pPr>
            <w:r w:rsidRPr="00DC660E">
              <w:rPr>
                <w:color w:val="4C4747"/>
                <w:sz w:val="18"/>
                <w:szCs w:val="18"/>
              </w:rPr>
              <w:t>0.00</w:t>
            </w:r>
          </w:p>
        </w:tc>
      </w:tr>
      <w:tr w:rsidR="00856922" w:rsidRPr="00AF6A00" w14:paraId="4FE9599D"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6CA3CBCB" w14:textId="77777777" w:rsidR="00856922" w:rsidRPr="00DC660E" w:rsidRDefault="00856922" w:rsidP="00856922">
            <w:pPr>
              <w:spacing w:after="0" w:line="240" w:lineRule="auto"/>
              <w:rPr>
                <w:color w:val="4C4747"/>
                <w:sz w:val="18"/>
                <w:szCs w:val="18"/>
              </w:rPr>
            </w:pPr>
            <w:r w:rsidRPr="00DC660E">
              <w:rPr>
                <w:color w:val="4C4747"/>
                <w:sz w:val="18"/>
                <w:szCs w:val="18"/>
              </w:rPr>
              <w:t>Clavo Dulce</w:t>
            </w:r>
          </w:p>
        </w:tc>
        <w:tc>
          <w:tcPr>
            <w:tcW w:w="1155" w:type="dxa"/>
            <w:tcBorders>
              <w:top w:val="nil"/>
              <w:left w:val="nil"/>
              <w:bottom w:val="nil"/>
              <w:right w:val="single" w:sz="4" w:space="0" w:color="auto"/>
            </w:tcBorders>
            <w:shd w:val="clear" w:color="auto" w:fill="auto"/>
            <w:noWrap/>
            <w:hideMark/>
          </w:tcPr>
          <w:p w14:paraId="62CE0E8C"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100</w:t>
            </w:r>
          </w:p>
        </w:tc>
        <w:tc>
          <w:tcPr>
            <w:tcW w:w="1155" w:type="dxa"/>
            <w:tcBorders>
              <w:top w:val="nil"/>
              <w:left w:val="nil"/>
              <w:bottom w:val="nil"/>
              <w:right w:val="single" w:sz="4" w:space="0" w:color="auto"/>
            </w:tcBorders>
            <w:shd w:val="clear" w:color="auto" w:fill="auto"/>
            <w:noWrap/>
            <w:hideMark/>
          </w:tcPr>
          <w:p w14:paraId="16110EF7"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227" w:type="dxa"/>
            <w:tcBorders>
              <w:top w:val="nil"/>
              <w:left w:val="nil"/>
              <w:bottom w:val="nil"/>
              <w:right w:val="nil"/>
            </w:tcBorders>
            <w:shd w:val="clear" w:color="auto" w:fill="auto"/>
            <w:noWrap/>
            <w:hideMark/>
          </w:tcPr>
          <w:p w14:paraId="2777E81B"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nil"/>
              <w:right w:val="single" w:sz="4" w:space="0" w:color="auto"/>
            </w:tcBorders>
            <w:shd w:val="clear" w:color="auto" w:fill="auto"/>
            <w:noWrap/>
            <w:hideMark/>
          </w:tcPr>
          <w:p w14:paraId="3E102D80"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0DAE4B3D"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72891E6D"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11612F71"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0.00</w:t>
            </w:r>
          </w:p>
        </w:tc>
        <w:tc>
          <w:tcPr>
            <w:tcW w:w="1721" w:type="dxa"/>
            <w:tcBorders>
              <w:top w:val="nil"/>
              <w:left w:val="nil"/>
              <w:bottom w:val="nil"/>
              <w:right w:val="single" w:sz="4" w:space="0" w:color="auto"/>
            </w:tcBorders>
            <w:shd w:val="clear" w:color="auto" w:fill="auto"/>
            <w:noWrap/>
            <w:hideMark/>
          </w:tcPr>
          <w:p w14:paraId="5865AEA2" w14:textId="77777777" w:rsidR="00856922" w:rsidRPr="00DC660E" w:rsidRDefault="00856922" w:rsidP="007A68F1">
            <w:pPr>
              <w:spacing w:after="0" w:line="240" w:lineRule="auto"/>
              <w:jc w:val="right"/>
              <w:rPr>
                <w:color w:val="4C4747"/>
                <w:sz w:val="18"/>
                <w:szCs w:val="18"/>
              </w:rPr>
            </w:pPr>
            <w:r w:rsidRPr="00DC660E">
              <w:rPr>
                <w:color w:val="4C4747"/>
                <w:sz w:val="18"/>
                <w:szCs w:val="18"/>
              </w:rPr>
              <w:t>0.00</w:t>
            </w:r>
          </w:p>
        </w:tc>
      </w:tr>
      <w:tr w:rsidR="00856922" w:rsidRPr="00AF6A00" w14:paraId="2A58F17D"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461FB0EE" w14:textId="77777777" w:rsidR="00856922" w:rsidRPr="00DC660E" w:rsidRDefault="00856922" w:rsidP="00856922">
            <w:pPr>
              <w:spacing w:after="0" w:line="240" w:lineRule="auto"/>
              <w:rPr>
                <w:color w:val="4C4747"/>
                <w:sz w:val="18"/>
                <w:szCs w:val="18"/>
              </w:rPr>
            </w:pPr>
            <w:r w:rsidRPr="00DC660E">
              <w:rPr>
                <w:color w:val="4C4747"/>
                <w:sz w:val="18"/>
                <w:szCs w:val="18"/>
              </w:rPr>
              <w:t>Coco</w:t>
            </w:r>
          </w:p>
        </w:tc>
        <w:tc>
          <w:tcPr>
            <w:tcW w:w="1155" w:type="dxa"/>
            <w:tcBorders>
              <w:top w:val="nil"/>
              <w:left w:val="nil"/>
              <w:bottom w:val="nil"/>
              <w:right w:val="single" w:sz="4" w:space="0" w:color="auto"/>
            </w:tcBorders>
            <w:shd w:val="clear" w:color="auto" w:fill="auto"/>
            <w:noWrap/>
            <w:hideMark/>
          </w:tcPr>
          <w:p w14:paraId="48D36C95"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55,836</w:t>
            </w:r>
          </w:p>
        </w:tc>
        <w:tc>
          <w:tcPr>
            <w:tcW w:w="1155" w:type="dxa"/>
            <w:tcBorders>
              <w:top w:val="nil"/>
              <w:left w:val="nil"/>
              <w:bottom w:val="nil"/>
              <w:right w:val="single" w:sz="4" w:space="0" w:color="auto"/>
            </w:tcBorders>
            <w:shd w:val="clear" w:color="auto" w:fill="auto"/>
            <w:noWrap/>
            <w:hideMark/>
          </w:tcPr>
          <w:p w14:paraId="71F96CF6"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17,478</w:t>
            </w:r>
          </w:p>
        </w:tc>
        <w:tc>
          <w:tcPr>
            <w:tcW w:w="1227" w:type="dxa"/>
            <w:tcBorders>
              <w:top w:val="nil"/>
              <w:left w:val="nil"/>
              <w:bottom w:val="nil"/>
              <w:right w:val="nil"/>
            </w:tcBorders>
            <w:shd w:val="clear" w:color="auto" w:fill="auto"/>
            <w:noWrap/>
            <w:hideMark/>
          </w:tcPr>
          <w:p w14:paraId="08D61B99"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12,189</w:t>
            </w:r>
          </w:p>
        </w:tc>
        <w:tc>
          <w:tcPr>
            <w:tcW w:w="1369" w:type="dxa"/>
            <w:tcBorders>
              <w:top w:val="nil"/>
              <w:left w:val="single" w:sz="4" w:space="0" w:color="auto"/>
              <w:bottom w:val="nil"/>
              <w:right w:val="single" w:sz="4" w:space="0" w:color="auto"/>
            </w:tcBorders>
            <w:shd w:val="clear" w:color="auto" w:fill="auto"/>
            <w:noWrap/>
            <w:hideMark/>
          </w:tcPr>
          <w:p w14:paraId="18ED645F"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38,690</w:t>
            </w:r>
          </w:p>
        </w:tc>
        <w:tc>
          <w:tcPr>
            <w:tcW w:w="1240" w:type="dxa"/>
            <w:tcBorders>
              <w:top w:val="nil"/>
              <w:left w:val="nil"/>
              <w:bottom w:val="nil"/>
              <w:right w:val="single" w:sz="4" w:space="0" w:color="auto"/>
            </w:tcBorders>
            <w:shd w:val="clear" w:color="auto" w:fill="auto"/>
            <w:noWrap/>
            <w:hideMark/>
          </w:tcPr>
          <w:p w14:paraId="6630554B"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13,748</w:t>
            </w:r>
          </w:p>
        </w:tc>
        <w:tc>
          <w:tcPr>
            <w:tcW w:w="1300" w:type="dxa"/>
            <w:tcBorders>
              <w:top w:val="nil"/>
              <w:left w:val="nil"/>
              <w:bottom w:val="nil"/>
              <w:right w:val="single" w:sz="4" w:space="0" w:color="auto"/>
            </w:tcBorders>
            <w:shd w:val="clear" w:color="auto" w:fill="auto"/>
            <w:hideMark/>
          </w:tcPr>
          <w:p w14:paraId="674514B5"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60384443"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0.36</w:t>
            </w:r>
          </w:p>
        </w:tc>
        <w:tc>
          <w:tcPr>
            <w:tcW w:w="1721" w:type="dxa"/>
            <w:tcBorders>
              <w:top w:val="nil"/>
              <w:left w:val="nil"/>
              <w:bottom w:val="nil"/>
              <w:right w:val="single" w:sz="4" w:space="0" w:color="auto"/>
            </w:tcBorders>
            <w:shd w:val="clear" w:color="auto" w:fill="auto"/>
            <w:noWrap/>
            <w:hideMark/>
          </w:tcPr>
          <w:p w14:paraId="699F9661" w14:textId="77777777" w:rsidR="00856922" w:rsidRPr="00DC660E" w:rsidRDefault="00856922" w:rsidP="007A68F1">
            <w:pPr>
              <w:spacing w:after="0" w:line="240" w:lineRule="auto"/>
              <w:jc w:val="right"/>
              <w:rPr>
                <w:color w:val="4C4747"/>
                <w:sz w:val="18"/>
                <w:szCs w:val="18"/>
              </w:rPr>
            </w:pPr>
            <w:r w:rsidRPr="00DC660E">
              <w:rPr>
                <w:color w:val="4C4747"/>
                <w:sz w:val="18"/>
                <w:szCs w:val="18"/>
              </w:rPr>
              <w:t>329,534,460.50</w:t>
            </w:r>
          </w:p>
        </w:tc>
      </w:tr>
      <w:tr w:rsidR="00856922" w:rsidRPr="00AF6A00" w14:paraId="118ABC63"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3135119E" w14:textId="77777777" w:rsidR="00856922" w:rsidRPr="00DC660E" w:rsidRDefault="00856922" w:rsidP="00856922">
            <w:pPr>
              <w:spacing w:after="0" w:line="240" w:lineRule="auto"/>
              <w:rPr>
                <w:color w:val="4C4747"/>
                <w:sz w:val="18"/>
                <w:szCs w:val="18"/>
              </w:rPr>
            </w:pPr>
            <w:r w:rsidRPr="00DC660E">
              <w:rPr>
                <w:color w:val="4C4747"/>
                <w:sz w:val="18"/>
                <w:szCs w:val="18"/>
              </w:rPr>
              <w:t>Coliflor</w:t>
            </w:r>
          </w:p>
        </w:tc>
        <w:tc>
          <w:tcPr>
            <w:tcW w:w="1155" w:type="dxa"/>
            <w:tcBorders>
              <w:top w:val="nil"/>
              <w:left w:val="nil"/>
              <w:bottom w:val="nil"/>
              <w:right w:val="single" w:sz="4" w:space="0" w:color="auto"/>
            </w:tcBorders>
            <w:shd w:val="clear" w:color="auto" w:fill="auto"/>
            <w:noWrap/>
            <w:hideMark/>
          </w:tcPr>
          <w:p w14:paraId="5BF19FA1"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72</w:t>
            </w:r>
          </w:p>
        </w:tc>
        <w:tc>
          <w:tcPr>
            <w:tcW w:w="1155" w:type="dxa"/>
            <w:tcBorders>
              <w:top w:val="nil"/>
              <w:left w:val="nil"/>
              <w:bottom w:val="nil"/>
              <w:right w:val="single" w:sz="4" w:space="0" w:color="auto"/>
            </w:tcBorders>
            <w:shd w:val="clear" w:color="auto" w:fill="auto"/>
            <w:noWrap/>
            <w:hideMark/>
          </w:tcPr>
          <w:p w14:paraId="5F85DD65"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336</w:t>
            </w:r>
          </w:p>
        </w:tc>
        <w:tc>
          <w:tcPr>
            <w:tcW w:w="1227" w:type="dxa"/>
            <w:tcBorders>
              <w:top w:val="nil"/>
              <w:left w:val="nil"/>
              <w:bottom w:val="nil"/>
              <w:right w:val="nil"/>
            </w:tcBorders>
            <w:shd w:val="clear" w:color="auto" w:fill="auto"/>
            <w:noWrap/>
            <w:hideMark/>
          </w:tcPr>
          <w:p w14:paraId="2D8B59D6"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316</w:t>
            </w:r>
          </w:p>
        </w:tc>
        <w:tc>
          <w:tcPr>
            <w:tcW w:w="1369" w:type="dxa"/>
            <w:tcBorders>
              <w:top w:val="nil"/>
              <w:left w:val="single" w:sz="4" w:space="0" w:color="auto"/>
              <w:bottom w:val="nil"/>
              <w:right w:val="single" w:sz="4" w:space="0" w:color="auto"/>
            </w:tcBorders>
            <w:shd w:val="clear" w:color="auto" w:fill="auto"/>
            <w:noWrap/>
            <w:hideMark/>
          </w:tcPr>
          <w:p w14:paraId="56024108"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474</w:t>
            </w:r>
          </w:p>
        </w:tc>
        <w:tc>
          <w:tcPr>
            <w:tcW w:w="1240" w:type="dxa"/>
            <w:tcBorders>
              <w:top w:val="nil"/>
              <w:left w:val="nil"/>
              <w:bottom w:val="nil"/>
              <w:right w:val="single" w:sz="4" w:space="0" w:color="auto"/>
            </w:tcBorders>
            <w:shd w:val="clear" w:color="auto" w:fill="auto"/>
            <w:noWrap/>
            <w:hideMark/>
          </w:tcPr>
          <w:p w14:paraId="2F85A507"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13,320</w:t>
            </w:r>
          </w:p>
        </w:tc>
        <w:tc>
          <w:tcPr>
            <w:tcW w:w="1300" w:type="dxa"/>
            <w:tcBorders>
              <w:top w:val="nil"/>
              <w:left w:val="nil"/>
              <w:bottom w:val="nil"/>
              <w:right w:val="single" w:sz="4" w:space="0" w:color="auto"/>
            </w:tcBorders>
            <w:shd w:val="clear" w:color="auto" w:fill="auto"/>
            <w:hideMark/>
          </w:tcPr>
          <w:p w14:paraId="3518BE35"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1145C7BB"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28.10</w:t>
            </w:r>
          </w:p>
        </w:tc>
        <w:tc>
          <w:tcPr>
            <w:tcW w:w="1721" w:type="dxa"/>
            <w:tcBorders>
              <w:top w:val="nil"/>
              <w:left w:val="nil"/>
              <w:bottom w:val="nil"/>
              <w:right w:val="single" w:sz="4" w:space="0" w:color="auto"/>
            </w:tcBorders>
            <w:shd w:val="clear" w:color="auto" w:fill="auto"/>
            <w:noWrap/>
            <w:hideMark/>
          </w:tcPr>
          <w:p w14:paraId="3D0C078F" w14:textId="77777777" w:rsidR="00856922" w:rsidRPr="00DC660E" w:rsidRDefault="00856922" w:rsidP="007A68F1">
            <w:pPr>
              <w:spacing w:after="0" w:line="240" w:lineRule="auto"/>
              <w:jc w:val="right"/>
              <w:rPr>
                <w:color w:val="4C4747"/>
                <w:sz w:val="18"/>
                <w:szCs w:val="18"/>
              </w:rPr>
            </w:pPr>
            <w:r w:rsidRPr="00DC660E">
              <w:rPr>
                <w:color w:val="4C4747"/>
                <w:sz w:val="18"/>
                <w:szCs w:val="18"/>
              </w:rPr>
              <w:t>47,508,140.00</w:t>
            </w:r>
          </w:p>
        </w:tc>
      </w:tr>
      <w:tr w:rsidR="00856922" w:rsidRPr="00AF6A00" w14:paraId="19A088DB"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1269E7BA" w14:textId="77777777" w:rsidR="00856922" w:rsidRPr="00DC660E" w:rsidRDefault="00856922" w:rsidP="00856922">
            <w:pPr>
              <w:spacing w:after="0" w:line="240" w:lineRule="auto"/>
              <w:rPr>
                <w:color w:val="4C4747"/>
                <w:sz w:val="18"/>
                <w:szCs w:val="18"/>
              </w:rPr>
            </w:pPr>
            <w:r w:rsidRPr="00DC660E">
              <w:rPr>
                <w:color w:val="4C4747"/>
                <w:sz w:val="18"/>
                <w:szCs w:val="18"/>
              </w:rPr>
              <w:t>Corazón de Paloma</w:t>
            </w:r>
          </w:p>
        </w:tc>
        <w:tc>
          <w:tcPr>
            <w:tcW w:w="1155" w:type="dxa"/>
            <w:tcBorders>
              <w:top w:val="nil"/>
              <w:left w:val="nil"/>
              <w:bottom w:val="nil"/>
              <w:right w:val="single" w:sz="4" w:space="0" w:color="auto"/>
            </w:tcBorders>
            <w:shd w:val="clear" w:color="auto" w:fill="auto"/>
            <w:noWrap/>
            <w:hideMark/>
          </w:tcPr>
          <w:p w14:paraId="03EB822C"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855</w:t>
            </w:r>
          </w:p>
        </w:tc>
        <w:tc>
          <w:tcPr>
            <w:tcW w:w="1155" w:type="dxa"/>
            <w:tcBorders>
              <w:top w:val="nil"/>
              <w:left w:val="nil"/>
              <w:bottom w:val="nil"/>
              <w:right w:val="single" w:sz="4" w:space="0" w:color="auto"/>
            </w:tcBorders>
            <w:shd w:val="clear" w:color="auto" w:fill="auto"/>
            <w:noWrap/>
            <w:hideMark/>
          </w:tcPr>
          <w:p w14:paraId="7CED7CE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227" w:type="dxa"/>
            <w:tcBorders>
              <w:top w:val="nil"/>
              <w:left w:val="nil"/>
              <w:bottom w:val="nil"/>
              <w:right w:val="nil"/>
            </w:tcBorders>
            <w:shd w:val="clear" w:color="auto" w:fill="auto"/>
            <w:noWrap/>
            <w:hideMark/>
          </w:tcPr>
          <w:p w14:paraId="3DDE2048"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nil"/>
              <w:right w:val="single" w:sz="4" w:space="0" w:color="auto"/>
            </w:tcBorders>
            <w:shd w:val="clear" w:color="auto" w:fill="auto"/>
            <w:noWrap/>
            <w:hideMark/>
          </w:tcPr>
          <w:p w14:paraId="0D894CFD"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675B4FCA"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3510D5F8"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nil"/>
              <w:right w:val="single" w:sz="4" w:space="0" w:color="auto"/>
            </w:tcBorders>
            <w:shd w:val="clear" w:color="auto" w:fill="auto"/>
            <w:noWrap/>
            <w:hideMark/>
          </w:tcPr>
          <w:p w14:paraId="61ED5FE9"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0.00</w:t>
            </w:r>
          </w:p>
        </w:tc>
        <w:tc>
          <w:tcPr>
            <w:tcW w:w="1721" w:type="dxa"/>
            <w:tcBorders>
              <w:top w:val="nil"/>
              <w:left w:val="nil"/>
              <w:bottom w:val="nil"/>
              <w:right w:val="single" w:sz="4" w:space="0" w:color="auto"/>
            </w:tcBorders>
            <w:shd w:val="clear" w:color="auto" w:fill="auto"/>
            <w:noWrap/>
            <w:hideMark/>
          </w:tcPr>
          <w:p w14:paraId="6A855F29" w14:textId="77777777" w:rsidR="00856922" w:rsidRPr="00DC660E" w:rsidRDefault="00856922" w:rsidP="007A68F1">
            <w:pPr>
              <w:spacing w:after="0" w:line="240" w:lineRule="auto"/>
              <w:jc w:val="right"/>
              <w:rPr>
                <w:color w:val="4C4747"/>
                <w:sz w:val="18"/>
                <w:szCs w:val="18"/>
              </w:rPr>
            </w:pPr>
            <w:r w:rsidRPr="00DC660E">
              <w:rPr>
                <w:color w:val="4C4747"/>
                <w:sz w:val="18"/>
                <w:szCs w:val="18"/>
              </w:rPr>
              <w:t>0.00</w:t>
            </w:r>
          </w:p>
        </w:tc>
      </w:tr>
      <w:tr w:rsidR="00856922" w:rsidRPr="00AF6A00" w14:paraId="2092666C"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3EAEEEAF" w14:textId="77777777" w:rsidR="00856922" w:rsidRPr="00DC660E" w:rsidRDefault="00856922" w:rsidP="00856922">
            <w:pPr>
              <w:spacing w:after="0" w:line="240" w:lineRule="auto"/>
              <w:rPr>
                <w:color w:val="4C4747"/>
                <w:sz w:val="18"/>
                <w:szCs w:val="18"/>
              </w:rPr>
            </w:pPr>
            <w:proofErr w:type="spellStart"/>
            <w:r w:rsidRPr="00DC660E">
              <w:rPr>
                <w:color w:val="4C4747"/>
                <w:sz w:val="18"/>
                <w:szCs w:val="18"/>
              </w:rPr>
              <w:t>Cranberry</w:t>
            </w:r>
            <w:proofErr w:type="spellEnd"/>
          </w:p>
        </w:tc>
        <w:tc>
          <w:tcPr>
            <w:tcW w:w="1155" w:type="dxa"/>
            <w:tcBorders>
              <w:top w:val="nil"/>
              <w:left w:val="nil"/>
              <w:bottom w:val="nil"/>
              <w:right w:val="single" w:sz="4" w:space="0" w:color="auto"/>
            </w:tcBorders>
            <w:shd w:val="clear" w:color="auto" w:fill="auto"/>
            <w:noWrap/>
            <w:hideMark/>
          </w:tcPr>
          <w:p w14:paraId="58078118"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12</w:t>
            </w:r>
          </w:p>
        </w:tc>
        <w:tc>
          <w:tcPr>
            <w:tcW w:w="1155" w:type="dxa"/>
            <w:tcBorders>
              <w:top w:val="nil"/>
              <w:left w:val="nil"/>
              <w:bottom w:val="nil"/>
              <w:right w:val="single" w:sz="4" w:space="0" w:color="auto"/>
            </w:tcBorders>
            <w:shd w:val="clear" w:color="auto" w:fill="auto"/>
            <w:noWrap/>
            <w:hideMark/>
          </w:tcPr>
          <w:p w14:paraId="32F06789"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3</w:t>
            </w:r>
          </w:p>
        </w:tc>
        <w:tc>
          <w:tcPr>
            <w:tcW w:w="1227" w:type="dxa"/>
            <w:tcBorders>
              <w:top w:val="nil"/>
              <w:left w:val="nil"/>
              <w:bottom w:val="nil"/>
              <w:right w:val="nil"/>
            </w:tcBorders>
            <w:shd w:val="clear" w:color="auto" w:fill="auto"/>
            <w:noWrap/>
            <w:hideMark/>
          </w:tcPr>
          <w:p w14:paraId="4BC0C93D"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3</w:t>
            </w:r>
          </w:p>
        </w:tc>
        <w:tc>
          <w:tcPr>
            <w:tcW w:w="1369" w:type="dxa"/>
            <w:tcBorders>
              <w:top w:val="nil"/>
              <w:left w:val="single" w:sz="4" w:space="0" w:color="auto"/>
              <w:bottom w:val="nil"/>
              <w:right w:val="single" w:sz="4" w:space="0" w:color="auto"/>
            </w:tcBorders>
            <w:shd w:val="clear" w:color="auto" w:fill="auto"/>
            <w:noWrap/>
            <w:hideMark/>
          </w:tcPr>
          <w:p w14:paraId="3DF4F42A"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10</w:t>
            </w:r>
          </w:p>
        </w:tc>
        <w:tc>
          <w:tcPr>
            <w:tcW w:w="1240" w:type="dxa"/>
            <w:tcBorders>
              <w:top w:val="nil"/>
              <w:left w:val="nil"/>
              <w:bottom w:val="nil"/>
              <w:right w:val="single" w:sz="4" w:space="0" w:color="auto"/>
            </w:tcBorders>
            <w:shd w:val="clear" w:color="auto" w:fill="auto"/>
            <w:noWrap/>
            <w:hideMark/>
          </w:tcPr>
          <w:p w14:paraId="7947C246"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25</w:t>
            </w:r>
          </w:p>
        </w:tc>
        <w:tc>
          <w:tcPr>
            <w:tcW w:w="1300" w:type="dxa"/>
            <w:tcBorders>
              <w:top w:val="nil"/>
              <w:left w:val="nil"/>
              <w:bottom w:val="nil"/>
              <w:right w:val="single" w:sz="4" w:space="0" w:color="auto"/>
            </w:tcBorders>
            <w:shd w:val="clear" w:color="auto" w:fill="auto"/>
            <w:hideMark/>
          </w:tcPr>
          <w:p w14:paraId="50F50186"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62484287"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2.50</w:t>
            </w:r>
          </w:p>
        </w:tc>
        <w:tc>
          <w:tcPr>
            <w:tcW w:w="1721" w:type="dxa"/>
            <w:tcBorders>
              <w:top w:val="nil"/>
              <w:left w:val="nil"/>
              <w:bottom w:val="nil"/>
              <w:right w:val="single" w:sz="4" w:space="0" w:color="auto"/>
            </w:tcBorders>
            <w:shd w:val="clear" w:color="auto" w:fill="auto"/>
            <w:noWrap/>
            <w:hideMark/>
          </w:tcPr>
          <w:p w14:paraId="092D0E83" w14:textId="77777777" w:rsidR="00856922" w:rsidRPr="00DC660E" w:rsidRDefault="00856922" w:rsidP="007A68F1">
            <w:pPr>
              <w:spacing w:after="0" w:line="240" w:lineRule="auto"/>
              <w:jc w:val="right"/>
              <w:rPr>
                <w:color w:val="4C4747"/>
                <w:sz w:val="18"/>
                <w:szCs w:val="18"/>
              </w:rPr>
            </w:pPr>
            <w:r w:rsidRPr="00DC660E">
              <w:rPr>
                <w:color w:val="4C4747"/>
                <w:sz w:val="18"/>
                <w:szCs w:val="18"/>
              </w:rPr>
              <w:t>87,500.00</w:t>
            </w:r>
          </w:p>
        </w:tc>
      </w:tr>
      <w:tr w:rsidR="00856922" w:rsidRPr="00AF6A00" w14:paraId="6EFAC96D"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2B7004DE" w14:textId="77777777" w:rsidR="00856922" w:rsidRPr="00DC660E" w:rsidRDefault="00856922" w:rsidP="00856922">
            <w:pPr>
              <w:spacing w:after="0" w:line="240" w:lineRule="auto"/>
              <w:rPr>
                <w:color w:val="4C4747"/>
                <w:sz w:val="18"/>
                <w:szCs w:val="18"/>
              </w:rPr>
            </w:pPr>
            <w:r w:rsidRPr="00DC660E">
              <w:rPr>
                <w:color w:val="4C4747"/>
                <w:sz w:val="18"/>
                <w:szCs w:val="18"/>
              </w:rPr>
              <w:t>Cundeamor</w:t>
            </w:r>
          </w:p>
        </w:tc>
        <w:tc>
          <w:tcPr>
            <w:tcW w:w="1155" w:type="dxa"/>
            <w:tcBorders>
              <w:top w:val="nil"/>
              <w:left w:val="nil"/>
              <w:bottom w:val="nil"/>
              <w:right w:val="single" w:sz="4" w:space="0" w:color="auto"/>
            </w:tcBorders>
            <w:shd w:val="clear" w:color="auto" w:fill="auto"/>
            <w:noWrap/>
            <w:hideMark/>
          </w:tcPr>
          <w:p w14:paraId="03778501"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155" w:type="dxa"/>
            <w:tcBorders>
              <w:top w:val="nil"/>
              <w:left w:val="nil"/>
              <w:bottom w:val="nil"/>
              <w:right w:val="single" w:sz="4" w:space="0" w:color="auto"/>
            </w:tcBorders>
            <w:shd w:val="clear" w:color="auto" w:fill="auto"/>
            <w:noWrap/>
            <w:hideMark/>
          </w:tcPr>
          <w:p w14:paraId="1B362E5D"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227" w:type="dxa"/>
            <w:tcBorders>
              <w:top w:val="nil"/>
              <w:left w:val="nil"/>
              <w:bottom w:val="nil"/>
              <w:right w:val="nil"/>
            </w:tcBorders>
            <w:shd w:val="clear" w:color="auto" w:fill="auto"/>
            <w:noWrap/>
            <w:hideMark/>
          </w:tcPr>
          <w:p w14:paraId="089D65B4"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nil"/>
              <w:right w:val="single" w:sz="4" w:space="0" w:color="auto"/>
            </w:tcBorders>
            <w:shd w:val="clear" w:color="auto" w:fill="auto"/>
            <w:noWrap/>
            <w:hideMark/>
          </w:tcPr>
          <w:p w14:paraId="19535B8C"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2DEBC355"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48B15391"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PAQUETE</w:t>
            </w:r>
          </w:p>
        </w:tc>
        <w:tc>
          <w:tcPr>
            <w:tcW w:w="1355" w:type="dxa"/>
            <w:tcBorders>
              <w:top w:val="nil"/>
              <w:left w:val="nil"/>
              <w:bottom w:val="nil"/>
              <w:right w:val="single" w:sz="4" w:space="0" w:color="auto"/>
            </w:tcBorders>
            <w:shd w:val="clear" w:color="auto" w:fill="auto"/>
            <w:noWrap/>
            <w:hideMark/>
          </w:tcPr>
          <w:p w14:paraId="55DFCAA6"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0.00</w:t>
            </w:r>
          </w:p>
        </w:tc>
        <w:tc>
          <w:tcPr>
            <w:tcW w:w="1721" w:type="dxa"/>
            <w:tcBorders>
              <w:top w:val="nil"/>
              <w:left w:val="nil"/>
              <w:bottom w:val="nil"/>
              <w:right w:val="single" w:sz="4" w:space="0" w:color="auto"/>
            </w:tcBorders>
            <w:shd w:val="clear" w:color="auto" w:fill="auto"/>
            <w:noWrap/>
            <w:hideMark/>
          </w:tcPr>
          <w:p w14:paraId="056E2E81" w14:textId="77777777" w:rsidR="00856922" w:rsidRPr="00DC660E" w:rsidRDefault="00856922" w:rsidP="007A68F1">
            <w:pPr>
              <w:spacing w:after="0" w:line="240" w:lineRule="auto"/>
              <w:jc w:val="right"/>
              <w:rPr>
                <w:color w:val="4C4747"/>
                <w:sz w:val="18"/>
                <w:szCs w:val="18"/>
              </w:rPr>
            </w:pPr>
            <w:r w:rsidRPr="00DC660E">
              <w:rPr>
                <w:color w:val="4C4747"/>
                <w:sz w:val="18"/>
                <w:szCs w:val="18"/>
              </w:rPr>
              <w:t>0.00</w:t>
            </w:r>
          </w:p>
        </w:tc>
      </w:tr>
      <w:tr w:rsidR="00856922" w:rsidRPr="00AF6A00" w14:paraId="73393206"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260E4E24" w14:textId="77777777" w:rsidR="00856922" w:rsidRPr="00DC660E" w:rsidRDefault="00856922" w:rsidP="00856922">
            <w:pPr>
              <w:spacing w:after="0" w:line="240" w:lineRule="auto"/>
              <w:rPr>
                <w:color w:val="4C4747"/>
                <w:sz w:val="18"/>
                <w:szCs w:val="18"/>
              </w:rPr>
            </w:pPr>
            <w:proofErr w:type="spellStart"/>
            <w:r w:rsidRPr="00DC660E">
              <w:rPr>
                <w:color w:val="4C4747"/>
                <w:sz w:val="18"/>
                <w:szCs w:val="18"/>
              </w:rPr>
              <w:t>Curcuma</w:t>
            </w:r>
            <w:proofErr w:type="spellEnd"/>
          </w:p>
        </w:tc>
        <w:tc>
          <w:tcPr>
            <w:tcW w:w="1155" w:type="dxa"/>
            <w:tcBorders>
              <w:top w:val="nil"/>
              <w:left w:val="nil"/>
              <w:bottom w:val="nil"/>
              <w:right w:val="single" w:sz="4" w:space="0" w:color="auto"/>
            </w:tcBorders>
            <w:shd w:val="clear" w:color="auto" w:fill="auto"/>
            <w:noWrap/>
            <w:hideMark/>
          </w:tcPr>
          <w:p w14:paraId="0DD87227"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254</w:t>
            </w:r>
          </w:p>
        </w:tc>
        <w:tc>
          <w:tcPr>
            <w:tcW w:w="1155" w:type="dxa"/>
            <w:tcBorders>
              <w:top w:val="nil"/>
              <w:left w:val="nil"/>
              <w:bottom w:val="nil"/>
              <w:right w:val="single" w:sz="4" w:space="0" w:color="auto"/>
            </w:tcBorders>
            <w:shd w:val="clear" w:color="auto" w:fill="auto"/>
            <w:noWrap/>
            <w:hideMark/>
          </w:tcPr>
          <w:p w14:paraId="43A0090D"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6</w:t>
            </w:r>
          </w:p>
        </w:tc>
        <w:tc>
          <w:tcPr>
            <w:tcW w:w="1227" w:type="dxa"/>
            <w:tcBorders>
              <w:top w:val="nil"/>
              <w:left w:val="nil"/>
              <w:bottom w:val="nil"/>
              <w:right w:val="nil"/>
            </w:tcBorders>
            <w:shd w:val="clear" w:color="auto" w:fill="auto"/>
            <w:noWrap/>
            <w:hideMark/>
          </w:tcPr>
          <w:p w14:paraId="6D880B1E"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nil"/>
              <w:right w:val="single" w:sz="4" w:space="0" w:color="auto"/>
            </w:tcBorders>
            <w:shd w:val="clear" w:color="auto" w:fill="auto"/>
            <w:noWrap/>
            <w:hideMark/>
          </w:tcPr>
          <w:p w14:paraId="171F5E1C"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3</w:t>
            </w:r>
          </w:p>
        </w:tc>
        <w:tc>
          <w:tcPr>
            <w:tcW w:w="1240" w:type="dxa"/>
            <w:tcBorders>
              <w:top w:val="nil"/>
              <w:left w:val="nil"/>
              <w:bottom w:val="nil"/>
              <w:right w:val="single" w:sz="4" w:space="0" w:color="auto"/>
            </w:tcBorders>
            <w:shd w:val="clear" w:color="auto" w:fill="auto"/>
            <w:noWrap/>
            <w:hideMark/>
          </w:tcPr>
          <w:p w14:paraId="296A1457"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26</w:t>
            </w:r>
          </w:p>
        </w:tc>
        <w:tc>
          <w:tcPr>
            <w:tcW w:w="1300" w:type="dxa"/>
            <w:tcBorders>
              <w:top w:val="nil"/>
              <w:left w:val="nil"/>
              <w:bottom w:val="nil"/>
              <w:right w:val="single" w:sz="4" w:space="0" w:color="auto"/>
            </w:tcBorders>
            <w:shd w:val="clear" w:color="auto" w:fill="auto"/>
            <w:hideMark/>
          </w:tcPr>
          <w:p w14:paraId="659B21F9"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0B733B88"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8.67</w:t>
            </w:r>
          </w:p>
        </w:tc>
        <w:tc>
          <w:tcPr>
            <w:tcW w:w="1721" w:type="dxa"/>
            <w:tcBorders>
              <w:top w:val="nil"/>
              <w:left w:val="nil"/>
              <w:bottom w:val="nil"/>
              <w:right w:val="single" w:sz="4" w:space="0" w:color="auto"/>
            </w:tcBorders>
            <w:shd w:val="clear" w:color="auto" w:fill="auto"/>
            <w:noWrap/>
            <w:hideMark/>
          </w:tcPr>
          <w:p w14:paraId="5EBF7D5D" w14:textId="77777777" w:rsidR="00856922" w:rsidRPr="00DC660E" w:rsidRDefault="00856922" w:rsidP="007A68F1">
            <w:pPr>
              <w:spacing w:after="0" w:line="240" w:lineRule="auto"/>
              <w:jc w:val="right"/>
              <w:rPr>
                <w:color w:val="4C4747"/>
                <w:sz w:val="18"/>
                <w:szCs w:val="18"/>
              </w:rPr>
            </w:pPr>
            <w:r w:rsidRPr="00DC660E">
              <w:rPr>
                <w:color w:val="4C4747"/>
                <w:sz w:val="18"/>
                <w:szCs w:val="18"/>
              </w:rPr>
              <w:t>53,000.00</w:t>
            </w:r>
          </w:p>
        </w:tc>
      </w:tr>
      <w:tr w:rsidR="00856922" w:rsidRPr="00AF6A00" w14:paraId="0F064E1D"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7440F6D4" w14:textId="77777777" w:rsidR="00856922" w:rsidRPr="00DC660E" w:rsidRDefault="00856922" w:rsidP="00856922">
            <w:pPr>
              <w:spacing w:after="0" w:line="240" w:lineRule="auto"/>
              <w:rPr>
                <w:color w:val="4C4747"/>
                <w:sz w:val="18"/>
                <w:szCs w:val="18"/>
              </w:rPr>
            </w:pPr>
            <w:r w:rsidRPr="00DC660E">
              <w:rPr>
                <w:color w:val="4C4747"/>
                <w:sz w:val="18"/>
                <w:szCs w:val="18"/>
              </w:rPr>
              <w:t>Chinola</w:t>
            </w:r>
          </w:p>
        </w:tc>
        <w:tc>
          <w:tcPr>
            <w:tcW w:w="1155" w:type="dxa"/>
            <w:tcBorders>
              <w:top w:val="nil"/>
              <w:left w:val="nil"/>
              <w:bottom w:val="nil"/>
              <w:right w:val="single" w:sz="4" w:space="0" w:color="auto"/>
            </w:tcBorders>
            <w:shd w:val="clear" w:color="auto" w:fill="auto"/>
            <w:noWrap/>
            <w:hideMark/>
          </w:tcPr>
          <w:p w14:paraId="7B4A1D85"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13,605</w:t>
            </w:r>
          </w:p>
        </w:tc>
        <w:tc>
          <w:tcPr>
            <w:tcW w:w="1155" w:type="dxa"/>
            <w:tcBorders>
              <w:top w:val="nil"/>
              <w:left w:val="nil"/>
              <w:bottom w:val="nil"/>
              <w:right w:val="single" w:sz="4" w:space="0" w:color="auto"/>
            </w:tcBorders>
            <w:shd w:val="clear" w:color="auto" w:fill="auto"/>
            <w:noWrap/>
            <w:hideMark/>
          </w:tcPr>
          <w:p w14:paraId="655B76EB"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3,067</w:t>
            </w:r>
          </w:p>
        </w:tc>
        <w:tc>
          <w:tcPr>
            <w:tcW w:w="1227" w:type="dxa"/>
            <w:tcBorders>
              <w:top w:val="nil"/>
              <w:left w:val="nil"/>
              <w:bottom w:val="nil"/>
              <w:right w:val="nil"/>
            </w:tcBorders>
            <w:shd w:val="clear" w:color="auto" w:fill="auto"/>
            <w:noWrap/>
            <w:hideMark/>
          </w:tcPr>
          <w:p w14:paraId="00EDFC1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214</w:t>
            </w:r>
          </w:p>
        </w:tc>
        <w:tc>
          <w:tcPr>
            <w:tcW w:w="1369" w:type="dxa"/>
            <w:tcBorders>
              <w:top w:val="nil"/>
              <w:left w:val="single" w:sz="4" w:space="0" w:color="auto"/>
              <w:bottom w:val="nil"/>
              <w:right w:val="single" w:sz="4" w:space="0" w:color="auto"/>
            </w:tcBorders>
            <w:shd w:val="clear" w:color="auto" w:fill="auto"/>
            <w:noWrap/>
            <w:hideMark/>
          </w:tcPr>
          <w:p w14:paraId="44ED260C"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8,163</w:t>
            </w:r>
          </w:p>
        </w:tc>
        <w:tc>
          <w:tcPr>
            <w:tcW w:w="1240" w:type="dxa"/>
            <w:tcBorders>
              <w:top w:val="nil"/>
              <w:left w:val="nil"/>
              <w:bottom w:val="nil"/>
              <w:right w:val="single" w:sz="4" w:space="0" w:color="auto"/>
            </w:tcBorders>
            <w:shd w:val="clear" w:color="auto" w:fill="auto"/>
            <w:noWrap/>
            <w:hideMark/>
          </w:tcPr>
          <w:p w14:paraId="58D96177"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79,363</w:t>
            </w:r>
          </w:p>
        </w:tc>
        <w:tc>
          <w:tcPr>
            <w:tcW w:w="1300" w:type="dxa"/>
            <w:tcBorders>
              <w:top w:val="nil"/>
              <w:left w:val="nil"/>
              <w:bottom w:val="nil"/>
              <w:right w:val="single" w:sz="4" w:space="0" w:color="auto"/>
            </w:tcBorders>
            <w:shd w:val="clear" w:color="auto" w:fill="auto"/>
            <w:hideMark/>
          </w:tcPr>
          <w:p w14:paraId="267D05FF"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255BD377"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9.72</w:t>
            </w:r>
          </w:p>
        </w:tc>
        <w:tc>
          <w:tcPr>
            <w:tcW w:w="1721" w:type="dxa"/>
            <w:tcBorders>
              <w:top w:val="nil"/>
              <w:left w:val="nil"/>
              <w:bottom w:val="nil"/>
              <w:right w:val="single" w:sz="4" w:space="0" w:color="auto"/>
            </w:tcBorders>
            <w:shd w:val="clear" w:color="auto" w:fill="auto"/>
            <w:noWrap/>
            <w:hideMark/>
          </w:tcPr>
          <w:p w14:paraId="4ECC4F2D" w14:textId="77777777" w:rsidR="00856922" w:rsidRPr="00DC660E" w:rsidRDefault="00856922" w:rsidP="007A68F1">
            <w:pPr>
              <w:spacing w:after="0" w:line="240" w:lineRule="auto"/>
              <w:jc w:val="right"/>
              <w:rPr>
                <w:color w:val="4C4747"/>
                <w:sz w:val="18"/>
                <w:szCs w:val="18"/>
              </w:rPr>
            </w:pPr>
            <w:r w:rsidRPr="00DC660E">
              <w:rPr>
                <w:color w:val="4C4747"/>
                <w:sz w:val="18"/>
                <w:szCs w:val="18"/>
              </w:rPr>
              <w:t>668,393,132.00</w:t>
            </w:r>
          </w:p>
        </w:tc>
      </w:tr>
      <w:tr w:rsidR="00856922" w:rsidRPr="00AF6A00" w14:paraId="738A1821" w14:textId="77777777" w:rsidTr="007A68F1">
        <w:trPr>
          <w:trHeight w:val="240"/>
        </w:trPr>
        <w:tc>
          <w:tcPr>
            <w:tcW w:w="1380" w:type="dxa"/>
            <w:tcBorders>
              <w:top w:val="nil"/>
              <w:left w:val="single" w:sz="4" w:space="0" w:color="auto"/>
              <w:bottom w:val="nil"/>
              <w:right w:val="single" w:sz="4" w:space="0" w:color="auto"/>
            </w:tcBorders>
            <w:shd w:val="clear" w:color="auto" w:fill="auto"/>
            <w:hideMark/>
          </w:tcPr>
          <w:p w14:paraId="7FEF5D10" w14:textId="77777777" w:rsidR="00856922" w:rsidRPr="00DC660E" w:rsidRDefault="00856922" w:rsidP="00856922">
            <w:pPr>
              <w:spacing w:after="0" w:line="240" w:lineRule="auto"/>
              <w:rPr>
                <w:color w:val="4C4747"/>
                <w:sz w:val="18"/>
                <w:szCs w:val="18"/>
              </w:rPr>
            </w:pPr>
            <w:proofErr w:type="spellStart"/>
            <w:r w:rsidRPr="00DC660E">
              <w:rPr>
                <w:color w:val="4C4747"/>
                <w:sz w:val="18"/>
                <w:szCs w:val="18"/>
              </w:rPr>
              <w:t>Diptén</w:t>
            </w:r>
            <w:proofErr w:type="spellEnd"/>
          </w:p>
        </w:tc>
        <w:tc>
          <w:tcPr>
            <w:tcW w:w="1155" w:type="dxa"/>
            <w:tcBorders>
              <w:top w:val="nil"/>
              <w:left w:val="nil"/>
              <w:bottom w:val="nil"/>
              <w:right w:val="single" w:sz="4" w:space="0" w:color="auto"/>
            </w:tcBorders>
            <w:shd w:val="clear" w:color="auto" w:fill="auto"/>
            <w:noWrap/>
            <w:hideMark/>
          </w:tcPr>
          <w:p w14:paraId="1CD2274D"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70</w:t>
            </w:r>
          </w:p>
        </w:tc>
        <w:tc>
          <w:tcPr>
            <w:tcW w:w="1155" w:type="dxa"/>
            <w:tcBorders>
              <w:top w:val="nil"/>
              <w:left w:val="nil"/>
              <w:bottom w:val="nil"/>
              <w:right w:val="single" w:sz="4" w:space="0" w:color="auto"/>
            </w:tcBorders>
            <w:shd w:val="clear" w:color="auto" w:fill="auto"/>
            <w:noWrap/>
            <w:hideMark/>
          </w:tcPr>
          <w:p w14:paraId="453A6B72"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79</w:t>
            </w:r>
          </w:p>
        </w:tc>
        <w:tc>
          <w:tcPr>
            <w:tcW w:w="1227" w:type="dxa"/>
            <w:tcBorders>
              <w:top w:val="nil"/>
              <w:left w:val="nil"/>
              <w:bottom w:val="nil"/>
              <w:right w:val="nil"/>
            </w:tcBorders>
            <w:shd w:val="clear" w:color="auto" w:fill="auto"/>
            <w:noWrap/>
            <w:hideMark/>
          </w:tcPr>
          <w:p w14:paraId="6D38D046"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69</w:t>
            </w:r>
          </w:p>
        </w:tc>
        <w:tc>
          <w:tcPr>
            <w:tcW w:w="1369" w:type="dxa"/>
            <w:tcBorders>
              <w:top w:val="nil"/>
              <w:left w:val="single" w:sz="4" w:space="0" w:color="auto"/>
              <w:bottom w:val="nil"/>
              <w:right w:val="single" w:sz="4" w:space="0" w:color="auto"/>
            </w:tcBorders>
            <w:shd w:val="clear" w:color="auto" w:fill="auto"/>
            <w:noWrap/>
            <w:hideMark/>
          </w:tcPr>
          <w:p w14:paraId="379B01CB"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25</w:t>
            </w:r>
          </w:p>
        </w:tc>
        <w:tc>
          <w:tcPr>
            <w:tcW w:w="1240" w:type="dxa"/>
            <w:tcBorders>
              <w:top w:val="nil"/>
              <w:left w:val="nil"/>
              <w:bottom w:val="nil"/>
              <w:right w:val="single" w:sz="4" w:space="0" w:color="auto"/>
            </w:tcBorders>
            <w:shd w:val="clear" w:color="auto" w:fill="auto"/>
            <w:noWrap/>
            <w:hideMark/>
          </w:tcPr>
          <w:p w14:paraId="50A0A608"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910</w:t>
            </w:r>
          </w:p>
        </w:tc>
        <w:tc>
          <w:tcPr>
            <w:tcW w:w="1300" w:type="dxa"/>
            <w:tcBorders>
              <w:top w:val="nil"/>
              <w:left w:val="nil"/>
              <w:bottom w:val="nil"/>
              <w:right w:val="single" w:sz="4" w:space="0" w:color="auto"/>
            </w:tcBorders>
            <w:shd w:val="clear" w:color="auto" w:fill="auto"/>
            <w:hideMark/>
          </w:tcPr>
          <w:p w14:paraId="3E0E6037"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PAQUETE</w:t>
            </w:r>
          </w:p>
        </w:tc>
        <w:tc>
          <w:tcPr>
            <w:tcW w:w="1355" w:type="dxa"/>
            <w:tcBorders>
              <w:top w:val="nil"/>
              <w:left w:val="nil"/>
              <w:bottom w:val="nil"/>
              <w:right w:val="single" w:sz="4" w:space="0" w:color="auto"/>
            </w:tcBorders>
            <w:shd w:val="clear" w:color="auto" w:fill="auto"/>
            <w:noWrap/>
            <w:hideMark/>
          </w:tcPr>
          <w:p w14:paraId="488DF99E"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36.40</w:t>
            </w:r>
          </w:p>
        </w:tc>
        <w:tc>
          <w:tcPr>
            <w:tcW w:w="1721" w:type="dxa"/>
            <w:tcBorders>
              <w:top w:val="nil"/>
              <w:left w:val="nil"/>
              <w:bottom w:val="nil"/>
              <w:right w:val="single" w:sz="4" w:space="0" w:color="auto"/>
            </w:tcBorders>
            <w:shd w:val="clear" w:color="auto" w:fill="auto"/>
            <w:noWrap/>
            <w:hideMark/>
          </w:tcPr>
          <w:p w14:paraId="09AE01DC" w14:textId="77777777" w:rsidR="00856922" w:rsidRPr="00DC660E" w:rsidRDefault="00856922" w:rsidP="007A68F1">
            <w:pPr>
              <w:spacing w:after="0" w:line="240" w:lineRule="auto"/>
              <w:jc w:val="right"/>
              <w:rPr>
                <w:color w:val="4C4747"/>
                <w:sz w:val="18"/>
                <w:szCs w:val="18"/>
              </w:rPr>
            </w:pPr>
            <w:r w:rsidRPr="00DC660E">
              <w:rPr>
                <w:color w:val="4C4747"/>
                <w:sz w:val="18"/>
                <w:szCs w:val="18"/>
              </w:rPr>
              <w:t>55,750.00</w:t>
            </w:r>
          </w:p>
        </w:tc>
      </w:tr>
      <w:tr w:rsidR="00856922" w:rsidRPr="00AF6A00" w14:paraId="54E891F6" w14:textId="77777777" w:rsidTr="007A68F1">
        <w:trPr>
          <w:trHeight w:val="267"/>
        </w:trPr>
        <w:tc>
          <w:tcPr>
            <w:tcW w:w="1380" w:type="dxa"/>
            <w:tcBorders>
              <w:top w:val="nil"/>
              <w:left w:val="single" w:sz="4" w:space="0" w:color="auto"/>
              <w:bottom w:val="nil"/>
              <w:right w:val="single" w:sz="4" w:space="0" w:color="auto"/>
            </w:tcBorders>
            <w:shd w:val="clear" w:color="auto" w:fill="auto"/>
            <w:hideMark/>
          </w:tcPr>
          <w:p w14:paraId="13CCA792" w14:textId="77777777" w:rsidR="00856922" w:rsidRPr="00DC660E" w:rsidRDefault="00856922" w:rsidP="00856922">
            <w:pPr>
              <w:spacing w:after="0" w:line="240" w:lineRule="auto"/>
              <w:rPr>
                <w:color w:val="4C4747"/>
                <w:sz w:val="18"/>
                <w:szCs w:val="18"/>
              </w:rPr>
            </w:pPr>
            <w:r w:rsidRPr="00DC660E">
              <w:rPr>
                <w:color w:val="4C4747"/>
                <w:sz w:val="18"/>
                <w:szCs w:val="18"/>
              </w:rPr>
              <w:t>Espinaca</w:t>
            </w:r>
          </w:p>
        </w:tc>
        <w:tc>
          <w:tcPr>
            <w:tcW w:w="1155" w:type="dxa"/>
            <w:tcBorders>
              <w:top w:val="nil"/>
              <w:left w:val="nil"/>
              <w:bottom w:val="nil"/>
              <w:right w:val="single" w:sz="4" w:space="0" w:color="auto"/>
            </w:tcBorders>
            <w:shd w:val="clear" w:color="auto" w:fill="auto"/>
            <w:noWrap/>
            <w:hideMark/>
          </w:tcPr>
          <w:p w14:paraId="2D455000"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41</w:t>
            </w:r>
          </w:p>
        </w:tc>
        <w:tc>
          <w:tcPr>
            <w:tcW w:w="1155" w:type="dxa"/>
            <w:tcBorders>
              <w:top w:val="nil"/>
              <w:left w:val="nil"/>
              <w:bottom w:val="nil"/>
              <w:right w:val="single" w:sz="4" w:space="0" w:color="auto"/>
            </w:tcBorders>
            <w:shd w:val="clear" w:color="auto" w:fill="auto"/>
            <w:noWrap/>
            <w:hideMark/>
          </w:tcPr>
          <w:p w14:paraId="571AE02C"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170</w:t>
            </w:r>
          </w:p>
        </w:tc>
        <w:tc>
          <w:tcPr>
            <w:tcW w:w="1227" w:type="dxa"/>
            <w:tcBorders>
              <w:top w:val="nil"/>
              <w:left w:val="nil"/>
              <w:bottom w:val="nil"/>
              <w:right w:val="nil"/>
            </w:tcBorders>
            <w:shd w:val="clear" w:color="auto" w:fill="auto"/>
            <w:noWrap/>
            <w:hideMark/>
          </w:tcPr>
          <w:p w14:paraId="3D16DF76"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130</w:t>
            </w:r>
          </w:p>
        </w:tc>
        <w:tc>
          <w:tcPr>
            <w:tcW w:w="1369" w:type="dxa"/>
            <w:tcBorders>
              <w:top w:val="nil"/>
              <w:left w:val="single" w:sz="4" w:space="0" w:color="auto"/>
              <w:bottom w:val="nil"/>
              <w:right w:val="single" w:sz="4" w:space="0" w:color="auto"/>
            </w:tcBorders>
            <w:shd w:val="clear" w:color="auto" w:fill="auto"/>
            <w:noWrap/>
            <w:hideMark/>
          </w:tcPr>
          <w:p w14:paraId="318785CA"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370</w:t>
            </w:r>
          </w:p>
        </w:tc>
        <w:tc>
          <w:tcPr>
            <w:tcW w:w="1240" w:type="dxa"/>
            <w:tcBorders>
              <w:top w:val="nil"/>
              <w:left w:val="nil"/>
              <w:bottom w:val="nil"/>
              <w:right w:val="single" w:sz="4" w:space="0" w:color="auto"/>
            </w:tcBorders>
            <w:shd w:val="clear" w:color="auto" w:fill="auto"/>
            <w:noWrap/>
            <w:hideMark/>
          </w:tcPr>
          <w:p w14:paraId="37245AA5"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5,190</w:t>
            </w:r>
          </w:p>
        </w:tc>
        <w:tc>
          <w:tcPr>
            <w:tcW w:w="1300" w:type="dxa"/>
            <w:tcBorders>
              <w:top w:val="nil"/>
              <w:left w:val="nil"/>
              <w:bottom w:val="nil"/>
              <w:right w:val="single" w:sz="4" w:space="0" w:color="auto"/>
            </w:tcBorders>
            <w:shd w:val="clear" w:color="auto" w:fill="auto"/>
            <w:hideMark/>
          </w:tcPr>
          <w:p w14:paraId="08B631A1"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509A9E1E"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14.05</w:t>
            </w:r>
          </w:p>
        </w:tc>
        <w:tc>
          <w:tcPr>
            <w:tcW w:w="1721" w:type="dxa"/>
            <w:tcBorders>
              <w:top w:val="nil"/>
              <w:left w:val="nil"/>
              <w:bottom w:val="nil"/>
              <w:right w:val="single" w:sz="4" w:space="0" w:color="auto"/>
            </w:tcBorders>
            <w:shd w:val="clear" w:color="auto" w:fill="auto"/>
            <w:noWrap/>
            <w:hideMark/>
          </w:tcPr>
          <w:p w14:paraId="56B0BA51" w14:textId="77777777" w:rsidR="00856922" w:rsidRPr="00DC660E" w:rsidRDefault="00856922" w:rsidP="007A68F1">
            <w:pPr>
              <w:spacing w:after="0" w:line="240" w:lineRule="auto"/>
              <w:jc w:val="right"/>
              <w:rPr>
                <w:color w:val="4C4747"/>
                <w:sz w:val="18"/>
                <w:szCs w:val="18"/>
              </w:rPr>
            </w:pPr>
            <w:r w:rsidRPr="00DC660E">
              <w:rPr>
                <w:color w:val="4C4747"/>
                <w:sz w:val="18"/>
                <w:szCs w:val="18"/>
              </w:rPr>
              <w:t>12,196,500.00</w:t>
            </w:r>
          </w:p>
        </w:tc>
      </w:tr>
      <w:tr w:rsidR="00856922" w:rsidRPr="00AF6A00" w14:paraId="24318776"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793470B7" w14:textId="77777777" w:rsidR="00856922" w:rsidRPr="00DC660E" w:rsidRDefault="00856922" w:rsidP="00856922">
            <w:pPr>
              <w:spacing w:after="0" w:line="240" w:lineRule="auto"/>
              <w:rPr>
                <w:color w:val="4C4747"/>
                <w:sz w:val="18"/>
                <w:szCs w:val="18"/>
              </w:rPr>
            </w:pPr>
            <w:r w:rsidRPr="00DC660E">
              <w:rPr>
                <w:color w:val="4C4747"/>
                <w:sz w:val="18"/>
                <w:szCs w:val="18"/>
              </w:rPr>
              <w:t>Eucalipto</w:t>
            </w:r>
          </w:p>
        </w:tc>
        <w:tc>
          <w:tcPr>
            <w:tcW w:w="1155" w:type="dxa"/>
            <w:tcBorders>
              <w:top w:val="nil"/>
              <w:left w:val="nil"/>
              <w:bottom w:val="nil"/>
              <w:right w:val="single" w:sz="4" w:space="0" w:color="auto"/>
            </w:tcBorders>
            <w:shd w:val="clear" w:color="auto" w:fill="auto"/>
            <w:noWrap/>
            <w:hideMark/>
          </w:tcPr>
          <w:p w14:paraId="6BD52153"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1,320</w:t>
            </w:r>
          </w:p>
        </w:tc>
        <w:tc>
          <w:tcPr>
            <w:tcW w:w="1155" w:type="dxa"/>
            <w:tcBorders>
              <w:top w:val="nil"/>
              <w:left w:val="nil"/>
              <w:bottom w:val="nil"/>
              <w:right w:val="single" w:sz="4" w:space="0" w:color="auto"/>
            </w:tcBorders>
            <w:shd w:val="clear" w:color="auto" w:fill="auto"/>
            <w:noWrap/>
            <w:hideMark/>
          </w:tcPr>
          <w:p w14:paraId="6A6C6F4D"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50</w:t>
            </w:r>
          </w:p>
        </w:tc>
        <w:tc>
          <w:tcPr>
            <w:tcW w:w="1227" w:type="dxa"/>
            <w:tcBorders>
              <w:top w:val="nil"/>
              <w:left w:val="nil"/>
              <w:bottom w:val="nil"/>
              <w:right w:val="nil"/>
            </w:tcBorders>
            <w:shd w:val="clear" w:color="auto" w:fill="auto"/>
            <w:noWrap/>
            <w:hideMark/>
          </w:tcPr>
          <w:p w14:paraId="5CF6CA71"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nil"/>
              <w:right w:val="single" w:sz="4" w:space="0" w:color="auto"/>
            </w:tcBorders>
            <w:shd w:val="clear" w:color="auto" w:fill="auto"/>
            <w:noWrap/>
            <w:hideMark/>
          </w:tcPr>
          <w:p w14:paraId="02C1395B"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65</w:t>
            </w:r>
          </w:p>
        </w:tc>
        <w:tc>
          <w:tcPr>
            <w:tcW w:w="1240" w:type="dxa"/>
            <w:tcBorders>
              <w:top w:val="nil"/>
              <w:left w:val="nil"/>
              <w:bottom w:val="nil"/>
              <w:right w:val="single" w:sz="4" w:space="0" w:color="auto"/>
            </w:tcBorders>
            <w:shd w:val="clear" w:color="auto" w:fill="auto"/>
            <w:noWrap/>
            <w:hideMark/>
          </w:tcPr>
          <w:p w14:paraId="49C2058A"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5,700</w:t>
            </w:r>
          </w:p>
        </w:tc>
        <w:tc>
          <w:tcPr>
            <w:tcW w:w="1300" w:type="dxa"/>
            <w:tcBorders>
              <w:top w:val="nil"/>
              <w:left w:val="nil"/>
              <w:bottom w:val="nil"/>
              <w:right w:val="single" w:sz="4" w:space="0" w:color="auto"/>
            </w:tcBorders>
            <w:shd w:val="clear" w:color="auto" w:fill="auto"/>
            <w:hideMark/>
          </w:tcPr>
          <w:p w14:paraId="335B62CA"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nil"/>
              <w:right w:val="single" w:sz="4" w:space="0" w:color="auto"/>
            </w:tcBorders>
            <w:shd w:val="clear" w:color="auto" w:fill="auto"/>
            <w:noWrap/>
            <w:hideMark/>
          </w:tcPr>
          <w:p w14:paraId="53E9C030"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87.69</w:t>
            </w:r>
          </w:p>
        </w:tc>
        <w:tc>
          <w:tcPr>
            <w:tcW w:w="1721" w:type="dxa"/>
            <w:tcBorders>
              <w:top w:val="nil"/>
              <w:left w:val="nil"/>
              <w:bottom w:val="nil"/>
              <w:right w:val="single" w:sz="4" w:space="0" w:color="auto"/>
            </w:tcBorders>
            <w:shd w:val="clear" w:color="auto" w:fill="auto"/>
            <w:noWrap/>
            <w:hideMark/>
          </w:tcPr>
          <w:p w14:paraId="497EE55A" w14:textId="77777777" w:rsidR="00856922" w:rsidRPr="00DC660E" w:rsidRDefault="00856922" w:rsidP="007A68F1">
            <w:pPr>
              <w:spacing w:after="0" w:line="240" w:lineRule="auto"/>
              <w:jc w:val="right"/>
              <w:rPr>
                <w:color w:val="4C4747"/>
                <w:sz w:val="18"/>
                <w:szCs w:val="18"/>
              </w:rPr>
            </w:pPr>
            <w:r w:rsidRPr="00DC660E">
              <w:rPr>
                <w:color w:val="4C4747"/>
                <w:sz w:val="18"/>
                <w:szCs w:val="18"/>
              </w:rPr>
              <w:t>1,470,000.00</w:t>
            </w:r>
          </w:p>
        </w:tc>
      </w:tr>
      <w:tr w:rsidR="00856922" w:rsidRPr="00AF6A00" w14:paraId="79BF9405"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1B268493" w14:textId="77777777" w:rsidR="00856922" w:rsidRPr="00DC660E" w:rsidRDefault="00856922" w:rsidP="00856922">
            <w:pPr>
              <w:spacing w:after="0" w:line="240" w:lineRule="auto"/>
              <w:rPr>
                <w:color w:val="4C4747"/>
                <w:sz w:val="18"/>
                <w:szCs w:val="18"/>
              </w:rPr>
            </w:pPr>
            <w:r w:rsidRPr="00DC660E">
              <w:rPr>
                <w:color w:val="4C4747"/>
                <w:sz w:val="18"/>
                <w:szCs w:val="18"/>
              </w:rPr>
              <w:t>Forestales</w:t>
            </w:r>
          </w:p>
        </w:tc>
        <w:tc>
          <w:tcPr>
            <w:tcW w:w="1155" w:type="dxa"/>
            <w:tcBorders>
              <w:top w:val="nil"/>
              <w:left w:val="nil"/>
              <w:bottom w:val="nil"/>
              <w:right w:val="single" w:sz="4" w:space="0" w:color="auto"/>
            </w:tcBorders>
            <w:shd w:val="clear" w:color="auto" w:fill="auto"/>
            <w:noWrap/>
            <w:hideMark/>
          </w:tcPr>
          <w:p w14:paraId="2FB8B28D"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20,570</w:t>
            </w:r>
          </w:p>
        </w:tc>
        <w:tc>
          <w:tcPr>
            <w:tcW w:w="1155" w:type="dxa"/>
            <w:tcBorders>
              <w:top w:val="nil"/>
              <w:left w:val="nil"/>
              <w:bottom w:val="nil"/>
              <w:right w:val="single" w:sz="4" w:space="0" w:color="auto"/>
            </w:tcBorders>
            <w:shd w:val="clear" w:color="auto" w:fill="auto"/>
            <w:noWrap/>
            <w:hideMark/>
          </w:tcPr>
          <w:p w14:paraId="5BA69912"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279</w:t>
            </w:r>
          </w:p>
        </w:tc>
        <w:tc>
          <w:tcPr>
            <w:tcW w:w="1227" w:type="dxa"/>
            <w:tcBorders>
              <w:top w:val="nil"/>
              <w:left w:val="nil"/>
              <w:bottom w:val="nil"/>
              <w:right w:val="nil"/>
            </w:tcBorders>
            <w:shd w:val="clear" w:color="auto" w:fill="auto"/>
            <w:noWrap/>
            <w:hideMark/>
          </w:tcPr>
          <w:p w14:paraId="214B3D2E"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nil"/>
              <w:right w:val="single" w:sz="4" w:space="0" w:color="auto"/>
            </w:tcBorders>
            <w:shd w:val="clear" w:color="auto" w:fill="auto"/>
            <w:noWrap/>
            <w:hideMark/>
          </w:tcPr>
          <w:p w14:paraId="5E76C7EE"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0DE0D479"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0543E5BA"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nil"/>
              <w:right w:val="single" w:sz="4" w:space="0" w:color="auto"/>
            </w:tcBorders>
            <w:shd w:val="clear" w:color="auto" w:fill="auto"/>
            <w:noWrap/>
            <w:hideMark/>
          </w:tcPr>
          <w:p w14:paraId="18D0B3CA"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0.00</w:t>
            </w:r>
          </w:p>
        </w:tc>
        <w:tc>
          <w:tcPr>
            <w:tcW w:w="1721" w:type="dxa"/>
            <w:tcBorders>
              <w:top w:val="nil"/>
              <w:left w:val="nil"/>
              <w:bottom w:val="nil"/>
              <w:right w:val="single" w:sz="4" w:space="0" w:color="auto"/>
            </w:tcBorders>
            <w:shd w:val="clear" w:color="auto" w:fill="auto"/>
            <w:noWrap/>
            <w:hideMark/>
          </w:tcPr>
          <w:p w14:paraId="198E0E19" w14:textId="77777777" w:rsidR="00856922" w:rsidRPr="00DC660E" w:rsidRDefault="00856922" w:rsidP="007A68F1">
            <w:pPr>
              <w:spacing w:after="0" w:line="240" w:lineRule="auto"/>
              <w:jc w:val="right"/>
              <w:rPr>
                <w:color w:val="4C4747"/>
                <w:sz w:val="18"/>
                <w:szCs w:val="18"/>
              </w:rPr>
            </w:pPr>
            <w:r w:rsidRPr="00DC660E">
              <w:rPr>
                <w:color w:val="4C4747"/>
                <w:sz w:val="18"/>
                <w:szCs w:val="18"/>
              </w:rPr>
              <w:t>0.00</w:t>
            </w:r>
          </w:p>
        </w:tc>
      </w:tr>
      <w:tr w:rsidR="00856922" w:rsidRPr="00AF6A00" w14:paraId="64F0A2AF"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459E73D6" w14:textId="77777777" w:rsidR="00856922" w:rsidRPr="00DC660E" w:rsidRDefault="00856922" w:rsidP="00856922">
            <w:pPr>
              <w:spacing w:after="0" w:line="240" w:lineRule="auto"/>
              <w:rPr>
                <w:color w:val="4C4747"/>
                <w:sz w:val="18"/>
                <w:szCs w:val="18"/>
              </w:rPr>
            </w:pPr>
            <w:r w:rsidRPr="00DC660E">
              <w:rPr>
                <w:color w:val="4C4747"/>
                <w:sz w:val="18"/>
                <w:szCs w:val="18"/>
              </w:rPr>
              <w:t>Fresa</w:t>
            </w:r>
          </w:p>
        </w:tc>
        <w:tc>
          <w:tcPr>
            <w:tcW w:w="1155" w:type="dxa"/>
            <w:tcBorders>
              <w:top w:val="nil"/>
              <w:left w:val="nil"/>
              <w:bottom w:val="nil"/>
              <w:right w:val="single" w:sz="4" w:space="0" w:color="auto"/>
            </w:tcBorders>
            <w:shd w:val="clear" w:color="auto" w:fill="auto"/>
            <w:noWrap/>
            <w:hideMark/>
          </w:tcPr>
          <w:p w14:paraId="6ACEA17F"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90</w:t>
            </w:r>
          </w:p>
        </w:tc>
        <w:tc>
          <w:tcPr>
            <w:tcW w:w="1155" w:type="dxa"/>
            <w:tcBorders>
              <w:top w:val="nil"/>
              <w:left w:val="nil"/>
              <w:bottom w:val="nil"/>
              <w:right w:val="single" w:sz="4" w:space="0" w:color="auto"/>
            </w:tcBorders>
            <w:shd w:val="clear" w:color="auto" w:fill="auto"/>
            <w:noWrap/>
            <w:hideMark/>
          </w:tcPr>
          <w:p w14:paraId="14166D4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10</w:t>
            </w:r>
          </w:p>
        </w:tc>
        <w:tc>
          <w:tcPr>
            <w:tcW w:w="1227" w:type="dxa"/>
            <w:tcBorders>
              <w:top w:val="nil"/>
              <w:left w:val="nil"/>
              <w:bottom w:val="nil"/>
              <w:right w:val="nil"/>
            </w:tcBorders>
            <w:shd w:val="clear" w:color="auto" w:fill="auto"/>
            <w:noWrap/>
            <w:hideMark/>
          </w:tcPr>
          <w:p w14:paraId="3B6B75F1"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10</w:t>
            </w:r>
          </w:p>
        </w:tc>
        <w:tc>
          <w:tcPr>
            <w:tcW w:w="1369" w:type="dxa"/>
            <w:tcBorders>
              <w:top w:val="nil"/>
              <w:left w:val="single" w:sz="4" w:space="0" w:color="auto"/>
              <w:bottom w:val="nil"/>
              <w:right w:val="single" w:sz="4" w:space="0" w:color="auto"/>
            </w:tcBorders>
            <w:shd w:val="clear" w:color="auto" w:fill="auto"/>
            <w:noWrap/>
            <w:hideMark/>
          </w:tcPr>
          <w:p w14:paraId="24987206"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2,088</w:t>
            </w:r>
          </w:p>
        </w:tc>
        <w:tc>
          <w:tcPr>
            <w:tcW w:w="1240" w:type="dxa"/>
            <w:tcBorders>
              <w:top w:val="nil"/>
              <w:left w:val="nil"/>
              <w:bottom w:val="nil"/>
              <w:right w:val="single" w:sz="4" w:space="0" w:color="auto"/>
            </w:tcBorders>
            <w:shd w:val="clear" w:color="auto" w:fill="auto"/>
            <w:noWrap/>
            <w:hideMark/>
          </w:tcPr>
          <w:p w14:paraId="075B10FF"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63,016</w:t>
            </w:r>
          </w:p>
        </w:tc>
        <w:tc>
          <w:tcPr>
            <w:tcW w:w="1300" w:type="dxa"/>
            <w:tcBorders>
              <w:top w:val="nil"/>
              <w:left w:val="nil"/>
              <w:bottom w:val="nil"/>
              <w:right w:val="single" w:sz="4" w:space="0" w:color="auto"/>
            </w:tcBorders>
            <w:shd w:val="clear" w:color="auto" w:fill="auto"/>
            <w:hideMark/>
          </w:tcPr>
          <w:p w14:paraId="4BA7BEAF"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7D4B1451"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30.18</w:t>
            </w:r>
          </w:p>
        </w:tc>
        <w:tc>
          <w:tcPr>
            <w:tcW w:w="1721" w:type="dxa"/>
            <w:tcBorders>
              <w:top w:val="nil"/>
              <w:left w:val="nil"/>
              <w:bottom w:val="nil"/>
              <w:right w:val="single" w:sz="4" w:space="0" w:color="auto"/>
            </w:tcBorders>
            <w:shd w:val="clear" w:color="auto" w:fill="auto"/>
            <w:noWrap/>
            <w:hideMark/>
          </w:tcPr>
          <w:p w14:paraId="445751F9" w14:textId="77777777" w:rsidR="00856922" w:rsidRPr="00DC660E" w:rsidRDefault="00856922" w:rsidP="007A68F1">
            <w:pPr>
              <w:spacing w:after="0" w:line="240" w:lineRule="auto"/>
              <w:jc w:val="right"/>
              <w:rPr>
                <w:color w:val="4C4747"/>
                <w:sz w:val="18"/>
                <w:szCs w:val="18"/>
              </w:rPr>
            </w:pPr>
            <w:r w:rsidRPr="00DC660E">
              <w:rPr>
                <w:color w:val="4C4747"/>
                <w:sz w:val="18"/>
                <w:szCs w:val="18"/>
              </w:rPr>
              <w:t>311,293,750.00</w:t>
            </w:r>
          </w:p>
        </w:tc>
      </w:tr>
      <w:tr w:rsidR="00856922" w:rsidRPr="00AF6A00" w14:paraId="643BDA3B"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7E9DFC9F" w14:textId="77777777" w:rsidR="00856922" w:rsidRPr="00DC660E" w:rsidRDefault="00856922" w:rsidP="00856922">
            <w:pPr>
              <w:spacing w:after="0" w:line="240" w:lineRule="auto"/>
              <w:rPr>
                <w:color w:val="4C4747"/>
                <w:sz w:val="18"/>
                <w:szCs w:val="18"/>
              </w:rPr>
            </w:pPr>
            <w:r w:rsidRPr="00DC660E">
              <w:rPr>
                <w:color w:val="4C4747"/>
                <w:sz w:val="18"/>
                <w:szCs w:val="18"/>
              </w:rPr>
              <w:t>Frijol</w:t>
            </w:r>
          </w:p>
        </w:tc>
        <w:tc>
          <w:tcPr>
            <w:tcW w:w="1155" w:type="dxa"/>
            <w:tcBorders>
              <w:top w:val="nil"/>
              <w:left w:val="nil"/>
              <w:bottom w:val="nil"/>
              <w:right w:val="single" w:sz="4" w:space="0" w:color="auto"/>
            </w:tcBorders>
            <w:shd w:val="clear" w:color="auto" w:fill="auto"/>
            <w:noWrap/>
            <w:hideMark/>
          </w:tcPr>
          <w:p w14:paraId="0DF152EE"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155" w:type="dxa"/>
            <w:tcBorders>
              <w:top w:val="nil"/>
              <w:left w:val="nil"/>
              <w:bottom w:val="nil"/>
              <w:right w:val="single" w:sz="4" w:space="0" w:color="auto"/>
            </w:tcBorders>
            <w:shd w:val="clear" w:color="auto" w:fill="auto"/>
            <w:noWrap/>
            <w:hideMark/>
          </w:tcPr>
          <w:p w14:paraId="7E072EF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40</w:t>
            </w:r>
          </w:p>
        </w:tc>
        <w:tc>
          <w:tcPr>
            <w:tcW w:w="1227" w:type="dxa"/>
            <w:tcBorders>
              <w:top w:val="nil"/>
              <w:left w:val="nil"/>
              <w:bottom w:val="nil"/>
              <w:right w:val="nil"/>
            </w:tcBorders>
            <w:shd w:val="clear" w:color="auto" w:fill="auto"/>
            <w:noWrap/>
            <w:hideMark/>
          </w:tcPr>
          <w:p w14:paraId="74A227B3"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40</w:t>
            </w:r>
          </w:p>
        </w:tc>
        <w:tc>
          <w:tcPr>
            <w:tcW w:w="1369" w:type="dxa"/>
            <w:tcBorders>
              <w:top w:val="nil"/>
              <w:left w:val="single" w:sz="4" w:space="0" w:color="auto"/>
              <w:bottom w:val="nil"/>
              <w:right w:val="single" w:sz="4" w:space="0" w:color="auto"/>
            </w:tcBorders>
            <w:shd w:val="clear" w:color="auto" w:fill="auto"/>
            <w:noWrap/>
            <w:hideMark/>
          </w:tcPr>
          <w:p w14:paraId="0BD9FA0A"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40</w:t>
            </w:r>
          </w:p>
        </w:tc>
        <w:tc>
          <w:tcPr>
            <w:tcW w:w="1240" w:type="dxa"/>
            <w:tcBorders>
              <w:top w:val="nil"/>
              <w:left w:val="nil"/>
              <w:bottom w:val="nil"/>
              <w:right w:val="single" w:sz="4" w:space="0" w:color="auto"/>
            </w:tcBorders>
            <w:shd w:val="clear" w:color="auto" w:fill="auto"/>
            <w:noWrap/>
            <w:hideMark/>
          </w:tcPr>
          <w:p w14:paraId="4459F66C"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80</w:t>
            </w:r>
          </w:p>
        </w:tc>
        <w:tc>
          <w:tcPr>
            <w:tcW w:w="1300" w:type="dxa"/>
            <w:tcBorders>
              <w:top w:val="nil"/>
              <w:left w:val="nil"/>
              <w:bottom w:val="nil"/>
              <w:right w:val="single" w:sz="4" w:space="0" w:color="auto"/>
            </w:tcBorders>
            <w:shd w:val="clear" w:color="auto" w:fill="auto"/>
            <w:hideMark/>
          </w:tcPr>
          <w:p w14:paraId="4A4F6E31"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64432949"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2.00</w:t>
            </w:r>
          </w:p>
        </w:tc>
        <w:tc>
          <w:tcPr>
            <w:tcW w:w="1721" w:type="dxa"/>
            <w:tcBorders>
              <w:top w:val="nil"/>
              <w:left w:val="nil"/>
              <w:bottom w:val="nil"/>
              <w:right w:val="single" w:sz="4" w:space="0" w:color="auto"/>
            </w:tcBorders>
            <w:shd w:val="clear" w:color="auto" w:fill="auto"/>
            <w:noWrap/>
            <w:hideMark/>
          </w:tcPr>
          <w:p w14:paraId="7F93CD67" w14:textId="77777777" w:rsidR="00856922" w:rsidRPr="00DC660E" w:rsidRDefault="00856922" w:rsidP="007A68F1">
            <w:pPr>
              <w:spacing w:after="0" w:line="240" w:lineRule="auto"/>
              <w:jc w:val="right"/>
              <w:rPr>
                <w:color w:val="4C4747"/>
                <w:sz w:val="18"/>
                <w:szCs w:val="18"/>
              </w:rPr>
            </w:pPr>
            <w:r w:rsidRPr="00DC660E">
              <w:rPr>
                <w:color w:val="4C4747"/>
                <w:sz w:val="18"/>
                <w:szCs w:val="18"/>
              </w:rPr>
              <w:t>224,000.00</w:t>
            </w:r>
          </w:p>
        </w:tc>
      </w:tr>
      <w:tr w:rsidR="00856922" w:rsidRPr="00AF6A00" w14:paraId="5BC5AC59"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67300656" w14:textId="77777777" w:rsidR="00856922" w:rsidRPr="00DC660E" w:rsidRDefault="00856922" w:rsidP="00856922">
            <w:pPr>
              <w:spacing w:after="0" w:line="240" w:lineRule="auto"/>
              <w:rPr>
                <w:color w:val="4C4747"/>
                <w:sz w:val="18"/>
                <w:szCs w:val="18"/>
              </w:rPr>
            </w:pPr>
            <w:r w:rsidRPr="00DC660E">
              <w:rPr>
                <w:color w:val="4C4747"/>
                <w:sz w:val="18"/>
                <w:szCs w:val="18"/>
              </w:rPr>
              <w:t>Garbanzo</w:t>
            </w:r>
          </w:p>
        </w:tc>
        <w:tc>
          <w:tcPr>
            <w:tcW w:w="1155" w:type="dxa"/>
            <w:tcBorders>
              <w:top w:val="nil"/>
              <w:left w:val="nil"/>
              <w:bottom w:val="nil"/>
              <w:right w:val="single" w:sz="4" w:space="0" w:color="auto"/>
            </w:tcBorders>
            <w:shd w:val="clear" w:color="auto" w:fill="auto"/>
            <w:noWrap/>
            <w:hideMark/>
          </w:tcPr>
          <w:p w14:paraId="38700994"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155" w:type="dxa"/>
            <w:tcBorders>
              <w:top w:val="nil"/>
              <w:left w:val="nil"/>
              <w:bottom w:val="nil"/>
              <w:right w:val="single" w:sz="4" w:space="0" w:color="auto"/>
            </w:tcBorders>
            <w:shd w:val="clear" w:color="auto" w:fill="auto"/>
            <w:noWrap/>
            <w:hideMark/>
          </w:tcPr>
          <w:p w14:paraId="3D2C41A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227" w:type="dxa"/>
            <w:tcBorders>
              <w:top w:val="nil"/>
              <w:left w:val="nil"/>
              <w:bottom w:val="nil"/>
              <w:right w:val="nil"/>
            </w:tcBorders>
            <w:shd w:val="clear" w:color="auto" w:fill="auto"/>
            <w:noWrap/>
            <w:hideMark/>
          </w:tcPr>
          <w:p w14:paraId="65DFFADC"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nil"/>
              <w:right w:val="single" w:sz="4" w:space="0" w:color="auto"/>
            </w:tcBorders>
            <w:shd w:val="clear" w:color="auto" w:fill="auto"/>
            <w:noWrap/>
            <w:hideMark/>
          </w:tcPr>
          <w:p w14:paraId="5CA7BD89"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2A1F1506"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0576625F"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29A88C29"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0.00</w:t>
            </w:r>
          </w:p>
        </w:tc>
        <w:tc>
          <w:tcPr>
            <w:tcW w:w="1721" w:type="dxa"/>
            <w:tcBorders>
              <w:top w:val="nil"/>
              <w:left w:val="nil"/>
              <w:bottom w:val="nil"/>
              <w:right w:val="single" w:sz="4" w:space="0" w:color="auto"/>
            </w:tcBorders>
            <w:shd w:val="clear" w:color="auto" w:fill="auto"/>
            <w:noWrap/>
            <w:hideMark/>
          </w:tcPr>
          <w:p w14:paraId="4215DCD5" w14:textId="77777777" w:rsidR="00856922" w:rsidRPr="00DC660E" w:rsidRDefault="00856922" w:rsidP="007A68F1">
            <w:pPr>
              <w:spacing w:after="0" w:line="240" w:lineRule="auto"/>
              <w:jc w:val="right"/>
              <w:rPr>
                <w:color w:val="4C4747"/>
                <w:sz w:val="18"/>
                <w:szCs w:val="18"/>
              </w:rPr>
            </w:pPr>
            <w:r w:rsidRPr="00DC660E">
              <w:rPr>
                <w:color w:val="4C4747"/>
                <w:sz w:val="18"/>
                <w:szCs w:val="18"/>
              </w:rPr>
              <w:t>0.00</w:t>
            </w:r>
          </w:p>
        </w:tc>
      </w:tr>
      <w:tr w:rsidR="00856922" w:rsidRPr="00AF6A00" w14:paraId="0C94E697"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4971AB6C" w14:textId="77777777" w:rsidR="00856922" w:rsidRPr="00DC660E" w:rsidRDefault="00856922" w:rsidP="00856922">
            <w:pPr>
              <w:spacing w:after="0" w:line="240" w:lineRule="auto"/>
              <w:rPr>
                <w:color w:val="4C4747"/>
                <w:sz w:val="18"/>
                <w:szCs w:val="18"/>
              </w:rPr>
            </w:pPr>
            <w:r w:rsidRPr="00DC660E">
              <w:rPr>
                <w:color w:val="4C4747"/>
                <w:sz w:val="18"/>
                <w:szCs w:val="18"/>
              </w:rPr>
              <w:t>Granadillo</w:t>
            </w:r>
          </w:p>
        </w:tc>
        <w:tc>
          <w:tcPr>
            <w:tcW w:w="1155" w:type="dxa"/>
            <w:tcBorders>
              <w:top w:val="nil"/>
              <w:left w:val="nil"/>
              <w:bottom w:val="nil"/>
              <w:right w:val="single" w:sz="4" w:space="0" w:color="auto"/>
            </w:tcBorders>
            <w:shd w:val="clear" w:color="auto" w:fill="auto"/>
            <w:noWrap/>
            <w:hideMark/>
          </w:tcPr>
          <w:p w14:paraId="28CA26F4"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16</w:t>
            </w:r>
          </w:p>
        </w:tc>
        <w:tc>
          <w:tcPr>
            <w:tcW w:w="1155" w:type="dxa"/>
            <w:tcBorders>
              <w:top w:val="nil"/>
              <w:left w:val="nil"/>
              <w:bottom w:val="nil"/>
              <w:right w:val="single" w:sz="4" w:space="0" w:color="auto"/>
            </w:tcBorders>
            <w:shd w:val="clear" w:color="auto" w:fill="auto"/>
            <w:noWrap/>
            <w:hideMark/>
          </w:tcPr>
          <w:p w14:paraId="6E451483"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w:t>
            </w:r>
          </w:p>
        </w:tc>
        <w:tc>
          <w:tcPr>
            <w:tcW w:w="1227" w:type="dxa"/>
            <w:tcBorders>
              <w:top w:val="nil"/>
              <w:left w:val="nil"/>
              <w:bottom w:val="nil"/>
              <w:right w:val="nil"/>
            </w:tcBorders>
            <w:shd w:val="clear" w:color="auto" w:fill="auto"/>
            <w:noWrap/>
            <w:hideMark/>
          </w:tcPr>
          <w:p w14:paraId="6B30D66E"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nil"/>
              <w:right w:val="single" w:sz="4" w:space="0" w:color="auto"/>
            </w:tcBorders>
            <w:shd w:val="clear" w:color="auto" w:fill="auto"/>
            <w:noWrap/>
            <w:hideMark/>
          </w:tcPr>
          <w:p w14:paraId="4B9F2914"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12</w:t>
            </w:r>
          </w:p>
        </w:tc>
        <w:tc>
          <w:tcPr>
            <w:tcW w:w="1240" w:type="dxa"/>
            <w:tcBorders>
              <w:top w:val="nil"/>
              <w:left w:val="nil"/>
              <w:bottom w:val="nil"/>
              <w:right w:val="single" w:sz="4" w:space="0" w:color="auto"/>
            </w:tcBorders>
            <w:shd w:val="clear" w:color="auto" w:fill="auto"/>
            <w:noWrap/>
            <w:hideMark/>
          </w:tcPr>
          <w:p w14:paraId="33F7CC7E"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5,370</w:t>
            </w:r>
          </w:p>
        </w:tc>
        <w:tc>
          <w:tcPr>
            <w:tcW w:w="1300" w:type="dxa"/>
            <w:tcBorders>
              <w:top w:val="nil"/>
              <w:left w:val="nil"/>
              <w:bottom w:val="nil"/>
              <w:right w:val="single" w:sz="4" w:space="0" w:color="auto"/>
            </w:tcBorders>
            <w:shd w:val="clear" w:color="auto" w:fill="auto"/>
            <w:hideMark/>
          </w:tcPr>
          <w:p w14:paraId="446CCAA6"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UNIDAD</w:t>
            </w:r>
          </w:p>
        </w:tc>
        <w:tc>
          <w:tcPr>
            <w:tcW w:w="1355" w:type="dxa"/>
            <w:tcBorders>
              <w:top w:val="nil"/>
              <w:left w:val="nil"/>
              <w:bottom w:val="nil"/>
              <w:right w:val="single" w:sz="4" w:space="0" w:color="auto"/>
            </w:tcBorders>
            <w:shd w:val="clear" w:color="auto" w:fill="auto"/>
            <w:noWrap/>
            <w:hideMark/>
          </w:tcPr>
          <w:p w14:paraId="1CA72A15"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238.22</w:t>
            </w:r>
          </w:p>
        </w:tc>
        <w:tc>
          <w:tcPr>
            <w:tcW w:w="1721" w:type="dxa"/>
            <w:tcBorders>
              <w:top w:val="nil"/>
              <w:left w:val="nil"/>
              <w:bottom w:val="nil"/>
              <w:right w:val="single" w:sz="4" w:space="0" w:color="auto"/>
            </w:tcBorders>
            <w:shd w:val="clear" w:color="auto" w:fill="auto"/>
            <w:noWrap/>
            <w:hideMark/>
          </w:tcPr>
          <w:p w14:paraId="5406310F" w14:textId="77777777" w:rsidR="00856922" w:rsidRPr="00DC660E" w:rsidRDefault="00856922" w:rsidP="007A68F1">
            <w:pPr>
              <w:spacing w:after="0" w:line="240" w:lineRule="auto"/>
              <w:jc w:val="right"/>
              <w:rPr>
                <w:color w:val="4C4747"/>
                <w:sz w:val="18"/>
                <w:szCs w:val="18"/>
              </w:rPr>
            </w:pPr>
            <w:r w:rsidRPr="00DC660E">
              <w:rPr>
                <w:color w:val="4C4747"/>
                <w:sz w:val="18"/>
                <w:szCs w:val="18"/>
              </w:rPr>
              <w:t>644,400.00</w:t>
            </w:r>
          </w:p>
        </w:tc>
      </w:tr>
      <w:tr w:rsidR="00856922" w:rsidRPr="00AF6A00" w14:paraId="1B0B6CAE"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475EF60A" w14:textId="77777777" w:rsidR="00856922" w:rsidRPr="00DC660E" w:rsidRDefault="00856922" w:rsidP="00856922">
            <w:pPr>
              <w:spacing w:after="0" w:line="240" w:lineRule="auto"/>
              <w:rPr>
                <w:color w:val="4C4747"/>
                <w:sz w:val="18"/>
                <w:szCs w:val="18"/>
              </w:rPr>
            </w:pPr>
            <w:r w:rsidRPr="00DC660E">
              <w:rPr>
                <w:color w:val="4C4747"/>
                <w:sz w:val="18"/>
                <w:szCs w:val="18"/>
              </w:rPr>
              <w:t>Guama</w:t>
            </w:r>
          </w:p>
        </w:tc>
        <w:tc>
          <w:tcPr>
            <w:tcW w:w="1155" w:type="dxa"/>
            <w:tcBorders>
              <w:top w:val="nil"/>
              <w:left w:val="nil"/>
              <w:bottom w:val="nil"/>
              <w:right w:val="single" w:sz="4" w:space="0" w:color="auto"/>
            </w:tcBorders>
            <w:shd w:val="clear" w:color="auto" w:fill="auto"/>
            <w:noWrap/>
            <w:hideMark/>
          </w:tcPr>
          <w:p w14:paraId="2111A68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2,150</w:t>
            </w:r>
          </w:p>
        </w:tc>
        <w:tc>
          <w:tcPr>
            <w:tcW w:w="1155" w:type="dxa"/>
            <w:tcBorders>
              <w:top w:val="nil"/>
              <w:left w:val="nil"/>
              <w:bottom w:val="nil"/>
              <w:right w:val="single" w:sz="4" w:space="0" w:color="auto"/>
            </w:tcBorders>
            <w:shd w:val="clear" w:color="auto" w:fill="auto"/>
            <w:noWrap/>
            <w:hideMark/>
          </w:tcPr>
          <w:p w14:paraId="3D2ECBDB"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227" w:type="dxa"/>
            <w:tcBorders>
              <w:top w:val="nil"/>
              <w:left w:val="nil"/>
              <w:bottom w:val="nil"/>
              <w:right w:val="nil"/>
            </w:tcBorders>
            <w:shd w:val="clear" w:color="auto" w:fill="auto"/>
            <w:noWrap/>
            <w:hideMark/>
          </w:tcPr>
          <w:p w14:paraId="474F7496"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nil"/>
              <w:right w:val="single" w:sz="4" w:space="0" w:color="auto"/>
            </w:tcBorders>
            <w:shd w:val="clear" w:color="auto" w:fill="auto"/>
            <w:noWrap/>
            <w:hideMark/>
          </w:tcPr>
          <w:p w14:paraId="4E388B23"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160</w:t>
            </w:r>
          </w:p>
        </w:tc>
        <w:tc>
          <w:tcPr>
            <w:tcW w:w="1240" w:type="dxa"/>
            <w:tcBorders>
              <w:top w:val="nil"/>
              <w:left w:val="nil"/>
              <w:bottom w:val="nil"/>
              <w:right w:val="single" w:sz="4" w:space="0" w:color="auto"/>
            </w:tcBorders>
            <w:shd w:val="clear" w:color="auto" w:fill="auto"/>
            <w:noWrap/>
            <w:hideMark/>
          </w:tcPr>
          <w:p w14:paraId="6A3EA616"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15,722</w:t>
            </w:r>
          </w:p>
        </w:tc>
        <w:tc>
          <w:tcPr>
            <w:tcW w:w="1300" w:type="dxa"/>
            <w:tcBorders>
              <w:top w:val="nil"/>
              <w:left w:val="nil"/>
              <w:bottom w:val="nil"/>
              <w:right w:val="single" w:sz="4" w:space="0" w:color="auto"/>
            </w:tcBorders>
            <w:shd w:val="clear" w:color="auto" w:fill="auto"/>
            <w:hideMark/>
          </w:tcPr>
          <w:p w14:paraId="00769B2C"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nil"/>
              <w:right w:val="single" w:sz="4" w:space="0" w:color="auto"/>
            </w:tcBorders>
            <w:shd w:val="clear" w:color="auto" w:fill="auto"/>
            <w:noWrap/>
            <w:hideMark/>
          </w:tcPr>
          <w:p w14:paraId="612BA027"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98.26</w:t>
            </w:r>
          </w:p>
        </w:tc>
        <w:tc>
          <w:tcPr>
            <w:tcW w:w="1721" w:type="dxa"/>
            <w:tcBorders>
              <w:top w:val="nil"/>
              <w:left w:val="nil"/>
              <w:bottom w:val="nil"/>
              <w:right w:val="single" w:sz="4" w:space="0" w:color="auto"/>
            </w:tcBorders>
            <w:shd w:val="clear" w:color="auto" w:fill="auto"/>
            <w:noWrap/>
            <w:hideMark/>
          </w:tcPr>
          <w:p w14:paraId="61ABE8B6" w14:textId="77777777" w:rsidR="00856922" w:rsidRPr="00DC660E" w:rsidRDefault="00856922" w:rsidP="007A68F1">
            <w:pPr>
              <w:spacing w:after="0" w:line="240" w:lineRule="auto"/>
              <w:jc w:val="right"/>
              <w:rPr>
                <w:color w:val="4C4747"/>
                <w:sz w:val="18"/>
                <w:szCs w:val="18"/>
              </w:rPr>
            </w:pPr>
            <w:r w:rsidRPr="00DC660E">
              <w:rPr>
                <w:color w:val="4C4747"/>
                <w:sz w:val="18"/>
                <w:szCs w:val="18"/>
              </w:rPr>
              <w:t>1,572,200.00</w:t>
            </w:r>
          </w:p>
        </w:tc>
      </w:tr>
      <w:tr w:rsidR="00856922" w:rsidRPr="00AF6A00" w14:paraId="487A7512"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20550B88" w14:textId="77777777" w:rsidR="00856922" w:rsidRPr="00DC660E" w:rsidRDefault="00856922" w:rsidP="00856922">
            <w:pPr>
              <w:spacing w:after="0" w:line="240" w:lineRule="auto"/>
              <w:rPr>
                <w:color w:val="4C4747"/>
                <w:sz w:val="18"/>
                <w:szCs w:val="18"/>
              </w:rPr>
            </w:pPr>
            <w:proofErr w:type="spellStart"/>
            <w:r w:rsidRPr="00DC660E">
              <w:rPr>
                <w:color w:val="4C4747"/>
                <w:sz w:val="18"/>
                <w:szCs w:val="18"/>
              </w:rPr>
              <w:t>Guanabana</w:t>
            </w:r>
            <w:proofErr w:type="spellEnd"/>
          </w:p>
        </w:tc>
        <w:tc>
          <w:tcPr>
            <w:tcW w:w="1155" w:type="dxa"/>
            <w:tcBorders>
              <w:top w:val="nil"/>
              <w:left w:val="nil"/>
              <w:bottom w:val="nil"/>
              <w:right w:val="single" w:sz="4" w:space="0" w:color="auto"/>
            </w:tcBorders>
            <w:shd w:val="clear" w:color="auto" w:fill="auto"/>
            <w:noWrap/>
            <w:hideMark/>
          </w:tcPr>
          <w:p w14:paraId="79A81C58"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512</w:t>
            </w:r>
          </w:p>
        </w:tc>
        <w:tc>
          <w:tcPr>
            <w:tcW w:w="1155" w:type="dxa"/>
            <w:tcBorders>
              <w:top w:val="nil"/>
              <w:left w:val="nil"/>
              <w:bottom w:val="nil"/>
              <w:right w:val="single" w:sz="4" w:space="0" w:color="auto"/>
            </w:tcBorders>
            <w:shd w:val="clear" w:color="auto" w:fill="auto"/>
            <w:noWrap/>
            <w:hideMark/>
          </w:tcPr>
          <w:p w14:paraId="41546829"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118</w:t>
            </w:r>
          </w:p>
        </w:tc>
        <w:tc>
          <w:tcPr>
            <w:tcW w:w="1227" w:type="dxa"/>
            <w:tcBorders>
              <w:top w:val="nil"/>
              <w:left w:val="nil"/>
              <w:bottom w:val="nil"/>
              <w:right w:val="nil"/>
            </w:tcBorders>
            <w:shd w:val="clear" w:color="auto" w:fill="auto"/>
            <w:noWrap/>
            <w:hideMark/>
          </w:tcPr>
          <w:p w14:paraId="5E2CC10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64</w:t>
            </w:r>
          </w:p>
        </w:tc>
        <w:tc>
          <w:tcPr>
            <w:tcW w:w="1369" w:type="dxa"/>
            <w:tcBorders>
              <w:top w:val="nil"/>
              <w:left w:val="single" w:sz="4" w:space="0" w:color="auto"/>
              <w:bottom w:val="nil"/>
              <w:right w:val="single" w:sz="4" w:space="0" w:color="auto"/>
            </w:tcBorders>
            <w:shd w:val="clear" w:color="auto" w:fill="auto"/>
            <w:noWrap/>
            <w:hideMark/>
          </w:tcPr>
          <w:p w14:paraId="75F675CB"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121</w:t>
            </w:r>
          </w:p>
        </w:tc>
        <w:tc>
          <w:tcPr>
            <w:tcW w:w="1240" w:type="dxa"/>
            <w:tcBorders>
              <w:top w:val="nil"/>
              <w:left w:val="nil"/>
              <w:bottom w:val="nil"/>
              <w:right w:val="single" w:sz="4" w:space="0" w:color="auto"/>
            </w:tcBorders>
            <w:shd w:val="clear" w:color="auto" w:fill="auto"/>
            <w:noWrap/>
            <w:hideMark/>
          </w:tcPr>
          <w:p w14:paraId="0B11F2CC"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38,240</w:t>
            </w:r>
          </w:p>
        </w:tc>
        <w:tc>
          <w:tcPr>
            <w:tcW w:w="1300" w:type="dxa"/>
            <w:tcBorders>
              <w:top w:val="nil"/>
              <w:left w:val="nil"/>
              <w:bottom w:val="nil"/>
              <w:right w:val="single" w:sz="4" w:space="0" w:color="auto"/>
            </w:tcBorders>
            <w:shd w:val="clear" w:color="auto" w:fill="auto"/>
            <w:hideMark/>
          </w:tcPr>
          <w:p w14:paraId="4A9C2DF0"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UNIDAD</w:t>
            </w:r>
          </w:p>
        </w:tc>
        <w:tc>
          <w:tcPr>
            <w:tcW w:w="1355" w:type="dxa"/>
            <w:tcBorders>
              <w:top w:val="nil"/>
              <w:left w:val="nil"/>
              <w:bottom w:val="nil"/>
              <w:right w:val="single" w:sz="4" w:space="0" w:color="auto"/>
            </w:tcBorders>
            <w:shd w:val="clear" w:color="auto" w:fill="auto"/>
            <w:noWrap/>
            <w:hideMark/>
          </w:tcPr>
          <w:p w14:paraId="649B2202"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316.03</w:t>
            </w:r>
          </w:p>
        </w:tc>
        <w:tc>
          <w:tcPr>
            <w:tcW w:w="1721" w:type="dxa"/>
            <w:tcBorders>
              <w:top w:val="nil"/>
              <w:left w:val="nil"/>
              <w:bottom w:val="nil"/>
              <w:right w:val="single" w:sz="4" w:space="0" w:color="auto"/>
            </w:tcBorders>
            <w:shd w:val="clear" w:color="auto" w:fill="auto"/>
            <w:noWrap/>
            <w:hideMark/>
          </w:tcPr>
          <w:p w14:paraId="2E748E0E" w14:textId="77777777" w:rsidR="00856922" w:rsidRPr="00DC660E" w:rsidRDefault="00856922" w:rsidP="007A68F1">
            <w:pPr>
              <w:spacing w:after="0" w:line="240" w:lineRule="auto"/>
              <w:jc w:val="right"/>
              <w:rPr>
                <w:color w:val="4C4747"/>
                <w:sz w:val="18"/>
                <w:szCs w:val="18"/>
              </w:rPr>
            </w:pPr>
            <w:r w:rsidRPr="00DC660E">
              <w:rPr>
                <w:color w:val="4C4747"/>
                <w:sz w:val="18"/>
                <w:szCs w:val="18"/>
              </w:rPr>
              <w:t>5,328,400.00</w:t>
            </w:r>
          </w:p>
        </w:tc>
      </w:tr>
      <w:tr w:rsidR="00856922" w:rsidRPr="00AF6A00" w14:paraId="0A6F487F"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1CEA000B" w14:textId="77777777" w:rsidR="00856922" w:rsidRPr="00DC660E" w:rsidRDefault="00856922" w:rsidP="00856922">
            <w:pPr>
              <w:spacing w:after="0" w:line="240" w:lineRule="auto"/>
              <w:rPr>
                <w:color w:val="4C4747"/>
                <w:sz w:val="18"/>
                <w:szCs w:val="18"/>
              </w:rPr>
            </w:pPr>
            <w:r w:rsidRPr="00DC660E">
              <w:rPr>
                <w:color w:val="4C4747"/>
                <w:sz w:val="18"/>
                <w:szCs w:val="18"/>
              </w:rPr>
              <w:t>Guandul</w:t>
            </w:r>
          </w:p>
        </w:tc>
        <w:tc>
          <w:tcPr>
            <w:tcW w:w="1155" w:type="dxa"/>
            <w:tcBorders>
              <w:top w:val="nil"/>
              <w:left w:val="nil"/>
              <w:bottom w:val="nil"/>
              <w:right w:val="single" w:sz="4" w:space="0" w:color="auto"/>
            </w:tcBorders>
            <w:shd w:val="clear" w:color="auto" w:fill="auto"/>
            <w:noWrap/>
            <w:hideMark/>
          </w:tcPr>
          <w:p w14:paraId="58106AEE"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13,694</w:t>
            </w:r>
          </w:p>
        </w:tc>
        <w:tc>
          <w:tcPr>
            <w:tcW w:w="1155" w:type="dxa"/>
            <w:tcBorders>
              <w:top w:val="nil"/>
              <w:left w:val="nil"/>
              <w:bottom w:val="nil"/>
              <w:right w:val="single" w:sz="4" w:space="0" w:color="auto"/>
            </w:tcBorders>
            <w:shd w:val="clear" w:color="auto" w:fill="auto"/>
            <w:noWrap/>
            <w:hideMark/>
          </w:tcPr>
          <w:p w14:paraId="08E30A80"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12,816</w:t>
            </w:r>
          </w:p>
        </w:tc>
        <w:tc>
          <w:tcPr>
            <w:tcW w:w="1227" w:type="dxa"/>
            <w:tcBorders>
              <w:top w:val="nil"/>
              <w:left w:val="nil"/>
              <w:bottom w:val="nil"/>
              <w:right w:val="nil"/>
            </w:tcBorders>
            <w:shd w:val="clear" w:color="auto" w:fill="auto"/>
            <w:noWrap/>
            <w:hideMark/>
          </w:tcPr>
          <w:p w14:paraId="09168268"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4,870</w:t>
            </w:r>
          </w:p>
        </w:tc>
        <w:tc>
          <w:tcPr>
            <w:tcW w:w="1369" w:type="dxa"/>
            <w:tcBorders>
              <w:top w:val="nil"/>
              <w:left w:val="single" w:sz="4" w:space="0" w:color="auto"/>
              <w:bottom w:val="nil"/>
              <w:right w:val="single" w:sz="4" w:space="0" w:color="auto"/>
            </w:tcBorders>
            <w:shd w:val="clear" w:color="auto" w:fill="auto"/>
            <w:noWrap/>
            <w:hideMark/>
          </w:tcPr>
          <w:p w14:paraId="3F958235"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11,922</w:t>
            </w:r>
          </w:p>
        </w:tc>
        <w:tc>
          <w:tcPr>
            <w:tcW w:w="1240" w:type="dxa"/>
            <w:tcBorders>
              <w:top w:val="nil"/>
              <w:left w:val="nil"/>
              <w:bottom w:val="nil"/>
              <w:right w:val="single" w:sz="4" w:space="0" w:color="auto"/>
            </w:tcBorders>
            <w:shd w:val="clear" w:color="auto" w:fill="auto"/>
            <w:noWrap/>
            <w:hideMark/>
          </w:tcPr>
          <w:p w14:paraId="65B10E75"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29,303</w:t>
            </w:r>
          </w:p>
        </w:tc>
        <w:tc>
          <w:tcPr>
            <w:tcW w:w="1300" w:type="dxa"/>
            <w:tcBorders>
              <w:top w:val="nil"/>
              <w:left w:val="nil"/>
              <w:bottom w:val="nil"/>
              <w:right w:val="single" w:sz="4" w:space="0" w:color="auto"/>
            </w:tcBorders>
            <w:shd w:val="clear" w:color="auto" w:fill="auto"/>
            <w:hideMark/>
          </w:tcPr>
          <w:p w14:paraId="54848B39"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7BDDF90C"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2.46</w:t>
            </w:r>
          </w:p>
        </w:tc>
        <w:tc>
          <w:tcPr>
            <w:tcW w:w="1721" w:type="dxa"/>
            <w:tcBorders>
              <w:top w:val="nil"/>
              <w:left w:val="nil"/>
              <w:bottom w:val="nil"/>
              <w:right w:val="single" w:sz="4" w:space="0" w:color="auto"/>
            </w:tcBorders>
            <w:shd w:val="clear" w:color="auto" w:fill="auto"/>
            <w:noWrap/>
            <w:hideMark/>
          </w:tcPr>
          <w:p w14:paraId="0DA83E6B" w14:textId="77777777" w:rsidR="00856922" w:rsidRPr="00DC660E" w:rsidRDefault="00856922" w:rsidP="007A68F1">
            <w:pPr>
              <w:spacing w:after="0" w:line="240" w:lineRule="auto"/>
              <w:jc w:val="right"/>
              <w:rPr>
                <w:color w:val="4C4747"/>
                <w:sz w:val="18"/>
                <w:szCs w:val="18"/>
              </w:rPr>
            </w:pPr>
            <w:r w:rsidRPr="00DC660E">
              <w:rPr>
                <w:color w:val="4C4747"/>
                <w:sz w:val="18"/>
                <w:szCs w:val="18"/>
              </w:rPr>
              <w:t>85,102,409.00</w:t>
            </w:r>
          </w:p>
        </w:tc>
      </w:tr>
      <w:tr w:rsidR="00856922" w:rsidRPr="00AF6A00" w14:paraId="528A95D6"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6A3CD766" w14:textId="77777777" w:rsidR="00856922" w:rsidRPr="00DC660E" w:rsidRDefault="00856922" w:rsidP="00856922">
            <w:pPr>
              <w:spacing w:after="0" w:line="240" w:lineRule="auto"/>
              <w:rPr>
                <w:color w:val="4C4747"/>
                <w:sz w:val="18"/>
                <w:szCs w:val="18"/>
              </w:rPr>
            </w:pPr>
            <w:proofErr w:type="spellStart"/>
            <w:r w:rsidRPr="00DC660E">
              <w:rPr>
                <w:color w:val="4C4747"/>
                <w:sz w:val="18"/>
                <w:szCs w:val="18"/>
              </w:rPr>
              <w:t>Guavaberry</w:t>
            </w:r>
            <w:proofErr w:type="spellEnd"/>
          </w:p>
        </w:tc>
        <w:tc>
          <w:tcPr>
            <w:tcW w:w="1155" w:type="dxa"/>
            <w:tcBorders>
              <w:top w:val="nil"/>
              <w:left w:val="nil"/>
              <w:bottom w:val="nil"/>
              <w:right w:val="single" w:sz="4" w:space="0" w:color="auto"/>
            </w:tcBorders>
            <w:shd w:val="clear" w:color="auto" w:fill="auto"/>
            <w:noWrap/>
            <w:hideMark/>
          </w:tcPr>
          <w:p w14:paraId="3B2044C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25</w:t>
            </w:r>
          </w:p>
        </w:tc>
        <w:tc>
          <w:tcPr>
            <w:tcW w:w="1155" w:type="dxa"/>
            <w:tcBorders>
              <w:top w:val="nil"/>
              <w:left w:val="nil"/>
              <w:bottom w:val="nil"/>
              <w:right w:val="single" w:sz="4" w:space="0" w:color="auto"/>
            </w:tcBorders>
            <w:shd w:val="clear" w:color="auto" w:fill="auto"/>
            <w:noWrap/>
            <w:hideMark/>
          </w:tcPr>
          <w:p w14:paraId="5FFBBFF7"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25</w:t>
            </w:r>
          </w:p>
        </w:tc>
        <w:tc>
          <w:tcPr>
            <w:tcW w:w="1227" w:type="dxa"/>
            <w:tcBorders>
              <w:top w:val="nil"/>
              <w:left w:val="nil"/>
              <w:bottom w:val="nil"/>
              <w:right w:val="nil"/>
            </w:tcBorders>
            <w:shd w:val="clear" w:color="auto" w:fill="auto"/>
            <w:noWrap/>
            <w:hideMark/>
          </w:tcPr>
          <w:p w14:paraId="5800449D"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25</w:t>
            </w:r>
          </w:p>
        </w:tc>
        <w:tc>
          <w:tcPr>
            <w:tcW w:w="1369" w:type="dxa"/>
            <w:tcBorders>
              <w:top w:val="nil"/>
              <w:left w:val="single" w:sz="4" w:space="0" w:color="auto"/>
              <w:bottom w:val="nil"/>
              <w:right w:val="single" w:sz="4" w:space="0" w:color="auto"/>
            </w:tcBorders>
            <w:shd w:val="clear" w:color="auto" w:fill="auto"/>
            <w:noWrap/>
            <w:hideMark/>
          </w:tcPr>
          <w:p w14:paraId="1D552BBB"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5</w:t>
            </w:r>
          </w:p>
        </w:tc>
        <w:tc>
          <w:tcPr>
            <w:tcW w:w="1240" w:type="dxa"/>
            <w:tcBorders>
              <w:top w:val="nil"/>
              <w:left w:val="nil"/>
              <w:bottom w:val="nil"/>
              <w:right w:val="single" w:sz="4" w:space="0" w:color="auto"/>
            </w:tcBorders>
            <w:shd w:val="clear" w:color="auto" w:fill="auto"/>
            <w:noWrap/>
            <w:hideMark/>
          </w:tcPr>
          <w:p w14:paraId="677B5F9A"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40</w:t>
            </w:r>
          </w:p>
        </w:tc>
        <w:tc>
          <w:tcPr>
            <w:tcW w:w="1300" w:type="dxa"/>
            <w:tcBorders>
              <w:top w:val="nil"/>
              <w:left w:val="nil"/>
              <w:bottom w:val="nil"/>
              <w:right w:val="single" w:sz="4" w:space="0" w:color="auto"/>
            </w:tcBorders>
            <w:shd w:val="clear" w:color="auto" w:fill="auto"/>
            <w:hideMark/>
          </w:tcPr>
          <w:p w14:paraId="030F7968"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03B131D3"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25.00</w:t>
            </w:r>
          </w:p>
        </w:tc>
        <w:tc>
          <w:tcPr>
            <w:tcW w:w="1721" w:type="dxa"/>
            <w:tcBorders>
              <w:top w:val="nil"/>
              <w:left w:val="nil"/>
              <w:bottom w:val="nil"/>
              <w:right w:val="single" w:sz="4" w:space="0" w:color="auto"/>
            </w:tcBorders>
            <w:shd w:val="clear" w:color="auto" w:fill="auto"/>
            <w:noWrap/>
            <w:hideMark/>
          </w:tcPr>
          <w:p w14:paraId="3FD1111F" w14:textId="77777777" w:rsidR="00856922" w:rsidRPr="00DC660E" w:rsidRDefault="00856922" w:rsidP="007A68F1">
            <w:pPr>
              <w:spacing w:after="0" w:line="240" w:lineRule="auto"/>
              <w:jc w:val="right"/>
              <w:rPr>
                <w:color w:val="4C4747"/>
                <w:sz w:val="18"/>
                <w:szCs w:val="18"/>
              </w:rPr>
            </w:pPr>
            <w:r w:rsidRPr="00DC660E">
              <w:rPr>
                <w:color w:val="4C4747"/>
                <w:sz w:val="18"/>
                <w:szCs w:val="18"/>
              </w:rPr>
              <w:t>140,000.00</w:t>
            </w:r>
          </w:p>
        </w:tc>
      </w:tr>
      <w:tr w:rsidR="00856922" w:rsidRPr="00AF6A00" w14:paraId="1C7A3508"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29A31D84" w14:textId="77777777" w:rsidR="00856922" w:rsidRPr="00DC660E" w:rsidRDefault="00856922" w:rsidP="00856922">
            <w:pPr>
              <w:spacing w:after="0" w:line="240" w:lineRule="auto"/>
              <w:rPr>
                <w:color w:val="4C4747"/>
                <w:sz w:val="18"/>
                <w:szCs w:val="18"/>
              </w:rPr>
            </w:pPr>
            <w:r w:rsidRPr="00DC660E">
              <w:rPr>
                <w:color w:val="4C4747"/>
                <w:sz w:val="18"/>
                <w:szCs w:val="18"/>
              </w:rPr>
              <w:t>Guayaba</w:t>
            </w:r>
          </w:p>
        </w:tc>
        <w:tc>
          <w:tcPr>
            <w:tcW w:w="1155" w:type="dxa"/>
            <w:tcBorders>
              <w:top w:val="nil"/>
              <w:left w:val="nil"/>
              <w:bottom w:val="nil"/>
              <w:right w:val="single" w:sz="4" w:space="0" w:color="auto"/>
            </w:tcBorders>
            <w:shd w:val="clear" w:color="auto" w:fill="auto"/>
            <w:noWrap/>
            <w:hideMark/>
          </w:tcPr>
          <w:p w14:paraId="71B02492"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475</w:t>
            </w:r>
          </w:p>
        </w:tc>
        <w:tc>
          <w:tcPr>
            <w:tcW w:w="1155" w:type="dxa"/>
            <w:tcBorders>
              <w:top w:val="nil"/>
              <w:left w:val="nil"/>
              <w:bottom w:val="nil"/>
              <w:right w:val="single" w:sz="4" w:space="0" w:color="auto"/>
            </w:tcBorders>
            <w:shd w:val="clear" w:color="auto" w:fill="auto"/>
            <w:noWrap/>
            <w:hideMark/>
          </w:tcPr>
          <w:p w14:paraId="0D77EA28"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17</w:t>
            </w:r>
          </w:p>
        </w:tc>
        <w:tc>
          <w:tcPr>
            <w:tcW w:w="1227" w:type="dxa"/>
            <w:tcBorders>
              <w:top w:val="nil"/>
              <w:left w:val="nil"/>
              <w:bottom w:val="nil"/>
              <w:right w:val="nil"/>
            </w:tcBorders>
            <w:shd w:val="clear" w:color="auto" w:fill="auto"/>
            <w:noWrap/>
            <w:hideMark/>
          </w:tcPr>
          <w:p w14:paraId="4C5EB069"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10</w:t>
            </w:r>
          </w:p>
        </w:tc>
        <w:tc>
          <w:tcPr>
            <w:tcW w:w="1369" w:type="dxa"/>
            <w:tcBorders>
              <w:top w:val="nil"/>
              <w:left w:val="single" w:sz="4" w:space="0" w:color="auto"/>
              <w:bottom w:val="nil"/>
              <w:right w:val="single" w:sz="4" w:space="0" w:color="auto"/>
            </w:tcBorders>
            <w:shd w:val="clear" w:color="auto" w:fill="auto"/>
            <w:noWrap/>
            <w:hideMark/>
          </w:tcPr>
          <w:p w14:paraId="67A2889B"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96</w:t>
            </w:r>
          </w:p>
        </w:tc>
        <w:tc>
          <w:tcPr>
            <w:tcW w:w="1240" w:type="dxa"/>
            <w:tcBorders>
              <w:top w:val="nil"/>
              <w:left w:val="nil"/>
              <w:bottom w:val="nil"/>
              <w:right w:val="single" w:sz="4" w:space="0" w:color="auto"/>
            </w:tcBorders>
            <w:shd w:val="clear" w:color="auto" w:fill="auto"/>
            <w:noWrap/>
            <w:hideMark/>
          </w:tcPr>
          <w:p w14:paraId="615F81B1"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175</w:t>
            </w:r>
          </w:p>
        </w:tc>
        <w:tc>
          <w:tcPr>
            <w:tcW w:w="1300" w:type="dxa"/>
            <w:tcBorders>
              <w:top w:val="nil"/>
              <w:left w:val="nil"/>
              <w:bottom w:val="nil"/>
              <w:right w:val="single" w:sz="4" w:space="0" w:color="auto"/>
            </w:tcBorders>
            <w:shd w:val="clear" w:color="auto" w:fill="auto"/>
            <w:hideMark/>
          </w:tcPr>
          <w:p w14:paraId="27FF45E9"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0729B09F"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1.82</w:t>
            </w:r>
          </w:p>
        </w:tc>
        <w:tc>
          <w:tcPr>
            <w:tcW w:w="1721" w:type="dxa"/>
            <w:tcBorders>
              <w:top w:val="nil"/>
              <w:left w:val="nil"/>
              <w:bottom w:val="nil"/>
              <w:right w:val="single" w:sz="4" w:space="0" w:color="auto"/>
            </w:tcBorders>
            <w:shd w:val="clear" w:color="auto" w:fill="auto"/>
            <w:noWrap/>
            <w:hideMark/>
          </w:tcPr>
          <w:p w14:paraId="65698758" w14:textId="77777777" w:rsidR="00856922" w:rsidRPr="00DC660E" w:rsidRDefault="00856922" w:rsidP="007A68F1">
            <w:pPr>
              <w:spacing w:after="0" w:line="240" w:lineRule="auto"/>
              <w:jc w:val="right"/>
              <w:rPr>
                <w:color w:val="4C4747"/>
                <w:sz w:val="18"/>
                <w:szCs w:val="18"/>
              </w:rPr>
            </w:pPr>
            <w:r w:rsidRPr="00DC660E">
              <w:rPr>
                <w:color w:val="4C4747"/>
                <w:sz w:val="18"/>
                <w:szCs w:val="18"/>
              </w:rPr>
              <w:t>962,500.00</w:t>
            </w:r>
          </w:p>
        </w:tc>
      </w:tr>
      <w:tr w:rsidR="00856922" w:rsidRPr="00AF6A00" w14:paraId="18A0B141"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17512344" w14:textId="77777777" w:rsidR="00856922" w:rsidRPr="00DC660E" w:rsidRDefault="00856922" w:rsidP="00856922">
            <w:pPr>
              <w:spacing w:after="0" w:line="240" w:lineRule="auto"/>
              <w:rPr>
                <w:color w:val="4C4747"/>
                <w:sz w:val="18"/>
                <w:szCs w:val="18"/>
              </w:rPr>
            </w:pPr>
            <w:r w:rsidRPr="00DC660E">
              <w:rPr>
                <w:color w:val="4C4747"/>
                <w:sz w:val="18"/>
                <w:szCs w:val="18"/>
              </w:rPr>
              <w:t>Guineo Convencional</w:t>
            </w:r>
          </w:p>
        </w:tc>
        <w:tc>
          <w:tcPr>
            <w:tcW w:w="1155" w:type="dxa"/>
            <w:tcBorders>
              <w:top w:val="nil"/>
              <w:left w:val="nil"/>
              <w:bottom w:val="nil"/>
              <w:right w:val="single" w:sz="4" w:space="0" w:color="auto"/>
            </w:tcBorders>
            <w:shd w:val="clear" w:color="auto" w:fill="auto"/>
            <w:noWrap/>
            <w:hideMark/>
          </w:tcPr>
          <w:p w14:paraId="1EC29364"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53,159</w:t>
            </w:r>
          </w:p>
        </w:tc>
        <w:tc>
          <w:tcPr>
            <w:tcW w:w="1155" w:type="dxa"/>
            <w:tcBorders>
              <w:top w:val="nil"/>
              <w:left w:val="nil"/>
              <w:bottom w:val="nil"/>
              <w:right w:val="single" w:sz="4" w:space="0" w:color="auto"/>
            </w:tcBorders>
            <w:shd w:val="clear" w:color="auto" w:fill="auto"/>
            <w:noWrap/>
            <w:hideMark/>
          </w:tcPr>
          <w:p w14:paraId="299D12D6"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5,594</w:t>
            </w:r>
          </w:p>
        </w:tc>
        <w:tc>
          <w:tcPr>
            <w:tcW w:w="1227" w:type="dxa"/>
            <w:tcBorders>
              <w:top w:val="nil"/>
              <w:left w:val="nil"/>
              <w:bottom w:val="nil"/>
              <w:right w:val="nil"/>
            </w:tcBorders>
            <w:shd w:val="clear" w:color="auto" w:fill="auto"/>
            <w:noWrap/>
            <w:hideMark/>
          </w:tcPr>
          <w:p w14:paraId="09E8555E"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3,788</w:t>
            </w:r>
          </w:p>
        </w:tc>
        <w:tc>
          <w:tcPr>
            <w:tcW w:w="1369" w:type="dxa"/>
            <w:tcBorders>
              <w:top w:val="nil"/>
              <w:left w:val="single" w:sz="4" w:space="0" w:color="auto"/>
              <w:bottom w:val="nil"/>
              <w:right w:val="single" w:sz="4" w:space="0" w:color="auto"/>
            </w:tcBorders>
            <w:shd w:val="clear" w:color="auto" w:fill="auto"/>
            <w:noWrap/>
            <w:hideMark/>
          </w:tcPr>
          <w:p w14:paraId="311F9E69"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51,415</w:t>
            </w:r>
          </w:p>
        </w:tc>
        <w:tc>
          <w:tcPr>
            <w:tcW w:w="1240" w:type="dxa"/>
            <w:tcBorders>
              <w:top w:val="nil"/>
              <w:left w:val="nil"/>
              <w:bottom w:val="nil"/>
              <w:right w:val="single" w:sz="4" w:space="0" w:color="auto"/>
            </w:tcBorders>
            <w:shd w:val="clear" w:color="auto" w:fill="auto"/>
            <w:noWrap/>
            <w:hideMark/>
          </w:tcPr>
          <w:p w14:paraId="250D02E1"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4,333,848</w:t>
            </w:r>
          </w:p>
        </w:tc>
        <w:tc>
          <w:tcPr>
            <w:tcW w:w="1300" w:type="dxa"/>
            <w:tcBorders>
              <w:top w:val="nil"/>
              <w:left w:val="nil"/>
              <w:bottom w:val="nil"/>
              <w:right w:val="single" w:sz="4" w:space="0" w:color="auto"/>
            </w:tcBorders>
            <w:shd w:val="clear" w:color="auto" w:fill="auto"/>
            <w:hideMark/>
          </w:tcPr>
          <w:p w14:paraId="7F343851"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RACIMO</w:t>
            </w:r>
          </w:p>
        </w:tc>
        <w:tc>
          <w:tcPr>
            <w:tcW w:w="1355" w:type="dxa"/>
            <w:tcBorders>
              <w:top w:val="nil"/>
              <w:left w:val="nil"/>
              <w:bottom w:val="nil"/>
              <w:right w:val="single" w:sz="4" w:space="0" w:color="auto"/>
            </w:tcBorders>
            <w:shd w:val="clear" w:color="auto" w:fill="auto"/>
            <w:noWrap/>
            <w:hideMark/>
          </w:tcPr>
          <w:p w14:paraId="11617FAD"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84.29</w:t>
            </w:r>
          </w:p>
        </w:tc>
        <w:tc>
          <w:tcPr>
            <w:tcW w:w="1721" w:type="dxa"/>
            <w:tcBorders>
              <w:top w:val="nil"/>
              <w:left w:val="nil"/>
              <w:bottom w:val="nil"/>
              <w:right w:val="single" w:sz="4" w:space="0" w:color="auto"/>
            </w:tcBorders>
            <w:shd w:val="clear" w:color="auto" w:fill="auto"/>
            <w:noWrap/>
            <w:hideMark/>
          </w:tcPr>
          <w:p w14:paraId="646BDA40" w14:textId="77777777" w:rsidR="00856922" w:rsidRPr="00DC660E" w:rsidRDefault="00856922" w:rsidP="007A68F1">
            <w:pPr>
              <w:spacing w:after="0" w:line="240" w:lineRule="auto"/>
              <w:jc w:val="right"/>
              <w:rPr>
                <w:color w:val="4C4747"/>
                <w:sz w:val="18"/>
                <w:szCs w:val="18"/>
              </w:rPr>
            </w:pPr>
            <w:r w:rsidRPr="00DC660E">
              <w:rPr>
                <w:color w:val="4C4747"/>
                <w:sz w:val="18"/>
                <w:szCs w:val="18"/>
              </w:rPr>
              <w:t>1,132,118,080.00</w:t>
            </w:r>
          </w:p>
        </w:tc>
      </w:tr>
      <w:tr w:rsidR="00856922" w:rsidRPr="00AF6A00" w14:paraId="28E5BA82"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67BCC295" w14:textId="77777777" w:rsidR="00856922" w:rsidRPr="00DC660E" w:rsidRDefault="00856922" w:rsidP="00856922">
            <w:pPr>
              <w:spacing w:after="0" w:line="240" w:lineRule="auto"/>
              <w:rPr>
                <w:color w:val="4C4747"/>
                <w:sz w:val="18"/>
                <w:szCs w:val="18"/>
              </w:rPr>
            </w:pPr>
            <w:r w:rsidRPr="00DC660E">
              <w:rPr>
                <w:color w:val="4C4747"/>
                <w:sz w:val="18"/>
                <w:szCs w:val="18"/>
              </w:rPr>
              <w:t xml:space="preserve">Guineo </w:t>
            </w:r>
            <w:proofErr w:type="spellStart"/>
            <w:r w:rsidRPr="00DC660E">
              <w:rPr>
                <w:color w:val="4C4747"/>
                <w:sz w:val="18"/>
                <w:szCs w:val="18"/>
              </w:rPr>
              <w:t>Organico</w:t>
            </w:r>
            <w:proofErr w:type="spellEnd"/>
          </w:p>
        </w:tc>
        <w:tc>
          <w:tcPr>
            <w:tcW w:w="1155" w:type="dxa"/>
            <w:tcBorders>
              <w:top w:val="nil"/>
              <w:left w:val="nil"/>
              <w:bottom w:val="nil"/>
              <w:right w:val="single" w:sz="4" w:space="0" w:color="auto"/>
            </w:tcBorders>
            <w:shd w:val="clear" w:color="auto" w:fill="auto"/>
            <w:noWrap/>
            <w:hideMark/>
          </w:tcPr>
          <w:p w14:paraId="4F81C244"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21,968</w:t>
            </w:r>
          </w:p>
        </w:tc>
        <w:tc>
          <w:tcPr>
            <w:tcW w:w="1155" w:type="dxa"/>
            <w:tcBorders>
              <w:top w:val="nil"/>
              <w:left w:val="nil"/>
              <w:bottom w:val="nil"/>
              <w:right w:val="single" w:sz="4" w:space="0" w:color="auto"/>
            </w:tcBorders>
            <w:shd w:val="clear" w:color="auto" w:fill="auto"/>
            <w:noWrap/>
            <w:hideMark/>
          </w:tcPr>
          <w:p w14:paraId="4006995F"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536</w:t>
            </w:r>
          </w:p>
        </w:tc>
        <w:tc>
          <w:tcPr>
            <w:tcW w:w="1227" w:type="dxa"/>
            <w:tcBorders>
              <w:top w:val="nil"/>
              <w:left w:val="nil"/>
              <w:bottom w:val="nil"/>
              <w:right w:val="nil"/>
            </w:tcBorders>
            <w:shd w:val="clear" w:color="auto" w:fill="auto"/>
            <w:noWrap/>
            <w:hideMark/>
          </w:tcPr>
          <w:p w14:paraId="5836B637"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536</w:t>
            </w:r>
          </w:p>
        </w:tc>
        <w:tc>
          <w:tcPr>
            <w:tcW w:w="1369" w:type="dxa"/>
            <w:tcBorders>
              <w:top w:val="nil"/>
              <w:left w:val="single" w:sz="4" w:space="0" w:color="auto"/>
              <w:bottom w:val="nil"/>
              <w:right w:val="single" w:sz="4" w:space="0" w:color="auto"/>
            </w:tcBorders>
            <w:shd w:val="clear" w:color="auto" w:fill="auto"/>
            <w:noWrap/>
            <w:hideMark/>
          </w:tcPr>
          <w:p w14:paraId="45F93A9D"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21,968</w:t>
            </w:r>
          </w:p>
        </w:tc>
        <w:tc>
          <w:tcPr>
            <w:tcW w:w="1240" w:type="dxa"/>
            <w:tcBorders>
              <w:top w:val="nil"/>
              <w:left w:val="nil"/>
              <w:bottom w:val="nil"/>
              <w:right w:val="single" w:sz="4" w:space="0" w:color="auto"/>
            </w:tcBorders>
            <w:shd w:val="clear" w:color="auto" w:fill="auto"/>
            <w:noWrap/>
            <w:hideMark/>
          </w:tcPr>
          <w:p w14:paraId="054A82B0"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2,563,974</w:t>
            </w:r>
          </w:p>
        </w:tc>
        <w:tc>
          <w:tcPr>
            <w:tcW w:w="1300" w:type="dxa"/>
            <w:tcBorders>
              <w:top w:val="nil"/>
              <w:left w:val="nil"/>
              <w:bottom w:val="nil"/>
              <w:right w:val="single" w:sz="4" w:space="0" w:color="auto"/>
            </w:tcBorders>
            <w:shd w:val="clear" w:color="auto" w:fill="auto"/>
            <w:hideMark/>
          </w:tcPr>
          <w:p w14:paraId="168451C3"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RACIMO</w:t>
            </w:r>
          </w:p>
        </w:tc>
        <w:tc>
          <w:tcPr>
            <w:tcW w:w="1355" w:type="dxa"/>
            <w:tcBorders>
              <w:top w:val="nil"/>
              <w:left w:val="nil"/>
              <w:bottom w:val="nil"/>
              <w:right w:val="single" w:sz="4" w:space="0" w:color="auto"/>
            </w:tcBorders>
            <w:shd w:val="clear" w:color="auto" w:fill="auto"/>
            <w:noWrap/>
            <w:hideMark/>
          </w:tcPr>
          <w:p w14:paraId="6D4165AD"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116.71</w:t>
            </w:r>
          </w:p>
        </w:tc>
        <w:tc>
          <w:tcPr>
            <w:tcW w:w="1721" w:type="dxa"/>
            <w:tcBorders>
              <w:top w:val="nil"/>
              <w:left w:val="nil"/>
              <w:bottom w:val="nil"/>
              <w:right w:val="single" w:sz="4" w:space="0" w:color="auto"/>
            </w:tcBorders>
            <w:shd w:val="clear" w:color="auto" w:fill="auto"/>
            <w:noWrap/>
            <w:hideMark/>
          </w:tcPr>
          <w:p w14:paraId="00E694C3" w14:textId="77777777" w:rsidR="00856922" w:rsidRPr="00DC660E" w:rsidRDefault="00856922" w:rsidP="007A68F1">
            <w:pPr>
              <w:spacing w:after="0" w:line="240" w:lineRule="auto"/>
              <w:jc w:val="right"/>
              <w:rPr>
                <w:color w:val="4C4747"/>
                <w:sz w:val="18"/>
                <w:szCs w:val="18"/>
              </w:rPr>
            </w:pPr>
            <w:r w:rsidRPr="00DC660E">
              <w:rPr>
                <w:color w:val="4C4747"/>
                <w:sz w:val="18"/>
                <w:szCs w:val="18"/>
              </w:rPr>
              <w:t>823,820,002.00</w:t>
            </w:r>
          </w:p>
        </w:tc>
      </w:tr>
      <w:tr w:rsidR="00856922" w:rsidRPr="00AF6A00" w14:paraId="0AFCBA4A"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1030D384" w14:textId="77777777" w:rsidR="00856922" w:rsidRPr="00DC660E" w:rsidRDefault="00856922" w:rsidP="00856922">
            <w:pPr>
              <w:spacing w:after="0" w:line="240" w:lineRule="auto"/>
              <w:rPr>
                <w:color w:val="4C4747"/>
                <w:sz w:val="18"/>
                <w:szCs w:val="18"/>
              </w:rPr>
            </w:pPr>
            <w:r w:rsidRPr="00DC660E">
              <w:rPr>
                <w:color w:val="4C4747"/>
                <w:sz w:val="18"/>
                <w:szCs w:val="18"/>
              </w:rPr>
              <w:t>Habas</w:t>
            </w:r>
          </w:p>
        </w:tc>
        <w:tc>
          <w:tcPr>
            <w:tcW w:w="1155" w:type="dxa"/>
            <w:tcBorders>
              <w:top w:val="nil"/>
              <w:left w:val="nil"/>
              <w:bottom w:val="nil"/>
              <w:right w:val="single" w:sz="4" w:space="0" w:color="auto"/>
            </w:tcBorders>
            <w:shd w:val="clear" w:color="auto" w:fill="auto"/>
            <w:noWrap/>
            <w:hideMark/>
          </w:tcPr>
          <w:p w14:paraId="3C2F161B"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135</w:t>
            </w:r>
          </w:p>
        </w:tc>
        <w:tc>
          <w:tcPr>
            <w:tcW w:w="1155" w:type="dxa"/>
            <w:tcBorders>
              <w:top w:val="nil"/>
              <w:left w:val="nil"/>
              <w:bottom w:val="nil"/>
              <w:right w:val="single" w:sz="4" w:space="0" w:color="auto"/>
            </w:tcBorders>
            <w:shd w:val="clear" w:color="auto" w:fill="auto"/>
            <w:noWrap/>
            <w:hideMark/>
          </w:tcPr>
          <w:p w14:paraId="756FCCE7"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33</w:t>
            </w:r>
          </w:p>
        </w:tc>
        <w:tc>
          <w:tcPr>
            <w:tcW w:w="1227" w:type="dxa"/>
            <w:tcBorders>
              <w:top w:val="nil"/>
              <w:left w:val="nil"/>
              <w:bottom w:val="nil"/>
              <w:right w:val="nil"/>
            </w:tcBorders>
            <w:shd w:val="clear" w:color="auto" w:fill="auto"/>
            <w:noWrap/>
            <w:hideMark/>
          </w:tcPr>
          <w:p w14:paraId="5D14C030"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15</w:t>
            </w:r>
          </w:p>
        </w:tc>
        <w:tc>
          <w:tcPr>
            <w:tcW w:w="1369" w:type="dxa"/>
            <w:tcBorders>
              <w:top w:val="nil"/>
              <w:left w:val="single" w:sz="4" w:space="0" w:color="auto"/>
              <w:bottom w:val="nil"/>
              <w:right w:val="single" w:sz="4" w:space="0" w:color="auto"/>
            </w:tcBorders>
            <w:shd w:val="clear" w:color="auto" w:fill="auto"/>
            <w:noWrap/>
            <w:hideMark/>
          </w:tcPr>
          <w:p w14:paraId="001DDE76"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1,193</w:t>
            </w:r>
          </w:p>
        </w:tc>
        <w:tc>
          <w:tcPr>
            <w:tcW w:w="1240" w:type="dxa"/>
            <w:tcBorders>
              <w:top w:val="nil"/>
              <w:left w:val="nil"/>
              <w:bottom w:val="nil"/>
              <w:right w:val="single" w:sz="4" w:space="0" w:color="auto"/>
            </w:tcBorders>
            <w:shd w:val="clear" w:color="auto" w:fill="auto"/>
            <w:noWrap/>
            <w:hideMark/>
          </w:tcPr>
          <w:p w14:paraId="14EC135C"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2,980</w:t>
            </w:r>
          </w:p>
        </w:tc>
        <w:tc>
          <w:tcPr>
            <w:tcW w:w="1300" w:type="dxa"/>
            <w:tcBorders>
              <w:top w:val="nil"/>
              <w:left w:val="nil"/>
              <w:bottom w:val="nil"/>
              <w:right w:val="single" w:sz="4" w:space="0" w:color="auto"/>
            </w:tcBorders>
            <w:shd w:val="clear" w:color="auto" w:fill="auto"/>
            <w:hideMark/>
          </w:tcPr>
          <w:p w14:paraId="3FAF76A2"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4966EE43"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2.50</w:t>
            </w:r>
          </w:p>
        </w:tc>
        <w:tc>
          <w:tcPr>
            <w:tcW w:w="1721" w:type="dxa"/>
            <w:tcBorders>
              <w:top w:val="nil"/>
              <w:left w:val="nil"/>
              <w:bottom w:val="nil"/>
              <w:right w:val="single" w:sz="4" w:space="0" w:color="auto"/>
            </w:tcBorders>
            <w:shd w:val="clear" w:color="auto" w:fill="auto"/>
            <w:noWrap/>
            <w:hideMark/>
          </w:tcPr>
          <w:p w14:paraId="0CCF6259" w14:textId="77777777" w:rsidR="00856922" w:rsidRPr="00DC660E" w:rsidRDefault="00856922" w:rsidP="007A68F1">
            <w:pPr>
              <w:spacing w:after="0" w:line="240" w:lineRule="auto"/>
              <w:jc w:val="right"/>
              <w:rPr>
                <w:color w:val="4C4747"/>
                <w:sz w:val="18"/>
                <w:szCs w:val="18"/>
              </w:rPr>
            </w:pPr>
            <w:r w:rsidRPr="00DC660E">
              <w:rPr>
                <w:color w:val="4C4747"/>
                <w:sz w:val="18"/>
                <w:szCs w:val="18"/>
              </w:rPr>
              <w:t>6,679,600.00</w:t>
            </w:r>
          </w:p>
        </w:tc>
      </w:tr>
      <w:tr w:rsidR="00856922" w:rsidRPr="00AF6A00" w14:paraId="4CB68BDD"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1C836713" w14:textId="77777777" w:rsidR="00856922" w:rsidRPr="00DC660E" w:rsidRDefault="00856922" w:rsidP="00856922">
            <w:pPr>
              <w:spacing w:after="0" w:line="240" w:lineRule="auto"/>
              <w:rPr>
                <w:color w:val="4C4747"/>
                <w:sz w:val="18"/>
                <w:szCs w:val="18"/>
              </w:rPr>
            </w:pPr>
            <w:r w:rsidRPr="00DC660E">
              <w:rPr>
                <w:color w:val="4C4747"/>
                <w:sz w:val="18"/>
                <w:szCs w:val="18"/>
              </w:rPr>
              <w:t>Habichuela Blanca</w:t>
            </w:r>
          </w:p>
        </w:tc>
        <w:tc>
          <w:tcPr>
            <w:tcW w:w="1155" w:type="dxa"/>
            <w:tcBorders>
              <w:top w:val="nil"/>
              <w:left w:val="nil"/>
              <w:bottom w:val="nil"/>
              <w:right w:val="single" w:sz="4" w:space="0" w:color="auto"/>
            </w:tcBorders>
            <w:shd w:val="clear" w:color="auto" w:fill="auto"/>
            <w:noWrap/>
            <w:hideMark/>
          </w:tcPr>
          <w:p w14:paraId="78161499"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155" w:type="dxa"/>
            <w:tcBorders>
              <w:top w:val="nil"/>
              <w:left w:val="nil"/>
              <w:bottom w:val="nil"/>
              <w:right w:val="single" w:sz="4" w:space="0" w:color="auto"/>
            </w:tcBorders>
            <w:shd w:val="clear" w:color="auto" w:fill="auto"/>
            <w:noWrap/>
            <w:hideMark/>
          </w:tcPr>
          <w:p w14:paraId="0221237A"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40</w:t>
            </w:r>
          </w:p>
        </w:tc>
        <w:tc>
          <w:tcPr>
            <w:tcW w:w="1227" w:type="dxa"/>
            <w:tcBorders>
              <w:top w:val="nil"/>
              <w:left w:val="nil"/>
              <w:bottom w:val="nil"/>
              <w:right w:val="nil"/>
            </w:tcBorders>
            <w:shd w:val="clear" w:color="auto" w:fill="auto"/>
            <w:noWrap/>
            <w:hideMark/>
          </w:tcPr>
          <w:p w14:paraId="4C5AB664"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40</w:t>
            </w:r>
          </w:p>
        </w:tc>
        <w:tc>
          <w:tcPr>
            <w:tcW w:w="1369" w:type="dxa"/>
            <w:tcBorders>
              <w:top w:val="nil"/>
              <w:left w:val="single" w:sz="4" w:space="0" w:color="auto"/>
              <w:bottom w:val="nil"/>
              <w:right w:val="single" w:sz="4" w:space="0" w:color="auto"/>
            </w:tcBorders>
            <w:shd w:val="clear" w:color="auto" w:fill="auto"/>
            <w:noWrap/>
            <w:hideMark/>
          </w:tcPr>
          <w:p w14:paraId="4F140793"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30</w:t>
            </w:r>
          </w:p>
        </w:tc>
        <w:tc>
          <w:tcPr>
            <w:tcW w:w="1240" w:type="dxa"/>
            <w:tcBorders>
              <w:top w:val="nil"/>
              <w:left w:val="nil"/>
              <w:bottom w:val="nil"/>
              <w:right w:val="single" w:sz="4" w:space="0" w:color="auto"/>
            </w:tcBorders>
            <w:shd w:val="clear" w:color="auto" w:fill="auto"/>
            <w:noWrap/>
            <w:hideMark/>
          </w:tcPr>
          <w:p w14:paraId="4E737CCD"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1,500</w:t>
            </w:r>
          </w:p>
        </w:tc>
        <w:tc>
          <w:tcPr>
            <w:tcW w:w="1300" w:type="dxa"/>
            <w:tcBorders>
              <w:top w:val="nil"/>
              <w:left w:val="nil"/>
              <w:bottom w:val="nil"/>
              <w:right w:val="single" w:sz="4" w:space="0" w:color="auto"/>
            </w:tcBorders>
            <w:shd w:val="clear" w:color="auto" w:fill="auto"/>
            <w:hideMark/>
          </w:tcPr>
          <w:p w14:paraId="3F879B9D"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5069B964"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50.00</w:t>
            </w:r>
          </w:p>
        </w:tc>
        <w:tc>
          <w:tcPr>
            <w:tcW w:w="1721" w:type="dxa"/>
            <w:tcBorders>
              <w:top w:val="nil"/>
              <w:left w:val="nil"/>
              <w:bottom w:val="nil"/>
              <w:right w:val="single" w:sz="4" w:space="0" w:color="auto"/>
            </w:tcBorders>
            <w:shd w:val="clear" w:color="auto" w:fill="auto"/>
            <w:noWrap/>
            <w:hideMark/>
          </w:tcPr>
          <w:p w14:paraId="02FA05A0" w14:textId="77777777" w:rsidR="00856922" w:rsidRPr="00DC660E" w:rsidRDefault="00856922" w:rsidP="007A68F1">
            <w:pPr>
              <w:spacing w:after="0" w:line="240" w:lineRule="auto"/>
              <w:jc w:val="right"/>
              <w:rPr>
                <w:color w:val="4C4747"/>
                <w:sz w:val="18"/>
                <w:szCs w:val="18"/>
              </w:rPr>
            </w:pPr>
            <w:r w:rsidRPr="00DC660E">
              <w:rPr>
                <w:color w:val="4C4747"/>
                <w:sz w:val="18"/>
                <w:szCs w:val="18"/>
              </w:rPr>
              <w:t>6,000,000.00</w:t>
            </w:r>
          </w:p>
        </w:tc>
      </w:tr>
      <w:tr w:rsidR="00856922" w:rsidRPr="00AF6A00" w14:paraId="61EA2A30"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122074BB" w14:textId="77777777" w:rsidR="00856922" w:rsidRPr="00DC660E" w:rsidRDefault="00856922" w:rsidP="00856922">
            <w:pPr>
              <w:spacing w:after="0" w:line="240" w:lineRule="auto"/>
              <w:rPr>
                <w:color w:val="4C4747"/>
                <w:sz w:val="18"/>
                <w:szCs w:val="18"/>
              </w:rPr>
            </w:pPr>
            <w:r w:rsidRPr="00DC660E">
              <w:rPr>
                <w:color w:val="4C4747"/>
                <w:sz w:val="18"/>
                <w:szCs w:val="18"/>
              </w:rPr>
              <w:t>Habichuela Negra</w:t>
            </w:r>
          </w:p>
        </w:tc>
        <w:tc>
          <w:tcPr>
            <w:tcW w:w="1155" w:type="dxa"/>
            <w:tcBorders>
              <w:top w:val="nil"/>
              <w:left w:val="nil"/>
              <w:bottom w:val="nil"/>
              <w:right w:val="single" w:sz="4" w:space="0" w:color="auto"/>
            </w:tcBorders>
            <w:shd w:val="clear" w:color="auto" w:fill="auto"/>
            <w:noWrap/>
            <w:hideMark/>
          </w:tcPr>
          <w:p w14:paraId="022AF371"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9,616</w:t>
            </w:r>
          </w:p>
        </w:tc>
        <w:tc>
          <w:tcPr>
            <w:tcW w:w="1155" w:type="dxa"/>
            <w:tcBorders>
              <w:top w:val="nil"/>
              <w:left w:val="nil"/>
              <w:bottom w:val="nil"/>
              <w:right w:val="single" w:sz="4" w:space="0" w:color="auto"/>
            </w:tcBorders>
            <w:shd w:val="clear" w:color="auto" w:fill="auto"/>
            <w:noWrap/>
            <w:hideMark/>
          </w:tcPr>
          <w:p w14:paraId="44C9F0CB"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18,518</w:t>
            </w:r>
          </w:p>
        </w:tc>
        <w:tc>
          <w:tcPr>
            <w:tcW w:w="1227" w:type="dxa"/>
            <w:tcBorders>
              <w:top w:val="nil"/>
              <w:left w:val="nil"/>
              <w:bottom w:val="nil"/>
              <w:right w:val="nil"/>
            </w:tcBorders>
            <w:shd w:val="clear" w:color="auto" w:fill="auto"/>
            <w:noWrap/>
            <w:hideMark/>
          </w:tcPr>
          <w:p w14:paraId="1227852D"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1,831</w:t>
            </w:r>
          </w:p>
        </w:tc>
        <w:tc>
          <w:tcPr>
            <w:tcW w:w="1369" w:type="dxa"/>
            <w:tcBorders>
              <w:top w:val="nil"/>
              <w:left w:val="single" w:sz="4" w:space="0" w:color="auto"/>
              <w:bottom w:val="nil"/>
              <w:right w:val="single" w:sz="4" w:space="0" w:color="auto"/>
            </w:tcBorders>
            <w:shd w:val="clear" w:color="auto" w:fill="auto"/>
            <w:noWrap/>
            <w:hideMark/>
          </w:tcPr>
          <w:p w14:paraId="112CC945"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6,258</w:t>
            </w:r>
          </w:p>
        </w:tc>
        <w:tc>
          <w:tcPr>
            <w:tcW w:w="1240" w:type="dxa"/>
            <w:tcBorders>
              <w:top w:val="nil"/>
              <w:left w:val="nil"/>
              <w:bottom w:val="nil"/>
              <w:right w:val="single" w:sz="4" w:space="0" w:color="auto"/>
            </w:tcBorders>
            <w:shd w:val="clear" w:color="auto" w:fill="auto"/>
            <w:noWrap/>
            <w:hideMark/>
          </w:tcPr>
          <w:p w14:paraId="7E321F33"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9,320</w:t>
            </w:r>
          </w:p>
        </w:tc>
        <w:tc>
          <w:tcPr>
            <w:tcW w:w="1300" w:type="dxa"/>
            <w:tcBorders>
              <w:top w:val="nil"/>
              <w:left w:val="nil"/>
              <w:bottom w:val="nil"/>
              <w:right w:val="single" w:sz="4" w:space="0" w:color="auto"/>
            </w:tcBorders>
            <w:shd w:val="clear" w:color="auto" w:fill="auto"/>
            <w:hideMark/>
          </w:tcPr>
          <w:p w14:paraId="63E3DE23"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37CDD33C"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1.49</w:t>
            </w:r>
          </w:p>
        </w:tc>
        <w:tc>
          <w:tcPr>
            <w:tcW w:w="1721" w:type="dxa"/>
            <w:tcBorders>
              <w:top w:val="nil"/>
              <w:left w:val="nil"/>
              <w:bottom w:val="nil"/>
              <w:right w:val="single" w:sz="4" w:space="0" w:color="auto"/>
            </w:tcBorders>
            <w:shd w:val="clear" w:color="auto" w:fill="auto"/>
            <w:noWrap/>
            <w:hideMark/>
          </w:tcPr>
          <w:p w14:paraId="6E2D7B90" w14:textId="77777777" w:rsidR="00856922" w:rsidRPr="00DC660E" w:rsidRDefault="00856922" w:rsidP="007A68F1">
            <w:pPr>
              <w:spacing w:after="0" w:line="240" w:lineRule="auto"/>
              <w:jc w:val="right"/>
              <w:rPr>
                <w:color w:val="4C4747"/>
                <w:sz w:val="18"/>
                <w:szCs w:val="18"/>
              </w:rPr>
            </w:pPr>
            <w:r w:rsidRPr="00DC660E">
              <w:rPr>
                <w:color w:val="4C4747"/>
                <w:sz w:val="18"/>
                <w:szCs w:val="18"/>
              </w:rPr>
              <w:t>44,222,285.00</w:t>
            </w:r>
          </w:p>
        </w:tc>
      </w:tr>
      <w:tr w:rsidR="00856922" w:rsidRPr="00AF6A00" w14:paraId="3845501E"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6F615C69" w14:textId="77777777" w:rsidR="00856922" w:rsidRPr="00DC660E" w:rsidRDefault="00856922" w:rsidP="00856922">
            <w:pPr>
              <w:spacing w:after="0" w:line="240" w:lineRule="auto"/>
              <w:rPr>
                <w:color w:val="4C4747"/>
                <w:sz w:val="18"/>
                <w:szCs w:val="18"/>
              </w:rPr>
            </w:pPr>
            <w:r w:rsidRPr="00DC660E">
              <w:rPr>
                <w:color w:val="4C4747"/>
                <w:sz w:val="18"/>
                <w:szCs w:val="18"/>
              </w:rPr>
              <w:t>Habichuela Roja</w:t>
            </w:r>
          </w:p>
        </w:tc>
        <w:tc>
          <w:tcPr>
            <w:tcW w:w="1155" w:type="dxa"/>
            <w:tcBorders>
              <w:top w:val="nil"/>
              <w:left w:val="nil"/>
              <w:bottom w:val="nil"/>
              <w:right w:val="single" w:sz="4" w:space="0" w:color="auto"/>
            </w:tcBorders>
            <w:shd w:val="clear" w:color="auto" w:fill="auto"/>
            <w:noWrap/>
            <w:hideMark/>
          </w:tcPr>
          <w:p w14:paraId="05231458"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7,274</w:t>
            </w:r>
          </w:p>
        </w:tc>
        <w:tc>
          <w:tcPr>
            <w:tcW w:w="1155" w:type="dxa"/>
            <w:tcBorders>
              <w:top w:val="nil"/>
              <w:left w:val="nil"/>
              <w:bottom w:val="nil"/>
              <w:right w:val="single" w:sz="4" w:space="0" w:color="auto"/>
            </w:tcBorders>
            <w:shd w:val="clear" w:color="auto" w:fill="auto"/>
            <w:noWrap/>
            <w:hideMark/>
          </w:tcPr>
          <w:p w14:paraId="2DD03289"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15,567</w:t>
            </w:r>
          </w:p>
        </w:tc>
        <w:tc>
          <w:tcPr>
            <w:tcW w:w="1227" w:type="dxa"/>
            <w:tcBorders>
              <w:top w:val="nil"/>
              <w:left w:val="nil"/>
              <w:bottom w:val="nil"/>
              <w:right w:val="nil"/>
            </w:tcBorders>
            <w:shd w:val="clear" w:color="auto" w:fill="auto"/>
            <w:noWrap/>
            <w:hideMark/>
          </w:tcPr>
          <w:p w14:paraId="272F7EF3"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5,137</w:t>
            </w:r>
          </w:p>
        </w:tc>
        <w:tc>
          <w:tcPr>
            <w:tcW w:w="1369" w:type="dxa"/>
            <w:tcBorders>
              <w:top w:val="nil"/>
              <w:left w:val="single" w:sz="4" w:space="0" w:color="auto"/>
              <w:bottom w:val="nil"/>
              <w:right w:val="single" w:sz="4" w:space="0" w:color="auto"/>
            </w:tcBorders>
            <w:shd w:val="clear" w:color="auto" w:fill="auto"/>
            <w:noWrap/>
            <w:hideMark/>
          </w:tcPr>
          <w:p w14:paraId="6425E733"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11,118</w:t>
            </w:r>
          </w:p>
        </w:tc>
        <w:tc>
          <w:tcPr>
            <w:tcW w:w="1240" w:type="dxa"/>
            <w:tcBorders>
              <w:top w:val="nil"/>
              <w:left w:val="nil"/>
              <w:bottom w:val="nil"/>
              <w:right w:val="single" w:sz="4" w:space="0" w:color="auto"/>
            </w:tcBorders>
            <w:shd w:val="clear" w:color="auto" w:fill="auto"/>
            <w:noWrap/>
            <w:hideMark/>
          </w:tcPr>
          <w:p w14:paraId="1D236ED7"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10,679</w:t>
            </w:r>
          </w:p>
        </w:tc>
        <w:tc>
          <w:tcPr>
            <w:tcW w:w="1300" w:type="dxa"/>
            <w:tcBorders>
              <w:top w:val="nil"/>
              <w:left w:val="nil"/>
              <w:bottom w:val="nil"/>
              <w:right w:val="single" w:sz="4" w:space="0" w:color="auto"/>
            </w:tcBorders>
            <w:shd w:val="clear" w:color="auto" w:fill="auto"/>
            <w:hideMark/>
          </w:tcPr>
          <w:p w14:paraId="735FE360"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40A2DFB2"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0.96</w:t>
            </w:r>
          </w:p>
        </w:tc>
        <w:tc>
          <w:tcPr>
            <w:tcW w:w="1721" w:type="dxa"/>
            <w:tcBorders>
              <w:top w:val="nil"/>
              <w:left w:val="nil"/>
              <w:bottom w:val="nil"/>
              <w:right w:val="single" w:sz="4" w:space="0" w:color="auto"/>
            </w:tcBorders>
            <w:shd w:val="clear" w:color="auto" w:fill="auto"/>
            <w:noWrap/>
            <w:hideMark/>
          </w:tcPr>
          <w:p w14:paraId="436C9963" w14:textId="77777777" w:rsidR="00856922" w:rsidRPr="00DC660E" w:rsidRDefault="00856922" w:rsidP="007A68F1">
            <w:pPr>
              <w:spacing w:after="0" w:line="240" w:lineRule="auto"/>
              <w:jc w:val="right"/>
              <w:rPr>
                <w:color w:val="4C4747"/>
                <w:sz w:val="18"/>
                <w:szCs w:val="18"/>
              </w:rPr>
            </w:pPr>
            <w:r w:rsidRPr="00DC660E">
              <w:rPr>
                <w:color w:val="4C4747"/>
                <w:sz w:val="18"/>
                <w:szCs w:val="18"/>
              </w:rPr>
              <w:t>54,418,050.00</w:t>
            </w:r>
          </w:p>
        </w:tc>
      </w:tr>
      <w:tr w:rsidR="00856922" w:rsidRPr="00AF6A00" w14:paraId="5B3C0E25" w14:textId="77777777" w:rsidTr="007A68F1">
        <w:trPr>
          <w:trHeight w:val="300"/>
        </w:trPr>
        <w:tc>
          <w:tcPr>
            <w:tcW w:w="1380" w:type="dxa"/>
            <w:tcBorders>
              <w:top w:val="nil"/>
              <w:left w:val="single" w:sz="4" w:space="0" w:color="auto"/>
              <w:bottom w:val="nil"/>
              <w:right w:val="single" w:sz="4" w:space="0" w:color="auto"/>
            </w:tcBorders>
            <w:shd w:val="clear" w:color="auto" w:fill="auto"/>
            <w:hideMark/>
          </w:tcPr>
          <w:p w14:paraId="561F70FB" w14:textId="77777777" w:rsidR="00856922" w:rsidRPr="00DC660E" w:rsidRDefault="00856922" w:rsidP="00856922">
            <w:pPr>
              <w:spacing w:after="0" w:line="240" w:lineRule="auto"/>
              <w:rPr>
                <w:color w:val="4C4747"/>
                <w:sz w:val="18"/>
                <w:szCs w:val="18"/>
              </w:rPr>
            </w:pPr>
            <w:r w:rsidRPr="00DC660E">
              <w:rPr>
                <w:color w:val="4C4747"/>
                <w:sz w:val="18"/>
                <w:szCs w:val="18"/>
              </w:rPr>
              <w:t>Jengibre</w:t>
            </w:r>
          </w:p>
        </w:tc>
        <w:tc>
          <w:tcPr>
            <w:tcW w:w="1155" w:type="dxa"/>
            <w:tcBorders>
              <w:top w:val="nil"/>
              <w:left w:val="nil"/>
              <w:bottom w:val="nil"/>
              <w:right w:val="single" w:sz="4" w:space="0" w:color="auto"/>
            </w:tcBorders>
            <w:shd w:val="clear" w:color="auto" w:fill="auto"/>
            <w:noWrap/>
            <w:hideMark/>
          </w:tcPr>
          <w:p w14:paraId="0F3E1E1C"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303</w:t>
            </w:r>
          </w:p>
        </w:tc>
        <w:tc>
          <w:tcPr>
            <w:tcW w:w="1155" w:type="dxa"/>
            <w:tcBorders>
              <w:top w:val="nil"/>
              <w:left w:val="nil"/>
              <w:bottom w:val="nil"/>
              <w:right w:val="single" w:sz="4" w:space="0" w:color="auto"/>
            </w:tcBorders>
            <w:shd w:val="clear" w:color="auto" w:fill="auto"/>
            <w:noWrap/>
            <w:hideMark/>
          </w:tcPr>
          <w:p w14:paraId="5D15D23D"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185</w:t>
            </w:r>
          </w:p>
        </w:tc>
        <w:tc>
          <w:tcPr>
            <w:tcW w:w="1227" w:type="dxa"/>
            <w:tcBorders>
              <w:top w:val="nil"/>
              <w:left w:val="nil"/>
              <w:bottom w:val="nil"/>
              <w:right w:val="nil"/>
            </w:tcBorders>
            <w:shd w:val="clear" w:color="auto" w:fill="auto"/>
            <w:noWrap/>
            <w:hideMark/>
          </w:tcPr>
          <w:p w14:paraId="292F6599"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nil"/>
              <w:right w:val="single" w:sz="4" w:space="0" w:color="auto"/>
            </w:tcBorders>
            <w:shd w:val="clear" w:color="auto" w:fill="auto"/>
            <w:noWrap/>
            <w:hideMark/>
          </w:tcPr>
          <w:p w14:paraId="1A596697"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65</w:t>
            </w:r>
          </w:p>
        </w:tc>
        <w:tc>
          <w:tcPr>
            <w:tcW w:w="1240" w:type="dxa"/>
            <w:tcBorders>
              <w:top w:val="nil"/>
              <w:left w:val="nil"/>
              <w:bottom w:val="nil"/>
              <w:right w:val="single" w:sz="4" w:space="0" w:color="auto"/>
            </w:tcBorders>
            <w:shd w:val="clear" w:color="auto" w:fill="auto"/>
            <w:noWrap/>
            <w:hideMark/>
          </w:tcPr>
          <w:p w14:paraId="72C177AF"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544</w:t>
            </w:r>
          </w:p>
        </w:tc>
        <w:tc>
          <w:tcPr>
            <w:tcW w:w="1300" w:type="dxa"/>
            <w:tcBorders>
              <w:top w:val="nil"/>
              <w:left w:val="nil"/>
              <w:bottom w:val="nil"/>
              <w:right w:val="single" w:sz="4" w:space="0" w:color="auto"/>
            </w:tcBorders>
            <w:shd w:val="clear" w:color="auto" w:fill="auto"/>
            <w:hideMark/>
          </w:tcPr>
          <w:p w14:paraId="031963B2"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00126588"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8.37</w:t>
            </w:r>
          </w:p>
        </w:tc>
        <w:tc>
          <w:tcPr>
            <w:tcW w:w="1721" w:type="dxa"/>
            <w:tcBorders>
              <w:top w:val="nil"/>
              <w:left w:val="nil"/>
              <w:bottom w:val="nil"/>
              <w:right w:val="single" w:sz="4" w:space="0" w:color="auto"/>
            </w:tcBorders>
            <w:shd w:val="clear" w:color="auto" w:fill="auto"/>
            <w:noWrap/>
            <w:hideMark/>
          </w:tcPr>
          <w:p w14:paraId="5CCDB8EC" w14:textId="77777777" w:rsidR="00856922" w:rsidRPr="00DC660E" w:rsidRDefault="00856922" w:rsidP="007A68F1">
            <w:pPr>
              <w:spacing w:after="0" w:line="240" w:lineRule="auto"/>
              <w:jc w:val="right"/>
              <w:rPr>
                <w:color w:val="4C4747"/>
                <w:sz w:val="18"/>
                <w:szCs w:val="18"/>
              </w:rPr>
            </w:pPr>
            <w:r w:rsidRPr="00DC660E">
              <w:rPr>
                <w:color w:val="4C4747"/>
                <w:sz w:val="18"/>
                <w:szCs w:val="18"/>
              </w:rPr>
              <w:t>1,428,000.00</w:t>
            </w:r>
          </w:p>
        </w:tc>
      </w:tr>
      <w:tr w:rsidR="00856922" w:rsidRPr="00AF6A00" w14:paraId="56E32529" w14:textId="77777777" w:rsidTr="007A68F1">
        <w:trPr>
          <w:trHeight w:val="300"/>
        </w:trPr>
        <w:tc>
          <w:tcPr>
            <w:tcW w:w="1380" w:type="dxa"/>
            <w:tcBorders>
              <w:top w:val="nil"/>
              <w:left w:val="single" w:sz="4" w:space="0" w:color="auto"/>
              <w:bottom w:val="single" w:sz="4" w:space="0" w:color="auto"/>
              <w:right w:val="single" w:sz="4" w:space="0" w:color="auto"/>
            </w:tcBorders>
            <w:shd w:val="clear" w:color="auto" w:fill="auto"/>
            <w:hideMark/>
          </w:tcPr>
          <w:p w14:paraId="29F7773C" w14:textId="77777777" w:rsidR="00856922" w:rsidRPr="00DC660E" w:rsidRDefault="00856922" w:rsidP="00856922">
            <w:pPr>
              <w:spacing w:after="0" w:line="240" w:lineRule="auto"/>
              <w:rPr>
                <w:color w:val="4C4747"/>
                <w:sz w:val="18"/>
                <w:szCs w:val="18"/>
              </w:rPr>
            </w:pPr>
            <w:r w:rsidRPr="00DC660E">
              <w:rPr>
                <w:color w:val="4C4747"/>
                <w:sz w:val="18"/>
                <w:szCs w:val="18"/>
              </w:rPr>
              <w:t>Juan Primero</w:t>
            </w:r>
          </w:p>
        </w:tc>
        <w:tc>
          <w:tcPr>
            <w:tcW w:w="1155" w:type="dxa"/>
            <w:tcBorders>
              <w:top w:val="nil"/>
              <w:left w:val="nil"/>
              <w:bottom w:val="single" w:sz="4" w:space="0" w:color="auto"/>
              <w:right w:val="single" w:sz="4" w:space="0" w:color="auto"/>
            </w:tcBorders>
            <w:shd w:val="clear" w:color="auto" w:fill="auto"/>
            <w:noWrap/>
            <w:hideMark/>
          </w:tcPr>
          <w:p w14:paraId="15A611D1"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60</w:t>
            </w:r>
          </w:p>
        </w:tc>
        <w:tc>
          <w:tcPr>
            <w:tcW w:w="1155" w:type="dxa"/>
            <w:tcBorders>
              <w:top w:val="nil"/>
              <w:left w:val="nil"/>
              <w:bottom w:val="single" w:sz="4" w:space="0" w:color="auto"/>
              <w:right w:val="single" w:sz="4" w:space="0" w:color="auto"/>
            </w:tcBorders>
            <w:shd w:val="clear" w:color="auto" w:fill="auto"/>
            <w:noWrap/>
            <w:hideMark/>
          </w:tcPr>
          <w:p w14:paraId="1F062A50"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227" w:type="dxa"/>
            <w:tcBorders>
              <w:top w:val="nil"/>
              <w:left w:val="nil"/>
              <w:bottom w:val="single" w:sz="4" w:space="0" w:color="auto"/>
              <w:right w:val="nil"/>
            </w:tcBorders>
            <w:shd w:val="clear" w:color="auto" w:fill="auto"/>
            <w:noWrap/>
            <w:hideMark/>
          </w:tcPr>
          <w:p w14:paraId="4A91F90F" w14:textId="77777777" w:rsidR="00856922" w:rsidRPr="00DC660E" w:rsidRDefault="00856922" w:rsidP="00856922">
            <w:pPr>
              <w:spacing w:after="0" w:line="240" w:lineRule="auto"/>
              <w:ind w:firstLineChars="200" w:firstLine="400"/>
              <w:jc w:val="right"/>
              <w:rPr>
                <w:color w:val="4C4747"/>
                <w:sz w:val="18"/>
                <w:szCs w:val="18"/>
              </w:rPr>
            </w:pPr>
            <w:r w:rsidRPr="00DC660E">
              <w:rPr>
                <w:color w:val="4C4747"/>
                <w:sz w:val="18"/>
                <w:szCs w:val="18"/>
              </w:rPr>
              <w:t>0</w:t>
            </w:r>
          </w:p>
        </w:tc>
        <w:tc>
          <w:tcPr>
            <w:tcW w:w="1369" w:type="dxa"/>
            <w:tcBorders>
              <w:top w:val="nil"/>
              <w:left w:val="single" w:sz="4" w:space="0" w:color="auto"/>
              <w:bottom w:val="single" w:sz="4" w:space="0" w:color="auto"/>
              <w:right w:val="single" w:sz="4" w:space="0" w:color="auto"/>
            </w:tcBorders>
            <w:shd w:val="clear" w:color="auto" w:fill="auto"/>
            <w:noWrap/>
            <w:hideMark/>
          </w:tcPr>
          <w:p w14:paraId="5D0C7E8D"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single" w:sz="4" w:space="0" w:color="auto"/>
              <w:right w:val="single" w:sz="4" w:space="0" w:color="auto"/>
            </w:tcBorders>
            <w:shd w:val="clear" w:color="auto" w:fill="auto"/>
            <w:noWrap/>
            <w:hideMark/>
          </w:tcPr>
          <w:p w14:paraId="435FD9B7"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single" w:sz="4" w:space="0" w:color="auto"/>
              <w:right w:val="single" w:sz="4" w:space="0" w:color="auto"/>
            </w:tcBorders>
            <w:shd w:val="clear" w:color="auto" w:fill="auto"/>
            <w:hideMark/>
          </w:tcPr>
          <w:p w14:paraId="4F3009EF" w14:textId="77777777" w:rsidR="00856922" w:rsidRPr="00DC660E" w:rsidRDefault="00856922" w:rsidP="00856922">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single" w:sz="4" w:space="0" w:color="auto"/>
              <w:right w:val="single" w:sz="4" w:space="0" w:color="auto"/>
            </w:tcBorders>
            <w:shd w:val="clear" w:color="auto" w:fill="auto"/>
            <w:noWrap/>
            <w:hideMark/>
          </w:tcPr>
          <w:p w14:paraId="00FA0878" w14:textId="77777777" w:rsidR="00856922" w:rsidRPr="00DC660E" w:rsidRDefault="00856922" w:rsidP="00856922">
            <w:pPr>
              <w:spacing w:after="0" w:line="240" w:lineRule="auto"/>
              <w:ind w:firstLineChars="300" w:firstLine="600"/>
              <w:jc w:val="right"/>
              <w:rPr>
                <w:color w:val="4C4747"/>
                <w:sz w:val="18"/>
                <w:szCs w:val="18"/>
              </w:rPr>
            </w:pPr>
            <w:r w:rsidRPr="00DC660E">
              <w:rPr>
                <w:color w:val="4C4747"/>
                <w:sz w:val="18"/>
                <w:szCs w:val="18"/>
              </w:rPr>
              <w:t>0.00</w:t>
            </w:r>
          </w:p>
        </w:tc>
        <w:tc>
          <w:tcPr>
            <w:tcW w:w="1721" w:type="dxa"/>
            <w:tcBorders>
              <w:top w:val="nil"/>
              <w:left w:val="nil"/>
              <w:bottom w:val="single" w:sz="4" w:space="0" w:color="auto"/>
              <w:right w:val="single" w:sz="4" w:space="0" w:color="auto"/>
            </w:tcBorders>
            <w:shd w:val="clear" w:color="auto" w:fill="auto"/>
            <w:noWrap/>
            <w:hideMark/>
          </w:tcPr>
          <w:p w14:paraId="132393A0" w14:textId="77777777" w:rsidR="00856922" w:rsidRPr="00DC660E" w:rsidRDefault="00856922" w:rsidP="007A68F1">
            <w:pPr>
              <w:spacing w:after="0" w:line="240" w:lineRule="auto"/>
              <w:jc w:val="right"/>
              <w:rPr>
                <w:color w:val="4C4747"/>
                <w:sz w:val="18"/>
                <w:szCs w:val="18"/>
              </w:rPr>
            </w:pPr>
            <w:r w:rsidRPr="00DC660E">
              <w:rPr>
                <w:color w:val="4C4747"/>
                <w:sz w:val="18"/>
                <w:szCs w:val="18"/>
              </w:rPr>
              <w:t>0.00</w:t>
            </w:r>
          </w:p>
        </w:tc>
      </w:tr>
    </w:tbl>
    <w:p w14:paraId="1A7792CB" w14:textId="77777777" w:rsidR="00DC660E" w:rsidRPr="00AF6A00" w:rsidRDefault="00DC660E">
      <w:pPr>
        <w:rPr>
          <w:color w:val="4C4747"/>
          <w:sz w:val="18"/>
          <w:szCs w:val="18"/>
        </w:rPr>
      </w:pPr>
    </w:p>
    <w:p w14:paraId="12F96698" w14:textId="77777777" w:rsidR="00DC660E" w:rsidRPr="00187326" w:rsidRDefault="00DC660E" w:rsidP="00654164">
      <w:pPr>
        <w:rPr>
          <w:b/>
          <w:bCs/>
          <w:color w:val="4C4747"/>
          <w:sz w:val="18"/>
          <w:szCs w:val="18"/>
        </w:rPr>
      </w:pPr>
    </w:p>
    <w:tbl>
      <w:tblPr>
        <w:tblpPr w:leftFromText="141" w:rightFromText="141" w:horzAnchor="margin" w:tblpXSpec="center" w:tblpY="-430"/>
        <w:tblW w:w="11902" w:type="dxa"/>
        <w:tblCellMar>
          <w:left w:w="70" w:type="dxa"/>
          <w:right w:w="70" w:type="dxa"/>
        </w:tblCellMar>
        <w:tblLook w:val="04A0" w:firstRow="1" w:lastRow="0" w:firstColumn="1" w:lastColumn="0" w:noHBand="0" w:noVBand="1"/>
      </w:tblPr>
      <w:tblGrid>
        <w:gridCol w:w="1160"/>
        <w:gridCol w:w="1265"/>
        <w:gridCol w:w="1265"/>
        <w:gridCol w:w="1267"/>
        <w:gridCol w:w="1465"/>
        <w:gridCol w:w="1240"/>
        <w:gridCol w:w="1300"/>
        <w:gridCol w:w="1355"/>
        <w:gridCol w:w="1585"/>
      </w:tblGrid>
      <w:tr w:rsidR="00187326" w:rsidRPr="00AF6A00" w14:paraId="77A233C0" w14:textId="77777777" w:rsidTr="007A68F1">
        <w:trPr>
          <w:trHeight w:val="422"/>
        </w:trPr>
        <w:tc>
          <w:tcPr>
            <w:tcW w:w="1160" w:type="dxa"/>
            <w:vMerge w:val="restart"/>
            <w:tcBorders>
              <w:top w:val="single" w:sz="4" w:space="0" w:color="auto"/>
              <w:left w:val="single" w:sz="4" w:space="0" w:color="auto"/>
              <w:right w:val="single" w:sz="4" w:space="0" w:color="auto"/>
            </w:tcBorders>
            <w:shd w:val="clear" w:color="auto" w:fill="1F3864" w:themeFill="accent1" w:themeFillShade="80"/>
            <w:vAlign w:val="center"/>
            <w:hideMark/>
          </w:tcPr>
          <w:p w14:paraId="5DA33397" w14:textId="77777777" w:rsidR="00187326" w:rsidRPr="00E075B8" w:rsidRDefault="00187326" w:rsidP="009F06D3">
            <w:pPr>
              <w:spacing w:after="0" w:line="240" w:lineRule="auto"/>
              <w:jc w:val="center"/>
              <w:rPr>
                <w:b/>
                <w:bCs/>
                <w:color w:val="FFFFFF" w:themeColor="background1"/>
                <w:sz w:val="18"/>
                <w:szCs w:val="18"/>
              </w:rPr>
            </w:pPr>
            <w:r w:rsidRPr="00E075B8">
              <w:rPr>
                <w:b/>
                <w:bCs/>
                <w:color w:val="FFFFFF" w:themeColor="background1"/>
                <w:sz w:val="18"/>
                <w:szCs w:val="18"/>
              </w:rPr>
              <w:lastRenderedPageBreak/>
              <w:t>Cultivos</w:t>
            </w:r>
          </w:p>
        </w:tc>
        <w:tc>
          <w:tcPr>
            <w:tcW w:w="5262" w:type="dxa"/>
            <w:gridSpan w:val="4"/>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493D5B3" w14:textId="65FFFB8B" w:rsidR="00187326" w:rsidRPr="00E075B8" w:rsidRDefault="00187326" w:rsidP="009F06D3">
            <w:pPr>
              <w:spacing w:after="0" w:line="240" w:lineRule="auto"/>
              <w:jc w:val="center"/>
              <w:rPr>
                <w:b/>
                <w:bCs/>
                <w:color w:val="FFFFFF" w:themeColor="background1"/>
                <w:sz w:val="18"/>
                <w:szCs w:val="18"/>
              </w:rPr>
            </w:pPr>
            <w:r w:rsidRPr="00E075B8">
              <w:rPr>
                <w:b/>
                <w:bCs/>
                <w:color w:val="FFFFFF" w:themeColor="background1"/>
                <w:sz w:val="18"/>
                <w:szCs w:val="18"/>
              </w:rPr>
              <w:t>Tareas</w:t>
            </w:r>
          </w:p>
        </w:tc>
        <w:tc>
          <w:tcPr>
            <w:tcW w:w="1240" w:type="dxa"/>
            <w:vMerge w:val="restart"/>
            <w:tcBorders>
              <w:top w:val="single" w:sz="4" w:space="0" w:color="auto"/>
              <w:left w:val="nil"/>
              <w:right w:val="single" w:sz="4" w:space="0" w:color="auto"/>
            </w:tcBorders>
            <w:shd w:val="clear" w:color="auto" w:fill="1F3864" w:themeFill="accent1" w:themeFillShade="80"/>
            <w:vAlign w:val="center"/>
            <w:hideMark/>
          </w:tcPr>
          <w:p w14:paraId="567A09F8" w14:textId="77777777" w:rsidR="00187326" w:rsidRPr="00E075B8" w:rsidRDefault="00187326" w:rsidP="009F06D3">
            <w:pPr>
              <w:spacing w:after="0" w:line="240" w:lineRule="auto"/>
              <w:jc w:val="center"/>
              <w:rPr>
                <w:b/>
                <w:bCs/>
                <w:color w:val="FFFFFF" w:themeColor="background1"/>
                <w:sz w:val="18"/>
                <w:szCs w:val="18"/>
              </w:rPr>
            </w:pPr>
            <w:r w:rsidRPr="00E075B8">
              <w:rPr>
                <w:b/>
                <w:bCs/>
                <w:color w:val="FFFFFF" w:themeColor="background1"/>
                <w:sz w:val="18"/>
                <w:szCs w:val="18"/>
              </w:rPr>
              <w:t>Producción</w:t>
            </w:r>
          </w:p>
        </w:tc>
        <w:tc>
          <w:tcPr>
            <w:tcW w:w="1300" w:type="dxa"/>
            <w:vMerge w:val="restart"/>
            <w:tcBorders>
              <w:top w:val="single" w:sz="4" w:space="0" w:color="auto"/>
              <w:left w:val="nil"/>
              <w:right w:val="single" w:sz="4" w:space="0" w:color="auto"/>
            </w:tcBorders>
            <w:shd w:val="clear" w:color="auto" w:fill="1F3864" w:themeFill="accent1" w:themeFillShade="80"/>
            <w:vAlign w:val="center"/>
            <w:hideMark/>
          </w:tcPr>
          <w:p w14:paraId="22DD560C" w14:textId="77777777" w:rsidR="00187326" w:rsidRPr="00E075B8" w:rsidRDefault="00187326" w:rsidP="009F06D3">
            <w:pPr>
              <w:spacing w:after="0" w:line="240" w:lineRule="auto"/>
              <w:jc w:val="center"/>
              <w:rPr>
                <w:b/>
                <w:bCs/>
                <w:color w:val="FFFFFF" w:themeColor="background1"/>
                <w:sz w:val="18"/>
                <w:szCs w:val="18"/>
              </w:rPr>
            </w:pPr>
            <w:proofErr w:type="spellStart"/>
            <w:r w:rsidRPr="00E075B8">
              <w:rPr>
                <w:b/>
                <w:bCs/>
                <w:color w:val="FFFFFF" w:themeColor="background1"/>
                <w:sz w:val="18"/>
                <w:szCs w:val="18"/>
              </w:rPr>
              <w:t>Unida</w:t>
            </w:r>
            <w:proofErr w:type="spellEnd"/>
            <w:r w:rsidRPr="00E075B8">
              <w:rPr>
                <w:b/>
                <w:bCs/>
                <w:color w:val="FFFFFF" w:themeColor="background1"/>
                <w:sz w:val="18"/>
                <w:szCs w:val="18"/>
              </w:rPr>
              <w:t xml:space="preserve"> de Medida</w:t>
            </w:r>
          </w:p>
        </w:tc>
        <w:tc>
          <w:tcPr>
            <w:tcW w:w="1355" w:type="dxa"/>
            <w:vMerge w:val="restart"/>
            <w:tcBorders>
              <w:top w:val="single" w:sz="4" w:space="0" w:color="auto"/>
              <w:left w:val="nil"/>
              <w:right w:val="single" w:sz="4" w:space="0" w:color="auto"/>
            </w:tcBorders>
            <w:shd w:val="clear" w:color="auto" w:fill="1F3864" w:themeFill="accent1" w:themeFillShade="80"/>
            <w:vAlign w:val="center"/>
            <w:hideMark/>
          </w:tcPr>
          <w:p w14:paraId="203AD3DE" w14:textId="77777777" w:rsidR="00187326" w:rsidRPr="00E075B8" w:rsidRDefault="00187326" w:rsidP="009F06D3">
            <w:pPr>
              <w:spacing w:after="0" w:line="240" w:lineRule="auto"/>
              <w:jc w:val="center"/>
              <w:rPr>
                <w:b/>
                <w:bCs/>
                <w:color w:val="FFFFFF" w:themeColor="background1"/>
                <w:sz w:val="18"/>
                <w:szCs w:val="18"/>
              </w:rPr>
            </w:pPr>
            <w:r w:rsidRPr="00E075B8">
              <w:rPr>
                <w:b/>
                <w:bCs/>
                <w:color w:val="FFFFFF" w:themeColor="background1"/>
                <w:sz w:val="18"/>
                <w:szCs w:val="18"/>
              </w:rPr>
              <w:t>Rendimiento por tarea</w:t>
            </w:r>
          </w:p>
        </w:tc>
        <w:tc>
          <w:tcPr>
            <w:tcW w:w="1585" w:type="dxa"/>
            <w:vMerge w:val="restart"/>
            <w:tcBorders>
              <w:top w:val="single" w:sz="4" w:space="0" w:color="000000"/>
              <w:left w:val="nil"/>
              <w:right w:val="single" w:sz="4" w:space="0" w:color="000000"/>
            </w:tcBorders>
            <w:shd w:val="clear" w:color="auto" w:fill="1F3864" w:themeFill="accent1" w:themeFillShade="80"/>
            <w:vAlign w:val="center"/>
            <w:hideMark/>
          </w:tcPr>
          <w:p w14:paraId="0BDEA665" w14:textId="77777777" w:rsidR="00187326" w:rsidRPr="00E075B8" w:rsidRDefault="00187326" w:rsidP="007A68F1">
            <w:pPr>
              <w:spacing w:after="0" w:line="240" w:lineRule="auto"/>
              <w:jc w:val="right"/>
              <w:rPr>
                <w:b/>
                <w:bCs/>
                <w:color w:val="FFFFFF" w:themeColor="background1"/>
                <w:sz w:val="18"/>
                <w:szCs w:val="18"/>
              </w:rPr>
            </w:pPr>
            <w:r w:rsidRPr="00E075B8">
              <w:rPr>
                <w:b/>
                <w:bCs/>
                <w:color w:val="FFFFFF" w:themeColor="background1"/>
                <w:sz w:val="18"/>
                <w:szCs w:val="18"/>
              </w:rPr>
              <w:t xml:space="preserve">Valor </w:t>
            </w:r>
            <w:proofErr w:type="spellStart"/>
            <w:r w:rsidRPr="00E075B8">
              <w:rPr>
                <w:b/>
                <w:bCs/>
                <w:color w:val="FFFFFF" w:themeColor="background1"/>
                <w:sz w:val="18"/>
                <w:szCs w:val="18"/>
              </w:rPr>
              <w:t>Produccion</w:t>
            </w:r>
            <w:proofErr w:type="spellEnd"/>
            <w:r w:rsidRPr="00E075B8">
              <w:rPr>
                <w:b/>
                <w:bCs/>
                <w:color w:val="FFFFFF" w:themeColor="background1"/>
                <w:sz w:val="18"/>
                <w:szCs w:val="18"/>
              </w:rPr>
              <w:t xml:space="preserve"> </w:t>
            </w:r>
            <w:proofErr w:type="gramStart"/>
            <w:r w:rsidRPr="00E075B8">
              <w:rPr>
                <w:b/>
                <w:bCs/>
                <w:color w:val="FFFFFF" w:themeColor="background1"/>
                <w:sz w:val="18"/>
                <w:szCs w:val="18"/>
              </w:rPr>
              <w:t>( RD</w:t>
            </w:r>
            <w:proofErr w:type="gramEnd"/>
            <w:r w:rsidRPr="00E075B8">
              <w:rPr>
                <w:b/>
                <w:bCs/>
                <w:color w:val="FFFFFF" w:themeColor="background1"/>
                <w:sz w:val="18"/>
                <w:szCs w:val="18"/>
              </w:rPr>
              <w:t>$)</w:t>
            </w:r>
          </w:p>
        </w:tc>
      </w:tr>
      <w:tr w:rsidR="007A68F1" w:rsidRPr="00AF6A00" w14:paraId="0D5243E8" w14:textId="77777777" w:rsidTr="007A68F1">
        <w:trPr>
          <w:trHeight w:val="402"/>
        </w:trPr>
        <w:tc>
          <w:tcPr>
            <w:tcW w:w="1160" w:type="dxa"/>
            <w:vMerge/>
            <w:tcBorders>
              <w:left w:val="single" w:sz="4" w:space="0" w:color="auto"/>
              <w:bottom w:val="single" w:sz="4" w:space="0" w:color="auto"/>
              <w:right w:val="single" w:sz="4" w:space="0" w:color="auto"/>
            </w:tcBorders>
            <w:shd w:val="clear" w:color="auto" w:fill="auto"/>
            <w:vAlign w:val="center"/>
          </w:tcPr>
          <w:p w14:paraId="74775B9F" w14:textId="77777777" w:rsidR="00856922" w:rsidRPr="00DC660E" w:rsidRDefault="00856922" w:rsidP="009F06D3">
            <w:pPr>
              <w:spacing w:after="0" w:line="240" w:lineRule="auto"/>
              <w:jc w:val="center"/>
              <w:rPr>
                <w:color w:val="4C4747"/>
                <w:sz w:val="18"/>
                <w:szCs w:val="18"/>
              </w:rPr>
            </w:pPr>
          </w:p>
        </w:tc>
        <w:tc>
          <w:tcPr>
            <w:tcW w:w="1265"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2202E836" w14:textId="23BD1C12" w:rsidR="00856922" w:rsidRPr="00E075B8" w:rsidRDefault="00187326" w:rsidP="009F06D3">
            <w:pPr>
              <w:spacing w:after="0" w:line="240" w:lineRule="auto"/>
              <w:jc w:val="center"/>
              <w:rPr>
                <w:b/>
                <w:bCs/>
                <w:color w:val="FFFFFF" w:themeColor="background1"/>
                <w:sz w:val="18"/>
                <w:szCs w:val="18"/>
              </w:rPr>
            </w:pPr>
            <w:r w:rsidRPr="00E075B8">
              <w:rPr>
                <w:b/>
                <w:bCs/>
                <w:color w:val="FFFFFF" w:themeColor="background1"/>
                <w:sz w:val="18"/>
                <w:szCs w:val="18"/>
              </w:rPr>
              <w:t>Superficie en pies</w:t>
            </w:r>
          </w:p>
        </w:tc>
        <w:tc>
          <w:tcPr>
            <w:tcW w:w="1265"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6493266C" w14:textId="73F7D36F" w:rsidR="00856922" w:rsidRPr="00E075B8" w:rsidRDefault="00187326" w:rsidP="009F06D3">
            <w:pPr>
              <w:spacing w:after="0" w:line="240" w:lineRule="auto"/>
              <w:jc w:val="center"/>
              <w:rPr>
                <w:b/>
                <w:bCs/>
                <w:color w:val="FFFFFF" w:themeColor="background1"/>
                <w:sz w:val="18"/>
                <w:szCs w:val="18"/>
              </w:rPr>
            </w:pPr>
            <w:r w:rsidRPr="00E075B8">
              <w:rPr>
                <w:b/>
                <w:bCs/>
                <w:color w:val="FFFFFF" w:themeColor="background1"/>
                <w:sz w:val="18"/>
                <w:szCs w:val="18"/>
              </w:rPr>
              <w:t>sembradas</w:t>
            </w:r>
          </w:p>
        </w:tc>
        <w:tc>
          <w:tcPr>
            <w:tcW w:w="1267" w:type="dxa"/>
            <w:tcBorders>
              <w:top w:val="single" w:sz="4" w:space="0" w:color="auto"/>
              <w:left w:val="nil"/>
              <w:bottom w:val="single" w:sz="4" w:space="0" w:color="auto"/>
              <w:right w:val="nil"/>
            </w:tcBorders>
            <w:shd w:val="clear" w:color="auto" w:fill="1F3864" w:themeFill="accent1" w:themeFillShade="80"/>
            <w:vAlign w:val="center"/>
          </w:tcPr>
          <w:p w14:paraId="7C35F005" w14:textId="550B2057" w:rsidR="00856922" w:rsidRPr="00E075B8" w:rsidRDefault="00187326" w:rsidP="009F06D3">
            <w:pPr>
              <w:spacing w:after="0" w:line="240" w:lineRule="auto"/>
              <w:rPr>
                <w:b/>
                <w:bCs/>
                <w:color w:val="FFFFFF" w:themeColor="background1"/>
                <w:sz w:val="18"/>
                <w:szCs w:val="18"/>
              </w:rPr>
            </w:pPr>
            <w:r w:rsidRPr="00E075B8">
              <w:rPr>
                <w:b/>
                <w:bCs/>
                <w:color w:val="FFFFFF" w:themeColor="background1"/>
                <w:sz w:val="18"/>
                <w:szCs w:val="18"/>
              </w:rPr>
              <w:t xml:space="preserve">Bajo </w:t>
            </w:r>
            <w:r w:rsidR="00856922" w:rsidRPr="00E075B8">
              <w:rPr>
                <w:b/>
                <w:bCs/>
                <w:color w:val="FFFFFF" w:themeColor="background1"/>
                <w:sz w:val="18"/>
                <w:szCs w:val="18"/>
              </w:rPr>
              <w:t>Riego</w:t>
            </w:r>
          </w:p>
        </w:tc>
        <w:tc>
          <w:tcPr>
            <w:tcW w:w="1465"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3C45FA82" w14:textId="7ABCB46E" w:rsidR="00856922" w:rsidRPr="00E075B8" w:rsidRDefault="00187326" w:rsidP="009F06D3">
            <w:pPr>
              <w:spacing w:after="0" w:line="240" w:lineRule="auto"/>
              <w:jc w:val="center"/>
              <w:rPr>
                <w:b/>
                <w:bCs/>
                <w:color w:val="FFFFFF" w:themeColor="background1"/>
                <w:sz w:val="18"/>
                <w:szCs w:val="18"/>
              </w:rPr>
            </w:pPr>
            <w:r w:rsidRPr="00E075B8">
              <w:rPr>
                <w:b/>
                <w:bCs/>
                <w:color w:val="FFFFFF" w:themeColor="background1"/>
                <w:sz w:val="18"/>
                <w:szCs w:val="18"/>
              </w:rPr>
              <w:t xml:space="preserve">Cosechada </w:t>
            </w:r>
          </w:p>
        </w:tc>
        <w:tc>
          <w:tcPr>
            <w:tcW w:w="1240" w:type="dxa"/>
            <w:vMerge/>
            <w:tcBorders>
              <w:left w:val="nil"/>
              <w:bottom w:val="single" w:sz="4" w:space="0" w:color="auto"/>
              <w:right w:val="single" w:sz="4" w:space="0" w:color="auto"/>
            </w:tcBorders>
            <w:shd w:val="clear" w:color="auto" w:fill="auto"/>
            <w:vAlign w:val="center"/>
          </w:tcPr>
          <w:p w14:paraId="63A82F75" w14:textId="77777777" w:rsidR="00856922" w:rsidRPr="00DC660E" w:rsidRDefault="00856922" w:rsidP="009F06D3">
            <w:pPr>
              <w:spacing w:after="0" w:line="240" w:lineRule="auto"/>
              <w:jc w:val="center"/>
              <w:rPr>
                <w:color w:val="4C4747"/>
                <w:sz w:val="18"/>
                <w:szCs w:val="18"/>
              </w:rPr>
            </w:pPr>
          </w:p>
        </w:tc>
        <w:tc>
          <w:tcPr>
            <w:tcW w:w="1300" w:type="dxa"/>
            <w:vMerge/>
            <w:tcBorders>
              <w:left w:val="nil"/>
              <w:bottom w:val="single" w:sz="4" w:space="0" w:color="auto"/>
              <w:right w:val="single" w:sz="4" w:space="0" w:color="auto"/>
            </w:tcBorders>
            <w:shd w:val="clear" w:color="auto" w:fill="auto"/>
            <w:vAlign w:val="center"/>
          </w:tcPr>
          <w:p w14:paraId="46317A5D" w14:textId="77777777" w:rsidR="00856922" w:rsidRPr="00DC660E" w:rsidRDefault="00856922" w:rsidP="009F06D3">
            <w:pPr>
              <w:spacing w:after="0" w:line="240" w:lineRule="auto"/>
              <w:jc w:val="center"/>
              <w:rPr>
                <w:color w:val="4C4747"/>
                <w:sz w:val="18"/>
                <w:szCs w:val="18"/>
              </w:rPr>
            </w:pPr>
          </w:p>
        </w:tc>
        <w:tc>
          <w:tcPr>
            <w:tcW w:w="1355" w:type="dxa"/>
            <w:vMerge/>
            <w:tcBorders>
              <w:left w:val="nil"/>
              <w:bottom w:val="single" w:sz="4" w:space="0" w:color="auto"/>
              <w:right w:val="single" w:sz="4" w:space="0" w:color="auto"/>
            </w:tcBorders>
            <w:shd w:val="clear" w:color="auto" w:fill="auto"/>
            <w:vAlign w:val="center"/>
          </w:tcPr>
          <w:p w14:paraId="733019F9" w14:textId="77777777" w:rsidR="00856922" w:rsidRPr="00DC660E" w:rsidRDefault="00856922" w:rsidP="009F06D3">
            <w:pPr>
              <w:spacing w:after="0" w:line="240" w:lineRule="auto"/>
              <w:jc w:val="center"/>
              <w:rPr>
                <w:color w:val="4C4747"/>
                <w:sz w:val="18"/>
                <w:szCs w:val="18"/>
              </w:rPr>
            </w:pPr>
          </w:p>
        </w:tc>
        <w:tc>
          <w:tcPr>
            <w:tcW w:w="1585" w:type="dxa"/>
            <w:vMerge/>
            <w:tcBorders>
              <w:left w:val="nil"/>
              <w:bottom w:val="single" w:sz="4" w:space="0" w:color="000000"/>
              <w:right w:val="single" w:sz="4" w:space="0" w:color="000000"/>
            </w:tcBorders>
            <w:shd w:val="clear" w:color="auto" w:fill="auto"/>
            <w:vAlign w:val="center"/>
          </w:tcPr>
          <w:p w14:paraId="17615DA5" w14:textId="77777777" w:rsidR="00856922" w:rsidRPr="00DC660E" w:rsidRDefault="00856922" w:rsidP="007A68F1">
            <w:pPr>
              <w:spacing w:after="0" w:line="240" w:lineRule="auto"/>
              <w:jc w:val="right"/>
              <w:rPr>
                <w:color w:val="4C4747"/>
                <w:sz w:val="18"/>
                <w:szCs w:val="18"/>
              </w:rPr>
            </w:pPr>
          </w:p>
        </w:tc>
      </w:tr>
      <w:tr w:rsidR="00187326" w:rsidRPr="00AF6A00" w14:paraId="17730E5A"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24A83C65" w14:textId="77777777" w:rsidR="00DC660E" w:rsidRPr="00DC660E" w:rsidRDefault="00DC660E" w:rsidP="009F06D3">
            <w:pPr>
              <w:spacing w:after="0" w:line="240" w:lineRule="auto"/>
              <w:rPr>
                <w:color w:val="4C4747"/>
                <w:sz w:val="18"/>
                <w:szCs w:val="18"/>
              </w:rPr>
            </w:pPr>
            <w:r w:rsidRPr="00DC660E">
              <w:rPr>
                <w:color w:val="4C4747"/>
                <w:sz w:val="18"/>
                <w:szCs w:val="18"/>
              </w:rPr>
              <w:t>Lechosa</w:t>
            </w:r>
          </w:p>
        </w:tc>
        <w:tc>
          <w:tcPr>
            <w:tcW w:w="1265" w:type="dxa"/>
            <w:tcBorders>
              <w:top w:val="nil"/>
              <w:left w:val="nil"/>
              <w:bottom w:val="nil"/>
              <w:right w:val="single" w:sz="4" w:space="0" w:color="auto"/>
            </w:tcBorders>
            <w:shd w:val="clear" w:color="auto" w:fill="auto"/>
            <w:noWrap/>
            <w:hideMark/>
          </w:tcPr>
          <w:p w14:paraId="6521BB0B"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4,008</w:t>
            </w:r>
          </w:p>
        </w:tc>
        <w:tc>
          <w:tcPr>
            <w:tcW w:w="1265" w:type="dxa"/>
            <w:tcBorders>
              <w:top w:val="nil"/>
              <w:left w:val="nil"/>
              <w:bottom w:val="nil"/>
              <w:right w:val="single" w:sz="4" w:space="0" w:color="auto"/>
            </w:tcBorders>
            <w:shd w:val="clear" w:color="auto" w:fill="auto"/>
            <w:noWrap/>
            <w:hideMark/>
          </w:tcPr>
          <w:p w14:paraId="5A11725B"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2,305</w:t>
            </w:r>
          </w:p>
        </w:tc>
        <w:tc>
          <w:tcPr>
            <w:tcW w:w="1267" w:type="dxa"/>
            <w:tcBorders>
              <w:top w:val="nil"/>
              <w:left w:val="nil"/>
              <w:bottom w:val="nil"/>
              <w:right w:val="nil"/>
            </w:tcBorders>
            <w:shd w:val="clear" w:color="auto" w:fill="auto"/>
            <w:noWrap/>
            <w:hideMark/>
          </w:tcPr>
          <w:p w14:paraId="6A5CF355"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1,659</w:t>
            </w:r>
          </w:p>
        </w:tc>
        <w:tc>
          <w:tcPr>
            <w:tcW w:w="1465" w:type="dxa"/>
            <w:tcBorders>
              <w:top w:val="nil"/>
              <w:left w:val="single" w:sz="4" w:space="0" w:color="auto"/>
              <w:bottom w:val="nil"/>
              <w:right w:val="single" w:sz="4" w:space="0" w:color="auto"/>
            </w:tcBorders>
            <w:shd w:val="clear" w:color="auto" w:fill="auto"/>
            <w:noWrap/>
            <w:hideMark/>
          </w:tcPr>
          <w:p w14:paraId="0AF001C3"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3,963</w:t>
            </w:r>
          </w:p>
        </w:tc>
        <w:tc>
          <w:tcPr>
            <w:tcW w:w="1240" w:type="dxa"/>
            <w:tcBorders>
              <w:top w:val="nil"/>
              <w:left w:val="nil"/>
              <w:bottom w:val="nil"/>
              <w:right w:val="single" w:sz="4" w:space="0" w:color="auto"/>
            </w:tcBorders>
            <w:shd w:val="clear" w:color="auto" w:fill="auto"/>
            <w:noWrap/>
            <w:hideMark/>
          </w:tcPr>
          <w:p w14:paraId="34804F50"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1,476,355</w:t>
            </w:r>
          </w:p>
        </w:tc>
        <w:tc>
          <w:tcPr>
            <w:tcW w:w="1300" w:type="dxa"/>
            <w:tcBorders>
              <w:top w:val="nil"/>
              <w:left w:val="nil"/>
              <w:bottom w:val="nil"/>
              <w:right w:val="single" w:sz="4" w:space="0" w:color="auto"/>
            </w:tcBorders>
            <w:shd w:val="clear" w:color="auto" w:fill="auto"/>
            <w:hideMark/>
          </w:tcPr>
          <w:p w14:paraId="396F6FC1"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UNIDAD</w:t>
            </w:r>
          </w:p>
        </w:tc>
        <w:tc>
          <w:tcPr>
            <w:tcW w:w="1355" w:type="dxa"/>
            <w:tcBorders>
              <w:top w:val="nil"/>
              <w:left w:val="nil"/>
              <w:bottom w:val="nil"/>
              <w:right w:val="single" w:sz="4" w:space="0" w:color="auto"/>
            </w:tcBorders>
            <w:shd w:val="clear" w:color="auto" w:fill="auto"/>
            <w:noWrap/>
            <w:hideMark/>
          </w:tcPr>
          <w:p w14:paraId="031F01BB"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372.53</w:t>
            </w:r>
          </w:p>
        </w:tc>
        <w:tc>
          <w:tcPr>
            <w:tcW w:w="1585" w:type="dxa"/>
            <w:tcBorders>
              <w:top w:val="nil"/>
              <w:left w:val="nil"/>
              <w:bottom w:val="nil"/>
              <w:right w:val="single" w:sz="4" w:space="0" w:color="auto"/>
            </w:tcBorders>
            <w:shd w:val="clear" w:color="auto" w:fill="auto"/>
            <w:noWrap/>
            <w:hideMark/>
          </w:tcPr>
          <w:p w14:paraId="57920267" w14:textId="77777777" w:rsidR="00DC660E" w:rsidRPr="00DC660E" w:rsidRDefault="00DC660E" w:rsidP="007A68F1">
            <w:pPr>
              <w:spacing w:after="0" w:line="240" w:lineRule="auto"/>
              <w:jc w:val="right"/>
              <w:rPr>
                <w:color w:val="4C4747"/>
                <w:sz w:val="18"/>
                <w:szCs w:val="18"/>
              </w:rPr>
            </w:pPr>
            <w:r w:rsidRPr="00DC660E">
              <w:rPr>
                <w:color w:val="4C4747"/>
                <w:sz w:val="18"/>
                <w:szCs w:val="18"/>
              </w:rPr>
              <w:t>61,187,242.50</w:t>
            </w:r>
          </w:p>
        </w:tc>
      </w:tr>
      <w:tr w:rsidR="00187326" w:rsidRPr="00AF6A00" w14:paraId="6E62B195"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33FA5083" w14:textId="77777777" w:rsidR="00DC660E" w:rsidRPr="00DC660E" w:rsidRDefault="00DC660E" w:rsidP="009F06D3">
            <w:pPr>
              <w:spacing w:after="0" w:line="240" w:lineRule="auto"/>
              <w:rPr>
                <w:color w:val="4C4747"/>
                <w:sz w:val="18"/>
                <w:szCs w:val="18"/>
              </w:rPr>
            </w:pPr>
            <w:r w:rsidRPr="00DC660E">
              <w:rPr>
                <w:color w:val="4C4747"/>
                <w:sz w:val="18"/>
                <w:szCs w:val="18"/>
              </w:rPr>
              <w:t>Lechuga</w:t>
            </w:r>
          </w:p>
        </w:tc>
        <w:tc>
          <w:tcPr>
            <w:tcW w:w="1265" w:type="dxa"/>
            <w:tcBorders>
              <w:top w:val="nil"/>
              <w:left w:val="nil"/>
              <w:bottom w:val="nil"/>
              <w:right w:val="single" w:sz="4" w:space="0" w:color="auto"/>
            </w:tcBorders>
            <w:shd w:val="clear" w:color="auto" w:fill="auto"/>
            <w:noWrap/>
            <w:hideMark/>
          </w:tcPr>
          <w:p w14:paraId="24EF85D0"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46</w:t>
            </w:r>
          </w:p>
        </w:tc>
        <w:tc>
          <w:tcPr>
            <w:tcW w:w="1265" w:type="dxa"/>
            <w:tcBorders>
              <w:top w:val="nil"/>
              <w:left w:val="nil"/>
              <w:bottom w:val="nil"/>
              <w:right w:val="single" w:sz="4" w:space="0" w:color="auto"/>
            </w:tcBorders>
            <w:shd w:val="clear" w:color="auto" w:fill="auto"/>
            <w:noWrap/>
            <w:hideMark/>
          </w:tcPr>
          <w:p w14:paraId="13ED3656"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1,659</w:t>
            </w:r>
          </w:p>
        </w:tc>
        <w:tc>
          <w:tcPr>
            <w:tcW w:w="1267" w:type="dxa"/>
            <w:tcBorders>
              <w:top w:val="nil"/>
              <w:left w:val="nil"/>
              <w:bottom w:val="nil"/>
              <w:right w:val="nil"/>
            </w:tcBorders>
            <w:shd w:val="clear" w:color="auto" w:fill="auto"/>
            <w:noWrap/>
            <w:hideMark/>
          </w:tcPr>
          <w:p w14:paraId="0E4A367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1,616</w:t>
            </w:r>
          </w:p>
        </w:tc>
        <w:tc>
          <w:tcPr>
            <w:tcW w:w="1465" w:type="dxa"/>
            <w:tcBorders>
              <w:top w:val="nil"/>
              <w:left w:val="single" w:sz="4" w:space="0" w:color="auto"/>
              <w:bottom w:val="nil"/>
              <w:right w:val="single" w:sz="4" w:space="0" w:color="auto"/>
            </w:tcBorders>
            <w:shd w:val="clear" w:color="auto" w:fill="auto"/>
            <w:noWrap/>
            <w:hideMark/>
          </w:tcPr>
          <w:p w14:paraId="5017658A"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777</w:t>
            </w:r>
          </w:p>
        </w:tc>
        <w:tc>
          <w:tcPr>
            <w:tcW w:w="1240" w:type="dxa"/>
            <w:tcBorders>
              <w:top w:val="nil"/>
              <w:left w:val="nil"/>
              <w:bottom w:val="nil"/>
              <w:right w:val="single" w:sz="4" w:space="0" w:color="auto"/>
            </w:tcBorders>
            <w:shd w:val="clear" w:color="auto" w:fill="auto"/>
            <w:noWrap/>
            <w:hideMark/>
          </w:tcPr>
          <w:p w14:paraId="2C9F4CD4"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94,534</w:t>
            </w:r>
          </w:p>
        </w:tc>
        <w:tc>
          <w:tcPr>
            <w:tcW w:w="1300" w:type="dxa"/>
            <w:tcBorders>
              <w:top w:val="nil"/>
              <w:left w:val="nil"/>
              <w:bottom w:val="nil"/>
              <w:right w:val="single" w:sz="4" w:space="0" w:color="auto"/>
            </w:tcBorders>
            <w:shd w:val="clear" w:color="auto" w:fill="auto"/>
            <w:hideMark/>
          </w:tcPr>
          <w:p w14:paraId="765337DB"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HUACAL</w:t>
            </w:r>
          </w:p>
        </w:tc>
        <w:tc>
          <w:tcPr>
            <w:tcW w:w="1355" w:type="dxa"/>
            <w:tcBorders>
              <w:top w:val="nil"/>
              <w:left w:val="nil"/>
              <w:bottom w:val="nil"/>
              <w:right w:val="single" w:sz="4" w:space="0" w:color="auto"/>
            </w:tcBorders>
            <w:shd w:val="clear" w:color="auto" w:fill="auto"/>
            <w:noWrap/>
            <w:hideMark/>
          </w:tcPr>
          <w:p w14:paraId="7192BA67"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121.67</w:t>
            </w:r>
          </w:p>
        </w:tc>
        <w:tc>
          <w:tcPr>
            <w:tcW w:w="1585" w:type="dxa"/>
            <w:tcBorders>
              <w:top w:val="nil"/>
              <w:left w:val="nil"/>
              <w:bottom w:val="nil"/>
              <w:right w:val="single" w:sz="4" w:space="0" w:color="auto"/>
            </w:tcBorders>
            <w:shd w:val="clear" w:color="auto" w:fill="auto"/>
            <w:noWrap/>
            <w:hideMark/>
          </w:tcPr>
          <w:p w14:paraId="2505E659" w14:textId="77777777" w:rsidR="00DC660E" w:rsidRPr="00DC660E" w:rsidRDefault="00DC660E" w:rsidP="007A68F1">
            <w:pPr>
              <w:spacing w:after="0" w:line="240" w:lineRule="auto"/>
              <w:jc w:val="right"/>
              <w:rPr>
                <w:color w:val="4C4747"/>
                <w:sz w:val="18"/>
                <w:szCs w:val="18"/>
              </w:rPr>
            </w:pPr>
            <w:r w:rsidRPr="00DC660E">
              <w:rPr>
                <w:color w:val="4C4747"/>
                <w:sz w:val="18"/>
                <w:szCs w:val="18"/>
              </w:rPr>
              <w:t>31,802,300.00</w:t>
            </w:r>
          </w:p>
        </w:tc>
      </w:tr>
      <w:tr w:rsidR="00187326" w:rsidRPr="00AF6A00" w14:paraId="32CE7173"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5B438562" w14:textId="77777777" w:rsidR="00DC660E" w:rsidRPr="00DC660E" w:rsidRDefault="00DC660E" w:rsidP="009F06D3">
            <w:pPr>
              <w:spacing w:after="0" w:line="240" w:lineRule="auto"/>
              <w:rPr>
                <w:color w:val="4C4747"/>
                <w:sz w:val="18"/>
                <w:szCs w:val="18"/>
              </w:rPr>
            </w:pPr>
            <w:r w:rsidRPr="00DC660E">
              <w:rPr>
                <w:color w:val="4C4747"/>
                <w:sz w:val="18"/>
                <w:szCs w:val="18"/>
              </w:rPr>
              <w:t>Lechuga Repollada</w:t>
            </w:r>
          </w:p>
        </w:tc>
        <w:tc>
          <w:tcPr>
            <w:tcW w:w="1265" w:type="dxa"/>
            <w:tcBorders>
              <w:top w:val="nil"/>
              <w:left w:val="nil"/>
              <w:bottom w:val="nil"/>
              <w:right w:val="single" w:sz="4" w:space="0" w:color="auto"/>
            </w:tcBorders>
            <w:shd w:val="clear" w:color="auto" w:fill="auto"/>
            <w:noWrap/>
            <w:hideMark/>
          </w:tcPr>
          <w:p w14:paraId="4860DBF0"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356</w:t>
            </w:r>
          </w:p>
        </w:tc>
        <w:tc>
          <w:tcPr>
            <w:tcW w:w="1265" w:type="dxa"/>
            <w:tcBorders>
              <w:top w:val="nil"/>
              <w:left w:val="nil"/>
              <w:bottom w:val="nil"/>
              <w:right w:val="single" w:sz="4" w:space="0" w:color="auto"/>
            </w:tcBorders>
            <w:shd w:val="clear" w:color="auto" w:fill="auto"/>
            <w:noWrap/>
            <w:hideMark/>
          </w:tcPr>
          <w:p w14:paraId="46E27023"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680</w:t>
            </w:r>
          </w:p>
        </w:tc>
        <w:tc>
          <w:tcPr>
            <w:tcW w:w="1267" w:type="dxa"/>
            <w:tcBorders>
              <w:top w:val="nil"/>
              <w:left w:val="nil"/>
              <w:bottom w:val="nil"/>
              <w:right w:val="nil"/>
            </w:tcBorders>
            <w:shd w:val="clear" w:color="auto" w:fill="auto"/>
            <w:noWrap/>
            <w:hideMark/>
          </w:tcPr>
          <w:p w14:paraId="77F4C268"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668</w:t>
            </w:r>
          </w:p>
        </w:tc>
        <w:tc>
          <w:tcPr>
            <w:tcW w:w="1465" w:type="dxa"/>
            <w:tcBorders>
              <w:top w:val="nil"/>
              <w:left w:val="single" w:sz="4" w:space="0" w:color="auto"/>
              <w:bottom w:val="nil"/>
              <w:right w:val="single" w:sz="4" w:space="0" w:color="auto"/>
            </w:tcBorders>
            <w:shd w:val="clear" w:color="auto" w:fill="auto"/>
            <w:noWrap/>
            <w:hideMark/>
          </w:tcPr>
          <w:p w14:paraId="03D30BDE"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1,884</w:t>
            </w:r>
          </w:p>
        </w:tc>
        <w:tc>
          <w:tcPr>
            <w:tcW w:w="1240" w:type="dxa"/>
            <w:tcBorders>
              <w:top w:val="nil"/>
              <w:left w:val="nil"/>
              <w:bottom w:val="nil"/>
              <w:right w:val="single" w:sz="4" w:space="0" w:color="auto"/>
            </w:tcBorders>
            <w:shd w:val="clear" w:color="auto" w:fill="auto"/>
            <w:noWrap/>
            <w:hideMark/>
          </w:tcPr>
          <w:p w14:paraId="527AEF55"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39,322</w:t>
            </w:r>
          </w:p>
        </w:tc>
        <w:tc>
          <w:tcPr>
            <w:tcW w:w="1300" w:type="dxa"/>
            <w:tcBorders>
              <w:top w:val="nil"/>
              <w:left w:val="nil"/>
              <w:bottom w:val="nil"/>
              <w:right w:val="single" w:sz="4" w:space="0" w:color="auto"/>
            </w:tcBorders>
            <w:shd w:val="clear" w:color="auto" w:fill="auto"/>
            <w:hideMark/>
          </w:tcPr>
          <w:p w14:paraId="513C65BF"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1518305F"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20.87</w:t>
            </w:r>
          </w:p>
        </w:tc>
        <w:tc>
          <w:tcPr>
            <w:tcW w:w="1585" w:type="dxa"/>
            <w:tcBorders>
              <w:top w:val="nil"/>
              <w:left w:val="nil"/>
              <w:bottom w:val="nil"/>
              <w:right w:val="single" w:sz="4" w:space="0" w:color="auto"/>
            </w:tcBorders>
            <w:shd w:val="clear" w:color="auto" w:fill="auto"/>
            <w:noWrap/>
            <w:hideMark/>
          </w:tcPr>
          <w:p w14:paraId="5C047A23" w14:textId="77777777" w:rsidR="00DC660E" w:rsidRPr="00DC660E" w:rsidRDefault="00DC660E" w:rsidP="007A68F1">
            <w:pPr>
              <w:spacing w:after="0" w:line="240" w:lineRule="auto"/>
              <w:jc w:val="right"/>
              <w:rPr>
                <w:color w:val="4C4747"/>
                <w:sz w:val="18"/>
                <w:szCs w:val="18"/>
              </w:rPr>
            </w:pPr>
            <w:r w:rsidRPr="00DC660E">
              <w:rPr>
                <w:color w:val="4C4747"/>
                <w:sz w:val="18"/>
                <w:szCs w:val="18"/>
              </w:rPr>
              <w:t>16,336,550.00</w:t>
            </w:r>
          </w:p>
        </w:tc>
      </w:tr>
      <w:tr w:rsidR="00187326" w:rsidRPr="00AF6A00" w14:paraId="0FC3C496" w14:textId="77777777" w:rsidTr="007A68F1">
        <w:trPr>
          <w:trHeight w:val="235"/>
        </w:trPr>
        <w:tc>
          <w:tcPr>
            <w:tcW w:w="1160" w:type="dxa"/>
            <w:tcBorders>
              <w:top w:val="nil"/>
              <w:left w:val="single" w:sz="4" w:space="0" w:color="auto"/>
              <w:bottom w:val="nil"/>
              <w:right w:val="single" w:sz="4" w:space="0" w:color="auto"/>
            </w:tcBorders>
            <w:shd w:val="clear" w:color="auto" w:fill="auto"/>
            <w:hideMark/>
          </w:tcPr>
          <w:p w14:paraId="34E30F5C" w14:textId="77777777" w:rsidR="00DC660E" w:rsidRPr="00DC660E" w:rsidRDefault="00DC660E" w:rsidP="009F06D3">
            <w:pPr>
              <w:spacing w:after="0" w:line="240" w:lineRule="auto"/>
              <w:rPr>
                <w:color w:val="4C4747"/>
                <w:sz w:val="18"/>
                <w:szCs w:val="18"/>
              </w:rPr>
            </w:pPr>
            <w:r w:rsidRPr="00DC660E">
              <w:rPr>
                <w:color w:val="4C4747"/>
                <w:sz w:val="18"/>
                <w:szCs w:val="18"/>
              </w:rPr>
              <w:t>Limón Criollo</w:t>
            </w:r>
          </w:p>
        </w:tc>
        <w:tc>
          <w:tcPr>
            <w:tcW w:w="1265" w:type="dxa"/>
            <w:tcBorders>
              <w:top w:val="nil"/>
              <w:left w:val="nil"/>
              <w:bottom w:val="nil"/>
              <w:right w:val="single" w:sz="4" w:space="0" w:color="auto"/>
            </w:tcBorders>
            <w:shd w:val="clear" w:color="auto" w:fill="auto"/>
            <w:noWrap/>
            <w:hideMark/>
          </w:tcPr>
          <w:p w14:paraId="05D11A50"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10,166</w:t>
            </w:r>
          </w:p>
        </w:tc>
        <w:tc>
          <w:tcPr>
            <w:tcW w:w="1265" w:type="dxa"/>
            <w:tcBorders>
              <w:top w:val="nil"/>
              <w:left w:val="nil"/>
              <w:bottom w:val="nil"/>
              <w:right w:val="single" w:sz="4" w:space="0" w:color="auto"/>
            </w:tcBorders>
            <w:shd w:val="clear" w:color="auto" w:fill="auto"/>
            <w:noWrap/>
            <w:hideMark/>
          </w:tcPr>
          <w:p w14:paraId="41EB1307"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353</w:t>
            </w:r>
          </w:p>
        </w:tc>
        <w:tc>
          <w:tcPr>
            <w:tcW w:w="1267" w:type="dxa"/>
            <w:tcBorders>
              <w:top w:val="nil"/>
              <w:left w:val="nil"/>
              <w:bottom w:val="nil"/>
              <w:right w:val="nil"/>
            </w:tcBorders>
            <w:shd w:val="clear" w:color="auto" w:fill="auto"/>
            <w:noWrap/>
            <w:hideMark/>
          </w:tcPr>
          <w:p w14:paraId="7245D493"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228</w:t>
            </w:r>
          </w:p>
        </w:tc>
        <w:tc>
          <w:tcPr>
            <w:tcW w:w="1465" w:type="dxa"/>
            <w:tcBorders>
              <w:top w:val="nil"/>
              <w:left w:val="single" w:sz="4" w:space="0" w:color="auto"/>
              <w:bottom w:val="nil"/>
              <w:right w:val="single" w:sz="4" w:space="0" w:color="auto"/>
            </w:tcBorders>
            <w:shd w:val="clear" w:color="auto" w:fill="auto"/>
            <w:noWrap/>
            <w:hideMark/>
          </w:tcPr>
          <w:p w14:paraId="7BF8EDDB"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9,169</w:t>
            </w:r>
          </w:p>
        </w:tc>
        <w:tc>
          <w:tcPr>
            <w:tcW w:w="1240" w:type="dxa"/>
            <w:tcBorders>
              <w:top w:val="nil"/>
              <w:left w:val="nil"/>
              <w:bottom w:val="nil"/>
              <w:right w:val="single" w:sz="4" w:space="0" w:color="auto"/>
            </w:tcBorders>
            <w:shd w:val="clear" w:color="auto" w:fill="auto"/>
            <w:noWrap/>
            <w:hideMark/>
          </w:tcPr>
          <w:p w14:paraId="17C9DE7A"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28,340</w:t>
            </w:r>
          </w:p>
        </w:tc>
        <w:tc>
          <w:tcPr>
            <w:tcW w:w="1300" w:type="dxa"/>
            <w:tcBorders>
              <w:top w:val="nil"/>
              <w:left w:val="nil"/>
              <w:bottom w:val="nil"/>
              <w:right w:val="single" w:sz="4" w:space="0" w:color="auto"/>
            </w:tcBorders>
            <w:shd w:val="clear" w:color="auto" w:fill="auto"/>
            <w:hideMark/>
          </w:tcPr>
          <w:p w14:paraId="3668A1CC"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6713E0C7"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3.09</w:t>
            </w:r>
          </w:p>
        </w:tc>
        <w:tc>
          <w:tcPr>
            <w:tcW w:w="1585" w:type="dxa"/>
            <w:tcBorders>
              <w:top w:val="nil"/>
              <w:left w:val="nil"/>
              <w:bottom w:val="nil"/>
              <w:right w:val="single" w:sz="4" w:space="0" w:color="auto"/>
            </w:tcBorders>
            <w:shd w:val="clear" w:color="auto" w:fill="auto"/>
            <w:noWrap/>
            <w:hideMark/>
          </w:tcPr>
          <w:p w14:paraId="00A3320D" w14:textId="77777777" w:rsidR="00DC660E" w:rsidRPr="00DC660E" w:rsidRDefault="00DC660E" w:rsidP="007A68F1">
            <w:pPr>
              <w:spacing w:after="0" w:line="240" w:lineRule="auto"/>
              <w:jc w:val="right"/>
              <w:rPr>
                <w:color w:val="4C4747"/>
                <w:sz w:val="18"/>
                <w:szCs w:val="18"/>
              </w:rPr>
            </w:pPr>
            <w:r w:rsidRPr="00DC660E">
              <w:rPr>
                <w:color w:val="4C4747"/>
                <w:sz w:val="18"/>
                <w:szCs w:val="18"/>
              </w:rPr>
              <w:t>79,481,652.00</w:t>
            </w:r>
          </w:p>
        </w:tc>
      </w:tr>
      <w:tr w:rsidR="00187326" w:rsidRPr="00AF6A00" w14:paraId="3FF1284F" w14:textId="77777777" w:rsidTr="007A68F1">
        <w:trPr>
          <w:trHeight w:val="262"/>
        </w:trPr>
        <w:tc>
          <w:tcPr>
            <w:tcW w:w="1160" w:type="dxa"/>
            <w:tcBorders>
              <w:top w:val="nil"/>
              <w:left w:val="single" w:sz="4" w:space="0" w:color="auto"/>
              <w:bottom w:val="nil"/>
              <w:right w:val="single" w:sz="4" w:space="0" w:color="auto"/>
            </w:tcBorders>
            <w:shd w:val="clear" w:color="auto" w:fill="auto"/>
            <w:hideMark/>
          </w:tcPr>
          <w:p w14:paraId="64597A3E" w14:textId="77777777" w:rsidR="00DC660E" w:rsidRPr="00DC660E" w:rsidRDefault="00DC660E" w:rsidP="009F06D3">
            <w:pPr>
              <w:spacing w:after="0" w:line="240" w:lineRule="auto"/>
              <w:rPr>
                <w:color w:val="4C4747"/>
                <w:sz w:val="18"/>
                <w:szCs w:val="18"/>
              </w:rPr>
            </w:pPr>
            <w:r w:rsidRPr="00DC660E">
              <w:rPr>
                <w:color w:val="4C4747"/>
                <w:sz w:val="18"/>
                <w:szCs w:val="18"/>
              </w:rPr>
              <w:t>Limón Persa</w:t>
            </w:r>
          </w:p>
        </w:tc>
        <w:tc>
          <w:tcPr>
            <w:tcW w:w="1265" w:type="dxa"/>
            <w:tcBorders>
              <w:top w:val="nil"/>
              <w:left w:val="nil"/>
              <w:bottom w:val="nil"/>
              <w:right w:val="single" w:sz="4" w:space="0" w:color="auto"/>
            </w:tcBorders>
            <w:shd w:val="clear" w:color="auto" w:fill="auto"/>
            <w:noWrap/>
            <w:hideMark/>
          </w:tcPr>
          <w:p w14:paraId="57B39A5D"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41,199</w:t>
            </w:r>
          </w:p>
        </w:tc>
        <w:tc>
          <w:tcPr>
            <w:tcW w:w="1265" w:type="dxa"/>
            <w:tcBorders>
              <w:top w:val="nil"/>
              <w:left w:val="nil"/>
              <w:bottom w:val="nil"/>
              <w:right w:val="single" w:sz="4" w:space="0" w:color="auto"/>
            </w:tcBorders>
            <w:shd w:val="clear" w:color="auto" w:fill="auto"/>
            <w:noWrap/>
            <w:hideMark/>
          </w:tcPr>
          <w:p w14:paraId="2035D148"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11,887</w:t>
            </w:r>
          </w:p>
        </w:tc>
        <w:tc>
          <w:tcPr>
            <w:tcW w:w="1267" w:type="dxa"/>
            <w:tcBorders>
              <w:top w:val="nil"/>
              <w:left w:val="nil"/>
              <w:bottom w:val="nil"/>
              <w:right w:val="nil"/>
            </w:tcBorders>
            <w:shd w:val="clear" w:color="auto" w:fill="auto"/>
            <w:noWrap/>
            <w:hideMark/>
          </w:tcPr>
          <w:p w14:paraId="4BAA756C"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960</w:t>
            </w:r>
          </w:p>
        </w:tc>
        <w:tc>
          <w:tcPr>
            <w:tcW w:w="1465" w:type="dxa"/>
            <w:tcBorders>
              <w:top w:val="nil"/>
              <w:left w:val="single" w:sz="4" w:space="0" w:color="auto"/>
              <w:bottom w:val="nil"/>
              <w:right w:val="single" w:sz="4" w:space="0" w:color="auto"/>
            </w:tcBorders>
            <w:shd w:val="clear" w:color="auto" w:fill="auto"/>
            <w:noWrap/>
            <w:hideMark/>
          </w:tcPr>
          <w:p w14:paraId="656787E6"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25,216</w:t>
            </w:r>
          </w:p>
        </w:tc>
        <w:tc>
          <w:tcPr>
            <w:tcW w:w="1240" w:type="dxa"/>
            <w:tcBorders>
              <w:top w:val="nil"/>
              <w:left w:val="nil"/>
              <w:bottom w:val="nil"/>
              <w:right w:val="single" w:sz="4" w:space="0" w:color="auto"/>
            </w:tcBorders>
            <w:shd w:val="clear" w:color="auto" w:fill="auto"/>
            <w:noWrap/>
            <w:hideMark/>
          </w:tcPr>
          <w:p w14:paraId="4FD57053"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83,720</w:t>
            </w:r>
          </w:p>
        </w:tc>
        <w:tc>
          <w:tcPr>
            <w:tcW w:w="1300" w:type="dxa"/>
            <w:tcBorders>
              <w:top w:val="nil"/>
              <w:left w:val="nil"/>
              <w:bottom w:val="nil"/>
              <w:right w:val="single" w:sz="4" w:space="0" w:color="auto"/>
            </w:tcBorders>
            <w:shd w:val="clear" w:color="auto" w:fill="auto"/>
            <w:hideMark/>
          </w:tcPr>
          <w:p w14:paraId="4A42FDF6"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0715B018"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3.32</w:t>
            </w:r>
          </w:p>
        </w:tc>
        <w:tc>
          <w:tcPr>
            <w:tcW w:w="1585" w:type="dxa"/>
            <w:tcBorders>
              <w:top w:val="nil"/>
              <w:left w:val="nil"/>
              <w:bottom w:val="nil"/>
              <w:right w:val="single" w:sz="4" w:space="0" w:color="auto"/>
            </w:tcBorders>
            <w:shd w:val="clear" w:color="auto" w:fill="auto"/>
            <w:noWrap/>
            <w:hideMark/>
          </w:tcPr>
          <w:p w14:paraId="66114782" w14:textId="77777777" w:rsidR="00DC660E" w:rsidRPr="00DC660E" w:rsidRDefault="00DC660E" w:rsidP="007A68F1">
            <w:pPr>
              <w:spacing w:after="0" w:line="240" w:lineRule="auto"/>
              <w:jc w:val="right"/>
              <w:rPr>
                <w:color w:val="4C4747"/>
                <w:sz w:val="18"/>
                <w:szCs w:val="18"/>
              </w:rPr>
            </w:pPr>
            <w:r w:rsidRPr="00DC660E">
              <w:rPr>
                <w:color w:val="4C4747"/>
                <w:sz w:val="18"/>
                <w:szCs w:val="18"/>
              </w:rPr>
              <w:t>306,201,028.00</w:t>
            </w:r>
          </w:p>
        </w:tc>
      </w:tr>
      <w:tr w:rsidR="00187326" w:rsidRPr="00AF6A00" w14:paraId="5DAEA744"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21A42FA0" w14:textId="77777777" w:rsidR="00DC660E" w:rsidRPr="00DC660E" w:rsidRDefault="00DC660E" w:rsidP="009F06D3">
            <w:pPr>
              <w:spacing w:after="0" w:line="240" w:lineRule="auto"/>
              <w:rPr>
                <w:color w:val="4C4747"/>
                <w:sz w:val="18"/>
                <w:szCs w:val="18"/>
              </w:rPr>
            </w:pPr>
            <w:r w:rsidRPr="00DC660E">
              <w:rPr>
                <w:color w:val="4C4747"/>
                <w:sz w:val="18"/>
                <w:szCs w:val="18"/>
              </w:rPr>
              <w:t>Limoncillo</w:t>
            </w:r>
          </w:p>
        </w:tc>
        <w:tc>
          <w:tcPr>
            <w:tcW w:w="1265" w:type="dxa"/>
            <w:tcBorders>
              <w:top w:val="nil"/>
              <w:left w:val="nil"/>
              <w:bottom w:val="nil"/>
              <w:right w:val="single" w:sz="4" w:space="0" w:color="auto"/>
            </w:tcBorders>
            <w:shd w:val="clear" w:color="auto" w:fill="auto"/>
            <w:noWrap/>
            <w:hideMark/>
          </w:tcPr>
          <w:p w14:paraId="32C3C73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5" w:type="dxa"/>
            <w:tcBorders>
              <w:top w:val="nil"/>
              <w:left w:val="nil"/>
              <w:bottom w:val="nil"/>
              <w:right w:val="single" w:sz="4" w:space="0" w:color="auto"/>
            </w:tcBorders>
            <w:shd w:val="clear" w:color="auto" w:fill="auto"/>
            <w:noWrap/>
            <w:hideMark/>
          </w:tcPr>
          <w:p w14:paraId="1BBD9A3D"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12</w:t>
            </w:r>
          </w:p>
        </w:tc>
        <w:tc>
          <w:tcPr>
            <w:tcW w:w="1267" w:type="dxa"/>
            <w:tcBorders>
              <w:top w:val="nil"/>
              <w:left w:val="nil"/>
              <w:bottom w:val="nil"/>
              <w:right w:val="nil"/>
            </w:tcBorders>
            <w:shd w:val="clear" w:color="auto" w:fill="auto"/>
            <w:noWrap/>
            <w:hideMark/>
          </w:tcPr>
          <w:p w14:paraId="53D2DE2A"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12</w:t>
            </w:r>
          </w:p>
        </w:tc>
        <w:tc>
          <w:tcPr>
            <w:tcW w:w="1465" w:type="dxa"/>
            <w:tcBorders>
              <w:top w:val="nil"/>
              <w:left w:val="single" w:sz="4" w:space="0" w:color="auto"/>
              <w:bottom w:val="nil"/>
              <w:right w:val="single" w:sz="4" w:space="0" w:color="auto"/>
            </w:tcBorders>
            <w:shd w:val="clear" w:color="auto" w:fill="auto"/>
            <w:noWrap/>
            <w:hideMark/>
          </w:tcPr>
          <w:p w14:paraId="5BA1E073"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12</w:t>
            </w:r>
          </w:p>
        </w:tc>
        <w:tc>
          <w:tcPr>
            <w:tcW w:w="1240" w:type="dxa"/>
            <w:tcBorders>
              <w:top w:val="nil"/>
              <w:left w:val="nil"/>
              <w:bottom w:val="nil"/>
              <w:right w:val="single" w:sz="4" w:space="0" w:color="auto"/>
            </w:tcBorders>
            <w:shd w:val="clear" w:color="auto" w:fill="auto"/>
            <w:noWrap/>
            <w:hideMark/>
          </w:tcPr>
          <w:p w14:paraId="6C2C8AE5"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1,200</w:t>
            </w:r>
          </w:p>
        </w:tc>
        <w:tc>
          <w:tcPr>
            <w:tcW w:w="1300" w:type="dxa"/>
            <w:tcBorders>
              <w:top w:val="nil"/>
              <w:left w:val="nil"/>
              <w:bottom w:val="nil"/>
              <w:right w:val="single" w:sz="4" w:space="0" w:color="auto"/>
            </w:tcBorders>
            <w:shd w:val="clear" w:color="auto" w:fill="auto"/>
            <w:hideMark/>
          </w:tcPr>
          <w:p w14:paraId="03D95B59"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PAQUETE</w:t>
            </w:r>
          </w:p>
        </w:tc>
        <w:tc>
          <w:tcPr>
            <w:tcW w:w="1355" w:type="dxa"/>
            <w:tcBorders>
              <w:top w:val="nil"/>
              <w:left w:val="nil"/>
              <w:bottom w:val="nil"/>
              <w:right w:val="single" w:sz="4" w:space="0" w:color="auto"/>
            </w:tcBorders>
            <w:shd w:val="clear" w:color="auto" w:fill="auto"/>
            <w:noWrap/>
            <w:hideMark/>
          </w:tcPr>
          <w:p w14:paraId="44920507"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100.00</w:t>
            </w:r>
          </w:p>
        </w:tc>
        <w:tc>
          <w:tcPr>
            <w:tcW w:w="1585" w:type="dxa"/>
            <w:tcBorders>
              <w:top w:val="nil"/>
              <w:left w:val="nil"/>
              <w:bottom w:val="nil"/>
              <w:right w:val="single" w:sz="4" w:space="0" w:color="auto"/>
            </w:tcBorders>
            <w:shd w:val="clear" w:color="auto" w:fill="auto"/>
            <w:noWrap/>
            <w:hideMark/>
          </w:tcPr>
          <w:p w14:paraId="30D7B104" w14:textId="77777777" w:rsidR="00DC660E" w:rsidRPr="00DC660E" w:rsidRDefault="00DC660E" w:rsidP="007A68F1">
            <w:pPr>
              <w:spacing w:after="0" w:line="240" w:lineRule="auto"/>
              <w:jc w:val="right"/>
              <w:rPr>
                <w:color w:val="4C4747"/>
                <w:sz w:val="18"/>
                <w:szCs w:val="18"/>
              </w:rPr>
            </w:pPr>
            <w:r w:rsidRPr="00DC660E">
              <w:rPr>
                <w:color w:val="4C4747"/>
                <w:sz w:val="18"/>
                <w:szCs w:val="18"/>
              </w:rPr>
              <w:t>300,000.00</w:t>
            </w:r>
          </w:p>
        </w:tc>
      </w:tr>
      <w:tr w:rsidR="00187326" w:rsidRPr="00AF6A00" w14:paraId="51CC6998"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1053BA1E" w14:textId="77777777" w:rsidR="00DC660E" w:rsidRPr="00DC660E" w:rsidRDefault="00DC660E" w:rsidP="009F06D3">
            <w:pPr>
              <w:spacing w:after="0" w:line="240" w:lineRule="auto"/>
              <w:rPr>
                <w:color w:val="4C4747"/>
                <w:sz w:val="18"/>
                <w:szCs w:val="18"/>
              </w:rPr>
            </w:pPr>
            <w:r w:rsidRPr="00DC660E">
              <w:rPr>
                <w:color w:val="4C4747"/>
                <w:sz w:val="18"/>
                <w:szCs w:val="18"/>
              </w:rPr>
              <w:t>Macadamia</w:t>
            </w:r>
          </w:p>
        </w:tc>
        <w:tc>
          <w:tcPr>
            <w:tcW w:w="1265" w:type="dxa"/>
            <w:tcBorders>
              <w:top w:val="nil"/>
              <w:left w:val="nil"/>
              <w:bottom w:val="nil"/>
              <w:right w:val="single" w:sz="4" w:space="0" w:color="auto"/>
            </w:tcBorders>
            <w:shd w:val="clear" w:color="auto" w:fill="auto"/>
            <w:noWrap/>
            <w:hideMark/>
          </w:tcPr>
          <w:p w14:paraId="7717BF47"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73</w:t>
            </w:r>
          </w:p>
        </w:tc>
        <w:tc>
          <w:tcPr>
            <w:tcW w:w="1265" w:type="dxa"/>
            <w:tcBorders>
              <w:top w:val="nil"/>
              <w:left w:val="nil"/>
              <w:bottom w:val="nil"/>
              <w:right w:val="single" w:sz="4" w:space="0" w:color="auto"/>
            </w:tcBorders>
            <w:shd w:val="clear" w:color="auto" w:fill="auto"/>
            <w:noWrap/>
            <w:hideMark/>
          </w:tcPr>
          <w:p w14:paraId="6511F157"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7" w:type="dxa"/>
            <w:tcBorders>
              <w:top w:val="nil"/>
              <w:left w:val="nil"/>
              <w:bottom w:val="nil"/>
              <w:right w:val="nil"/>
            </w:tcBorders>
            <w:shd w:val="clear" w:color="auto" w:fill="auto"/>
            <w:noWrap/>
            <w:hideMark/>
          </w:tcPr>
          <w:p w14:paraId="7C647BD5"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35EF836E"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4091DFEA"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3747DC64"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5ADEADA3"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0.00</w:t>
            </w:r>
          </w:p>
        </w:tc>
        <w:tc>
          <w:tcPr>
            <w:tcW w:w="1585" w:type="dxa"/>
            <w:tcBorders>
              <w:top w:val="nil"/>
              <w:left w:val="nil"/>
              <w:bottom w:val="nil"/>
              <w:right w:val="single" w:sz="4" w:space="0" w:color="auto"/>
            </w:tcBorders>
            <w:shd w:val="clear" w:color="auto" w:fill="auto"/>
            <w:noWrap/>
            <w:hideMark/>
          </w:tcPr>
          <w:p w14:paraId="2BB820BB"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187326" w:rsidRPr="00AF6A00" w14:paraId="6A04D581"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29FBC6E2" w14:textId="77777777" w:rsidR="00DC660E" w:rsidRPr="00DC660E" w:rsidRDefault="00DC660E" w:rsidP="009F06D3">
            <w:pPr>
              <w:spacing w:after="0" w:line="240" w:lineRule="auto"/>
              <w:rPr>
                <w:color w:val="4C4747"/>
                <w:sz w:val="18"/>
                <w:szCs w:val="18"/>
              </w:rPr>
            </w:pPr>
            <w:r w:rsidRPr="00DC660E">
              <w:rPr>
                <w:color w:val="4C4747"/>
                <w:sz w:val="18"/>
                <w:szCs w:val="18"/>
              </w:rPr>
              <w:t>Maíz</w:t>
            </w:r>
          </w:p>
        </w:tc>
        <w:tc>
          <w:tcPr>
            <w:tcW w:w="1265" w:type="dxa"/>
            <w:tcBorders>
              <w:top w:val="nil"/>
              <w:left w:val="nil"/>
              <w:bottom w:val="nil"/>
              <w:right w:val="single" w:sz="4" w:space="0" w:color="auto"/>
            </w:tcBorders>
            <w:shd w:val="clear" w:color="auto" w:fill="auto"/>
            <w:noWrap/>
            <w:hideMark/>
          </w:tcPr>
          <w:p w14:paraId="3B099DB3"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20,520</w:t>
            </w:r>
          </w:p>
        </w:tc>
        <w:tc>
          <w:tcPr>
            <w:tcW w:w="1265" w:type="dxa"/>
            <w:tcBorders>
              <w:top w:val="nil"/>
              <w:left w:val="nil"/>
              <w:bottom w:val="nil"/>
              <w:right w:val="single" w:sz="4" w:space="0" w:color="auto"/>
            </w:tcBorders>
            <w:shd w:val="clear" w:color="auto" w:fill="auto"/>
            <w:noWrap/>
            <w:hideMark/>
          </w:tcPr>
          <w:p w14:paraId="7AF3AE7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40,206</w:t>
            </w:r>
          </w:p>
        </w:tc>
        <w:tc>
          <w:tcPr>
            <w:tcW w:w="1267" w:type="dxa"/>
            <w:tcBorders>
              <w:top w:val="nil"/>
              <w:left w:val="nil"/>
              <w:bottom w:val="nil"/>
              <w:right w:val="nil"/>
            </w:tcBorders>
            <w:shd w:val="clear" w:color="auto" w:fill="auto"/>
            <w:noWrap/>
            <w:hideMark/>
          </w:tcPr>
          <w:p w14:paraId="7178441F"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27,734</w:t>
            </w:r>
          </w:p>
        </w:tc>
        <w:tc>
          <w:tcPr>
            <w:tcW w:w="1465" w:type="dxa"/>
            <w:tcBorders>
              <w:top w:val="nil"/>
              <w:left w:val="single" w:sz="4" w:space="0" w:color="auto"/>
              <w:bottom w:val="nil"/>
              <w:right w:val="single" w:sz="4" w:space="0" w:color="auto"/>
            </w:tcBorders>
            <w:shd w:val="clear" w:color="auto" w:fill="auto"/>
            <w:noWrap/>
            <w:hideMark/>
          </w:tcPr>
          <w:p w14:paraId="2DDA4B14"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25,514</w:t>
            </w:r>
          </w:p>
        </w:tc>
        <w:tc>
          <w:tcPr>
            <w:tcW w:w="1240" w:type="dxa"/>
            <w:tcBorders>
              <w:top w:val="nil"/>
              <w:left w:val="nil"/>
              <w:bottom w:val="nil"/>
              <w:right w:val="single" w:sz="4" w:space="0" w:color="auto"/>
            </w:tcBorders>
            <w:shd w:val="clear" w:color="auto" w:fill="auto"/>
            <w:noWrap/>
            <w:hideMark/>
          </w:tcPr>
          <w:p w14:paraId="2A7F14CF"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57,170</w:t>
            </w:r>
          </w:p>
        </w:tc>
        <w:tc>
          <w:tcPr>
            <w:tcW w:w="1300" w:type="dxa"/>
            <w:tcBorders>
              <w:top w:val="nil"/>
              <w:left w:val="nil"/>
              <w:bottom w:val="nil"/>
              <w:right w:val="single" w:sz="4" w:space="0" w:color="auto"/>
            </w:tcBorders>
            <w:shd w:val="clear" w:color="auto" w:fill="auto"/>
            <w:hideMark/>
          </w:tcPr>
          <w:p w14:paraId="684E1B2B"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177535E3"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2.24</w:t>
            </w:r>
          </w:p>
        </w:tc>
        <w:tc>
          <w:tcPr>
            <w:tcW w:w="1585" w:type="dxa"/>
            <w:tcBorders>
              <w:top w:val="nil"/>
              <w:left w:val="nil"/>
              <w:bottom w:val="nil"/>
              <w:right w:val="single" w:sz="4" w:space="0" w:color="auto"/>
            </w:tcBorders>
            <w:shd w:val="clear" w:color="auto" w:fill="auto"/>
            <w:noWrap/>
            <w:hideMark/>
          </w:tcPr>
          <w:p w14:paraId="06A10336" w14:textId="77777777" w:rsidR="00DC660E" w:rsidRPr="00DC660E" w:rsidRDefault="00DC660E" w:rsidP="007A68F1">
            <w:pPr>
              <w:spacing w:after="0" w:line="240" w:lineRule="auto"/>
              <w:jc w:val="right"/>
              <w:rPr>
                <w:color w:val="4C4747"/>
                <w:sz w:val="18"/>
                <w:szCs w:val="18"/>
              </w:rPr>
            </w:pPr>
            <w:r w:rsidRPr="00DC660E">
              <w:rPr>
                <w:color w:val="4C4747"/>
                <w:sz w:val="18"/>
                <w:szCs w:val="18"/>
              </w:rPr>
              <w:t>83,919,527.00</w:t>
            </w:r>
          </w:p>
        </w:tc>
      </w:tr>
      <w:tr w:rsidR="00187326" w:rsidRPr="00AF6A00" w14:paraId="27CE65A6"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567F9A1E" w14:textId="77777777" w:rsidR="00DC660E" w:rsidRPr="00DC660E" w:rsidRDefault="00DC660E" w:rsidP="009F06D3">
            <w:pPr>
              <w:spacing w:after="0" w:line="240" w:lineRule="auto"/>
              <w:rPr>
                <w:color w:val="4C4747"/>
                <w:sz w:val="18"/>
                <w:szCs w:val="18"/>
              </w:rPr>
            </w:pPr>
            <w:r w:rsidRPr="00DC660E">
              <w:rPr>
                <w:color w:val="4C4747"/>
                <w:sz w:val="18"/>
                <w:szCs w:val="18"/>
              </w:rPr>
              <w:t>Malagueta</w:t>
            </w:r>
          </w:p>
        </w:tc>
        <w:tc>
          <w:tcPr>
            <w:tcW w:w="1265" w:type="dxa"/>
            <w:tcBorders>
              <w:top w:val="nil"/>
              <w:left w:val="nil"/>
              <w:bottom w:val="nil"/>
              <w:right w:val="single" w:sz="4" w:space="0" w:color="auto"/>
            </w:tcBorders>
            <w:shd w:val="clear" w:color="auto" w:fill="auto"/>
            <w:noWrap/>
            <w:hideMark/>
          </w:tcPr>
          <w:p w14:paraId="78484C15"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1,600</w:t>
            </w:r>
          </w:p>
        </w:tc>
        <w:tc>
          <w:tcPr>
            <w:tcW w:w="1265" w:type="dxa"/>
            <w:tcBorders>
              <w:top w:val="nil"/>
              <w:left w:val="nil"/>
              <w:bottom w:val="nil"/>
              <w:right w:val="single" w:sz="4" w:space="0" w:color="auto"/>
            </w:tcBorders>
            <w:shd w:val="clear" w:color="auto" w:fill="auto"/>
            <w:noWrap/>
            <w:hideMark/>
          </w:tcPr>
          <w:p w14:paraId="089BC40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7" w:type="dxa"/>
            <w:tcBorders>
              <w:top w:val="nil"/>
              <w:left w:val="nil"/>
              <w:bottom w:val="nil"/>
              <w:right w:val="nil"/>
            </w:tcBorders>
            <w:shd w:val="clear" w:color="auto" w:fill="auto"/>
            <w:noWrap/>
            <w:hideMark/>
          </w:tcPr>
          <w:p w14:paraId="5ABB364D"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5B1EFCF1"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4EDA82A4"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2FD2A64B"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3F42677C"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0.00</w:t>
            </w:r>
          </w:p>
        </w:tc>
        <w:tc>
          <w:tcPr>
            <w:tcW w:w="1585" w:type="dxa"/>
            <w:tcBorders>
              <w:top w:val="nil"/>
              <w:left w:val="nil"/>
              <w:bottom w:val="nil"/>
              <w:right w:val="single" w:sz="4" w:space="0" w:color="auto"/>
            </w:tcBorders>
            <w:shd w:val="clear" w:color="auto" w:fill="auto"/>
            <w:noWrap/>
            <w:hideMark/>
          </w:tcPr>
          <w:p w14:paraId="7188CA86"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187326" w:rsidRPr="00AF6A00" w14:paraId="33F637AE"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341E6B98" w14:textId="77777777" w:rsidR="00DC660E" w:rsidRPr="00DC660E" w:rsidRDefault="00DC660E" w:rsidP="009F06D3">
            <w:pPr>
              <w:spacing w:after="0" w:line="240" w:lineRule="auto"/>
              <w:rPr>
                <w:color w:val="4C4747"/>
                <w:sz w:val="18"/>
                <w:szCs w:val="18"/>
              </w:rPr>
            </w:pPr>
            <w:r w:rsidRPr="00DC660E">
              <w:rPr>
                <w:color w:val="4C4747"/>
                <w:sz w:val="18"/>
                <w:szCs w:val="18"/>
              </w:rPr>
              <w:t>Mandarina</w:t>
            </w:r>
          </w:p>
        </w:tc>
        <w:tc>
          <w:tcPr>
            <w:tcW w:w="1265" w:type="dxa"/>
            <w:tcBorders>
              <w:top w:val="nil"/>
              <w:left w:val="nil"/>
              <w:bottom w:val="nil"/>
              <w:right w:val="single" w:sz="4" w:space="0" w:color="auto"/>
            </w:tcBorders>
            <w:shd w:val="clear" w:color="auto" w:fill="auto"/>
            <w:noWrap/>
            <w:hideMark/>
          </w:tcPr>
          <w:p w14:paraId="0E127B57"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1,154</w:t>
            </w:r>
          </w:p>
        </w:tc>
        <w:tc>
          <w:tcPr>
            <w:tcW w:w="1265" w:type="dxa"/>
            <w:tcBorders>
              <w:top w:val="nil"/>
              <w:left w:val="nil"/>
              <w:bottom w:val="nil"/>
              <w:right w:val="single" w:sz="4" w:space="0" w:color="auto"/>
            </w:tcBorders>
            <w:shd w:val="clear" w:color="auto" w:fill="auto"/>
            <w:noWrap/>
            <w:hideMark/>
          </w:tcPr>
          <w:p w14:paraId="76127944"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27</w:t>
            </w:r>
          </w:p>
        </w:tc>
        <w:tc>
          <w:tcPr>
            <w:tcW w:w="1267" w:type="dxa"/>
            <w:tcBorders>
              <w:top w:val="nil"/>
              <w:left w:val="nil"/>
              <w:bottom w:val="nil"/>
              <w:right w:val="nil"/>
            </w:tcBorders>
            <w:shd w:val="clear" w:color="auto" w:fill="auto"/>
            <w:noWrap/>
            <w:hideMark/>
          </w:tcPr>
          <w:p w14:paraId="3DC31C8A"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012AB746"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97</w:t>
            </w:r>
          </w:p>
        </w:tc>
        <w:tc>
          <w:tcPr>
            <w:tcW w:w="1240" w:type="dxa"/>
            <w:tcBorders>
              <w:top w:val="nil"/>
              <w:left w:val="nil"/>
              <w:bottom w:val="nil"/>
              <w:right w:val="single" w:sz="4" w:space="0" w:color="auto"/>
            </w:tcBorders>
            <w:shd w:val="clear" w:color="auto" w:fill="auto"/>
            <w:noWrap/>
            <w:hideMark/>
          </w:tcPr>
          <w:p w14:paraId="5EC5A370"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512</w:t>
            </w:r>
          </w:p>
        </w:tc>
        <w:tc>
          <w:tcPr>
            <w:tcW w:w="1300" w:type="dxa"/>
            <w:tcBorders>
              <w:top w:val="nil"/>
              <w:left w:val="nil"/>
              <w:bottom w:val="nil"/>
              <w:right w:val="single" w:sz="4" w:space="0" w:color="auto"/>
            </w:tcBorders>
            <w:shd w:val="clear" w:color="auto" w:fill="auto"/>
            <w:hideMark/>
          </w:tcPr>
          <w:p w14:paraId="5F1BE391"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4BF61BD9"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5.28</w:t>
            </w:r>
          </w:p>
        </w:tc>
        <w:tc>
          <w:tcPr>
            <w:tcW w:w="1585" w:type="dxa"/>
            <w:tcBorders>
              <w:top w:val="nil"/>
              <w:left w:val="nil"/>
              <w:bottom w:val="nil"/>
              <w:right w:val="single" w:sz="4" w:space="0" w:color="auto"/>
            </w:tcBorders>
            <w:shd w:val="clear" w:color="auto" w:fill="auto"/>
            <w:noWrap/>
            <w:hideMark/>
          </w:tcPr>
          <w:p w14:paraId="3B973C6F" w14:textId="77777777" w:rsidR="00DC660E" w:rsidRPr="00DC660E" w:rsidRDefault="00DC660E" w:rsidP="007A68F1">
            <w:pPr>
              <w:spacing w:after="0" w:line="240" w:lineRule="auto"/>
              <w:jc w:val="right"/>
              <w:rPr>
                <w:color w:val="4C4747"/>
                <w:sz w:val="18"/>
                <w:szCs w:val="18"/>
              </w:rPr>
            </w:pPr>
            <w:r w:rsidRPr="00DC660E">
              <w:rPr>
                <w:color w:val="4C4747"/>
                <w:sz w:val="18"/>
                <w:szCs w:val="18"/>
              </w:rPr>
              <w:t>2,596,000.00</w:t>
            </w:r>
          </w:p>
        </w:tc>
      </w:tr>
      <w:tr w:rsidR="00187326" w:rsidRPr="00AF6A00" w14:paraId="2F3AD353"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07C2E163" w14:textId="77777777" w:rsidR="00DC660E" w:rsidRPr="00DC660E" w:rsidRDefault="00DC660E" w:rsidP="009F06D3">
            <w:pPr>
              <w:spacing w:after="0" w:line="240" w:lineRule="auto"/>
              <w:rPr>
                <w:color w:val="4C4747"/>
                <w:sz w:val="18"/>
                <w:szCs w:val="18"/>
              </w:rPr>
            </w:pPr>
            <w:r w:rsidRPr="00DC660E">
              <w:rPr>
                <w:color w:val="4C4747"/>
                <w:sz w:val="18"/>
                <w:szCs w:val="18"/>
              </w:rPr>
              <w:t>Mango</w:t>
            </w:r>
          </w:p>
        </w:tc>
        <w:tc>
          <w:tcPr>
            <w:tcW w:w="1265" w:type="dxa"/>
            <w:tcBorders>
              <w:top w:val="nil"/>
              <w:left w:val="nil"/>
              <w:bottom w:val="nil"/>
              <w:right w:val="single" w:sz="4" w:space="0" w:color="auto"/>
            </w:tcBorders>
            <w:shd w:val="clear" w:color="auto" w:fill="auto"/>
            <w:noWrap/>
            <w:hideMark/>
          </w:tcPr>
          <w:p w14:paraId="5A4D37E7"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16,468</w:t>
            </w:r>
          </w:p>
        </w:tc>
        <w:tc>
          <w:tcPr>
            <w:tcW w:w="1265" w:type="dxa"/>
            <w:tcBorders>
              <w:top w:val="nil"/>
              <w:left w:val="nil"/>
              <w:bottom w:val="nil"/>
              <w:right w:val="single" w:sz="4" w:space="0" w:color="auto"/>
            </w:tcBorders>
            <w:shd w:val="clear" w:color="auto" w:fill="auto"/>
            <w:noWrap/>
            <w:hideMark/>
          </w:tcPr>
          <w:p w14:paraId="5F6687CF"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12,111</w:t>
            </w:r>
          </w:p>
        </w:tc>
        <w:tc>
          <w:tcPr>
            <w:tcW w:w="1267" w:type="dxa"/>
            <w:tcBorders>
              <w:top w:val="nil"/>
              <w:left w:val="nil"/>
              <w:bottom w:val="nil"/>
              <w:right w:val="nil"/>
            </w:tcBorders>
            <w:shd w:val="clear" w:color="auto" w:fill="auto"/>
            <w:noWrap/>
            <w:hideMark/>
          </w:tcPr>
          <w:p w14:paraId="7B7509CE"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11,570</w:t>
            </w:r>
          </w:p>
        </w:tc>
        <w:tc>
          <w:tcPr>
            <w:tcW w:w="1465" w:type="dxa"/>
            <w:tcBorders>
              <w:top w:val="nil"/>
              <w:left w:val="single" w:sz="4" w:space="0" w:color="auto"/>
              <w:bottom w:val="nil"/>
              <w:right w:val="single" w:sz="4" w:space="0" w:color="auto"/>
            </w:tcBorders>
            <w:shd w:val="clear" w:color="auto" w:fill="auto"/>
            <w:noWrap/>
            <w:hideMark/>
          </w:tcPr>
          <w:p w14:paraId="54061C78"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6,183</w:t>
            </w:r>
          </w:p>
        </w:tc>
        <w:tc>
          <w:tcPr>
            <w:tcW w:w="1240" w:type="dxa"/>
            <w:tcBorders>
              <w:top w:val="nil"/>
              <w:left w:val="nil"/>
              <w:bottom w:val="nil"/>
              <w:right w:val="single" w:sz="4" w:space="0" w:color="auto"/>
            </w:tcBorders>
            <w:shd w:val="clear" w:color="auto" w:fill="auto"/>
            <w:noWrap/>
            <w:hideMark/>
          </w:tcPr>
          <w:p w14:paraId="097F1285"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11,744</w:t>
            </w:r>
          </w:p>
        </w:tc>
        <w:tc>
          <w:tcPr>
            <w:tcW w:w="1300" w:type="dxa"/>
            <w:tcBorders>
              <w:top w:val="nil"/>
              <w:left w:val="nil"/>
              <w:bottom w:val="nil"/>
              <w:right w:val="single" w:sz="4" w:space="0" w:color="auto"/>
            </w:tcBorders>
            <w:shd w:val="clear" w:color="auto" w:fill="auto"/>
            <w:hideMark/>
          </w:tcPr>
          <w:p w14:paraId="6AF63382"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0222EF1A"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1.90</w:t>
            </w:r>
          </w:p>
        </w:tc>
        <w:tc>
          <w:tcPr>
            <w:tcW w:w="1585" w:type="dxa"/>
            <w:tcBorders>
              <w:top w:val="nil"/>
              <w:left w:val="nil"/>
              <w:bottom w:val="nil"/>
              <w:right w:val="single" w:sz="4" w:space="0" w:color="auto"/>
            </w:tcBorders>
            <w:shd w:val="clear" w:color="auto" w:fill="auto"/>
            <w:noWrap/>
            <w:hideMark/>
          </w:tcPr>
          <w:p w14:paraId="113B6914" w14:textId="77777777" w:rsidR="00DC660E" w:rsidRPr="00DC660E" w:rsidRDefault="00DC660E" w:rsidP="007A68F1">
            <w:pPr>
              <w:spacing w:after="0" w:line="240" w:lineRule="auto"/>
              <w:jc w:val="right"/>
              <w:rPr>
                <w:color w:val="4C4747"/>
                <w:sz w:val="18"/>
                <w:szCs w:val="18"/>
              </w:rPr>
            </w:pPr>
            <w:r w:rsidRPr="00DC660E">
              <w:rPr>
                <w:color w:val="4C4747"/>
                <w:sz w:val="18"/>
                <w:szCs w:val="18"/>
              </w:rPr>
              <w:t>81,228,000.00</w:t>
            </w:r>
          </w:p>
        </w:tc>
      </w:tr>
      <w:tr w:rsidR="00187326" w:rsidRPr="00AF6A00" w14:paraId="4AD06FA6"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7EC9E453" w14:textId="77777777" w:rsidR="00DC660E" w:rsidRPr="00DC660E" w:rsidRDefault="00DC660E" w:rsidP="009F06D3">
            <w:pPr>
              <w:spacing w:after="0" w:line="240" w:lineRule="auto"/>
              <w:rPr>
                <w:color w:val="4C4747"/>
                <w:sz w:val="18"/>
                <w:szCs w:val="18"/>
              </w:rPr>
            </w:pPr>
            <w:r w:rsidRPr="00DC660E">
              <w:rPr>
                <w:color w:val="4C4747"/>
                <w:sz w:val="18"/>
                <w:szCs w:val="18"/>
              </w:rPr>
              <w:t>Maní</w:t>
            </w:r>
          </w:p>
        </w:tc>
        <w:tc>
          <w:tcPr>
            <w:tcW w:w="1265" w:type="dxa"/>
            <w:tcBorders>
              <w:top w:val="nil"/>
              <w:left w:val="nil"/>
              <w:bottom w:val="nil"/>
              <w:right w:val="single" w:sz="4" w:space="0" w:color="auto"/>
            </w:tcBorders>
            <w:shd w:val="clear" w:color="auto" w:fill="auto"/>
            <w:noWrap/>
            <w:hideMark/>
          </w:tcPr>
          <w:p w14:paraId="224947CE"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2,690</w:t>
            </w:r>
          </w:p>
        </w:tc>
        <w:tc>
          <w:tcPr>
            <w:tcW w:w="1265" w:type="dxa"/>
            <w:tcBorders>
              <w:top w:val="nil"/>
              <w:left w:val="nil"/>
              <w:bottom w:val="nil"/>
              <w:right w:val="single" w:sz="4" w:space="0" w:color="auto"/>
            </w:tcBorders>
            <w:shd w:val="clear" w:color="auto" w:fill="auto"/>
            <w:noWrap/>
            <w:hideMark/>
          </w:tcPr>
          <w:p w14:paraId="705462DB"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8,905</w:t>
            </w:r>
          </w:p>
        </w:tc>
        <w:tc>
          <w:tcPr>
            <w:tcW w:w="1267" w:type="dxa"/>
            <w:tcBorders>
              <w:top w:val="nil"/>
              <w:left w:val="nil"/>
              <w:bottom w:val="nil"/>
              <w:right w:val="nil"/>
            </w:tcBorders>
            <w:shd w:val="clear" w:color="auto" w:fill="auto"/>
            <w:noWrap/>
            <w:hideMark/>
          </w:tcPr>
          <w:p w14:paraId="70614E29"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5,628</w:t>
            </w:r>
          </w:p>
        </w:tc>
        <w:tc>
          <w:tcPr>
            <w:tcW w:w="1465" w:type="dxa"/>
            <w:tcBorders>
              <w:top w:val="nil"/>
              <w:left w:val="single" w:sz="4" w:space="0" w:color="auto"/>
              <w:bottom w:val="nil"/>
              <w:right w:val="single" w:sz="4" w:space="0" w:color="auto"/>
            </w:tcBorders>
            <w:shd w:val="clear" w:color="auto" w:fill="auto"/>
            <w:noWrap/>
            <w:hideMark/>
          </w:tcPr>
          <w:p w14:paraId="60007C98"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7,818</w:t>
            </w:r>
          </w:p>
        </w:tc>
        <w:tc>
          <w:tcPr>
            <w:tcW w:w="1240" w:type="dxa"/>
            <w:tcBorders>
              <w:top w:val="nil"/>
              <w:left w:val="nil"/>
              <w:bottom w:val="nil"/>
              <w:right w:val="single" w:sz="4" w:space="0" w:color="auto"/>
            </w:tcBorders>
            <w:shd w:val="clear" w:color="auto" w:fill="auto"/>
            <w:noWrap/>
            <w:hideMark/>
          </w:tcPr>
          <w:p w14:paraId="0DB8BD3F"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11,769</w:t>
            </w:r>
          </w:p>
        </w:tc>
        <w:tc>
          <w:tcPr>
            <w:tcW w:w="1300" w:type="dxa"/>
            <w:tcBorders>
              <w:top w:val="nil"/>
              <w:left w:val="nil"/>
              <w:bottom w:val="nil"/>
              <w:right w:val="single" w:sz="4" w:space="0" w:color="auto"/>
            </w:tcBorders>
            <w:shd w:val="clear" w:color="auto" w:fill="auto"/>
            <w:hideMark/>
          </w:tcPr>
          <w:p w14:paraId="0340CE31"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6832D908"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1.51</w:t>
            </w:r>
          </w:p>
        </w:tc>
        <w:tc>
          <w:tcPr>
            <w:tcW w:w="1585" w:type="dxa"/>
            <w:tcBorders>
              <w:top w:val="nil"/>
              <w:left w:val="nil"/>
              <w:bottom w:val="nil"/>
              <w:right w:val="single" w:sz="4" w:space="0" w:color="auto"/>
            </w:tcBorders>
            <w:shd w:val="clear" w:color="auto" w:fill="auto"/>
            <w:noWrap/>
            <w:hideMark/>
          </w:tcPr>
          <w:p w14:paraId="01BD00B2" w14:textId="77777777" w:rsidR="00DC660E" w:rsidRPr="00DC660E" w:rsidRDefault="00DC660E" w:rsidP="007A68F1">
            <w:pPr>
              <w:spacing w:after="0" w:line="240" w:lineRule="auto"/>
              <w:jc w:val="right"/>
              <w:rPr>
                <w:color w:val="4C4747"/>
                <w:sz w:val="18"/>
                <w:szCs w:val="18"/>
              </w:rPr>
            </w:pPr>
            <w:r w:rsidRPr="00DC660E">
              <w:rPr>
                <w:color w:val="4C4747"/>
                <w:sz w:val="18"/>
                <w:szCs w:val="18"/>
              </w:rPr>
              <w:t>39,488,580.00</w:t>
            </w:r>
          </w:p>
        </w:tc>
      </w:tr>
      <w:tr w:rsidR="00187326" w:rsidRPr="00AF6A00" w14:paraId="12A971CF"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39581BFC" w14:textId="77777777" w:rsidR="00DC660E" w:rsidRPr="00DC660E" w:rsidRDefault="00DC660E" w:rsidP="009F06D3">
            <w:pPr>
              <w:spacing w:after="0" w:line="240" w:lineRule="auto"/>
              <w:rPr>
                <w:color w:val="4C4747"/>
                <w:sz w:val="18"/>
                <w:szCs w:val="18"/>
              </w:rPr>
            </w:pPr>
            <w:r w:rsidRPr="00DC660E">
              <w:rPr>
                <w:color w:val="4C4747"/>
                <w:sz w:val="18"/>
                <w:szCs w:val="18"/>
              </w:rPr>
              <w:t>Manzana de Oro</w:t>
            </w:r>
          </w:p>
        </w:tc>
        <w:tc>
          <w:tcPr>
            <w:tcW w:w="1265" w:type="dxa"/>
            <w:tcBorders>
              <w:top w:val="nil"/>
              <w:left w:val="nil"/>
              <w:bottom w:val="nil"/>
              <w:right w:val="single" w:sz="4" w:space="0" w:color="auto"/>
            </w:tcBorders>
            <w:shd w:val="clear" w:color="auto" w:fill="auto"/>
            <w:noWrap/>
            <w:hideMark/>
          </w:tcPr>
          <w:p w14:paraId="04365384"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5" w:type="dxa"/>
            <w:tcBorders>
              <w:top w:val="nil"/>
              <w:left w:val="nil"/>
              <w:bottom w:val="nil"/>
              <w:right w:val="single" w:sz="4" w:space="0" w:color="auto"/>
            </w:tcBorders>
            <w:shd w:val="clear" w:color="auto" w:fill="auto"/>
            <w:noWrap/>
            <w:hideMark/>
          </w:tcPr>
          <w:p w14:paraId="332E8E93"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7" w:type="dxa"/>
            <w:tcBorders>
              <w:top w:val="nil"/>
              <w:left w:val="nil"/>
              <w:bottom w:val="nil"/>
              <w:right w:val="nil"/>
            </w:tcBorders>
            <w:shd w:val="clear" w:color="auto" w:fill="auto"/>
            <w:noWrap/>
            <w:hideMark/>
          </w:tcPr>
          <w:p w14:paraId="1C2069E8"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228BAE38"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63A75203"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25023BB8"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61B9DAA2"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0.00</w:t>
            </w:r>
          </w:p>
        </w:tc>
        <w:tc>
          <w:tcPr>
            <w:tcW w:w="1585" w:type="dxa"/>
            <w:tcBorders>
              <w:top w:val="nil"/>
              <w:left w:val="nil"/>
              <w:bottom w:val="nil"/>
              <w:right w:val="single" w:sz="4" w:space="0" w:color="auto"/>
            </w:tcBorders>
            <w:shd w:val="clear" w:color="auto" w:fill="auto"/>
            <w:noWrap/>
            <w:hideMark/>
          </w:tcPr>
          <w:p w14:paraId="32055C0F"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187326" w:rsidRPr="00AF6A00" w14:paraId="190F688F"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097FDB2F" w14:textId="77777777" w:rsidR="00DC660E" w:rsidRPr="00DC660E" w:rsidRDefault="00DC660E" w:rsidP="009F06D3">
            <w:pPr>
              <w:spacing w:after="0" w:line="240" w:lineRule="auto"/>
              <w:rPr>
                <w:color w:val="4C4747"/>
                <w:sz w:val="18"/>
                <w:szCs w:val="18"/>
              </w:rPr>
            </w:pPr>
            <w:r w:rsidRPr="00DC660E">
              <w:rPr>
                <w:color w:val="4C4747"/>
                <w:sz w:val="18"/>
                <w:szCs w:val="18"/>
              </w:rPr>
              <w:t>Mapuey</w:t>
            </w:r>
          </w:p>
        </w:tc>
        <w:tc>
          <w:tcPr>
            <w:tcW w:w="1265" w:type="dxa"/>
            <w:tcBorders>
              <w:top w:val="nil"/>
              <w:left w:val="nil"/>
              <w:bottom w:val="nil"/>
              <w:right w:val="single" w:sz="4" w:space="0" w:color="auto"/>
            </w:tcBorders>
            <w:shd w:val="clear" w:color="auto" w:fill="auto"/>
            <w:noWrap/>
            <w:hideMark/>
          </w:tcPr>
          <w:p w14:paraId="09084A68"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237</w:t>
            </w:r>
          </w:p>
        </w:tc>
        <w:tc>
          <w:tcPr>
            <w:tcW w:w="1265" w:type="dxa"/>
            <w:tcBorders>
              <w:top w:val="nil"/>
              <w:left w:val="nil"/>
              <w:bottom w:val="nil"/>
              <w:right w:val="single" w:sz="4" w:space="0" w:color="auto"/>
            </w:tcBorders>
            <w:shd w:val="clear" w:color="auto" w:fill="auto"/>
            <w:noWrap/>
            <w:hideMark/>
          </w:tcPr>
          <w:p w14:paraId="1E1B3154"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93</w:t>
            </w:r>
          </w:p>
        </w:tc>
        <w:tc>
          <w:tcPr>
            <w:tcW w:w="1267" w:type="dxa"/>
            <w:tcBorders>
              <w:top w:val="nil"/>
              <w:left w:val="nil"/>
              <w:bottom w:val="nil"/>
              <w:right w:val="nil"/>
            </w:tcBorders>
            <w:shd w:val="clear" w:color="auto" w:fill="auto"/>
            <w:noWrap/>
            <w:hideMark/>
          </w:tcPr>
          <w:p w14:paraId="14402A2D"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7C9EBED6"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146</w:t>
            </w:r>
          </w:p>
        </w:tc>
        <w:tc>
          <w:tcPr>
            <w:tcW w:w="1240" w:type="dxa"/>
            <w:tcBorders>
              <w:top w:val="nil"/>
              <w:left w:val="nil"/>
              <w:bottom w:val="nil"/>
              <w:right w:val="single" w:sz="4" w:space="0" w:color="auto"/>
            </w:tcBorders>
            <w:shd w:val="clear" w:color="auto" w:fill="auto"/>
            <w:noWrap/>
            <w:hideMark/>
          </w:tcPr>
          <w:p w14:paraId="710C0450"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984</w:t>
            </w:r>
          </w:p>
        </w:tc>
        <w:tc>
          <w:tcPr>
            <w:tcW w:w="1300" w:type="dxa"/>
            <w:tcBorders>
              <w:top w:val="nil"/>
              <w:left w:val="nil"/>
              <w:bottom w:val="nil"/>
              <w:right w:val="single" w:sz="4" w:space="0" w:color="auto"/>
            </w:tcBorders>
            <w:shd w:val="clear" w:color="auto" w:fill="auto"/>
            <w:hideMark/>
          </w:tcPr>
          <w:p w14:paraId="750E528B"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41818479"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6.74</w:t>
            </w:r>
          </w:p>
        </w:tc>
        <w:tc>
          <w:tcPr>
            <w:tcW w:w="1585" w:type="dxa"/>
            <w:tcBorders>
              <w:top w:val="nil"/>
              <w:left w:val="nil"/>
              <w:bottom w:val="nil"/>
              <w:right w:val="single" w:sz="4" w:space="0" w:color="auto"/>
            </w:tcBorders>
            <w:shd w:val="clear" w:color="auto" w:fill="auto"/>
            <w:noWrap/>
            <w:hideMark/>
          </w:tcPr>
          <w:p w14:paraId="20C3F80A" w14:textId="77777777" w:rsidR="00DC660E" w:rsidRPr="00DC660E" w:rsidRDefault="00DC660E" w:rsidP="007A68F1">
            <w:pPr>
              <w:spacing w:after="0" w:line="240" w:lineRule="auto"/>
              <w:jc w:val="right"/>
              <w:rPr>
                <w:color w:val="4C4747"/>
                <w:sz w:val="18"/>
                <w:szCs w:val="18"/>
              </w:rPr>
            </w:pPr>
            <w:r w:rsidRPr="00DC660E">
              <w:rPr>
                <w:color w:val="4C4747"/>
                <w:sz w:val="18"/>
                <w:szCs w:val="18"/>
              </w:rPr>
              <w:t>3,784,000.00</w:t>
            </w:r>
          </w:p>
        </w:tc>
      </w:tr>
      <w:tr w:rsidR="00187326" w:rsidRPr="00AF6A00" w14:paraId="12B4D23B"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7F2AF004" w14:textId="77777777" w:rsidR="00DC660E" w:rsidRPr="00DC660E" w:rsidRDefault="00DC660E" w:rsidP="009F06D3">
            <w:pPr>
              <w:spacing w:after="0" w:line="240" w:lineRule="auto"/>
              <w:rPr>
                <w:color w:val="4C4747"/>
                <w:sz w:val="18"/>
                <w:szCs w:val="18"/>
              </w:rPr>
            </w:pPr>
            <w:r w:rsidRPr="00DC660E">
              <w:rPr>
                <w:color w:val="4C4747"/>
                <w:sz w:val="18"/>
                <w:szCs w:val="18"/>
              </w:rPr>
              <w:t>Mara</w:t>
            </w:r>
          </w:p>
        </w:tc>
        <w:tc>
          <w:tcPr>
            <w:tcW w:w="1265" w:type="dxa"/>
            <w:tcBorders>
              <w:top w:val="nil"/>
              <w:left w:val="nil"/>
              <w:bottom w:val="nil"/>
              <w:right w:val="single" w:sz="4" w:space="0" w:color="auto"/>
            </w:tcBorders>
            <w:shd w:val="clear" w:color="auto" w:fill="auto"/>
            <w:noWrap/>
            <w:hideMark/>
          </w:tcPr>
          <w:p w14:paraId="2D46C0E4"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15</w:t>
            </w:r>
          </w:p>
        </w:tc>
        <w:tc>
          <w:tcPr>
            <w:tcW w:w="1265" w:type="dxa"/>
            <w:tcBorders>
              <w:top w:val="nil"/>
              <w:left w:val="nil"/>
              <w:bottom w:val="nil"/>
              <w:right w:val="single" w:sz="4" w:space="0" w:color="auto"/>
            </w:tcBorders>
            <w:shd w:val="clear" w:color="auto" w:fill="auto"/>
            <w:noWrap/>
            <w:hideMark/>
          </w:tcPr>
          <w:p w14:paraId="0E62B2FD"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7" w:type="dxa"/>
            <w:tcBorders>
              <w:top w:val="nil"/>
              <w:left w:val="nil"/>
              <w:bottom w:val="nil"/>
              <w:right w:val="nil"/>
            </w:tcBorders>
            <w:shd w:val="clear" w:color="auto" w:fill="auto"/>
            <w:noWrap/>
            <w:hideMark/>
          </w:tcPr>
          <w:p w14:paraId="7B79444F"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763E97F0"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5A57BB29"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72B4002A"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nil"/>
              <w:right w:val="single" w:sz="4" w:space="0" w:color="auto"/>
            </w:tcBorders>
            <w:shd w:val="clear" w:color="auto" w:fill="auto"/>
            <w:noWrap/>
            <w:hideMark/>
          </w:tcPr>
          <w:p w14:paraId="7E773727"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0.00</w:t>
            </w:r>
          </w:p>
        </w:tc>
        <w:tc>
          <w:tcPr>
            <w:tcW w:w="1585" w:type="dxa"/>
            <w:tcBorders>
              <w:top w:val="nil"/>
              <w:left w:val="nil"/>
              <w:bottom w:val="nil"/>
              <w:right w:val="single" w:sz="4" w:space="0" w:color="auto"/>
            </w:tcBorders>
            <w:shd w:val="clear" w:color="auto" w:fill="auto"/>
            <w:noWrap/>
            <w:hideMark/>
          </w:tcPr>
          <w:p w14:paraId="3E8BC296"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187326" w:rsidRPr="00AF6A00" w14:paraId="3734AB0A"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3DF1DDD4" w14:textId="77777777" w:rsidR="00DC660E" w:rsidRPr="00DC660E" w:rsidRDefault="00DC660E" w:rsidP="009F06D3">
            <w:pPr>
              <w:spacing w:after="0" w:line="240" w:lineRule="auto"/>
              <w:rPr>
                <w:color w:val="4C4747"/>
                <w:sz w:val="18"/>
                <w:szCs w:val="18"/>
              </w:rPr>
            </w:pPr>
            <w:r w:rsidRPr="00DC660E">
              <w:rPr>
                <w:color w:val="4C4747"/>
                <w:sz w:val="18"/>
                <w:szCs w:val="18"/>
              </w:rPr>
              <w:t>Melina</w:t>
            </w:r>
          </w:p>
        </w:tc>
        <w:tc>
          <w:tcPr>
            <w:tcW w:w="1265" w:type="dxa"/>
            <w:tcBorders>
              <w:top w:val="nil"/>
              <w:left w:val="nil"/>
              <w:bottom w:val="nil"/>
              <w:right w:val="single" w:sz="4" w:space="0" w:color="auto"/>
            </w:tcBorders>
            <w:shd w:val="clear" w:color="auto" w:fill="auto"/>
            <w:noWrap/>
            <w:hideMark/>
          </w:tcPr>
          <w:p w14:paraId="02D7D0EE"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163</w:t>
            </w:r>
          </w:p>
        </w:tc>
        <w:tc>
          <w:tcPr>
            <w:tcW w:w="1265" w:type="dxa"/>
            <w:tcBorders>
              <w:top w:val="nil"/>
              <w:left w:val="nil"/>
              <w:bottom w:val="nil"/>
              <w:right w:val="single" w:sz="4" w:space="0" w:color="auto"/>
            </w:tcBorders>
            <w:shd w:val="clear" w:color="auto" w:fill="auto"/>
            <w:noWrap/>
            <w:hideMark/>
          </w:tcPr>
          <w:p w14:paraId="2C76F5CE"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13</w:t>
            </w:r>
          </w:p>
        </w:tc>
        <w:tc>
          <w:tcPr>
            <w:tcW w:w="1267" w:type="dxa"/>
            <w:tcBorders>
              <w:top w:val="nil"/>
              <w:left w:val="nil"/>
              <w:bottom w:val="nil"/>
              <w:right w:val="nil"/>
            </w:tcBorders>
            <w:shd w:val="clear" w:color="auto" w:fill="auto"/>
            <w:noWrap/>
            <w:hideMark/>
          </w:tcPr>
          <w:p w14:paraId="6AC0B448"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7DD113D5"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58F2BEE0"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739171D0"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nil"/>
              <w:right w:val="single" w:sz="4" w:space="0" w:color="auto"/>
            </w:tcBorders>
            <w:shd w:val="clear" w:color="auto" w:fill="auto"/>
            <w:noWrap/>
            <w:hideMark/>
          </w:tcPr>
          <w:p w14:paraId="2DC81B9F"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0.00</w:t>
            </w:r>
          </w:p>
        </w:tc>
        <w:tc>
          <w:tcPr>
            <w:tcW w:w="1585" w:type="dxa"/>
            <w:tcBorders>
              <w:top w:val="nil"/>
              <w:left w:val="nil"/>
              <w:bottom w:val="nil"/>
              <w:right w:val="single" w:sz="4" w:space="0" w:color="auto"/>
            </w:tcBorders>
            <w:shd w:val="clear" w:color="auto" w:fill="auto"/>
            <w:noWrap/>
            <w:hideMark/>
          </w:tcPr>
          <w:p w14:paraId="70D85B54"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187326" w:rsidRPr="00AF6A00" w14:paraId="24DD8D8A"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7A926C7B" w14:textId="77777777" w:rsidR="00DC660E" w:rsidRPr="00DC660E" w:rsidRDefault="00DC660E" w:rsidP="009F06D3">
            <w:pPr>
              <w:spacing w:after="0" w:line="240" w:lineRule="auto"/>
              <w:rPr>
                <w:color w:val="4C4747"/>
                <w:sz w:val="18"/>
                <w:szCs w:val="18"/>
              </w:rPr>
            </w:pPr>
            <w:r w:rsidRPr="00DC660E">
              <w:rPr>
                <w:color w:val="4C4747"/>
                <w:sz w:val="18"/>
                <w:szCs w:val="18"/>
              </w:rPr>
              <w:t>Melón</w:t>
            </w:r>
          </w:p>
        </w:tc>
        <w:tc>
          <w:tcPr>
            <w:tcW w:w="1265" w:type="dxa"/>
            <w:tcBorders>
              <w:top w:val="nil"/>
              <w:left w:val="nil"/>
              <w:bottom w:val="nil"/>
              <w:right w:val="single" w:sz="4" w:space="0" w:color="auto"/>
            </w:tcBorders>
            <w:shd w:val="clear" w:color="auto" w:fill="auto"/>
            <w:noWrap/>
            <w:hideMark/>
          </w:tcPr>
          <w:p w14:paraId="5E58A05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391</w:t>
            </w:r>
          </w:p>
        </w:tc>
        <w:tc>
          <w:tcPr>
            <w:tcW w:w="1265" w:type="dxa"/>
            <w:tcBorders>
              <w:top w:val="nil"/>
              <w:left w:val="nil"/>
              <w:bottom w:val="nil"/>
              <w:right w:val="single" w:sz="4" w:space="0" w:color="auto"/>
            </w:tcBorders>
            <w:shd w:val="clear" w:color="auto" w:fill="auto"/>
            <w:noWrap/>
            <w:hideMark/>
          </w:tcPr>
          <w:p w14:paraId="090B4A86"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1,879</w:t>
            </w:r>
          </w:p>
        </w:tc>
        <w:tc>
          <w:tcPr>
            <w:tcW w:w="1267" w:type="dxa"/>
            <w:tcBorders>
              <w:top w:val="nil"/>
              <w:left w:val="nil"/>
              <w:bottom w:val="nil"/>
              <w:right w:val="nil"/>
            </w:tcBorders>
            <w:shd w:val="clear" w:color="auto" w:fill="auto"/>
            <w:noWrap/>
            <w:hideMark/>
          </w:tcPr>
          <w:p w14:paraId="1136BD44"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1,829</w:t>
            </w:r>
          </w:p>
        </w:tc>
        <w:tc>
          <w:tcPr>
            <w:tcW w:w="1465" w:type="dxa"/>
            <w:tcBorders>
              <w:top w:val="nil"/>
              <w:left w:val="single" w:sz="4" w:space="0" w:color="auto"/>
              <w:bottom w:val="nil"/>
              <w:right w:val="single" w:sz="4" w:space="0" w:color="auto"/>
            </w:tcBorders>
            <w:shd w:val="clear" w:color="auto" w:fill="auto"/>
            <w:noWrap/>
            <w:hideMark/>
          </w:tcPr>
          <w:p w14:paraId="7C079139"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1,217</w:t>
            </w:r>
          </w:p>
        </w:tc>
        <w:tc>
          <w:tcPr>
            <w:tcW w:w="1240" w:type="dxa"/>
            <w:tcBorders>
              <w:top w:val="nil"/>
              <w:left w:val="nil"/>
              <w:bottom w:val="nil"/>
              <w:right w:val="single" w:sz="4" w:space="0" w:color="auto"/>
            </w:tcBorders>
            <w:shd w:val="clear" w:color="auto" w:fill="auto"/>
            <w:noWrap/>
            <w:hideMark/>
          </w:tcPr>
          <w:p w14:paraId="495B2866"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1,546</w:t>
            </w:r>
          </w:p>
        </w:tc>
        <w:tc>
          <w:tcPr>
            <w:tcW w:w="1300" w:type="dxa"/>
            <w:tcBorders>
              <w:top w:val="nil"/>
              <w:left w:val="nil"/>
              <w:bottom w:val="nil"/>
              <w:right w:val="single" w:sz="4" w:space="0" w:color="auto"/>
            </w:tcBorders>
            <w:shd w:val="clear" w:color="auto" w:fill="auto"/>
            <w:hideMark/>
          </w:tcPr>
          <w:p w14:paraId="4929B216"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5FA1D872"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1.27</w:t>
            </w:r>
          </w:p>
        </w:tc>
        <w:tc>
          <w:tcPr>
            <w:tcW w:w="1585" w:type="dxa"/>
            <w:tcBorders>
              <w:top w:val="nil"/>
              <w:left w:val="nil"/>
              <w:bottom w:val="nil"/>
              <w:right w:val="single" w:sz="4" w:space="0" w:color="auto"/>
            </w:tcBorders>
            <w:shd w:val="clear" w:color="auto" w:fill="auto"/>
            <w:noWrap/>
            <w:hideMark/>
          </w:tcPr>
          <w:p w14:paraId="5EF9812D" w14:textId="77777777" w:rsidR="00DC660E" w:rsidRPr="00DC660E" w:rsidRDefault="00DC660E" w:rsidP="007A68F1">
            <w:pPr>
              <w:spacing w:after="0" w:line="240" w:lineRule="auto"/>
              <w:jc w:val="right"/>
              <w:rPr>
                <w:color w:val="4C4747"/>
                <w:sz w:val="18"/>
                <w:szCs w:val="18"/>
              </w:rPr>
            </w:pPr>
            <w:r w:rsidRPr="00DC660E">
              <w:rPr>
                <w:color w:val="4C4747"/>
                <w:sz w:val="18"/>
                <w:szCs w:val="18"/>
              </w:rPr>
              <w:t>58,354,000.00</w:t>
            </w:r>
          </w:p>
        </w:tc>
      </w:tr>
      <w:tr w:rsidR="00187326" w:rsidRPr="00AF6A00" w14:paraId="6105C1E3"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628BBA14" w14:textId="77777777" w:rsidR="00DC660E" w:rsidRPr="00DC660E" w:rsidRDefault="00DC660E" w:rsidP="009F06D3">
            <w:pPr>
              <w:spacing w:after="0" w:line="240" w:lineRule="auto"/>
              <w:rPr>
                <w:color w:val="4C4747"/>
                <w:sz w:val="18"/>
                <w:szCs w:val="18"/>
              </w:rPr>
            </w:pPr>
            <w:r w:rsidRPr="00DC660E">
              <w:rPr>
                <w:color w:val="4C4747"/>
                <w:sz w:val="18"/>
                <w:szCs w:val="18"/>
              </w:rPr>
              <w:t>Molondrón</w:t>
            </w:r>
          </w:p>
        </w:tc>
        <w:tc>
          <w:tcPr>
            <w:tcW w:w="1265" w:type="dxa"/>
            <w:tcBorders>
              <w:top w:val="nil"/>
              <w:left w:val="nil"/>
              <w:bottom w:val="nil"/>
              <w:right w:val="single" w:sz="4" w:space="0" w:color="auto"/>
            </w:tcBorders>
            <w:shd w:val="clear" w:color="auto" w:fill="auto"/>
            <w:noWrap/>
            <w:hideMark/>
          </w:tcPr>
          <w:p w14:paraId="256E6E07"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587</w:t>
            </w:r>
          </w:p>
        </w:tc>
        <w:tc>
          <w:tcPr>
            <w:tcW w:w="1265" w:type="dxa"/>
            <w:tcBorders>
              <w:top w:val="nil"/>
              <w:left w:val="nil"/>
              <w:bottom w:val="nil"/>
              <w:right w:val="single" w:sz="4" w:space="0" w:color="auto"/>
            </w:tcBorders>
            <w:shd w:val="clear" w:color="auto" w:fill="auto"/>
            <w:noWrap/>
            <w:hideMark/>
          </w:tcPr>
          <w:p w14:paraId="187FD771"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1,740</w:t>
            </w:r>
          </w:p>
        </w:tc>
        <w:tc>
          <w:tcPr>
            <w:tcW w:w="1267" w:type="dxa"/>
            <w:tcBorders>
              <w:top w:val="nil"/>
              <w:left w:val="nil"/>
              <w:bottom w:val="nil"/>
              <w:right w:val="nil"/>
            </w:tcBorders>
            <w:shd w:val="clear" w:color="auto" w:fill="auto"/>
            <w:noWrap/>
            <w:hideMark/>
          </w:tcPr>
          <w:p w14:paraId="7B78B5CE"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1,578</w:t>
            </w:r>
          </w:p>
        </w:tc>
        <w:tc>
          <w:tcPr>
            <w:tcW w:w="1465" w:type="dxa"/>
            <w:tcBorders>
              <w:top w:val="nil"/>
              <w:left w:val="single" w:sz="4" w:space="0" w:color="auto"/>
              <w:bottom w:val="nil"/>
              <w:right w:val="single" w:sz="4" w:space="0" w:color="auto"/>
            </w:tcBorders>
            <w:shd w:val="clear" w:color="auto" w:fill="auto"/>
            <w:noWrap/>
            <w:hideMark/>
          </w:tcPr>
          <w:p w14:paraId="60E3A309"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2,313</w:t>
            </w:r>
          </w:p>
        </w:tc>
        <w:tc>
          <w:tcPr>
            <w:tcW w:w="1240" w:type="dxa"/>
            <w:tcBorders>
              <w:top w:val="nil"/>
              <w:left w:val="nil"/>
              <w:bottom w:val="nil"/>
              <w:right w:val="single" w:sz="4" w:space="0" w:color="auto"/>
            </w:tcBorders>
            <w:shd w:val="clear" w:color="auto" w:fill="auto"/>
            <w:noWrap/>
            <w:hideMark/>
          </w:tcPr>
          <w:p w14:paraId="17F26C36"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14,238</w:t>
            </w:r>
          </w:p>
        </w:tc>
        <w:tc>
          <w:tcPr>
            <w:tcW w:w="1300" w:type="dxa"/>
            <w:tcBorders>
              <w:top w:val="nil"/>
              <w:left w:val="nil"/>
              <w:bottom w:val="nil"/>
              <w:right w:val="single" w:sz="4" w:space="0" w:color="auto"/>
            </w:tcBorders>
            <w:shd w:val="clear" w:color="auto" w:fill="auto"/>
            <w:hideMark/>
          </w:tcPr>
          <w:p w14:paraId="4A2E0239"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62181DCC"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6.16</w:t>
            </w:r>
          </w:p>
        </w:tc>
        <w:tc>
          <w:tcPr>
            <w:tcW w:w="1585" w:type="dxa"/>
            <w:tcBorders>
              <w:top w:val="nil"/>
              <w:left w:val="nil"/>
              <w:bottom w:val="nil"/>
              <w:right w:val="single" w:sz="4" w:space="0" w:color="auto"/>
            </w:tcBorders>
            <w:shd w:val="clear" w:color="auto" w:fill="auto"/>
            <w:noWrap/>
            <w:hideMark/>
          </w:tcPr>
          <w:p w14:paraId="523BF3D3" w14:textId="77777777" w:rsidR="00DC660E" w:rsidRPr="00DC660E" w:rsidRDefault="00DC660E" w:rsidP="007A68F1">
            <w:pPr>
              <w:spacing w:after="0" w:line="240" w:lineRule="auto"/>
              <w:jc w:val="right"/>
              <w:rPr>
                <w:color w:val="4C4747"/>
                <w:sz w:val="18"/>
                <w:szCs w:val="18"/>
              </w:rPr>
            </w:pPr>
            <w:r w:rsidRPr="00DC660E">
              <w:rPr>
                <w:color w:val="4C4747"/>
                <w:sz w:val="18"/>
                <w:szCs w:val="18"/>
              </w:rPr>
              <w:t>17,419,325.00</w:t>
            </w:r>
          </w:p>
        </w:tc>
      </w:tr>
      <w:tr w:rsidR="00187326" w:rsidRPr="00AF6A00" w14:paraId="55403E73"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34EC124F" w14:textId="77777777" w:rsidR="00DC660E" w:rsidRPr="00DC660E" w:rsidRDefault="00DC660E" w:rsidP="009F06D3">
            <w:pPr>
              <w:spacing w:after="0" w:line="240" w:lineRule="auto"/>
              <w:rPr>
                <w:color w:val="4C4747"/>
                <w:sz w:val="18"/>
                <w:szCs w:val="18"/>
              </w:rPr>
            </w:pPr>
            <w:r w:rsidRPr="00DC660E">
              <w:rPr>
                <w:color w:val="4C4747"/>
                <w:sz w:val="18"/>
                <w:szCs w:val="18"/>
              </w:rPr>
              <w:t>Moras</w:t>
            </w:r>
          </w:p>
        </w:tc>
        <w:tc>
          <w:tcPr>
            <w:tcW w:w="1265" w:type="dxa"/>
            <w:tcBorders>
              <w:top w:val="nil"/>
              <w:left w:val="nil"/>
              <w:bottom w:val="nil"/>
              <w:right w:val="single" w:sz="4" w:space="0" w:color="auto"/>
            </w:tcBorders>
            <w:shd w:val="clear" w:color="auto" w:fill="auto"/>
            <w:noWrap/>
            <w:hideMark/>
          </w:tcPr>
          <w:p w14:paraId="5F87294E"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70</w:t>
            </w:r>
          </w:p>
        </w:tc>
        <w:tc>
          <w:tcPr>
            <w:tcW w:w="1265" w:type="dxa"/>
            <w:tcBorders>
              <w:top w:val="nil"/>
              <w:left w:val="nil"/>
              <w:bottom w:val="nil"/>
              <w:right w:val="single" w:sz="4" w:space="0" w:color="auto"/>
            </w:tcBorders>
            <w:shd w:val="clear" w:color="auto" w:fill="auto"/>
            <w:noWrap/>
            <w:hideMark/>
          </w:tcPr>
          <w:p w14:paraId="5F486F8C"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40</w:t>
            </w:r>
          </w:p>
        </w:tc>
        <w:tc>
          <w:tcPr>
            <w:tcW w:w="1267" w:type="dxa"/>
            <w:tcBorders>
              <w:top w:val="nil"/>
              <w:left w:val="nil"/>
              <w:bottom w:val="nil"/>
              <w:right w:val="nil"/>
            </w:tcBorders>
            <w:shd w:val="clear" w:color="auto" w:fill="auto"/>
            <w:noWrap/>
            <w:hideMark/>
          </w:tcPr>
          <w:p w14:paraId="78EC425F"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40</w:t>
            </w:r>
          </w:p>
        </w:tc>
        <w:tc>
          <w:tcPr>
            <w:tcW w:w="1465" w:type="dxa"/>
            <w:tcBorders>
              <w:top w:val="nil"/>
              <w:left w:val="single" w:sz="4" w:space="0" w:color="auto"/>
              <w:bottom w:val="nil"/>
              <w:right w:val="single" w:sz="4" w:space="0" w:color="auto"/>
            </w:tcBorders>
            <w:shd w:val="clear" w:color="auto" w:fill="auto"/>
            <w:noWrap/>
            <w:hideMark/>
          </w:tcPr>
          <w:p w14:paraId="1ABB21A9"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180720A5"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647C2205"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09320FFB"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0.00</w:t>
            </w:r>
          </w:p>
        </w:tc>
        <w:tc>
          <w:tcPr>
            <w:tcW w:w="1585" w:type="dxa"/>
            <w:tcBorders>
              <w:top w:val="nil"/>
              <w:left w:val="nil"/>
              <w:bottom w:val="nil"/>
              <w:right w:val="single" w:sz="4" w:space="0" w:color="auto"/>
            </w:tcBorders>
            <w:shd w:val="clear" w:color="auto" w:fill="auto"/>
            <w:noWrap/>
            <w:hideMark/>
          </w:tcPr>
          <w:p w14:paraId="609BD4D1"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187326" w:rsidRPr="00AF6A00" w14:paraId="3CFE136E"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1CA8AA88" w14:textId="77777777" w:rsidR="00DC660E" w:rsidRPr="00DC660E" w:rsidRDefault="00DC660E" w:rsidP="009F06D3">
            <w:pPr>
              <w:spacing w:after="0" w:line="240" w:lineRule="auto"/>
              <w:rPr>
                <w:color w:val="4C4747"/>
                <w:sz w:val="18"/>
                <w:szCs w:val="18"/>
              </w:rPr>
            </w:pPr>
            <w:proofErr w:type="spellStart"/>
            <w:r w:rsidRPr="00DC660E">
              <w:rPr>
                <w:color w:val="4C4747"/>
                <w:sz w:val="18"/>
                <w:szCs w:val="18"/>
              </w:rPr>
              <w:t>Musú</w:t>
            </w:r>
            <w:proofErr w:type="spellEnd"/>
          </w:p>
        </w:tc>
        <w:tc>
          <w:tcPr>
            <w:tcW w:w="1265" w:type="dxa"/>
            <w:tcBorders>
              <w:top w:val="nil"/>
              <w:left w:val="nil"/>
              <w:bottom w:val="nil"/>
              <w:right w:val="single" w:sz="4" w:space="0" w:color="auto"/>
            </w:tcBorders>
            <w:shd w:val="clear" w:color="auto" w:fill="auto"/>
            <w:noWrap/>
            <w:hideMark/>
          </w:tcPr>
          <w:p w14:paraId="0DA2D456"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90</w:t>
            </w:r>
          </w:p>
        </w:tc>
        <w:tc>
          <w:tcPr>
            <w:tcW w:w="1265" w:type="dxa"/>
            <w:tcBorders>
              <w:top w:val="nil"/>
              <w:left w:val="nil"/>
              <w:bottom w:val="nil"/>
              <w:right w:val="single" w:sz="4" w:space="0" w:color="auto"/>
            </w:tcBorders>
            <w:shd w:val="clear" w:color="auto" w:fill="auto"/>
            <w:noWrap/>
            <w:hideMark/>
          </w:tcPr>
          <w:p w14:paraId="3AB8B22C"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42</w:t>
            </w:r>
          </w:p>
        </w:tc>
        <w:tc>
          <w:tcPr>
            <w:tcW w:w="1267" w:type="dxa"/>
            <w:tcBorders>
              <w:top w:val="nil"/>
              <w:left w:val="nil"/>
              <w:bottom w:val="nil"/>
              <w:right w:val="nil"/>
            </w:tcBorders>
            <w:shd w:val="clear" w:color="auto" w:fill="auto"/>
            <w:noWrap/>
            <w:hideMark/>
          </w:tcPr>
          <w:p w14:paraId="5A980E09"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165F571F"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1,606</w:t>
            </w:r>
          </w:p>
        </w:tc>
        <w:tc>
          <w:tcPr>
            <w:tcW w:w="1240" w:type="dxa"/>
            <w:tcBorders>
              <w:top w:val="nil"/>
              <w:left w:val="nil"/>
              <w:bottom w:val="nil"/>
              <w:right w:val="single" w:sz="4" w:space="0" w:color="auto"/>
            </w:tcBorders>
            <w:shd w:val="clear" w:color="auto" w:fill="auto"/>
            <w:noWrap/>
            <w:hideMark/>
          </w:tcPr>
          <w:p w14:paraId="629E10A8"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14,165</w:t>
            </w:r>
          </w:p>
        </w:tc>
        <w:tc>
          <w:tcPr>
            <w:tcW w:w="1300" w:type="dxa"/>
            <w:tcBorders>
              <w:top w:val="nil"/>
              <w:left w:val="nil"/>
              <w:bottom w:val="nil"/>
              <w:right w:val="single" w:sz="4" w:space="0" w:color="auto"/>
            </w:tcBorders>
            <w:shd w:val="clear" w:color="auto" w:fill="auto"/>
            <w:hideMark/>
          </w:tcPr>
          <w:p w14:paraId="64F1F969"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31FA1F11"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8.82</w:t>
            </w:r>
          </w:p>
        </w:tc>
        <w:tc>
          <w:tcPr>
            <w:tcW w:w="1585" w:type="dxa"/>
            <w:tcBorders>
              <w:top w:val="nil"/>
              <w:left w:val="nil"/>
              <w:bottom w:val="nil"/>
              <w:right w:val="single" w:sz="4" w:space="0" w:color="auto"/>
            </w:tcBorders>
            <w:shd w:val="clear" w:color="auto" w:fill="auto"/>
            <w:noWrap/>
            <w:hideMark/>
          </w:tcPr>
          <w:p w14:paraId="6386948F" w14:textId="77777777" w:rsidR="00DC660E" w:rsidRPr="00DC660E" w:rsidRDefault="00DC660E" w:rsidP="007A68F1">
            <w:pPr>
              <w:spacing w:after="0" w:line="240" w:lineRule="auto"/>
              <w:jc w:val="right"/>
              <w:rPr>
                <w:color w:val="4C4747"/>
                <w:sz w:val="18"/>
                <w:szCs w:val="18"/>
              </w:rPr>
            </w:pPr>
            <w:r w:rsidRPr="00DC660E">
              <w:rPr>
                <w:color w:val="4C4747"/>
                <w:sz w:val="18"/>
                <w:szCs w:val="18"/>
              </w:rPr>
              <w:t>16,547,900.00</w:t>
            </w:r>
          </w:p>
        </w:tc>
      </w:tr>
      <w:tr w:rsidR="00187326" w:rsidRPr="00AF6A00" w14:paraId="285D2773"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7A3C48DC" w14:textId="77777777" w:rsidR="00DC660E" w:rsidRPr="00DC660E" w:rsidRDefault="00DC660E" w:rsidP="009F06D3">
            <w:pPr>
              <w:spacing w:after="0" w:line="240" w:lineRule="auto"/>
              <w:rPr>
                <w:color w:val="4C4747"/>
                <w:sz w:val="18"/>
                <w:szCs w:val="18"/>
              </w:rPr>
            </w:pPr>
            <w:r w:rsidRPr="00DC660E">
              <w:rPr>
                <w:color w:val="4C4747"/>
                <w:sz w:val="18"/>
                <w:szCs w:val="18"/>
              </w:rPr>
              <w:t>Naranja Agria</w:t>
            </w:r>
          </w:p>
        </w:tc>
        <w:tc>
          <w:tcPr>
            <w:tcW w:w="1265" w:type="dxa"/>
            <w:tcBorders>
              <w:top w:val="nil"/>
              <w:left w:val="nil"/>
              <w:bottom w:val="nil"/>
              <w:right w:val="single" w:sz="4" w:space="0" w:color="auto"/>
            </w:tcBorders>
            <w:shd w:val="clear" w:color="auto" w:fill="auto"/>
            <w:noWrap/>
            <w:hideMark/>
          </w:tcPr>
          <w:p w14:paraId="75C4215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6,738</w:t>
            </w:r>
          </w:p>
        </w:tc>
        <w:tc>
          <w:tcPr>
            <w:tcW w:w="1265" w:type="dxa"/>
            <w:tcBorders>
              <w:top w:val="nil"/>
              <w:left w:val="nil"/>
              <w:bottom w:val="nil"/>
              <w:right w:val="single" w:sz="4" w:space="0" w:color="auto"/>
            </w:tcBorders>
            <w:shd w:val="clear" w:color="auto" w:fill="auto"/>
            <w:noWrap/>
            <w:hideMark/>
          </w:tcPr>
          <w:p w14:paraId="003F3B4F"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1,331</w:t>
            </w:r>
          </w:p>
        </w:tc>
        <w:tc>
          <w:tcPr>
            <w:tcW w:w="1267" w:type="dxa"/>
            <w:tcBorders>
              <w:top w:val="nil"/>
              <w:left w:val="nil"/>
              <w:bottom w:val="nil"/>
              <w:right w:val="nil"/>
            </w:tcBorders>
            <w:shd w:val="clear" w:color="auto" w:fill="auto"/>
            <w:noWrap/>
            <w:hideMark/>
          </w:tcPr>
          <w:p w14:paraId="14D2E433"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657</w:t>
            </w:r>
          </w:p>
        </w:tc>
        <w:tc>
          <w:tcPr>
            <w:tcW w:w="1465" w:type="dxa"/>
            <w:tcBorders>
              <w:top w:val="nil"/>
              <w:left w:val="single" w:sz="4" w:space="0" w:color="auto"/>
              <w:bottom w:val="nil"/>
              <w:right w:val="single" w:sz="4" w:space="0" w:color="auto"/>
            </w:tcBorders>
            <w:shd w:val="clear" w:color="auto" w:fill="auto"/>
            <w:noWrap/>
            <w:hideMark/>
          </w:tcPr>
          <w:p w14:paraId="7989293B"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1,219</w:t>
            </w:r>
          </w:p>
        </w:tc>
        <w:tc>
          <w:tcPr>
            <w:tcW w:w="1240" w:type="dxa"/>
            <w:tcBorders>
              <w:top w:val="nil"/>
              <w:left w:val="nil"/>
              <w:bottom w:val="nil"/>
              <w:right w:val="single" w:sz="4" w:space="0" w:color="auto"/>
            </w:tcBorders>
            <w:shd w:val="clear" w:color="auto" w:fill="auto"/>
            <w:noWrap/>
            <w:hideMark/>
          </w:tcPr>
          <w:p w14:paraId="1DFFA731"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6,336</w:t>
            </w:r>
          </w:p>
        </w:tc>
        <w:tc>
          <w:tcPr>
            <w:tcW w:w="1300" w:type="dxa"/>
            <w:tcBorders>
              <w:top w:val="nil"/>
              <w:left w:val="nil"/>
              <w:bottom w:val="nil"/>
              <w:right w:val="single" w:sz="4" w:space="0" w:color="auto"/>
            </w:tcBorders>
            <w:shd w:val="clear" w:color="auto" w:fill="auto"/>
            <w:hideMark/>
          </w:tcPr>
          <w:p w14:paraId="73BDB7EC"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5045D09E"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5.20</w:t>
            </w:r>
          </w:p>
        </w:tc>
        <w:tc>
          <w:tcPr>
            <w:tcW w:w="1585" w:type="dxa"/>
            <w:tcBorders>
              <w:top w:val="nil"/>
              <w:left w:val="nil"/>
              <w:bottom w:val="nil"/>
              <w:right w:val="single" w:sz="4" w:space="0" w:color="auto"/>
            </w:tcBorders>
            <w:shd w:val="clear" w:color="auto" w:fill="auto"/>
            <w:noWrap/>
            <w:hideMark/>
          </w:tcPr>
          <w:p w14:paraId="21612F37" w14:textId="77777777" w:rsidR="00DC660E" w:rsidRPr="00DC660E" w:rsidRDefault="00DC660E" w:rsidP="007A68F1">
            <w:pPr>
              <w:spacing w:after="0" w:line="240" w:lineRule="auto"/>
              <w:jc w:val="right"/>
              <w:rPr>
                <w:color w:val="4C4747"/>
                <w:sz w:val="18"/>
                <w:szCs w:val="18"/>
              </w:rPr>
            </w:pPr>
            <w:r w:rsidRPr="00DC660E">
              <w:rPr>
                <w:color w:val="4C4747"/>
                <w:sz w:val="18"/>
                <w:szCs w:val="18"/>
              </w:rPr>
              <w:t>28,833,390.00</w:t>
            </w:r>
          </w:p>
        </w:tc>
      </w:tr>
      <w:tr w:rsidR="00187326" w:rsidRPr="00AF6A00" w14:paraId="44A38ED4"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18BF31C9" w14:textId="77777777" w:rsidR="00DC660E" w:rsidRPr="00DC660E" w:rsidRDefault="00DC660E" w:rsidP="009F06D3">
            <w:pPr>
              <w:spacing w:after="0" w:line="240" w:lineRule="auto"/>
              <w:rPr>
                <w:color w:val="4C4747"/>
                <w:sz w:val="18"/>
                <w:szCs w:val="18"/>
              </w:rPr>
            </w:pPr>
            <w:r w:rsidRPr="00DC660E">
              <w:rPr>
                <w:color w:val="4C4747"/>
                <w:sz w:val="18"/>
                <w:szCs w:val="18"/>
              </w:rPr>
              <w:t>Naranja Dulce</w:t>
            </w:r>
          </w:p>
        </w:tc>
        <w:tc>
          <w:tcPr>
            <w:tcW w:w="1265" w:type="dxa"/>
            <w:tcBorders>
              <w:top w:val="nil"/>
              <w:left w:val="nil"/>
              <w:bottom w:val="nil"/>
              <w:right w:val="single" w:sz="4" w:space="0" w:color="auto"/>
            </w:tcBorders>
            <w:shd w:val="clear" w:color="auto" w:fill="auto"/>
            <w:noWrap/>
            <w:hideMark/>
          </w:tcPr>
          <w:p w14:paraId="79E598AC"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1,720</w:t>
            </w:r>
          </w:p>
        </w:tc>
        <w:tc>
          <w:tcPr>
            <w:tcW w:w="1265" w:type="dxa"/>
            <w:tcBorders>
              <w:top w:val="nil"/>
              <w:left w:val="nil"/>
              <w:bottom w:val="nil"/>
              <w:right w:val="single" w:sz="4" w:space="0" w:color="auto"/>
            </w:tcBorders>
            <w:shd w:val="clear" w:color="auto" w:fill="auto"/>
            <w:noWrap/>
            <w:hideMark/>
          </w:tcPr>
          <w:p w14:paraId="781F0893"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126</w:t>
            </w:r>
          </w:p>
        </w:tc>
        <w:tc>
          <w:tcPr>
            <w:tcW w:w="1267" w:type="dxa"/>
            <w:tcBorders>
              <w:top w:val="nil"/>
              <w:left w:val="nil"/>
              <w:bottom w:val="nil"/>
              <w:right w:val="nil"/>
            </w:tcBorders>
            <w:shd w:val="clear" w:color="auto" w:fill="auto"/>
            <w:noWrap/>
            <w:hideMark/>
          </w:tcPr>
          <w:p w14:paraId="5998E69D"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59D3EE93"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97</w:t>
            </w:r>
          </w:p>
        </w:tc>
        <w:tc>
          <w:tcPr>
            <w:tcW w:w="1240" w:type="dxa"/>
            <w:tcBorders>
              <w:top w:val="nil"/>
              <w:left w:val="nil"/>
              <w:bottom w:val="nil"/>
              <w:right w:val="single" w:sz="4" w:space="0" w:color="auto"/>
            </w:tcBorders>
            <w:shd w:val="clear" w:color="auto" w:fill="auto"/>
            <w:noWrap/>
            <w:hideMark/>
          </w:tcPr>
          <w:p w14:paraId="32745991"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501</w:t>
            </w:r>
          </w:p>
        </w:tc>
        <w:tc>
          <w:tcPr>
            <w:tcW w:w="1300" w:type="dxa"/>
            <w:tcBorders>
              <w:top w:val="nil"/>
              <w:left w:val="nil"/>
              <w:bottom w:val="nil"/>
              <w:right w:val="single" w:sz="4" w:space="0" w:color="auto"/>
            </w:tcBorders>
            <w:shd w:val="clear" w:color="auto" w:fill="auto"/>
            <w:hideMark/>
          </w:tcPr>
          <w:p w14:paraId="349CD330"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7F5EA529"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5.16</w:t>
            </w:r>
          </w:p>
        </w:tc>
        <w:tc>
          <w:tcPr>
            <w:tcW w:w="1585" w:type="dxa"/>
            <w:tcBorders>
              <w:top w:val="nil"/>
              <w:left w:val="nil"/>
              <w:bottom w:val="nil"/>
              <w:right w:val="single" w:sz="4" w:space="0" w:color="auto"/>
            </w:tcBorders>
            <w:shd w:val="clear" w:color="auto" w:fill="auto"/>
            <w:noWrap/>
            <w:hideMark/>
          </w:tcPr>
          <w:p w14:paraId="6CF31618" w14:textId="77777777" w:rsidR="00DC660E" w:rsidRPr="00DC660E" w:rsidRDefault="00DC660E" w:rsidP="007A68F1">
            <w:pPr>
              <w:spacing w:after="0" w:line="240" w:lineRule="auto"/>
              <w:jc w:val="right"/>
              <w:rPr>
                <w:color w:val="4C4747"/>
                <w:sz w:val="18"/>
                <w:szCs w:val="18"/>
              </w:rPr>
            </w:pPr>
            <w:r w:rsidRPr="00DC660E">
              <w:rPr>
                <w:color w:val="4C4747"/>
                <w:sz w:val="18"/>
                <w:szCs w:val="18"/>
              </w:rPr>
              <w:t>2,453,800.00</w:t>
            </w:r>
          </w:p>
        </w:tc>
      </w:tr>
      <w:tr w:rsidR="00187326" w:rsidRPr="00AF6A00" w14:paraId="36507572"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51AB3B73" w14:textId="77777777" w:rsidR="00DC660E" w:rsidRPr="00DC660E" w:rsidRDefault="00DC660E" w:rsidP="009F06D3">
            <w:pPr>
              <w:spacing w:after="0" w:line="240" w:lineRule="auto"/>
              <w:rPr>
                <w:color w:val="4C4747"/>
                <w:sz w:val="18"/>
                <w:szCs w:val="18"/>
              </w:rPr>
            </w:pPr>
            <w:proofErr w:type="spellStart"/>
            <w:r w:rsidRPr="00DC660E">
              <w:rPr>
                <w:color w:val="4C4747"/>
                <w:sz w:val="18"/>
                <w:szCs w:val="18"/>
              </w:rPr>
              <w:t>Nispero</w:t>
            </w:r>
            <w:proofErr w:type="spellEnd"/>
          </w:p>
        </w:tc>
        <w:tc>
          <w:tcPr>
            <w:tcW w:w="1265" w:type="dxa"/>
            <w:tcBorders>
              <w:top w:val="nil"/>
              <w:left w:val="nil"/>
              <w:bottom w:val="nil"/>
              <w:right w:val="single" w:sz="4" w:space="0" w:color="auto"/>
            </w:tcBorders>
            <w:shd w:val="clear" w:color="auto" w:fill="auto"/>
            <w:noWrap/>
            <w:hideMark/>
          </w:tcPr>
          <w:p w14:paraId="31147BDA"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36</w:t>
            </w:r>
          </w:p>
        </w:tc>
        <w:tc>
          <w:tcPr>
            <w:tcW w:w="1265" w:type="dxa"/>
            <w:tcBorders>
              <w:top w:val="nil"/>
              <w:left w:val="nil"/>
              <w:bottom w:val="nil"/>
              <w:right w:val="single" w:sz="4" w:space="0" w:color="auto"/>
            </w:tcBorders>
            <w:shd w:val="clear" w:color="auto" w:fill="auto"/>
            <w:noWrap/>
            <w:hideMark/>
          </w:tcPr>
          <w:p w14:paraId="79E02233"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7" w:type="dxa"/>
            <w:tcBorders>
              <w:top w:val="nil"/>
              <w:left w:val="nil"/>
              <w:bottom w:val="nil"/>
              <w:right w:val="nil"/>
            </w:tcBorders>
            <w:shd w:val="clear" w:color="auto" w:fill="auto"/>
            <w:noWrap/>
            <w:hideMark/>
          </w:tcPr>
          <w:p w14:paraId="268CEDB9"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07889AF7"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31</w:t>
            </w:r>
          </w:p>
        </w:tc>
        <w:tc>
          <w:tcPr>
            <w:tcW w:w="1240" w:type="dxa"/>
            <w:tcBorders>
              <w:top w:val="nil"/>
              <w:left w:val="nil"/>
              <w:bottom w:val="nil"/>
              <w:right w:val="single" w:sz="4" w:space="0" w:color="auto"/>
            </w:tcBorders>
            <w:shd w:val="clear" w:color="auto" w:fill="auto"/>
            <w:noWrap/>
            <w:hideMark/>
          </w:tcPr>
          <w:p w14:paraId="1EADB785"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173</w:t>
            </w:r>
          </w:p>
        </w:tc>
        <w:tc>
          <w:tcPr>
            <w:tcW w:w="1300" w:type="dxa"/>
            <w:tcBorders>
              <w:top w:val="nil"/>
              <w:left w:val="nil"/>
              <w:bottom w:val="nil"/>
              <w:right w:val="single" w:sz="4" w:space="0" w:color="auto"/>
            </w:tcBorders>
            <w:shd w:val="clear" w:color="auto" w:fill="auto"/>
            <w:hideMark/>
          </w:tcPr>
          <w:p w14:paraId="09662F3A"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MILLAR</w:t>
            </w:r>
          </w:p>
        </w:tc>
        <w:tc>
          <w:tcPr>
            <w:tcW w:w="1355" w:type="dxa"/>
            <w:tcBorders>
              <w:top w:val="nil"/>
              <w:left w:val="nil"/>
              <w:bottom w:val="nil"/>
              <w:right w:val="single" w:sz="4" w:space="0" w:color="auto"/>
            </w:tcBorders>
            <w:shd w:val="clear" w:color="auto" w:fill="auto"/>
            <w:noWrap/>
            <w:hideMark/>
          </w:tcPr>
          <w:p w14:paraId="302E899B"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5.58</w:t>
            </w:r>
          </w:p>
        </w:tc>
        <w:tc>
          <w:tcPr>
            <w:tcW w:w="1585" w:type="dxa"/>
            <w:tcBorders>
              <w:top w:val="nil"/>
              <w:left w:val="nil"/>
              <w:bottom w:val="nil"/>
              <w:right w:val="single" w:sz="4" w:space="0" w:color="auto"/>
            </w:tcBorders>
            <w:shd w:val="clear" w:color="auto" w:fill="auto"/>
            <w:noWrap/>
            <w:hideMark/>
          </w:tcPr>
          <w:p w14:paraId="0461C85E" w14:textId="77777777" w:rsidR="00DC660E" w:rsidRPr="00DC660E" w:rsidRDefault="00DC660E" w:rsidP="007A68F1">
            <w:pPr>
              <w:spacing w:after="0" w:line="240" w:lineRule="auto"/>
              <w:jc w:val="right"/>
              <w:rPr>
                <w:color w:val="4C4747"/>
                <w:sz w:val="18"/>
                <w:szCs w:val="18"/>
              </w:rPr>
            </w:pPr>
            <w:r w:rsidRPr="00DC660E">
              <w:rPr>
                <w:color w:val="4C4747"/>
                <w:sz w:val="18"/>
                <w:szCs w:val="18"/>
              </w:rPr>
              <w:t>502,200.00</w:t>
            </w:r>
          </w:p>
        </w:tc>
      </w:tr>
      <w:tr w:rsidR="00187326" w:rsidRPr="00AF6A00" w14:paraId="5A86EBC8"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47B67233" w14:textId="77777777" w:rsidR="00DC660E" w:rsidRPr="00DC660E" w:rsidRDefault="00DC660E" w:rsidP="009F06D3">
            <w:pPr>
              <w:spacing w:after="0" w:line="240" w:lineRule="auto"/>
              <w:rPr>
                <w:color w:val="4C4747"/>
                <w:sz w:val="18"/>
                <w:szCs w:val="18"/>
              </w:rPr>
            </w:pPr>
            <w:proofErr w:type="spellStart"/>
            <w:r w:rsidRPr="00DC660E">
              <w:rPr>
                <w:color w:val="4C4747"/>
                <w:sz w:val="18"/>
                <w:szCs w:val="18"/>
              </w:rPr>
              <w:t>Noni</w:t>
            </w:r>
            <w:proofErr w:type="spellEnd"/>
          </w:p>
        </w:tc>
        <w:tc>
          <w:tcPr>
            <w:tcW w:w="1265" w:type="dxa"/>
            <w:tcBorders>
              <w:top w:val="nil"/>
              <w:left w:val="nil"/>
              <w:bottom w:val="nil"/>
              <w:right w:val="single" w:sz="4" w:space="0" w:color="auto"/>
            </w:tcBorders>
            <w:shd w:val="clear" w:color="auto" w:fill="auto"/>
            <w:noWrap/>
            <w:hideMark/>
          </w:tcPr>
          <w:p w14:paraId="3D47FBEC"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20</w:t>
            </w:r>
          </w:p>
        </w:tc>
        <w:tc>
          <w:tcPr>
            <w:tcW w:w="1265" w:type="dxa"/>
            <w:tcBorders>
              <w:top w:val="nil"/>
              <w:left w:val="nil"/>
              <w:bottom w:val="nil"/>
              <w:right w:val="single" w:sz="4" w:space="0" w:color="auto"/>
            </w:tcBorders>
            <w:shd w:val="clear" w:color="auto" w:fill="auto"/>
            <w:noWrap/>
            <w:hideMark/>
          </w:tcPr>
          <w:p w14:paraId="0D986E1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7" w:type="dxa"/>
            <w:tcBorders>
              <w:top w:val="nil"/>
              <w:left w:val="nil"/>
              <w:bottom w:val="nil"/>
              <w:right w:val="nil"/>
            </w:tcBorders>
            <w:shd w:val="clear" w:color="auto" w:fill="auto"/>
            <w:noWrap/>
            <w:hideMark/>
          </w:tcPr>
          <w:p w14:paraId="2BC35A25"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0065FA5D"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634268BF"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05B9529D"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31A31020"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0.00</w:t>
            </w:r>
          </w:p>
        </w:tc>
        <w:tc>
          <w:tcPr>
            <w:tcW w:w="1585" w:type="dxa"/>
            <w:tcBorders>
              <w:top w:val="nil"/>
              <w:left w:val="nil"/>
              <w:bottom w:val="nil"/>
              <w:right w:val="single" w:sz="4" w:space="0" w:color="auto"/>
            </w:tcBorders>
            <w:shd w:val="clear" w:color="auto" w:fill="auto"/>
            <w:noWrap/>
            <w:hideMark/>
          </w:tcPr>
          <w:p w14:paraId="57AE7337"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187326" w:rsidRPr="00AF6A00" w14:paraId="6BD92B08"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05103997" w14:textId="77777777" w:rsidR="00DC660E" w:rsidRPr="00DC660E" w:rsidRDefault="00DC660E" w:rsidP="009F06D3">
            <w:pPr>
              <w:spacing w:after="0" w:line="240" w:lineRule="auto"/>
              <w:rPr>
                <w:color w:val="4C4747"/>
                <w:sz w:val="18"/>
                <w:szCs w:val="18"/>
              </w:rPr>
            </w:pPr>
            <w:r w:rsidRPr="00DC660E">
              <w:rPr>
                <w:color w:val="4C4747"/>
                <w:sz w:val="18"/>
                <w:szCs w:val="18"/>
              </w:rPr>
              <w:t>Nuez Moscada</w:t>
            </w:r>
          </w:p>
        </w:tc>
        <w:tc>
          <w:tcPr>
            <w:tcW w:w="1265" w:type="dxa"/>
            <w:tcBorders>
              <w:top w:val="nil"/>
              <w:left w:val="nil"/>
              <w:bottom w:val="nil"/>
              <w:right w:val="single" w:sz="4" w:space="0" w:color="auto"/>
            </w:tcBorders>
            <w:shd w:val="clear" w:color="auto" w:fill="auto"/>
            <w:noWrap/>
            <w:hideMark/>
          </w:tcPr>
          <w:p w14:paraId="5A7E18D7"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530</w:t>
            </w:r>
          </w:p>
        </w:tc>
        <w:tc>
          <w:tcPr>
            <w:tcW w:w="1265" w:type="dxa"/>
            <w:tcBorders>
              <w:top w:val="nil"/>
              <w:left w:val="nil"/>
              <w:bottom w:val="nil"/>
              <w:right w:val="single" w:sz="4" w:space="0" w:color="auto"/>
            </w:tcBorders>
            <w:shd w:val="clear" w:color="auto" w:fill="auto"/>
            <w:noWrap/>
            <w:hideMark/>
          </w:tcPr>
          <w:p w14:paraId="328BD8C8"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7" w:type="dxa"/>
            <w:tcBorders>
              <w:top w:val="nil"/>
              <w:left w:val="nil"/>
              <w:bottom w:val="nil"/>
              <w:right w:val="nil"/>
            </w:tcBorders>
            <w:shd w:val="clear" w:color="auto" w:fill="auto"/>
            <w:noWrap/>
            <w:hideMark/>
          </w:tcPr>
          <w:p w14:paraId="3A0840FB"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69B1AC3B"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60294579"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2A5B1E55"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04A76186"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0.00</w:t>
            </w:r>
          </w:p>
        </w:tc>
        <w:tc>
          <w:tcPr>
            <w:tcW w:w="1585" w:type="dxa"/>
            <w:tcBorders>
              <w:top w:val="nil"/>
              <w:left w:val="nil"/>
              <w:bottom w:val="nil"/>
              <w:right w:val="single" w:sz="4" w:space="0" w:color="auto"/>
            </w:tcBorders>
            <w:shd w:val="clear" w:color="auto" w:fill="auto"/>
            <w:noWrap/>
            <w:hideMark/>
          </w:tcPr>
          <w:p w14:paraId="2454FF77"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187326" w:rsidRPr="00AF6A00" w14:paraId="22680AC5"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0554B198" w14:textId="77777777" w:rsidR="00DC660E" w:rsidRPr="00DC660E" w:rsidRDefault="00DC660E" w:rsidP="009F06D3">
            <w:pPr>
              <w:spacing w:after="0" w:line="240" w:lineRule="auto"/>
              <w:rPr>
                <w:color w:val="4C4747"/>
                <w:sz w:val="18"/>
                <w:szCs w:val="18"/>
              </w:rPr>
            </w:pPr>
            <w:r w:rsidRPr="00DC660E">
              <w:rPr>
                <w:color w:val="4C4747"/>
                <w:sz w:val="18"/>
                <w:szCs w:val="18"/>
              </w:rPr>
              <w:t>Ñame Blanco</w:t>
            </w:r>
          </w:p>
        </w:tc>
        <w:tc>
          <w:tcPr>
            <w:tcW w:w="1265" w:type="dxa"/>
            <w:tcBorders>
              <w:top w:val="nil"/>
              <w:left w:val="nil"/>
              <w:bottom w:val="nil"/>
              <w:right w:val="single" w:sz="4" w:space="0" w:color="auto"/>
            </w:tcBorders>
            <w:shd w:val="clear" w:color="auto" w:fill="auto"/>
            <w:noWrap/>
            <w:hideMark/>
          </w:tcPr>
          <w:p w14:paraId="1D2DC60C"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5" w:type="dxa"/>
            <w:tcBorders>
              <w:top w:val="nil"/>
              <w:left w:val="nil"/>
              <w:bottom w:val="nil"/>
              <w:right w:val="single" w:sz="4" w:space="0" w:color="auto"/>
            </w:tcBorders>
            <w:shd w:val="clear" w:color="auto" w:fill="auto"/>
            <w:noWrap/>
            <w:hideMark/>
          </w:tcPr>
          <w:p w14:paraId="00138C2F"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3,071</w:t>
            </w:r>
          </w:p>
        </w:tc>
        <w:tc>
          <w:tcPr>
            <w:tcW w:w="1267" w:type="dxa"/>
            <w:tcBorders>
              <w:top w:val="nil"/>
              <w:left w:val="nil"/>
              <w:bottom w:val="nil"/>
              <w:right w:val="nil"/>
            </w:tcBorders>
            <w:shd w:val="clear" w:color="auto" w:fill="auto"/>
            <w:noWrap/>
            <w:hideMark/>
          </w:tcPr>
          <w:p w14:paraId="08F5A80A"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374</w:t>
            </w:r>
          </w:p>
        </w:tc>
        <w:tc>
          <w:tcPr>
            <w:tcW w:w="1465" w:type="dxa"/>
            <w:tcBorders>
              <w:top w:val="nil"/>
              <w:left w:val="single" w:sz="4" w:space="0" w:color="auto"/>
              <w:bottom w:val="nil"/>
              <w:right w:val="single" w:sz="4" w:space="0" w:color="auto"/>
            </w:tcBorders>
            <w:shd w:val="clear" w:color="auto" w:fill="auto"/>
            <w:noWrap/>
            <w:hideMark/>
          </w:tcPr>
          <w:p w14:paraId="533C4D9E"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2,439</w:t>
            </w:r>
          </w:p>
        </w:tc>
        <w:tc>
          <w:tcPr>
            <w:tcW w:w="1240" w:type="dxa"/>
            <w:tcBorders>
              <w:top w:val="nil"/>
              <w:left w:val="nil"/>
              <w:bottom w:val="nil"/>
              <w:right w:val="single" w:sz="4" w:space="0" w:color="auto"/>
            </w:tcBorders>
            <w:shd w:val="clear" w:color="auto" w:fill="auto"/>
            <w:noWrap/>
            <w:hideMark/>
          </w:tcPr>
          <w:p w14:paraId="4B7A808E"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25,613</w:t>
            </w:r>
          </w:p>
        </w:tc>
        <w:tc>
          <w:tcPr>
            <w:tcW w:w="1300" w:type="dxa"/>
            <w:tcBorders>
              <w:top w:val="nil"/>
              <w:left w:val="nil"/>
              <w:bottom w:val="nil"/>
              <w:right w:val="single" w:sz="4" w:space="0" w:color="auto"/>
            </w:tcBorders>
            <w:shd w:val="clear" w:color="auto" w:fill="auto"/>
            <w:hideMark/>
          </w:tcPr>
          <w:p w14:paraId="35A2AD44"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3CDDCFD6"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10.50</w:t>
            </w:r>
          </w:p>
        </w:tc>
        <w:tc>
          <w:tcPr>
            <w:tcW w:w="1585" w:type="dxa"/>
            <w:tcBorders>
              <w:top w:val="nil"/>
              <w:left w:val="nil"/>
              <w:bottom w:val="nil"/>
              <w:right w:val="single" w:sz="4" w:space="0" w:color="auto"/>
            </w:tcBorders>
            <w:shd w:val="clear" w:color="auto" w:fill="auto"/>
            <w:noWrap/>
            <w:hideMark/>
          </w:tcPr>
          <w:p w14:paraId="247B1F2F" w14:textId="77777777" w:rsidR="00DC660E" w:rsidRPr="00DC660E" w:rsidRDefault="00DC660E" w:rsidP="007A68F1">
            <w:pPr>
              <w:spacing w:after="0" w:line="240" w:lineRule="auto"/>
              <w:jc w:val="right"/>
              <w:rPr>
                <w:color w:val="4C4747"/>
                <w:sz w:val="18"/>
                <w:szCs w:val="18"/>
              </w:rPr>
            </w:pPr>
            <w:r w:rsidRPr="00DC660E">
              <w:rPr>
                <w:color w:val="4C4747"/>
                <w:sz w:val="18"/>
                <w:szCs w:val="18"/>
              </w:rPr>
              <w:t>68,313,700.00</w:t>
            </w:r>
          </w:p>
        </w:tc>
      </w:tr>
      <w:tr w:rsidR="00187326" w:rsidRPr="00AF6A00" w14:paraId="45C95FCB"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0C71DFFE" w14:textId="77777777" w:rsidR="00DC660E" w:rsidRPr="00DC660E" w:rsidRDefault="00DC660E" w:rsidP="009F06D3">
            <w:pPr>
              <w:spacing w:after="0" w:line="240" w:lineRule="auto"/>
              <w:rPr>
                <w:color w:val="4C4747"/>
                <w:sz w:val="18"/>
                <w:szCs w:val="18"/>
              </w:rPr>
            </w:pPr>
            <w:r w:rsidRPr="00DC660E">
              <w:rPr>
                <w:color w:val="4C4747"/>
                <w:sz w:val="18"/>
                <w:szCs w:val="18"/>
              </w:rPr>
              <w:t>Orégano</w:t>
            </w:r>
          </w:p>
        </w:tc>
        <w:tc>
          <w:tcPr>
            <w:tcW w:w="1265" w:type="dxa"/>
            <w:tcBorders>
              <w:top w:val="nil"/>
              <w:left w:val="nil"/>
              <w:bottom w:val="nil"/>
              <w:right w:val="single" w:sz="4" w:space="0" w:color="auto"/>
            </w:tcBorders>
            <w:shd w:val="clear" w:color="auto" w:fill="auto"/>
            <w:noWrap/>
            <w:hideMark/>
          </w:tcPr>
          <w:p w14:paraId="07AABE23"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7,854</w:t>
            </w:r>
          </w:p>
        </w:tc>
        <w:tc>
          <w:tcPr>
            <w:tcW w:w="1265" w:type="dxa"/>
            <w:tcBorders>
              <w:top w:val="nil"/>
              <w:left w:val="nil"/>
              <w:bottom w:val="nil"/>
              <w:right w:val="single" w:sz="4" w:space="0" w:color="auto"/>
            </w:tcBorders>
            <w:shd w:val="clear" w:color="auto" w:fill="auto"/>
            <w:noWrap/>
            <w:hideMark/>
          </w:tcPr>
          <w:p w14:paraId="3C4CF44B"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35</w:t>
            </w:r>
          </w:p>
        </w:tc>
        <w:tc>
          <w:tcPr>
            <w:tcW w:w="1267" w:type="dxa"/>
            <w:tcBorders>
              <w:top w:val="nil"/>
              <w:left w:val="nil"/>
              <w:bottom w:val="nil"/>
              <w:right w:val="nil"/>
            </w:tcBorders>
            <w:shd w:val="clear" w:color="auto" w:fill="auto"/>
            <w:noWrap/>
            <w:hideMark/>
          </w:tcPr>
          <w:p w14:paraId="6F44C83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3CC11608"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1,531</w:t>
            </w:r>
          </w:p>
        </w:tc>
        <w:tc>
          <w:tcPr>
            <w:tcW w:w="1240" w:type="dxa"/>
            <w:tcBorders>
              <w:top w:val="nil"/>
              <w:left w:val="nil"/>
              <w:bottom w:val="nil"/>
              <w:right w:val="single" w:sz="4" w:space="0" w:color="auto"/>
            </w:tcBorders>
            <w:shd w:val="clear" w:color="auto" w:fill="auto"/>
            <w:noWrap/>
            <w:hideMark/>
          </w:tcPr>
          <w:p w14:paraId="56771216"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3,554</w:t>
            </w:r>
          </w:p>
        </w:tc>
        <w:tc>
          <w:tcPr>
            <w:tcW w:w="1300" w:type="dxa"/>
            <w:tcBorders>
              <w:top w:val="nil"/>
              <w:left w:val="nil"/>
              <w:bottom w:val="nil"/>
              <w:right w:val="single" w:sz="4" w:space="0" w:color="auto"/>
            </w:tcBorders>
            <w:shd w:val="clear" w:color="auto" w:fill="auto"/>
            <w:hideMark/>
          </w:tcPr>
          <w:p w14:paraId="30FDC663"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12B08920"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2.32</w:t>
            </w:r>
          </w:p>
        </w:tc>
        <w:tc>
          <w:tcPr>
            <w:tcW w:w="1585" w:type="dxa"/>
            <w:tcBorders>
              <w:top w:val="nil"/>
              <w:left w:val="nil"/>
              <w:bottom w:val="nil"/>
              <w:right w:val="single" w:sz="4" w:space="0" w:color="auto"/>
            </w:tcBorders>
            <w:shd w:val="clear" w:color="auto" w:fill="auto"/>
            <w:noWrap/>
            <w:hideMark/>
          </w:tcPr>
          <w:p w14:paraId="19895D34" w14:textId="77777777" w:rsidR="00DC660E" w:rsidRPr="00DC660E" w:rsidRDefault="00DC660E" w:rsidP="007A68F1">
            <w:pPr>
              <w:spacing w:after="0" w:line="240" w:lineRule="auto"/>
              <w:jc w:val="right"/>
              <w:rPr>
                <w:color w:val="4C4747"/>
                <w:sz w:val="18"/>
                <w:szCs w:val="18"/>
              </w:rPr>
            </w:pPr>
            <w:r w:rsidRPr="00DC660E">
              <w:rPr>
                <w:color w:val="4C4747"/>
                <w:sz w:val="18"/>
                <w:szCs w:val="18"/>
              </w:rPr>
              <w:t>21,922,060.00</w:t>
            </w:r>
          </w:p>
        </w:tc>
      </w:tr>
      <w:tr w:rsidR="00187326" w:rsidRPr="00AF6A00" w14:paraId="08232266" w14:textId="77777777" w:rsidTr="007A68F1">
        <w:trPr>
          <w:trHeight w:val="235"/>
        </w:trPr>
        <w:tc>
          <w:tcPr>
            <w:tcW w:w="1160" w:type="dxa"/>
            <w:tcBorders>
              <w:top w:val="nil"/>
              <w:left w:val="single" w:sz="4" w:space="0" w:color="auto"/>
              <w:bottom w:val="nil"/>
              <w:right w:val="single" w:sz="4" w:space="0" w:color="auto"/>
            </w:tcBorders>
            <w:shd w:val="clear" w:color="auto" w:fill="auto"/>
            <w:hideMark/>
          </w:tcPr>
          <w:p w14:paraId="596CC8A9" w14:textId="77777777" w:rsidR="00DC660E" w:rsidRPr="00DC660E" w:rsidRDefault="00DC660E" w:rsidP="009F06D3">
            <w:pPr>
              <w:spacing w:after="0" w:line="240" w:lineRule="auto"/>
              <w:rPr>
                <w:color w:val="4C4747"/>
                <w:sz w:val="18"/>
                <w:szCs w:val="18"/>
              </w:rPr>
            </w:pPr>
            <w:r w:rsidRPr="00DC660E">
              <w:rPr>
                <w:color w:val="4C4747"/>
                <w:sz w:val="18"/>
                <w:szCs w:val="18"/>
              </w:rPr>
              <w:t>Palma Africana</w:t>
            </w:r>
          </w:p>
        </w:tc>
        <w:tc>
          <w:tcPr>
            <w:tcW w:w="1265" w:type="dxa"/>
            <w:tcBorders>
              <w:top w:val="nil"/>
              <w:left w:val="nil"/>
              <w:bottom w:val="nil"/>
              <w:right w:val="single" w:sz="4" w:space="0" w:color="auto"/>
            </w:tcBorders>
            <w:shd w:val="clear" w:color="auto" w:fill="auto"/>
            <w:noWrap/>
            <w:hideMark/>
          </w:tcPr>
          <w:p w14:paraId="3D5AD409"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908</w:t>
            </w:r>
          </w:p>
        </w:tc>
        <w:tc>
          <w:tcPr>
            <w:tcW w:w="1265" w:type="dxa"/>
            <w:tcBorders>
              <w:top w:val="nil"/>
              <w:left w:val="nil"/>
              <w:bottom w:val="nil"/>
              <w:right w:val="single" w:sz="4" w:space="0" w:color="auto"/>
            </w:tcBorders>
            <w:shd w:val="clear" w:color="auto" w:fill="auto"/>
            <w:noWrap/>
            <w:hideMark/>
          </w:tcPr>
          <w:p w14:paraId="60853289"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2,070</w:t>
            </w:r>
          </w:p>
        </w:tc>
        <w:tc>
          <w:tcPr>
            <w:tcW w:w="1267" w:type="dxa"/>
            <w:tcBorders>
              <w:top w:val="nil"/>
              <w:left w:val="nil"/>
              <w:bottom w:val="nil"/>
              <w:right w:val="nil"/>
            </w:tcBorders>
            <w:shd w:val="clear" w:color="auto" w:fill="auto"/>
            <w:noWrap/>
            <w:hideMark/>
          </w:tcPr>
          <w:p w14:paraId="70F0A6BB"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5B394287"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12</w:t>
            </w:r>
          </w:p>
        </w:tc>
        <w:tc>
          <w:tcPr>
            <w:tcW w:w="1240" w:type="dxa"/>
            <w:tcBorders>
              <w:top w:val="nil"/>
              <w:left w:val="nil"/>
              <w:bottom w:val="nil"/>
              <w:right w:val="single" w:sz="4" w:space="0" w:color="auto"/>
            </w:tcBorders>
            <w:shd w:val="clear" w:color="auto" w:fill="auto"/>
            <w:noWrap/>
            <w:hideMark/>
          </w:tcPr>
          <w:p w14:paraId="3EBA12C7"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144</w:t>
            </w:r>
          </w:p>
        </w:tc>
        <w:tc>
          <w:tcPr>
            <w:tcW w:w="1300" w:type="dxa"/>
            <w:tcBorders>
              <w:top w:val="nil"/>
              <w:left w:val="nil"/>
              <w:bottom w:val="nil"/>
              <w:right w:val="single" w:sz="4" w:space="0" w:color="auto"/>
            </w:tcBorders>
            <w:shd w:val="clear" w:color="auto" w:fill="auto"/>
            <w:hideMark/>
          </w:tcPr>
          <w:p w14:paraId="036F3F0D"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5DD298A2"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12.00</w:t>
            </w:r>
          </w:p>
        </w:tc>
        <w:tc>
          <w:tcPr>
            <w:tcW w:w="1585" w:type="dxa"/>
            <w:tcBorders>
              <w:top w:val="nil"/>
              <w:left w:val="nil"/>
              <w:bottom w:val="nil"/>
              <w:right w:val="single" w:sz="4" w:space="0" w:color="auto"/>
            </w:tcBorders>
            <w:shd w:val="clear" w:color="auto" w:fill="auto"/>
            <w:noWrap/>
            <w:hideMark/>
          </w:tcPr>
          <w:p w14:paraId="7336608E" w14:textId="77777777" w:rsidR="00DC660E" w:rsidRPr="00DC660E" w:rsidRDefault="00DC660E" w:rsidP="007A68F1">
            <w:pPr>
              <w:spacing w:after="0" w:line="240" w:lineRule="auto"/>
              <w:jc w:val="right"/>
              <w:rPr>
                <w:color w:val="4C4747"/>
                <w:sz w:val="18"/>
                <w:szCs w:val="18"/>
              </w:rPr>
            </w:pPr>
            <w:r w:rsidRPr="00DC660E">
              <w:rPr>
                <w:color w:val="4C4747"/>
                <w:sz w:val="18"/>
                <w:szCs w:val="18"/>
              </w:rPr>
              <w:t>432,000.00</w:t>
            </w:r>
          </w:p>
        </w:tc>
      </w:tr>
      <w:tr w:rsidR="00187326" w:rsidRPr="00AF6A00" w14:paraId="352E1ECC" w14:textId="77777777" w:rsidTr="007A68F1">
        <w:trPr>
          <w:trHeight w:val="262"/>
        </w:trPr>
        <w:tc>
          <w:tcPr>
            <w:tcW w:w="1160" w:type="dxa"/>
            <w:tcBorders>
              <w:top w:val="nil"/>
              <w:left w:val="single" w:sz="4" w:space="0" w:color="auto"/>
              <w:bottom w:val="nil"/>
              <w:right w:val="single" w:sz="4" w:space="0" w:color="auto"/>
            </w:tcBorders>
            <w:shd w:val="clear" w:color="auto" w:fill="auto"/>
            <w:hideMark/>
          </w:tcPr>
          <w:p w14:paraId="46EB4B71" w14:textId="77777777" w:rsidR="00DC660E" w:rsidRPr="00DC660E" w:rsidRDefault="00DC660E" w:rsidP="009F06D3">
            <w:pPr>
              <w:spacing w:after="0" w:line="240" w:lineRule="auto"/>
              <w:rPr>
                <w:color w:val="4C4747"/>
                <w:sz w:val="18"/>
                <w:szCs w:val="18"/>
              </w:rPr>
            </w:pPr>
            <w:r w:rsidRPr="00DC660E">
              <w:rPr>
                <w:color w:val="4C4747"/>
                <w:sz w:val="18"/>
                <w:szCs w:val="18"/>
              </w:rPr>
              <w:t>Palma Real</w:t>
            </w:r>
          </w:p>
        </w:tc>
        <w:tc>
          <w:tcPr>
            <w:tcW w:w="1265" w:type="dxa"/>
            <w:tcBorders>
              <w:top w:val="nil"/>
              <w:left w:val="nil"/>
              <w:bottom w:val="nil"/>
              <w:right w:val="single" w:sz="4" w:space="0" w:color="auto"/>
            </w:tcBorders>
            <w:shd w:val="clear" w:color="auto" w:fill="auto"/>
            <w:noWrap/>
            <w:hideMark/>
          </w:tcPr>
          <w:p w14:paraId="4BBA0438"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405</w:t>
            </w:r>
          </w:p>
        </w:tc>
        <w:tc>
          <w:tcPr>
            <w:tcW w:w="1265" w:type="dxa"/>
            <w:tcBorders>
              <w:top w:val="nil"/>
              <w:left w:val="nil"/>
              <w:bottom w:val="nil"/>
              <w:right w:val="single" w:sz="4" w:space="0" w:color="auto"/>
            </w:tcBorders>
            <w:shd w:val="clear" w:color="auto" w:fill="auto"/>
            <w:noWrap/>
            <w:hideMark/>
          </w:tcPr>
          <w:p w14:paraId="3A40ADD6"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5</w:t>
            </w:r>
          </w:p>
        </w:tc>
        <w:tc>
          <w:tcPr>
            <w:tcW w:w="1267" w:type="dxa"/>
            <w:tcBorders>
              <w:top w:val="nil"/>
              <w:left w:val="nil"/>
              <w:bottom w:val="nil"/>
              <w:right w:val="nil"/>
            </w:tcBorders>
            <w:shd w:val="clear" w:color="auto" w:fill="auto"/>
            <w:noWrap/>
            <w:hideMark/>
          </w:tcPr>
          <w:p w14:paraId="5E59CE3F"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364A291E"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8</w:t>
            </w:r>
          </w:p>
        </w:tc>
        <w:tc>
          <w:tcPr>
            <w:tcW w:w="1240" w:type="dxa"/>
            <w:tcBorders>
              <w:top w:val="nil"/>
              <w:left w:val="nil"/>
              <w:bottom w:val="nil"/>
              <w:right w:val="single" w:sz="4" w:space="0" w:color="auto"/>
            </w:tcBorders>
            <w:shd w:val="clear" w:color="auto" w:fill="auto"/>
            <w:noWrap/>
            <w:hideMark/>
          </w:tcPr>
          <w:p w14:paraId="561842C2"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300</w:t>
            </w:r>
          </w:p>
        </w:tc>
        <w:tc>
          <w:tcPr>
            <w:tcW w:w="1300" w:type="dxa"/>
            <w:tcBorders>
              <w:top w:val="nil"/>
              <w:left w:val="nil"/>
              <w:bottom w:val="nil"/>
              <w:right w:val="single" w:sz="4" w:space="0" w:color="auto"/>
            </w:tcBorders>
            <w:shd w:val="clear" w:color="auto" w:fill="auto"/>
            <w:hideMark/>
          </w:tcPr>
          <w:p w14:paraId="7BC5E4AA"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nil"/>
              <w:right w:val="single" w:sz="4" w:space="0" w:color="auto"/>
            </w:tcBorders>
            <w:shd w:val="clear" w:color="auto" w:fill="auto"/>
            <w:noWrap/>
            <w:hideMark/>
          </w:tcPr>
          <w:p w14:paraId="71E245F1"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37.50</w:t>
            </w:r>
          </w:p>
        </w:tc>
        <w:tc>
          <w:tcPr>
            <w:tcW w:w="1585" w:type="dxa"/>
            <w:tcBorders>
              <w:top w:val="nil"/>
              <w:left w:val="nil"/>
              <w:bottom w:val="nil"/>
              <w:right w:val="single" w:sz="4" w:space="0" w:color="auto"/>
            </w:tcBorders>
            <w:shd w:val="clear" w:color="auto" w:fill="auto"/>
            <w:noWrap/>
            <w:hideMark/>
          </w:tcPr>
          <w:p w14:paraId="10A215E1" w14:textId="77777777" w:rsidR="00DC660E" w:rsidRPr="00DC660E" w:rsidRDefault="00DC660E" w:rsidP="007A68F1">
            <w:pPr>
              <w:spacing w:after="0" w:line="240" w:lineRule="auto"/>
              <w:jc w:val="right"/>
              <w:rPr>
                <w:color w:val="4C4747"/>
                <w:sz w:val="18"/>
                <w:szCs w:val="18"/>
              </w:rPr>
            </w:pPr>
            <w:r w:rsidRPr="00DC660E">
              <w:rPr>
                <w:color w:val="4C4747"/>
                <w:sz w:val="18"/>
                <w:szCs w:val="18"/>
              </w:rPr>
              <w:t>90,000.00</w:t>
            </w:r>
          </w:p>
        </w:tc>
      </w:tr>
      <w:tr w:rsidR="00187326" w:rsidRPr="00AF6A00" w14:paraId="6D84BBEA"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45604B94" w14:textId="77777777" w:rsidR="00DC660E" w:rsidRPr="00DC660E" w:rsidRDefault="00DC660E" w:rsidP="009F06D3">
            <w:pPr>
              <w:spacing w:after="0" w:line="240" w:lineRule="auto"/>
              <w:rPr>
                <w:color w:val="4C4747"/>
                <w:sz w:val="18"/>
                <w:szCs w:val="18"/>
              </w:rPr>
            </w:pPr>
            <w:r w:rsidRPr="00DC660E">
              <w:rPr>
                <w:color w:val="4C4747"/>
                <w:sz w:val="18"/>
                <w:szCs w:val="18"/>
              </w:rPr>
              <w:t>Palo Amargo</w:t>
            </w:r>
          </w:p>
        </w:tc>
        <w:tc>
          <w:tcPr>
            <w:tcW w:w="1265" w:type="dxa"/>
            <w:tcBorders>
              <w:top w:val="nil"/>
              <w:left w:val="nil"/>
              <w:bottom w:val="nil"/>
              <w:right w:val="single" w:sz="4" w:space="0" w:color="auto"/>
            </w:tcBorders>
            <w:shd w:val="clear" w:color="auto" w:fill="auto"/>
            <w:noWrap/>
            <w:hideMark/>
          </w:tcPr>
          <w:p w14:paraId="1A4053F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280</w:t>
            </w:r>
          </w:p>
        </w:tc>
        <w:tc>
          <w:tcPr>
            <w:tcW w:w="1265" w:type="dxa"/>
            <w:tcBorders>
              <w:top w:val="nil"/>
              <w:left w:val="nil"/>
              <w:bottom w:val="nil"/>
              <w:right w:val="single" w:sz="4" w:space="0" w:color="auto"/>
            </w:tcBorders>
            <w:shd w:val="clear" w:color="auto" w:fill="auto"/>
            <w:noWrap/>
            <w:hideMark/>
          </w:tcPr>
          <w:p w14:paraId="30E122F6"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7" w:type="dxa"/>
            <w:tcBorders>
              <w:top w:val="nil"/>
              <w:left w:val="nil"/>
              <w:bottom w:val="nil"/>
              <w:right w:val="nil"/>
            </w:tcBorders>
            <w:shd w:val="clear" w:color="auto" w:fill="auto"/>
            <w:noWrap/>
            <w:hideMark/>
          </w:tcPr>
          <w:p w14:paraId="48070C1C"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bottom w:val="nil"/>
              <w:right w:val="single" w:sz="4" w:space="0" w:color="auto"/>
            </w:tcBorders>
            <w:shd w:val="clear" w:color="auto" w:fill="auto"/>
            <w:noWrap/>
            <w:hideMark/>
          </w:tcPr>
          <w:p w14:paraId="516878B8"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w:t>
            </w:r>
          </w:p>
        </w:tc>
        <w:tc>
          <w:tcPr>
            <w:tcW w:w="1240" w:type="dxa"/>
            <w:tcBorders>
              <w:top w:val="nil"/>
              <w:left w:val="nil"/>
              <w:bottom w:val="nil"/>
              <w:right w:val="single" w:sz="4" w:space="0" w:color="auto"/>
            </w:tcBorders>
            <w:shd w:val="clear" w:color="auto" w:fill="auto"/>
            <w:noWrap/>
            <w:hideMark/>
          </w:tcPr>
          <w:p w14:paraId="2FEC0FEC"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0</w:t>
            </w:r>
          </w:p>
        </w:tc>
        <w:tc>
          <w:tcPr>
            <w:tcW w:w="1300" w:type="dxa"/>
            <w:tcBorders>
              <w:top w:val="nil"/>
              <w:left w:val="nil"/>
              <w:bottom w:val="nil"/>
              <w:right w:val="single" w:sz="4" w:space="0" w:color="auto"/>
            </w:tcBorders>
            <w:shd w:val="clear" w:color="auto" w:fill="auto"/>
            <w:hideMark/>
          </w:tcPr>
          <w:p w14:paraId="0E2BABDA"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VARA</w:t>
            </w:r>
          </w:p>
        </w:tc>
        <w:tc>
          <w:tcPr>
            <w:tcW w:w="1355" w:type="dxa"/>
            <w:tcBorders>
              <w:top w:val="nil"/>
              <w:left w:val="nil"/>
              <w:bottom w:val="nil"/>
              <w:right w:val="single" w:sz="4" w:space="0" w:color="auto"/>
            </w:tcBorders>
            <w:shd w:val="clear" w:color="auto" w:fill="auto"/>
            <w:noWrap/>
            <w:hideMark/>
          </w:tcPr>
          <w:p w14:paraId="3C6C78E0"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0.00</w:t>
            </w:r>
          </w:p>
        </w:tc>
        <w:tc>
          <w:tcPr>
            <w:tcW w:w="1585" w:type="dxa"/>
            <w:tcBorders>
              <w:top w:val="nil"/>
              <w:left w:val="nil"/>
              <w:bottom w:val="nil"/>
              <w:right w:val="single" w:sz="4" w:space="0" w:color="auto"/>
            </w:tcBorders>
            <w:shd w:val="clear" w:color="auto" w:fill="auto"/>
            <w:noWrap/>
            <w:hideMark/>
          </w:tcPr>
          <w:p w14:paraId="2866096F" w14:textId="77777777" w:rsidR="00DC660E" w:rsidRPr="00DC660E" w:rsidRDefault="00DC660E" w:rsidP="007A68F1">
            <w:pPr>
              <w:spacing w:after="0" w:line="240" w:lineRule="auto"/>
              <w:jc w:val="right"/>
              <w:rPr>
                <w:color w:val="4C4747"/>
                <w:sz w:val="18"/>
                <w:szCs w:val="18"/>
              </w:rPr>
            </w:pPr>
            <w:r w:rsidRPr="00DC660E">
              <w:rPr>
                <w:color w:val="4C4747"/>
                <w:sz w:val="18"/>
                <w:szCs w:val="18"/>
              </w:rPr>
              <w:t>0.00</w:t>
            </w:r>
          </w:p>
        </w:tc>
      </w:tr>
      <w:tr w:rsidR="00187326" w:rsidRPr="00AF6A00" w14:paraId="12BD4F8B" w14:textId="77777777" w:rsidTr="007A68F1">
        <w:trPr>
          <w:trHeight w:val="294"/>
        </w:trPr>
        <w:tc>
          <w:tcPr>
            <w:tcW w:w="1160" w:type="dxa"/>
            <w:tcBorders>
              <w:top w:val="nil"/>
              <w:left w:val="single" w:sz="4" w:space="0" w:color="auto"/>
              <w:bottom w:val="nil"/>
              <w:right w:val="single" w:sz="4" w:space="0" w:color="auto"/>
            </w:tcBorders>
            <w:shd w:val="clear" w:color="auto" w:fill="auto"/>
            <w:hideMark/>
          </w:tcPr>
          <w:p w14:paraId="182A02FC" w14:textId="77777777" w:rsidR="00DC660E" w:rsidRPr="00DC660E" w:rsidRDefault="00DC660E" w:rsidP="009F06D3">
            <w:pPr>
              <w:spacing w:after="0" w:line="240" w:lineRule="auto"/>
              <w:rPr>
                <w:color w:val="4C4747"/>
                <w:sz w:val="18"/>
                <w:szCs w:val="18"/>
              </w:rPr>
            </w:pPr>
            <w:r w:rsidRPr="00DC660E">
              <w:rPr>
                <w:color w:val="4C4747"/>
                <w:sz w:val="18"/>
                <w:szCs w:val="18"/>
              </w:rPr>
              <w:t>Papa</w:t>
            </w:r>
          </w:p>
        </w:tc>
        <w:tc>
          <w:tcPr>
            <w:tcW w:w="1265" w:type="dxa"/>
            <w:tcBorders>
              <w:top w:val="nil"/>
              <w:left w:val="nil"/>
              <w:bottom w:val="nil"/>
              <w:right w:val="single" w:sz="4" w:space="0" w:color="auto"/>
            </w:tcBorders>
            <w:shd w:val="clear" w:color="auto" w:fill="auto"/>
            <w:noWrap/>
            <w:hideMark/>
          </w:tcPr>
          <w:p w14:paraId="1EC1448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864</w:t>
            </w:r>
          </w:p>
        </w:tc>
        <w:tc>
          <w:tcPr>
            <w:tcW w:w="1265" w:type="dxa"/>
            <w:tcBorders>
              <w:top w:val="nil"/>
              <w:left w:val="nil"/>
              <w:bottom w:val="nil"/>
              <w:right w:val="single" w:sz="4" w:space="0" w:color="auto"/>
            </w:tcBorders>
            <w:shd w:val="clear" w:color="auto" w:fill="auto"/>
            <w:noWrap/>
            <w:hideMark/>
          </w:tcPr>
          <w:p w14:paraId="776DE339"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5,021</w:t>
            </w:r>
          </w:p>
        </w:tc>
        <w:tc>
          <w:tcPr>
            <w:tcW w:w="1267" w:type="dxa"/>
            <w:tcBorders>
              <w:top w:val="nil"/>
              <w:left w:val="nil"/>
              <w:bottom w:val="nil"/>
              <w:right w:val="nil"/>
            </w:tcBorders>
            <w:shd w:val="clear" w:color="auto" w:fill="auto"/>
            <w:noWrap/>
            <w:hideMark/>
          </w:tcPr>
          <w:p w14:paraId="4DB30428"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4,318</w:t>
            </w:r>
          </w:p>
        </w:tc>
        <w:tc>
          <w:tcPr>
            <w:tcW w:w="1465" w:type="dxa"/>
            <w:tcBorders>
              <w:top w:val="nil"/>
              <w:left w:val="single" w:sz="4" w:space="0" w:color="auto"/>
              <w:bottom w:val="nil"/>
              <w:right w:val="single" w:sz="4" w:space="0" w:color="auto"/>
            </w:tcBorders>
            <w:shd w:val="clear" w:color="auto" w:fill="auto"/>
            <w:noWrap/>
            <w:hideMark/>
          </w:tcPr>
          <w:p w14:paraId="67B35582"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4,472</w:t>
            </w:r>
          </w:p>
        </w:tc>
        <w:tc>
          <w:tcPr>
            <w:tcW w:w="1240" w:type="dxa"/>
            <w:tcBorders>
              <w:top w:val="nil"/>
              <w:left w:val="nil"/>
              <w:bottom w:val="nil"/>
              <w:right w:val="single" w:sz="4" w:space="0" w:color="auto"/>
            </w:tcBorders>
            <w:shd w:val="clear" w:color="auto" w:fill="auto"/>
            <w:noWrap/>
            <w:hideMark/>
          </w:tcPr>
          <w:p w14:paraId="65E45A67"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107,210</w:t>
            </w:r>
          </w:p>
        </w:tc>
        <w:tc>
          <w:tcPr>
            <w:tcW w:w="1300" w:type="dxa"/>
            <w:tcBorders>
              <w:top w:val="nil"/>
              <w:left w:val="nil"/>
              <w:bottom w:val="nil"/>
              <w:right w:val="single" w:sz="4" w:space="0" w:color="auto"/>
            </w:tcBorders>
            <w:shd w:val="clear" w:color="auto" w:fill="auto"/>
            <w:hideMark/>
          </w:tcPr>
          <w:p w14:paraId="046D1D21"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bottom w:val="nil"/>
              <w:right w:val="single" w:sz="4" w:space="0" w:color="auto"/>
            </w:tcBorders>
            <w:shd w:val="clear" w:color="auto" w:fill="auto"/>
            <w:noWrap/>
            <w:hideMark/>
          </w:tcPr>
          <w:p w14:paraId="69032A31"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23.97</w:t>
            </w:r>
          </w:p>
        </w:tc>
        <w:tc>
          <w:tcPr>
            <w:tcW w:w="1585" w:type="dxa"/>
            <w:tcBorders>
              <w:top w:val="nil"/>
              <w:left w:val="nil"/>
              <w:bottom w:val="nil"/>
              <w:right w:val="single" w:sz="4" w:space="0" w:color="auto"/>
            </w:tcBorders>
            <w:shd w:val="clear" w:color="auto" w:fill="auto"/>
            <w:noWrap/>
            <w:hideMark/>
          </w:tcPr>
          <w:p w14:paraId="39768446" w14:textId="77777777" w:rsidR="00DC660E" w:rsidRPr="00DC660E" w:rsidRDefault="00DC660E" w:rsidP="007A68F1">
            <w:pPr>
              <w:spacing w:after="0" w:line="240" w:lineRule="auto"/>
              <w:jc w:val="right"/>
              <w:rPr>
                <w:color w:val="4C4747"/>
                <w:sz w:val="18"/>
                <w:szCs w:val="18"/>
              </w:rPr>
            </w:pPr>
            <w:r w:rsidRPr="00DC660E">
              <w:rPr>
                <w:color w:val="4C4747"/>
                <w:sz w:val="18"/>
                <w:szCs w:val="18"/>
              </w:rPr>
              <w:t>300,307,000.00</w:t>
            </w:r>
          </w:p>
        </w:tc>
      </w:tr>
      <w:tr w:rsidR="00187326" w:rsidRPr="00AF6A00" w14:paraId="79207A7C" w14:textId="77777777" w:rsidTr="007A68F1">
        <w:trPr>
          <w:trHeight w:val="294"/>
        </w:trPr>
        <w:tc>
          <w:tcPr>
            <w:tcW w:w="1160" w:type="dxa"/>
            <w:tcBorders>
              <w:top w:val="nil"/>
              <w:left w:val="single" w:sz="4" w:space="0" w:color="auto"/>
              <w:right w:val="single" w:sz="4" w:space="0" w:color="auto"/>
            </w:tcBorders>
            <w:shd w:val="clear" w:color="auto" w:fill="auto"/>
            <w:hideMark/>
          </w:tcPr>
          <w:p w14:paraId="03A1405F" w14:textId="77777777" w:rsidR="00DC660E" w:rsidRPr="00DC660E" w:rsidRDefault="00DC660E" w:rsidP="009F06D3">
            <w:pPr>
              <w:spacing w:after="0" w:line="240" w:lineRule="auto"/>
              <w:rPr>
                <w:color w:val="4C4747"/>
                <w:sz w:val="18"/>
                <w:szCs w:val="18"/>
              </w:rPr>
            </w:pPr>
            <w:proofErr w:type="spellStart"/>
            <w:r w:rsidRPr="00DC660E">
              <w:rPr>
                <w:color w:val="4C4747"/>
                <w:sz w:val="18"/>
                <w:szCs w:val="18"/>
              </w:rPr>
              <w:t>Parvol</w:t>
            </w:r>
            <w:proofErr w:type="spellEnd"/>
          </w:p>
        </w:tc>
        <w:tc>
          <w:tcPr>
            <w:tcW w:w="1265" w:type="dxa"/>
            <w:tcBorders>
              <w:top w:val="nil"/>
              <w:left w:val="nil"/>
              <w:right w:val="single" w:sz="4" w:space="0" w:color="auto"/>
            </w:tcBorders>
            <w:shd w:val="clear" w:color="auto" w:fill="auto"/>
            <w:noWrap/>
            <w:hideMark/>
          </w:tcPr>
          <w:p w14:paraId="5C2F2AD1"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30</w:t>
            </w:r>
          </w:p>
        </w:tc>
        <w:tc>
          <w:tcPr>
            <w:tcW w:w="1265" w:type="dxa"/>
            <w:tcBorders>
              <w:top w:val="nil"/>
              <w:left w:val="nil"/>
              <w:right w:val="single" w:sz="4" w:space="0" w:color="auto"/>
            </w:tcBorders>
            <w:shd w:val="clear" w:color="auto" w:fill="auto"/>
            <w:noWrap/>
            <w:hideMark/>
          </w:tcPr>
          <w:p w14:paraId="188A778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267" w:type="dxa"/>
            <w:tcBorders>
              <w:top w:val="nil"/>
              <w:left w:val="nil"/>
              <w:right w:val="nil"/>
            </w:tcBorders>
            <w:shd w:val="clear" w:color="auto" w:fill="auto"/>
            <w:noWrap/>
            <w:hideMark/>
          </w:tcPr>
          <w:p w14:paraId="13177911"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0</w:t>
            </w:r>
          </w:p>
        </w:tc>
        <w:tc>
          <w:tcPr>
            <w:tcW w:w="1465" w:type="dxa"/>
            <w:tcBorders>
              <w:top w:val="nil"/>
              <w:left w:val="single" w:sz="4" w:space="0" w:color="auto"/>
              <w:right w:val="single" w:sz="4" w:space="0" w:color="auto"/>
            </w:tcBorders>
            <w:shd w:val="clear" w:color="auto" w:fill="auto"/>
            <w:noWrap/>
            <w:hideMark/>
          </w:tcPr>
          <w:p w14:paraId="068C358E"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270</w:t>
            </w:r>
          </w:p>
        </w:tc>
        <w:tc>
          <w:tcPr>
            <w:tcW w:w="1240" w:type="dxa"/>
            <w:tcBorders>
              <w:top w:val="nil"/>
              <w:left w:val="nil"/>
              <w:right w:val="single" w:sz="4" w:space="0" w:color="auto"/>
            </w:tcBorders>
            <w:shd w:val="clear" w:color="auto" w:fill="auto"/>
            <w:noWrap/>
            <w:hideMark/>
          </w:tcPr>
          <w:p w14:paraId="4BEF3ACA"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1,620</w:t>
            </w:r>
          </w:p>
        </w:tc>
        <w:tc>
          <w:tcPr>
            <w:tcW w:w="1300" w:type="dxa"/>
            <w:tcBorders>
              <w:top w:val="nil"/>
              <w:left w:val="nil"/>
              <w:right w:val="single" w:sz="4" w:space="0" w:color="auto"/>
            </w:tcBorders>
            <w:shd w:val="clear" w:color="auto" w:fill="auto"/>
            <w:hideMark/>
          </w:tcPr>
          <w:p w14:paraId="33AF25AF"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QQ</w:t>
            </w:r>
          </w:p>
        </w:tc>
        <w:tc>
          <w:tcPr>
            <w:tcW w:w="1355" w:type="dxa"/>
            <w:tcBorders>
              <w:top w:val="nil"/>
              <w:left w:val="nil"/>
              <w:right w:val="single" w:sz="4" w:space="0" w:color="auto"/>
            </w:tcBorders>
            <w:shd w:val="clear" w:color="auto" w:fill="auto"/>
            <w:noWrap/>
            <w:hideMark/>
          </w:tcPr>
          <w:p w14:paraId="61457D4B"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6.00</w:t>
            </w:r>
          </w:p>
        </w:tc>
        <w:tc>
          <w:tcPr>
            <w:tcW w:w="1585" w:type="dxa"/>
            <w:tcBorders>
              <w:top w:val="nil"/>
              <w:left w:val="nil"/>
              <w:right w:val="single" w:sz="4" w:space="0" w:color="auto"/>
            </w:tcBorders>
            <w:shd w:val="clear" w:color="auto" w:fill="auto"/>
            <w:noWrap/>
            <w:hideMark/>
          </w:tcPr>
          <w:p w14:paraId="41E49477" w14:textId="77777777" w:rsidR="00DC660E" w:rsidRPr="00DC660E" w:rsidRDefault="00DC660E" w:rsidP="007A68F1">
            <w:pPr>
              <w:spacing w:after="0" w:line="240" w:lineRule="auto"/>
              <w:jc w:val="right"/>
              <w:rPr>
                <w:color w:val="4C4747"/>
                <w:sz w:val="18"/>
                <w:szCs w:val="18"/>
              </w:rPr>
            </w:pPr>
            <w:r w:rsidRPr="00DC660E">
              <w:rPr>
                <w:color w:val="4C4747"/>
                <w:sz w:val="18"/>
                <w:szCs w:val="18"/>
              </w:rPr>
              <w:t>8,025,000.00</w:t>
            </w:r>
          </w:p>
        </w:tc>
      </w:tr>
      <w:tr w:rsidR="00187326" w:rsidRPr="00AF6A00" w14:paraId="1524918D" w14:textId="77777777" w:rsidTr="007A68F1">
        <w:trPr>
          <w:trHeight w:val="294"/>
        </w:trPr>
        <w:tc>
          <w:tcPr>
            <w:tcW w:w="1160" w:type="dxa"/>
            <w:tcBorders>
              <w:top w:val="nil"/>
              <w:left w:val="single" w:sz="4" w:space="0" w:color="auto"/>
              <w:bottom w:val="single" w:sz="4" w:space="0" w:color="auto"/>
              <w:right w:val="single" w:sz="4" w:space="0" w:color="auto"/>
            </w:tcBorders>
            <w:shd w:val="clear" w:color="auto" w:fill="auto"/>
            <w:hideMark/>
          </w:tcPr>
          <w:p w14:paraId="6E07DE68" w14:textId="77777777" w:rsidR="00DC660E" w:rsidRPr="00DC660E" w:rsidRDefault="00DC660E" w:rsidP="009F06D3">
            <w:pPr>
              <w:spacing w:after="0" w:line="240" w:lineRule="auto"/>
              <w:rPr>
                <w:color w:val="4C4747"/>
                <w:sz w:val="18"/>
                <w:szCs w:val="18"/>
              </w:rPr>
            </w:pPr>
            <w:r w:rsidRPr="00DC660E">
              <w:rPr>
                <w:color w:val="4C4747"/>
                <w:sz w:val="18"/>
                <w:szCs w:val="18"/>
              </w:rPr>
              <w:t>Pastos</w:t>
            </w:r>
          </w:p>
        </w:tc>
        <w:tc>
          <w:tcPr>
            <w:tcW w:w="1265" w:type="dxa"/>
            <w:tcBorders>
              <w:top w:val="nil"/>
              <w:left w:val="nil"/>
              <w:bottom w:val="single" w:sz="4" w:space="0" w:color="auto"/>
              <w:right w:val="single" w:sz="4" w:space="0" w:color="auto"/>
            </w:tcBorders>
            <w:shd w:val="clear" w:color="auto" w:fill="auto"/>
            <w:noWrap/>
            <w:hideMark/>
          </w:tcPr>
          <w:p w14:paraId="3EEC2342"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465,334</w:t>
            </w:r>
          </w:p>
        </w:tc>
        <w:tc>
          <w:tcPr>
            <w:tcW w:w="1265" w:type="dxa"/>
            <w:tcBorders>
              <w:top w:val="nil"/>
              <w:left w:val="nil"/>
              <w:bottom w:val="single" w:sz="4" w:space="0" w:color="auto"/>
              <w:right w:val="single" w:sz="4" w:space="0" w:color="auto"/>
            </w:tcBorders>
            <w:shd w:val="clear" w:color="auto" w:fill="auto"/>
            <w:noWrap/>
            <w:hideMark/>
          </w:tcPr>
          <w:p w14:paraId="04116EFA"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139,595</w:t>
            </w:r>
          </w:p>
        </w:tc>
        <w:tc>
          <w:tcPr>
            <w:tcW w:w="1267" w:type="dxa"/>
            <w:tcBorders>
              <w:top w:val="nil"/>
              <w:left w:val="nil"/>
              <w:bottom w:val="single" w:sz="4" w:space="0" w:color="auto"/>
              <w:right w:val="nil"/>
            </w:tcBorders>
            <w:shd w:val="clear" w:color="auto" w:fill="auto"/>
            <w:noWrap/>
            <w:hideMark/>
          </w:tcPr>
          <w:p w14:paraId="2BDB11B0" w14:textId="77777777" w:rsidR="00DC660E" w:rsidRPr="00DC660E" w:rsidRDefault="00DC660E" w:rsidP="009F06D3">
            <w:pPr>
              <w:spacing w:after="0" w:line="240" w:lineRule="auto"/>
              <w:ind w:firstLineChars="200" w:firstLine="400"/>
              <w:jc w:val="right"/>
              <w:rPr>
                <w:color w:val="4C4747"/>
                <w:sz w:val="18"/>
                <w:szCs w:val="18"/>
              </w:rPr>
            </w:pPr>
            <w:r w:rsidRPr="00DC660E">
              <w:rPr>
                <w:color w:val="4C4747"/>
                <w:sz w:val="18"/>
                <w:szCs w:val="18"/>
              </w:rPr>
              <w:t>86,840</w:t>
            </w:r>
          </w:p>
        </w:tc>
        <w:tc>
          <w:tcPr>
            <w:tcW w:w="1465" w:type="dxa"/>
            <w:tcBorders>
              <w:top w:val="nil"/>
              <w:left w:val="single" w:sz="4" w:space="0" w:color="auto"/>
              <w:bottom w:val="single" w:sz="4" w:space="0" w:color="auto"/>
              <w:right w:val="single" w:sz="4" w:space="0" w:color="auto"/>
            </w:tcBorders>
            <w:shd w:val="clear" w:color="auto" w:fill="auto"/>
            <w:noWrap/>
            <w:hideMark/>
          </w:tcPr>
          <w:p w14:paraId="0E424E81"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182,540</w:t>
            </w:r>
          </w:p>
        </w:tc>
        <w:tc>
          <w:tcPr>
            <w:tcW w:w="1240" w:type="dxa"/>
            <w:tcBorders>
              <w:top w:val="nil"/>
              <w:left w:val="nil"/>
              <w:bottom w:val="single" w:sz="4" w:space="0" w:color="auto"/>
              <w:right w:val="single" w:sz="4" w:space="0" w:color="auto"/>
            </w:tcBorders>
            <w:shd w:val="clear" w:color="auto" w:fill="auto"/>
            <w:noWrap/>
            <w:hideMark/>
          </w:tcPr>
          <w:p w14:paraId="20CA5BDE"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1,915,783</w:t>
            </w:r>
          </w:p>
        </w:tc>
        <w:tc>
          <w:tcPr>
            <w:tcW w:w="1300" w:type="dxa"/>
            <w:tcBorders>
              <w:top w:val="nil"/>
              <w:left w:val="nil"/>
              <w:bottom w:val="single" w:sz="4" w:space="0" w:color="auto"/>
              <w:right w:val="single" w:sz="4" w:space="0" w:color="auto"/>
            </w:tcBorders>
            <w:shd w:val="clear" w:color="auto" w:fill="auto"/>
            <w:hideMark/>
          </w:tcPr>
          <w:p w14:paraId="0E33258C" w14:textId="77777777" w:rsidR="00DC660E" w:rsidRPr="00DC660E" w:rsidRDefault="00DC660E" w:rsidP="009F06D3">
            <w:pPr>
              <w:spacing w:after="0" w:line="240" w:lineRule="auto"/>
              <w:ind w:firstLineChars="100" w:firstLine="200"/>
              <w:jc w:val="right"/>
              <w:rPr>
                <w:color w:val="4C4747"/>
                <w:sz w:val="18"/>
                <w:szCs w:val="18"/>
              </w:rPr>
            </w:pPr>
            <w:r w:rsidRPr="00DC660E">
              <w:rPr>
                <w:color w:val="4C4747"/>
                <w:sz w:val="18"/>
                <w:szCs w:val="18"/>
              </w:rPr>
              <w:t>PACAS</w:t>
            </w:r>
          </w:p>
        </w:tc>
        <w:tc>
          <w:tcPr>
            <w:tcW w:w="1355" w:type="dxa"/>
            <w:tcBorders>
              <w:top w:val="nil"/>
              <w:left w:val="nil"/>
              <w:bottom w:val="single" w:sz="4" w:space="0" w:color="auto"/>
              <w:right w:val="single" w:sz="4" w:space="0" w:color="auto"/>
            </w:tcBorders>
            <w:shd w:val="clear" w:color="auto" w:fill="auto"/>
            <w:noWrap/>
            <w:hideMark/>
          </w:tcPr>
          <w:p w14:paraId="5B3433CA" w14:textId="77777777" w:rsidR="00DC660E" w:rsidRPr="00DC660E" w:rsidRDefault="00DC660E" w:rsidP="009F06D3">
            <w:pPr>
              <w:spacing w:after="0" w:line="240" w:lineRule="auto"/>
              <w:ind w:firstLineChars="300" w:firstLine="600"/>
              <w:jc w:val="right"/>
              <w:rPr>
                <w:color w:val="4C4747"/>
                <w:sz w:val="18"/>
                <w:szCs w:val="18"/>
              </w:rPr>
            </w:pPr>
            <w:r w:rsidRPr="00DC660E">
              <w:rPr>
                <w:color w:val="4C4747"/>
                <w:sz w:val="18"/>
                <w:szCs w:val="18"/>
              </w:rPr>
              <w:t>10.50</w:t>
            </w:r>
          </w:p>
        </w:tc>
        <w:tc>
          <w:tcPr>
            <w:tcW w:w="1585" w:type="dxa"/>
            <w:tcBorders>
              <w:top w:val="nil"/>
              <w:left w:val="nil"/>
              <w:bottom w:val="single" w:sz="4" w:space="0" w:color="auto"/>
              <w:right w:val="single" w:sz="4" w:space="0" w:color="auto"/>
            </w:tcBorders>
            <w:shd w:val="clear" w:color="auto" w:fill="auto"/>
            <w:noWrap/>
            <w:hideMark/>
          </w:tcPr>
          <w:p w14:paraId="7CB3B49B" w14:textId="77777777" w:rsidR="00DC660E" w:rsidRPr="00DC660E" w:rsidRDefault="00DC660E" w:rsidP="007A68F1">
            <w:pPr>
              <w:spacing w:after="0" w:line="240" w:lineRule="auto"/>
              <w:jc w:val="right"/>
              <w:rPr>
                <w:color w:val="4C4747"/>
                <w:sz w:val="18"/>
                <w:szCs w:val="18"/>
              </w:rPr>
            </w:pPr>
            <w:r w:rsidRPr="00DC660E">
              <w:rPr>
                <w:color w:val="4C4747"/>
                <w:sz w:val="18"/>
                <w:szCs w:val="18"/>
              </w:rPr>
              <w:t>213,266,105.00</w:t>
            </w:r>
          </w:p>
        </w:tc>
      </w:tr>
    </w:tbl>
    <w:p w14:paraId="2DA17522" w14:textId="77777777" w:rsidR="00187326" w:rsidRDefault="00187326"/>
    <w:p w14:paraId="18259C9B" w14:textId="77777777" w:rsidR="00AF6A00" w:rsidRPr="00AF6A00" w:rsidRDefault="00AF6A00">
      <w:pPr>
        <w:rPr>
          <w:color w:val="4C4747"/>
          <w:sz w:val="18"/>
          <w:szCs w:val="18"/>
        </w:rPr>
      </w:pPr>
    </w:p>
    <w:tbl>
      <w:tblPr>
        <w:tblpPr w:leftFromText="141" w:rightFromText="141" w:vertAnchor="page" w:horzAnchor="margin" w:tblpXSpec="center" w:tblpY="1197"/>
        <w:tblW w:w="11335" w:type="dxa"/>
        <w:tblLayout w:type="fixed"/>
        <w:tblCellMar>
          <w:left w:w="70" w:type="dxa"/>
          <w:right w:w="70" w:type="dxa"/>
        </w:tblCellMar>
        <w:tblLook w:val="04A0" w:firstRow="1" w:lastRow="0" w:firstColumn="1" w:lastColumn="0" w:noHBand="0" w:noVBand="1"/>
      </w:tblPr>
      <w:tblGrid>
        <w:gridCol w:w="1192"/>
        <w:gridCol w:w="1213"/>
        <w:gridCol w:w="1270"/>
        <w:gridCol w:w="856"/>
        <w:gridCol w:w="1276"/>
        <w:gridCol w:w="1276"/>
        <w:gridCol w:w="1276"/>
        <w:gridCol w:w="1417"/>
        <w:gridCol w:w="1559"/>
      </w:tblGrid>
      <w:tr w:rsidR="007A68F1" w:rsidRPr="00AF6A00" w14:paraId="59F8CB50" w14:textId="77777777" w:rsidTr="007A68F1">
        <w:trPr>
          <w:trHeight w:val="224"/>
        </w:trPr>
        <w:tc>
          <w:tcPr>
            <w:tcW w:w="1192" w:type="dxa"/>
            <w:vMerge w:val="restart"/>
            <w:tcBorders>
              <w:top w:val="single" w:sz="4" w:space="0" w:color="auto"/>
              <w:left w:val="single" w:sz="4" w:space="0" w:color="auto"/>
              <w:right w:val="single" w:sz="4" w:space="0" w:color="auto"/>
            </w:tcBorders>
            <w:shd w:val="clear" w:color="auto" w:fill="1F3864" w:themeFill="accent1" w:themeFillShade="80"/>
            <w:hideMark/>
          </w:tcPr>
          <w:p w14:paraId="18E5B670" w14:textId="77777777" w:rsidR="00187326" w:rsidRPr="00E075B8" w:rsidRDefault="00187326" w:rsidP="009F06D3">
            <w:pPr>
              <w:spacing w:after="0" w:line="240" w:lineRule="auto"/>
              <w:rPr>
                <w:b/>
                <w:bCs/>
                <w:color w:val="FFFFFF" w:themeColor="background1"/>
                <w:sz w:val="18"/>
                <w:szCs w:val="18"/>
              </w:rPr>
            </w:pPr>
            <w:r w:rsidRPr="00E075B8">
              <w:rPr>
                <w:b/>
                <w:bCs/>
                <w:color w:val="FFFFFF" w:themeColor="background1"/>
                <w:sz w:val="18"/>
                <w:szCs w:val="18"/>
              </w:rPr>
              <w:lastRenderedPageBreak/>
              <w:t>Cultivos</w:t>
            </w:r>
          </w:p>
        </w:tc>
        <w:tc>
          <w:tcPr>
            <w:tcW w:w="4615" w:type="dxa"/>
            <w:gridSpan w:val="4"/>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27265D0A" w14:textId="78E7038B" w:rsidR="00187326" w:rsidRPr="00E075B8" w:rsidRDefault="00187326" w:rsidP="009F06D3">
            <w:pPr>
              <w:spacing w:after="0" w:line="240" w:lineRule="auto"/>
              <w:ind w:firstLineChars="300" w:firstLine="602"/>
              <w:jc w:val="center"/>
              <w:rPr>
                <w:b/>
                <w:bCs/>
                <w:color w:val="FFFFFF" w:themeColor="background1"/>
                <w:sz w:val="18"/>
                <w:szCs w:val="18"/>
              </w:rPr>
            </w:pPr>
            <w:r w:rsidRPr="00E075B8">
              <w:rPr>
                <w:b/>
                <w:bCs/>
                <w:color w:val="FFFFFF" w:themeColor="background1"/>
                <w:sz w:val="18"/>
                <w:szCs w:val="18"/>
              </w:rPr>
              <w:t>Tareas</w:t>
            </w:r>
          </w:p>
        </w:tc>
        <w:tc>
          <w:tcPr>
            <w:tcW w:w="1276" w:type="dxa"/>
            <w:vMerge w:val="restart"/>
            <w:tcBorders>
              <w:top w:val="single" w:sz="4" w:space="0" w:color="auto"/>
              <w:left w:val="nil"/>
              <w:right w:val="single" w:sz="4" w:space="0" w:color="auto"/>
            </w:tcBorders>
            <w:shd w:val="clear" w:color="auto" w:fill="1F3864" w:themeFill="accent1" w:themeFillShade="80"/>
            <w:noWrap/>
            <w:hideMark/>
          </w:tcPr>
          <w:p w14:paraId="05CC19B6" w14:textId="77777777" w:rsidR="00187326" w:rsidRPr="00E075B8" w:rsidRDefault="00187326" w:rsidP="009F06D3">
            <w:pPr>
              <w:spacing w:after="0" w:line="240" w:lineRule="auto"/>
              <w:rPr>
                <w:b/>
                <w:bCs/>
                <w:color w:val="FFFFFF" w:themeColor="background1"/>
                <w:sz w:val="18"/>
                <w:szCs w:val="18"/>
              </w:rPr>
            </w:pPr>
            <w:r w:rsidRPr="00E075B8">
              <w:rPr>
                <w:b/>
                <w:bCs/>
                <w:color w:val="FFFFFF" w:themeColor="background1"/>
                <w:sz w:val="18"/>
                <w:szCs w:val="18"/>
              </w:rPr>
              <w:t>Producción</w:t>
            </w:r>
          </w:p>
        </w:tc>
        <w:tc>
          <w:tcPr>
            <w:tcW w:w="1276" w:type="dxa"/>
            <w:vMerge w:val="restart"/>
            <w:tcBorders>
              <w:top w:val="single" w:sz="4" w:space="0" w:color="auto"/>
              <w:left w:val="nil"/>
              <w:right w:val="single" w:sz="4" w:space="0" w:color="auto"/>
            </w:tcBorders>
            <w:shd w:val="clear" w:color="auto" w:fill="1F3864" w:themeFill="accent1" w:themeFillShade="80"/>
            <w:hideMark/>
          </w:tcPr>
          <w:p w14:paraId="0202FCC4" w14:textId="06441B8F" w:rsidR="00187326" w:rsidRPr="00E075B8" w:rsidRDefault="00187326" w:rsidP="009F06D3">
            <w:pPr>
              <w:spacing w:after="0" w:line="240" w:lineRule="auto"/>
              <w:rPr>
                <w:b/>
                <w:bCs/>
                <w:color w:val="FFFFFF" w:themeColor="background1"/>
                <w:sz w:val="18"/>
                <w:szCs w:val="18"/>
              </w:rPr>
            </w:pPr>
            <w:r w:rsidRPr="00E075B8">
              <w:rPr>
                <w:b/>
                <w:bCs/>
                <w:color w:val="FFFFFF" w:themeColor="background1"/>
                <w:sz w:val="18"/>
                <w:szCs w:val="18"/>
              </w:rPr>
              <w:t>Unidad Medida</w:t>
            </w:r>
          </w:p>
        </w:tc>
        <w:tc>
          <w:tcPr>
            <w:tcW w:w="1417" w:type="dxa"/>
            <w:vMerge w:val="restart"/>
            <w:tcBorders>
              <w:top w:val="single" w:sz="4" w:space="0" w:color="auto"/>
              <w:left w:val="nil"/>
              <w:right w:val="single" w:sz="4" w:space="0" w:color="auto"/>
            </w:tcBorders>
            <w:shd w:val="clear" w:color="auto" w:fill="1F3864" w:themeFill="accent1" w:themeFillShade="80"/>
            <w:noWrap/>
            <w:hideMark/>
          </w:tcPr>
          <w:p w14:paraId="47A78DAC" w14:textId="4E8BC201" w:rsidR="00187326" w:rsidRPr="00E075B8" w:rsidRDefault="00187326" w:rsidP="009F06D3">
            <w:pPr>
              <w:spacing w:after="0" w:line="240" w:lineRule="auto"/>
              <w:rPr>
                <w:b/>
                <w:bCs/>
                <w:color w:val="FFFFFF" w:themeColor="background1"/>
                <w:sz w:val="18"/>
                <w:szCs w:val="18"/>
              </w:rPr>
            </w:pPr>
            <w:proofErr w:type="spellStart"/>
            <w:r w:rsidRPr="00E075B8">
              <w:rPr>
                <w:b/>
                <w:bCs/>
                <w:color w:val="FFFFFF" w:themeColor="background1"/>
                <w:sz w:val="18"/>
                <w:szCs w:val="18"/>
              </w:rPr>
              <w:t>Rend</w:t>
            </w:r>
            <w:proofErr w:type="spellEnd"/>
            <w:r w:rsidR="007A68F1">
              <w:rPr>
                <w:b/>
                <w:bCs/>
                <w:color w:val="FFFFFF" w:themeColor="background1"/>
                <w:sz w:val="18"/>
                <w:szCs w:val="18"/>
              </w:rPr>
              <w:t>.</w:t>
            </w:r>
            <w:r w:rsidRPr="00E075B8">
              <w:rPr>
                <w:b/>
                <w:bCs/>
                <w:color w:val="FFFFFF" w:themeColor="background1"/>
                <w:sz w:val="18"/>
                <w:szCs w:val="18"/>
              </w:rPr>
              <w:t xml:space="preserve"> por tarea</w:t>
            </w:r>
          </w:p>
        </w:tc>
        <w:tc>
          <w:tcPr>
            <w:tcW w:w="1559" w:type="dxa"/>
            <w:vMerge w:val="restart"/>
            <w:tcBorders>
              <w:top w:val="single" w:sz="4" w:space="0" w:color="auto"/>
              <w:left w:val="nil"/>
              <w:right w:val="single" w:sz="4" w:space="0" w:color="auto"/>
            </w:tcBorders>
            <w:shd w:val="clear" w:color="auto" w:fill="1F3864" w:themeFill="accent1" w:themeFillShade="80"/>
            <w:noWrap/>
            <w:hideMark/>
          </w:tcPr>
          <w:p w14:paraId="09AAA7FA" w14:textId="77777777" w:rsidR="00885622" w:rsidRPr="00E075B8" w:rsidRDefault="00187326" w:rsidP="009F06D3">
            <w:pPr>
              <w:spacing w:after="0" w:line="240" w:lineRule="auto"/>
              <w:rPr>
                <w:b/>
                <w:bCs/>
                <w:color w:val="FFFFFF" w:themeColor="background1"/>
                <w:sz w:val="18"/>
                <w:szCs w:val="18"/>
              </w:rPr>
            </w:pPr>
            <w:r w:rsidRPr="00E075B8">
              <w:rPr>
                <w:b/>
                <w:bCs/>
                <w:color w:val="FFFFFF" w:themeColor="background1"/>
                <w:sz w:val="18"/>
                <w:szCs w:val="18"/>
              </w:rPr>
              <w:t>Valor</w:t>
            </w:r>
          </w:p>
          <w:p w14:paraId="01F2C83F" w14:textId="222BE987" w:rsidR="00187326" w:rsidRPr="00E075B8" w:rsidRDefault="00187326" w:rsidP="009F06D3">
            <w:pPr>
              <w:spacing w:after="0" w:line="240" w:lineRule="auto"/>
              <w:rPr>
                <w:b/>
                <w:bCs/>
                <w:color w:val="FFFFFF" w:themeColor="background1"/>
                <w:sz w:val="18"/>
                <w:szCs w:val="18"/>
              </w:rPr>
            </w:pPr>
            <w:r w:rsidRPr="00E075B8">
              <w:rPr>
                <w:b/>
                <w:bCs/>
                <w:color w:val="FFFFFF" w:themeColor="background1"/>
                <w:sz w:val="18"/>
                <w:szCs w:val="18"/>
              </w:rPr>
              <w:t xml:space="preserve"> </w:t>
            </w:r>
            <w:r w:rsidR="00885622" w:rsidRPr="00E075B8">
              <w:rPr>
                <w:b/>
                <w:bCs/>
                <w:color w:val="FFFFFF" w:themeColor="background1"/>
                <w:sz w:val="18"/>
                <w:szCs w:val="18"/>
              </w:rPr>
              <w:t>Producción</w:t>
            </w:r>
            <w:r w:rsidRPr="00E075B8">
              <w:rPr>
                <w:b/>
                <w:bCs/>
                <w:color w:val="FFFFFF" w:themeColor="background1"/>
                <w:sz w:val="18"/>
                <w:szCs w:val="18"/>
              </w:rPr>
              <w:t xml:space="preserve"> (RD$)</w:t>
            </w:r>
          </w:p>
        </w:tc>
      </w:tr>
      <w:tr w:rsidR="007A68F1" w:rsidRPr="00AF6A00" w14:paraId="3097502E" w14:textId="77777777" w:rsidTr="007A68F1">
        <w:trPr>
          <w:trHeight w:val="83"/>
        </w:trPr>
        <w:tc>
          <w:tcPr>
            <w:tcW w:w="1192" w:type="dxa"/>
            <w:vMerge/>
            <w:tcBorders>
              <w:left w:val="single" w:sz="4" w:space="0" w:color="auto"/>
              <w:bottom w:val="single" w:sz="4" w:space="0" w:color="auto"/>
              <w:right w:val="single" w:sz="4" w:space="0" w:color="auto"/>
            </w:tcBorders>
            <w:shd w:val="clear" w:color="auto" w:fill="auto"/>
          </w:tcPr>
          <w:p w14:paraId="58B9D8EE" w14:textId="77777777" w:rsidR="00187326" w:rsidRPr="00DC660E" w:rsidRDefault="00187326" w:rsidP="009F06D3">
            <w:pPr>
              <w:spacing w:after="0" w:line="240" w:lineRule="auto"/>
              <w:rPr>
                <w:color w:val="4C4747"/>
                <w:sz w:val="18"/>
                <w:szCs w:val="18"/>
              </w:rPr>
            </w:pPr>
          </w:p>
        </w:tc>
        <w:tc>
          <w:tcPr>
            <w:tcW w:w="1213" w:type="dxa"/>
            <w:tcBorders>
              <w:top w:val="single" w:sz="4" w:space="0" w:color="auto"/>
              <w:left w:val="nil"/>
              <w:bottom w:val="single" w:sz="4" w:space="0" w:color="auto"/>
              <w:right w:val="single" w:sz="4" w:space="0" w:color="auto"/>
            </w:tcBorders>
            <w:shd w:val="clear" w:color="auto" w:fill="1F3864" w:themeFill="accent1" w:themeFillShade="80"/>
            <w:noWrap/>
          </w:tcPr>
          <w:p w14:paraId="6CC40297" w14:textId="22DDF649" w:rsidR="00187326" w:rsidRPr="00E075B8" w:rsidRDefault="00187326" w:rsidP="009F06D3">
            <w:pPr>
              <w:spacing w:after="0" w:line="240" w:lineRule="auto"/>
              <w:rPr>
                <w:b/>
                <w:bCs/>
                <w:color w:val="FFFFFF" w:themeColor="background1"/>
                <w:sz w:val="18"/>
                <w:szCs w:val="18"/>
              </w:rPr>
            </w:pPr>
            <w:r w:rsidRPr="00E075B8">
              <w:rPr>
                <w:b/>
                <w:bCs/>
                <w:color w:val="FFFFFF" w:themeColor="background1"/>
                <w:sz w:val="18"/>
                <w:szCs w:val="18"/>
              </w:rPr>
              <w:t>Superficie en pies</w:t>
            </w:r>
          </w:p>
        </w:tc>
        <w:tc>
          <w:tcPr>
            <w:tcW w:w="1270" w:type="dxa"/>
            <w:tcBorders>
              <w:top w:val="single" w:sz="4" w:space="0" w:color="auto"/>
              <w:left w:val="nil"/>
              <w:bottom w:val="single" w:sz="4" w:space="0" w:color="auto"/>
              <w:right w:val="single" w:sz="4" w:space="0" w:color="auto"/>
            </w:tcBorders>
            <w:shd w:val="clear" w:color="auto" w:fill="1F3864" w:themeFill="accent1" w:themeFillShade="80"/>
            <w:noWrap/>
          </w:tcPr>
          <w:p w14:paraId="36A45CC8" w14:textId="69CFEB77" w:rsidR="00187326" w:rsidRPr="00E075B8" w:rsidRDefault="00187326" w:rsidP="009F06D3">
            <w:pPr>
              <w:spacing w:after="0" w:line="240" w:lineRule="auto"/>
              <w:rPr>
                <w:b/>
                <w:bCs/>
                <w:color w:val="FFFFFF" w:themeColor="background1"/>
                <w:sz w:val="18"/>
                <w:szCs w:val="18"/>
              </w:rPr>
            </w:pPr>
            <w:r w:rsidRPr="00E075B8">
              <w:rPr>
                <w:b/>
                <w:bCs/>
                <w:color w:val="FFFFFF" w:themeColor="background1"/>
                <w:sz w:val="18"/>
                <w:szCs w:val="18"/>
              </w:rPr>
              <w:t>Sembradas</w:t>
            </w:r>
          </w:p>
        </w:tc>
        <w:tc>
          <w:tcPr>
            <w:tcW w:w="856" w:type="dxa"/>
            <w:tcBorders>
              <w:top w:val="single" w:sz="4" w:space="0" w:color="auto"/>
              <w:left w:val="nil"/>
              <w:bottom w:val="single" w:sz="4" w:space="0" w:color="auto"/>
              <w:right w:val="nil"/>
            </w:tcBorders>
            <w:shd w:val="clear" w:color="auto" w:fill="1F3864" w:themeFill="accent1" w:themeFillShade="80"/>
            <w:noWrap/>
          </w:tcPr>
          <w:p w14:paraId="5A883D4C" w14:textId="77777777" w:rsidR="00187326" w:rsidRPr="00E075B8" w:rsidRDefault="00187326" w:rsidP="009F06D3">
            <w:pPr>
              <w:spacing w:after="0" w:line="240" w:lineRule="auto"/>
              <w:rPr>
                <w:b/>
                <w:bCs/>
                <w:color w:val="FFFFFF" w:themeColor="background1"/>
                <w:sz w:val="18"/>
                <w:szCs w:val="18"/>
              </w:rPr>
            </w:pPr>
            <w:r w:rsidRPr="00E075B8">
              <w:rPr>
                <w:b/>
                <w:bCs/>
                <w:color w:val="FFFFFF" w:themeColor="background1"/>
                <w:sz w:val="18"/>
                <w:szCs w:val="18"/>
              </w:rPr>
              <w:t xml:space="preserve"> Bajo</w:t>
            </w:r>
            <w:r w:rsidRPr="00E075B8">
              <w:rPr>
                <w:b/>
                <w:bCs/>
                <w:color w:val="FFFFFF" w:themeColor="background1"/>
                <w:sz w:val="18"/>
                <w:szCs w:val="18"/>
              </w:rPr>
              <w:br/>
              <w:t>Riego</w:t>
            </w:r>
          </w:p>
        </w:tc>
        <w:tc>
          <w:tcPr>
            <w:tcW w:w="127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tcPr>
          <w:p w14:paraId="37A461E1" w14:textId="284D041F" w:rsidR="00187326" w:rsidRPr="00E075B8" w:rsidRDefault="00187326" w:rsidP="009F06D3">
            <w:pPr>
              <w:spacing w:after="0" w:line="240" w:lineRule="auto"/>
              <w:rPr>
                <w:b/>
                <w:bCs/>
                <w:color w:val="FFFFFF" w:themeColor="background1"/>
                <w:sz w:val="18"/>
                <w:szCs w:val="18"/>
              </w:rPr>
            </w:pPr>
            <w:r w:rsidRPr="00E075B8">
              <w:rPr>
                <w:b/>
                <w:bCs/>
                <w:color w:val="FFFFFF" w:themeColor="background1"/>
                <w:sz w:val="18"/>
                <w:szCs w:val="18"/>
              </w:rPr>
              <w:t>Cosechadas</w:t>
            </w:r>
          </w:p>
        </w:tc>
        <w:tc>
          <w:tcPr>
            <w:tcW w:w="1276" w:type="dxa"/>
            <w:vMerge/>
            <w:tcBorders>
              <w:left w:val="nil"/>
              <w:bottom w:val="single" w:sz="4" w:space="0" w:color="auto"/>
              <w:right w:val="single" w:sz="4" w:space="0" w:color="auto"/>
            </w:tcBorders>
            <w:shd w:val="clear" w:color="auto" w:fill="auto"/>
            <w:noWrap/>
          </w:tcPr>
          <w:p w14:paraId="384BC357" w14:textId="77777777" w:rsidR="00187326" w:rsidRPr="00DC660E" w:rsidRDefault="00187326" w:rsidP="009F06D3">
            <w:pPr>
              <w:spacing w:after="0" w:line="240" w:lineRule="auto"/>
              <w:ind w:firstLineChars="100" w:firstLine="200"/>
              <w:jc w:val="right"/>
              <w:rPr>
                <w:color w:val="4C4747"/>
                <w:sz w:val="18"/>
                <w:szCs w:val="18"/>
              </w:rPr>
            </w:pPr>
          </w:p>
        </w:tc>
        <w:tc>
          <w:tcPr>
            <w:tcW w:w="1276" w:type="dxa"/>
            <w:vMerge/>
            <w:tcBorders>
              <w:left w:val="nil"/>
              <w:bottom w:val="single" w:sz="4" w:space="0" w:color="auto"/>
              <w:right w:val="single" w:sz="4" w:space="0" w:color="auto"/>
            </w:tcBorders>
            <w:shd w:val="clear" w:color="auto" w:fill="auto"/>
          </w:tcPr>
          <w:p w14:paraId="4D91A8D6" w14:textId="77777777" w:rsidR="00187326" w:rsidRPr="00DC660E" w:rsidRDefault="00187326" w:rsidP="009F06D3">
            <w:pPr>
              <w:spacing w:after="0" w:line="240" w:lineRule="auto"/>
              <w:ind w:firstLineChars="100" w:firstLine="200"/>
              <w:jc w:val="right"/>
              <w:rPr>
                <w:color w:val="4C4747"/>
                <w:sz w:val="18"/>
                <w:szCs w:val="18"/>
              </w:rPr>
            </w:pPr>
          </w:p>
        </w:tc>
        <w:tc>
          <w:tcPr>
            <w:tcW w:w="1417" w:type="dxa"/>
            <w:vMerge/>
            <w:tcBorders>
              <w:left w:val="nil"/>
              <w:bottom w:val="single" w:sz="4" w:space="0" w:color="auto"/>
              <w:right w:val="single" w:sz="4" w:space="0" w:color="auto"/>
            </w:tcBorders>
            <w:shd w:val="clear" w:color="auto" w:fill="auto"/>
            <w:noWrap/>
          </w:tcPr>
          <w:p w14:paraId="6806F77A" w14:textId="77777777" w:rsidR="00187326" w:rsidRPr="00DC660E" w:rsidRDefault="00187326" w:rsidP="009F06D3">
            <w:pPr>
              <w:spacing w:after="0" w:line="240" w:lineRule="auto"/>
              <w:ind w:firstLineChars="300" w:firstLine="600"/>
              <w:jc w:val="right"/>
              <w:rPr>
                <w:color w:val="4C4747"/>
                <w:sz w:val="18"/>
                <w:szCs w:val="18"/>
              </w:rPr>
            </w:pPr>
          </w:p>
        </w:tc>
        <w:tc>
          <w:tcPr>
            <w:tcW w:w="1559" w:type="dxa"/>
            <w:vMerge/>
            <w:tcBorders>
              <w:left w:val="nil"/>
              <w:bottom w:val="single" w:sz="4" w:space="0" w:color="auto"/>
              <w:right w:val="single" w:sz="4" w:space="0" w:color="auto"/>
            </w:tcBorders>
            <w:shd w:val="clear" w:color="auto" w:fill="auto"/>
            <w:noWrap/>
          </w:tcPr>
          <w:p w14:paraId="6E50E613" w14:textId="77777777" w:rsidR="00187326" w:rsidRPr="00DC660E" w:rsidRDefault="00187326" w:rsidP="009F06D3">
            <w:pPr>
              <w:spacing w:after="0" w:line="240" w:lineRule="auto"/>
              <w:rPr>
                <w:color w:val="4C4747"/>
                <w:sz w:val="18"/>
                <w:szCs w:val="18"/>
              </w:rPr>
            </w:pPr>
          </w:p>
        </w:tc>
      </w:tr>
      <w:tr w:rsidR="007A68F1" w:rsidRPr="00AF6A00" w14:paraId="5620CA4E" w14:textId="77777777" w:rsidTr="007A68F1">
        <w:trPr>
          <w:trHeight w:val="295"/>
        </w:trPr>
        <w:tc>
          <w:tcPr>
            <w:tcW w:w="1192" w:type="dxa"/>
            <w:tcBorders>
              <w:top w:val="single" w:sz="4" w:space="0" w:color="auto"/>
              <w:left w:val="single" w:sz="4" w:space="0" w:color="auto"/>
              <w:bottom w:val="nil"/>
              <w:right w:val="single" w:sz="4" w:space="0" w:color="auto"/>
            </w:tcBorders>
            <w:shd w:val="clear" w:color="auto" w:fill="auto"/>
          </w:tcPr>
          <w:p w14:paraId="629BA72A" w14:textId="2C9AA3DD" w:rsidR="00213452" w:rsidRPr="00DC660E" w:rsidRDefault="00213452" w:rsidP="009F06D3">
            <w:pPr>
              <w:spacing w:after="0" w:line="240" w:lineRule="auto"/>
              <w:rPr>
                <w:color w:val="4C4747"/>
                <w:sz w:val="18"/>
                <w:szCs w:val="18"/>
              </w:rPr>
            </w:pPr>
            <w:r w:rsidRPr="00DC660E">
              <w:rPr>
                <w:color w:val="4C4747"/>
                <w:sz w:val="18"/>
                <w:szCs w:val="18"/>
              </w:rPr>
              <w:t>Pepino</w:t>
            </w:r>
          </w:p>
        </w:tc>
        <w:tc>
          <w:tcPr>
            <w:tcW w:w="1213" w:type="dxa"/>
            <w:tcBorders>
              <w:top w:val="single" w:sz="4" w:space="0" w:color="auto"/>
              <w:left w:val="single" w:sz="4" w:space="0" w:color="auto"/>
              <w:bottom w:val="nil"/>
              <w:right w:val="single" w:sz="4" w:space="0" w:color="auto"/>
            </w:tcBorders>
            <w:shd w:val="clear" w:color="auto" w:fill="auto"/>
            <w:noWrap/>
          </w:tcPr>
          <w:p w14:paraId="0868D186" w14:textId="438D2023" w:rsidR="00213452" w:rsidRPr="00DC660E" w:rsidRDefault="00213452" w:rsidP="009F06D3">
            <w:pPr>
              <w:spacing w:after="0" w:line="240" w:lineRule="auto"/>
              <w:rPr>
                <w:color w:val="4C4747"/>
                <w:sz w:val="18"/>
                <w:szCs w:val="18"/>
              </w:rPr>
            </w:pPr>
            <w:r w:rsidRPr="00DC660E">
              <w:rPr>
                <w:color w:val="4C4747"/>
                <w:sz w:val="18"/>
                <w:szCs w:val="18"/>
              </w:rPr>
              <w:t>156</w:t>
            </w:r>
          </w:p>
        </w:tc>
        <w:tc>
          <w:tcPr>
            <w:tcW w:w="1270" w:type="dxa"/>
            <w:tcBorders>
              <w:top w:val="single" w:sz="4" w:space="0" w:color="auto"/>
              <w:left w:val="single" w:sz="4" w:space="0" w:color="auto"/>
              <w:bottom w:val="nil"/>
              <w:right w:val="single" w:sz="4" w:space="0" w:color="auto"/>
            </w:tcBorders>
            <w:shd w:val="clear" w:color="auto" w:fill="auto"/>
            <w:noWrap/>
          </w:tcPr>
          <w:p w14:paraId="383ABE4C" w14:textId="1816CA2A" w:rsidR="00213452" w:rsidRPr="00DC660E" w:rsidRDefault="00213452" w:rsidP="009F06D3">
            <w:pPr>
              <w:spacing w:after="0" w:line="240" w:lineRule="auto"/>
              <w:ind w:firstLineChars="200" w:firstLine="400"/>
              <w:rPr>
                <w:color w:val="4C4747"/>
                <w:sz w:val="18"/>
                <w:szCs w:val="18"/>
              </w:rPr>
            </w:pPr>
            <w:r w:rsidRPr="00DC660E">
              <w:rPr>
                <w:color w:val="4C4747"/>
                <w:sz w:val="18"/>
                <w:szCs w:val="18"/>
              </w:rPr>
              <w:t>657</w:t>
            </w:r>
          </w:p>
        </w:tc>
        <w:tc>
          <w:tcPr>
            <w:tcW w:w="856" w:type="dxa"/>
            <w:tcBorders>
              <w:top w:val="single" w:sz="4" w:space="0" w:color="auto"/>
              <w:left w:val="single" w:sz="4" w:space="0" w:color="auto"/>
              <w:bottom w:val="nil"/>
              <w:right w:val="single" w:sz="4" w:space="0" w:color="auto"/>
            </w:tcBorders>
            <w:shd w:val="clear" w:color="auto" w:fill="auto"/>
            <w:noWrap/>
          </w:tcPr>
          <w:p w14:paraId="40A3416D" w14:textId="3D5672DE" w:rsidR="00213452" w:rsidRPr="00DC660E" w:rsidRDefault="00213452" w:rsidP="009F06D3">
            <w:pPr>
              <w:spacing w:after="0" w:line="240" w:lineRule="auto"/>
              <w:ind w:firstLineChars="200" w:firstLine="400"/>
              <w:rPr>
                <w:color w:val="4C4747"/>
                <w:sz w:val="18"/>
                <w:szCs w:val="18"/>
              </w:rPr>
            </w:pPr>
            <w:r w:rsidRPr="00DC660E">
              <w:rPr>
                <w:color w:val="4C4747"/>
                <w:sz w:val="18"/>
                <w:szCs w:val="18"/>
              </w:rPr>
              <w:t>633</w:t>
            </w:r>
          </w:p>
        </w:tc>
        <w:tc>
          <w:tcPr>
            <w:tcW w:w="1276" w:type="dxa"/>
            <w:tcBorders>
              <w:top w:val="single" w:sz="4" w:space="0" w:color="auto"/>
              <w:left w:val="single" w:sz="4" w:space="0" w:color="auto"/>
              <w:bottom w:val="nil"/>
              <w:right w:val="single" w:sz="4" w:space="0" w:color="auto"/>
            </w:tcBorders>
            <w:shd w:val="clear" w:color="auto" w:fill="auto"/>
            <w:noWrap/>
          </w:tcPr>
          <w:p w14:paraId="5211C7F1" w14:textId="38817EAC" w:rsidR="00213452" w:rsidRPr="00DC660E" w:rsidRDefault="00213452" w:rsidP="009F06D3">
            <w:pPr>
              <w:spacing w:after="0" w:line="240" w:lineRule="auto"/>
              <w:ind w:firstLineChars="300" w:firstLine="600"/>
              <w:rPr>
                <w:color w:val="4C4747"/>
                <w:sz w:val="18"/>
                <w:szCs w:val="18"/>
              </w:rPr>
            </w:pPr>
            <w:r w:rsidRPr="00DC660E">
              <w:rPr>
                <w:color w:val="4C4747"/>
                <w:sz w:val="18"/>
                <w:szCs w:val="18"/>
              </w:rPr>
              <w:t>651</w:t>
            </w:r>
          </w:p>
        </w:tc>
        <w:tc>
          <w:tcPr>
            <w:tcW w:w="1276" w:type="dxa"/>
            <w:tcBorders>
              <w:top w:val="single" w:sz="4" w:space="0" w:color="auto"/>
              <w:left w:val="single" w:sz="4" w:space="0" w:color="auto"/>
              <w:bottom w:val="nil"/>
              <w:right w:val="single" w:sz="4" w:space="0" w:color="auto"/>
            </w:tcBorders>
            <w:shd w:val="clear" w:color="auto" w:fill="auto"/>
            <w:noWrap/>
          </w:tcPr>
          <w:p w14:paraId="0F303E1F" w14:textId="5AE56606" w:rsidR="00213452" w:rsidRPr="00DC660E" w:rsidRDefault="00213452" w:rsidP="009F06D3">
            <w:pPr>
              <w:spacing w:after="0" w:line="240" w:lineRule="auto"/>
              <w:ind w:firstLineChars="100" w:firstLine="200"/>
              <w:jc w:val="right"/>
              <w:rPr>
                <w:color w:val="4C4747"/>
                <w:sz w:val="18"/>
                <w:szCs w:val="18"/>
              </w:rPr>
            </w:pPr>
            <w:r w:rsidRPr="00DC660E">
              <w:rPr>
                <w:color w:val="4C4747"/>
                <w:sz w:val="18"/>
                <w:szCs w:val="18"/>
              </w:rPr>
              <w:t>10,748</w:t>
            </w:r>
          </w:p>
        </w:tc>
        <w:tc>
          <w:tcPr>
            <w:tcW w:w="1276" w:type="dxa"/>
            <w:tcBorders>
              <w:top w:val="single" w:sz="4" w:space="0" w:color="auto"/>
              <w:left w:val="single" w:sz="4" w:space="0" w:color="auto"/>
              <w:bottom w:val="nil"/>
              <w:right w:val="single" w:sz="4" w:space="0" w:color="auto"/>
            </w:tcBorders>
            <w:shd w:val="clear" w:color="auto" w:fill="auto"/>
          </w:tcPr>
          <w:p w14:paraId="48CBEF5F" w14:textId="2D87D058" w:rsidR="00213452" w:rsidRPr="00DC660E" w:rsidRDefault="00213452"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single" w:sz="4" w:space="0" w:color="auto"/>
              <w:left w:val="single" w:sz="4" w:space="0" w:color="auto"/>
              <w:bottom w:val="nil"/>
              <w:right w:val="single" w:sz="4" w:space="0" w:color="auto"/>
            </w:tcBorders>
            <w:shd w:val="clear" w:color="auto" w:fill="auto"/>
            <w:noWrap/>
          </w:tcPr>
          <w:p w14:paraId="52AAED9F" w14:textId="4E50837B" w:rsidR="00213452" w:rsidRPr="00DC660E" w:rsidRDefault="00213452" w:rsidP="009F06D3">
            <w:pPr>
              <w:spacing w:after="0" w:line="240" w:lineRule="auto"/>
              <w:ind w:firstLineChars="300" w:firstLine="600"/>
              <w:jc w:val="right"/>
              <w:rPr>
                <w:color w:val="4C4747"/>
                <w:sz w:val="18"/>
                <w:szCs w:val="18"/>
              </w:rPr>
            </w:pPr>
            <w:r w:rsidRPr="00DC660E">
              <w:rPr>
                <w:color w:val="4C4747"/>
                <w:sz w:val="18"/>
                <w:szCs w:val="18"/>
              </w:rPr>
              <w:t>16.51</w:t>
            </w:r>
          </w:p>
        </w:tc>
        <w:tc>
          <w:tcPr>
            <w:tcW w:w="1559" w:type="dxa"/>
            <w:vMerge w:val="restart"/>
            <w:tcBorders>
              <w:top w:val="single" w:sz="4" w:space="0" w:color="auto"/>
              <w:left w:val="single" w:sz="4" w:space="0" w:color="auto"/>
              <w:right w:val="single" w:sz="4" w:space="0" w:color="auto"/>
            </w:tcBorders>
            <w:shd w:val="clear" w:color="auto" w:fill="auto"/>
            <w:noWrap/>
          </w:tcPr>
          <w:p w14:paraId="3EF9F377" w14:textId="77777777" w:rsidR="00213452" w:rsidRPr="00DC660E" w:rsidRDefault="00213452" w:rsidP="007A68F1">
            <w:pPr>
              <w:spacing w:after="0" w:line="240" w:lineRule="auto"/>
              <w:jc w:val="right"/>
              <w:rPr>
                <w:color w:val="4C4747"/>
                <w:sz w:val="18"/>
                <w:szCs w:val="18"/>
              </w:rPr>
            </w:pPr>
            <w:r w:rsidRPr="00DC660E">
              <w:rPr>
                <w:color w:val="4C4747"/>
                <w:sz w:val="18"/>
                <w:szCs w:val="18"/>
              </w:rPr>
              <w:t>7,899,780.00</w:t>
            </w:r>
          </w:p>
          <w:p w14:paraId="4713C22E" w14:textId="77777777" w:rsidR="00213452" w:rsidRPr="00DC660E" w:rsidRDefault="00213452" w:rsidP="007A68F1">
            <w:pPr>
              <w:spacing w:after="0" w:line="240" w:lineRule="auto"/>
              <w:jc w:val="right"/>
              <w:rPr>
                <w:color w:val="4C4747"/>
                <w:sz w:val="18"/>
                <w:szCs w:val="18"/>
              </w:rPr>
            </w:pPr>
            <w:r w:rsidRPr="00DC660E">
              <w:rPr>
                <w:color w:val="4C4747"/>
                <w:sz w:val="18"/>
                <w:szCs w:val="18"/>
              </w:rPr>
              <w:t>0.00</w:t>
            </w:r>
          </w:p>
          <w:p w14:paraId="026ACC00" w14:textId="5C0D33C1" w:rsidR="00213452" w:rsidRPr="00DC660E" w:rsidRDefault="00213452" w:rsidP="007A68F1">
            <w:pPr>
              <w:spacing w:after="0" w:line="240" w:lineRule="auto"/>
              <w:jc w:val="right"/>
              <w:rPr>
                <w:color w:val="4C4747"/>
                <w:sz w:val="18"/>
                <w:szCs w:val="18"/>
              </w:rPr>
            </w:pPr>
            <w:r w:rsidRPr="00DC660E">
              <w:rPr>
                <w:color w:val="4C4747"/>
                <w:sz w:val="18"/>
                <w:szCs w:val="18"/>
              </w:rPr>
              <w:t>0.00</w:t>
            </w:r>
          </w:p>
        </w:tc>
      </w:tr>
      <w:tr w:rsidR="007A68F1" w:rsidRPr="00AF6A00" w14:paraId="7DF5210F" w14:textId="77777777" w:rsidTr="007A68F1">
        <w:trPr>
          <w:trHeight w:val="295"/>
        </w:trPr>
        <w:tc>
          <w:tcPr>
            <w:tcW w:w="1192" w:type="dxa"/>
            <w:tcBorders>
              <w:left w:val="single" w:sz="4" w:space="0" w:color="auto"/>
              <w:bottom w:val="nil"/>
              <w:right w:val="single" w:sz="4" w:space="0" w:color="auto"/>
            </w:tcBorders>
            <w:shd w:val="clear" w:color="auto" w:fill="auto"/>
          </w:tcPr>
          <w:p w14:paraId="7B0F8F51" w14:textId="2286E24C" w:rsidR="00213452" w:rsidRPr="00DC660E" w:rsidRDefault="00213452" w:rsidP="009F06D3">
            <w:pPr>
              <w:spacing w:after="0" w:line="240" w:lineRule="auto"/>
              <w:rPr>
                <w:color w:val="4C4747"/>
                <w:sz w:val="18"/>
                <w:szCs w:val="18"/>
              </w:rPr>
            </w:pPr>
            <w:r w:rsidRPr="00DC660E">
              <w:rPr>
                <w:color w:val="4C4747"/>
                <w:sz w:val="18"/>
                <w:szCs w:val="18"/>
              </w:rPr>
              <w:t>Peras Criollas</w:t>
            </w:r>
          </w:p>
        </w:tc>
        <w:tc>
          <w:tcPr>
            <w:tcW w:w="1213" w:type="dxa"/>
            <w:tcBorders>
              <w:left w:val="single" w:sz="4" w:space="0" w:color="auto"/>
              <w:bottom w:val="nil"/>
              <w:right w:val="single" w:sz="4" w:space="0" w:color="auto"/>
            </w:tcBorders>
            <w:shd w:val="clear" w:color="auto" w:fill="auto"/>
            <w:noWrap/>
          </w:tcPr>
          <w:p w14:paraId="1EF9FF41" w14:textId="2BA44D2F" w:rsidR="00213452" w:rsidRPr="00DC660E" w:rsidRDefault="00213452" w:rsidP="009F06D3">
            <w:pPr>
              <w:spacing w:after="0" w:line="240" w:lineRule="auto"/>
              <w:rPr>
                <w:color w:val="4C4747"/>
                <w:sz w:val="18"/>
                <w:szCs w:val="18"/>
              </w:rPr>
            </w:pPr>
            <w:r w:rsidRPr="00DC660E">
              <w:rPr>
                <w:color w:val="4C4747"/>
                <w:sz w:val="18"/>
                <w:szCs w:val="18"/>
              </w:rPr>
              <w:t>80</w:t>
            </w:r>
          </w:p>
        </w:tc>
        <w:tc>
          <w:tcPr>
            <w:tcW w:w="1270" w:type="dxa"/>
            <w:tcBorders>
              <w:left w:val="single" w:sz="4" w:space="0" w:color="auto"/>
              <w:bottom w:val="nil"/>
              <w:right w:val="single" w:sz="4" w:space="0" w:color="auto"/>
            </w:tcBorders>
            <w:shd w:val="clear" w:color="auto" w:fill="auto"/>
            <w:noWrap/>
          </w:tcPr>
          <w:p w14:paraId="77C21895" w14:textId="5931DA2A" w:rsidR="00213452" w:rsidRPr="00DC660E" w:rsidRDefault="00213452" w:rsidP="009F06D3">
            <w:pPr>
              <w:spacing w:after="0" w:line="240" w:lineRule="auto"/>
              <w:ind w:firstLineChars="200" w:firstLine="400"/>
              <w:jc w:val="right"/>
              <w:rPr>
                <w:color w:val="4C4747"/>
                <w:sz w:val="18"/>
                <w:szCs w:val="18"/>
              </w:rPr>
            </w:pPr>
            <w:r w:rsidRPr="00DC660E">
              <w:rPr>
                <w:color w:val="4C4747"/>
                <w:sz w:val="18"/>
                <w:szCs w:val="18"/>
              </w:rPr>
              <w:t>0</w:t>
            </w:r>
          </w:p>
        </w:tc>
        <w:tc>
          <w:tcPr>
            <w:tcW w:w="856" w:type="dxa"/>
            <w:tcBorders>
              <w:left w:val="single" w:sz="4" w:space="0" w:color="auto"/>
              <w:bottom w:val="nil"/>
              <w:right w:val="single" w:sz="4" w:space="0" w:color="auto"/>
            </w:tcBorders>
            <w:shd w:val="clear" w:color="auto" w:fill="auto"/>
            <w:noWrap/>
          </w:tcPr>
          <w:p w14:paraId="6C360044" w14:textId="688B7225" w:rsidR="00213452" w:rsidRPr="00DC660E" w:rsidRDefault="00213452" w:rsidP="009F06D3">
            <w:pPr>
              <w:spacing w:after="0" w:line="240" w:lineRule="auto"/>
              <w:ind w:firstLineChars="200" w:firstLine="400"/>
              <w:jc w:val="right"/>
              <w:rPr>
                <w:color w:val="4C4747"/>
                <w:sz w:val="18"/>
                <w:szCs w:val="18"/>
              </w:rPr>
            </w:pPr>
            <w:r w:rsidRPr="00DC660E">
              <w:rPr>
                <w:color w:val="4C4747"/>
                <w:sz w:val="18"/>
                <w:szCs w:val="18"/>
              </w:rPr>
              <w:t>0</w:t>
            </w:r>
          </w:p>
        </w:tc>
        <w:tc>
          <w:tcPr>
            <w:tcW w:w="1276" w:type="dxa"/>
            <w:tcBorders>
              <w:left w:val="single" w:sz="4" w:space="0" w:color="auto"/>
              <w:bottom w:val="nil"/>
              <w:right w:val="single" w:sz="4" w:space="0" w:color="auto"/>
            </w:tcBorders>
            <w:shd w:val="clear" w:color="auto" w:fill="auto"/>
            <w:noWrap/>
          </w:tcPr>
          <w:p w14:paraId="6EB51F85" w14:textId="48A6DD11" w:rsidR="00213452" w:rsidRPr="00DC660E" w:rsidRDefault="00213452" w:rsidP="009F06D3">
            <w:pPr>
              <w:spacing w:after="0" w:line="240" w:lineRule="auto"/>
              <w:ind w:firstLineChars="300" w:firstLine="600"/>
              <w:jc w:val="right"/>
              <w:rPr>
                <w:color w:val="4C4747"/>
                <w:sz w:val="18"/>
                <w:szCs w:val="18"/>
              </w:rPr>
            </w:pPr>
            <w:r w:rsidRPr="00DC660E">
              <w:rPr>
                <w:color w:val="4C4747"/>
                <w:sz w:val="18"/>
                <w:szCs w:val="18"/>
              </w:rPr>
              <w:t>0</w:t>
            </w:r>
          </w:p>
        </w:tc>
        <w:tc>
          <w:tcPr>
            <w:tcW w:w="1276" w:type="dxa"/>
            <w:tcBorders>
              <w:left w:val="single" w:sz="4" w:space="0" w:color="auto"/>
              <w:bottom w:val="nil"/>
              <w:right w:val="single" w:sz="4" w:space="0" w:color="auto"/>
            </w:tcBorders>
            <w:shd w:val="clear" w:color="auto" w:fill="auto"/>
            <w:noWrap/>
          </w:tcPr>
          <w:p w14:paraId="35872408" w14:textId="447BB708" w:rsidR="00213452" w:rsidRPr="00DC660E" w:rsidRDefault="00213452" w:rsidP="009F06D3">
            <w:pPr>
              <w:spacing w:after="0" w:line="240" w:lineRule="auto"/>
              <w:ind w:firstLineChars="100" w:firstLine="200"/>
              <w:jc w:val="right"/>
              <w:rPr>
                <w:color w:val="4C4747"/>
                <w:sz w:val="18"/>
                <w:szCs w:val="18"/>
              </w:rPr>
            </w:pPr>
            <w:r w:rsidRPr="00DC660E">
              <w:rPr>
                <w:color w:val="4C4747"/>
                <w:sz w:val="18"/>
                <w:szCs w:val="18"/>
              </w:rPr>
              <w:t>0</w:t>
            </w:r>
          </w:p>
        </w:tc>
        <w:tc>
          <w:tcPr>
            <w:tcW w:w="1276" w:type="dxa"/>
            <w:tcBorders>
              <w:left w:val="single" w:sz="4" w:space="0" w:color="auto"/>
              <w:bottom w:val="nil"/>
              <w:right w:val="single" w:sz="4" w:space="0" w:color="auto"/>
            </w:tcBorders>
            <w:shd w:val="clear" w:color="auto" w:fill="auto"/>
          </w:tcPr>
          <w:p w14:paraId="1C7E2458" w14:textId="59299049" w:rsidR="00213452" w:rsidRPr="00DC660E" w:rsidRDefault="00213452" w:rsidP="009F06D3">
            <w:pPr>
              <w:spacing w:after="0" w:line="240" w:lineRule="auto"/>
              <w:ind w:firstLineChars="100" w:firstLine="200"/>
              <w:jc w:val="center"/>
              <w:rPr>
                <w:color w:val="4C4747"/>
                <w:sz w:val="18"/>
                <w:szCs w:val="18"/>
              </w:rPr>
            </w:pPr>
            <w:r w:rsidRPr="00DC660E">
              <w:rPr>
                <w:color w:val="4C4747"/>
                <w:sz w:val="18"/>
                <w:szCs w:val="18"/>
              </w:rPr>
              <w:t>MILLAR</w:t>
            </w:r>
          </w:p>
        </w:tc>
        <w:tc>
          <w:tcPr>
            <w:tcW w:w="1417" w:type="dxa"/>
            <w:tcBorders>
              <w:left w:val="single" w:sz="4" w:space="0" w:color="auto"/>
              <w:bottom w:val="nil"/>
              <w:right w:val="single" w:sz="4" w:space="0" w:color="auto"/>
            </w:tcBorders>
            <w:shd w:val="clear" w:color="auto" w:fill="auto"/>
            <w:noWrap/>
          </w:tcPr>
          <w:p w14:paraId="2E450ADA" w14:textId="2A912D51" w:rsidR="00213452" w:rsidRPr="00DC660E" w:rsidRDefault="00213452" w:rsidP="009F06D3">
            <w:pPr>
              <w:spacing w:after="0" w:line="240" w:lineRule="auto"/>
              <w:ind w:firstLineChars="300" w:firstLine="600"/>
              <w:jc w:val="right"/>
              <w:rPr>
                <w:color w:val="4C4747"/>
                <w:sz w:val="18"/>
                <w:szCs w:val="18"/>
              </w:rPr>
            </w:pPr>
            <w:r w:rsidRPr="00DC660E">
              <w:rPr>
                <w:color w:val="4C4747"/>
                <w:sz w:val="18"/>
                <w:szCs w:val="18"/>
              </w:rPr>
              <w:t>0.00</w:t>
            </w:r>
          </w:p>
        </w:tc>
        <w:tc>
          <w:tcPr>
            <w:tcW w:w="1559" w:type="dxa"/>
            <w:vMerge/>
            <w:tcBorders>
              <w:left w:val="single" w:sz="4" w:space="0" w:color="auto"/>
              <w:right w:val="single" w:sz="4" w:space="0" w:color="auto"/>
            </w:tcBorders>
            <w:shd w:val="clear" w:color="auto" w:fill="auto"/>
            <w:noWrap/>
          </w:tcPr>
          <w:p w14:paraId="29BE2098" w14:textId="3105D045" w:rsidR="00213452" w:rsidRPr="00DC660E" w:rsidRDefault="00213452" w:rsidP="007A68F1">
            <w:pPr>
              <w:spacing w:after="0" w:line="240" w:lineRule="auto"/>
              <w:jc w:val="right"/>
              <w:rPr>
                <w:color w:val="4C4747"/>
                <w:sz w:val="18"/>
                <w:szCs w:val="18"/>
              </w:rPr>
            </w:pPr>
          </w:p>
        </w:tc>
      </w:tr>
      <w:tr w:rsidR="007A68F1" w:rsidRPr="00AF6A00" w14:paraId="4F30F002" w14:textId="77777777" w:rsidTr="007A68F1">
        <w:trPr>
          <w:trHeight w:val="295"/>
        </w:trPr>
        <w:tc>
          <w:tcPr>
            <w:tcW w:w="1192" w:type="dxa"/>
            <w:tcBorders>
              <w:left w:val="single" w:sz="4" w:space="0" w:color="auto"/>
              <w:bottom w:val="nil"/>
              <w:right w:val="single" w:sz="4" w:space="0" w:color="auto"/>
            </w:tcBorders>
            <w:shd w:val="clear" w:color="auto" w:fill="auto"/>
            <w:hideMark/>
          </w:tcPr>
          <w:p w14:paraId="1418EB8A" w14:textId="0A1AA027" w:rsidR="00213452" w:rsidRPr="00DC660E" w:rsidRDefault="00213452" w:rsidP="009F06D3">
            <w:pPr>
              <w:spacing w:after="0" w:line="240" w:lineRule="auto"/>
              <w:rPr>
                <w:color w:val="4C4747"/>
                <w:sz w:val="18"/>
                <w:szCs w:val="18"/>
              </w:rPr>
            </w:pPr>
            <w:r w:rsidRPr="00DC660E">
              <w:rPr>
                <w:color w:val="4C4747"/>
                <w:sz w:val="18"/>
                <w:szCs w:val="18"/>
              </w:rPr>
              <w:t>Peras Japonesas</w:t>
            </w:r>
          </w:p>
        </w:tc>
        <w:tc>
          <w:tcPr>
            <w:tcW w:w="1213" w:type="dxa"/>
            <w:tcBorders>
              <w:left w:val="single" w:sz="4" w:space="0" w:color="auto"/>
              <w:bottom w:val="nil"/>
              <w:right w:val="single" w:sz="4" w:space="0" w:color="auto"/>
            </w:tcBorders>
            <w:shd w:val="clear" w:color="auto" w:fill="auto"/>
            <w:noWrap/>
            <w:hideMark/>
          </w:tcPr>
          <w:p w14:paraId="1B10C88E" w14:textId="77777777" w:rsidR="00213452" w:rsidRPr="00DC660E" w:rsidRDefault="00213452" w:rsidP="009F06D3">
            <w:pPr>
              <w:spacing w:after="0" w:line="240" w:lineRule="auto"/>
              <w:rPr>
                <w:color w:val="4C4747"/>
                <w:sz w:val="18"/>
                <w:szCs w:val="18"/>
              </w:rPr>
            </w:pPr>
            <w:r w:rsidRPr="00DC660E">
              <w:rPr>
                <w:color w:val="4C4747"/>
                <w:sz w:val="18"/>
                <w:szCs w:val="18"/>
              </w:rPr>
              <w:t>3</w:t>
            </w:r>
          </w:p>
        </w:tc>
        <w:tc>
          <w:tcPr>
            <w:tcW w:w="1270" w:type="dxa"/>
            <w:tcBorders>
              <w:left w:val="single" w:sz="4" w:space="0" w:color="auto"/>
              <w:bottom w:val="nil"/>
              <w:right w:val="single" w:sz="4" w:space="0" w:color="auto"/>
            </w:tcBorders>
            <w:shd w:val="clear" w:color="auto" w:fill="auto"/>
            <w:noWrap/>
            <w:hideMark/>
          </w:tcPr>
          <w:p w14:paraId="6DEAA4A2" w14:textId="77777777" w:rsidR="00213452" w:rsidRPr="00DC660E" w:rsidRDefault="00213452" w:rsidP="009F06D3">
            <w:pPr>
              <w:spacing w:after="0" w:line="240" w:lineRule="auto"/>
              <w:ind w:firstLineChars="200" w:firstLine="400"/>
              <w:jc w:val="right"/>
              <w:rPr>
                <w:color w:val="4C4747"/>
                <w:sz w:val="18"/>
                <w:szCs w:val="18"/>
              </w:rPr>
            </w:pPr>
            <w:r w:rsidRPr="00DC660E">
              <w:rPr>
                <w:color w:val="4C4747"/>
                <w:sz w:val="18"/>
                <w:szCs w:val="18"/>
              </w:rPr>
              <w:t>0</w:t>
            </w:r>
          </w:p>
        </w:tc>
        <w:tc>
          <w:tcPr>
            <w:tcW w:w="856" w:type="dxa"/>
            <w:tcBorders>
              <w:left w:val="single" w:sz="4" w:space="0" w:color="auto"/>
              <w:bottom w:val="nil"/>
              <w:right w:val="single" w:sz="4" w:space="0" w:color="auto"/>
            </w:tcBorders>
            <w:shd w:val="clear" w:color="auto" w:fill="auto"/>
            <w:noWrap/>
            <w:hideMark/>
          </w:tcPr>
          <w:p w14:paraId="5DBACBC4" w14:textId="77777777" w:rsidR="00213452" w:rsidRPr="00DC660E" w:rsidRDefault="00213452" w:rsidP="009F06D3">
            <w:pPr>
              <w:spacing w:after="0" w:line="240" w:lineRule="auto"/>
              <w:ind w:firstLineChars="200" w:firstLine="400"/>
              <w:jc w:val="right"/>
              <w:rPr>
                <w:color w:val="4C4747"/>
                <w:sz w:val="18"/>
                <w:szCs w:val="18"/>
              </w:rPr>
            </w:pPr>
            <w:r w:rsidRPr="00DC660E">
              <w:rPr>
                <w:color w:val="4C4747"/>
                <w:sz w:val="18"/>
                <w:szCs w:val="18"/>
              </w:rPr>
              <w:t>0</w:t>
            </w:r>
          </w:p>
        </w:tc>
        <w:tc>
          <w:tcPr>
            <w:tcW w:w="1276" w:type="dxa"/>
            <w:tcBorders>
              <w:left w:val="single" w:sz="4" w:space="0" w:color="auto"/>
              <w:bottom w:val="nil"/>
              <w:right w:val="single" w:sz="4" w:space="0" w:color="auto"/>
            </w:tcBorders>
            <w:shd w:val="clear" w:color="auto" w:fill="auto"/>
            <w:noWrap/>
            <w:hideMark/>
          </w:tcPr>
          <w:p w14:paraId="62281437" w14:textId="77777777" w:rsidR="00213452" w:rsidRPr="00DC660E" w:rsidRDefault="00213452" w:rsidP="009F06D3">
            <w:pPr>
              <w:spacing w:after="0" w:line="240" w:lineRule="auto"/>
              <w:ind w:firstLineChars="300" w:firstLine="600"/>
              <w:jc w:val="right"/>
              <w:rPr>
                <w:color w:val="4C4747"/>
                <w:sz w:val="18"/>
                <w:szCs w:val="18"/>
              </w:rPr>
            </w:pPr>
            <w:r w:rsidRPr="00DC660E">
              <w:rPr>
                <w:color w:val="4C4747"/>
                <w:sz w:val="18"/>
                <w:szCs w:val="18"/>
              </w:rPr>
              <w:t>0</w:t>
            </w:r>
          </w:p>
        </w:tc>
        <w:tc>
          <w:tcPr>
            <w:tcW w:w="1276" w:type="dxa"/>
            <w:tcBorders>
              <w:left w:val="single" w:sz="4" w:space="0" w:color="auto"/>
              <w:bottom w:val="nil"/>
              <w:right w:val="single" w:sz="4" w:space="0" w:color="auto"/>
            </w:tcBorders>
            <w:shd w:val="clear" w:color="auto" w:fill="auto"/>
            <w:noWrap/>
            <w:hideMark/>
          </w:tcPr>
          <w:p w14:paraId="369C5F0B" w14:textId="77777777" w:rsidR="00213452" w:rsidRPr="00DC660E" w:rsidRDefault="00213452" w:rsidP="009F06D3">
            <w:pPr>
              <w:spacing w:after="0" w:line="240" w:lineRule="auto"/>
              <w:ind w:firstLineChars="100" w:firstLine="200"/>
              <w:jc w:val="right"/>
              <w:rPr>
                <w:color w:val="4C4747"/>
                <w:sz w:val="18"/>
                <w:szCs w:val="18"/>
              </w:rPr>
            </w:pPr>
            <w:r w:rsidRPr="00DC660E">
              <w:rPr>
                <w:color w:val="4C4747"/>
                <w:sz w:val="18"/>
                <w:szCs w:val="18"/>
              </w:rPr>
              <w:t>0</w:t>
            </w:r>
          </w:p>
        </w:tc>
        <w:tc>
          <w:tcPr>
            <w:tcW w:w="1276" w:type="dxa"/>
            <w:tcBorders>
              <w:left w:val="single" w:sz="4" w:space="0" w:color="auto"/>
              <w:bottom w:val="nil"/>
              <w:right w:val="single" w:sz="4" w:space="0" w:color="auto"/>
            </w:tcBorders>
            <w:shd w:val="clear" w:color="auto" w:fill="auto"/>
            <w:hideMark/>
          </w:tcPr>
          <w:p w14:paraId="27F6F367" w14:textId="77777777" w:rsidR="00213452" w:rsidRPr="00DC660E" w:rsidRDefault="00213452" w:rsidP="009F06D3">
            <w:pPr>
              <w:spacing w:after="0" w:line="240" w:lineRule="auto"/>
              <w:ind w:firstLineChars="100" w:firstLine="200"/>
              <w:jc w:val="center"/>
              <w:rPr>
                <w:color w:val="4C4747"/>
                <w:sz w:val="18"/>
                <w:szCs w:val="18"/>
              </w:rPr>
            </w:pPr>
            <w:r w:rsidRPr="00DC660E">
              <w:rPr>
                <w:color w:val="4C4747"/>
                <w:sz w:val="18"/>
                <w:szCs w:val="18"/>
              </w:rPr>
              <w:t>MILLAR</w:t>
            </w:r>
          </w:p>
        </w:tc>
        <w:tc>
          <w:tcPr>
            <w:tcW w:w="1417" w:type="dxa"/>
            <w:tcBorders>
              <w:left w:val="single" w:sz="4" w:space="0" w:color="auto"/>
              <w:bottom w:val="nil"/>
              <w:right w:val="single" w:sz="4" w:space="0" w:color="auto"/>
            </w:tcBorders>
            <w:shd w:val="clear" w:color="auto" w:fill="auto"/>
            <w:noWrap/>
            <w:hideMark/>
          </w:tcPr>
          <w:p w14:paraId="47E4780E" w14:textId="77777777" w:rsidR="00213452" w:rsidRPr="00DC660E" w:rsidRDefault="00213452" w:rsidP="009F06D3">
            <w:pPr>
              <w:spacing w:after="0" w:line="240" w:lineRule="auto"/>
              <w:ind w:firstLineChars="300" w:firstLine="600"/>
              <w:jc w:val="right"/>
              <w:rPr>
                <w:color w:val="4C4747"/>
                <w:sz w:val="18"/>
                <w:szCs w:val="18"/>
              </w:rPr>
            </w:pPr>
            <w:r w:rsidRPr="00DC660E">
              <w:rPr>
                <w:color w:val="4C4747"/>
                <w:sz w:val="18"/>
                <w:szCs w:val="18"/>
              </w:rPr>
              <w:t>0.00</w:t>
            </w:r>
          </w:p>
        </w:tc>
        <w:tc>
          <w:tcPr>
            <w:tcW w:w="1559" w:type="dxa"/>
            <w:vMerge/>
            <w:tcBorders>
              <w:left w:val="single" w:sz="4" w:space="0" w:color="auto"/>
              <w:bottom w:val="nil"/>
              <w:right w:val="single" w:sz="4" w:space="0" w:color="auto"/>
            </w:tcBorders>
            <w:shd w:val="clear" w:color="auto" w:fill="auto"/>
            <w:noWrap/>
            <w:hideMark/>
          </w:tcPr>
          <w:p w14:paraId="22DE8F6C" w14:textId="59964355" w:rsidR="00213452" w:rsidRPr="00DC660E" w:rsidRDefault="00213452" w:rsidP="007A68F1">
            <w:pPr>
              <w:spacing w:after="0" w:line="240" w:lineRule="auto"/>
              <w:jc w:val="right"/>
              <w:rPr>
                <w:color w:val="4C4747"/>
                <w:sz w:val="18"/>
                <w:szCs w:val="18"/>
              </w:rPr>
            </w:pPr>
          </w:p>
        </w:tc>
      </w:tr>
      <w:tr w:rsidR="007A68F1" w:rsidRPr="00AF6A00" w14:paraId="6FFDBDA3"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23746B66" w14:textId="77777777" w:rsidR="00187326" w:rsidRPr="00DC660E" w:rsidRDefault="00187326" w:rsidP="009F06D3">
            <w:pPr>
              <w:spacing w:after="0" w:line="240" w:lineRule="auto"/>
              <w:rPr>
                <w:color w:val="4C4747"/>
                <w:sz w:val="18"/>
                <w:szCs w:val="18"/>
              </w:rPr>
            </w:pPr>
            <w:r w:rsidRPr="00DC660E">
              <w:rPr>
                <w:color w:val="4C4747"/>
                <w:sz w:val="18"/>
                <w:szCs w:val="18"/>
              </w:rPr>
              <w:t>Perejil</w:t>
            </w:r>
          </w:p>
        </w:tc>
        <w:tc>
          <w:tcPr>
            <w:tcW w:w="1213" w:type="dxa"/>
            <w:tcBorders>
              <w:top w:val="nil"/>
              <w:left w:val="nil"/>
              <w:bottom w:val="nil"/>
              <w:right w:val="single" w:sz="4" w:space="0" w:color="auto"/>
            </w:tcBorders>
            <w:shd w:val="clear" w:color="auto" w:fill="auto"/>
            <w:noWrap/>
            <w:hideMark/>
          </w:tcPr>
          <w:p w14:paraId="4448E665" w14:textId="77777777" w:rsidR="00187326" w:rsidRPr="00DC660E" w:rsidRDefault="00187326" w:rsidP="009F06D3">
            <w:pPr>
              <w:spacing w:after="0" w:line="240" w:lineRule="auto"/>
              <w:rPr>
                <w:color w:val="4C4747"/>
                <w:sz w:val="18"/>
                <w:szCs w:val="18"/>
              </w:rPr>
            </w:pPr>
            <w:r w:rsidRPr="00DC660E">
              <w:rPr>
                <w:color w:val="4C4747"/>
                <w:sz w:val="18"/>
                <w:szCs w:val="18"/>
              </w:rPr>
              <w:t>8</w:t>
            </w:r>
          </w:p>
        </w:tc>
        <w:tc>
          <w:tcPr>
            <w:tcW w:w="1270" w:type="dxa"/>
            <w:tcBorders>
              <w:top w:val="nil"/>
              <w:left w:val="nil"/>
              <w:bottom w:val="nil"/>
              <w:right w:val="single" w:sz="4" w:space="0" w:color="auto"/>
            </w:tcBorders>
            <w:shd w:val="clear" w:color="auto" w:fill="auto"/>
            <w:noWrap/>
            <w:hideMark/>
          </w:tcPr>
          <w:p w14:paraId="3BBB8F54"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64</w:t>
            </w:r>
          </w:p>
        </w:tc>
        <w:tc>
          <w:tcPr>
            <w:tcW w:w="856" w:type="dxa"/>
            <w:tcBorders>
              <w:top w:val="nil"/>
              <w:left w:val="nil"/>
              <w:bottom w:val="nil"/>
              <w:right w:val="nil"/>
            </w:tcBorders>
            <w:shd w:val="clear" w:color="auto" w:fill="auto"/>
            <w:noWrap/>
            <w:hideMark/>
          </w:tcPr>
          <w:p w14:paraId="25764CCE"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43</w:t>
            </w:r>
          </w:p>
        </w:tc>
        <w:tc>
          <w:tcPr>
            <w:tcW w:w="1276" w:type="dxa"/>
            <w:tcBorders>
              <w:top w:val="nil"/>
              <w:left w:val="single" w:sz="4" w:space="0" w:color="auto"/>
              <w:bottom w:val="nil"/>
              <w:right w:val="single" w:sz="4" w:space="0" w:color="auto"/>
            </w:tcBorders>
            <w:shd w:val="clear" w:color="auto" w:fill="auto"/>
            <w:noWrap/>
            <w:hideMark/>
          </w:tcPr>
          <w:p w14:paraId="466D32A8"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73</w:t>
            </w:r>
          </w:p>
        </w:tc>
        <w:tc>
          <w:tcPr>
            <w:tcW w:w="1276" w:type="dxa"/>
            <w:tcBorders>
              <w:top w:val="nil"/>
              <w:left w:val="nil"/>
              <w:bottom w:val="nil"/>
              <w:right w:val="single" w:sz="4" w:space="0" w:color="auto"/>
            </w:tcBorders>
            <w:shd w:val="clear" w:color="auto" w:fill="auto"/>
            <w:noWrap/>
            <w:hideMark/>
          </w:tcPr>
          <w:p w14:paraId="663D3D3B"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12,730</w:t>
            </w:r>
          </w:p>
        </w:tc>
        <w:tc>
          <w:tcPr>
            <w:tcW w:w="1276" w:type="dxa"/>
            <w:tcBorders>
              <w:top w:val="nil"/>
              <w:left w:val="nil"/>
              <w:bottom w:val="nil"/>
              <w:right w:val="single" w:sz="4" w:space="0" w:color="auto"/>
            </w:tcBorders>
            <w:shd w:val="clear" w:color="auto" w:fill="auto"/>
            <w:hideMark/>
          </w:tcPr>
          <w:p w14:paraId="5662F758"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PAQUETE</w:t>
            </w:r>
          </w:p>
        </w:tc>
        <w:tc>
          <w:tcPr>
            <w:tcW w:w="1417" w:type="dxa"/>
            <w:tcBorders>
              <w:top w:val="nil"/>
              <w:left w:val="nil"/>
              <w:bottom w:val="nil"/>
              <w:right w:val="single" w:sz="4" w:space="0" w:color="auto"/>
            </w:tcBorders>
            <w:shd w:val="clear" w:color="auto" w:fill="auto"/>
            <w:noWrap/>
            <w:hideMark/>
          </w:tcPr>
          <w:p w14:paraId="2DB7CEED"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174.38</w:t>
            </w:r>
          </w:p>
        </w:tc>
        <w:tc>
          <w:tcPr>
            <w:tcW w:w="1559" w:type="dxa"/>
            <w:tcBorders>
              <w:top w:val="nil"/>
              <w:left w:val="nil"/>
              <w:bottom w:val="nil"/>
              <w:right w:val="single" w:sz="4" w:space="0" w:color="auto"/>
            </w:tcBorders>
            <w:shd w:val="clear" w:color="auto" w:fill="auto"/>
            <w:noWrap/>
            <w:hideMark/>
          </w:tcPr>
          <w:p w14:paraId="7F8A1969" w14:textId="77777777" w:rsidR="00187326" w:rsidRPr="00DC660E" w:rsidRDefault="00187326" w:rsidP="007A68F1">
            <w:pPr>
              <w:spacing w:after="0" w:line="240" w:lineRule="auto"/>
              <w:jc w:val="right"/>
              <w:rPr>
                <w:color w:val="4C4747"/>
                <w:sz w:val="18"/>
                <w:szCs w:val="18"/>
              </w:rPr>
            </w:pPr>
            <w:r w:rsidRPr="00DC660E">
              <w:rPr>
                <w:color w:val="4C4747"/>
                <w:sz w:val="18"/>
                <w:szCs w:val="18"/>
              </w:rPr>
              <w:t>1,558,250.00</w:t>
            </w:r>
          </w:p>
        </w:tc>
      </w:tr>
      <w:tr w:rsidR="007A68F1" w:rsidRPr="00AF6A00" w14:paraId="499D7CAF"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74611704" w14:textId="77777777" w:rsidR="00187326" w:rsidRPr="00DC660E" w:rsidRDefault="00187326" w:rsidP="009F06D3">
            <w:pPr>
              <w:spacing w:after="0" w:line="240" w:lineRule="auto"/>
              <w:rPr>
                <w:color w:val="4C4747"/>
                <w:sz w:val="18"/>
                <w:szCs w:val="18"/>
              </w:rPr>
            </w:pPr>
            <w:r w:rsidRPr="00DC660E">
              <w:rPr>
                <w:color w:val="4C4747"/>
                <w:sz w:val="18"/>
                <w:szCs w:val="18"/>
              </w:rPr>
              <w:t>Pimienta</w:t>
            </w:r>
          </w:p>
        </w:tc>
        <w:tc>
          <w:tcPr>
            <w:tcW w:w="1213" w:type="dxa"/>
            <w:tcBorders>
              <w:top w:val="nil"/>
              <w:left w:val="nil"/>
              <w:bottom w:val="nil"/>
              <w:right w:val="single" w:sz="4" w:space="0" w:color="auto"/>
            </w:tcBorders>
            <w:shd w:val="clear" w:color="auto" w:fill="auto"/>
            <w:noWrap/>
            <w:hideMark/>
          </w:tcPr>
          <w:p w14:paraId="4BBCD795" w14:textId="77777777" w:rsidR="00187326" w:rsidRPr="00DC660E" w:rsidRDefault="00187326" w:rsidP="009F06D3">
            <w:pPr>
              <w:spacing w:after="0" w:line="240" w:lineRule="auto"/>
              <w:rPr>
                <w:color w:val="4C4747"/>
                <w:sz w:val="18"/>
                <w:szCs w:val="18"/>
              </w:rPr>
            </w:pPr>
            <w:r w:rsidRPr="00DC660E">
              <w:rPr>
                <w:color w:val="4C4747"/>
                <w:sz w:val="18"/>
                <w:szCs w:val="18"/>
              </w:rPr>
              <w:t>695</w:t>
            </w:r>
          </w:p>
        </w:tc>
        <w:tc>
          <w:tcPr>
            <w:tcW w:w="1270" w:type="dxa"/>
            <w:tcBorders>
              <w:top w:val="nil"/>
              <w:left w:val="nil"/>
              <w:bottom w:val="nil"/>
              <w:right w:val="single" w:sz="4" w:space="0" w:color="auto"/>
            </w:tcBorders>
            <w:shd w:val="clear" w:color="auto" w:fill="auto"/>
            <w:noWrap/>
            <w:hideMark/>
          </w:tcPr>
          <w:p w14:paraId="26A754F5"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5</w:t>
            </w:r>
          </w:p>
        </w:tc>
        <w:tc>
          <w:tcPr>
            <w:tcW w:w="856" w:type="dxa"/>
            <w:tcBorders>
              <w:top w:val="nil"/>
              <w:left w:val="nil"/>
              <w:bottom w:val="nil"/>
              <w:right w:val="nil"/>
            </w:tcBorders>
            <w:shd w:val="clear" w:color="auto" w:fill="auto"/>
            <w:noWrap/>
            <w:hideMark/>
          </w:tcPr>
          <w:p w14:paraId="7C730F12"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1276" w:type="dxa"/>
            <w:tcBorders>
              <w:top w:val="nil"/>
              <w:left w:val="single" w:sz="4" w:space="0" w:color="auto"/>
              <w:bottom w:val="nil"/>
              <w:right w:val="single" w:sz="4" w:space="0" w:color="auto"/>
            </w:tcBorders>
            <w:shd w:val="clear" w:color="auto" w:fill="auto"/>
            <w:noWrap/>
            <w:hideMark/>
          </w:tcPr>
          <w:p w14:paraId="65161E19"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155</w:t>
            </w:r>
          </w:p>
        </w:tc>
        <w:tc>
          <w:tcPr>
            <w:tcW w:w="1276" w:type="dxa"/>
            <w:tcBorders>
              <w:top w:val="nil"/>
              <w:left w:val="nil"/>
              <w:bottom w:val="nil"/>
              <w:right w:val="single" w:sz="4" w:space="0" w:color="auto"/>
            </w:tcBorders>
            <w:shd w:val="clear" w:color="auto" w:fill="auto"/>
            <w:noWrap/>
            <w:hideMark/>
          </w:tcPr>
          <w:p w14:paraId="1C8D88F7"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239</w:t>
            </w:r>
          </w:p>
        </w:tc>
        <w:tc>
          <w:tcPr>
            <w:tcW w:w="1276" w:type="dxa"/>
            <w:tcBorders>
              <w:top w:val="nil"/>
              <w:left w:val="nil"/>
              <w:bottom w:val="nil"/>
              <w:right w:val="single" w:sz="4" w:space="0" w:color="auto"/>
            </w:tcBorders>
            <w:shd w:val="clear" w:color="auto" w:fill="auto"/>
            <w:hideMark/>
          </w:tcPr>
          <w:p w14:paraId="7CCC2413"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3E90DD85"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1.54</w:t>
            </w:r>
          </w:p>
        </w:tc>
        <w:tc>
          <w:tcPr>
            <w:tcW w:w="1559" w:type="dxa"/>
            <w:tcBorders>
              <w:top w:val="nil"/>
              <w:left w:val="nil"/>
              <w:bottom w:val="nil"/>
              <w:right w:val="single" w:sz="4" w:space="0" w:color="auto"/>
            </w:tcBorders>
            <w:shd w:val="clear" w:color="auto" w:fill="auto"/>
            <w:noWrap/>
            <w:hideMark/>
          </w:tcPr>
          <w:p w14:paraId="568F1174" w14:textId="77777777" w:rsidR="00187326" w:rsidRPr="00DC660E" w:rsidRDefault="00187326" w:rsidP="007A68F1">
            <w:pPr>
              <w:spacing w:after="0" w:line="240" w:lineRule="auto"/>
              <w:jc w:val="right"/>
              <w:rPr>
                <w:color w:val="4C4747"/>
                <w:sz w:val="18"/>
                <w:szCs w:val="18"/>
              </w:rPr>
            </w:pPr>
            <w:r w:rsidRPr="00DC660E">
              <w:rPr>
                <w:color w:val="4C4747"/>
                <w:sz w:val="18"/>
                <w:szCs w:val="18"/>
              </w:rPr>
              <w:t>6,515,900.00</w:t>
            </w:r>
          </w:p>
        </w:tc>
      </w:tr>
      <w:tr w:rsidR="007A68F1" w:rsidRPr="00AF6A00" w14:paraId="05F2BF78"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39C534D8" w14:textId="77777777" w:rsidR="00187326" w:rsidRPr="00DC660E" w:rsidRDefault="00187326" w:rsidP="009F06D3">
            <w:pPr>
              <w:spacing w:after="0" w:line="240" w:lineRule="auto"/>
              <w:rPr>
                <w:color w:val="4C4747"/>
                <w:sz w:val="18"/>
                <w:szCs w:val="18"/>
              </w:rPr>
            </w:pPr>
            <w:r w:rsidRPr="00DC660E">
              <w:rPr>
                <w:color w:val="4C4747"/>
                <w:sz w:val="18"/>
                <w:szCs w:val="18"/>
              </w:rPr>
              <w:t>Pino</w:t>
            </w:r>
          </w:p>
        </w:tc>
        <w:tc>
          <w:tcPr>
            <w:tcW w:w="1213" w:type="dxa"/>
            <w:tcBorders>
              <w:top w:val="nil"/>
              <w:left w:val="nil"/>
              <w:bottom w:val="nil"/>
              <w:right w:val="single" w:sz="4" w:space="0" w:color="auto"/>
            </w:tcBorders>
            <w:shd w:val="clear" w:color="auto" w:fill="auto"/>
            <w:noWrap/>
            <w:hideMark/>
          </w:tcPr>
          <w:p w14:paraId="5D891231" w14:textId="77777777" w:rsidR="00187326" w:rsidRPr="00DC660E" w:rsidRDefault="00187326" w:rsidP="009F06D3">
            <w:pPr>
              <w:spacing w:after="0" w:line="240" w:lineRule="auto"/>
              <w:rPr>
                <w:color w:val="4C4747"/>
                <w:sz w:val="18"/>
                <w:szCs w:val="18"/>
              </w:rPr>
            </w:pPr>
            <w:r w:rsidRPr="00DC660E">
              <w:rPr>
                <w:color w:val="4C4747"/>
                <w:sz w:val="18"/>
                <w:szCs w:val="18"/>
              </w:rPr>
              <w:t>44,343</w:t>
            </w:r>
          </w:p>
        </w:tc>
        <w:tc>
          <w:tcPr>
            <w:tcW w:w="1270" w:type="dxa"/>
            <w:tcBorders>
              <w:top w:val="nil"/>
              <w:left w:val="nil"/>
              <w:bottom w:val="nil"/>
              <w:right w:val="single" w:sz="4" w:space="0" w:color="auto"/>
            </w:tcBorders>
            <w:shd w:val="clear" w:color="auto" w:fill="auto"/>
            <w:noWrap/>
            <w:hideMark/>
          </w:tcPr>
          <w:p w14:paraId="6E8BC5D4"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1,065</w:t>
            </w:r>
          </w:p>
        </w:tc>
        <w:tc>
          <w:tcPr>
            <w:tcW w:w="856" w:type="dxa"/>
            <w:tcBorders>
              <w:top w:val="nil"/>
              <w:left w:val="nil"/>
              <w:bottom w:val="nil"/>
              <w:right w:val="nil"/>
            </w:tcBorders>
            <w:shd w:val="clear" w:color="auto" w:fill="auto"/>
            <w:noWrap/>
            <w:hideMark/>
          </w:tcPr>
          <w:p w14:paraId="033142AA"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950</w:t>
            </w:r>
          </w:p>
        </w:tc>
        <w:tc>
          <w:tcPr>
            <w:tcW w:w="1276" w:type="dxa"/>
            <w:tcBorders>
              <w:top w:val="nil"/>
              <w:left w:val="single" w:sz="4" w:space="0" w:color="auto"/>
              <w:bottom w:val="nil"/>
              <w:right w:val="single" w:sz="4" w:space="0" w:color="auto"/>
            </w:tcBorders>
            <w:shd w:val="clear" w:color="auto" w:fill="auto"/>
            <w:noWrap/>
            <w:hideMark/>
          </w:tcPr>
          <w:p w14:paraId="13D735EC"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181</w:t>
            </w:r>
          </w:p>
        </w:tc>
        <w:tc>
          <w:tcPr>
            <w:tcW w:w="1276" w:type="dxa"/>
            <w:tcBorders>
              <w:top w:val="nil"/>
              <w:left w:val="nil"/>
              <w:bottom w:val="nil"/>
              <w:right w:val="single" w:sz="4" w:space="0" w:color="auto"/>
            </w:tcBorders>
            <w:shd w:val="clear" w:color="auto" w:fill="auto"/>
            <w:noWrap/>
            <w:hideMark/>
          </w:tcPr>
          <w:p w14:paraId="423C6120"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12,161</w:t>
            </w:r>
          </w:p>
        </w:tc>
        <w:tc>
          <w:tcPr>
            <w:tcW w:w="1276" w:type="dxa"/>
            <w:tcBorders>
              <w:top w:val="nil"/>
              <w:left w:val="nil"/>
              <w:bottom w:val="nil"/>
              <w:right w:val="single" w:sz="4" w:space="0" w:color="auto"/>
            </w:tcBorders>
            <w:shd w:val="clear" w:color="auto" w:fill="auto"/>
            <w:hideMark/>
          </w:tcPr>
          <w:p w14:paraId="2166D08F"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VARA</w:t>
            </w:r>
          </w:p>
        </w:tc>
        <w:tc>
          <w:tcPr>
            <w:tcW w:w="1417" w:type="dxa"/>
            <w:tcBorders>
              <w:top w:val="nil"/>
              <w:left w:val="nil"/>
              <w:bottom w:val="nil"/>
              <w:right w:val="single" w:sz="4" w:space="0" w:color="auto"/>
            </w:tcBorders>
            <w:shd w:val="clear" w:color="auto" w:fill="auto"/>
            <w:noWrap/>
            <w:hideMark/>
          </w:tcPr>
          <w:p w14:paraId="005BBFD1"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67.19</w:t>
            </w:r>
          </w:p>
        </w:tc>
        <w:tc>
          <w:tcPr>
            <w:tcW w:w="1559" w:type="dxa"/>
            <w:tcBorders>
              <w:top w:val="nil"/>
              <w:left w:val="nil"/>
              <w:bottom w:val="nil"/>
              <w:right w:val="single" w:sz="4" w:space="0" w:color="auto"/>
            </w:tcBorders>
            <w:shd w:val="clear" w:color="auto" w:fill="auto"/>
            <w:noWrap/>
            <w:hideMark/>
          </w:tcPr>
          <w:p w14:paraId="5ADA5B70" w14:textId="77777777" w:rsidR="00187326" w:rsidRPr="00DC660E" w:rsidRDefault="00187326" w:rsidP="007A68F1">
            <w:pPr>
              <w:spacing w:after="0" w:line="240" w:lineRule="auto"/>
              <w:jc w:val="right"/>
              <w:rPr>
                <w:color w:val="4C4747"/>
                <w:sz w:val="18"/>
                <w:szCs w:val="18"/>
              </w:rPr>
            </w:pPr>
            <w:r w:rsidRPr="00DC660E">
              <w:rPr>
                <w:color w:val="4C4747"/>
                <w:sz w:val="18"/>
                <w:szCs w:val="18"/>
              </w:rPr>
              <w:t>4,864,400.00</w:t>
            </w:r>
          </w:p>
        </w:tc>
      </w:tr>
      <w:tr w:rsidR="007A68F1" w:rsidRPr="00AF6A00" w14:paraId="5190FA48"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4CA8100C" w14:textId="77777777" w:rsidR="00187326" w:rsidRPr="00DC660E" w:rsidRDefault="00187326" w:rsidP="009F06D3">
            <w:pPr>
              <w:spacing w:after="0" w:line="240" w:lineRule="auto"/>
              <w:rPr>
                <w:color w:val="4C4747"/>
                <w:sz w:val="18"/>
                <w:szCs w:val="18"/>
              </w:rPr>
            </w:pPr>
            <w:r w:rsidRPr="00DC660E">
              <w:rPr>
                <w:color w:val="4C4747"/>
                <w:sz w:val="18"/>
                <w:szCs w:val="18"/>
              </w:rPr>
              <w:t>Piña</w:t>
            </w:r>
          </w:p>
        </w:tc>
        <w:tc>
          <w:tcPr>
            <w:tcW w:w="1213" w:type="dxa"/>
            <w:tcBorders>
              <w:top w:val="nil"/>
              <w:left w:val="nil"/>
              <w:bottom w:val="nil"/>
              <w:right w:val="single" w:sz="4" w:space="0" w:color="auto"/>
            </w:tcBorders>
            <w:shd w:val="clear" w:color="auto" w:fill="auto"/>
            <w:noWrap/>
            <w:hideMark/>
          </w:tcPr>
          <w:p w14:paraId="667C71B3" w14:textId="77777777" w:rsidR="00187326" w:rsidRPr="00DC660E" w:rsidRDefault="00187326" w:rsidP="009F06D3">
            <w:pPr>
              <w:spacing w:after="0" w:line="240" w:lineRule="auto"/>
              <w:rPr>
                <w:color w:val="4C4747"/>
                <w:sz w:val="18"/>
                <w:szCs w:val="18"/>
              </w:rPr>
            </w:pPr>
            <w:r w:rsidRPr="00DC660E">
              <w:rPr>
                <w:color w:val="4C4747"/>
                <w:sz w:val="18"/>
                <w:szCs w:val="18"/>
              </w:rPr>
              <w:t>8,147</w:t>
            </w:r>
          </w:p>
        </w:tc>
        <w:tc>
          <w:tcPr>
            <w:tcW w:w="1270" w:type="dxa"/>
            <w:tcBorders>
              <w:top w:val="nil"/>
              <w:left w:val="nil"/>
              <w:bottom w:val="nil"/>
              <w:right w:val="single" w:sz="4" w:space="0" w:color="auto"/>
            </w:tcBorders>
            <w:shd w:val="clear" w:color="auto" w:fill="auto"/>
            <w:noWrap/>
            <w:hideMark/>
          </w:tcPr>
          <w:p w14:paraId="4F22DBF5"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1,491</w:t>
            </w:r>
          </w:p>
        </w:tc>
        <w:tc>
          <w:tcPr>
            <w:tcW w:w="856" w:type="dxa"/>
            <w:tcBorders>
              <w:top w:val="nil"/>
              <w:left w:val="nil"/>
              <w:bottom w:val="nil"/>
              <w:right w:val="nil"/>
            </w:tcBorders>
            <w:shd w:val="clear" w:color="auto" w:fill="auto"/>
            <w:noWrap/>
            <w:hideMark/>
          </w:tcPr>
          <w:p w14:paraId="075D307B"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275</w:t>
            </w:r>
          </w:p>
        </w:tc>
        <w:tc>
          <w:tcPr>
            <w:tcW w:w="1276" w:type="dxa"/>
            <w:tcBorders>
              <w:top w:val="nil"/>
              <w:left w:val="single" w:sz="4" w:space="0" w:color="auto"/>
              <w:bottom w:val="nil"/>
              <w:right w:val="single" w:sz="4" w:space="0" w:color="auto"/>
            </w:tcBorders>
            <w:shd w:val="clear" w:color="auto" w:fill="auto"/>
            <w:noWrap/>
            <w:hideMark/>
          </w:tcPr>
          <w:p w14:paraId="1D19966F"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9,381</w:t>
            </w:r>
          </w:p>
        </w:tc>
        <w:tc>
          <w:tcPr>
            <w:tcW w:w="1276" w:type="dxa"/>
            <w:tcBorders>
              <w:top w:val="nil"/>
              <w:left w:val="nil"/>
              <w:bottom w:val="nil"/>
              <w:right w:val="single" w:sz="4" w:space="0" w:color="auto"/>
            </w:tcBorders>
            <w:shd w:val="clear" w:color="auto" w:fill="auto"/>
            <w:noWrap/>
            <w:hideMark/>
          </w:tcPr>
          <w:p w14:paraId="79ACD931"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20,146</w:t>
            </w:r>
          </w:p>
        </w:tc>
        <w:tc>
          <w:tcPr>
            <w:tcW w:w="1276" w:type="dxa"/>
            <w:tcBorders>
              <w:top w:val="nil"/>
              <w:left w:val="nil"/>
              <w:bottom w:val="nil"/>
              <w:right w:val="single" w:sz="4" w:space="0" w:color="auto"/>
            </w:tcBorders>
            <w:shd w:val="clear" w:color="auto" w:fill="auto"/>
            <w:hideMark/>
          </w:tcPr>
          <w:p w14:paraId="771527D4"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MILLAR</w:t>
            </w:r>
          </w:p>
        </w:tc>
        <w:tc>
          <w:tcPr>
            <w:tcW w:w="1417" w:type="dxa"/>
            <w:tcBorders>
              <w:top w:val="nil"/>
              <w:left w:val="nil"/>
              <w:bottom w:val="nil"/>
              <w:right w:val="single" w:sz="4" w:space="0" w:color="auto"/>
            </w:tcBorders>
            <w:shd w:val="clear" w:color="auto" w:fill="auto"/>
            <w:noWrap/>
            <w:hideMark/>
          </w:tcPr>
          <w:p w14:paraId="01A5FA1D"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2.15</w:t>
            </w:r>
          </w:p>
        </w:tc>
        <w:tc>
          <w:tcPr>
            <w:tcW w:w="1559" w:type="dxa"/>
            <w:tcBorders>
              <w:top w:val="nil"/>
              <w:left w:val="nil"/>
              <w:bottom w:val="nil"/>
              <w:right w:val="single" w:sz="4" w:space="0" w:color="auto"/>
            </w:tcBorders>
            <w:shd w:val="clear" w:color="auto" w:fill="auto"/>
            <w:noWrap/>
            <w:hideMark/>
          </w:tcPr>
          <w:p w14:paraId="5778D505" w14:textId="77777777" w:rsidR="00187326" w:rsidRPr="00DC660E" w:rsidRDefault="00187326" w:rsidP="007A68F1">
            <w:pPr>
              <w:spacing w:after="0" w:line="240" w:lineRule="auto"/>
              <w:jc w:val="right"/>
              <w:rPr>
                <w:color w:val="4C4747"/>
                <w:sz w:val="18"/>
                <w:szCs w:val="18"/>
              </w:rPr>
            </w:pPr>
            <w:r w:rsidRPr="00DC660E">
              <w:rPr>
                <w:color w:val="4C4747"/>
                <w:sz w:val="18"/>
                <w:szCs w:val="18"/>
              </w:rPr>
              <w:t>876,029,640.00</w:t>
            </w:r>
          </w:p>
        </w:tc>
      </w:tr>
      <w:tr w:rsidR="007A68F1" w:rsidRPr="00AF6A00" w14:paraId="78064FBA"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41DE7CD0" w14:textId="77777777" w:rsidR="00187326" w:rsidRPr="00DC660E" w:rsidRDefault="00187326" w:rsidP="009F06D3">
            <w:pPr>
              <w:spacing w:after="0" w:line="240" w:lineRule="auto"/>
              <w:rPr>
                <w:color w:val="4C4747"/>
                <w:sz w:val="18"/>
                <w:szCs w:val="18"/>
              </w:rPr>
            </w:pPr>
            <w:r w:rsidRPr="00DC660E">
              <w:rPr>
                <w:color w:val="4C4747"/>
                <w:sz w:val="18"/>
                <w:szCs w:val="18"/>
              </w:rPr>
              <w:t>Pistacho</w:t>
            </w:r>
          </w:p>
        </w:tc>
        <w:tc>
          <w:tcPr>
            <w:tcW w:w="1213" w:type="dxa"/>
            <w:tcBorders>
              <w:top w:val="nil"/>
              <w:left w:val="nil"/>
              <w:bottom w:val="nil"/>
              <w:right w:val="single" w:sz="4" w:space="0" w:color="auto"/>
            </w:tcBorders>
            <w:shd w:val="clear" w:color="auto" w:fill="auto"/>
            <w:noWrap/>
            <w:hideMark/>
          </w:tcPr>
          <w:p w14:paraId="0F671D8B" w14:textId="77777777" w:rsidR="00187326" w:rsidRPr="00DC660E" w:rsidRDefault="00187326" w:rsidP="009F06D3">
            <w:pPr>
              <w:spacing w:after="0" w:line="240" w:lineRule="auto"/>
              <w:rPr>
                <w:color w:val="4C4747"/>
                <w:sz w:val="18"/>
                <w:szCs w:val="18"/>
              </w:rPr>
            </w:pPr>
            <w:r w:rsidRPr="00DC660E">
              <w:rPr>
                <w:color w:val="4C4747"/>
                <w:sz w:val="18"/>
                <w:szCs w:val="18"/>
              </w:rPr>
              <w:t>30</w:t>
            </w:r>
          </w:p>
        </w:tc>
        <w:tc>
          <w:tcPr>
            <w:tcW w:w="1270" w:type="dxa"/>
            <w:tcBorders>
              <w:top w:val="nil"/>
              <w:left w:val="nil"/>
              <w:bottom w:val="nil"/>
              <w:right w:val="single" w:sz="4" w:space="0" w:color="auto"/>
            </w:tcBorders>
            <w:shd w:val="clear" w:color="auto" w:fill="auto"/>
            <w:noWrap/>
            <w:hideMark/>
          </w:tcPr>
          <w:p w14:paraId="01E51925"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856" w:type="dxa"/>
            <w:tcBorders>
              <w:top w:val="nil"/>
              <w:left w:val="nil"/>
              <w:bottom w:val="nil"/>
              <w:right w:val="nil"/>
            </w:tcBorders>
            <w:shd w:val="clear" w:color="auto" w:fill="auto"/>
            <w:noWrap/>
            <w:hideMark/>
          </w:tcPr>
          <w:p w14:paraId="4D024408"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1276" w:type="dxa"/>
            <w:tcBorders>
              <w:top w:val="nil"/>
              <w:left w:val="single" w:sz="4" w:space="0" w:color="auto"/>
              <w:bottom w:val="nil"/>
              <w:right w:val="single" w:sz="4" w:space="0" w:color="auto"/>
            </w:tcBorders>
            <w:shd w:val="clear" w:color="auto" w:fill="auto"/>
            <w:noWrap/>
            <w:hideMark/>
          </w:tcPr>
          <w:p w14:paraId="6AF8CB76"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0</w:t>
            </w:r>
          </w:p>
        </w:tc>
        <w:tc>
          <w:tcPr>
            <w:tcW w:w="1276" w:type="dxa"/>
            <w:tcBorders>
              <w:top w:val="nil"/>
              <w:left w:val="nil"/>
              <w:bottom w:val="nil"/>
              <w:right w:val="single" w:sz="4" w:space="0" w:color="auto"/>
            </w:tcBorders>
            <w:shd w:val="clear" w:color="auto" w:fill="auto"/>
            <w:noWrap/>
            <w:hideMark/>
          </w:tcPr>
          <w:p w14:paraId="65A25591"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0</w:t>
            </w:r>
          </w:p>
        </w:tc>
        <w:tc>
          <w:tcPr>
            <w:tcW w:w="1276" w:type="dxa"/>
            <w:tcBorders>
              <w:top w:val="nil"/>
              <w:left w:val="nil"/>
              <w:bottom w:val="nil"/>
              <w:right w:val="single" w:sz="4" w:space="0" w:color="auto"/>
            </w:tcBorders>
            <w:shd w:val="clear" w:color="auto" w:fill="auto"/>
            <w:hideMark/>
          </w:tcPr>
          <w:p w14:paraId="1FB98481"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2B1D00C3"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0.00</w:t>
            </w:r>
          </w:p>
        </w:tc>
        <w:tc>
          <w:tcPr>
            <w:tcW w:w="1559" w:type="dxa"/>
            <w:tcBorders>
              <w:top w:val="nil"/>
              <w:left w:val="nil"/>
              <w:bottom w:val="nil"/>
              <w:right w:val="single" w:sz="4" w:space="0" w:color="auto"/>
            </w:tcBorders>
            <w:shd w:val="clear" w:color="auto" w:fill="auto"/>
            <w:noWrap/>
            <w:hideMark/>
          </w:tcPr>
          <w:p w14:paraId="12B2FFA6" w14:textId="77777777" w:rsidR="00187326" w:rsidRPr="00DC660E" w:rsidRDefault="00187326" w:rsidP="007A68F1">
            <w:pPr>
              <w:spacing w:after="0" w:line="240" w:lineRule="auto"/>
              <w:jc w:val="right"/>
              <w:rPr>
                <w:color w:val="4C4747"/>
                <w:sz w:val="18"/>
                <w:szCs w:val="18"/>
              </w:rPr>
            </w:pPr>
            <w:r w:rsidRPr="00DC660E">
              <w:rPr>
                <w:color w:val="4C4747"/>
                <w:sz w:val="18"/>
                <w:szCs w:val="18"/>
              </w:rPr>
              <w:t>0.00</w:t>
            </w:r>
          </w:p>
        </w:tc>
      </w:tr>
      <w:tr w:rsidR="007A68F1" w:rsidRPr="00AF6A00" w14:paraId="121A2796"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252D9D44" w14:textId="77777777" w:rsidR="00187326" w:rsidRPr="00DC660E" w:rsidRDefault="00187326" w:rsidP="009F06D3">
            <w:pPr>
              <w:spacing w:after="0" w:line="240" w:lineRule="auto"/>
              <w:rPr>
                <w:color w:val="4C4747"/>
                <w:sz w:val="18"/>
                <w:szCs w:val="18"/>
              </w:rPr>
            </w:pPr>
            <w:r w:rsidRPr="00DC660E">
              <w:rPr>
                <w:color w:val="4C4747"/>
                <w:sz w:val="18"/>
                <w:szCs w:val="18"/>
              </w:rPr>
              <w:t>Pitahaya</w:t>
            </w:r>
          </w:p>
        </w:tc>
        <w:tc>
          <w:tcPr>
            <w:tcW w:w="1213" w:type="dxa"/>
            <w:tcBorders>
              <w:top w:val="nil"/>
              <w:left w:val="nil"/>
              <w:bottom w:val="nil"/>
              <w:right w:val="single" w:sz="4" w:space="0" w:color="auto"/>
            </w:tcBorders>
            <w:shd w:val="clear" w:color="auto" w:fill="auto"/>
            <w:noWrap/>
            <w:hideMark/>
          </w:tcPr>
          <w:p w14:paraId="61F6F592" w14:textId="77777777" w:rsidR="00187326" w:rsidRPr="00DC660E" w:rsidRDefault="00187326" w:rsidP="009F06D3">
            <w:pPr>
              <w:spacing w:after="0" w:line="240" w:lineRule="auto"/>
              <w:rPr>
                <w:color w:val="4C4747"/>
                <w:sz w:val="18"/>
                <w:szCs w:val="18"/>
              </w:rPr>
            </w:pPr>
            <w:r w:rsidRPr="00DC660E">
              <w:rPr>
                <w:color w:val="4C4747"/>
                <w:sz w:val="18"/>
                <w:szCs w:val="18"/>
              </w:rPr>
              <w:t>673</w:t>
            </w:r>
          </w:p>
        </w:tc>
        <w:tc>
          <w:tcPr>
            <w:tcW w:w="1270" w:type="dxa"/>
            <w:tcBorders>
              <w:top w:val="nil"/>
              <w:left w:val="nil"/>
              <w:bottom w:val="nil"/>
              <w:right w:val="single" w:sz="4" w:space="0" w:color="auto"/>
            </w:tcBorders>
            <w:shd w:val="clear" w:color="auto" w:fill="auto"/>
            <w:noWrap/>
            <w:hideMark/>
          </w:tcPr>
          <w:p w14:paraId="5A37C0E6"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380</w:t>
            </w:r>
          </w:p>
        </w:tc>
        <w:tc>
          <w:tcPr>
            <w:tcW w:w="856" w:type="dxa"/>
            <w:tcBorders>
              <w:top w:val="nil"/>
              <w:left w:val="nil"/>
              <w:bottom w:val="nil"/>
              <w:right w:val="nil"/>
            </w:tcBorders>
            <w:shd w:val="clear" w:color="auto" w:fill="auto"/>
            <w:noWrap/>
            <w:hideMark/>
          </w:tcPr>
          <w:p w14:paraId="27F00FBF"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101</w:t>
            </w:r>
          </w:p>
        </w:tc>
        <w:tc>
          <w:tcPr>
            <w:tcW w:w="1276" w:type="dxa"/>
            <w:tcBorders>
              <w:top w:val="nil"/>
              <w:left w:val="single" w:sz="4" w:space="0" w:color="auto"/>
              <w:bottom w:val="nil"/>
              <w:right w:val="single" w:sz="4" w:space="0" w:color="auto"/>
            </w:tcBorders>
            <w:shd w:val="clear" w:color="auto" w:fill="auto"/>
            <w:noWrap/>
            <w:hideMark/>
          </w:tcPr>
          <w:p w14:paraId="3F98E435"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460</w:t>
            </w:r>
          </w:p>
        </w:tc>
        <w:tc>
          <w:tcPr>
            <w:tcW w:w="1276" w:type="dxa"/>
            <w:tcBorders>
              <w:top w:val="nil"/>
              <w:left w:val="nil"/>
              <w:bottom w:val="nil"/>
              <w:right w:val="single" w:sz="4" w:space="0" w:color="auto"/>
            </w:tcBorders>
            <w:shd w:val="clear" w:color="auto" w:fill="auto"/>
            <w:noWrap/>
            <w:hideMark/>
          </w:tcPr>
          <w:p w14:paraId="6777AC94"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1,583</w:t>
            </w:r>
          </w:p>
        </w:tc>
        <w:tc>
          <w:tcPr>
            <w:tcW w:w="1276" w:type="dxa"/>
            <w:tcBorders>
              <w:top w:val="nil"/>
              <w:left w:val="nil"/>
              <w:bottom w:val="nil"/>
              <w:right w:val="single" w:sz="4" w:space="0" w:color="auto"/>
            </w:tcBorders>
            <w:shd w:val="clear" w:color="auto" w:fill="auto"/>
            <w:hideMark/>
          </w:tcPr>
          <w:p w14:paraId="7524961C"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179FA30A"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3.44</w:t>
            </w:r>
          </w:p>
        </w:tc>
        <w:tc>
          <w:tcPr>
            <w:tcW w:w="1559" w:type="dxa"/>
            <w:tcBorders>
              <w:top w:val="nil"/>
              <w:left w:val="nil"/>
              <w:bottom w:val="nil"/>
              <w:right w:val="single" w:sz="4" w:space="0" w:color="auto"/>
            </w:tcBorders>
            <w:shd w:val="clear" w:color="auto" w:fill="auto"/>
            <w:noWrap/>
            <w:hideMark/>
          </w:tcPr>
          <w:p w14:paraId="623E7BA4" w14:textId="77777777" w:rsidR="00187326" w:rsidRPr="00DC660E" w:rsidRDefault="00187326" w:rsidP="007A68F1">
            <w:pPr>
              <w:spacing w:after="0" w:line="240" w:lineRule="auto"/>
              <w:jc w:val="right"/>
              <w:rPr>
                <w:color w:val="4C4747"/>
                <w:sz w:val="18"/>
                <w:szCs w:val="18"/>
              </w:rPr>
            </w:pPr>
            <w:r w:rsidRPr="00DC660E">
              <w:rPr>
                <w:color w:val="4C4747"/>
                <w:sz w:val="18"/>
                <w:szCs w:val="18"/>
              </w:rPr>
              <w:t>5,383,200.00</w:t>
            </w:r>
          </w:p>
        </w:tc>
      </w:tr>
      <w:tr w:rsidR="007A68F1" w:rsidRPr="00AF6A00" w14:paraId="465BB1C9"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106D5347" w14:textId="77777777" w:rsidR="00187326" w:rsidRPr="00DC660E" w:rsidRDefault="00187326" w:rsidP="009F06D3">
            <w:pPr>
              <w:spacing w:after="0" w:line="240" w:lineRule="auto"/>
              <w:rPr>
                <w:color w:val="4C4747"/>
                <w:sz w:val="18"/>
                <w:szCs w:val="18"/>
              </w:rPr>
            </w:pPr>
            <w:r w:rsidRPr="00DC660E">
              <w:rPr>
                <w:color w:val="4C4747"/>
                <w:sz w:val="18"/>
                <w:szCs w:val="18"/>
              </w:rPr>
              <w:t>Plátano</w:t>
            </w:r>
          </w:p>
        </w:tc>
        <w:tc>
          <w:tcPr>
            <w:tcW w:w="1213" w:type="dxa"/>
            <w:tcBorders>
              <w:top w:val="nil"/>
              <w:left w:val="nil"/>
              <w:bottom w:val="nil"/>
              <w:right w:val="single" w:sz="4" w:space="0" w:color="auto"/>
            </w:tcBorders>
            <w:shd w:val="clear" w:color="auto" w:fill="auto"/>
            <w:noWrap/>
            <w:hideMark/>
          </w:tcPr>
          <w:p w14:paraId="4D207D98" w14:textId="77777777" w:rsidR="00187326" w:rsidRPr="00DC660E" w:rsidRDefault="00187326" w:rsidP="009F06D3">
            <w:pPr>
              <w:spacing w:after="0" w:line="240" w:lineRule="auto"/>
              <w:rPr>
                <w:color w:val="4C4747"/>
                <w:sz w:val="18"/>
                <w:szCs w:val="18"/>
              </w:rPr>
            </w:pPr>
            <w:r w:rsidRPr="00DC660E">
              <w:rPr>
                <w:color w:val="4C4747"/>
                <w:sz w:val="18"/>
                <w:szCs w:val="18"/>
              </w:rPr>
              <w:t>116,268</w:t>
            </w:r>
          </w:p>
        </w:tc>
        <w:tc>
          <w:tcPr>
            <w:tcW w:w="1270" w:type="dxa"/>
            <w:tcBorders>
              <w:top w:val="nil"/>
              <w:left w:val="nil"/>
              <w:bottom w:val="nil"/>
              <w:right w:val="single" w:sz="4" w:space="0" w:color="auto"/>
            </w:tcBorders>
            <w:shd w:val="clear" w:color="auto" w:fill="auto"/>
            <w:noWrap/>
            <w:hideMark/>
          </w:tcPr>
          <w:p w14:paraId="727F0FE6"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43,652</w:t>
            </w:r>
          </w:p>
        </w:tc>
        <w:tc>
          <w:tcPr>
            <w:tcW w:w="856" w:type="dxa"/>
            <w:tcBorders>
              <w:top w:val="nil"/>
              <w:left w:val="nil"/>
              <w:bottom w:val="nil"/>
              <w:right w:val="nil"/>
            </w:tcBorders>
            <w:shd w:val="clear" w:color="auto" w:fill="auto"/>
            <w:noWrap/>
            <w:hideMark/>
          </w:tcPr>
          <w:p w14:paraId="0F91E909"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31,307</w:t>
            </w:r>
          </w:p>
        </w:tc>
        <w:tc>
          <w:tcPr>
            <w:tcW w:w="1276" w:type="dxa"/>
            <w:tcBorders>
              <w:top w:val="nil"/>
              <w:left w:val="single" w:sz="4" w:space="0" w:color="auto"/>
              <w:bottom w:val="nil"/>
              <w:right w:val="single" w:sz="4" w:space="0" w:color="auto"/>
            </w:tcBorders>
            <w:shd w:val="clear" w:color="auto" w:fill="auto"/>
            <w:noWrap/>
            <w:hideMark/>
          </w:tcPr>
          <w:p w14:paraId="6BA5C91F"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116,233</w:t>
            </w:r>
          </w:p>
        </w:tc>
        <w:tc>
          <w:tcPr>
            <w:tcW w:w="1276" w:type="dxa"/>
            <w:tcBorders>
              <w:top w:val="nil"/>
              <w:left w:val="nil"/>
              <w:bottom w:val="nil"/>
              <w:right w:val="single" w:sz="4" w:space="0" w:color="auto"/>
            </w:tcBorders>
            <w:shd w:val="clear" w:color="auto" w:fill="auto"/>
            <w:noWrap/>
            <w:hideMark/>
          </w:tcPr>
          <w:p w14:paraId="522195B5"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392,339</w:t>
            </w:r>
          </w:p>
        </w:tc>
        <w:tc>
          <w:tcPr>
            <w:tcW w:w="1276" w:type="dxa"/>
            <w:tcBorders>
              <w:top w:val="nil"/>
              <w:left w:val="nil"/>
              <w:bottom w:val="nil"/>
              <w:right w:val="single" w:sz="4" w:space="0" w:color="auto"/>
            </w:tcBorders>
            <w:shd w:val="clear" w:color="auto" w:fill="auto"/>
            <w:hideMark/>
          </w:tcPr>
          <w:p w14:paraId="6D792CDF"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MILLAR</w:t>
            </w:r>
          </w:p>
        </w:tc>
        <w:tc>
          <w:tcPr>
            <w:tcW w:w="1417" w:type="dxa"/>
            <w:tcBorders>
              <w:top w:val="nil"/>
              <w:left w:val="nil"/>
              <w:bottom w:val="nil"/>
              <w:right w:val="single" w:sz="4" w:space="0" w:color="auto"/>
            </w:tcBorders>
            <w:shd w:val="clear" w:color="auto" w:fill="auto"/>
            <w:noWrap/>
            <w:hideMark/>
          </w:tcPr>
          <w:p w14:paraId="5CBB6B55"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3.38</w:t>
            </w:r>
          </w:p>
        </w:tc>
        <w:tc>
          <w:tcPr>
            <w:tcW w:w="1559" w:type="dxa"/>
            <w:tcBorders>
              <w:top w:val="nil"/>
              <w:left w:val="nil"/>
              <w:bottom w:val="nil"/>
              <w:right w:val="single" w:sz="4" w:space="0" w:color="auto"/>
            </w:tcBorders>
            <w:shd w:val="clear" w:color="auto" w:fill="auto"/>
            <w:noWrap/>
            <w:hideMark/>
          </w:tcPr>
          <w:p w14:paraId="1D1193B1" w14:textId="7C99E109" w:rsidR="00187326" w:rsidRPr="00DC660E" w:rsidRDefault="00187326" w:rsidP="007A68F1">
            <w:pPr>
              <w:spacing w:after="0" w:line="240" w:lineRule="auto"/>
              <w:jc w:val="right"/>
              <w:rPr>
                <w:color w:val="4C4747"/>
                <w:sz w:val="18"/>
                <w:szCs w:val="18"/>
              </w:rPr>
            </w:pPr>
            <w:r w:rsidRPr="00DC660E">
              <w:rPr>
                <w:color w:val="4C4747"/>
                <w:sz w:val="18"/>
                <w:szCs w:val="18"/>
              </w:rPr>
              <w:t>4,577,323,242.</w:t>
            </w:r>
          </w:p>
        </w:tc>
      </w:tr>
      <w:tr w:rsidR="007A68F1" w:rsidRPr="00AF6A00" w14:paraId="3225E539"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46C0469C" w14:textId="77777777" w:rsidR="00187326" w:rsidRPr="00DC660E" w:rsidRDefault="00187326" w:rsidP="009F06D3">
            <w:pPr>
              <w:spacing w:after="0" w:line="240" w:lineRule="auto"/>
              <w:rPr>
                <w:color w:val="4C4747"/>
                <w:sz w:val="18"/>
                <w:szCs w:val="18"/>
              </w:rPr>
            </w:pPr>
            <w:r w:rsidRPr="00DC660E">
              <w:rPr>
                <w:color w:val="4C4747"/>
                <w:sz w:val="18"/>
                <w:szCs w:val="18"/>
              </w:rPr>
              <w:t>Pomelo</w:t>
            </w:r>
          </w:p>
        </w:tc>
        <w:tc>
          <w:tcPr>
            <w:tcW w:w="1213" w:type="dxa"/>
            <w:tcBorders>
              <w:top w:val="nil"/>
              <w:left w:val="nil"/>
              <w:bottom w:val="nil"/>
              <w:right w:val="single" w:sz="4" w:space="0" w:color="auto"/>
            </w:tcBorders>
            <w:shd w:val="clear" w:color="auto" w:fill="auto"/>
            <w:noWrap/>
            <w:hideMark/>
          </w:tcPr>
          <w:p w14:paraId="5961994D" w14:textId="77777777" w:rsidR="00187326" w:rsidRPr="00DC660E" w:rsidRDefault="00187326" w:rsidP="009F06D3">
            <w:pPr>
              <w:spacing w:after="0" w:line="240" w:lineRule="auto"/>
              <w:rPr>
                <w:color w:val="4C4747"/>
                <w:sz w:val="18"/>
                <w:szCs w:val="18"/>
              </w:rPr>
            </w:pPr>
            <w:r w:rsidRPr="00DC660E">
              <w:rPr>
                <w:color w:val="4C4747"/>
                <w:sz w:val="18"/>
                <w:szCs w:val="18"/>
              </w:rPr>
              <w:t>30</w:t>
            </w:r>
          </w:p>
        </w:tc>
        <w:tc>
          <w:tcPr>
            <w:tcW w:w="1270" w:type="dxa"/>
            <w:tcBorders>
              <w:top w:val="nil"/>
              <w:left w:val="nil"/>
              <w:bottom w:val="nil"/>
              <w:right w:val="single" w:sz="4" w:space="0" w:color="auto"/>
            </w:tcBorders>
            <w:shd w:val="clear" w:color="auto" w:fill="auto"/>
            <w:noWrap/>
            <w:hideMark/>
          </w:tcPr>
          <w:p w14:paraId="1042F585"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856" w:type="dxa"/>
            <w:tcBorders>
              <w:top w:val="nil"/>
              <w:left w:val="nil"/>
              <w:bottom w:val="nil"/>
              <w:right w:val="nil"/>
            </w:tcBorders>
            <w:shd w:val="clear" w:color="auto" w:fill="auto"/>
            <w:noWrap/>
            <w:hideMark/>
          </w:tcPr>
          <w:p w14:paraId="73D19AEC"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1276" w:type="dxa"/>
            <w:tcBorders>
              <w:top w:val="nil"/>
              <w:left w:val="single" w:sz="4" w:space="0" w:color="auto"/>
              <w:bottom w:val="nil"/>
              <w:right w:val="single" w:sz="4" w:space="0" w:color="auto"/>
            </w:tcBorders>
            <w:shd w:val="clear" w:color="auto" w:fill="auto"/>
            <w:noWrap/>
            <w:hideMark/>
          </w:tcPr>
          <w:p w14:paraId="4B3144FF"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w:t>
            </w:r>
          </w:p>
        </w:tc>
        <w:tc>
          <w:tcPr>
            <w:tcW w:w="1276" w:type="dxa"/>
            <w:tcBorders>
              <w:top w:val="nil"/>
              <w:left w:val="nil"/>
              <w:bottom w:val="nil"/>
              <w:right w:val="single" w:sz="4" w:space="0" w:color="auto"/>
            </w:tcBorders>
            <w:shd w:val="clear" w:color="auto" w:fill="auto"/>
            <w:noWrap/>
            <w:hideMark/>
          </w:tcPr>
          <w:p w14:paraId="3C30CED1"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2</w:t>
            </w:r>
          </w:p>
        </w:tc>
        <w:tc>
          <w:tcPr>
            <w:tcW w:w="1276" w:type="dxa"/>
            <w:tcBorders>
              <w:top w:val="nil"/>
              <w:left w:val="nil"/>
              <w:bottom w:val="nil"/>
              <w:right w:val="single" w:sz="4" w:space="0" w:color="auto"/>
            </w:tcBorders>
            <w:shd w:val="clear" w:color="auto" w:fill="auto"/>
            <w:hideMark/>
          </w:tcPr>
          <w:p w14:paraId="377AFC25"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MILLAR</w:t>
            </w:r>
          </w:p>
        </w:tc>
        <w:tc>
          <w:tcPr>
            <w:tcW w:w="1417" w:type="dxa"/>
            <w:tcBorders>
              <w:top w:val="nil"/>
              <w:left w:val="nil"/>
              <w:bottom w:val="nil"/>
              <w:right w:val="single" w:sz="4" w:space="0" w:color="auto"/>
            </w:tcBorders>
            <w:shd w:val="clear" w:color="auto" w:fill="auto"/>
            <w:noWrap/>
            <w:hideMark/>
          </w:tcPr>
          <w:p w14:paraId="0427F794"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2.00</w:t>
            </w:r>
          </w:p>
        </w:tc>
        <w:tc>
          <w:tcPr>
            <w:tcW w:w="1559" w:type="dxa"/>
            <w:tcBorders>
              <w:top w:val="nil"/>
              <w:left w:val="nil"/>
              <w:bottom w:val="nil"/>
              <w:right w:val="single" w:sz="4" w:space="0" w:color="auto"/>
            </w:tcBorders>
            <w:shd w:val="clear" w:color="auto" w:fill="auto"/>
            <w:noWrap/>
            <w:hideMark/>
          </w:tcPr>
          <w:p w14:paraId="0C519DF8" w14:textId="77777777" w:rsidR="00187326" w:rsidRPr="00DC660E" w:rsidRDefault="00187326" w:rsidP="007A68F1">
            <w:pPr>
              <w:spacing w:after="0" w:line="240" w:lineRule="auto"/>
              <w:jc w:val="right"/>
              <w:rPr>
                <w:color w:val="4C4747"/>
                <w:sz w:val="18"/>
                <w:szCs w:val="18"/>
              </w:rPr>
            </w:pPr>
            <w:r w:rsidRPr="00DC660E">
              <w:rPr>
                <w:color w:val="4C4747"/>
                <w:sz w:val="18"/>
                <w:szCs w:val="18"/>
              </w:rPr>
              <w:t>10,000.00</w:t>
            </w:r>
          </w:p>
        </w:tc>
      </w:tr>
      <w:tr w:rsidR="007A68F1" w:rsidRPr="00AF6A00" w14:paraId="362EDD88"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72D78309" w14:textId="77777777" w:rsidR="00187326" w:rsidRPr="00DC660E" w:rsidRDefault="00187326" w:rsidP="009F06D3">
            <w:pPr>
              <w:spacing w:after="0" w:line="240" w:lineRule="auto"/>
              <w:rPr>
                <w:color w:val="4C4747"/>
                <w:sz w:val="18"/>
                <w:szCs w:val="18"/>
              </w:rPr>
            </w:pPr>
            <w:r w:rsidRPr="00DC660E">
              <w:rPr>
                <w:color w:val="4C4747"/>
                <w:sz w:val="18"/>
                <w:szCs w:val="18"/>
              </w:rPr>
              <w:t>Puerro</w:t>
            </w:r>
          </w:p>
        </w:tc>
        <w:tc>
          <w:tcPr>
            <w:tcW w:w="1213" w:type="dxa"/>
            <w:tcBorders>
              <w:top w:val="nil"/>
              <w:left w:val="nil"/>
              <w:bottom w:val="nil"/>
              <w:right w:val="single" w:sz="4" w:space="0" w:color="auto"/>
            </w:tcBorders>
            <w:shd w:val="clear" w:color="auto" w:fill="auto"/>
            <w:noWrap/>
            <w:hideMark/>
          </w:tcPr>
          <w:p w14:paraId="50CAED79" w14:textId="77777777" w:rsidR="00187326" w:rsidRPr="00DC660E" w:rsidRDefault="00187326" w:rsidP="009F06D3">
            <w:pPr>
              <w:spacing w:after="0" w:line="240" w:lineRule="auto"/>
              <w:rPr>
                <w:color w:val="4C4747"/>
                <w:sz w:val="18"/>
                <w:szCs w:val="18"/>
              </w:rPr>
            </w:pPr>
            <w:r w:rsidRPr="00DC660E">
              <w:rPr>
                <w:color w:val="4C4747"/>
                <w:sz w:val="18"/>
                <w:szCs w:val="18"/>
              </w:rPr>
              <w:t>59</w:t>
            </w:r>
          </w:p>
        </w:tc>
        <w:tc>
          <w:tcPr>
            <w:tcW w:w="1270" w:type="dxa"/>
            <w:tcBorders>
              <w:top w:val="nil"/>
              <w:left w:val="nil"/>
              <w:bottom w:val="nil"/>
              <w:right w:val="single" w:sz="4" w:space="0" w:color="auto"/>
            </w:tcBorders>
            <w:shd w:val="clear" w:color="auto" w:fill="auto"/>
            <w:noWrap/>
            <w:hideMark/>
          </w:tcPr>
          <w:p w14:paraId="140528E1"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356</w:t>
            </w:r>
          </w:p>
        </w:tc>
        <w:tc>
          <w:tcPr>
            <w:tcW w:w="856" w:type="dxa"/>
            <w:tcBorders>
              <w:top w:val="nil"/>
              <w:left w:val="nil"/>
              <w:bottom w:val="nil"/>
              <w:right w:val="nil"/>
            </w:tcBorders>
            <w:shd w:val="clear" w:color="auto" w:fill="auto"/>
            <w:noWrap/>
            <w:hideMark/>
          </w:tcPr>
          <w:p w14:paraId="24FE0520"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301</w:t>
            </w:r>
          </w:p>
        </w:tc>
        <w:tc>
          <w:tcPr>
            <w:tcW w:w="1276" w:type="dxa"/>
            <w:tcBorders>
              <w:top w:val="nil"/>
              <w:left w:val="single" w:sz="4" w:space="0" w:color="auto"/>
              <w:bottom w:val="nil"/>
              <w:right w:val="single" w:sz="4" w:space="0" w:color="auto"/>
            </w:tcBorders>
            <w:shd w:val="clear" w:color="auto" w:fill="auto"/>
            <w:noWrap/>
            <w:hideMark/>
          </w:tcPr>
          <w:p w14:paraId="401757BE"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203</w:t>
            </w:r>
          </w:p>
        </w:tc>
        <w:tc>
          <w:tcPr>
            <w:tcW w:w="1276" w:type="dxa"/>
            <w:tcBorders>
              <w:top w:val="nil"/>
              <w:left w:val="nil"/>
              <w:bottom w:val="nil"/>
              <w:right w:val="single" w:sz="4" w:space="0" w:color="auto"/>
            </w:tcBorders>
            <w:shd w:val="clear" w:color="auto" w:fill="auto"/>
            <w:noWrap/>
            <w:hideMark/>
          </w:tcPr>
          <w:p w14:paraId="5A8DF9ED"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26,126</w:t>
            </w:r>
          </w:p>
        </w:tc>
        <w:tc>
          <w:tcPr>
            <w:tcW w:w="1276" w:type="dxa"/>
            <w:tcBorders>
              <w:top w:val="nil"/>
              <w:left w:val="nil"/>
              <w:bottom w:val="nil"/>
              <w:right w:val="single" w:sz="4" w:space="0" w:color="auto"/>
            </w:tcBorders>
            <w:shd w:val="clear" w:color="auto" w:fill="auto"/>
            <w:hideMark/>
          </w:tcPr>
          <w:p w14:paraId="13B9D423"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PAQUETE</w:t>
            </w:r>
          </w:p>
        </w:tc>
        <w:tc>
          <w:tcPr>
            <w:tcW w:w="1417" w:type="dxa"/>
            <w:tcBorders>
              <w:top w:val="nil"/>
              <w:left w:val="nil"/>
              <w:bottom w:val="nil"/>
              <w:right w:val="single" w:sz="4" w:space="0" w:color="auto"/>
            </w:tcBorders>
            <w:shd w:val="clear" w:color="auto" w:fill="auto"/>
            <w:noWrap/>
            <w:hideMark/>
          </w:tcPr>
          <w:p w14:paraId="5B0C10CA"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128.70</w:t>
            </w:r>
          </w:p>
        </w:tc>
        <w:tc>
          <w:tcPr>
            <w:tcW w:w="1559" w:type="dxa"/>
            <w:tcBorders>
              <w:top w:val="nil"/>
              <w:left w:val="nil"/>
              <w:bottom w:val="nil"/>
              <w:right w:val="single" w:sz="4" w:space="0" w:color="auto"/>
            </w:tcBorders>
            <w:shd w:val="clear" w:color="auto" w:fill="auto"/>
            <w:noWrap/>
            <w:hideMark/>
          </w:tcPr>
          <w:p w14:paraId="78ECF98F" w14:textId="77777777" w:rsidR="00187326" w:rsidRPr="00DC660E" w:rsidRDefault="00187326" w:rsidP="007A68F1">
            <w:pPr>
              <w:spacing w:after="0" w:line="240" w:lineRule="auto"/>
              <w:jc w:val="right"/>
              <w:rPr>
                <w:color w:val="4C4747"/>
                <w:sz w:val="18"/>
                <w:szCs w:val="18"/>
              </w:rPr>
            </w:pPr>
            <w:r w:rsidRPr="00DC660E">
              <w:rPr>
                <w:color w:val="4C4747"/>
                <w:sz w:val="18"/>
                <w:szCs w:val="18"/>
              </w:rPr>
              <w:t>2,077,365.00</w:t>
            </w:r>
          </w:p>
        </w:tc>
      </w:tr>
      <w:tr w:rsidR="007A68F1" w:rsidRPr="00AF6A00" w14:paraId="56AE2787"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3EF58A8A" w14:textId="77777777" w:rsidR="00187326" w:rsidRPr="00DC660E" w:rsidRDefault="00187326" w:rsidP="009F06D3">
            <w:pPr>
              <w:spacing w:after="0" w:line="240" w:lineRule="auto"/>
              <w:rPr>
                <w:color w:val="4C4747"/>
                <w:sz w:val="18"/>
                <w:szCs w:val="18"/>
              </w:rPr>
            </w:pPr>
            <w:r w:rsidRPr="00DC660E">
              <w:rPr>
                <w:color w:val="4C4747"/>
                <w:sz w:val="18"/>
                <w:szCs w:val="18"/>
              </w:rPr>
              <w:t>Rábano</w:t>
            </w:r>
          </w:p>
        </w:tc>
        <w:tc>
          <w:tcPr>
            <w:tcW w:w="1213" w:type="dxa"/>
            <w:tcBorders>
              <w:top w:val="nil"/>
              <w:left w:val="nil"/>
              <w:bottom w:val="nil"/>
              <w:right w:val="single" w:sz="4" w:space="0" w:color="auto"/>
            </w:tcBorders>
            <w:shd w:val="clear" w:color="auto" w:fill="auto"/>
            <w:noWrap/>
            <w:hideMark/>
          </w:tcPr>
          <w:p w14:paraId="6CD0ABB1" w14:textId="77777777" w:rsidR="00187326" w:rsidRPr="00DC660E" w:rsidRDefault="00187326" w:rsidP="009F06D3">
            <w:pPr>
              <w:spacing w:after="0" w:line="240" w:lineRule="auto"/>
              <w:rPr>
                <w:color w:val="4C4747"/>
                <w:sz w:val="18"/>
                <w:szCs w:val="18"/>
              </w:rPr>
            </w:pPr>
            <w:r w:rsidRPr="00DC660E">
              <w:rPr>
                <w:color w:val="4C4747"/>
                <w:sz w:val="18"/>
                <w:szCs w:val="18"/>
              </w:rPr>
              <w:t>17</w:t>
            </w:r>
          </w:p>
        </w:tc>
        <w:tc>
          <w:tcPr>
            <w:tcW w:w="1270" w:type="dxa"/>
            <w:tcBorders>
              <w:top w:val="nil"/>
              <w:left w:val="nil"/>
              <w:bottom w:val="nil"/>
              <w:right w:val="single" w:sz="4" w:space="0" w:color="auto"/>
            </w:tcBorders>
            <w:shd w:val="clear" w:color="auto" w:fill="auto"/>
            <w:noWrap/>
            <w:hideMark/>
          </w:tcPr>
          <w:p w14:paraId="1C57A428"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82</w:t>
            </w:r>
          </w:p>
        </w:tc>
        <w:tc>
          <w:tcPr>
            <w:tcW w:w="856" w:type="dxa"/>
            <w:tcBorders>
              <w:top w:val="nil"/>
              <w:left w:val="nil"/>
              <w:bottom w:val="nil"/>
              <w:right w:val="nil"/>
            </w:tcBorders>
            <w:shd w:val="clear" w:color="auto" w:fill="auto"/>
            <w:noWrap/>
            <w:hideMark/>
          </w:tcPr>
          <w:p w14:paraId="694159F0"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62</w:t>
            </w:r>
          </w:p>
        </w:tc>
        <w:tc>
          <w:tcPr>
            <w:tcW w:w="1276" w:type="dxa"/>
            <w:tcBorders>
              <w:top w:val="nil"/>
              <w:left w:val="single" w:sz="4" w:space="0" w:color="auto"/>
              <w:bottom w:val="nil"/>
              <w:right w:val="single" w:sz="4" w:space="0" w:color="auto"/>
            </w:tcBorders>
            <w:shd w:val="clear" w:color="auto" w:fill="auto"/>
            <w:noWrap/>
            <w:hideMark/>
          </w:tcPr>
          <w:p w14:paraId="0B242A00"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229</w:t>
            </w:r>
          </w:p>
        </w:tc>
        <w:tc>
          <w:tcPr>
            <w:tcW w:w="1276" w:type="dxa"/>
            <w:tcBorders>
              <w:top w:val="nil"/>
              <w:left w:val="nil"/>
              <w:bottom w:val="nil"/>
              <w:right w:val="single" w:sz="4" w:space="0" w:color="auto"/>
            </w:tcBorders>
            <w:shd w:val="clear" w:color="auto" w:fill="auto"/>
            <w:noWrap/>
            <w:hideMark/>
          </w:tcPr>
          <w:p w14:paraId="056C055D"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1,775</w:t>
            </w:r>
          </w:p>
        </w:tc>
        <w:tc>
          <w:tcPr>
            <w:tcW w:w="1276" w:type="dxa"/>
            <w:tcBorders>
              <w:top w:val="nil"/>
              <w:left w:val="nil"/>
              <w:bottom w:val="nil"/>
              <w:right w:val="single" w:sz="4" w:space="0" w:color="auto"/>
            </w:tcBorders>
            <w:shd w:val="clear" w:color="auto" w:fill="auto"/>
            <w:hideMark/>
          </w:tcPr>
          <w:p w14:paraId="1C167F94"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26290C7C"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7.75</w:t>
            </w:r>
          </w:p>
        </w:tc>
        <w:tc>
          <w:tcPr>
            <w:tcW w:w="1559" w:type="dxa"/>
            <w:tcBorders>
              <w:top w:val="nil"/>
              <w:left w:val="nil"/>
              <w:bottom w:val="nil"/>
              <w:right w:val="single" w:sz="4" w:space="0" w:color="auto"/>
            </w:tcBorders>
            <w:shd w:val="clear" w:color="auto" w:fill="auto"/>
            <w:noWrap/>
            <w:hideMark/>
          </w:tcPr>
          <w:p w14:paraId="0FD0C1F9" w14:textId="77777777" w:rsidR="00187326" w:rsidRPr="00DC660E" w:rsidRDefault="00187326" w:rsidP="007A68F1">
            <w:pPr>
              <w:spacing w:after="0" w:line="240" w:lineRule="auto"/>
              <w:jc w:val="right"/>
              <w:rPr>
                <w:color w:val="4C4747"/>
                <w:sz w:val="18"/>
                <w:szCs w:val="18"/>
              </w:rPr>
            </w:pPr>
            <w:r w:rsidRPr="00DC660E">
              <w:rPr>
                <w:color w:val="4C4747"/>
                <w:sz w:val="18"/>
                <w:szCs w:val="18"/>
              </w:rPr>
              <w:t>4,751,500.00</w:t>
            </w:r>
          </w:p>
        </w:tc>
      </w:tr>
      <w:tr w:rsidR="007A68F1" w:rsidRPr="00AF6A00" w14:paraId="6117D67F"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722F371D" w14:textId="77777777" w:rsidR="00187326" w:rsidRPr="00DC660E" w:rsidRDefault="00187326" w:rsidP="009F06D3">
            <w:pPr>
              <w:spacing w:after="0" w:line="240" w:lineRule="auto"/>
              <w:rPr>
                <w:color w:val="4C4747"/>
                <w:sz w:val="18"/>
                <w:szCs w:val="18"/>
              </w:rPr>
            </w:pPr>
            <w:r w:rsidRPr="00DC660E">
              <w:rPr>
                <w:color w:val="4C4747"/>
                <w:sz w:val="18"/>
                <w:szCs w:val="18"/>
              </w:rPr>
              <w:t>Remolacha</w:t>
            </w:r>
          </w:p>
        </w:tc>
        <w:tc>
          <w:tcPr>
            <w:tcW w:w="1213" w:type="dxa"/>
            <w:tcBorders>
              <w:top w:val="nil"/>
              <w:left w:val="nil"/>
              <w:bottom w:val="nil"/>
              <w:right w:val="single" w:sz="4" w:space="0" w:color="auto"/>
            </w:tcBorders>
            <w:shd w:val="clear" w:color="auto" w:fill="auto"/>
            <w:noWrap/>
            <w:hideMark/>
          </w:tcPr>
          <w:p w14:paraId="186241E8" w14:textId="77777777" w:rsidR="00187326" w:rsidRPr="00DC660E" w:rsidRDefault="00187326" w:rsidP="009F06D3">
            <w:pPr>
              <w:spacing w:after="0" w:line="240" w:lineRule="auto"/>
              <w:rPr>
                <w:color w:val="4C4747"/>
                <w:sz w:val="18"/>
                <w:szCs w:val="18"/>
              </w:rPr>
            </w:pPr>
            <w:r w:rsidRPr="00DC660E">
              <w:rPr>
                <w:color w:val="4C4747"/>
                <w:sz w:val="18"/>
                <w:szCs w:val="18"/>
              </w:rPr>
              <w:t>115</w:t>
            </w:r>
          </w:p>
        </w:tc>
        <w:tc>
          <w:tcPr>
            <w:tcW w:w="1270" w:type="dxa"/>
            <w:tcBorders>
              <w:top w:val="nil"/>
              <w:left w:val="nil"/>
              <w:bottom w:val="nil"/>
              <w:right w:val="single" w:sz="4" w:space="0" w:color="auto"/>
            </w:tcBorders>
            <w:shd w:val="clear" w:color="auto" w:fill="auto"/>
            <w:noWrap/>
            <w:hideMark/>
          </w:tcPr>
          <w:p w14:paraId="0C872A31"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385</w:t>
            </w:r>
          </w:p>
        </w:tc>
        <w:tc>
          <w:tcPr>
            <w:tcW w:w="856" w:type="dxa"/>
            <w:tcBorders>
              <w:top w:val="nil"/>
              <w:left w:val="nil"/>
              <w:bottom w:val="nil"/>
              <w:right w:val="nil"/>
            </w:tcBorders>
            <w:shd w:val="clear" w:color="auto" w:fill="auto"/>
            <w:noWrap/>
            <w:hideMark/>
          </w:tcPr>
          <w:p w14:paraId="386A4329"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369</w:t>
            </w:r>
          </w:p>
        </w:tc>
        <w:tc>
          <w:tcPr>
            <w:tcW w:w="1276" w:type="dxa"/>
            <w:tcBorders>
              <w:top w:val="nil"/>
              <w:left w:val="single" w:sz="4" w:space="0" w:color="auto"/>
              <w:bottom w:val="nil"/>
              <w:right w:val="single" w:sz="4" w:space="0" w:color="auto"/>
            </w:tcBorders>
            <w:shd w:val="clear" w:color="auto" w:fill="auto"/>
            <w:noWrap/>
            <w:hideMark/>
          </w:tcPr>
          <w:p w14:paraId="5F9F5FEC"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645</w:t>
            </w:r>
          </w:p>
        </w:tc>
        <w:tc>
          <w:tcPr>
            <w:tcW w:w="1276" w:type="dxa"/>
            <w:tcBorders>
              <w:top w:val="nil"/>
              <w:left w:val="nil"/>
              <w:bottom w:val="nil"/>
              <w:right w:val="single" w:sz="4" w:space="0" w:color="auto"/>
            </w:tcBorders>
            <w:shd w:val="clear" w:color="auto" w:fill="auto"/>
            <w:noWrap/>
            <w:hideMark/>
          </w:tcPr>
          <w:p w14:paraId="002FCD62"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21,971</w:t>
            </w:r>
          </w:p>
        </w:tc>
        <w:tc>
          <w:tcPr>
            <w:tcW w:w="1276" w:type="dxa"/>
            <w:tcBorders>
              <w:top w:val="nil"/>
              <w:left w:val="nil"/>
              <w:bottom w:val="nil"/>
              <w:right w:val="single" w:sz="4" w:space="0" w:color="auto"/>
            </w:tcBorders>
            <w:shd w:val="clear" w:color="auto" w:fill="auto"/>
            <w:hideMark/>
          </w:tcPr>
          <w:p w14:paraId="44E6EA9D"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69C363D9"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34.06</w:t>
            </w:r>
          </w:p>
        </w:tc>
        <w:tc>
          <w:tcPr>
            <w:tcW w:w="1559" w:type="dxa"/>
            <w:tcBorders>
              <w:top w:val="nil"/>
              <w:left w:val="nil"/>
              <w:bottom w:val="nil"/>
              <w:right w:val="single" w:sz="4" w:space="0" w:color="auto"/>
            </w:tcBorders>
            <w:shd w:val="clear" w:color="auto" w:fill="auto"/>
            <w:noWrap/>
            <w:hideMark/>
          </w:tcPr>
          <w:p w14:paraId="07DA69C1" w14:textId="77777777" w:rsidR="00187326" w:rsidRPr="00DC660E" w:rsidRDefault="00187326" w:rsidP="007A68F1">
            <w:pPr>
              <w:spacing w:after="0" w:line="240" w:lineRule="auto"/>
              <w:jc w:val="right"/>
              <w:rPr>
                <w:color w:val="4C4747"/>
                <w:sz w:val="18"/>
                <w:szCs w:val="18"/>
              </w:rPr>
            </w:pPr>
            <w:r w:rsidRPr="00DC660E">
              <w:rPr>
                <w:color w:val="4C4747"/>
                <w:sz w:val="18"/>
                <w:szCs w:val="18"/>
              </w:rPr>
              <w:t>45,167,100.00</w:t>
            </w:r>
          </w:p>
        </w:tc>
      </w:tr>
      <w:tr w:rsidR="007A68F1" w:rsidRPr="00AF6A00" w14:paraId="1362E021"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6A8CA79E" w14:textId="77777777" w:rsidR="00187326" w:rsidRPr="00DC660E" w:rsidRDefault="00187326" w:rsidP="009F06D3">
            <w:pPr>
              <w:spacing w:after="0" w:line="240" w:lineRule="auto"/>
              <w:rPr>
                <w:color w:val="4C4747"/>
                <w:sz w:val="18"/>
                <w:szCs w:val="18"/>
              </w:rPr>
            </w:pPr>
            <w:r w:rsidRPr="00DC660E">
              <w:rPr>
                <w:color w:val="4C4747"/>
                <w:sz w:val="18"/>
                <w:szCs w:val="18"/>
              </w:rPr>
              <w:t>Repollo</w:t>
            </w:r>
          </w:p>
        </w:tc>
        <w:tc>
          <w:tcPr>
            <w:tcW w:w="1213" w:type="dxa"/>
            <w:tcBorders>
              <w:top w:val="nil"/>
              <w:left w:val="nil"/>
              <w:bottom w:val="nil"/>
              <w:right w:val="single" w:sz="4" w:space="0" w:color="auto"/>
            </w:tcBorders>
            <w:shd w:val="clear" w:color="auto" w:fill="auto"/>
            <w:noWrap/>
            <w:hideMark/>
          </w:tcPr>
          <w:p w14:paraId="31073E4D" w14:textId="77777777" w:rsidR="00187326" w:rsidRPr="00DC660E" w:rsidRDefault="00187326" w:rsidP="009F06D3">
            <w:pPr>
              <w:spacing w:after="0" w:line="240" w:lineRule="auto"/>
              <w:rPr>
                <w:color w:val="4C4747"/>
                <w:sz w:val="18"/>
                <w:szCs w:val="18"/>
              </w:rPr>
            </w:pPr>
            <w:r w:rsidRPr="00DC660E">
              <w:rPr>
                <w:color w:val="4C4747"/>
                <w:sz w:val="18"/>
                <w:szCs w:val="18"/>
              </w:rPr>
              <w:t>100</w:t>
            </w:r>
          </w:p>
        </w:tc>
        <w:tc>
          <w:tcPr>
            <w:tcW w:w="1270" w:type="dxa"/>
            <w:tcBorders>
              <w:top w:val="nil"/>
              <w:left w:val="nil"/>
              <w:bottom w:val="nil"/>
              <w:right w:val="single" w:sz="4" w:space="0" w:color="auto"/>
            </w:tcBorders>
            <w:shd w:val="clear" w:color="auto" w:fill="auto"/>
            <w:noWrap/>
            <w:hideMark/>
          </w:tcPr>
          <w:p w14:paraId="7DEDEB02"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1,325</w:t>
            </w:r>
          </w:p>
        </w:tc>
        <w:tc>
          <w:tcPr>
            <w:tcW w:w="856" w:type="dxa"/>
            <w:tcBorders>
              <w:top w:val="nil"/>
              <w:left w:val="nil"/>
              <w:bottom w:val="nil"/>
              <w:right w:val="nil"/>
            </w:tcBorders>
            <w:shd w:val="clear" w:color="auto" w:fill="auto"/>
            <w:noWrap/>
            <w:hideMark/>
          </w:tcPr>
          <w:p w14:paraId="2B5DA02B"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1,289</w:t>
            </w:r>
          </w:p>
        </w:tc>
        <w:tc>
          <w:tcPr>
            <w:tcW w:w="1276" w:type="dxa"/>
            <w:tcBorders>
              <w:top w:val="nil"/>
              <w:left w:val="single" w:sz="4" w:space="0" w:color="auto"/>
              <w:bottom w:val="nil"/>
              <w:right w:val="single" w:sz="4" w:space="0" w:color="auto"/>
            </w:tcBorders>
            <w:shd w:val="clear" w:color="auto" w:fill="auto"/>
            <w:noWrap/>
            <w:hideMark/>
          </w:tcPr>
          <w:p w14:paraId="41D64F96"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1,008</w:t>
            </w:r>
          </w:p>
        </w:tc>
        <w:tc>
          <w:tcPr>
            <w:tcW w:w="1276" w:type="dxa"/>
            <w:tcBorders>
              <w:top w:val="nil"/>
              <w:left w:val="nil"/>
              <w:bottom w:val="nil"/>
              <w:right w:val="single" w:sz="4" w:space="0" w:color="auto"/>
            </w:tcBorders>
            <w:shd w:val="clear" w:color="auto" w:fill="auto"/>
            <w:noWrap/>
            <w:hideMark/>
          </w:tcPr>
          <w:p w14:paraId="55B80FA6"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387,272</w:t>
            </w:r>
          </w:p>
        </w:tc>
        <w:tc>
          <w:tcPr>
            <w:tcW w:w="1276" w:type="dxa"/>
            <w:tcBorders>
              <w:top w:val="nil"/>
              <w:left w:val="nil"/>
              <w:bottom w:val="nil"/>
              <w:right w:val="single" w:sz="4" w:space="0" w:color="auto"/>
            </w:tcBorders>
            <w:shd w:val="clear" w:color="auto" w:fill="auto"/>
            <w:hideMark/>
          </w:tcPr>
          <w:p w14:paraId="113D2B33"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UNIDAD</w:t>
            </w:r>
          </w:p>
        </w:tc>
        <w:tc>
          <w:tcPr>
            <w:tcW w:w="1417" w:type="dxa"/>
            <w:tcBorders>
              <w:top w:val="nil"/>
              <w:left w:val="nil"/>
              <w:bottom w:val="nil"/>
              <w:right w:val="single" w:sz="4" w:space="0" w:color="auto"/>
            </w:tcBorders>
            <w:shd w:val="clear" w:color="auto" w:fill="auto"/>
            <w:noWrap/>
            <w:hideMark/>
          </w:tcPr>
          <w:p w14:paraId="72AEF979"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384.20</w:t>
            </w:r>
          </w:p>
        </w:tc>
        <w:tc>
          <w:tcPr>
            <w:tcW w:w="1559" w:type="dxa"/>
            <w:tcBorders>
              <w:top w:val="nil"/>
              <w:left w:val="nil"/>
              <w:bottom w:val="nil"/>
              <w:right w:val="single" w:sz="4" w:space="0" w:color="auto"/>
            </w:tcBorders>
            <w:shd w:val="clear" w:color="auto" w:fill="auto"/>
            <w:noWrap/>
            <w:hideMark/>
          </w:tcPr>
          <w:p w14:paraId="3DA58EC5" w14:textId="77777777" w:rsidR="00187326" w:rsidRPr="00DC660E" w:rsidRDefault="00187326" w:rsidP="007A68F1">
            <w:pPr>
              <w:spacing w:after="0" w:line="240" w:lineRule="auto"/>
              <w:jc w:val="right"/>
              <w:rPr>
                <w:color w:val="4C4747"/>
                <w:sz w:val="18"/>
                <w:szCs w:val="18"/>
              </w:rPr>
            </w:pPr>
            <w:r w:rsidRPr="00DC660E">
              <w:rPr>
                <w:color w:val="4C4747"/>
                <w:sz w:val="18"/>
                <w:szCs w:val="18"/>
              </w:rPr>
              <w:t>17,683,430.00</w:t>
            </w:r>
          </w:p>
        </w:tc>
      </w:tr>
      <w:tr w:rsidR="007A68F1" w:rsidRPr="00AF6A00" w14:paraId="70C67A08"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533D0D2E" w14:textId="77777777" w:rsidR="00187326" w:rsidRPr="00DC660E" w:rsidRDefault="00187326" w:rsidP="009F06D3">
            <w:pPr>
              <w:spacing w:after="0" w:line="240" w:lineRule="auto"/>
              <w:rPr>
                <w:color w:val="4C4747"/>
                <w:sz w:val="18"/>
                <w:szCs w:val="18"/>
              </w:rPr>
            </w:pPr>
            <w:r w:rsidRPr="00DC660E">
              <w:rPr>
                <w:color w:val="4C4747"/>
                <w:sz w:val="18"/>
                <w:szCs w:val="18"/>
              </w:rPr>
              <w:t>Roble</w:t>
            </w:r>
          </w:p>
        </w:tc>
        <w:tc>
          <w:tcPr>
            <w:tcW w:w="1213" w:type="dxa"/>
            <w:tcBorders>
              <w:top w:val="nil"/>
              <w:left w:val="nil"/>
              <w:bottom w:val="nil"/>
              <w:right w:val="single" w:sz="4" w:space="0" w:color="auto"/>
            </w:tcBorders>
            <w:shd w:val="clear" w:color="auto" w:fill="auto"/>
            <w:noWrap/>
            <w:hideMark/>
          </w:tcPr>
          <w:p w14:paraId="682F8A94" w14:textId="77777777" w:rsidR="00187326" w:rsidRPr="00DC660E" w:rsidRDefault="00187326" w:rsidP="009F06D3">
            <w:pPr>
              <w:spacing w:after="0" w:line="240" w:lineRule="auto"/>
              <w:rPr>
                <w:color w:val="4C4747"/>
                <w:sz w:val="18"/>
                <w:szCs w:val="18"/>
              </w:rPr>
            </w:pPr>
            <w:r w:rsidRPr="00DC660E">
              <w:rPr>
                <w:color w:val="4C4747"/>
                <w:sz w:val="18"/>
                <w:szCs w:val="18"/>
              </w:rPr>
              <w:t>876</w:t>
            </w:r>
          </w:p>
        </w:tc>
        <w:tc>
          <w:tcPr>
            <w:tcW w:w="1270" w:type="dxa"/>
            <w:tcBorders>
              <w:top w:val="nil"/>
              <w:left w:val="nil"/>
              <w:bottom w:val="nil"/>
              <w:right w:val="single" w:sz="4" w:space="0" w:color="auto"/>
            </w:tcBorders>
            <w:shd w:val="clear" w:color="auto" w:fill="auto"/>
            <w:noWrap/>
            <w:hideMark/>
          </w:tcPr>
          <w:p w14:paraId="02E44D0D"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1</w:t>
            </w:r>
          </w:p>
        </w:tc>
        <w:tc>
          <w:tcPr>
            <w:tcW w:w="856" w:type="dxa"/>
            <w:tcBorders>
              <w:top w:val="nil"/>
              <w:left w:val="nil"/>
              <w:bottom w:val="nil"/>
              <w:right w:val="nil"/>
            </w:tcBorders>
            <w:shd w:val="clear" w:color="auto" w:fill="auto"/>
            <w:noWrap/>
            <w:hideMark/>
          </w:tcPr>
          <w:p w14:paraId="0B6C93D0"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1276" w:type="dxa"/>
            <w:tcBorders>
              <w:top w:val="nil"/>
              <w:left w:val="single" w:sz="4" w:space="0" w:color="auto"/>
              <w:bottom w:val="nil"/>
              <w:right w:val="single" w:sz="4" w:space="0" w:color="auto"/>
            </w:tcBorders>
            <w:shd w:val="clear" w:color="auto" w:fill="auto"/>
            <w:noWrap/>
            <w:hideMark/>
          </w:tcPr>
          <w:p w14:paraId="5F6F4CDC"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0</w:t>
            </w:r>
          </w:p>
        </w:tc>
        <w:tc>
          <w:tcPr>
            <w:tcW w:w="1276" w:type="dxa"/>
            <w:tcBorders>
              <w:top w:val="nil"/>
              <w:left w:val="nil"/>
              <w:bottom w:val="nil"/>
              <w:right w:val="single" w:sz="4" w:space="0" w:color="auto"/>
            </w:tcBorders>
            <w:shd w:val="clear" w:color="auto" w:fill="auto"/>
            <w:noWrap/>
            <w:hideMark/>
          </w:tcPr>
          <w:p w14:paraId="4BE46A87"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0</w:t>
            </w:r>
          </w:p>
        </w:tc>
        <w:tc>
          <w:tcPr>
            <w:tcW w:w="1276" w:type="dxa"/>
            <w:tcBorders>
              <w:top w:val="nil"/>
              <w:left w:val="nil"/>
              <w:bottom w:val="nil"/>
              <w:right w:val="single" w:sz="4" w:space="0" w:color="auto"/>
            </w:tcBorders>
            <w:shd w:val="clear" w:color="auto" w:fill="auto"/>
            <w:hideMark/>
          </w:tcPr>
          <w:p w14:paraId="14D7AD10"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VARA</w:t>
            </w:r>
          </w:p>
        </w:tc>
        <w:tc>
          <w:tcPr>
            <w:tcW w:w="1417" w:type="dxa"/>
            <w:tcBorders>
              <w:top w:val="nil"/>
              <w:left w:val="nil"/>
              <w:bottom w:val="nil"/>
              <w:right w:val="single" w:sz="4" w:space="0" w:color="auto"/>
            </w:tcBorders>
            <w:shd w:val="clear" w:color="auto" w:fill="auto"/>
            <w:noWrap/>
            <w:hideMark/>
          </w:tcPr>
          <w:p w14:paraId="3117077F"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0.00</w:t>
            </w:r>
          </w:p>
        </w:tc>
        <w:tc>
          <w:tcPr>
            <w:tcW w:w="1559" w:type="dxa"/>
            <w:tcBorders>
              <w:top w:val="nil"/>
              <w:left w:val="nil"/>
              <w:bottom w:val="nil"/>
              <w:right w:val="single" w:sz="4" w:space="0" w:color="auto"/>
            </w:tcBorders>
            <w:shd w:val="clear" w:color="auto" w:fill="auto"/>
            <w:noWrap/>
            <w:hideMark/>
          </w:tcPr>
          <w:p w14:paraId="5B874DF4" w14:textId="77777777" w:rsidR="00187326" w:rsidRPr="00DC660E" w:rsidRDefault="00187326" w:rsidP="007A68F1">
            <w:pPr>
              <w:spacing w:after="0" w:line="240" w:lineRule="auto"/>
              <w:jc w:val="right"/>
              <w:rPr>
                <w:color w:val="4C4747"/>
                <w:sz w:val="18"/>
                <w:szCs w:val="18"/>
              </w:rPr>
            </w:pPr>
            <w:r w:rsidRPr="00DC660E">
              <w:rPr>
                <w:color w:val="4C4747"/>
                <w:sz w:val="18"/>
                <w:szCs w:val="18"/>
              </w:rPr>
              <w:t>0.00</w:t>
            </w:r>
          </w:p>
        </w:tc>
      </w:tr>
      <w:tr w:rsidR="007A68F1" w:rsidRPr="00AF6A00" w14:paraId="1F80B623"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0944706F" w14:textId="77777777" w:rsidR="00187326" w:rsidRPr="00DC660E" w:rsidRDefault="00187326" w:rsidP="009F06D3">
            <w:pPr>
              <w:spacing w:after="0" w:line="240" w:lineRule="auto"/>
              <w:rPr>
                <w:color w:val="4C4747"/>
                <w:sz w:val="18"/>
                <w:szCs w:val="18"/>
              </w:rPr>
            </w:pPr>
            <w:proofErr w:type="spellStart"/>
            <w:r w:rsidRPr="00DC660E">
              <w:rPr>
                <w:color w:val="4C4747"/>
                <w:sz w:val="18"/>
                <w:szCs w:val="18"/>
              </w:rPr>
              <w:t>Rucula</w:t>
            </w:r>
            <w:proofErr w:type="spellEnd"/>
          </w:p>
        </w:tc>
        <w:tc>
          <w:tcPr>
            <w:tcW w:w="1213" w:type="dxa"/>
            <w:tcBorders>
              <w:top w:val="nil"/>
              <w:left w:val="nil"/>
              <w:bottom w:val="nil"/>
              <w:right w:val="single" w:sz="4" w:space="0" w:color="auto"/>
            </w:tcBorders>
            <w:shd w:val="clear" w:color="auto" w:fill="auto"/>
            <w:noWrap/>
            <w:hideMark/>
          </w:tcPr>
          <w:p w14:paraId="2199F89D" w14:textId="77777777" w:rsidR="00187326" w:rsidRPr="00DC660E" w:rsidRDefault="00187326" w:rsidP="009F06D3">
            <w:pPr>
              <w:spacing w:after="0" w:line="240" w:lineRule="auto"/>
              <w:rPr>
                <w:color w:val="4C4747"/>
                <w:sz w:val="18"/>
                <w:szCs w:val="18"/>
              </w:rPr>
            </w:pPr>
            <w:r w:rsidRPr="00DC660E">
              <w:rPr>
                <w:color w:val="4C4747"/>
                <w:sz w:val="18"/>
                <w:szCs w:val="18"/>
              </w:rPr>
              <w:t>118</w:t>
            </w:r>
          </w:p>
        </w:tc>
        <w:tc>
          <w:tcPr>
            <w:tcW w:w="1270" w:type="dxa"/>
            <w:tcBorders>
              <w:top w:val="nil"/>
              <w:left w:val="nil"/>
              <w:bottom w:val="nil"/>
              <w:right w:val="single" w:sz="4" w:space="0" w:color="auto"/>
            </w:tcBorders>
            <w:shd w:val="clear" w:color="auto" w:fill="auto"/>
            <w:noWrap/>
            <w:hideMark/>
          </w:tcPr>
          <w:p w14:paraId="2AE371E8"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36</w:t>
            </w:r>
          </w:p>
        </w:tc>
        <w:tc>
          <w:tcPr>
            <w:tcW w:w="856" w:type="dxa"/>
            <w:tcBorders>
              <w:top w:val="nil"/>
              <w:left w:val="nil"/>
              <w:bottom w:val="nil"/>
              <w:right w:val="nil"/>
            </w:tcBorders>
            <w:shd w:val="clear" w:color="auto" w:fill="auto"/>
            <w:noWrap/>
            <w:hideMark/>
          </w:tcPr>
          <w:p w14:paraId="7295A712"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18</w:t>
            </w:r>
          </w:p>
        </w:tc>
        <w:tc>
          <w:tcPr>
            <w:tcW w:w="1276" w:type="dxa"/>
            <w:tcBorders>
              <w:top w:val="nil"/>
              <w:left w:val="single" w:sz="4" w:space="0" w:color="auto"/>
              <w:bottom w:val="nil"/>
              <w:right w:val="single" w:sz="4" w:space="0" w:color="auto"/>
            </w:tcBorders>
            <w:shd w:val="clear" w:color="auto" w:fill="auto"/>
            <w:noWrap/>
            <w:hideMark/>
          </w:tcPr>
          <w:p w14:paraId="72375CEA"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19</w:t>
            </w:r>
          </w:p>
        </w:tc>
        <w:tc>
          <w:tcPr>
            <w:tcW w:w="1276" w:type="dxa"/>
            <w:tcBorders>
              <w:top w:val="nil"/>
              <w:left w:val="nil"/>
              <w:bottom w:val="nil"/>
              <w:right w:val="single" w:sz="4" w:space="0" w:color="auto"/>
            </w:tcBorders>
            <w:shd w:val="clear" w:color="auto" w:fill="auto"/>
            <w:noWrap/>
            <w:hideMark/>
          </w:tcPr>
          <w:p w14:paraId="50F4751E"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160</w:t>
            </w:r>
          </w:p>
        </w:tc>
        <w:tc>
          <w:tcPr>
            <w:tcW w:w="1276" w:type="dxa"/>
            <w:tcBorders>
              <w:top w:val="nil"/>
              <w:left w:val="nil"/>
              <w:bottom w:val="nil"/>
              <w:right w:val="single" w:sz="4" w:space="0" w:color="auto"/>
            </w:tcBorders>
            <w:shd w:val="clear" w:color="auto" w:fill="auto"/>
            <w:hideMark/>
          </w:tcPr>
          <w:p w14:paraId="4D3DE055"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PAQUETE</w:t>
            </w:r>
          </w:p>
        </w:tc>
        <w:tc>
          <w:tcPr>
            <w:tcW w:w="1417" w:type="dxa"/>
            <w:tcBorders>
              <w:top w:val="nil"/>
              <w:left w:val="nil"/>
              <w:bottom w:val="nil"/>
              <w:right w:val="single" w:sz="4" w:space="0" w:color="auto"/>
            </w:tcBorders>
            <w:shd w:val="clear" w:color="auto" w:fill="auto"/>
            <w:noWrap/>
            <w:hideMark/>
          </w:tcPr>
          <w:p w14:paraId="59D3EDF3"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8.42</w:t>
            </w:r>
          </w:p>
        </w:tc>
        <w:tc>
          <w:tcPr>
            <w:tcW w:w="1559" w:type="dxa"/>
            <w:tcBorders>
              <w:top w:val="nil"/>
              <w:left w:val="nil"/>
              <w:bottom w:val="nil"/>
              <w:right w:val="single" w:sz="4" w:space="0" w:color="auto"/>
            </w:tcBorders>
            <w:shd w:val="clear" w:color="auto" w:fill="auto"/>
            <w:noWrap/>
            <w:hideMark/>
          </w:tcPr>
          <w:p w14:paraId="325C71A6" w14:textId="77777777" w:rsidR="00187326" w:rsidRPr="00DC660E" w:rsidRDefault="00187326" w:rsidP="007A68F1">
            <w:pPr>
              <w:spacing w:after="0" w:line="240" w:lineRule="auto"/>
              <w:jc w:val="right"/>
              <w:rPr>
                <w:color w:val="4C4747"/>
                <w:sz w:val="18"/>
                <w:szCs w:val="18"/>
              </w:rPr>
            </w:pPr>
            <w:r w:rsidRPr="00DC660E">
              <w:rPr>
                <w:color w:val="4C4747"/>
                <w:sz w:val="18"/>
                <w:szCs w:val="18"/>
              </w:rPr>
              <w:t>352,000.00</w:t>
            </w:r>
          </w:p>
        </w:tc>
      </w:tr>
      <w:tr w:rsidR="007A68F1" w:rsidRPr="00AF6A00" w14:paraId="66CF71E6" w14:textId="77777777" w:rsidTr="007A68F1">
        <w:trPr>
          <w:trHeight w:val="295"/>
        </w:trPr>
        <w:tc>
          <w:tcPr>
            <w:tcW w:w="1192" w:type="dxa"/>
            <w:tcBorders>
              <w:top w:val="nil"/>
              <w:left w:val="single" w:sz="4" w:space="0" w:color="auto"/>
              <w:bottom w:val="nil"/>
              <w:right w:val="single" w:sz="4" w:space="0" w:color="auto"/>
            </w:tcBorders>
            <w:shd w:val="clear" w:color="auto" w:fill="auto"/>
            <w:hideMark/>
          </w:tcPr>
          <w:p w14:paraId="27D82579" w14:textId="77777777" w:rsidR="00187326" w:rsidRPr="00DC660E" w:rsidRDefault="00187326" w:rsidP="009F06D3">
            <w:pPr>
              <w:spacing w:after="0" w:line="240" w:lineRule="auto"/>
              <w:rPr>
                <w:color w:val="4C4747"/>
                <w:sz w:val="18"/>
                <w:szCs w:val="18"/>
              </w:rPr>
            </w:pPr>
            <w:r w:rsidRPr="00DC660E">
              <w:rPr>
                <w:color w:val="4C4747"/>
                <w:sz w:val="18"/>
                <w:szCs w:val="18"/>
              </w:rPr>
              <w:t>Rulo</w:t>
            </w:r>
          </w:p>
        </w:tc>
        <w:tc>
          <w:tcPr>
            <w:tcW w:w="1213" w:type="dxa"/>
            <w:tcBorders>
              <w:top w:val="nil"/>
              <w:left w:val="nil"/>
              <w:bottom w:val="nil"/>
              <w:right w:val="single" w:sz="4" w:space="0" w:color="auto"/>
            </w:tcBorders>
            <w:shd w:val="clear" w:color="auto" w:fill="auto"/>
            <w:noWrap/>
            <w:hideMark/>
          </w:tcPr>
          <w:p w14:paraId="2A2254BF" w14:textId="77777777" w:rsidR="00187326" w:rsidRPr="00DC660E" w:rsidRDefault="00187326" w:rsidP="009F06D3">
            <w:pPr>
              <w:spacing w:after="0" w:line="240" w:lineRule="auto"/>
              <w:rPr>
                <w:color w:val="4C4747"/>
                <w:sz w:val="18"/>
                <w:szCs w:val="18"/>
              </w:rPr>
            </w:pPr>
            <w:r w:rsidRPr="00DC660E">
              <w:rPr>
                <w:color w:val="4C4747"/>
                <w:sz w:val="18"/>
                <w:szCs w:val="18"/>
              </w:rPr>
              <w:t>4,270</w:t>
            </w:r>
          </w:p>
        </w:tc>
        <w:tc>
          <w:tcPr>
            <w:tcW w:w="1270" w:type="dxa"/>
            <w:tcBorders>
              <w:top w:val="nil"/>
              <w:left w:val="nil"/>
              <w:bottom w:val="nil"/>
              <w:right w:val="single" w:sz="4" w:space="0" w:color="auto"/>
            </w:tcBorders>
            <w:shd w:val="clear" w:color="auto" w:fill="auto"/>
            <w:noWrap/>
            <w:hideMark/>
          </w:tcPr>
          <w:p w14:paraId="0219E94D"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1,104</w:t>
            </w:r>
          </w:p>
        </w:tc>
        <w:tc>
          <w:tcPr>
            <w:tcW w:w="856" w:type="dxa"/>
            <w:tcBorders>
              <w:top w:val="nil"/>
              <w:left w:val="nil"/>
              <w:bottom w:val="nil"/>
              <w:right w:val="nil"/>
            </w:tcBorders>
            <w:shd w:val="clear" w:color="auto" w:fill="auto"/>
            <w:noWrap/>
            <w:hideMark/>
          </w:tcPr>
          <w:p w14:paraId="3717CE25"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505</w:t>
            </w:r>
          </w:p>
        </w:tc>
        <w:tc>
          <w:tcPr>
            <w:tcW w:w="1276" w:type="dxa"/>
            <w:tcBorders>
              <w:top w:val="nil"/>
              <w:left w:val="single" w:sz="4" w:space="0" w:color="auto"/>
              <w:bottom w:val="nil"/>
              <w:right w:val="single" w:sz="4" w:space="0" w:color="auto"/>
            </w:tcBorders>
            <w:shd w:val="clear" w:color="auto" w:fill="auto"/>
            <w:noWrap/>
            <w:hideMark/>
          </w:tcPr>
          <w:p w14:paraId="274C2A80"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3,644</w:t>
            </w:r>
          </w:p>
        </w:tc>
        <w:tc>
          <w:tcPr>
            <w:tcW w:w="1276" w:type="dxa"/>
            <w:tcBorders>
              <w:top w:val="nil"/>
              <w:left w:val="nil"/>
              <w:bottom w:val="nil"/>
              <w:right w:val="single" w:sz="4" w:space="0" w:color="auto"/>
            </w:tcBorders>
            <w:shd w:val="clear" w:color="auto" w:fill="auto"/>
            <w:noWrap/>
            <w:hideMark/>
          </w:tcPr>
          <w:p w14:paraId="30073ECD"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141,411</w:t>
            </w:r>
          </w:p>
        </w:tc>
        <w:tc>
          <w:tcPr>
            <w:tcW w:w="1276" w:type="dxa"/>
            <w:tcBorders>
              <w:top w:val="nil"/>
              <w:left w:val="nil"/>
              <w:bottom w:val="nil"/>
              <w:right w:val="single" w:sz="4" w:space="0" w:color="auto"/>
            </w:tcBorders>
            <w:shd w:val="clear" w:color="auto" w:fill="auto"/>
            <w:hideMark/>
          </w:tcPr>
          <w:p w14:paraId="21011132"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RACIMO</w:t>
            </w:r>
          </w:p>
        </w:tc>
        <w:tc>
          <w:tcPr>
            <w:tcW w:w="1417" w:type="dxa"/>
            <w:tcBorders>
              <w:top w:val="nil"/>
              <w:left w:val="nil"/>
              <w:bottom w:val="nil"/>
              <w:right w:val="single" w:sz="4" w:space="0" w:color="auto"/>
            </w:tcBorders>
            <w:shd w:val="clear" w:color="auto" w:fill="auto"/>
            <w:noWrap/>
            <w:hideMark/>
          </w:tcPr>
          <w:p w14:paraId="40FD7305"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38.81</w:t>
            </w:r>
          </w:p>
        </w:tc>
        <w:tc>
          <w:tcPr>
            <w:tcW w:w="1559" w:type="dxa"/>
            <w:tcBorders>
              <w:top w:val="nil"/>
              <w:left w:val="nil"/>
              <w:bottom w:val="nil"/>
              <w:right w:val="single" w:sz="4" w:space="0" w:color="auto"/>
            </w:tcBorders>
            <w:shd w:val="clear" w:color="auto" w:fill="auto"/>
            <w:noWrap/>
            <w:hideMark/>
          </w:tcPr>
          <w:p w14:paraId="56326813" w14:textId="77777777" w:rsidR="00187326" w:rsidRPr="00DC660E" w:rsidRDefault="00187326" w:rsidP="007A68F1">
            <w:pPr>
              <w:spacing w:after="0" w:line="240" w:lineRule="auto"/>
              <w:jc w:val="right"/>
              <w:rPr>
                <w:color w:val="4C4747"/>
                <w:sz w:val="18"/>
                <w:szCs w:val="18"/>
              </w:rPr>
            </w:pPr>
            <w:r w:rsidRPr="00DC660E">
              <w:rPr>
                <w:color w:val="4C4747"/>
                <w:sz w:val="18"/>
                <w:szCs w:val="18"/>
              </w:rPr>
              <w:t>36,740,445.00</w:t>
            </w:r>
          </w:p>
        </w:tc>
      </w:tr>
      <w:tr w:rsidR="007A68F1" w:rsidRPr="00AF6A00" w14:paraId="57514711" w14:textId="77777777" w:rsidTr="007A68F1">
        <w:trPr>
          <w:trHeight w:val="236"/>
        </w:trPr>
        <w:tc>
          <w:tcPr>
            <w:tcW w:w="1192" w:type="dxa"/>
            <w:tcBorders>
              <w:top w:val="nil"/>
              <w:left w:val="single" w:sz="4" w:space="0" w:color="auto"/>
              <w:bottom w:val="nil"/>
              <w:right w:val="single" w:sz="4" w:space="0" w:color="auto"/>
            </w:tcBorders>
            <w:shd w:val="clear" w:color="auto" w:fill="auto"/>
            <w:hideMark/>
          </w:tcPr>
          <w:p w14:paraId="3F516BF5" w14:textId="77777777" w:rsidR="00187326" w:rsidRPr="00DC660E" w:rsidRDefault="00187326" w:rsidP="009F06D3">
            <w:pPr>
              <w:spacing w:after="0" w:line="240" w:lineRule="auto"/>
              <w:rPr>
                <w:color w:val="4C4747"/>
                <w:sz w:val="18"/>
                <w:szCs w:val="18"/>
              </w:rPr>
            </w:pPr>
            <w:r w:rsidRPr="00DC660E">
              <w:rPr>
                <w:color w:val="4C4747"/>
                <w:sz w:val="18"/>
                <w:szCs w:val="18"/>
              </w:rPr>
              <w:t>San Ramón</w:t>
            </w:r>
          </w:p>
        </w:tc>
        <w:tc>
          <w:tcPr>
            <w:tcW w:w="1213" w:type="dxa"/>
            <w:tcBorders>
              <w:top w:val="nil"/>
              <w:left w:val="nil"/>
              <w:bottom w:val="nil"/>
              <w:right w:val="single" w:sz="4" w:space="0" w:color="auto"/>
            </w:tcBorders>
            <w:shd w:val="clear" w:color="auto" w:fill="auto"/>
            <w:noWrap/>
            <w:hideMark/>
          </w:tcPr>
          <w:p w14:paraId="31A762F5" w14:textId="77777777" w:rsidR="00187326" w:rsidRPr="00DC660E" w:rsidRDefault="00187326" w:rsidP="009F06D3">
            <w:pPr>
              <w:spacing w:after="0" w:line="240" w:lineRule="auto"/>
              <w:rPr>
                <w:color w:val="4C4747"/>
                <w:sz w:val="18"/>
                <w:szCs w:val="18"/>
              </w:rPr>
            </w:pPr>
            <w:r w:rsidRPr="00DC660E">
              <w:rPr>
                <w:color w:val="4C4747"/>
                <w:sz w:val="18"/>
                <w:szCs w:val="18"/>
              </w:rPr>
              <w:t>11,704</w:t>
            </w:r>
          </w:p>
        </w:tc>
        <w:tc>
          <w:tcPr>
            <w:tcW w:w="1270" w:type="dxa"/>
            <w:tcBorders>
              <w:top w:val="nil"/>
              <w:left w:val="nil"/>
              <w:bottom w:val="nil"/>
              <w:right w:val="single" w:sz="4" w:space="0" w:color="auto"/>
            </w:tcBorders>
            <w:shd w:val="clear" w:color="auto" w:fill="auto"/>
            <w:noWrap/>
            <w:hideMark/>
          </w:tcPr>
          <w:p w14:paraId="7D8C1962"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1,911</w:t>
            </w:r>
          </w:p>
        </w:tc>
        <w:tc>
          <w:tcPr>
            <w:tcW w:w="856" w:type="dxa"/>
            <w:tcBorders>
              <w:top w:val="nil"/>
              <w:left w:val="nil"/>
              <w:bottom w:val="nil"/>
              <w:right w:val="nil"/>
            </w:tcBorders>
            <w:shd w:val="clear" w:color="auto" w:fill="auto"/>
            <w:noWrap/>
            <w:hideMark/>
          </w:tcPr>
          <w:p w14:paraId="02B6B047"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1276" w:type="dxa"/>
            <w:tcBorders>
              <w:top w:val="nil"/>
              <w:left w:val="single" w:sz="4" w:space="0" w:color="auto"/>
              <w:bottom w:val="nil"/>
              <w:right w:val="single" w:sz="4" w:space="0" w:color="auto"/>
            </w:tcBorders>
            <w:shd w:val="clear" w:color="auto" w:fill="auto"/>
            <w:noWrap/>
            <w:hideMark/>
          </w:tcPr>
          <w:p w14:paraId="35954805"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4,276</w:t>
            </w:r>
          </w:p>
        </w:tc>
        <w:tc>
          <w:tcPr>
            <w:tcW w:w="1276" w:type="dxa"/>
            <w:tcBorders>
              <w:top w:val="nil"/>
              <w:left w:val="nil"/>
              <w:bottom w:val="nil"/>
              <w:right w:val="single" w:sz="4" w:space="0" w:color="auto"/>
            </w:tcBorders>
            <w:shd w:val="clear" w:color="auto" w:fill="auto"/>
            <w:noWrap/>
            <w:hideMark/>
          </w:tcPr>
          <w:p w14:paraId="3AF8B273"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418,249</w:t>
            </w:r>
          </w:p>
        </w:tc>
        <w:tc>
          <w:tcPr>
            <w:tcW w:w="1276" w:type="dxa"/>
            <w:tcBorders>
              <w:top w:val="nil"/>
              <w:left w:val="nil"/>
              <w:bottom w:val="nil"/>
              <w:right w:val="single" w:sz="4" w:space="0" w:color="auto"/>
            </w:tcBorders>
            <w:shd w:val="clear" w:color="auto" w:fill="auto"/>
            <w:hideMark/>
          </w:tcPr>
          <w:p w14:paraId="71E2ACF5"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VARA</w:t>
            </w:r>
          </w:p>
        </w:tc>
        <w:tc>
          <w:tcPr>
            <w:tcW w:w="1417" w:type="dxa"/>
            <w:tcBorders>
              <w:top w:val="nil"/>
              <w:left w:val="nil"/>
              <w:bottom w:val="nil"/>
              <w:right w:val="single" w:sz="4" w:space="0" w:color="auto"/>
            </w:tcBorders>
            <w:shd w:val="clear" w:color="auto" w:fill="auto"/>
            <w:noWrap/>
            <w:hideMark/>
          </w:tcPr>
          <w:p w14:paraId="20122246"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97.81</w:t>
            </w:r>
          </w:p>
        </w:tc>
        <w:tc>
          <w:tcPr>
            <w:tcW w:w="1559" w:type="dxa"/>
            <w:tcBorders>
              <w:top w:val="nil"/>
              <w:left w:val="nil"/>
              <w:bottom w:val="nil"/>
              <w:right w:val="single" w:sz="4" w:space="0" w:color="auto"/>
            </w:tcBorders>
            <w:shd w:val="clear" w:color="auto" w:fill="auto"/>
            <w:noWrap/>
            <w:hideMark/>
          </w:tcPr>
          <w:p w14:paraId="72B9A73A" w14:textId="77777777" w:rsidR="00187326" w:rsidRPr="00DC660E" w:rsidRDefault="00187326" w:rsidP="007A68F1">
            <w:pPr>
              <w:spacing w:after="0" w:line="240" w:lineRule="auto"/>
              <w:jc w:val="right"/>
              <w:rPr>
                <w:color w:val="4C4747"/>
                <w:sz w:val="18"/>
                <w:szCs w:val="18"/>
              </w:rPr>
            </w:pPr>
            <w:r w:rsidRPr="00DC660E">
              <w:rPr>
                <w:color w:val="4C4747"/>
                <w:sz w:val="18"/>
                <w:szCs w:val="18"/>
              </w:rPr>
              <w:t>124,891,300.00</w:t>
            </w:r>
          </w:p>
        </w:tc>
      </w:tr>
      <w:tr w:rsidR="007A68F1" w:rsidRPr="00AF6A00" w14:paraId="53AE7A92" w14:textId="77777777" w:rsidTr="007A68F1">
        <w:trPr>
          <w:trHeight w:val="251"/>
        </w:trPr>
        <w:tc>
          <w:tcPr>
            <w:tcW w:w="1192" w:type="dxa"/>
            <w:tcBorders>
              <w:top w:val="nil"/>
              <w:left w:val="single" w:sz="4" w:space="0" w:color="auto"/>
              <w:bottom w:val="nil"/>
              <w:right w:val="single" w:sz="4" w:space="0" w:color="auto"/>
            </w:tcBorders>
            <w:shd w:val="clear" w:color="auto" w:fill="auto"/>
            <w:hideMark/>
          </w:tcPr>
          <w:p w14:paraId="64203FB3" w14:textId="77777777" w:rsidR="00187326" w:rsidRPr="00DC660E" w:rsidRDefault="00187326" w:rsidP="009F06D3">
            <w:pPr>
              <w:spacing w:after="0" w:line="240" w:lineRule="auto"/>
              <w:rPr>
                <w:color w:val="4C4747"/>
                <w:sz w:val="18"/>
                <w:szCs w:val="18"/>
              </w:rPr>
            </w:pPr>
            <w:r w:rsidRPr="00DC660E">
              <w:rPr>
                <w:color w:val="4C4747"/>
                <w:sz w:val="18"/>
                <w:szCs w:val="18"/>
              </w:rPr>
              <w:t>Sandía</w:t>
            </w:r>
          </w:p>
        </w:tc>
        <w:tc>
          <w:tcPr>
            <w:tcW w:w="1213" w:type="dxa"/>
            <w:tcBorders>
              <w:top w:val="nil"/>
              <w:left w:val="nil"/>
              <w:bottom w:val="nil"/>
              <w:right w:val="single" w:sz="4" w:space="0" w:color="auto"/>
            </w:tcBorders>
            <w:shd w:val="clear" w:color="auto" w:fill="auto"/>
            <w:noWrap/>
            <w:hideMark/>
          </w:tcPr>
          <w:p w14:paraId="44389EC7" w14:textId="77777777" w:rsidR="00187326" w:rsidRPr="00DC660E" w:rsidRDefault="00187326" w:rsidP="009F06D3">
            <w:pPr>
              <w:spacing w:after="0" w:line="240" w:lineRule="auto"/>
              <w:rPr>
                <w:color w:val="4C4747"/>
                <w:sz w:val="18"/>
                <w:szCs w:val="18"/>
              </w:rPr>
            </w:pPr>
            <w:r w:rsidRPr="00DC660E">
              <w:rPr>
                <w:color w:val="4C4747"/>
                <w:sz w:val="18"/>
                <w:szCs w:val="18"/>
              </w:rPr>
              <w:t>915</w:t>
            </w:r>
          </w:p>
        </w:tc>
        <w:tc>
          <w:tcPr>
            <w:tcW w:w="1270" w:type="dxa"/>
            <w:tcBorders>
              <w:top w:val="nil"/>
              <w:left w:val="nil"/>
              <w:bottom w:val="nil"/>
              <w:right w:val="single" w:sz="4" w:space="0" w:color="auto"/>
            </w:tcBorders>
            <w:shd w:val="clear" w:color="auto" w:fill="auto"/>
            <w:noWrap/>
            <w:hideMark/>
          </w:tcPr>
          <w:p w14:paraId="4B300F96"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2,325</w:t>
            </w:r>
          </w:p>
        </w:tc>
        <w:tc>
          <w:tcPr>
            <w:tcW w:w="856" w:type="dxa"/>
            <w:tcBorders>
              <w:top w:val="nil"/>
              <w:left w:val="nil"/>
              <w:bottom w:val="nil"/>
              <w:right w:val="nil"/>
            </w:tcBorders>
            <w:shd w:val="clear" w:color="auto" w:fill="auto"/>
            <w:noWrap/>
            <w:hideMark/>
          </w:tcPr>
          <w:p w14:paraId="0DD2B86D"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1,759</w:t>
            </w:r>
          </w:p>
        </w:tc>
        <w:tc>
          <w:tcPr>
            <w:tcW w:w="1276" w:type="dxa"/>
            <w:tcBorders>
              <w:top w:val="nil"/>
              <w:left w:val="single" w:sz="4" w:space="0" w:color="auto"/>
              <w:bottom w:val="nil"/>
              <w:right w:val="single" w:sz="4" w:space="0" w:color="auto"/>
            </w:tcBorders>
            <w:shd w:val="clear" w:color="auto" w:fill="auto"/>
            <w:noWrap/>
            <w:hideMark/>
          </w:tcPr>
          <w:p w14:paraId="67F9D349"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2,220</w:t>
            </w:r>
          </w:p>
        </w:tc>
        <w:tc>
          <w:tcPr>
            <w:tcW w:w="1276" w:type="dxa"/>
            <w:tcBorders>
              <w:top w:val="nil"/>
              <w:left w:val="nil"/>
              <w:bottom w:val="nil"/>
              <w:right w:val="single" w:sz="4" w:space="0" w:color="auto"/>
            </w:tcBorders>
            <w:shd w:val="clear" w:color="auto" w:fill="auto"/>
            <w:noWrap/>
            <w:hideMark/>
          </w:tcPr>
          <w:p w14:paraId="762B7F5E"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236,827</w:t>
            </w:r>
          </w:p>
        </w:tc>
        <w:tc>
          <w:tcPr>
            <w:tcW w:w="1276" w:type="dxa"/>
            <w:tcBorders>
              <w:top w:val="nil"/>
              <w:left w:val="nil"/>
              <w:bottom w:val="nil"/>
              <w:right w:val="single" w:sz="4" w:space="0" w:color="auto"/>
            </w:tcBorders>
            <w:shd w:val="clear" w:color="auto" w:fill="auto"/>
            <w:hideMark/>
          </w:tcPr>
          <w:p w14:paraId="7DC22FE8"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UNIDAD</w:t>
            </w:r>
          </w:p>
        </w:tc>
        <w:tc>
          <w:tcPr>
            <w:tcW w:w="1417" w:type="dxa"/>
            <w:tcBorders>
              <w:top w:val="nil"/>
              <w:left w:val="nil"/>
              <w:bottom w:val="nil"/>
              <w:right w:val="single" w:sz="4" w:space="0" w:color="auto"/>
            </w:tcBorders>
            <w:shd w:val="clear" w:color="auto" w:fill="auto"/>
            <w:noWrap/>
            <w:hideMark/>
          </w:tcPr>
          <w:p w14:paraId="1DB4D3BD"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106.68</w:t>
            </w:r>
          </w:p>
        </w:tc>
        <w:tc>
          <w:tcPr>
            <w:tcW w:w="1559" w:type="dxa"/>
            <w:tcBorders>
              <w:top w:val="nil"/>
              <w:left w:val="nil"/>
              <w:bottom w:val="nil"/>
              <w:right w:val="single" w:sz="4" w:space="0" w:color="auto"/>
            </w:tcBorders>
            <w:shd w:val="clear" w:color="auto" w:fill="auto"/>
            <w:noWrap/>
            <w:hideMark/>
          </w:tcPr>
          <w:p w14:paraId="3D2BC843" w14:textId="77777777" w:rsidR="00187326" w:rsidRPr="00DC660E" w:rsidRDefault="00187326" w:rsidP="007A68F1">
            <w:pPr>
              <w:spacing w:after="0" w:line="240" w:lineRule="auto"/>
              <w:jc w:val="right"/>
              <w:rPr>
                <w:color w:val="4C4747"/>
                <w:sz w:val="18"/>
                <w:szCs w:val="18"/>
              </w:rPr>
            </w:pPr>
            <w:r w:rsidRPr="00DC660E">
              <w:rPr>
                <w:color w:val="4C4747"/>
                <w:sz w:val="18"/>
                <w:szCs w:val="18"/>
              </w:rPr>
              <w:t>21,402,306.00</w:t>
            </w:r>
          </w:p>
        </w:tc>
      </w:tr>
      <w:tr w:rsidR="007A68F1" w:rsidRPr="00AF6A00" w14:paraId="4F633B8F" w14:textId="77777777" w:rsidTr="007A68F1">
        <w:trPr>
          <w:trHeight w:val="251"/>
        </w:trPr>
        <w:tc>
          <w:tcPr>
            <w:tcW w:w="1192" w:type="dxa"/>
            <w:tcBorders>
              <w:top w:val="nil"/>
              <w:left w:val="single" w:sz="4" w:space="0" w:color="auto"/>
              <w:bottom w:val="nil"/>
              <w:right w:val="single" w:sz="4" w:space="0" w:color="auto"/>
            </w:tcBorders>
            <w:shd w:val="clear" w:color="auto" w:fill="auto"/>
            <w:hideMark/>
          </w:tcPr>
          <w:p w14:paraId="67A110C6" w14:textId="77777777" w:rsidR="00187326" w:rsidRPr="00DC660E" w:rsidRDefault="00187326" w:rsidP="009F06D3">
            <w:pPr>
              <w:spacing w:after="0" w:line="240" w:lineRule="auto"/>
              <w:rPr>
                <w:color w:val="4C4747"/>
                <w:sz w:val="18"/>
                <w:szCs w:val="18"/>
              </w:rPr>
            </w:pPr>
            <w:r w:rsidRPr="00DC660E">
              <w:rPr>
                <w:color w:val="4C4747"/>
                <w:sz w:val="18"/>
                <w:szCs w:val="18"/>
              </w:rPr>
              <w:t>Sorgo</w:t>
            </w:r>
          </w:p>
        </w:tc>
        <w:tc>
          <w:tcPr>
            <w:tcW w:w="1213" w:type="dxa"/>
            <w:tcBorders>
              <w:top w:val="nil"/>
              <w:left w:val="nil"/>
              <w:bottom w:val="nil"/>
              <w:right w:val="single" w:sz="4" w:space="0" w:color="auto"/>
            </w:tcBorders>
            <w:shd w:val="clear" w:color="auto" w:fill="auto"/>
            <w:noWrap/>
            <w:hideMark/>
          </w:tcPr>
          <w:p w14:paraId="290D5EB0" w14:textId="77777777" w:rsidR="00187326" w:rsidRPr="00DC660E" w:rsidRDefault="00187326" w:rsidP="009F06D3">
            <w:pPr>
              <w:spacing w:after="0" w:line="240" w:lineRule="auto"/>
              <w:rPr>
                <w:color w:val="4C4747"/>
                <w:sz w:val="18"/>
                <w:szCs w:val="18"/>
              </w:rPr>
            </w:pPr>
            <w:r w:rsidRPr="00DC660E">
              <w:rPr>
                <w:color w:val="4C4747"/>
                <w:sz w:val="18"/>
                <w:szCs w:val="18"/>
              </w:rPr>
              <w:t>0</w:t>
            </w:r>
          </w:p>
        </w:tc>
        <w:tc>
          <w:tcPr>
            <w:tcW w:w="1270" w:type="dxa"/>
            <w:tcBorders>
              <w:top w:val="nil"/>
              <w:left w:val="nil"/>
              <w:bottom w:val="nil"/>
              <w:right w:val="single" w:sz="4" w:space="0" w:color="auto"/>
            </w:tcBorders>
            <w:shd w:val="clear" w:color="auto" w:fill="auto"/>
            <w:noWrap/>
            <w:hideMark/>
          </w:tcPr>
          <w:p w14:paraId="00F648DA"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856" w:type="dxa"/>
            <w:tcBorders>
              <w:top w:val="nil"/>
              <w:left w:val="nil"/>
              <w:bottom w:val="nil"/>
              <w:right w:val="nil"/>
            </w:tcBorders>
            <w:shd w:val="clear" w:color="auto" w:fill="auto"/>
            <w:noWrap/>
            <w:hideMark/>
          </w:tcPr>
          <w:p w14:paraId="03558E8B"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1276" w:type="dxa"/>
            <w:tcBorders>
              <w:top w:val="nil"/>
              <w:left w:val="single" w:sz="4" w:space="0" w:color="auto"/>
              <w:bottom w:val="nil"/>
              <w:right w:val="single" w:sz="4" w:space="0" w:color="auto"/>
            </w:tcBorders>
            <w:shd w:val="clear" w:color="auto" w:fill="auto"/>
            <w:noWrap/>
            <w:hideMark/>
          </w:tcPr>
          <w:p w14:paraId="044A1895"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0</w:t>
            </w:r>
          </w:p>
        </w:tc>
        <w:tc>
          <w:tcPr>
            <w:tcW w:w="1276" w:type="dxa"/>
            <w:tcBorders>
              <w:top w:val="nil"/>
              <w:left w:val="nil"/>
              <w:bottom w:val="nil"/>
              <w:right w:val="single" w:sz="4" w:space="0" w:color="auto"/>
            </w:tcBorders>
            <w:shd w:val="clear" w:color="auto" w:fill="auto"/>
            <w:noWrap/>
            <w:hideMark/>
          </w:tcPr>
          <w:p w14:paraId="299DBFF0"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0</w:t>
            </w:r>
          </w:p>
        </w:tc>
        <w:tc>
          <w:tcPr>
            <w:tcW w:w="1276" w:type="dxa"/>
            <w:tcBorders>
              <w:top w:val="nil"/>
              <w:left w:val="nil"/>
              <w:bottom w:val="nil"/>
              <w:right w:val="single" w:sz="4" w:space="0" w:color="auto"/>
            </w:tcBorders>
            <w:shd w:val="clear" w:color="auto" w:fill="auto"/>
            <w:hideMark/>
          </w:tcPr>
          <w:p w14:paraId="23D93069"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5E22E277"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0.00</w:t>
            </w:r>
          </w:p>
        </w:tc>
        <w:tc>
          <w:tcPr>
            <w:tcW w:w="1559" w:type="dxa"/>
            <w:tcBorders>
              <w:top w:val="nil"/>
              <w:left w:val="nil"/>
              <w:bottom w:val="nil"/>
              <w:right w:val="single" w:sz="4" w:space="0" w:color="auto"/>
            </w:tcBorders>
            <w:shd w:val="clear" w:color="auto" w:fill="auto"/>
            <w:noWrap/>
            <w:hideMark/>
          </w:tcPr>
          <w:p w14:paraId="7B56E384" w14:textId="77777777" w:rsidR="00187326" w:rsidRPr="00DC660E" w:rsidRDefault="00187326" w:rsidP="007A68F1">
            <w:pPr>
              <w:spacing w:after="0" w:line="240" w:lineRule="auto"/>
              <w:jc w:val="right"/>
              <w:rPr>
                <w:color w:val="4C4747"/>
                <w:sz w:val="18"/>
                <w:szCs w:val="18"/>
              </w:rPr>
            </w:pPr>
            <w:r w:rsidRPr="00DC660E">
              <w:rPr>
                <w:color w:val="4C4747"/>
                <w:sz w:val="18"/>
                <w:szCs w:val="18"/>
              </w:rPr>
              <w:t>0.00</w:t>
            </w:r>
          </w:p>
        </w:tc>
      </w:tr>
      <w:tr w:rsidR="007A68F1" w:rsidRPr="00AF6A00" w14:paraId="718CB050" w14:textId="77777777" w:rsidTr="007A68F1">
        <w:trPr>
          <w:trHeight w:val="251"/>
        </w:trPr>
        <w:tc>
          <w:tcPr>
            <w:tcW w:w="1192" w:type="dxa"/>
            <w:tcBorders>
              <w:top w:val="nil"/>
              <w:left w:val="single" w:sz="4" w:space="0" w:color="auto"/>
              <w:bottom w:val="nil"/>
              <w:right w:val="single" w:sz="4" w:space="0" w:color="auto"/>
            </w:tcBorders>
            <w:shd w:val="clear" w:color="auto" w:fill="auto"/>
            <w:hideMark/>
          </w:tcPr>
          <w:p w14:paraId="2CF0B97D" w14:textId="77777777" w:rsidR="00187326" w:rsidRPr="00DC660E" w:rsidRDefault="00187326" w:rsidP="009F06D3">
            <w:pPr>
              <w:spacing w:after="0" w:line="240" w:lineRule="auto"/>
              <w:rPr>
                <w:color w:val="4C4747"/>
                <w:sz w:val="18"/>
                <w:szCs w:val="18"/>
              </w:rPr>
            </w:pPr>
            <w:r w:rsidRPr="00DC660E">
              <w:rPr>
                <w:color w:val="4C4747"/>
                <w:sz w:val="18"/>
                <w:szCs w:val="18"/>
              </w:rPr>
              <w:t>Tabaco</w:t>
            </w:r>
          </w:p>
        </w:tc>
        <w:tc>
          <w:tcPr>
            <w:tcW w:w="1213" w:type="dxa"/>
            <w:tcBorders>
              <w:top w:val="nil"/>
              <w:left w:val="nil"/>
              <w:bottom w:val="nil"/>
              <w:right w:val="single" w:sz="4" w:space="0" w:color="auto"/>
            </w:tcBorders>
            <w:shd w:val="clear" w:color="auto" w:fill="auto"/>
            <w:noWrap/>
            <w:hideMark/>
          </w:tcPr>
          <w:p w14:paraId="2A08B067" w14:textId="77777777" w:rsidR="00187326" w:rsidRPr="00DC660E" w:rsidRDefault="00187326" w:rsidP="009F06D3">
            <w:pPr>
              <w:spacing w:after="0" w:line="240" w:lineRule="auto"/>
              <w:rPr>
                <w:color w:val="4C4747"/>
                <w:sz w:val="18"/>
                <w:szCs w:val="18"/>
              </w:rPr>
            </w:pPr>
            <w:r w:rsidRPr="00DC660E">
              <w:rPr>
                <w:color w:val="4C4747"/>
                <w:sz w:val="18"/>
                <w:szCs w:val="18"/>
              </w:rPr>
              <w:t>2,031</w:t>
            </w:r>
          </w:p>
        </w:tc>
        <w:tc>
          <w:tcPr>
            <w:tcW w:w="1270" w:type="dxa"/>
            <w:tcBorders>
              <w:top w:val="nil"/>
              <w:left w:val="nil"/>
              <w:bottom w:val="nil"/>
              <w:right w:val="single" w:sz="4" w:space="0" w:color="auto"/>
            </w:tcBorders>
            <w:shd w:val="clear" w:color="auto" w:fill="auto"/>
            <w:noWrap/>
            <w:hideMark/>
          </w:tcPr>
          <w:p w14:paraId="2A64178A"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9,336</w:t>
            </w:r>
          </w:p>
        </w:tc>
        <w:tc>
          <w:tcPr>
            <w:tcW w:w="856" w:type="dxa"/>
            <w:tcBorders>
              <w:top w:val="nil"/>
              <w:left w:val="nil"/>
              <w:bottom w:val="nil"/>
              <w:right w:val="nil"/>
            </w:tcBorders>
            <w:shd w:val="clear" w:color="auto" w:fill="auto"/>
            <w:noWrap/>
            <w:hideMark/>
          </w:tcPr>
          <w:p w14:paraId="5CE7E4D8"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8,974</w:t>
            </w:r>
          </w:p>
        </w:tc>
        <w:tc>
          <w:tcPr>
            <w:tcW w:w="1276" w:type="dxa"/>
            <w:tcBorders>
              <w:top w:val="nil"/>
              <w:left w:val="single" w:sz="4" w:space="0" w:color="auto"/>
              <w:bottom w:val="nil"/>
              <w:right w:val="single" w:sz="4" w:space="0" w:color="auto"/>
            </w:tcBorders>
            <w:shd w:val="clear" w:color="auto" w:fill="auto"/>
            <w:noWrap/>
            <w:hideMark/>
          </w:tcPr>
          <w:p w14:paraId="474318E5"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12,125</w:t>
            </w:r>
          </w:p>
        </w:tc>
        <w:tc>
          <w:tcPr>
            <w:tcW w:w="1276" w:type="dxa"/>
            <w:tcBorders>
              <w:top w:val="nil"/>
              <w:left w:val="nil"/>
              <w:bottom w:val="nil"/>
              <w:right w:val="single" w:sz="4" w:space="0" w:color="auto"/>
            </w:tcBorders>
            <w:shd w:val="clear" w:color="auto" w:fill="auto"/>
            <w:noWrap/>
            <w:hideMark/>
          </w:tcPr>
          <w:p w14:paraId="741EEEA4"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26,377</w:t>
            </w:r>
          </w:p>
        </w:tc>
        <w:tc>
          <w:tcPr>
            <w:tcW w:w="1276" w:type="dxa"/>
            <w:tcBorders>
              <w:top w:val="nil"/>
              <w:left w:val="nil"/>
              <w:bottom w:val="nil"/>
              <w:right w:val="single" w:sz="4" w:space="0" w:color="auto"/>
            </w:tcBorders>
            <w:shd w:val="clear" w:color="auto" w:fill="auto"/>
            <w:hideMark/>
          </w:tcPr>
          <w:p w14:paraId="61B60788"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1F4BD349"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2.18</w:t>
            </w:r>
          </w:p>
        </w:tc>
        <w:tc>
          <w:tcPr>
            <w:tcW w:w="1559" w:type="dxa"/>
            <w:tcBorders>
              <w:top w:val="nil"/>
              <w:left w:val="nil"/>
              <w:bottom w:val="nil"/>
              <w:right w:val="single" w:sz="4" w:space="0" w:color="auto"/>
            </w:tcBorders>
            <w:shd w:val="clear" w:color="auto" w:fill="auto"/>
            <w:noWrap/>
            <w:hideMark/>
          </w:tcPr>
          <w:p w14:paraId="3AF55A0E" w14:textId="77777777" w:rsidR="00187326" w:rsidRPr="00DC660E" w:rsidRDefault="00187326" w:rsidP="007A68F1">
            <w:pPr>
              <w:spacing w:after="0" w:line="240" w:lineRule="auto"/>
              <w:jc w:val="right"/>
              <w:rPr>
                <w:color w:val="4C4747"/>
                <w:sz w:val="18"/>
                <w:szCs w:val="18"/>
              </w:rPr>
            </w:pPr>
            <w:r w:rsidRPr="00DC660E">
              <w:rPr>
                <w:color w:val="4C4747"/>
                <w:sz w:val="18"/>
                <w:szCs w:val="18"/>
              </w:rPr>
              <w:t>255,497,900.00</w:t>
            </w:r>
          </w:p>
        </w:tc>
      </w:tr>
      <w:tr w:rsidR="007A68F1" w:rsidRPr="00AF6A00" w14:paraId="71E27D09" w14:textId="77777777" w:rsidTr="007A68F1">
        <w:trPr>
          <w:trHeight w:val="251"/>
        </w:trPr>
        <w:tc>
          <w:tcPr>
            <w:tcW w:w="1192" w:type="dxa"/>
            <w:tcBorders>
              <w:top w:val="nil"/>
              <w:left w:val="single" w:sz="4" w:space="0" w:color="auto"/>
              <w:bottom w:val="nil"/>
              <w:right w:val="single" w:sz="4" w:space="0" w:color="auto"/>
            </w:tcBorders>
            <w:shd w:val="clear" w:color="auto" w:fill="auto"/>
            <w:hideMark/>
          </w:tcPr>
          <w:p w14:paraId="3D54D61D" w14:textId="77777777" w:rsidR="00187326" w:rsidRPr="00DC660E" w:rsidRDefault="00187326" w:rsidP="009F06D3">
            <w:pPr>
              <w:spacing w:after="0" w:line="240" w:lineRule="auto"/>
              <w:rPr>
                <w:color w:val="4C4747"/>
                <w:sz w:val="18"/>
                <w:szCs w:val="18"/>
              </w:rPr>
            </w:pPr>
            <w:r w:rsidRPr="00DC660E">
              <w:rPr>
                <w:color w:val="4C4747"/>
                <w:sz w:val="18"/>
                <w:szCs w:val="18"/>
              </w:rPr>
              <w:t>Tamarindo</w:t>
            </w:r>
          </w:p>
        </w:tc>
        <w:tc>
          <w:tcPr>
            <w:tcW w:w="1213" w:type="dxa"/>
            <w:tcBorders>
              <w:top w:val="nil"/>
              <w:left w:val="nil"/>
              <w:bottom w:val="nil"/>
              <w:right w:val="single" w:sz="4" w:space="0" w:color="auto"/>
            </w:tcBorders>
            <w:shd w:val="clear" w:color="auto" w:fill="auto"/>
            <w:noWrap/>
            <w:hideMark/>
          </w:tcPr>
          <w:p w14:paraId="7AA6E37C" w14:textId="76B5B0B2" w:rsidR="00187326" w:rsidRPr="00DC660E" w:rsidRDefault="00213452" w:rsidP="009F06D3">
            <w:pPr>
              <w:spacing w:after="0" w:line="240" w:lineRule="auto"/>
              <w:rPr>
                <w:color w:val="4C4747"/>
                <w:sz w:val="18"/>
                <w:szCs w:val="18"/>
              </w:rPr>
            </w:pPr>
            <w:r>
              <w:rPr>
                <w:color w:val="4C4747"/>
                <w:sz w:val="18"/>
                <w:szCs w:val="18"/>
              </w:rPr>
              <w:t>no</w:t>
            </w:r>
            <w:r w:rsidR="00187326" w:rsidRPr="00DC660E">
              <w:rPr>
                <w:color w:val="4C4747"/>
                <w:sz w:val="18"/>
                <w:szCs w:val="18"/>
              </w:rPr>
              <w:t>1</w:t>
            </w:r>
          </w:p>
        </w:tc>
        <w:tc>
          <w:tcPr>
            <w:tcW w:w="1270" w:type="dxa"/>
            <w:tcBorders>
              <w:top w:val="nil"/>
              <w:left w:val="nil"/>
              <w:bottom w:val="nil"/>
              <w:right w:val="single" w:sz="4" w:space="0" w:color="auto"/>
            </w:tcBorders>
            <w:shd w:val="clear" w:color="auto" w:fill="auto"/>
            <w:noWrap/>
            <w:hideMark/>
          </w:tcPr>
          <w:p w14:paraId="6F71FACA"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856" w:type="dxa"/>
            <w:tcBorders>
              <w:top w:val="nil"/>
              <w:left w:val="nil"/>
              <w:bottom w:val="nil"/>
              <w:right w:val="nil"/>
            </w:tcBorders>
            <w:shd w:val="clear" w:color="auto" w:fill="auto"/>
            <w:noWrap/>
            <w:hideMark/>
          </w:tcPr>
          <w:p w14:paraId="02AF0335"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1276" w:type="dxa"/>
            <w:tcBorders>
              <w:top w:val="nil"/>
              <w:left w:val="single" w:sz="4" w:space="0" w:color="auto"/>
              <w:bottom w:val="nil"/>
              <w:right w:val="single" w:sz="4" w:space="0" w:color="auto"/>
            </w:tcBorders>
            <w:shd w:val="clear" w:color="auto" w:fill="auto"/>
            <w:noWrap/>
            <w:hideMark/>
          </w:tcPr>
          <w:p w14:paraId="0F1ACA6B"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0</w:t>
            </w:r>
          </w:p>
        </w:tc>
        <w:tc>
          <w:tcPr>
            <w:tcW w:w="1276" w:type="dxa"/>
            <w:tcBorders>
              <w:top w:val="nil"/>
              <w:left w:val="nil"/>
              <w:bottom w:val="nil"/>
              <w:right w:val="single" w:sz="4" w:space="0" w:color="auto"/>
            </w:tcBorders>
            <w:shd w:val="clear" w:color="auto" w:fill="auto"/>
            <w:noWrap/>
            <w:hideMark/>
          </w:tcPr>
          <w:p w14:paraId="11D42D43"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0</w:t>
            </w:r>
          </w:p>
        </w:tc>
        <w:tc>
          <w:tcPr>
            <w:tcW w:w="1276" w:type="dxa"/>
            <w:tcBorders>
              <w:top w:val="nil"/>
              <w:left w:val="nil"/>
              <w:bottom w:val="nil"/>
              <w:right w:val="single" w:sz="4" w:space="0" w:color="auto"/>
            </w:tcBorders>
            <w:shd w:val="clear" w:color="auto" w:fill="auto"/>
            <w:hideMark/>
          </w:tcPr>
          <w:p w14:paraId="13D92B46"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0D5DDE4C"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0.00</w:t>
            </w:r>
          </w:p>
        </w:tc>
        <w:tc>
          <w:tcPr>
            <w:tcW w:w="1559" w:type="dxa"/>
            <w:tcBorders>
              <w:top w:val="nil"/>
              <w:left w:val="nil"/>
              <w:bottom w:val="nil"/>
              <w:right w:val="single" w:sz="4" w:space="0" w:color="auto"/>
            </w:tcBorders>
            <w:shd w:val="clear" w:color="auto" w:fill="auto"/>
            <w:noWrap/>
            <w:hideMark/>
          </w:tcPr>
          <w:p w14:paraId="6525B01F" w14:textId="77777777" w:rsidR="00187326" w:rsidRPr="00DC660E" w:rsidRDefault="00187326" w:rsidP="007A68F1">
            <w:pPr>
              <w:spacing w:after="0" w:line="240" w:lineRule="auto"/>
              <w:jc w:val="right"/>
              <w:rPr>
                <w:color w:val="4C4747"/>
                <w:sz w:val="18"/>
                <w:szCs w:val="18"/>
              </w:rPr>
            </w:pPr>
            <w:r w:rsidRPr="00DC660E">
              <w:rPr>
                <w:color w:val="4C4747"/>
                <w:sz w:val="18"/>
                <w:szCs w:val="18"/>
              </w:rPr>
              <w:t>0.00</w:t>
            </w:r>
          </w:p>
        </w:tc>
      </w:tr>
      <w:tr w:rsidR="007A68F1" w:rsidRPr="00AF6A00" w14:paraId="00E0B5F5" w14:textId="77777777" w:rsidTr="007A68F1">
        <w:trPr>
          <w:trHeight w:val="251"/>
        </w:trPr>
        <w:tc>
          <w:tcPr>
            <w:tcW w:w="1192" w:type="dxa"/>
            <w:tcBorders>
              <w:top w:val="nil"/>
              <w:left w:val="single" w:sz="4" w:space="0" w:color="auto"/>
              <w:bottom w:val="nil"/>
              <w:right w:val="single" w:sz="4" w:space="0" w:color="auto"/>
            </w:tcBorders>
            <w:shd w:val="clear" w:color="auto" w:fill="auto"/>
            <w:hideMark/>
          </w:tcPr>
          <w:p w14:paraId="18E3B211" w14:textId="77777777" w:rsidR="00187326" w:rsidRPr="00DC660E" w:rsidRDefault="00187326" w:rsidP="009F06D3">
            <w:pPr>
              <w:spacing w:after="0" w:line="240" w:lineRule="auto"/>
              <w:rPr>
                <w:color w:val="4C4747"/>
                <w:sz w:val="18"/>
                <w:szCs w:val="18"/>
              </w:rPr>
            </w:pPr>
            <w:r w:rsidRPr="00DC660E">
              <w:rPr>
                <w:color w:val="4C4747"/>
                <w:sz w:val="18"/>
                <w:szCs w:val="18"/>
              </w:rPr>
              <w:t>Tayota</w:t>
            </w:r>
          </w:p>
        </w:tc>
        <w:tc>
          <w:tcPr>
            <w:tcW w:w="1213" w:type="dxa"/>
            <w:tcBorders>
              <w:top w:val="nil"/>
              <w:left w:val="nil"/>
              <w:bottom w:val="nil"/>
              <w:right w:val="single" w:sz="4" w:space="0" w:color="auto"/>
            </w:tcBorders>
            <w:shd w:val="clear" w:color="auto" w:fill="auto"/>
            <w:noWrap/>
            <w:hideMark/>
          </w:tcPr>
          <w:p w14:paraId="7232E9F3" w14:textId="77777777" w:rsidR="00187326" w:rsidRPr="00DC660E" w:rsidRDefault="00187326" w:rsidP="009F06D3">
            <w:pPr>
              <w:spacing w:after="0" w:line="240" w:lineRule="auto"/>
              <w:rPr>
                <w:color w:val="4C4747"/>
                <w:sz w:val="18"/>
                <w:szCs w:val="18"/>
              </w:rPr>
            </w:pPr>
            <w:r w:rsidRPr="00DC660E">
              <w:rPr>
                <w:color w:val="4C4747"/>
                <w:sz w:val="18"/>
                <w:szCs w:val="18"/>
              </w:rPr>
              <w:t>783</w:t>
            </w:r>
          </w:p>
        </w:tc>
        <w:tc>
          <w:tcPr>
            <w:tcW w:w="1270" w:type="dxa"/>
            <w:tcBorders>
              <w:top w:val="nil"/>
              <w:left w:val="nil"/>
              <w:bottom w:val="nil"/>
              <w:right w:val="single" w:sz="4" w:space="0" w:color="auto"/>
            </w:tcBorders>
            <w:shd w:val="clear" w:color="auto" w:fill="auto"/>
            <w:noWrap/>
            <w:hideMark/>
          </w:tcPr>
          <w:p w14:paraId="2645FCD3"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383</w:t>
            </w:r>
          </w:p>
        </w:tc>
        <w:tc>
          <w:tcPr>
            <w:tcW w:w="856" w:type="dxa"/>
            <w:tcBorders>
              <w:top w:val="nil"/>
              <w:left w:val="nil"/>
              <w:bottom w:val="nil"/>
              <w:right w:val="nil"/>
            </w:tcBorders>
            <w:shd w:val="clear" w:color="auto" w:fill="auto"/>
            <w:noWrap/>
            <w:hideMark/>
          </w:tcPr>
          <w:p w14:paraId="6600F3B5"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370</w:t>
            </w:r>
          </w:p>
        </w:tc>
        <w:tc>
          <w:tcPr>
            <w:tcW w:w="1276" w:type="dxa"/>
            <w:tcBorders>
              <w:top w:val="nil"/>
              <w:left w:val="single" w:sz="4" w:space="0" w:color="auto"/>
              <w:bottom w:val="nil"/>
              <w:right w:val="single" w:sz="4" w:space="0" w:color="auto"/>
            </w:tcBorders>
            <w:shd w:val="clear" w:color="auto" w:fill="auto"/>
            <w:noWrap/>
            <w:hideMark/>
          </w:tcPr>
          <w:p w14:paraId="4D92446A"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1,455</w:t>
            </w:r>
          </w:p>
        </w:tc>
        <w:tc>
          <w:tcPr>
            <w:tcW w:w="1276" w:type="dxa"/>
            <w:tcBorders>
              <w:top w:val="nil"/>
              <w:left w:val="nil"/>
              <w:bottom w:val="nil"/>
              <w:right w:val="single" w:sz="4" w:space="0" w:color="auto"/>
            </w:tcBorders>
            <w:shd w:val="clear" w:color="auto" w:fill="auto"/>
            <w:noWrap/>
            <w:hideMark/>
          </w:tcPr>
          <w:p w14:paraId="7F57724B"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25,147</w:t>
            </w:r>
          </w:p>
        </w:tc>
        <w:tc>
          <w:tcPr>
            <w:tcW w:w="1276" w:type="dxa"/>
            <w:tcBorders>
              <w:top w:val="nil"/>
              <w:left w:val="nil"/>
              <w:bottom w:val="nil"/>
              <w:right w:val="single" w:sz="4" w:space="0" w:color="auto"/>
            </w:tcBorders>
            <w:shd w:val="clear" w:color="auto" w:fill="auto"/>
            <w:hideMark/>
          </w:tcPr>
          <w:p w14:paraId="58C894A4"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21FB38EA"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17.28</w:t>
            </w:r>
          </w:p>
        </w:tc>
        <w:tc>
          <w:tcPr>
            <w:tcW w:w="1559" w:type="dxa"/>
            <w:tcBorders>
              <w:top w:val="nil"/>
              <w:left w:val="nil"/>
              <w:bottom w:val="nil"/>
              <w:right w:val="single" w:sz="4" w:space="0" w:color="auto"/>
            </w:tcBorders>
            <w:shd w:val="clear" w:color="auto" w:fill="auto"/>
            <w:noWrap/>
            <w:hideMark/>
          </w:tcPr>
          <w:p w14:paraId="3DC31A9C" w14:textId="77777777" w:rsidR="00187326" w:rsidRPr="00DC660E" w:rsidRDefault="00187326" w:rsidP="007A68F1">
            <w:pPr>
              <w:spacing w:after="0" w:line="240" w:lineRule="auto"/>
              <w:jc w:val="right"/>
              <w:rPr>
                <w:color w:val="4C4747"/>
                <w:sz w:val="18"/>
                <w:szCs w:val="18"/>
              </w:rPr>
            </w:pPr>
            <w:r w:rsidRPr="00DC660E">
              <w:rPr>
                <w:color w:val="4C4747"/>
                <w:sz w:val="18"/>
                <w:szCs w:val="18"/>
              </w:rPr>
              <w:t>16,235,772.00</w:t>
            </w:r>
          </w:p>
        </w:tc>
      </w:tr>
      <w:tr w:rsidR="007A68F1" w:rsidRPr="00AF6A00" w14:paraId="320B4DBB" w14:textId="77777777" w:rsidTr="007A68F1">
        <w:trPr>
          <w:trHeight w:val="251"/>
        </w:trPr>
        <w:tc>
          <w:tcPr>
            <w:tcW w:w="1192" w:type="dxa"/>
            <w:tcBorders>
              <w:top w:val="nil"/>
              <w:left w:val="single" w:sz="4" w:space="0" w:color="auto"/>
              <w:bottom w:val="nil"/>
              <w:right w:val="single" w:sz="4" w:space="0" w:color="auto"/>
            </w:tcBorders>
            <w:shd w:val="clear" w:color="auto" w:fill="auto"/>
            <w:hideMark/>
          </w:tcPr>
          <w:p w14:paraId="47B11EF7" w14:textId="77777777" w:rsidR="00187326" w:rsidRPr="00DC660E" w:rsidRDefault="00187326" w:rsidP="009F06D3">
            <w:pPr>
              <w:spacing w:after="0" w:line="240" w:lineRule="auto"/>
              <w:rPr>
                <w:color w:val="4C4747"/>
                <w:sz w:val="18"/>
                <w:szCs w:val="18"/>
              </w:rPr>
            </w:pPr>
            <w:proofErr w:type="spellStart"/>
            <w:r w:rsidRPr="00DC660E">
              <w:rPr>
                <w:color w:val="4C4747"/>
                <w:sz w:val="18"/>
                <w:szCs w:val="18"/>
              </w:rPr>
              <w:t>Tindora</w:t>
            </w:r>
            <w:proofErr w:type="spellEnd"/>
          </w:p>
        </w:tc>
        <w:tc>
          <w:tcPr>
            <w:tcW w:w="1213" w:type="dxa"/>
            <w:tcBorders>
              <w:top w:val="nil"/>
              <w:left w:val="nil"/>
              <w:bottom w:val="nil"/>
              <w:right w:val="single" w:sz="4" w:space="0" w:color="auto"/>
            </w:tcBorders>
            <w:shd w:val="clear" w:color="auto" w:fill="auto"/>
            <w:noWrap/>
            <w:hideMark/>
          </w:tcPr>
          <w:p w14:paraId="70FDD4F4" w14:textId="77777777" w:rsidR="00187326" w:rsidRPr="00DC660E" w:rsidRDefault="00187326" w:rsidP="009F06D3">
            <w:pPr>
              <w:spacing w:after="0" w:line="240" w:lineRule="auto"/>
              <w:rPr>
                <w:color w:val="4C4747"/>
                <w:sz w:val="18"/>
                <w:szCs w:val="18"/>
              </w:rPr>
            </w:pPr>
            <w:r w:rsidRPr="00DC660E">
              <w:rPr>
                <w:color w:val="4C4747"/>
                <w:sz w:val="18"/>
                <w:szCs w:val="18"/>
              </w:rPr>
              <w:t>1,180</w:t>
            </w:r>
          </w:p>
        </w:tc>
        <w:tc>
          <w:tcPr>
            <w:tcW w:w="1270" w:type="dxa"/>
            <w:tcBorders>
              <w:top w:val="nil"/>
              <w:left w:val="nil"/>
              <w:bottom w:val="nil"/>
              <w:right w:val="single" w:sz="4" w:space="0" w:color="auto"/>
            </w:tcBorders>
            <w:shd w:val="clear" w:color="auto" w:fill="auto"/>
            <w:noWrap/>
            <w:hideMark/>
          </w:tcPr>
          <w:p w14:paraId="54DF772C"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333</w:t>
            </w:r>
          </w:p>
        </w:tc>
        <w:tc>
          <w:tcPr>
            <w:tcW w:w="856" w:type="dxa"/>
            <w:tcBorders>
              <w:top w:val="nil"/>
              <w:left w:val="nil"/>
              <w:bottom w:val="nil"/>
              <w:right w:val="nil"/>
            </w:tcBorders>
            <w:shd w:val="clear" w:color="auto" w:fill="auto"/>
            <w:noWrap/>
            <w:hideMark/>
          </w:tcPr>
          <w:p w14:paraId="1BEBA76E"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333</w:t>
            </w:r>
          </w:p>
        </w:tc>
        <w:tc>
          <w:tcPr>
            <w:tcW w:w="1276" w:type="dxa"/>
            <w:tcBorders>
              <w:top w:val="nil"/>
              <w:left w:val="single" w:sz="4" w:space="0" w:color="auto"/>
              <w:bottom w:val="nil"/>
              <w:right w:val="single" w:sz="4" w:space="0" w:color="auto"/>
            </w:tcBorders>
            <w:shd w:val="clear" w:color="auto" w:fill="auto"/>
            <w:noWrap/>
            <w:hideMark/>
          </w:tcPr>
          <w:p w14:paraId="3A82F5A3"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1,335</w:t>
            </w:r>
          </w:p>
        </w:tc>
        <w:tc>
          <w:tcPr>
            <w:tcW w:w="1276" w:type="dxa"/>
            <w:tcBorders>
              <w:top w:val="nil"/>
              <w:left w:val="nil"/>
              <w:bottom w:val="nil"/>
              <w:right w:val="single" w:sz="4" w:space="0" w:color="auto"/>
            </w:tcBorders>
            <w:shd w:val="clear" w:color="auto" w:fill="auto"/>
            <w:noWrap/>
            <w:hideMark/>
          </w:tcPr>
          <w:p w14:paraId="4D163D6A"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33,339</w:t>
            </w:r>
          </w:p>
        </w:tc>
        <w:tc>
          <w:tcPr>
            <w:tcW w:w="1276" w:type="dxa"/>
            <w:tcBorders>
              <w:top w:val="nil"/>
              <w:left w:val="nil"/>
              <w:bottom w:val="nil"/>
              <w:right w:val="single" w:sz="4" w:space="0" w:color="auto"/>
            </w:tcBorders>
            <w:shd w:val="clear" w:color="auto" w:fill="auto"/>
            <w:hideMark/>
          </w:tcPr>
          <w:p w14:paraId="693EE51F"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2CE8B965"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24.97</w:t>
            </w:r>
          </w:p>
        </w:tc>
        <w:tc>
          <w:tcPr>
            <w:tcW w:w="1559" w:type="dxa"/>
            <w:tcBorders>
              <w:top w:val="nil"/>
              <w:left w:val="nil"/>
              <w:bottom w:val="nil"/>
              <w:right w:val="single" w:sz="4" w:space="0" w:color="auto"/>
            </w:tcBorders>
            <w:shd w:val="clear" w:color="auto" w:fill="auto"/>
            <w:noWrap/>
            <w:hideMark/>
          </w:tcPr>
          <w:p w14:paraId="771D1714" w14:textId="77777777" w:rsidR="00187326" w:rsidRPr="00DC660E" w:rsidRDefault="00187326" w:rsidP="007A68F1">
            <w:pPr>
              <w:spacing w:after="0" w:line="240" w:lineRule="auto"/>
              <w:jc w:val="right"/>
              <w:rPr>
                <w:color w:val="4C4747"/>
                <w:sz w:val="18"/>
                <w:szCs w:val="18"/>
              </w:rPr>
            </w:pPr>
            <w:r w:rsidRPr="00DC660E">
              <w:rPr>
                <w:color w:val="4C4747"/>
                <w:sz w:val="18"/>
                <w:szCs w:val="18"/>
              </w:rPr>
              <w:t>115,298,000.00</w:t>
            </w:r>
          </w:p>
        </w:tc>
      </w:tr>
      <w:tr w:rsidR="007A68F1" w:rsidRPr="00AF6A00" w14:paraId="3D6190F4" w14:textId="77777777" w:rsidTr="007A68F1">
        <w:trPr>
          <w:trHeight w:val="251"/>
        </w:trPr>
        <w:tc>
          <w:tcPr>
            <w:tcW w:w="1192" w:type="dxa"/>
            <w:tcBorders>
              <w:top w:val="nil"/>
              <w:left w:val="single" w:sz="4" w:space="0" w:color="auto"/>
              <w:bottom w:val="nil"/>
              <w:right w:val="single" w:sz="4" w:space="0" w:color="auto"/>
            </w:tcBorders>
            <w:shd w:val="clear" w:color="auto" w:fill="auto"/>
            <w:hideMark/>
          </w:tcPr>
          <w:p w14:paraId="76B1D553" w14:textId="77777777" w:rsidR="00187326" w:rsidRPr="00DC660E" w:rsidRDefault="00187326" w:rsidP="009F06D3">
            <w:pPr>
              <w:spacing w:after="0" w:line="240" w:lineRule="auto"/>
              <w:rPr>
                <w:color w:val="4C4747"/>
                <w:sz w:val="18"/>
                <w:szCs w:val="18"/>
              </w:rPr>
            </w:pPr>
            <w:proofErr w:type="gramStart"/>
            <w:r w:rsidRPr="00DC660E">
              <w:rPr>
                <w:color w:val="4C4747"/>
                <w:sz w:val="18"/>
                <w:szCs w:val="18"/>
              </w:rPr>
              <w:t>Tomate</w:t>
            </w:r>
            <w:proofErr w:type="gramEnd"/>
            <w:r w:rsidRPr="00DC660E">
              <w:rPr>
                <w:color w:val="4C4747"/>
                <w:sz w:val="18"/>
                <w:szCs w:val="18"/>
              </w:rPr>
              <w:t xml:space="preserve"> Cherry</w:t>
            </w:r>
          </w:p>
        </w:tc>
        <w:tc>
          <w:tcPr>
            <w:tcW w:w="1213" w:type="dxa"/>
            <w:tcBorders>
              <w:top w:val="nil"/>
              <w:left w:val="nil"/>
              <w:bottom w:val="nil"/>
              <w:right w:val="single" w:sz="4" w:space="0" w:color="auto"/>
            </w:tcBorders>
            <w:shd w:val="clear" w:color="auto" w:fill="auto"/>
            <w:noWrap/>
            <w:hideMark/>
          </w:tcPr>
          <w:p w14:paraId="1F51BB8E" w14:textId="77777777" w:rsidR="00187326" w:rsidRPr="00DC660E" w:rsidRDefault="00187326" w:rsidP="009F06D3">
            <w:pPr>
              <w:spacing w:after="0" w:line="240" w:lineRule="auto"/>
              <w:rPr>
                <w:color w:val="4C4747"/>
                <w:sz w:val="18"/>
                <w:szCs w:val="18"/>
              </w:rPr>
            </w:pPr>
            <w:r w:rsidRPr="00DC660E">
              <w:rPr>
                <w:color w:val="4C4747"/>
                <w:sz w:val="18"/>
                <w:szCs w:val="18"/>
              </w:rPr>
              <w:t>0</w:t>
            </w:r>
          </w:p>
        </w:tc>
        <w:tc>
          <w:tcPr>
            <w:tcW w:w="1270" w:type="dxa"/>
            <w:tcBorders>
              <w:top w:val="nil"/>
              <w:left w:val="nil"/>
              <w:bottom w:val="nil"/>
              <w:right w:val="single" w:sz="4" w:space="0" w:color="auto"/>
            </w:tcBorders>
            <w:shd w:val="clear" w:color="auto" w:fill="auto"/>
            <w:noWrap/>
            <w:hideMark/>
          </w:tcPr>
          <w:p w14:paraId="1D94E75E"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85</w:t>
            </w:r>
          </w:p>
        </w:tc>
        <w:tc>
          <w:tcPr>
            <w:tcW w:w="856" w:type="dxa"/>
            <w:tcBorders>
              <w:top w:val="nil"/>
              <w:left w:val="nil"/>
              <w:bottom w:val="nil"/>
              <w:right w:val="nil"/>
            </w:tcBorders>
            <w:shd w:val="clear" w:color="auto" w:fill="auto"/>
            <w:noWrap/>
            <w:hideMark/>
          </w:tcPr>
          <w:p w14:paraId="747CBE23"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85</w:t>
            </w:r>
          </w:p>
        </w:tc>
        <w:tc>
          <w:tcPr>
            <w:tcW w:w="1276" w:type="dxa"/>
            <w:tcBorders>
              <w:top w:val="nil"/>
              <w:left w:val="single" w:sz="4" w:space="0" w:color="auto"/>
              <w:bottom w:val="nil"/>
              <w:right w:val="single" w:sz="4" w:space="0" w:color="auto"/>
            </w:tcBorders>
            <w:shd w:val="clear" w:color="auto" w:fill="auto"/>
            <w:noWrap/>
            <w:hideMark/>
          </w:tcPr>
          <w:p w14:paraId="70973F5F"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4</w:t>
            </w:r>
          </w:p>
        </w:tc>
        <w:tc>
          <w:tcPr>
            <w:tcW w:w="1276" w:type="dxa"/>
            <w:tcBorders>
              <w:top w:val="nil"/>
              <w:left w:val="nil"/>
              <w:bottom w:val="nil"/>
              <w:right w:val="single" w:sz="4" w:space="0" w:color="auto"/>
            </w:tcBorders>
            <w:shd w:val="clear" w:color="auto" w:fill="auto"/>
            <w:noWrap/>
            <w:hideMark/>
          </w:tcPr>
          <w:p w14:paraId="756706AF"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87</w:t>
            </w:r>
          </w:p>
        </w:tc>
        <w:tc>
          <w:tcPr>
            <w:tcW w:w="1276" w:type="dxa"/>
            <w:tcBorders>
              <w:top w:val="nil"/>
              <w:left w:val="nil"/>
              <w:bottom w:val="nil"/>
              <w:right w:val="single" w:sz="4" w:space="0" w:color="auto"/>
            </w:tcBorders>
            <w:shd w:val="clear" w:color="auto" w:fill="auto"/>
            <w:hideMark/>
          </w:tcPr>
          <w:p w14:paraId="0C786C6D"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02E44707"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21.75</w:t>
            </w:r>
          </w:p>
        </w:tc>
        <w:tc>
          <w:tcPr>
            <w:tcW w:w="1559" w:type="dxa"/>
            <w:tcBorders>
              <w:top w:val="nil"/>
              <w:left w:val="nil"/>
              <w:bottom w:val="nil"/>
              <w:right w:val="single" w:sz="4" w:space="0" w:color="auto"/>
            </w:tcBorders>
            <w:shd w:val="clear" w:color="auto" w:fill="auto"/>
            <w:noWrap/>
            <w:hideMark/>
          </w:tcPr>
          <w:p w14:paraId="0A857837" w14:textId="77777777" w:rsidR="00187326" w:rsidRPr="00DC660E" w:rsidRDefault="00187326" w:rsidP="007A68F1">
            <w:pPr>
              <w:spacing w:after="0" w:line="240" w:lineRule="auto"/>
              <w:jc w:val="right"/>
              <w:rPr>
                <w:color w:val="4C4747"/>
                <w:sz w:val="18"/>
                <w:szCs w:val="18"/>
              </w:rPr>
            </w:pPr>
            <w:r w:rsidRPr="00DC660E">
              <w:rPr>
                <w:color w:val="4C4747"/>
                <w:sz w:val="18"/>
                <w:szCs w:val="18"/>
              </w:rPr>
              <w:t>102,000.00</w:t>
            </w:r>
          </w:p>
        </w:tc>
      </w:tr>
      <w:tr w:rsidR="007A68F1" w:rsidRPr="00AF6A00" w14:paraId="1CB94017" w14:textId="77777777" w:rsidTr="007A68F1">
        <w:trPr>
          <w:trHeight w:val="251"/>
        </w:trPr>
        <w:tc>
          <w:tcPr>
            <w:tcW w:w="1192" w:type="dxa"/>
            <w:tcBorders>
              <w:top w:val="nil"/>
              <w:left w:val="single" w:sz="4" w:space="0" w:color="auto"/>
              <w:bottom w:val="nil"/>
              <w:right w:val="single" w:sz="4" w:space="0" w:color="auto"/>
            </w:tcBorders>
            <w:shd w:val="clear" w:color="auto" w:fill="auto"/>
            <w:hideMark/>
          </w:tcPr>
          <w:p w14:paraId="6302A93C" w14:textId="77777777" w:rsidR="00187326" w:rsidRPr="00DC660E" w:rsidRDefault="00187326" w:rsidP="009F06D3">
            <w:pPr>
              <w:spacing w:after="0" w:line="240" w:lineRule="auto"/>
              <w:rPr>
                <w:color w:val="4C4747"/>
                <w:sz w:val="18"/>
                <w:szCs w:val="18"/>
              </w:rPr>
            </w:pPr>
            <w:r w:rsidRPr="00DC660E">
              <w:rPr>
                <w:color w:val="4C4747"/>
                <w:sz w:val="18"/>
                <w:szCs w:val="18"/>
              </w:rPr>
              <w:t>Tomate Ensalada</w:t>
            </w:r>
          </w:p>
        </w:tc>
        <w:tc>
          <w:tcPr>
            <w:tcW w:w="1213" w:type="dxa"/>
            <w:tcBorders>
              <w:top w:val="nil"/>
              <w:left w:val="nil"/>
              <w:bottom w:val="nil"/>
              <w:right w:val="single" w:sz="4" w:space="0" w:color="auto"/>
            </w:tcBorders>
            <w:shd w:val="clear" w:color="auto" w:fill="auto"/>
            <w:noWrap/>
            <w:hideMark/>
          </w:tcPr>
          <w:p w14:paraId="78235416" w14:textId="77777777" w:rsidR="00187326" w:rsidRPr="00DC660E" w:rsidRDefault="00187326" w:rsidP="009F06D3">
            <w:pPr>
              <w:spacing w:after="0" w:line="240" w:lineRule="auto"/>
              <w:rPr>
                <w:color w:val="4C4747"/>
                <w:sz w:val="18"/>
                <w:szCs w:val="18"/>
              </w:rPr>
            </w:pPr>
            <w:r w:rsidRPr="00DC660E">
              <w:rPr>
                <w:color w:val="4C4747"/>
                <w:sz w:val="18"/>
                <w:szCs w:val="18"/>
              </w:rPr>
              <w:t>283</w:t>
            </w:r>
          </w:p>
        </w:tc>
        <w:tc>
          <w:tcPr>
            <w:tcW w:w="1270" w:type="dxa"/>
            <w:tcBorders>
              <w:top w:val="nil"/>
              <w:left w:val="nil"/>
              <w:bottom w:val="nil"/>
              <w:right w:val="single" w:sz="4" w:space="0" w:color="auto"/>
            </w:tcBorders>
            <w:shd w:val="clear" w:color="auto" w:fill="auto"/>
            <w:noWrap/>
            <w:hideMark/>
          </w:tcPr>
          <w:p w14:paraId="7E5DC267"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371</w:t>
            </w:r>
          </w:p>
        </w:tc>
        <w:tc>
          <w:tcPr>
            <w:tcW w:w="856" w:type="dxa"/>
            <w:tcBorders>
              <w:top w:val="nil"/>
              <w:left w:val="nil"/>
              <w:bottom w:val="nil"/>
              <w:right w:val="nil"/>
            </w:tcBorders>
            <w:shd w:val="clear" w:color="auto" w:fill="auto"/>
            <w:noWrap/>
            <w:hideMark/>
          </w:tcPr>
          <w:p w14:paraId="6DF7F7B4"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303</w:t>
            </w:r>
          </w:p>
        </w:tc>
        <w:tc>
          <w:tcPr>
            <w:tcW w:w="1276" w:type="dxa"/>
            <w:tcBorders>
              <w:top w:val="nil"/>
              <w:left w:val="single" w:sz="4" w:space="0" w:color="auto"/>
              <w:bottom w:val="nil"/>
              <w:right w:val="single" w:sz="4" w:space="0" w:color="auto"/>
            </w:tcBorders>
            <w:shd w:val="clear" w:color="auto" w:fill="auto"/>
            <w:noWrap/>
            <w:hideMark/>
          </w:tcPr>
          <w:p w14:paraId="5CE6B232"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3,210</w:t>
            </w:r>
          </w:p>
        </w:tc>
        <w:tc>
          <w:tcPr>
            <w:tcW w:w="1276" w:type="dxa"/>
            <w:tcBorders>
              <w:top w:val="nil"/>
              <w:left w:val="nil"/>
              <w:bottom w:val="nil"/>
              <w:right w:val="single" w:sz="4" w:space="0" w:color="auto"/>
            </w:tcBorders>
            <w:shd w:val="clear" w:color="auto" w:fill="auto"/>
            <w:noWrap/>
            <w:hideMark/>
          </w:tcPr>
          <w:p w14:paraId="194F011B"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79,765</w:t>
            </w:r>
          </w:p>
        </w:tc>
        <w:tc>
          <w:tcPr>
            <w:tcW w:w="1276" w:type="dxa"/>
            <w:tcBorders>
              <w:top w:val="nil"/>
              <w:left w:val="nil"/>
              <w:bottom w:val="nil"/>
              <w:right w:val="single" w:sz="4" w:space="0" w:color="auto"/>
            </w:tcBorders>
            <w:shd w:val="clear" w:color="auto" w:fill="auto"/>
            <w:hideMark/>
          </w:tcPr>
          <w:p w14:paraId="06EA3397"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61C9E5F8"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24.85</w:t>
            </w:r>
          </w:p>
        </w:tc>
        <w:tc>
          <w:tcPr>
            <w:tcW w:w="1559" w:type="dxa"/>
            <w:tcBorders>
              <w:top w:val="nil"/>
              <w:left w:val="nil"/>
              <w:bottom w:val="nil"/>
              <w:right w:val="single" w:sz="4" w:space="0" w:color="auto"/>
            </w:tcBorders>
            <w:shd w:val="clear" w:color="auto" w:fill="auto"/>
            <w:noWrap/>
            <w:hideMark/>
          </w:tcPr>
          <w:p w14:paraId="19884B30" w14:textId="77777777" w:rsidR="00187326" w:rsidRPr="00DC660E" w:rsidRDefault="00187326" w:rsidP="007A68F1">
            <w:pPr>
              <w:spacing w:after="0" w:line="240" w:lineRule="auto"/>
              <w:jc w:val="right"/>
              <w:rPr>
                <w:color w:val="4C4747"/>
                <w:sz w:val="18"/>
                <w:szCs w:val="18"/>
              </w:rPr>
            </w:pPr>
            <w:r w:rsidRPr="00DC660E">
              <w:rPr>
                <w:color w:val="4C4747"/>
                <w:sz w:val="18"/>
                <w:szCs w:val="18"/>
              </w:rPr>
              <w:t>112,953,680.00</w:t>
            </w:r>
          </w:p>
        </w:tc>
      </w:tr>
      <w:tr w:rsidR="007A68F1" w:rsidRPr="00AF6A00" w14:paraId="566B2107" w14:textId="77777777" w:rsidTr="007A68F1">
        <w:trPr>
          <w:trHeight w:val="251"/>
        </w:trPr>
        <w:tc>
          <w:tcPr>
            <w:tcW w:w="1192" w:type="dxa"/>
            <w:tcBorders>
              <w:top w:val="nil"/>
              <w:left w:val="single" w:sz="4" w:space="0" w:color="auto"/>
              <w:bottom w:val="nil"/>
              <w:right w:val="single" w:sz="4" w:space="0" w:color="auto"/>
            </w:tcBorders>
            <w:shd w:val="clear" w:color="auto" w:fill="auto"/>
            <w:hideMark/>
          </w:tcPr>
          <w:p w14:paraId="09DC690F" w14:textId="77777777" w:rsidR="00187326" w:rsidRPr="00DC660E" w:rsidRDefault="00187326" w:rsidP="009F06D3">
            <w:pPr>
              <w:spacing w:after="0" w:line="240" w:lineRule="auto"/>
              <w:rPr>
                <w:color w:val="4C4747"/>
                <w:sz w:val="18"/>
                <w:szCs w:val="18"/>
              </w:rPr>
            </w:pPr>
            <w:r w:rsidRPr="00DC660E">
              <w:rPr>
                <w:color w:val="4C4747"/>
                <w:sz w:val="18"/>
                <w:szCs w:val="18"/>
              </w:rPr>
              <w:t>Tomate Industrial</w:t>
            </w:r>
          </w:p>
        </w:tc>
        <w:tc>
          <w:tcPr>
            <w:tcW w:w="1213" w:type="dxa"/>
            <w:tcBorders>
              <w:top w:val="nil"/>
              <w:left w:val="nil"/>
              <w:bottom w:val="nil"/>
              <w:right w:val="single" w:sz="4" w:space="0" w:color="auto"/>
            </w:tcBorders>
            <w:shd w:val="clear" w:color="auto" w:fill="auto"/>
            <w:noWrap/>
            <w:hideMark/>
          </w:tcPr>
          <w:p w14:paraId="67B7087D" w14:textId="77777777" w:rsidR="00187326" w:rsidRPr="00DC660E" w:rsidRDefault="00187326" w:rsidP="009F06D3">
            <w:pPr>
              <w:spacing w:after="0" w:line="240" w:lineRule="auto"/>
              <w:rPr>
                <w:color w:val="4C4747"/>
                <w:sz w:val="18"/>
                <w:szCs w:val="18"/>
              </w:rPr>
            </w:pPr>
            <w:r w:rsidRPr="00DC660E">
              <w:rPr>
                <w:color w:val="4C4747"/>
                <w:sz w:val="18"/>
                <w:szCs w:val="18"/>
              </w:rPr>
              <w:t>1,109</w:t>
            </w:r>
          </w:p>
        </w:tc>
        <w:tc>
          <w:tcPr>
            <w:tcW w:w="1270" w:type="dxa"/>
            <w:tcBorders>
              <w:top w:val="nil"/>
              <w:left w:val="nil"/>
              <w:bottom w:val="nil"/>
              <w:right w:val="single" w:sz="4" w:space="0" w:color="auto"/>
            </w:tcBorders>
            <w:shd w:val="clear" w:color="auto" w:fill="auto"/>
            <w:noWrap/>
            <w:hideMark/>
          </w:tcPr>
          <w:p w14:paraId="73CD8B68"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3,809</w:t>
            </w:r>
          </w:p>
        </w:tc>
        <w:tc>
          <w:tcPr>
            <w:tcW w:w="856" w:type="dxa"/>
            <w:tcBorders>
              <w:top w:val="nil"/>
              <w:left w:val="nil"/>
              <w:bottom w:val="nil"/>
              <w:right w:val="nil"/>
            </w:tcBorders>
            <w:shd w:val="clear" w:color="auto" w:fill="auto"/>
            <w:noWrap/>
            <w:hideMark/>
          </w:tcPr>
          <w:p w14:paraId="2F6A197B"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3,641</w:t>
            </w:r>
          </w:p>
        </w:tc>
        <w:tc>
          <w:tcPr>
            <w:tcW w:w="1276" w:type="dxa"/>
            <w:tcBorders>
              <w:top w:val="nil"/>
              <w:left w:val="single" w:sz="4" w:space="0" w:color="auto"/>
              <w:bottom w:val="nil"/>
              <w:right w:val="single" w:sz="4" w:space="0" w:color="auto"/>
            </w:tcBorders>
            <w:shd w:val="clear" w:color="auto" w:fill="auto"/>
            <w:noWrap/>
            <w:hideMark/>
          </w:tcPr>
          <w:p w14:paraId="14605189"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15,495</w:t>
            </w:r>
          </w:p>
        </w:tc>
        <w:tc>
          <w:tcPr>
            <w:tcW w:w="1276" w:type="dxa"/>
            <w:tcBorders>
              <w:top w:val="nil"/>
              <w:left w:val="nil"/>
              <w:bottom w:val="nil"/>
              <w:right w:val="single" w:sz="4" w:space="0" w:color="auto"/>
            </w:tcBorders>
            <w:shd w:val="clear" w:color="auto" w:fill="auto"/>
            <w:noWrap/>
            <w:hideMark/>
          </w:tcPr>
          <w:p w14:paraId="4E24C40B"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591,931</w:t>
            </w:r>
          </w:p>
        </w:tc>
        <w:tc>
          <w:tcPr>
            <w:tcW w:w="1276" w:type="dxa"/>
            <w:tcBorders>
              <w:top w:val="nil"/>
              <w:left w:val="nil"/>
              <w:bottom w:val="nil"/>
              <w:right w:val="single" w:sz="4" w:space="0" w:color="auto"/>
            </w:tcBorders>
            <w:shd w:val="clear" w:color="auto" w:fill="auto"/>
            <w:hideMark/>
          </w:tcPr>
          <w:p w14:paraId="7381BA93"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52DF9EC6"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38.20</w:t>
            </w:r>
          </w:p>
        </w:tc>
        <w:tc>
          <w:tcPr>
            <w:tcW w:w="1559" w:type="dxa"/>
            <w:tcBorders>
              <w:top w:val="nil"/>
              <w:left w:val="nil"/>
              <w:bottom w:val="nil"/>
              <w:right w:val="single" w:sz="4" w:space="0" w:color="auto"/>
            </w:tcBorders>
            <w:shd w:val="clear" w:color="auto" w:fill="auto"/>
            <w:noWrap/>
            <w:hideMark/>
          </w:tcPr>
          <w:p w14:paraId="67DAF80E" w14:textId="77777777" w:rsidR="00187326" w:rsidRPr="00DC660E" w:rsidRDefault="00187326" w:rsidP="007A68F1">
            <w:pPr>
              <w:spacing w:after="0" w:line="240" w:lineRule="auto"/>
              <w:jc w:val="right"/>
              <w:rPr>
                <w:color w:val="4C4747"/>
                <w:sz w:val="18"/>
                <w:szCs w:val="18"/>
              </w:rPr>
            </w:pPr>
            <w:r w:rsidRPr="00DC660E">
              <w:rPr>
                <w:color w:val="4C4747"/>
                <w:sz w:val="18"/>
                <w:szCs w:val="18"/>
              </w:rPr>
              <w:t>738,686,750.00</w:t>
            </w:r>
          </w:p>
        </w:tc>
      </w:tr>
      <w:tr w:rsidR="007A68F1" w:rsidRPr="00AF6A00" w14:paraId="31258B8D" w14:textId="77777777" w:rsidTr="007A68F1">
        <w:trPr>
          <w:trHeight w:val="251"/>
        </w:trPr>
        <w:tc>
          <w:tcPr>
            <w:tcW w:w="1192" w:type="dxa"/>
            <w:tcBorders>
              <w:top w:val="nil"/>
              <w:left w:val="single" w:sz="4" w:space="0" w:color="auto"/>
              <w:bottom w:val="nil"/>
              <w:right w:val="single" w:sz="4" w:space="0" w:color="auto"/>
            </w:tcBorders>
            <w:shd w:val="clear" w:color="auto" w:fill="auto"/>
            <w:hideMark/>
          </w:tcPr>
          <w:p w14:paraId="66DEF19E" w14:textId="77777777" w:rsidR="00187326" w:rsidRPr="00DC660E" w:rsidRDefault="00187326" w:rsidP="009F06D3">
            <w:pPr>
              <w:spacing w:after="0" w:line="240" w:lineRule="auto"/>
              <w:rPr>
                <w:color w:val="4C4747"/>
                <w:sz w:val="18"/>
                <w:szCs w:val="18"/>
              </w:rPr>
            </w:pPr>
            <w:r w:rsidRPr="00DC660E">
              <w:rPr>
                <w:color w:val="4C4747"/>
                <w:sz w:val="18"/>
                <w:szCs w:val="18"/>
              </w:rPr>
              <w:t>Toronja</w:t>
            </w:r>
          </w:p>
        </w:tc>
        <w:tc>
          <w:tcPr>
            <w:tcW w:w="1213" w:type="dxa"/>
            <w:tcBorders>
              <w:top w:val="nil"/>
              <w:left w:val="nil"/>
              <w:bottom w:val="nil"/>
              <w:right w:val="single" w:sz="4" w:space="0" w:color="auto"/>
            </w:tcBorders>
            <w:shd w:val="clear" w:color="auto" w:fill="auto"/>
            <w:noWrap/>
            <w:hideMark/>
          </w:tcPr>
          <w:p w14:paraId="11E81FB4" w14:textId="77777777" w:rsidR="00187326" w:rsidRPr="00DC660E" w:rsidRDefault="00187326" w:rsidP="009F06D3">
            <w:pPr>
              <w:spacing w:after="0" w:line="240" w:lineRule="auto"/>
              <w:rPr>
                <w:color w:val="4C4747"/>
                <w:sz w:val="18"/>
                <w:szCs w:val="18"/>
              </w:rPr>
            </w:pPr>
            <w:r w:rsidRPr="00DC660E">
              <w:rPr>
                <w:color w:val="4C4747"/>
                <w:sz w:val="18"/>
                <w:szCs w:val="18"/>
              </w:rPr>
              <w:t>553</w:t>
            </w:r>
          </w:p>
        </w:tc>
        <w:tc>
          <w:tcPr>
            <w:tcW w:w="1270" w:type="dxa"/>
            <w:tcBorders>
              <w:top w:val="nil"/>
              <w:left w:val="nil"/>
              <w:bottom w:val="nil"/>
              <w:right w:val="single" w:sz="4" w:space="0" w:color="auto"/>
            </w:tcBorders>
            <w:shd w:val="clear" w:color="auto" w:fill="auto"/>
            <w:noWrap/>
            <w:hideMark/>
          </w:tcPr>
          <w:p w14:paraId="1115060C"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3</w:t>
            </w:r>
          </w:p>
        </w:tc>
        <w:tc>
          <w:tcPr>
            <w:tcW w:w="856" w:type="dxa"/>
            <w:tcBorders>
              <w:top w:val="nil"/>
              <w:left w:val="nil"/>
              <w:bottom w:val="nil"/>
              <w:right w:val="nil"/>
            </w:tcBorders>
            <w:shd w:val="clear" w:color="auto" w:fill="auto"/>
            <w:noWrap/>
            <w:hideMark/>
          </w:tcPr>
          <w:p w14:paraId="6E95C30A"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0</w:t>
            </w:r>
          </w:p>
        </w:tc>
        <w:tc>
          <w:tcPr>
            <w:tcW w:w="1276" w:type="dxa"/>
            <w:tcBorders>
              <w:top w:val="nil"/>
              <w:left w:val="single" w:sz="4" w:space="0" w:color="auto"/>
              <w:bottom w:val="nil"/>
              <w:right w:val="single" w:sz="4" w:space="0" w:color="auto"/>
            </w:tcBorders>
            <w:shd w:val="clear" w:color="auto" w:fill="auto"/>
            <w:noWrap/>
            <w:hideMark/>
          </w:tcPr>
          <w:p w14:paraId="026837D2"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144</w:t>
            </w:r>
          </w:p>
        </w:tc>
        <w:tc>
          <w:tcPr>
            <w:tcW w:w="1276" w:type="dxa"/>
            <w:tcBorders>
              <w:top w:val="nil"/>
              <w:left w:val="nil"/>
              <w:bottom w:val="nil"/>
              <w:right w:val="single" w:sz="4" w:space="0" w:color="auto"/>
            </w:tcBorders>
            <w:shd w:val="clear" w:color="auto" w:fill="auto"/>
            <w:noWrap/>
            <w:hideMark/>
          </w:tcPr>
          <w:p w14:paraId="73321707"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308</w:t>
            </w:r>
          </w:p>
        </w:tc>
        <w:tc>
          <w:tcPr>
            <w:tcW w:w="1276" w:type="dxa"/>
            <w:tcBorders>
              <w:top w:val="nil"/>
              <w:left w:val="nil"/>
              <w:bottom w:val="nil"/>
              <w:right w:val="single" w:sz="4" w:space="0" w:color="auto"/>
            </w:tcBorders>
            <w:shd w:val="clear" w:color="auto" w:fill="auto"/>
            <w:hideMark/>
          </w:tcPr>
          <w:p w14:paraId="63AA5A09"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MILLAR</w:t>
            </w:r>
          </w:p>
        </w:tc>
        <w:tc>
          <w:tcPr>
            <w:tcW w:w="1417" w:type="dxa"/>
            <w:tcBorders>
              <w:top w:val="nil"/>
              <w:left w:val="nil"/>
              <w:bottom w:val="nil"/>
              <w:right w:val="single" w:sz="4" w:space="0" w:color="auto"/>
            </w:tcBorders>
            <w:shd w:val="clear" w:color="auto" w:fill="auto"/>
            <w:noWrap/>
            <w:hideMark/>
          </w:tcPr>
          <w:p w14:paraId="194CEACE"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2.14</w:t>
            </w:r>
          </w:p>
        </w:tc>
        <w:tc>
          <w:tcPr>
            <w:tcW w:w="1559" w:type="dxa"/>
            <w:tcBorders>
              <w:top w:val="nil"/>
              <w:left w:val="nil"/>
              <w:bottom w:val="nil"/>
              <w:right w:val="single" w:sz="4" w:space="0" w:color="auto"/>
            </w:tcBorders>
            <w:shd w:val="clear" w:color="auto" w:fill="auto"/>
            <w:noWrap/>
            <w:hideMark/>
          </w:tcPr>
          <w:p w14:paraId="36D8AB04" w14:textId="77777777" w:rsidR="00187326" w:rsidRPr="00DC660E" w:rsidRDefault="00187326" w:rsidP="007A68F1">
            <w:pPr>
              <w:spacing w:after="0" w:line="240" w:lineRule="auto"/>
              <w:jc w:val="right"/>
              <w:rPr>
                <w:color w:val="4C4747"/>
                <w:sz w:val="18"/>
                <w:szCs w:val="18"/>
              </w:rPr>
            </w:pPr>
            <w:r w:rsidRPr="00DC660E">
              <w:rPr>
                <w:color w:val="4C4747"/>
                <w:sz w:val="18"/>
                <w:szCs w:val="18"/>
              </w:rPr>
              <w:t>3,588,100.00</w:t>
            </w:r>
          </w:p>
        </w:tc>
      </w:tr>
      <w:tr w:rsidR="007A68F1" w:rsidRPr="00AF6A00" w14:paraId="099BBBA3" w14:textId="77777777" w:rsidTr="007A68F1">
        <w:trPr>
          <w:trHeight w:val="251"/>
        </w:trPr>
        <w:tc>
          <w:tcPr>
            <w:tcW w:w="1192" w:type="dxa"/>
            <w:tcBorders>
              <w:top w:val="nil"/>
              <w:left w:val="single" w:sz="4" w:space="0" w:color="auto"/>
              <w:bottom w:val="nil"/>
              <w:right w:val="single" w:sz="4" w:space="0" w:color="auto"/>
            </w:tcBorders>
            <w:shd w:val="clear" w:color="auto" w:fill="auto"/>
            <w:hideMark/>
          </w:tcPr>
          <w:p w14:paraId="08676490" w14:textId="77777777" w:rsidR="00187326" w:rsidRPr="00DC660E" w:rsidRDefault="00187326" w:rsidP="009F06D3">
            <w:pPr>
              <w:spacing w:after="0" w:line="240" w:lineRule="auto"/>
              <w:rPr>
                <w:color w:val="4C4747"/>
                <w:sz w:val="18"/>
                <w:szCs w:val="18"/>
              </w:rPr>
            </w:pPr>
            <w:r w:rsidRPr="00DC660E">
              <w:rPr>
                <w:color w:val="4C4747"/>
                <w:sz w:val="18"/>
                <w:szCs w:val="18"/>
              </w:rPr>
              <w:t>Uva</w:t>
            </w:r>
          </w:p>
        </w:tc>
        <w:tc>
          <w:tcPr>
            <w:tcW w:w="1213" w:type="dxa"/>
            <w:tcBorders>
              <w:top w:val="nil"/>
              <w:left w:val="nil"/>
              <w:bottom w:val="nil"/>
              <w:right w:val="single" w:sz="4" w:space="0" w:color="auto"/>
            </w:tcBorders>
            <w:shd w:val="clear" w:color="auto" w:fill="auto"/>
            <w:noWrap/>
            <w:hideMark/>
          </w:tcPr>
          <w:p w14:paraId="01898E9B" w14:textId="77777777" w:rsidR="00187326" w:rsidRPr="00DC660E" w:rsidRDefault="00187326" w:rsidP="009F06D3">
            <w:pPr>
              <w:spacing w:after="0" w:line="240" w:lineRule="auto"/>
              <w:rPr>
                <w:color w:val="4C4747"/>
                <w:sz w:val="18"/>
                <w:szCs w:val="18"/>
              </w:rPr>
            </w:pPr>
            <w:r w:rsidRPr="00DC660E">
              <w:rPr>
                <w:color w:val="4C4747"/>
                <w:sz w:val="18"/>
                <w:szCs w:val="18"/>
              </w:rPr>
              <w:t>100</w:t>
            </w:r>
          </w:p>
        </w:tc>
        <w:tc>
          <w:tcPr>
            <w:tcW w:w="1270" w:type="dxa"/>
            <w:tcBorders>
              <w:top w:val="nil"/>
              <w:left w:val="nil"/>
              <w:bottom w:val="nil"/>
              <w:right w:val="single" w:sz="4" w:space="0" w:color="auto"/>
            </w:tcBorders>
            <w:shd w:val="clear" w:color="auto" w:fill="auto"/>
            <w:noWrap/>
            <w:hideMark/>
          </w:tcPr>
          <w:p w14:paraId="15307CD2"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7</w:t>
            </w:r>
          </w:p>
        </w:tc>
        <w:tc>
          <w:tcPr>
            <w:tcW w:w="856" w:type="dxa"/>
            <w:tcBorders>
              <w:top w:val="nil"/>
              <w:left w:val="nil"/>
              <w:bottom w:val="nil"/>
              <w:right w:val="nil"/>
            </w:tcBorders>
            <w:shd w:val="clear" w:color="auto" w:fill="auto"/>
            <w:noWrap/>
            <w:hideMark/>
          </w:tcPr>
          <w:p w14:paraId="003133B9"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7</w:t>
            </w:r>
          </w:p>
        </w:tc>
        <w:tc>
          <w:tcPr>
            <w:tcW w:w="1276" w:type="dxa"/>
            <w:tcBorders>
              <w:top w:val="nil"/>
              <w:left w:val="single" w:sz="4" w:space="0" w:color="auto"/>
              <w:bottom w:val="nil"/>
              <w:right w:val="single" w:sz="4" w:space="0" w:color="auto"/>
            </w:tcBorders>
            <w:shd w:val="clear" w:color="auto" w:fill="auto"/>
            <w:noWrap/>
            <w:hideMark/>
          </w:tcPr>
          <w:p w14:paraId="7A99FE5B"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85</w:t>
            </w:r>
          </w:p>
        </w:tc>
        <w:tc>
          <w:tcPr>
            <w:tcW w:w="1276" w:type="dxa"/>
            <w:tcBorders>
              <w:top w:val="nil"/>
              <w:left w:val="nil"/>
              <w:bottom w:val="nil"/>
              <w:right w:val="single" w:sz="4" w:space="0" w:color="auto"/>
            </w:tcBorders>
            <w:shd w:val="clear" w:color="auto" w:fill="auto"/>
            <w:noWrap/>
            <w:hideMark/>
          </w:tcPr>
          <w:p w14:paraId="00BFEFD3"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554</w:t>
            </w:r>
          </w:p>
        </w:tc>
        <w:tc>
          <w:tcPr>
            <w:tcW w:w="1276" w:type="dxa"/>
            <w:tcBorders>
              <w:top w:val="nil"/>
              <w:left w:val="nil"/>
              <w:bottom w:val="nil"/>
              <w:right w:val="single" w:sz="4" w:space="0" w:color="auto"/>
            </w:tcBorders>
            <w:shd w:val="clear" w:color="auto" w:fill="auto"/>
            <w:hideMark/>
          </w:tcPr>
          <w:p w14:paraId="5E601431"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nil"/>
              <w:right w:val="single" w:sz="4" w:space="0" w:color="auto"/>
            </w:tcBorders>
            <w:shd w:val="clear" w:color="auto" w:fill="auto"/>
            <w:noWrap/>
            <w:hideMark/>
          </w:tcPr>
          <w:p w14:paraId="26F391E4"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6.52</w:t>
            </w:r>
          </w:p>
        </w:tc>
        <w:tc>
          <w:tcPr>
            <w:tcW w:w="1559" w:type="dxa"/>
            <w:tcBorders>
              <w:top w:val="nil"/>
              <w:left w:val="nil"/>
              <w:bottom w:val="nil"/>
              <w:right w:val="single" w:sz="4" w:space="0" w:color="auto"/>
            </w:tcBorders>
            <w:shd w:val="clear" w:color="auto" w:fill="auto"/>
            <w:noWrap/>
            <w:hideMark/>
          </w:tcPr>
          <w:p w14:paraId="6930A0F5" w14:textId="77777777" w:rsidR="00187326" w:rsidRPr="00DC660E" w:rsidRDefault="00187326" w:rsidP="007A68F1">
            <w:pPr>
              <w:spacing w:after="0" w:line="240" w:lineRule="auto"/>
              <w:jc w:val="right"/>
              <w:rPr>
                <w:color w:val="4C4747"/>
                <w:sz w:val="18"/>
                <w:szCs w:val="18"/>
              </w:rPr>
            </w:pPr>
            <w:r w:rsidRPr="00DC660E">
              <w:rPr>
                <w:color w:val="4C4747"/>
                <w:sz w:val="18"/>
                <w:szCs w:val="18"/>
              </w:rPr>
              <w:t>3,646,600.00</w:t>
            </w:r>
          </w:p>
        </w:tc>
      </w:tr>
      <w:tr w:rsidR="007A68F1" w:rsidRPr="00AF6A00" w14:paraId="0B80CC30" w14:textId="77777777" w:rsidTr="007A68F1">
        <w:trPr>
          <w:trHeight w:val="251"/>
        </w:trPr>
        <w:tc>
          <w:tcPr>
            <w:tcW w:w="1192" w:type="dxa"/>
            <w:tcBorders>
              <w:top w:val="nil"/>
              <w:left w:val="single" w:sz="4" w:space="0" w:color="auto"/>
              <w:right w:val="single" w:sz="4" w:space="0" w:color="auto"/>
            </w:tcBorders>
            <w:shd w:val="clear" w:color="auto" w:fill="auto"/>
            <w:hideMark/>
          </w:tcPr>
          <w:p w14:paraId="367A0D85" w14:textId="77777777" w:rsidR="00187326" w:rsidRPr="00DC660E" w:rsidRDefault="00187326" w:rsidP="009F06D3">
            <w:pPr>
              <w:spacing w:after="0" w:line="240" w:lineRule="auto"/>
              <w:rPr>
                <w:color w:val="4C4747"/>
                <w:sz w:val="18"/>
                <w:szCs w:val="18"/>
              </w:rPr>
            </w:pPr>
            <w:r w:rsidRPr="00DC660E">
              <w:rPr>
                <w:color w:val="4C4747"/>
                <w:sz w:val="18"/>
                <w:szCs w:val="18"/>
              </w:rPr>
              <w:t>Vainita</w:t>
            </w:r>
          </w:p>
        </w:tc>
        <w:tc>
          <w:tcPr>
            <w:tcW w:w="1213" w:type="dxa"/>
            <w:tcBorders>
              <w:top w:val="nil"/>
              <w:left w:val="nil"/>
              <w:right w:val="single" w:sz="4" w:space="0" w:color="auto"/>
            </w:tcBorders>
            <w:shd w:val="clear" w:color="auto" w:fill="auto"/>
            <w:noWrap/>
            <w:hideMark/>
          </w:tcPr>
          <w:p w14:paraId="03656EBA" w14:textId="77777777" w:rsidR="00187326" w:rsidRPr="00DC660E" w:rsidRDefault="00187326" w:rsidP="009F06D3">
            <w:pPr>
              <w:spacing w:after="0" w:line="240" w:lineRule="auto"/>
              <w:rPr>
                <w:color w:val="4C4747"/>
                <w:sz w:val="18"/>
                <w:szCs w:val="18"/>
              </w:rPr>
            </w:pPr>
            <w:r w:rsidRPr="00DC660E">
              <w:rPr>
                <w:color w:val="4C4747"/>
                <w:sz w:val="18"/>
                <w:szCs w:val="18"/>
              </w:rPr>
              <w:t>64</w:t>
            </w:r>
          </w:p>
        </w:tc>
        <w:tc>
          <w:tcPr>
            <w:tcW w:w="1270" w:type="dxa"/>
            <w:tcBorders>
              <w:top w:val="nil"/>
              <w:left w:val="nil"/>
              <w:right w:val="single" w:sz="4" w:space="0" w:color="auto"/>
            </w:tcBorders>
            <w:shd w:val="clear" w:color="auto" w:fill="auto"/>
            <w:noWrap/>
            <w:hideMark/>
          </w:tcPr>
          <w:p w14:paraId="65558D04"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93</w:t>
            </w:r>
          </w:p>
        </w:tc>
        <w:tc>
          <w:tcPr>
            <w:tcW w:w="856" w:type="dxa"/>
            <w:tcBorders>
              <w:top w:val="nil"/>
              <w:left w:val="nil"/>
              <w:right w:val="nil"/>
            </w:tcBorders>
            <w:shd w:val="clear" w:color="auto" w:fill="auto"/>
            <w:noWrap/>
            <w:hideMark/>
          </w:tcPr>
          <w:p w14:paraId="1E0FBC2E"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90</w:t>
            </w:r>
          </w:p>
        </w:tc>
        <w:tc>
          <w:tcPr>
            <w:tcW w:w="1276" w:type="dxa"/>
            <w:tcBorders>
              <w:top w:val="nil"/>
              <w:left w:val="single" w:sz="4" w:space="0" w:color="auto"/>
              <w:right w:val="single" w:sz="4" w:space="0" w:color="auto"/>
            </w:tcBorders>
            <w:shd w:val="clear" w:color="auto" w:fill="auto"/>
            <w:noWrap/>
            <w:hideMark/>
          </w:tcPr>
          <w:p w14:paraId="5CB2EF80"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1,536</w:t>
            </w:r>
          </w:p>
        </w:tc>
        <w:tc>
          <w:tcPr>
            <w:tcW w:w="1276" w:type="dxa"/>
            <w:tcBorders>
              <w:top w:val="nil"/>
              <w:left w:val="nil"/>
              <w:right w:val="single" w:sz="4" w:space="0" w:color="auto"/>
            </w:tcBorders>
            <w:shd w:val="clear" w:color="auto" w:fill="auto"/>
            <w:noWrap/>
            <w:hideMark/>
          </w:tcPr>
          <w:p w14:paraId="579AE394"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10,142</w:t>
            </w:r>
          </w:p>
        </w:tc>
        <w:tc>
          <w:tcPr>
            <w:tcW w:w="1276" w:type="dxa"/>
            <w:tcBorders>
              <w:top w:val="nil"/>
              <w:left w:val="nil"/>
              <w:right w:val="single" w:sz="4" w:space="0" w:color="auto"/>
            </w:tcBorders>
            <w:shd w:val="clear" w:color="auto" w:fill="auto"/>
            <w:hideMark/>
          </w:tcPr>
          <w:p w14:paraId="6C199C0D"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right w:val="single" w:sz="4" w:space="0" w:color="auto"/>
            </w:tcBorders>
            <w:shd w:val="clear" w:color="auto" w:fill="auto"/>
            <w:noWrap/>
            <w:hideMark/>
          </w:tcPr>
          <w:p w14:paraId="2D847F28"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6.60</w:t>
            </w:r>
          </w:p>
        </w:tc>
        <w:tc>
          <w:tcPr>
            <w:tcW w:w="1559" w:type="dxa"/>
            <w:tcBorders>
              <w:top w:val="nil"/>
              <w:left w:val="nil"/>
              <w:right w:val="single" w:sz="4" w:space="0" w:color="auto"/>
            </w:tcBorders>
            <w:shd w:val="clear" w:color="auto" w:fill="auto"/>
            <w:noWrap/>
            <w:hideMark/>
          </w:tcPr>
          <w:p w14:paraId="4F0EF2AE" w14:textId="77777777" w:rsidR="00187326" w:rsidRPr="00DC660E" w:rsidRDefault="00187326" w:rsidP="007A68F1">
            <w:pPr>
              <w:spacing w:after="0" w:line="240" w:lineRule="auto"/>
              <w:jc w:val="right"/>
              <w:rPr>
                <w:color w:val="4C4747"/>
                <w:sz w:val="18"/>
                <w:szCs w:val="18"/>
              </w:rPr>
            </w:pPr>
            <w:r w:rsidRPr="00DC660E">
              <w:rPr>
                <w:color w:val="4C4747"/>
                <w:sz w:val="18"/>
                <w:szCs w:val="18"/>
              </w:rPr>
              <w:t>29,812,700.00</w:t>
            </w:r>
          </w:p>
        </w:tc>
      </w:tr>
      <w:tr w:rsidR="007A68F1" w:rsidRPr="00AF6A00" w14:paraId="273F6C48" w14:textId="77777777" w:rsidTr="007A68F1">
        <w:trPr>
          <w:trHeight w:val="251"/>
        </w:trPr>
        <w:tc>
          <w:tcPr>
            <w:tcW w:w="1192" w:type="dxa"/>
            <w:tcBorders>
              <w:top w:val="nil"/>
              <w:left w:val="single" w:sz="4" w:space="0" w:color="auto"/>
              <w:bottom w:val="single" w:sz="4" w:space="0" w:color="auto"/>
              <w:right w:val="single" w:sz="4" w:space="0" w:color="auto"/>
            </w:tcBorders>
            <w:shd w:val="clear" w:color="auto" w:fill="auto"/>
            <w:hideMark/>
          </w:tcPr>
          <w:p w14:paraId="67261225" w14:textId="77777777" w:rsidR="00187326" w:rsidRPr="00DC660E" w:rsidRDefault="00187326" w:rsidP="009F06D3">
            <w:pPr>
              <w:spacing w:after="0" w:line="240" w:lineRule="auto"/>
              <w:rPr>
                <w:color w:val="4C4747"/>
                <w:sz w:val="18"/>
                <w:szCs w:val="18"/>
              </w:rPr>
            </w:pPr>
            <w:r w:rsidRPr="00DC660E">
              <w:rPr>
                <w:color w:val="4C4747"/>
                <w:sz w:val="18"/>
                <w:szCs w:val="18"/>
              </w:rPr>
              <w:t>Yautía Amarilla</w:t>
            </w:r>
          </w:p>
        </w:tc>
        <w:tc>
          <w:tcPr>
            <w:tcW w:w="1213" w:type="dxa"/>
            <w:tcBorders>
              <w:top w:val="nil"/>
              <w:left w:val="nil"/>
              <w:bottom w:val="single" w:sz="4" w:space="0" w:color="auto"/>
              <w:right w:val="single" w:sz="4" w:space="0" w:color="auto"/>
            </w:tcBorders>
            <w:shd w:val="clear" w:color="auto" w:fill="auto"/>
            <w:noWrap/>
            <w:hideMark/>
          </w:tcPr>
          <w:p w14:paraId="3A9304EF" w14:textId="77777777" w:rsidR="00187326" w:rsidRPr="00DC660E" w:rsidRDefault="00187326" w:rsidP="009F06D3">
            <w:pPr>
              <w:spacing w:after="0" w:line="240" w:lineRule="auto"/>
              <w:rPr>
                <w:color w:val="4C4747"/>
                <w:sz w:val="18"/>
                <w:szCs w:val="18"/>
              </w:rPr>
            </w:pPr>
            <w:r w:rsidRPr="00DC660E">
              <w:rPr>
                <w:color w:val="4C4747"/>
                <w:sz w:val="18"/>
                <w:szCs w:val="18"/>
              </w:rPr>
              <w:t>2,121</w:t>
            </w:r>
          </w:p>
        </w:tc>
        <w:tc>
          <w:tcPr>
            <w:tcW w:w="1270" w:type="dxa"/>
            <w:tcBorders>
              <w:top w:val="nil"/>
              <w:left w:val="nil"/>
              <w:bottom w:val="single" w:sz="4" w:space="0" w:color="auto"/>
              <w:right w:val="single" w:sz="4" w:space="0" w:color="auto"/>
            </w:tcBorders>
            <w:shd w:val="clear" w:color="auto" w:fill="auto"/>
            <w:noWrap/>
            <w:hideMark/>
          </w:tcPr>
          <w:p w14:paraId="35312974"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804</w:t>
            </w:r>
          </w:p>
        </w:tc>
        <w:tc>
          <w:tcPr>
            <w:tcW w:w="856" w:type="dxa"/>
            <w:tcBorders>
              <w:top w:val="nil"/>
              <w:left w:val="nil"/>
              <w:bottom w:val="single" w:sz="4" w:space="0" w:color="auto"/>
              <w:right w:val="nil"/>
            </w:tcBorders>
            <w:shd w:val="clear" w:color="auto" w:fill="auto"/>
            <w:noWrap/>
            <w:hideMark/>
          </w:tcPr>
          <w:p w14:paraId="3A101ECF" w14:textId="77777777" w:rsidR="00187326" w:rsidRPr="00DC660E" w:rsidRDefault="00187326" w:rsidP="009F06D3">
            <w:pPr>
              <w:spacing w:after="0" w:line="240" w:lineRule="auto"/>
              <w:ind w:firstLineChars="200" w:firstLine="400"/>
              <w:jc w:val="right"/>
              <w:rPr>
                <w:color w:val="4C4747"/>
                <w:sz w:val="18"/>
                <w:szCs w:val="18"/>
              </w:rPr>
            </w:pPr>
            <w:r w:rsidRPr="00DC660E">
              <w:rPr>
                <w:color w:val="4C4747"/>
                <w:sz w:val="18"/>
                <w:szCs w:val="18"/>
              </w:rPr>
              <w:t>82</w:t>
            </w:r>
          </w:p>
        </w:tc>
        <w:tc>
          <w:tcPr>
            <w:tcW w:w="1276" w:type="dxa"/>
            <w:tcBorders>
              <w:top w:val="nil"/>
              <w:left w:val="single" w:sz="4" w:space="0" w:color="auto"/>
              <w:bottom w:val="single" w:sz="4" w:space="0" w:color="auto"/>
              <w:right w:val="single" w:sz="4" w:space="0" w:color="auto"/>
            </w:tcBorders>
            <w:shd w:val="clear" w:color="auto" w:fill="auto"/>
            <w:noWrap/>
            <w:hideMark/>
          </w:tcPr>
          <w:p w14:paraId="177AB29C"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423</w:t>
            </w:r>
          </w:p>
        </w:tc>
        <w:tc>
          <w:tcPr>
            <w:tcW w:w="1276" w:type="dxa"/>
            <w:tcBorders>
              <w:top w:val="nil"/>
              <w:left w:val="nil"/>
              <w:bottom w:val="single" w:sz="4" w:space="0" w:color="auto"/>
              <w:right w:val="single" w:sz="4" w:space="0" w:color="auto"/>
            </w:tcBorders>
            <w:shd w:val="clear" w:color="auto" w:fill="auto"/>
            <w:noWrap/>
            <w:hideMark/>
          </w:tcPr>
          <w:p w14:paraId="5922C21E" w14:textId="77777777" w:rsidR="00187326" w:rsidRPr="00DC660E" w:rsidRDefault="00187326" w:rsidP="009F06D3">
            <w:pPr>
              <w:spacing w:after="0" w:line="240" w:lineRule="auto"/>
              <w:ind w:firstLineChars="100" w:firstLine="200"/>
              <w:jc w:val="right"/>
              <w:rPr>
                <w:color w:val="4C4747"/>
                <w:sz w:val="18"/>
                <w:szCs w:val="18"/>
              </w:rPr>
            </w:pPr>
            <w:r w:rsidRPr="00DC660E">
              <w:rPr>
                <w:color w:val="4C4747"/>
                <w:sz w:val="18"/>
                <w:szCs w:val="18"/>
              </w:rPr>
              <w:t>4,647</w:t>
            </w:r>
          </w:p>
        </w:tc>
        <w:tc>
          <w:tcPr>
            <w:tcW w:w="1276" w:type="dxa"/>
            <w:tcBorders>
              <w:top w:val="nil"/>
              <w:left w:val="nil"/>
              <w:bottom w:val="single" w:sz="4" w:space="0" w:color="auto"/>
              <w:right w:val="single" w:sz="4" w:space="0" w:color="auto"/>
            </w:tcBorders>
            <w:shd w:val="clear" w:color="auto" w:fill="auto"/>
            <w:hideMark/>
          </w:tcPr>
          <w:p w14:paraId="257DE2A0" w14:textId="77777777" w:rsidR="00187326" w:rsidRPr="00DC660E" w:rsidRDefault="00187326" w:rsidP="009F06D3">
            <w:pPr>
              <w:spacing w:after="0" w:line="240" w:lineRule="auto"/>
              <w:ind w:firstLineChars="100" w:firstLine="200"/>
              <w:jc w:val="center"/>
              <w:rPr>
                <w:color w:val="4C4747"/>
                <w:sz w:val="18"/>
                <w:szCs w:val="18"/>
              </w:rPr>
            </w:pPr>
            <w:r w:rsidRPr="00DC660E">
              <w:rPr>
                <w:color w:val="4C4747"/>
                <w:sz w:val="18"/>
                <w:szCs w:val="18"/>
              </w:rPr>
              <w:t>QQ</w:t>
            </w:r>
          </w:p>
        </w:tc>
        <w:tc>
          <w:tcPr>
            <w:tcW w:w="1417" w:type="dxa"/>
            <w:tcBorders>
              <w:top w:val="nil"/>
              <w:left w:val="nil"/>
              <w:bottom w:val="single" w:sz="4" w:space="0" w:color="auto"/>
              <w:right w:val="single" w:sz="4" w:space="0" w:color="auto"/>
            </w:tcBorders>
            <w:shd w:val="clear" w:color="auto" w:fill="auto"/>
            <w:noWrap/>
            <w:hideMark/>
          </w:tcPr>
          <w:p w14:paraId="696BD2EA" w14:textId="77777777" w:rsidR="00187326" w:rsidRPr="00DC660E" w:rsidRDefault="00187326" w:rsidP="009F06D3">
            <w:pPr>
              <w:spacing w:after="0" w:line="240" w:lineRule="auto"/>
              <w:ind w:firstLineChars="300" w:firstLine="600"/>
              <w:jc w:val="right"/>
              <w:rPr>
                <w:color w:val="4C4747"/>
                <w:sz w:val="18"/>
                <w:szCs w:val="18"/>
              </w:rPr>
            </w:pPr>
            <w:r w:rsidRPr="00DC660E">
              <w:rPr>
                <w:color w:val="4C4747"/>
                <w:sz w:val="18"/>
                <w:szCs w:val="18"/>
              </w:rPr>
              <w:t>10.99</w:t>
            </w:r>
          </w:p>
        </w:tc>
        <w:tc>
          <w:tcPr>
            <w:tcW w:w="1559" w:type="dxa"/>
            <w:tcBorders>
              <w:top w:val="nil"/>
              <w:left w:val="nil"/>
              <w:bottom w:val="single" w:sz="4" w:space="0" w:color="auto"/>
              <w:right w:val="single" w:sz="4" w:space="0" w:color="auto"/>
            </w:tcBorders>
            <w:shd w:val="clear" w:color="auto" w:fill="auto"/>
            <w:noWrap/>
            <w:hideMark/>
          </w:tcPr>
          <w:p w14:paraId="68873D16" w14:textId="77777777" w:rsidR="00187326" w:rsidRPr="00DC660E" w:rsidRDefault="00187326" w:rsidP="007A68F1">
            <w:pPr>
              <w:spacing w:after="0" w:line="240" w:lineRule="auto"/>
              <w:jc w:val="right"/>
              <w:rPr>
                <w:color w:val="4C4747"/>
                <w:sz w:val="18"/>
                <w:szCs w:val="18"/>
              </w:rPr>
            </w:pPr>
            <w:r w:rsidRPr="00DC660E">
              <w:rPr>
                <w:color w:val="4C4747"/>
                <w:sz w:val="18"/>
                <w:szCs w:val="18"/>
              </w:rPr>
              <w:t>25,015,000.00</w:t>
            </w:r>
          </w:p>
        </w:tc>
      </w:tr>
    </w:tbl>
    <w:p w14:paraId="5776FA12" w14:textId="77777777" w:rsidR="00885622" w:rsidRDefault="00885622"/>
    <w:p w14:paraId="5D7758E7" w14:textId="77777777" w:rsidR="007E4463" w:rsidRDefault="007E4463"/>
    <w:p w14:paraId="0FB18D09" w14:textId="469A8197" w:rsidR="0086265B" w:rsidRDefault="0086265B"/>
    <w:tbl>
      <w:tblPr>
        <w:tblpPr w:leftFromText="141" w:rightFromText="141" w:vertAnchor="page" w:horzAnchor="margin" w:tblpXSpec="center" w:tblpY="1011"/>
        <w:tblW w:w="11695" w:type="dxa"/>
        <w:tblLayout w:type="fixed"/>
        <w:tblCellMar>
          <w:left w:w="70" w:type="dxa"/>
          <w:right w:w="70" w:type="dxa"/>
        </w:tblCellMar>
        <w:tblLook w:val="04A0" w:firstRow="1" w:lastRow="0" w:firstColumn="1" w:lastColumn="0" w:noHBand="0" w:noVBand="1"/>
      </w:tblPr>
      <w:tblGrid>
        <w:gridCol w:w="1128"/>
        <w:gridCol w:w="1128"/>
        <w:gridCol w:w="1410"/>
        <w:gridCol w:w="1269"/>
        <w:gridCol w:w="1439"/>
        <w:gridCol w:w="1276"/>
        <w:gridCol w:w="947"/>
        <w:gridCol w:w="1233"/>
        <w:gridCol w:w="1865"/>
      </w:tblGrid>
      <w:tr w:rsidR="00681647" w:rsidRPr="0086265B" w14:paraId="1C886787" w14:textId="77777777" w:rsidTr="007A68F1">
        <w:trPr>
          <w:trHeight w:val="467"/>
        </w:trPr>
        <w:tc>
          <w:tcPr>
            <w:tcW w:w="1128" w:type="dxa"/>
            <w:vMerge w:val="restart"/>
            <w:tcBorders>
              <w:top w:val="single" w:sz="4" w:space="0" w:color="auto"/>
              <w:left w:val="single" w:sz="4" w:space="0" w:color="auto"/>
              <w:right w:val="single" w:sz="4" w:space="0" w:color="auto"/>
            </w:tcBorders>
            <w:shd w:val="clear" w:color="auto" w:fill="1F3864" w:themeFill="accent1" w:themeFillShade="80"/>
            <w:vAlign w:val="center"/>
            <w:hideMark/>
          </w:tcPr>
          <w:p w14:paraId="5B5B9D0D" w14:textId="77777777" w:rsidR="00681647" w:rsidRPr="00E075B8" w:rsidRDefault="00681647" w:rsidP="00681647">
            <w:pPr>
              <w:spacing w:after="0" w:line="240" w:lineRule="auto"/>
              <w:rPr>
                <w:b/>
                <w:bCs/>
                <w:color w:val="FFFFFF" w:themeColor="background1"/>
                <w:sz w:val="18"/>
                <w:szCs w:val="18"/>
              </w:rPr>
            </w:pPr>
            <w:r w:rsidRPr="00E075B8">
              <w:rPr>
                <w:b/>
                <w:bCs/>
                <w:color w:val="FFFFFF" w:themeColor="background1"/>
                <w:sz w:val="18"/>
                <w:szCs w:val="18"/>
              </w:rPr>
              <w:t>Cultivos</w:t>
            </w:r>
          </w:p>
        </w:tc>
        <w:tc>
          <w:tcPr>
            <w:tcW w:w="5246" w:type="dxa"/>
            <w:gridSpan w:val="4"/>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C4C2026" w14:textId="59E1FF2A" w:rsidR="00681647" w:rsidRPr="00E075B8" w:rsidRDefault="00681647" w:rsidP="00681647">
            <w:pPr>
              <w:spacing w:after="0" w:line="240" w:lineRule="auto"/>
              <w:jc w:val="center"/>
              <w:rPr>
                <w:b/>
                <w:bCs/>
                <w:color w:val="FFFFFF" w:themeColor="background1"/>
                <w:sz w:val="18"/>
                <w:szCs w:val="18"/>
              </w:rPr>
            </w:pPr>
            <w:r w:rsidRPr="00E075B8">
              <w:rPr>
                <w:b/>
                <w:bCs/>
                <w:color w:val="FFFFFF" w:themeColor="background1"/>
                <w:sz w:val="18"/>
                <w:szCs w:val="18"/>
              </w:rPr>
              <w:t>Tareas</w:t>
            </w:r>
          </w:p>
        </w:tc>
        <w:tc>
          <w:tcPr>
            <w:tcW w:w="1276" w:type="dxa"/>
            <w:vMerge w:val="restart"/>
            <w:tcBorders>
              <w:top w:val="single" w:sz="4" w:space="0" w:color="auto"/>
              <w:left w:val="nil"/>
              <w:right w:val="single" w:sz="4" w:space="0" w:color="auto"/>
            </w:tcBorders>
            <w:shd w:val="clear" w:color="auto" w:fill="1F3864" w:themeFill="accent1" w:themeFillShade="80"/>
            <w:vAlign w:val="center"/>
            <w:hideMark/>
          </w:tcPr>
          <w:p w14:paraId="3F7A3C47" w14:textId="77777777" w:rsidR="00681647" w:rsidRPr="00E075B8" w:rsidRDefault="00681647" w:rsidP="00681647">
            <w:pPr>
              <w:spacing w:after="0" w:line="240" w:lineRule="auto"/>
              <w:rPr>
                <w:b/>
                <w:bCs/>
                <w:color w:val="FFFFFF" w:themeColor="background1"/>
                <w:sz w:val="18"/>
                <w:szCs w:val="18"/>
              </w:rPr>
            </w:pPr>
            <w:r w:rsidRPr="00E075B8">
              <w:rPr>
                <w:b/>
                <w:bCs/>
                <w:color w:val="FFFFFF" w:themeColor="background1"/>
                <w:sz w:val="18"/>
                <w:szCs w:val="18"/>
              </w:rPr>
              <w:t>Producción</w:t>
            </w:r>
          </w:p>
        </w:tc>
        <w:tc>
          <w:tcPr>
            <w:tcW w:w="947" w:type="dxa"/>
            <w:vMerge w:val="restart"/>
            <w:tcBorders>
              <w:top w:val="single" w:sz="4" w:space="0" w:color="auto"/>
              <w:left w:val="nil"/>
              <w:right w:val="single" w:sz="4" w:space="0" w:color="auto"/>
            </w:tcBorders>
            <w:shd w:val="clear" w:color="auto" w:fill="1F3864" w:themeFill="accent1" w:themeFillShade="80"/>
            <w:vAlign w:val="center"/>
            <w:hideMark/>
          </w:tcPr>
          <w:p w14:paraId="4F674DFA" w14:textId="77777777" w:rsidR="00681647" w:rsidRPr="00E075B8" w:rsidRDefault="00681647" w:rsidP="00681647">
            <w:pPr>
              <w:spacing w:after="0" w:line="240" w:lineRule="auto"/>
              <w:rPr>
                <w:b/>
                <w:bCs/>
                <w:color w:val="FFFFFF" w:themeColor="background1"/>
                <w:sz w:val="18"/>
                <w:szCs w:val="18"/>
              </w:rPr>
            </w:pPr>
            <w:proofErr w:type="spellStart"/>
            <w:r w:rsidRPr="00E075B8">
              <w:rPr>
                <w:b/>
                <w:bCs/>
                <w:color w:val="FFFFFF" w:themeColor="background1"/>
                <w:sz w:val="18"/>
                <w:szCs w:val="18"/>
              </w:rPr>
              <w:t>Unida</w:t>
            </w:r>
            <w:proofErr w:type="spellEnd"/>
            <w:r w:rsidRPr="00E075B8">
              <w:rPr>
                <w:b/>
                <w:bCs/>
                <w:color w:val="FFFFFF" w:themeColor="background1"/>
                <w:sz w:val="18"/>
                <w:szCs w:val="18"/>
              </w:rPr>
              <w:t xml:space="preserve"> de Medida</w:t>
            </w:r>
          </w:p>
        </w:tc>
        <w:tc>
          <w:tcPr>
            <w:tcW w:w="1233" w:type="dxa"/>
            <w:vMerge w:val="restart"/>
            <w:tcBorders>
              <w:top w:val="single" w:sz="4" w:space="0" w:color="auto"/>
              <w:left w:val="nil"/>
              <w:right w:val="single" w:sz="4" w:space="0" w:color="auto"/>
            </w:tcBorders>
            <w:shd w:val="clear" w:color="auto" w:fill="1F3864" w:themeFill="accent1" w:themeFillShade="80"/>
            <w:vAlign w:val="center"/>
            <w:hideMark/>
          </w:tcPr>
          <w:p w14:paraId="49275606" w14:textId="77777777" w:rsidR="00681647" w:rsidRPr="00E075B8" w:rsidRDefault="00681647" w:rsidP="00681647">
            <w:pPr>
              <w:spacing w:after="0" w:line="240" w:lineRule="auto"/>
              <w:rPr>
                <w:b/>
                <w:bCs/>
                <w:color w:val="FFFFFF" w:themeColor="background1"/>
                <w:sz w:val="18"/>
                <w:szCs w:val="18"/>
              </w:rPr>
            </w:pPr>
            <w:r w:rsidRPr="00E075B8">
              <w:rPr>
                <w:b/>
                <w:bCs/>
                <w:color w:val="FFFFFF" w:themeColor="background1"/>
                <w:sz w:val="18"/>
                <w:szCs w:val="18"/>
              </w:rPr>
              <w:t>Rendimiento por tarea</w:t>
            </w:r>
          </w:p>
        </w:tc>
        <w:tc>
          <w:tcPr>
            <w:tcW w:w="1865" w:type="dxa"/>
            <w:vMerge w:val="restart"/>
            <w:tcBorders>
              <w:top w:val="single" w:sz="4" w:space="0" w:color="000000"/>
              <w:left w:val="nil"/>
              <w:right w:val="single" w:sz="4" w:space="0" w:color="000000"/>
            </w:tcBorders>
            <w:shd w:val="clear" w:color="auto" w:fill="1F3864" w:themeFill="accent1" w:themeFillShade="80"/>
            <w:vAlign w:val="center"/>
            <w:hideMark/>
          </w:tcPr>
          <w:p w14:paraId="051BF4BB" w14:textId="7ACCF82B" w:rsidR="00681647" w:rsidRPr="00E075B8" w:rsidRDefault="00681647" w:rsidP="00681647">
            <w:pPr>
              <w:spacing w:after="0" w:line="240" w:lineRule="auto"/>
              <w:rPr>
                <w:b/>
                <w:bCs/>
                <w:color w:val="FFFFFF" w:themeColor="background1"/>
                <w:sz w:val="18"/>
                <w:szCs w:val="18"/>
              </w:rPr>
            </w:pPr>
            <w:r w:rsidRPr="00E075B8">
              <w:rPr>
                <w:b/>
                <w:bCs/>
                <w:color w:val="FFFFFF" w:themeColor="background1"/>
                <w:sz w:val="18"/>
                <w:szCs w:val="18"/>
              </w:rPr>
              <w:t xml:space="preserve">Valor </w:t>
            </w:r>
            <w:r w:rsidR="007E4463" w:rsidRPr="00E075B8">
              <w:rPr>
                <w:b/>
                <w:bCs/>
                <w:color w:val="FFFFFF" w:themeColor="background1"/>
                <w:sz w:val="18"/>
                <w:szCs w:val="18"/>
              </w:rPr>
              <w:t>Producción</w:t>
            </w:r>
            <w:r w:rsidRPr="00E075B8">
              <w:rPr>
                <w:b/>
                <w:bCs/>
                <w:color w:val="FFFFFF" w:themeColor="background1"/>
                <w:sz w:val="18"/>
                <w:szCs w:val="18"/>
              </w:rPr>
              <w:t xml:space="preserve"> </w:t>
            </w:r>
            <w:proofErr w:type="gramStart"/>
            <w:r w:rsidRPr="00E075B8">
              <w:rPr>
                <w:b/>
                <w:bCs/>
                <w:color w:val="FFFFFF" w:themeColor="background1"/>
                <w:sz w:val="18"/>
                <w:szCs w:val="18"/>
              </w:rPr>
              <w:t>( RD</w:t>
            </w:r>
            <w:proofErr w:type="gramEnd"/>
            <w:r w:rsidRPr="00E075B8">
              <w:rPr>
                <w:b/>
                <w:bCs/>
                <w:color w:val="FFFFFF" w:themeColor="background1"/>
                <w:sz w:val="18"/>
                <w:szCs w:val="18"/>
              </w:rPr>
              <w:t>$)</w:t>
            </w:r>
          </w:p>
        </w:tc>
      </w:tr>
      <w:tr w:rsidR="00681647" w:rsidRPr="0086265B" w14:paraId="272C63FC" w14:textId="77777777" w:rsidTr="007A68F1">
        <w:trPr>
          <w:trHeight w:val="373"/>
        </w:trPr>
        <w:tc>
          <w:tcPr>
            <w:tcW w:w="1128" w:type="dxa"/>
            <w:vMerge/>
            <w:tcBorders>
              <w:left w:val="single" w:sz="4" w:space="0" w:color="auto"/>
              <w:bottom w:val="single" w:sz="4" w:space="0" w:color="auto"/>
              <w:right w:val="single" w:sz="4" w:space="0" w:color="auto"/>
            </w:tcBorders>
            <w:shd w:val="clear" w:color="auto" w:fill="1F3864" w:themeFill="accent1" w:themeFillShade="80"/>
            <w:vAlign w:val="center"/>
          </w:tcPr>
          <w:p w14:paraId="37F8655C" w14:textId="77777777" w:rsidR="00681647" w:rsidRPr="0086265B" w:rsidRDefault="00681647" w:rsidP="00681647">
            <w:pPr>
              <w:spacing w:after="0" w:line="240" w:lineRule="auto"/>
              <w:rPr>
                <w:color w:val="4C4747"/>
                <w:sz w:val="18"/>
                <w:szCs w:val="18"/>
              </w:rPr>
            </w:pPr>
          </w:p>
        </w:tc>
        <w:tc>
          <w:tcPr>
            <w:tcW w:w="1128"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4F55408E" w14:textId="109931CF" w:rsidR="00681647" w:rsidRPr="00E075B8" w:rsidRDefault="00681647" w:rsidP="00681647">
            <w:pPr>
              <w:spacing w:after="0" w:line="240" w:lineRule="auto"/>
              <w:rPr>
                <w:b/>
                <w:bCs/>
                <w:color w:val="FFFFFF" w:themeColor="background1"/>
                <w:sz w:val="18"/>
                <w:szCs w:val="18"/>
              </w:rPr>
            </w:pPr>
            <w:r w:rsidRPr="00E075B8">
              <w:rPr>
                <w:b/>
                <w:bCs/>
                <w:color w:val="FFFFFF" w:themeColor="background1"/>
                <w:sz w:val="18"/>
                <w:szCs w:val="18"/>
              </w:rPr>
              <w:t xml:space="preserve">Superficie en pies </w:t>
            </w:r>
          </w:p>
        </w:tc>
        <w:tc>
          <w:tcPr>
            <w:tcW w:w="1410"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149A6207" w14:textId="6E02ADFE" w:rsidR="00681647" w:rsidRPr="00E075B8" w:rsidRDefault="00681647" w:rsidP="00681647">
            <w:pPr>
              <w:spacing w:after="0" w:line="240" w:lineRule="auto"/>
              <w:rPr>
                <w:b/>
                <w:bCs/>
                <w:color w:val="FFFFFF" w:themeColor="background1"/>
                <w:sz w:val="18"/>
                <w:szCs w:val="18"/>
              </w:rPr>
            </w:pPr>
            <w:r w:rsidRPr="00E075B8">
              <w:rPr>
                <w:b/>
                <w:bCs/>
                <w:color w:val="FFFFFF" w:themeColor="background1"/>
                <w:sz w:val="18"/>
                <w:szCs w:val="18"/>
              </w:rPr>
              <w:t>Sembradas</w:t>
            </w:r>
          </w:p>
        </w:tc>
        <w:tc>
          <w:tcPr>
            <w:tcW w:w="1269" w:type="dxa"/>
            <w:tcBorders>
              <w:top w:val="single" w:sz="4" w:space="0" w:color="auto"/>
              <w:left w:val="nil"/>
              <w:bottom w:val="single" w:sz="4" w:space="0" w:color="auto"/>
              <w:right w:val="nil"/>
            </w:tcBorders>
            <w:shd w:val="clear" w:color="auto" w:fill="1F3864" w:themeFill="accent1" w:themeFillShade="80"/>
            <w:vAlign w:val="center"/>
          </w:tcPr>
          <w:p w14:paraId="01AF633D" w14:textId="5A4B0608" w:rsidR="00681647" w:rsidRPr="00E075B8" w:rsidRDefault="00681647" w:rsidP="00681647">
            <w:pPr>
              <w:spacing w:after="0" w:line="240" w:lineRule="auto"/>
              <w:rPr>
                <w:b/>
                <w:bCs/>
                <w:color w:val="FFFFFF" w:themeColor="background1"/>
                <w:sz w:val="18"/>
                <w:szCs w:val="18"/>
              </w:rPr>
            </w:pPr>
            <w:r w:rsidRPr="00E075B8">
              <w:rPr>
                <w:b/>
                <w:bCs/>
                <w:color w:val="FFFFFF" w:themeColor="background1"/>
                <w:sz w:val="18"/>
                <w:szCs w:val="18"/>
              </w:rPr>
              <w:t>Bajo Riego</w:t>
            </w:r>
          </w:p>
        </w:tc>
        <w:tc>
          <w:tcPr>
            <w:tcW w:w="1439"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407ED395" w14:textId="25B62A04" w:rsidR="00681647" w:rsidRPr="00E075B8" w:rsidRDefault="00681647" w:rsidP="00681647">
            <w:pPr>
              <w:spacing w:after="0" w:line="240" w:lineRule="auto"/>
              <w:rPr>
                <w:b/>
                <w:bCs/>
                <w:color w:val="FFFFFF" w:themeColor="background1"/>
                <w:sz w:val="18"/>
                <w:szCs w:val="18"/>
              </w:rPr>
            </w:pPr>
            <w:r w:rsidRPr="00E075B8">
              <w:rPr>
                <w:b/>
                <w:bCs/>
                <w:color w:val="FFFFFF" w:themeColor="background1"/>
                <w:sz w:val="18"/>
                <w:szCs w:val="18"/>
              </w:rPr>
              <w:t>Cosechadas</w:t>
            </w:r>
          </w:p>
        </w:tc>
        <w:tc>
          <w:tcPr>
            <w:tcW w:w="1276" w:type="dxa"/>
            <w:vMerge/>
            <w:tcBorders>
              <w:left w:val="nil"/>
              <w:bottom w:val="single" w:sz="4" w:space="0" w:color="auto"/>
              <w:right w:val="single" w:sz="4" w:space="0" w:color="auto"/>
            </w:tcBorders>
            <w:shd w:val="clear" w:color="auto" w:fill="auto"/>
            <w:vAlign w:val="center"/>
          </w:tcPr>
          <w:p w14:paraId="5C87CC5A" w14:textId="77777777" w:rsidR="00681647" w:rsidRPr="0086265B" w:rsidRDefault="00681647" w:rsidP="00681647">
            <w:pPr>
              <w:spacing w:after="0" w:line="240" w:lineRule="auto"/>
              <w:rPr>
                <w:color w:val="4C4747"/>
                <w:sz w:val="18"/>
                <w:szCs w:val="18"/>
              </w:rPr>
            </w:pPr>
          </w:p>
        </w:tc>
        <w:tc>
          <w:tcPr>
            <w:tcW w:w="947" w:type="dxa"/>
            <w:vMerge/>
            <w:tcBorders>
              <w:left w:val="nil"/>
              <w:bottom w:val="single" w:sz="4" w:space="0" w:color="auto"/>
              <w:right w:val="single" w:sz="4" w:space="0" w:color="auto"/>
            </w:tcBorders>
            <w:shd w:val="clear" w:color="auto" w:fill="auto"/>
            <w:vAlign w:val="center"/>
          </w:tcPr>
          <w:p w14:paraId="60B785A4" w14:textId="77777777" w:rsidR="00681647" w:rsidRPr="0086265B" w:rsidRDefault="00681647" w:rsidP="00681647">
            <w:pPr>
              <w:spacing w:after="0" w:line="240" w:lineRule="auto"/>
              <w:rPr>
                <w:color w:val="4C4747"/>
                <w:sz w:val="18"/>
                <w:szCs w:val="18"/>
              </w:rPr>
            </w:pPr>
          </w:p>
        </w:tc>
        <w:tc>
          <w:tcPr>
            <w:tcW w:w="1233" w:type="dxa"/>
            <w:vMerge/>
            <w:tcBorders>
              <w:left w:val="nil"/>
              <w:bottom w:val="single" w:sz="4" w:space="0" w:color="auto"/>
              <w:right w:val="single" w:sz="4" w:space="0" w:color="auto"/>
            </w:tcBorders>
            <w:shd w:val="clear" w:color="auto" w:fill="auto"/>
            <w:vAlign w:val="center"/>
          </w:tcPr>
          <w:p w14:paraId="7B8EC276" w14:textId="77777777" w:rsidR="00681647" w:rsidRPr="0086265B" w:rsidRDefault="00681647" w:rsidP="00681647">
            <w:pPr>
              <w:spacing w:after="0" w:line="240" w:lineRule="auto"/>
              <w:rPr>
                <w:color w:val="4C4747"/>
                <w:sz w:val="18"/>
                <w:szCs w:val="18"/>
              </w:rPr>
            </w:pPr>
          </w:p>
        </w:tc>
        <w:tc>
          <w:tcPr>
            <w:tcW w:w="1865" w:type="dxa"/>
            <w:vMerge/>
            <w:tcBorders>
              <w:left w:val="nil"/>
              <w:bottom w:val="single" w:sz="4" w:space="0" w:color="000000"/>
              <w:right w:val="single" w:sz="4" w:space="0" w:color="000000"/>
            </w:tcBorders>
            <w:shd w:val="clear" w:color="auto" w:fill="auto"/>
            <w:vAlign w:val="center"/>
          </w:tcPr>
          <w:p w14:paraId="2EC71990" w14:textId="77777777" w:rsidR="00681647" w:rsidRPr="0086265B" w:rsidRDefault="00681647" w:rsidP="00681647">
            <w:pPr>
              <w:spacing w:after="0" w:line="240" w:lineRule="auto"/>
              <w:rPr>
                <w:color w:val="4C4747"/>
                <w:sz w:val="18"/>
                <w:szCs w:val="18"/>
              </w:rPr>
            </w:pPr>
          </w:p>
        </w:tc>
      </w:tr>
    </w:tbl>
    <w:tbl>
      <w:tblPr>
        <w:tblpPr w:leftFromText="141" w:rightFromText="141" w:vertAnchor="page" w:horzAnchor="margin" w:tblpXSpec="center" w:tblpY="1890"/>
        <w:tblW w:w="11643" w:type="dxa"/>
        <w:tblLayout w:type="fixed"/>
        <w:tblCellMar>
          <w:left w:w="70" w:type="dxa"/>
          <w:right w:w="70" w:type="dxa"/>
        </w:tblCellMar>
        <w:tblLook w:val="04A0" w:firstRow="1" w:lastRow="0" w:firstColumn="1" w:lastColumn="0" w:noHBand="0" w:noVBand="1"/>
      </w:tblPr>
      <w:tblGrid>
        <w:gridCol w:w="1118"/>
        <w:gridCol w:w="1149"/>
        <w:gridCol w:w="1377"/>
        <w:gridCol w:w="1301"/>
        <w:gridCol w:w="1429"/>
        <w:gridCol w:w="1276"/>
        <w:gridCol w:w="850"/>
        <w:gridCol w:w="1318"/>
        <w:gridCol w:w="1825"/>
      </w:tblGrid>
      <w:tr w:rsidR="00681647" w:rsidRPr="00AF6A00" w14:paraId="55EEE1D0" w14:textId="77777777" w:rsidTr="007A68F1">
        <w:trPr>
          <w:trHeight w:val="251"/>
        </w:trPr>
        <w:tc>
          <w:tcPr>
            <w:tcW w:w="1118" w:type="dxa"/>
            <w:tcBorders>
              <w:top w:val="nil"/>
              <w:left w:val="single" w:sz="4" w:space="0" w:color="auto"/>
              <w:right w:val="single" w:sz="4" w:space="0" w:color="auto"/>
            </w:tcBorders>
            <w:shd w:val="clear" w:color="auto" w:fill="auto"/>
            <w:hideMark/>
          </w:tcPr>
          <w:p w14:paraId="5A5C4A26" w14:textId="77777777" w:rsidR="00681647" w:rsidRPr="00DC660E" w:rsidRDefault="00681647" w:rsidP="00681647">
            <w:pPr>
              <w:spacing w:after="0" w:line="240" w:lineRule="auto"/>
              <w:rPr>
                <w:color w:val="4C4747"/>
                <w:sz w:val="18"/>
                <w:szCs w:val="18"/>
              </w:rPr>
            </w:pPr>
            <w:r w:rsidRPr="00DC660E">
              <w:rPr>
                <w:color w:val="4C4747"/>
                <w:sz w:val="18"/>
                <w:szCs w:val="18"/>
              </w:rPr>
              <w:t>Yautía Blanca</w:t>
            </w:r>
          </w:p>
        </w:tc>
        <w:tc>
          <w:tcPr>
            <w:tcW w:w="1149" w:type="dxa"/>
            <w:tcBorders>
              <w:top w:val="nil"/>
              <w:left w:val="single" w:sz="4" w:space="0" w:color="auto"/>
              <w:right w:val="single" w:sz="4" w:space="0" w:color="auto"/>
            </w:tcBorders>
            <w:shd w:val="clear" w:color="auto" w:fill="auto"/>
            <w:noWrap/>
            <w:hideMark/>
          </w:tcPr>
          <w:p w14:paraId="219587B9" w14:textId="77777777" w:rsidR="00681647" w:rsidRPr="00DC660E" w:rsidRDefault="00681647" w:rsidP="00681647">
            <w:pPr>
              <w:spacing w:after="0" w:line="240" w:lineRule="auto"/>
              <w:rPr>
                <w:color w:val="4C4747"/>
                <w:sz w:val="18"/>
                <w:szCs w:val="18"/>
              </w:rPr>
            </w:pPr>
            <w:r w:rsidRPr="00DC660E">
              <w:rPr>
                <w:color w:val="4C4747"/>
                <w:sz w:val="18"/>
                <w:szCs w:val="18"/>
              </w:rPr>
              <w:t>5,901</w:t>
            </w:r>
          </w:p>
        </w:tc>
        <w:tc>
          <w:tcPr>
            <w:tcW w:w="1377" w:type="dxa"/>
            <w:tcBorders>
              <w:top w:val="nil"/>
              <w:left w:val="single" w:sz="4" w:space="0" w:color="auto"/>
              <w:right w:val="single" w:sz="4" w:space="0" w:color="auto"/>
            </w:tcBorders>
            <w:shd w:val="clear" w:color="auto" w:fill="auto"/>
            <w:noWrap/>
            <w:hideMark/>
          </w:tcPr>
          <w:p w14:paraId="0084779D"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2,652</w:t>
            </w:r>
          </w:p>
        </w:tc>
        <w:tc>
          <w:tcPr>
            <w:tcW w:w="1301" w:type="dxa"/>
            <w:tcBorders>
              <w:top w:val="nil"/>
              <w:left w:val="single" w:sz="4" w:space="0" w:color="auto"/>
              <w:right w:val="single" w:sz="4" w:space="0" w:color="auto"/>
            </w:tcBorders>
            <w:shd w:val="clear" w:color="auto" w:fill="auto"/>
            <w:noWrap/>
            <w:hideMark/>
          </w:tcPr>
          <w:p w14:paraId="74ED665F"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194</w:t>
            </w:r>
          </w:p>
        </w:tc>
        <w:tc>
          <w:tcPr>
            <w:tcW w:w="1429" w:type="dxa"/>
            <w:tcBorders>
              <w:top w:val="nil"/>
              <w:left w:val="single" w:sz="4" w:space="0" w:color="auto"/>
              <w:right w:val="single" w:sz="4" w:space="0" w:color="auto"/>
            </w:tcBorders>
            <w:shd w:val="clear" w:color="auto" w:fill="auto"/>
            <w:noWrap/>
            <w:hideMark/>
          </w:tcPr>
          <w:p w14:paraId="527D4E63"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1,786</w:t>
            </w:r>
          </w:p>
        </w:tc>
        <w:tc>
          <w:tcPr>
            <w:tcW w:w="1276" w:type="dxa"/>
            <w:tcBorders>
              <w:top w:val="nil"/>
              <w:left w:val="single" w:sz="4" w:space="0" w:color="auto"/>
              <w:right w:val="single" w:sz="4" w:space="0" w:color="auto"/>
            </w:tcBorders>
            <w:shd w:val="clear" w:color="auto" w:fill="auto"/>
            <w:noWrap/>
            <w:hideMark/>
          </w:tcPr>
          <w:p w14:paraId="2C35055B" w14:textId="77777777" w:rsidR="00681647" w:rsidRPr="00DC660E" w:rsidRDefault="00681647" w:rsidP="00681647">
            <w:pPr>
              <w:spacing w:after="0" w:line="240" w:lineRule="auto"/>
              <w:ind w:firstLineChars="100" w:firstLine="200"/>
              <w:jc w:val="right"/>
              <w:rPr>
                <w:color w:val="4C4747"/>
                <w:sz w:val="18"/>
                <w:szCs w:val="18"/>
              </w:rPr>
            </w:pPr>
            <w:r w:rsidRPr="00DC660E">
              <w:rPr>
                <w:color w:val="4C4747"/>
                <w:sz w:val="18"/>
                <w:szCs w:val="18"/>
              </w:rPr>
              <w:t>19,939</w:t>
            </w:r>
          </w:p>
        </w:tc>
        <w:tc>
          <w:tcPr>
            <w:tcW w:w="850" w:type="dxa"/>
            <w:tcBorders>
              <w:top w:val="nil"/>
              <w:left w:val="single" w:sz="4" w:space="0" w:color="auto"/>
              <w:right w:val="single" w:sz="4" w:space="0" w:color="auto"/>
            </w:tcBorders>
            <w:shd w:val="clear" w:color="auto" w:fill="auto"/>
            <w:hideMark/>
          </w:tcPr>
          <w:p w14:paraId="091B424A" w14:textId="77777777" w:rsidR="00681647" w:rsidRPr="00DC660E" w:rsidRDefault="00681647" w:rsidP="00681647">
            <w:pPr>
              <w:spacing w:after="0" w:line="240" w:lineRule="auto"/>
              <w:ind w:firstLineChars="100" w:firstLine="200"/>
              <w:jc w:val="center"/>
              <w:rPr>
                <w:color w:val="4C4747"/>
                <w:sz w:val="18"/>
                <w:szCs w:val="18"/>
              </w:rPr>
            </w:pPr>
            <w:r w:rsidRPr="00DC660E">
              <w:rPr>
                <w:color w:val="4C4747"/>
                <w:sz w:val="18"/>
                <w:szCs w:val="18"/>
              </w:rPr>
              <w:t>QQ</w:t>
            </w:r>
          </w:p>
        </w:tc>
        <w:tc>
          <w:tcPr>
            <w:tcW w:w="1318" w:type="dxa"/>
            <w:tcBorders>
              <w:top w:val="nil"/>
              <w:left w:val="single" w:sz="4" w:space="0" w:color="auto"/>
              <w:right w:val="single" w:sz="4" w:space="0" w:color="auto"/>
            </w:tcBorders>
            <w:shd w:val="clear" w:color="auto" w:fill="auto"/>
            <w:noWrap/>
            <w:hideMark/>
          </w:tcPr>
          <w:p w14:paraId="75CAB645"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11.16</w:t>
            </w:r>
          </w:p>
        </w:tc>
        <w:tc>
          <w:tcPr>
            <w:tcW w:w="1825" w:type="dxa"/>
            <w:tcBorders>
              <w:top w:val="nil"/>
              <w:left w:val="single" w:sz="4" w:space="0" w:color="auto"/>
              <w:right w:val="single" w:sz="4" w:space="0" w:color="auto"/>
            </w:tcBorders>
            <w:shd w:val="clear" w:color="auto" w:fill="auto"/>
            <w:noWrap/>
            <w:hideMark/>
          </w:tcPr>
          <w:p w14:paraId="7CBF6767" w14:textId="77777777" w:rsidR="00681647" w:rsidRPr="00DC660E" w:rsidRDefault="00681647" w:rsidP="00681647">
            <w:pPr>
              <w:spacing w:after="0" w:line="240" w:lineRule="auto"/>
              <w:rPr>
                <w:color w:val="4C4747"/>
                <w:sz w:val="18"/>
                <w:szCs w:val="18"/>
              </w:rPr>
            </w:pPr>
            <w:r w:rsidRPr="00DC660E">
              <w:rPr>
                <w:color w:val="4C4747"/>
                <w:sz w:val="18"/>
                <w:szCs w:val="18"/>
              </w:rPr>
              <w:t>82,792,839.00</w:t>
            </w:r>
          </w:p>
        </w:tc>
      </w:tr>
      <w:tr w:rsidR="00681647" w:rsidRPr="00AF6A00" w14:paraId="2D9237B1" w14:textId="77777777" w:rsidTr="007A68F1">
        <w:trPr>
          <w:trHeight w:val="251"/>
        </w:trPr>
        <w:tc>
          <w:tcPr>
            <w:tcW w:w="1118" w:type="dxa"/>
            <w:tcBorders>
              <w:left w:val="single" w:sz="4" w:space="0" w:color="auto"/>
              <w:bottom w:val="nil"/>
              <w:right w:val="single" w:sz="4" w:space="0" w:color="auto"/>
            </w:tcBorders>
            <w:shd w:val="clear" w:color="auto" w:fill="auto"/>
            <w:hideMark/>
          </w:tcPr>
          <w:p w14:paraId="4859CB18" w14:textId="77777777" w:rsidR="00681647" w:rsidRPr="00DC660E" w:rsidRDefault="00681647" w:rsidP="00681647">
            <w:pPr>
              <w:spacing w:after="0" w:line="240" w:lineRule="auto"/>
              <w:rPr>
                <w:color w:val="4C4747"/>
                <w:sz w:val="18"/>
                <w:szCs w:val="18"/>
              </w:rPr>
            </w:pPr>
            <w:r w:rsidRPr="00DC660E">
              <w:rPr>
                <w:color w:val="4C4747"/>
                <w:sz w:val="18"/>
                <w:szCs w:val="18"/>
              </w:rPr>
              <w:t>Yautía Coco</w:t>
            </w:r>
          </w:p>
        </w:tc>
        <w:tc>
          <w:tcPr>
            <w:tcW w:w="1149" w:type="dxa"/>
            <w:tcBorders>
              <w:left w:val="single" w:sz="4" w:space="0" w:color="auto"/>
              <w:bottom w:val="nil"/>
              <w:right w:val="single" w:sz="4" w:space="0" w:color="auto"/>
            </w:tcBorders>
            <w:shd w:val="clear" w:color="auto" w:fill="auto"/>
            <w:noWrap/>
            <w:hideMark/>
          </w:tcPr>
          <w:p w14:paraId="37D12C17" w14:textId="77777777" w:rsidR="00681647" w:rsidRPr="00DC660E" w:rsidRDefault="00681647" w:rsidP="00681647">
            <w:pPr>
              <w:spacing w:after="0" w:line="240" w:lineRule="auto"/>
              <w:rPr>
                <w:color w:val="4C4747"/>
                <w:sz w:val="18"/>
                <w:szCs w:val="18"/>
              </w:rPr>
            </w:pPr>
            <w:r w:rsidRPr="00DC660E">
              <w:rPr>
                <w:color w:val="4C4747"/>
                <w:sz w:val="18"/>
                <w:szCs w:val="18"/>
              </w:rPr>
              <w:t>1,284</w:t>
            </w:r>
          </w:p>
        </w:tc>
        <w:tc>
          <w:tcPr>
            <w:tcW w:w="1377" w:type="dxa"/>
            <w:tcBorders>
              <w:left w:val="single" w:sz="4" w:space="0" w:color="auto"/>
              <w:bottom w:val="nil"/>
              <w:right w:val="single" w:sz="4" w:space="0" w:color="auto"/>
            </w:tcBorders>
            <w:shd w:val="clear" w:color="auto" w:fill="auto"/>
            <w:noWrap/>
            <w:hideMark/>
          </w:tcPr>
          <w:p w14:paraId="6E95360F"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797</w:t>
            </w:r>
          </w:p>
        </w:tc>
        <w:tc>
          <w:tcPr>
            <w:tcW w:w="1301" w:type="dxa"/>
            <w:tcBorders>
              <w:left w:val="single" w:sz="4" w:space="0" w:color="auto"/>
              <w:bottom w:val="nil"/>
              <w:right w:val="single" w:sz="4" w:space="0" w:color="auto"/>
            </w:tcBorders>
            <w:shd w:val="clear" w:color="auto" w:fill="auto"/>
            <w:noWrap/>
            <w:hideMark/>
          </w:tcPr>
          <w:p w14:paraId="6D47D721"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545</w:t>
            </w:r>
          </w:p>
        </w:tc>
        <w:tc>
          <w:tcPr>
            <w:tcW w:w="1429" w:type="dxa"/>
            <w:tcBorders>
              <w:left w:val="single" w:sz="4" w:space="0" w:color="auto"/>
              <w:bottom w:val="nil"/>
              <w:right w:val="single" w:sz="4" w:space="0" w:color="auto"/>
            </w:tcBorders>
            <w:shd w:val="clear" w:color="auto" w:fill="auto"/>
            <w:noWrap/>
            <w:hideMark/>
          </w:tcPr>
          <w:p w14:paraId="78150C97"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912</w:t>
            </w:r>
          </w:p>
        </w:tc>
        <w:tc>
          <w:tcPr>
            <w:tcW w:w="1276" w:type="dxa"/>
            <w:tcBorders>
              <w:left w:val="single" w:sz="4" w:space="0" w:color="auto"/>
              <w:bottom w:val="nil"/>
              <w:right w:val="single" w:sz="4" w:space="0" w:color="auto"/>
            </w:tcBorders>
            <w:shd w:val="clear" w:color="auto" w:fill="auto"/>
            <w:noWrap/>
            <w:hideMark/>
          </w:tcPr>
          <w:p w14:paraId="5A90E395" w14:textId="77777777" w:rsidR="00681647" w:rsidRPr="00DC660E" w:rsidRDefault="00681647" w:rsidP="00681647">
            <w:pPr>
              <w:spacing w:after="0" w:line="240" w:lineRule="auto"/>
              <w:ind w:firstLineChars="100" w:firstLine="200"/>
              <w:jc w:val="right"/>
              <w:rPr>
                <w:color w:val="4C4747"/>
                <w:sz w:val="18"/>
                <w:szCs w:val="18"/>
              </w:rPr>
            </w:pPr>
            <w:r w:rsidRPr="00DC660E">
              <w:rPr>
                <w:color w:val="4C4747"/>
                <w:sz w:val="18"/>
                <w:szCs w:val="18"/>
              </w:rPr>
              <w:t>17,240</w:t>
            </w:r>
          </w:p>
        </w:tc>
        <w:tc>
          <w:tcPr>
            <w:tcW w:w="850" w:type="dxa"/>
            <w:tcBorders>
              <w:left w:val="single" w:sz="4" w:space="0" w:color="auto"/>
              <w:bottom w:val="nil"/>
              <w:right w:val="single" w:sz="4" w:space="0" w:color="auto"/>
            </w:tcBorders>
            <w:shd w:val="clear" w:color="auto" w:fill="auto"/>
            <w:hideMark/>
          </w:tcPr>
          <w:p w14:paraId="0377A62C" w14:textId="77777777" w:rsidR="00681647" w:rsidRPr="00DC660E" w:rsidRDefault="00681647" w:rsidP="00681647">
            <w:pPr>
              <w:spacing w:after="0" w:line="240" w:lineRule="auto"/>
              <w:ind w:firstLineChars="100" w:firstLine="200"/>
              <w:jc w:val="center"/>
              <w:rPr>
                <w:color w:val="4C4747"/>
                <w:sz w:val="18"/>
                <w:szCs w:val="18"/>
              </w:rPr>
            </w:pPr>
            <w:r w:rsidRPr="00DC660E">
              <w:rPr>
                <w:color w:val="4C4747"/>
                <w:sz w:val="18"/>
                <w:szCs w:val="18"/>
              </w:rPr>
              <w:t>QQ</w:t>
            </w:r>
          </w:p>
        </w:tc>
        <w:tc>
          <w:tcPr>
            <w:tcW w:w="1318" w:type="dxa"/>
            <w:tcBorders>
              <w:left w:val="single" w:sz="4" w:space="0" w:color="auto"/>
              <w:bottom w:val="nil"/>
              <w:right w:val="single" w:sz="4" w:space="0" w:color="auto"/>
            </w:tcBorders>
            <w:shd w:val="clear" w:color="auto" w:fill="auto"/>
            <w:noWrap/>
            <w:hideMark/>
          </w:tcPr>
          <w:p w14:paraId="202E8DB3"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18.90</w:t>
            </w:r>
          </w:p>
        </w:tc>
        <w:tc>
          <w:tcPr>
            <w:tcW w:w="1825" w:type="dxa"/>
            <w:tcBorders>
              <w:left w:val="single" w:sz="4" w:space="0" w:color="auto"/>
              <w:bottom w:val="nil"/>
              <w:right w:val="single" w:sz="4" w:space="0" w:color="auto"/>
            </w:tcBorders>
            <w:shd w:val="clear" w:color="auto" w:fill="auto"/>
            <w:noWrap/>
            <w:hideMark/>
          </w:tcPr>
          <w:p w14:paraId="34FEC9D8" w14:textId="77777777" w:rsidR="00681647" w:rsidRPr="00DC660E" w:rsidRDefault="00681647" w:rsidP="00681647">
            <w:pPr>
              <w:spacing w:after="0" w:line="240" w:lineRule="auto"/>
              <w:rPr>
                <w:color w:val="4C4747"/>
                <w:sz w:val="18"/>
                <w:szCs w:val="18"/>
              </w:rPr>
            </w:pPr>
            <w:r w:rsidRPr="00DC660E">
              <w:rPr>
                <w:color w:val="4C4747"/>
                <w:sz w:val="18"/>
                <w:szCs w:val="18"/>
              </w:rPr>
              <w:t>49,377,300.00</w:t>
            </w:r>
          </w:p>
        </w:tc>
      </w:tr>
      <w:tr w:rsidR="00681647" w:rsidRPr="00AF6A00" w14:paraId="4B9A815A" w14:textId="77777777" w:rsidTr="007A68F1">
        <w:trPr>
          <w:trHeight w:val="251"/>
        </w:trPr>
        <w:tc>
          <w:tcPr>
            <w:tcW w:w="1118" w:type="dxa"/>
            <w:tcBorders>
              <w:top w:val="nil"/>
              <w:left w:val="single" w:sz="4" w:space="0" w:color="auto"/>
              <w:bottom w:val="nil"/>
              <w:right w:val="single" w:sz="4" w:space="0" w:color="auto"/>
            </w:tcBorders>
            <w:shd w:val="clear" w:color="auto" w:fill="auto"/>
            <w:hideMark/>
          </w:tcPr>
          <w:p w14:paraId="5D6F3B12" w14:textId="77777777" w:rsidR="00681647" w:rsidRPr="00DC660E" w:rsidRDefault="00681647" w:rsidP="00681647">
            <w:pPr>
              <w:spacing w:after="0" w:line="240" w:lineRule="auto"/>
              <w:rPr>
                <w:color w:val="4C4747"/>
                <w:sz w:val="18"/>
                <w:szCs w:val="18"/>
              </w:rPr>
            </w:pPr>
            <w:r w:rsidRPr="00DC660E">
              <w:rPr>
                <w:color w:val="4C4747"/>
                <w:sz w:val="18"/>
                <w:szCs w:val="18"/>
              </w:rPr>
              <w:t>Yerbabuena</w:t>
            </w:r>
          </w:p>
        </w:tc>
        <w:tc>
          <w:tcPr>
            <w:tcW w:w="1149" w:type="dxa"/>
            <w:tcBorders>
              <w:top w:val="nil"/>
              <w:left w:val="nil"/>
              <w:bottom w:val="nil"/>
              <w:right w:val="single" w:sz="4" w:space="0" w:color="auto"/>
            </w:tcBorders>
            <w:shd w:val="clear" w:color="auto" w:fill="auto"/>
            <w:noWrap/>
            <w:hideMark/>
          </w:tcPr>
          <w:p w14:paraId="0F39FD1B" w14:textId="77777777" w:rsidR="00681647" w:rsidRPr="00DC660E" w:rsidRDefault="00681647" w:rsidP="00681647">
            <w:pPr>
              <w:spacing w:after="0" w:line="240" w:lineRule="auto"/>
              <w:rPr>
                <w:color w:val="4C4747"/>
                <w:sz w:val="18"/>
                <w:szCs w:val="18"/>
              </w:rPr>
            </w:pPr>
            <w:r w:rsidRPr="00DC660E">
              <w:rPr>
                <w:color w:val="4C4747"/>
                <w:sz w:val="18"/>
                <w:szCs w:val="18"/>
              </w:rPr>
              <w:t>60</w:t>
            </w:r>
          </w:p>
        </w:tc>
        <w:tc>
          <w:tcPr>
            <w:tcW w:w="1377" w:type="dxa"/>
            <w:tcBorders>
              <w:top w:val="nil"/>
              <w:left w:val="nil"/>
              <w:bottom w:val="nil"/>
              <w:right w:val="single" w:sz="4" w:space="0" w:color="auto"/>
            </w:tcBorders>
            <w:shd w:val="clear" w:color="auto" w:fill="auto"/>
            <w:noWrap/>
            <w:hideMark/>
          </w:tcPr>
          <w:p w14:paraId="3EAFA6F0"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0</w:t>
            </w:r>
          </w:p>
        </w:tc>
        <w:tc>
          <w:tcPr>
            <w:tcW w:w="1301" w:type="dxa"/>
            <w:tcBorders>
              <w:top w:val="nil"/>
              <w:left w:val="nil"/>
              <w:bottom w:val="nil"/>
              <w:right w:val="nil"/>
            </w:tcBorders>
            <w:shd w:val="clear" w:color="auto" w:fill="auto"/>
            <w:noWrap/>
            <w:hideMark/>
          </w:tcPr>
          <w:p w14:paraId="73A40C84"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0</w:t>
            </w:r>
          </w:p>
        </w:tc>
        <w:tc>
          <w:tcPr>
            <w:tcW w:w="1429" w:type="dxa"/>
            <w:tcBorders>
              <w:top w:val="nil"/>
              <w:left w:val="single" w:sz="4" w:space="0" w:color="auto"/>
              <w:bottom w:val="nil"/>
              <w:right w:val="single" w:sz="4" w:space="0" w:color="auto"/>
            </w:tcBorders>
            <w:shd w:val="clear" w:color="auto" w:fill="auto"/>
            <w:noWrap/>
            <w:hideMark/>
          </w:tcPr>
          <w:p w14:paraId="77812128"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0</w:t>
            </w:r>
          </w:p>
        </w:tc>
        <w:tc>
          <w:tcPr>
            <w:tcW w:w="1276" w:type="dxa"/>
            <w:tcBorders>
              <w:top w:val="nil"/>
              <w:left w:val="nil"/>
              <w:bottom w:val="nil"/>
              <w:right w:val="single" w:sz="4" w:space="0" w:color="auto"/>
            </w:tcBorders>
            <w:shd w:val="clear" w:color="auto" w:fill="auto"/>
            <w:noWrap/>
            <w:hideMark/>
          </w:tcPr>
          <w:p w14:paraId="2FE1E974" w14:textId="77777777" w:rsidR="00681647" w:rsidRPr="00DC660E" w:rsidRDefault="00681647" w:rsidP="00681647">
            <w:pPr>
              <w:spacing w:after="0" w:line="240" w:lineRule="auto"/>
              <w:ind w:firstLineChars="100" w:firstLine="200"/>
              <w:jc w:val="right"/>
              <w:rPr>
                <w:color w:val="4C4747"/>
                <w:sz w:val="18"/>
                <w:szCs w:val="18"/>
              </w:rPr>
            </w:pPr>
            <w:r w:rsidRPr="00DC660E">
              <w:rPr>
                <w:color w:val="4C4747"/>
                <w:sz w:val="18"/>
                <w:szCs w:val="18"/>
              </w:rPr>
              <w:t>0</w:t>
            </w:r>
          </w:p>
        </w:tc>
        <w:tc>
          <w:tcPr>
            <w:tcW w:w="850" w:type="dxa"/>
            <w:tcBorders>
              <w:top w:val="nil"/>
              <w:left w:val="nil"/>
              <w:bottom w:val="nil"/>
              <w:right w:val="single" w:sz="4" w:space="0" w:color="auto"/>
            </w:tcBorders>
            <w:shd w:val="clear" w:color="auto" w:fill="auto"/>
            <w:hideMark/>
          </w:tcPr>
          <w:p w14:paraId="08C5CC9A" w14:textId="77777777" w:rsidR="00681647" w:rsidRPr="00DC660E" w:rsidRDefault="00681647" w:rsidP="00681647">
            <w:pPr>
              <w:spacing w:after="0" w:line="240" w:lineRule="auto"/>
              <w:ind w:firstLineChars="100" w:firstLine="200"/>
              <w:jc w:val="center"/>
              <w:rPr>
                <w:color w:val="4C4747"/>
                <w:sz w:val="18"/>
                <w:szCs w:val="18"/>
              </w:rPr>
            </w:pPr>
            <w:r w:rsidRPr="00DC660E">
              <w:rPr>
                <w:color w:val="4C4747"/>
                <w:sz w:val="18"/>
                <w:szCs w:val="18"/>
              </w:rPr>
              <w:t>PAQUETE</w:t>
            </w:r>
          </w:p>
        </w:tc>
        <w:tc>
          <w:tcPr>
            <w:tcW w:w="1318" w:type="dxa"/>
            <w:tcBorders>
              <w:top w:val="nil"/>
              <w:left w:val="nil"/>
              <w:bottom w:val="nil"/>
              <w:right w:val="single" w:sz="4" w:space="0" w:color="auto"/>
            </w:tcBorders>
            <w:shd w:val="clear" w:color="auto" w:fill="auto"/>
            <w:noWrap/>
            <w:hideMark/>
          </w:tcPr>
          <w:p w14:paraId="2746F209"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0.00</w:t>
            </w:r>
          </w:p>
        </w:tc>
        <w:tc>
          <w:tcPr>
            <w:tcW w:w="1825" w:type="dxa"/>
            <w:tcBorders>
              <w:top w:val="nil"/>
              <w:left w:val="nil"/>
              <w:bottom w:val="nil"/>
              <w:right w:val="single" w:sz="4" w:space="0" w:color="auto"/>
            </w:tcBorders>
            <w:shd w:val="clear" w:color="auto" w:fill="auto"/>
            <w:noWrap/>
            <w:hideMark/>
          </w:tcPr>
          <w:p w14:paraId="67BFFEB0" w14:textId="77777777" w:rsidR="00681647" w:rsidRPr="00DC660E" w:rsidRDefault="00681647" w:rsidP="00681647">
            <w:pPr>
              <w:spacing w:after="0" w:line="240" w:lineRule="auto"/>
              <w:rPr>
                <w:color w:val="4C4747"/>
                <w:sz w:val="18"/>
                <w:szCs w:val="18"/>
              </w:rPr>
            </w:pPr>
            <w:r w:rsidRPr="00DC660E">
              <w:rPr>
                <w:color w:val="4C4747"/>
                <w:sz w:val="18"/>
                <w:szCs w:val="18"/>
              </w:rPr>
              <w:t>0.00</w:t>
            </w:r>
          </w:p>
        </w:tc>
      </w:tr>
      <w:tr w:rsidR="00681647" w:rsidRPr="00AF6A00" w14:paraId="4DCE3EC0" w14:textId="77777777" w:rsidTr="007A68F1">
        <w:trPr>
          <w:trHeight w:val="251"/>
        </w:trPr>
        <w:tc>
          <w:tcPr>
            <w:tcW w:w="1118" w:type="dxa"/>
            <w:tcBorders>
              <w:top w:val="nil"/>
              <w:left w:val="single" w:sz="4" w:space="0" w:color="auto"/>
              <w:bottom w:val="nil"/>
              <w:right w:val="single" w:sz="4" w:space="0" w:color="auto"/>
            </w:tcBorders>
            <w:shd w:val="clear" w:color="auto" w:fill="auto"/>
            <w:hideMark/>
          </w:tcPr>
          <w:p w14:paraId="01612441" w14:textId="77777777" w:rsidR="00681647" w:rsidRPr="00DC660E" w:rsidRDefault="00681647" w:rsidP="00681647">
            <w:pPr>
              <w:spacing w:after="0" w:line="240" w:lineRule="auto"/>
              <w:rPr>
                <w:color w:val="4C4747"/>
                <w:sz w:val="18"/>
                <w:szCs w:val="18"/>
              </w:rPr>
            </w:pPr>
            <w:r w:rsidRPr="00DC660E">
              <w:rPr>
                <w:color w:val="4C4747"/>
                <w:sz w:val="18"/>
                <w:szCs w:val="18"/>
              </w:rPr>
              <w:t>Yuca</w:t>
            </w:r>
          </w:p>
        </w:tc>
        <w:tc>
          <w:tcPr>
            <w:tcW w:w="1149" w:type="dxa"/>
            <w:tcBorders>
              <w:top w:val="nil"/>
              <w:left w:val="nil"/>
              <w:bottom w:val="nil"/>
              <w:right w:val="single" w:sz="4" w:space="0" w:color="auto"/>
            </w:tcBorders>
            <w:shd w:val="clear" w:color="auto" w:fill="auto"/>
            <w:noWrap/>
            <w:hideMark/>
          </w:tcPr>
          <w:p w14:paraId="06B87AD4" w14:textId="77777777" w:rsidR="00681647" w:rsidRPr="00DC660E" w:rsidRDefault="00681647" w:rsidP="00681647">
            <w:pPr>
              <w:spacing w:after="0" w:line="240" w:lineRule="auto"/>
              <w:rPr>
                <w:color w:val="4C4747"/>
                <w:sz w:val="18"/>
                <w:szCs w:val="18"/>
              </w:rPr>
            </w:pPr>
            <w:r w:rsidRPr="00DC660E">
              <w:rPr>
                <w:color w:val="4C4747"/>
                <w:sz w:val="18"/>
                <w:szCs w:val="18"/>
              </w:rPr>
              <w:t>41,248</w:t>
            </w:r>
          </w:p>
        </w:tc>
        <w:tc>
          <w:tcPr>
            <w:tcW w:w="1377" w:type="dxa"/>
            <w:tcBorders>
              <w:top w:val="nil"/>
              <w:left w:val="nil"/>
              <w:bottom w:val="nil"/>
              <w:right w:val="single" w:sz="4" w:space="0" w:color="auto"/>
            </w:tcBorders>
            <w:shd w:val="clear" w:color="auto" w:fill="auto"/>
            <w:noWrap/>
            <w:hideMark/>
          </w:tcPr>
          <w:p w14:paraId="6E4CC6BE"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30,929</w:t>
            </w:r>
          </w:p>
        </w:tc>
        <w:tc>
          <w:tcPr>
            <w:tcW w:w="1301" w:type="dxa"/>
            <w:tcBorders>
              <w:top w:val="nil"/>
              <w:left w:val="nil"/>
              <w:bottom w:val="nil"/>
              <w:right w:val="nil"/>
            </w:tcBorders>
            <w:shd w:val="clear" w:color="auto" w:fill="auto"/>
            <w:noWrap/>
            <w:hideMark/>
          </w:tcPr>
          <w:p w14:paraId="1271676B"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15,407</w:t>
            </w:r>
          </w:p>
        </w:tc>
        <w:tc>
          <w:tcPr>
            <w:tcW w:w="1429" w:type="dxa"/>
            <w:tcBorders>
              <w:top w:val="nil"/>
              <w:left w:val="single" w:sz="4" w:space="0" w:color="auto"/>
              <w:bottom w:val="nil"/>
              <w:right w:val="single" w:sz="4" w:space="0" w:color="auto"/>
            </w:tcBorders>
            <w:shd w:val="clear" w:color="auto" w:fill="auto"/>
            <w:noWrap/>
            <w:hideMark/>
          </w:tcPr>
          <w:p w14:paraId="23991D75"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32,997</w:t>
            </w:r>
          </w:p>
        </w:tc>
        <w:tc>
          <w:tcPr>
            <w:tcW w:w="1276" w:type="dxa"/>
            <w:tcBorders>
              <w:top w:val="nil"/>
              <w:left w:val="nil"/>
              <w:bottom w:val="nil"/>
              <w:right w:val="single" w:sz="4" w:space="0" w:color="auto"/>
            </w:tcBorders>
            <w:shd w:val="clear" w:color="auto" w:fill="auto"/>
            <w:noWrap/>
            <w:hideMark/>
          </w:tcPr>
          <w:p w14:paraId="440BE413" w14:textId="77777777" w:rsidR="00681647" w:rsidRPr="00DC660E" w:rsidRDefault="00681647" w:rsidP="00681647">
            <w:pPr>
              <w:spacing w:after="0" w:line="240" w:lineRule="auto"/>
              <w:ind w:firstLineChars="100" w:firstLine="200"/>
              <w:jc w:val="right"/>
              <w:rPr>
                <w:color w:val="4C4747"/>
                <w:sz w:val="18"/>
                <w:szCs w:val="18"/>
              </w:rPr>
            </w:pPr>
            <w:r w:rsidRPr="00DC660E">
              <w:rPr>
                <w:color w:val="4C4747"/>
                <w:sz w:val="18"/>
                <w:szCs w:val="18"/>
              </w:rPr>
              <w:t>338,019</w:t>
            </w:r>
          </w:p>
        </w:tc>
        <w:tc>
          <w:tcPr>
            <w:tcW w:w="850" w:type="dxa"/>
            <w:tcBorders>
              <w:top w:val="nil"/>
              <w:left w:val="nil"/>
              <w:bottom w:val="nil"/>
              <w:right w:val="single" w:sz="4" w:space="0" w:color="auto"/>
            </w:tcBorders>
            <w:shd w:val="clear" w:color="auto" w:fill="auto"/>
            <w:hideMark/>
          </w:tcPr>
          <w:p w14:paraId="17398D30" w14:textId="77777777" w:rsidR="00681647" w:rsidRPr="00DC660E" w:rsidRDefault="00681647" w:rsidP="00681647">
            <w:pPr>
              <w:spacing w:after="0" w:line="240" w:lineRule="auto"/>
              <w:ind w:firstLineChars="100" w:firstLine="200"/>
              <w:jc w:val="center"/>
              <w:rPr>
                <w:color w:val="4C4747"/>
                <w:sz w:val="18"/>
                <w:szCs w:val="18"/>
              </w:rPr>
            </w:pPr>
            <w:r w:rsidRPr="00DC660E">
              <w:rPr>
                <w:color w:val="4C4747"/>
                <w:sz w:val="18"/>
                <w:szCs w:val="18"/>
              </w:rPr>
              <w:t>QQ</w:t>
            </w:r>
          </w:p>
        </w:tc>
        <w:tc>
          <w:tcPr>
            <w:tcW w:w="1318" w:type="dxa"/>
            <w:tcBorders>
              <w:top w:val="nil"/>
              <w:left w:val="nil"/>
              <w:bottom w:val="nil"/>
              <w:right w:val="single" w:sz="4" w:space="0" w:color="auto"/>
            </w:tcBorders>
            <w:shd w:val="clear" w:color="auto" w:fill="auto"/>
            <w:noWrap/>
            <w:hideMark/>
          </w:tcPr>
          <w:p w14:paraId="15EA2D93"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10.24</w:t>
            </w:r>
          </w:p>
        </w:tc>
        <w:tc>
          <w:tcPr>
            <w:tcW w:w="1825" w:type="dxa"/>
            <w:tcBorders>
              <w:top w:val="nil"/>
              <w:left w:val="nil"/>
              <w:bottom w:val="nil"/>
              <w:right w:val="single" w:sz="4" w:space="0" w:color="auto"/>
            </w:tcBorders>
            <w:shd w:val="clear" w:color="auto" w:fill="auto"/>
            <w:noWrap/>
            <w:hideMark/>
          </w:tcPr>
          <w:p w14:paraId="53E330A6" w14:textId="77777777" w:rsidR="00681647" w:rsidRPr="00DC660E" w:rsidRDefault="00681647" w:rsidP="00681647">
            <w:pPr>
              <w:spacing w:after="0" w:line="240" w:lineRule="auto"/>
              <w:rPr>
                <w:color w:val="4C4747"/>
                <w:sz w:val="18"/>
                <w:szCs w:val="18"/>
              </w:rPr>
            </w:pPr>
            <w:r w:rsidRPr="00DC660E">
              <w:rPr>
                <w:color w:val="4C4747"/>
                <w:sz w:val="18"/>
                <w:szCs w:val="18"/>
              </w:rPr>
              <w:t>509,433,425.00</w:t>
            </w:r>
          </w:p>
        </w:tc>
      </w:tr>
      <w:tr w:rsidR="00681647" w:rsidRPr="00AF6A00" w14:paraId="1E20D584" w14:textId="77777777" w:rsidTr="007A68F1">
        <w:trPr>
          <w:trHeight w:val="251"/>
        </w:trPr>
        <w:tc>
          <w:tcPr>
            <w:tcW w:w="1118" w:type="dxa"/>
            <w:tcBorders>
              <w:top w:val="nil"/>
              <w:left w:val="single" w:sz="4" w:space="0" w:color="auto"/>
              <w:bottom w:val="nil"/>
              <w:right w:val="single" w:sz="4" w:space="0" w:color="auto"/>
            </w:tcBorders>
            <w:shd w:val="clear" w:color="auto" w:fill="auto"/>
            <w:hideMark/>
          </w:tcPr>
          <w:p w14:paraId="7C4A1B8C" w14:textId="77777777" w:rsidR="00681647" w:rsidRPr="00DC660E" w:rsidRDefault="00681647" w:rsidP="00681647">
            <w:pPr>
              <w:spacing w:after="0" w:line="240" w:lineRule="auto"/>
              <w:rPr>
                <w:color w:val="4C4747"/>
                <w:sz w:val="18"/>
                <w:szCs w:val="18"/>
              </w:rPr>
            </w:pPr>
            <w:r w:rsidRPr="00DC660E">
              <w:rPr>
                <w:color w:val="4C4747"/>
                <w:sz w:val="18"/>
                <w:szCs w:val="18"/>
              </w:rPr>
              <w:t>Zanahoria</w:t>
            </w:r>
          </w:p>
        </w:tc>
        <w:tc>
          <w:tcPr>
            <w:tcW w:w="1149" w:type="dxa"/>
            <w:tcBorders>
              <w:top w:val="nil"/>
              <w:left w:val="nil"/>
              <w:bottom w:val="nil"/>
              <w:right w:val="single" w:sz="4" w:space="0" w:color="auto"/>
            </w:tcBorders>
            <w:shd w:val="clear" w:color="auto" w:fill="auto"/>
            <w:noWrap/>
            <w:hideMark/>
          </w:tcPr>
          <w:p w14:paraId="420FB4DB" w14:textId="77777777" w:rsidR="00681647" w:rsidRPr="00DC660E" w:rsidRDefault="00681647" w:rsidP="00681647">
            <w:pPr>
              <w:spacing w:after="0" w:line="240" w:lineRule="auto"/>
              <w:rPr>
                <w:color w:val="4C4747"/>
                <w:sz w:val="18"/>
                <w:szCs w:val="18"/>
              </w:rPr>
            </w:pPr>
            <w:r w:rsidRPr="00DC660E">
              <w:rPr>
                <w:color w:val="4C4747"/>
                <w:sz w:val="18"/>
                <w:szCs w:val="18"/>
              </w:rPr>
              <w:t>399</w:t>
            </w:r>
          </w:p>
        </w:tc>
        <w:tc>
          <w:tcPr>
            <w:tcW w:w="1377" w:type="dxa"/>
            <w:tcBorders>
              <w:top w:val="nil"/>
              <w:left w:val="nil"/>
              <w:bottom w:val="nil"/>
              <w:right w:val="single" w:sz="4" w:space="0" w:color="auto"/>
            </w:tcBorders>
            <w:shd w:val="clear" w:color="auto" w:fill="auto"/>
            <w:noWrap/>
            <w:hideMark/>
          </w:tcPr>
          <w:p w14:paraId="6F9A1E15"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1,560</w:t>
            </w:r>
          </w:p>
        </w:tc>
        <w:tc>
          <w:tcPr>
            <w:tcW w:w="1301" w:type="dxa"/>
            <w:tcBorders>
              <w:top w:val="nil"/>
              <w:left w:val="nil"/>
              <w:bottom w:val="nil"/>
              <w:right w:val="nil"/>
            </w:tcBorders>
            <w:shd w:val="clear" w:color="auto" w:fill="auto"/>
            <w:noWrap/>
            <w:hideMark/>
          </w:tcPr>
          <w:p w14:paraId="0680F462"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1,555</w:t>
            </w:r>
          </w:p>
        </w:tc>
        <w:tc>
          <w:tcPr>
            <w:tcW w:w="1429" w:type="dxa"/>
            <w:tcBorders>
              <w:top w:val="nil"/>
              <w:left w:val="single" w:sz="4" w:space="0" w:color="auto"/>
              <w:bottom w:val="nil"/>
              <w:right w:val="single" w:sz="4" w:space="0" w:color="auto"/>
            </w:tcBorders>
            <w:shd w:val="clear" w:color="auto" w:fill="auto"/>
            <w:noWrap/>
            <w:hideMark/>
          </w:tcPr>
          <w:p w14:paraId="1C2C04AF"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2,958</w:t>
            </w:r>
          </w:p>
        </w:tc>
        <w:tc>
          <w:tcPr>
            <w:tcW w:w="1276" w:type="dxa"/>
            <w:tcBorders>
              <w:top w:val="nil"/>
              <w:left w:val="nil"/>
              <w:bottom w:val="nil"/>
              <w:right w:val="single" w:sz="4" w:space="0" w:color="auto"/>
            </w:tcBorders>
            <w:shd w:val="clear" w:color="auto" w:fill="auto"/>
            <w:noWrap/>
            <w:hideMark/>
          </w:tcPr>
          <w:p w14:paraId="5FBC6013" w14:textId="77777777" w:rsidR="00681647" w:rsidRPr="00DC660E" w:rsidRDefault="00681647" w:rsidP="00681647">
            <w:pPr>
              <w:spacing w:after="0" w:line="240" w:lineRule="auto"/>
              <w:ind w:firstLineChars="100" w:firstLine="200"/>
              <w:jc w:val="right"/>
              <w:rPr>
                <w:color w:val="4C4747"/>
                <w:sz w:val="18"/>
                <w:szCs w:val="18"/>
              </w:rPr>
            </w:pPr>
            <w:r w:rsidRPr="00DC660E">
              <w:rPr>
                <w:color w:val="4C4747"/>
                <w:sz w:val="18"/>
                <w:szCs w:val="18"/>
              </w:rPr>
              <w:t>76,726</w:t>
            </w:r>
          </w:p>
        </w:tc>
        <w:tc>
          <w:tcPr>
            <w:tcW w:w="850" w:type="dxa"/>
            <w:tcBorders>
              <w:top w:val="nil"/>
              <w:left w:val="nil"/>
              <w:bottom w:val="nil"/>
              <w:right w:val="single" w:sz="4" w:space="0" w:color="auto"/>
            </w:tcBorders>
            <w:shd w:val="clear" w:color="auto" w:fill="auto"/>
            <w:hideMark/>
          </w:tcPr>
          <w:p w14:paraId="58BEA313" w14:textId="77777777" w:rsidR="00681647" w:rsidRPr="00DC660E" w:rsidRDefault="00681647" w:rsidP="00681647">
            <w:pPr>
              <w:spacing w:after="0" w:line="240" w:lineRule="auto"/>
              <w:ind w:firstLineChars="100" w:firstLine="200"/>
              <w:jc w:val="center"/>
              <w:rPr>
                <w:color w:val="4C4747"/>
                <w:sz w:val="18"/>
                <w:szCs w:val="18"/>
              </w:rPr>
            </w:pPr>
            <w:r w:rsidRPr="00DC660E">
              <w:rPr>
                <w:color w:val="4C4747"/>
                <w:sz w:val="18"/>
                <w:szCs w:val="18"/>
              </w:rPr>
              <w:t>QQ</w:t>
            </w:r>
          </w:p>
        </w:tc>
        <w:tc>
          <w:tcPr>
            <w:tcW w:w="1318" w:type="dxa"/>
            <w:tcBorders>
              <w:top w:val="nil"/>
              <w:left w:val="nil"/>
              <w:bottom w:val="nil"/>
              <w:right w:val="single" w:sz="4" w:space="0" w:color="auto"/>
            </w:tcBorders>
            <w:shd w:val="clear" w:color="auto" w:fill="auto"/>
            <w:noWrap/>
            <w:hideMark/>
          </w:tcPr>
          <w:p w14:paraId="2482F881"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25.94</w:t>
            </w:r>
          </w:p>
        </w:tc>
        <w:tc>
          <w:tcPr>
            <w:tcW w:w="1825" w:type="dxa"/>
            <w:tcBorders>
              <w:top w:val="nil"/>
              <w:left w:val="nil"/>
              <w:bottom w:val="nil"/>
              <w:right w:val="single" w:sz="4" w:space="0" w:color="auto"/>
            </w:tcBorders>
            <w:shd w:val="clear" w:color="auto" w:fill="auto"/>
            <w:noWrap/>
            <w:hideMark/>
          </w:tcPr>
          <w:p w14:paraId="4F843638" w14:textId="77777777" w:rsidR="00681647" w:rsidRPr="00DC660E" w:rsidRDefault="00681647" w:rsidP="00681647">
            <w:pPr>
              <w:spacing w:after="0" w:line="240" w:lineRule="auto"/>
              <w:rPr>
                <w:color w:val="4C4747"/>
                <w:sz w:val="18"/>
                <w:szCs w:val="18"/>
              </w:rPr>
            </w:pPr>
            <w:r w:rsidRPr="00DC660E">
              <w:rPr>
                <w:color w:val="4C4747"/>
                <w:sz w:val="18"/>
                <w:szCs w:val="18"/>
              </w:rPr>
              <w:t>140,561,000.00</w:t>
            </w:r>
          </w:p>
        </w:tc>
      </w:tr>
      <w:tr w:rsidR="00681647" w:rsidRPr="00AF6A00" w14:paraId="1D320550" w14:textId="77777777" w:rsidTr="007A68F1">
        <w:trPr>
          <w:trHeight w:val="251"/>
        </w:trPr>
        <w:tc>
          <w:tcPr>
            <w:tcW w:w="1118" w:type="dxa"/>
            <w:tcBorders>
              <w:top w:val="nil"/>
              <w:left w:val="single" w:sz="4" w:space="0" w:color="auto"/>
              <w:bottom w:val="nil"/>
              <w:right w:val="single" w:sz="4" w:space="0" w:color="auto"/>
            </w:tcBorders>
            <w:shd w:val="clear" w:color="auto" w:fill="auto"/>
            <w:hideMark/>
          </w:tcPr>
          <w:p w14:paraId="6CABF441" w14:textId="77777777" w:rsidR="00681647" w:rsidRPr="00DC660E" w:rsidRDefault="00681647" w:rsidP="00681647">
            <w:pPr>
              <w:spacing w:after="0" w:line="240" w:lineRule="auto"/>
              <w:rPr>
                <w:color w:val="4C4747"/>
                <w:sz w:val="18"/>
                <w:szCs w:val="18"/>
              </w:rPr>
            </w:pPr>
            <w:r w:rsidRPr="00DC660E">
              <w:rPr>
                <w:color w:val="4C4747"/>
                <w:sz w:val="18"/>
                <w:szCs w:val="18"/>
              </w:rPr>
              <w:t>Zapote</w:t>
            </w:r>
          </w:p>
        </w:tc>
        <w:tc>
          <w:tcPr>
            <w:tcW w:w="1149" w:type="dxa"/>
            <w:tcBorders>
              <w:top w:val="nil"/>
              <w:left w:val="nil"/>
              <w:bottom w:val="nil"/>
              <w:right w:val="single" w:sz="4" w:space="0" w:color="auto"/>
            </w:tcBorders>
            <w:shd w:val="clear" w:color="auto" w:fill="auto"/>
            <w:noWrap/>
            <w:hideMark/>
          </w:tcPr>
          <w:p w14:paraId="1BC65082" w14:textId="77777777" w:rsidR="00681647" w:rsidRPr="00DC660E" w:rsidRDefault="00681647" w:rsidP="00681647">
            <w:pPr>
              <w:spacing w:after="0" w:line="240" w:lineRule="auto"/>
              <w:rPr>
                <w:color w:val="4C4747"/>
                <w:sz w:val="18"/>
                <w:szCs w:val="18"/>
              </w:rPr>
            </w:pPr>
            <w:r w:rsidRPr="00DC660E">
              <w:rPr>
                <w:color w:val="4C4747"/>
                <w:sz w:val="18"/>
                <w:szCs w:val="18"/>
              </w:rPr>
              <w:t>1,336</w:t>
            </w:r>
          </w:p>
        </w:tc>
        <w:tc>
          <w:tcPr>
            <w:tcW w:w="1377" w:type="dxa"/>
            <w:tcBorders>
              <w:top w:val="nil"/>
              <w:left w:val="nil"/>
              <w:bottom w:val="nil"/>
              <w:right w:val="single" w:sz="4" w:space="0" w:color="auto"/>
            </w:tcBorders>
            <w:shd w:val="clear" w:color="auto" w:fill="auto"/>
            <w:noWrap/>
            <w:hideMark/>
          </w:tcPr>
          <w:p w14:paraId="220B5E79"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195</w:t>
            </w:r>
          </w:p>
        </w:tc>
        <w:tc>
          <w:tcPr>
            <w:tcW w:w="1301" w:type="dxa"/>
            <w:tcBorders>
              <w:top w:val="nil"/>
              <w:left w:val="nil"/>
              <w:bottom w:val="nil"/>
              <w:right w:val="nil"/>
            </w:tcBorders>
            <w:shd w:val="clear" w:color="auto" w:fill="auto"/>
            <w:noWrap/>
            <w:hideMark/>
          </w:tcPr>
          <w:p w14:paraId="29341A3B"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20</w:t>
            </w:r>
          </w:p>
        </w:tc>
        <w:tc>
          <w:tcPr>
            <w:tcW w:w="1429" w:type="dxa"/>
            <w:tcBorders>
              <w:top w:val="nil"/>
              <w:left w:val="single" w:sz="4" w:space="0" w:color="auto"/>
              <w:bottom w:val="nil"/>
              <w:right w:val="single" w:sz="4" w:space="0" w:color="auto"/>
            </w:tcBorders>
            <w:shd w:val="clear" w:color="auto" w:fill="auto"/>
            <w:noWrap/>
            <w:hideMark/>
          </w:tcPr>
          <w:p w14:paraId="4EDF0DD8"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637</w:t>
            </w:r>
          </w:p>
        </w:tc>
        <w:tc>
          <w:tcPr>
            <w:tcW w:w="1276" w:type="dxa"/>
            <w:tcBorders>
              <w:top w:val="nil"/>
              <w:left w:val="nil"/>
              <w:bottom w:val="nil"/>
              <w:right w:val="single" w:sz="4" w:space="0" w:color="auto"/>
            </w:tcBorders>
            <w:shd w:val="clear" w:color="auto" w:fill="auto"/>
            <w:noWrap/>
            <w:hideMark/>
          </w:tcPr>
          <w:p w14:paraId="5E22EB16" w14:textId="77777777" w:rsidR="00681647" w:rsidRPr="00DC660E" w:rsidRDefault="00681647" w:rsidP="00681647">
            <w:pPr>
              <w:spacing w:after="0" w:line="240" w:lineRule="auto"/>
              <w:ind w:firstLineChars="100" w:firstLine="200"/>
              <w:jc w:val="right"/>
              <w:rPr>
                <w:color w:val="4C4747"/>
                <w:sz w:val="18"/>
                <w:szCs w:val="18"/>
              </w:rPr>
            </w:pPr>
            <w:r w:rsidRPr="00DC660E">
              <w:rPr>
                <w:color w:val="4C4747"/>
                <w:sz w:val="18"/>
                <w:szCs w:val="18"/>
              </w:rPr>
              <w:t>3,230</w:t>
            </w:r>
          </w:p>
        </w:tc>
        <w:tc>
          <w:tcPr>
            <w:tcW w:w="850" w:type="dxa"/>
            <w:tcBorders>
              <w:top w:val="nil"/>
              <w:left w:val="nil"/>
              <w:bottom w:val="nil"/>
              <w:right w:val="single" w:sz="4" w:space="0" w:color="auto"/>
            </w:tcBorders>
            <w:shd w:val="clear" w:color="auto" w:fill="auto"/>
            <w:hideMark/>
          </w:tcPr>
          <w:p w14:paraId="7CA1A01A" w14:textId="77777777" w:rsidR="00681647" w:rsidRPr="00DC660E" w:rsidRDefault="00681647" w:rsidP="00681647">
            <w:pPr>
              <w:spacing w:after="0" w:line="240" w:lineRule="auto"/>
              <w:ind w:firstLineChars="100" w:firstLine="200"/>
              <w:jc w:val="center"/>
              <w:rPr>
                <w:color w:val="4C4747"/>
                <w:sz w:val="18"/>
                <w:szCs w:val="18"/>
              </w:rPr>
            </w:pPr>
            <w:r w:rsidRPr="00DC660E">
              <w:rPr>
                <w:color w:val="4C4747"/>
                <w:sz w:val="18"/>
                <w:szCs w:val="18"/>
              </w:rPr>
              <w:t>MILLAR</w:t>
            </w:r>
          </w:p>
        </w:tc>
        <w:tc>
          <w:tcPr>
            <w:tcW w:w="1318" w:type="dxa"/>
            <w:tcBorders>
              <w:top w:val="nil"/>
              <w:left w:val="nil"/>
              <w:bottom w:val="nil"/>
              <w:right w:val="single" w:sz="4" w:space="0" w:color="auto"/>
            </w:tcBorders>
            <w:shd w:val="clear" w:color="auto" w:fill="auto"/>
            <w:noWrap/>
            <w:hideMark/>
          </w:tcPr>
          <w:p w14:paraId="5F8801F9"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5.07</w:t>
            </w:r>
          </w:p>
        </w:tc>
        <w:tc>
          <w:tcPr>
            <w:tcW w:w="1825" w:type="dxa"/>
            <w:tcBorders>
              <w:top w:val="nil"/>
              <w:left w:val="nil"/>
              <w:bottom w:val="nil"/>
              <w:right w:val="single" w:sz="4" w:space="0" w:color="auto"/>
            </w:tcBorders>
            <w:shd w:val="clear" w:color="auto" w:fill="auto"/>
            <w:noWrap/>
            <w:hideMark/>
          </w:tcPr>
          <w:p w14:paraId="7FC0A976" w14:textId="77777777" w:rsidR="00681647" w:rsidRPr="00DC660E" w:rsidRDefault="00681647" w:rsidP="00681647">
            <w:pPr>
              <w:spacing w:after="0" w:line="240" w:lineRule="auto"/>
              <w:rPr>
                <w:color w:val="4C4747"/>
                <w:sz w:val="18"/>
                <w:szCs w:val="18"/>
              </w:rPr>
            </w:pPr>
            <w:r w:rsidRPr="00DC660E">
              <w:rPr>
                <w:color w:val="4C4747"/>
                <w:sz w:val="18"/>
                <w:szCs w:val="18"/>
              </w:rPr>
              <w:t>14,532,200.00</w:t>
            </w:r>
          </w:p>
        </w:tc>
      </w:tr>
      <w:tr w:rsidR="00681647" w:rsidRPr="00AF6A00" w14:paraId="451EB6F6" w14:textId="77777777" w:rsidTr="007A68F1">
        <w:trPr>
          <w:trHeight w:val="251"/>
        </w:trPr>
        <w:tc>
          <w:tcPr>
            <w:tcW w:w="1118" w:type="dxa"/>
            <w:tcBorders>
              <w:top w:val="nil"/>
              <w:left w:val="single" w:sz="4" w:space="0" w:color="auto"/>
              <w:bottom w:val="nil"/>
              <w:right w:val="single" w:sz="4" w:space="0" w:color="auto"/>
            </w:tcBorders>
            <w:shd w:val="clear" w:color="auto" w:fill="auto"/>
            <w:hideMark/>
          </w:tcPr>
          <w:p w14:paraId="230281D7" w14:textId="77777777" w:rsidR="00681647" w:rsidRPr="00DC660E" w:rsidRDefault="00681647" w:rsidP="00681647">
            <w:pPr>
              <w:spacing w:after="0" w:line="240" w:lineRule="auto"/>
              <w:rPr>
                <w:color w:val="4C4747"/>
                <w:sz w:val="18"/>
                <w:szCs w:val="18"/>
              </w:rPr>
            </w:pPr>
            <w:proofErr w:type="spellStart"/>
            <w:r w:rsidRPr="00DC660E">
              <w:rPr>
                <w:color w:val="4C4747"/>
                <w:sz w:val="18"/>
                <w:szCs w:val="18"/>
              </w:rPr>
              <w:t>Zuchini</w:t>
            </w:r>
            <w:proofErr w:type="spellEnd"/>
          </w:p>
        </w:tc>
        <w:tc>
          <w:tcPr>
            <w:tcW w:w="1149" w:type="dxa"/>
            <w:tcBorders>
              <w:top w:val="nil"/>
              <w:left w:val="nil"/>
              <w:bottom w:val="nil"/>
              <w:right w:val="single" w:sz="4" w:space="0" w:color="auto"/>
            </w:tcBorders>
            <w:shd w:val="clear" w:color="auto" w:fill="auto"/>
            <w:noWrap/>
            <w:hideMark/>
          </w:tcPr>
          <w:p w14:paraId="323BDC4A" w14:textId="77777777" w:rsidR="00681647" w:rsidRPr="00DC660E" w:rsidRDefault="00681647" w:rsidP="00681647">
            <w:pPr>
              <w:spacing w:after="0" w:line="240" w:lineRule="auto"/>
              <w:rPr>
                <w:color w:val="4C4747"/>
                <w:sz w:val="18"/>
                <w:szCs w:val="18"/>
              </w:rPr>
            </w:pPr>
            <w:r w:rsidRPr="00DC660E">
              <w:rPr>
                <w:color w:val="4C4747"/>
                <w:sz w:val="18"/>
                <w:szCs w:val="18"/>
              </w:rPr>
              <w:t>8</w:t>
            </w:r>
          </w:p>
        </w:tc>
        <w:tc>
          <w:tcPr>
            <w:tcW w:w="1377" w:type="dxa"/>
            <w:tcBorders>
              <w:top w:val="nil"/>
              <w:left w:val="nil"/>
              <w:bottom w:val="nil"/>
              <w:right w:val="single" w:sz="4" w:space="0" w:color="auto"/>
            </w:tcBorders>
            <w:shd w:val="clear" w:color="auto" w:fill="auto"/>
            <w:noWrap/>
            <w:hideMark/>
          </w:tcPr>
          <w:p w14:paraId="3D7ECBCA"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31</w:t>
            </w:r>
          </w:p>
        </w:tc>
        <w:tc>
          <w:tcPr>
            <w:tcW w:w="1301" w:type="dxa"/>
            <w:tcBorders>
              <w:top w:val="nil"/>
              <w:left w:val="nil"/>
              <w:bottom w:val="nil"/>
              <w:right w:val="nil"/>
            </w:tcBorders>
            <w:shd w:val="clear" w:color="auto" w:fill="auto"/>
            <w:noWrap/>
            <w:hideMark/>
          </w:tcPr>
          <w:p w14:paraId="445CD41B" w14:textId="77777777" w:rsidR="00681647" w:rsidRPr="00DC660E" w:rsidRDefault="00681647" w:rsidP="00681647">
            <w:pPr>
              <w:spacing w:after="0" w:line="240" w:lineRule="auto"/>
              <w:ind w:firstLineChars="200" w:firstLine="400"/>
              <w:jc w:val="right"/>
              <w:rPr>
                <w:color w:val="4C4747"/>
                <w:sz w:val="18"/>
                <w:szCs w:val="18"/>
              </w:rPr>
            </w:pPr>
            <w:r w:rsidRPr="00DC660E">
              <w:rPr>
                <w:color w:val="4C4747"/>
                <w:sz w:val="18"/>
                <w:szCs w:val="18"/>
              </w:rPr>
              <w:t>31</w:t>
            </w:r>
          </w:p>
        </w:tc>
        <w:tc>
          <w:tcPr>
            <w:tcW w:w="1429" w:type="dxa"/>
            <w:tcBorders>
              <w:top w:val="nil"/>
              <w:left w:val="single" w:sz="4" w:space="0" w:color="auto"/>
              <w:bottom w:val="nil"/>
              <w:right w:val="single" w:sz="4" w:space="0" w:color="auto"/>
            </w:tcBorders>
            <w:shd w:val="clear" w:color="auto" w:fill="auto"/>
            <w:noWrap/>
            <w:hideMark/>
          </w:tcPr>
          <w:p w14:paraId="3841F3D7"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0</w:t>
            </w:r>
          </w:p>
        </w:tc>
        <w:tc>
          <w:tcPr>
            <w:tcW w:w="1276" w:type="dxa"/>
            <w:tcBorders>
              <w:top w:val="nil"/>
              <w:left w:val="nil"/>
              <w:bottom w:val="nil"/>
              <w:right w:val="single" w:sz="4" w:space="0" w:color="auto"/>
            </w:tcBorders>
            <w:shd w:val="clear" w:color="auto" w:fill="auto"/>
            <w:noWrap/>
            <w:hideMark/>
          </w:tcPr>
          <w:p w14:paraId="55344563" w14:textId="77777777" w:rsidR="00681647" w:rsidRPr="00DC660E" w:rsidRDefault="00681647" w:rsidP="00681647">
            <w:pPr>
              <w:spacing w:after="0" w:line="240" w:lineRule="auto"/>
              <w:ind w:firstLineChars="100" w:firstLine="200"/>
              <w:jc w:val="right"/>
              <w:rPr>
                <w:color w:val="4C4747"/>
                <w:sz w:val="18"/>
                <w:szCs w:val="18"/>
              </w:rPr>
            </w:pPr>
            <w:r w:rsidRPr="00DC660E">
              <w:rPr>
                <w:color w:val="4C4747"/>
                <w:sz w:val="18"/>
                <w:szCs w:val="18"/>
              </w:rPr>
              <w:t>0</w:t>
            </w:r>
          </w:p>
        </w:tc>
        <w:tc>
          <w:tcPr>
            <w:tcW w:w="850" w:type="dxa"/>
            <w:tcBorders>
              <w:top w:val="nil"/>
              <w:left w:val="nil"/>
              <w:bottom w:val="nil"/>
              <w:right w:val="single" w:sz="4" w:space="0" w:color="auto"/>
            </w:tcBorders>
            <w:shd w:val="clear" w:color="auto" w:fill="auto"/>
            <w:hideMark/>
          </w:tcPr>
          <w:p w14:paraId="5156CF57" w14:textId="77777777" w:rsidR="00681647" w:rsidRPr="00DC660E" w:rsidRDefault="00681647" w:rsidP="00681647">
            <w:pPr>
              <w:spacing w:after="0" w:line="240" w:lineRule="auto"/>
              <w:ind w:firstLineChars="100" w:firstLine="200"/>
              <w:jc w:val="center"/>
              <w:rPr>
                <w:color w:val="4C4747"/>
                <w:sz w:val="18"/>
                <w:szCs w:val="18"/>
              </w:rPr>
            </w:pPr>
            <w:r w:rsidRPr="00DC660E">
              <w:rPr>
                <w:color w:val="4C4747"/>
                <w:sz w:val="18"/>
                <w:szCs w:val="18"/>
              </w:rPr>
              <w:t>QQ</w:t>
            </w:r>
          </w:p>
        </w:tc>
        <w:tc>
          <w:tcPr>
            <w:tcW w:w="1318" w:type="dxa"/>
            <w:tcBorders>
              <w:top w:val="nil"/>
              <w:left w:val="nil"/>
              <w:bottom w:val="nil"/>
              <w:right w:val="single" w:sz="4" w:space="0" w:color="auto"/>
            </w:tcBorders>
            <w:shd w:val="clear" w:color="auto" w:fill="auto"/>
            <w:noWrap/>
            <w:hideMark/>
          </w:tcPr>
          <w:p w14:paraId="0A5D176C" w14:textId="77777777" w:rsidR="00681647" w:rsidRPr="00DC660E" w:rsidRDefault="00681647" w:rsidP="00681647">
            <w:pPr>
              <w:spacing w:after="0" w:line="240" w:lineRule="auto"/>
              <w:ind w:firstLineChars="300" w:firstLine="600"/>
              <w:jc w:val="right"/>
              <w:rPr>
                <w:color w:val="4C4747"/>
                <w:sz w:val="18"/>
                <w:szCs w:val="18"/>
              </w:rPr>
            </w:pPr>
            <w:r w:rsidRPr="00DC660E">
              <w:rPr>
                <w:color w:val="4C4747"/>
                <w:sz w:val="18"/>
                <w:szCs w:val="18"/>
              </w:rPr>
              <w:t>0.00</w:t>
            </w:r>
          </w:p>
        </w:tc>
        <w:tc>
          <w:tcPr>
            <w:tcW w:w="1825" w:type="dxa"/>
            <w:tcBorders>
              <w:top w:val="nil"/>
              <w:left w:val="nil"/>
              <w:bottom w:val="nil"/>
              <w:right w:val="single" w:sz="4" w:space="0" w:color="auto"/>
            </w:tcBorders>
            <w:shd w:val="clear" w:color="auto" w:fill="auto"/>
            <w:noWrap/>
            <w:hideMark/>
          </w:tcPr>
          <w:p w14:paraId="30584368" w14:textId="77777777" w:rsidR="00681647" w:rsidRPr="00DC660E" w:rsidRDefault="00681647" w:rsidP="00681647">
            <w:pPr>
              <w:spacing w:after="0" w:line="240" w:lineRule="auto"/>
              <w:rPr>
                <w:color w:val="4C4747"/>
                <w:sz w:val="18"/>
                <w:szCs w:val="18"/>
              </w:rPr>
            </w:pPr>
            <w:r w:rsidRPr="00DC660E">
              <w:rPr>
                <w:color w:val="4C4747"/>
                <w:sz w:val="18"/>
                <w:szCs w:val="18"/>
              </w:rPr>
              <w:t>0.00</w:t>
            </w:r>
          </w:p>
        </w:tc>
      </w:tr>
      <w:tr w:rsidR="00681647" w:rsidRPr="00AF6A00" w14:paraId="034804C6" w14:textId="77777777" w:rsidTr="007A68F1">
        <w:trPr>
          <w:trHeight w:val="251"/>
        </w:trPr>
        <w:tc>
          <w:tcPr>
            <w:tcW w:w="1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DCE76" w14:textId="77777777" w:rsidR="00681647" w:rsidRPr="00DC660E" w:rsidRDefault="00681647" w:rsidP="00681647">
            <w:pPr>
              <w:spacing w:after="0" w:line="240" w:lineRule="auto"/>
              <w:rPr>
                <w:b/>
                <w:bCs/>
                <w:color w:val="4C4747"/>
                <w:sz w:val="18"/>
                <w:szCs w:val="18"/>
              </w:rPr>
            </w:pPr>
            <w:r w:rsidRPr="00DC660E">
              <w:rPr>
                <w:b/>
                <w:bCs/>
                <w:color w:val="4C4747"/>
                <w:sz w:val="18"/>
                <w:szCs w:val="18"/>
              </w:rPr>
              <w:t>TOTAL</w:t>
            </w:r>
          </w:p>
        </w:tc>
        <w:tc>
          <w:tcPr>
            <w:tcW w:w="1149" w:type="dxa"/>
            <w:tcBorders>
              <w:top w:val="single" w:sz="4" w:space="0" w:color="auto"/>
              <w:left w:val="nil"/>
              <w:bottom w:val="single" w:sz="4" w:space="0" w:color="auto"/>
              <w:right w:val="nil"/>
            </w:tcBorders>
            <w:shd w:val="clear" w:color="auto" w:fill="auto"/>
            <w:vAlign w:val="center"/>
            <w:hideMark/>
          </w:tcPr>
          <w:p w14:paraId="17C66F91" w14:textId="77777777" w:rsidR="00681647" w:rsidRPr="00DC660E" w:rsidRDefault="00681647" w:rsidP="00681647">
            <w:pPr>
              <w:spacing w:after="0" w:line="240" w:lineRule="auto"/>
              <w:jc w:val="right"/>
              <w:rPr>
                <w:b/>
                <w:bCs/>
                <w:color w:val="4C4747"/>
                <w:sz w:val="18"/>
                <w:szCs w:val="18"/>
              </w:rPr>
            </w:pPr>
            <w:r w:rsidRPr="00DC660E">
              <w:rPr>
                <w:b/>
                <w:bCs/>
                <w:color w:val="4C4747"/>
                <w:sz w:val="18"/>
                <w:szCs w:val="18"/>
              </w:rPr>
              <w:t>1,570,566</w:t>
            </w:r>
          </w:p>
        </w:tc>
        <w:tc>
          <w:tcPr>
            <w:tcW w:w="1377" w:type="dxa"/>
            <w:tcBorders>
              <w:top w:val="single" w:sz="4" w:space="0" w:color="auto"/>
              <w:left w:val="single" w:sz="4" w:space="0" w:color="auto"/>
              <w:bottom w:val="single" w:sz="4" w:space="0" w:color="auto"/>
              <w:right w:val="single" w:sz="4" w:space="0" w:color="auto"/>
            </w:tcBorders>
            <w:shd w:val="clear" w:color="auto" w:fill="auto"/>
            <w:noWrap/>
            <w:hideMark/>
          </w:tcPr>
          <w:p w14:paraId="32B2DA54" w14:textId="77777777" w:rsidR="00681647" w:rsidRPr="00DC660E" w:rsidRDefault="00681647" w:rsidP="00195119">
            <w:pPr>
              <w:spacing w:after="0" w:line="240" w:lineRule="auto"/>
              <w:rPr>
                <w:b/>
                <w:bCs/>
                <w:color w:val="4C4747"/>
                <w:sz w:val="18"/>
                <w:szCs w:val="18"/>
              </w:rPr>
            </w:pPr>
            <w:r w:rsidRPr="00DC660E">
              <w:rPr>
                <w:b/>
                <w:bCs/>
                <w:color w:val="4C4747"/>
                <w:sz w:val="18"/>
                <w:szCs w:val="18"/>
              </w:rPr>
              <w:t>1,326,627</w:t>
            </w:r>
          </w:p>
        </w:tc>
        <w:tc>
          <w:tcPr>
            <w:tcW w:w="1301" w:type="dxa"/>
            <w:tcBorders>
              <w:top w:val="single" w:sz="4" w:space="0" w:color="auto"/>
              <w:left w:val="nil"/>
              <w:bottom w:val="single" w:sz="4" w:space="0" w:color="auto"/>
              <w:right w:val="nil"/>
            </w:tcBorders>
            <w:shd w:val="clear" w:color="auto" w:fill="auto"/>
            <w:noWrap/>
            <w:hideMark/>
          </w:tcPr>
          <w:p w14:paraId="126E9B64" w14:textId="77777777" w:rsidR="00681647" w:rsidRPr="00DC660E" w:rsidRDefault="00681647" w:rsidP="00681647">
            <w:pPr>
              <w:spacing w:after="0" w:line="240" w:lineRule="auto"/>
              <w:ind w:firstLineChars="200" w:firstLine="401"/>
              <w:jc w:val="right"/>
              <w:rPr>
                <w:b/>
                <w:bCs/>
                <w:color w:val="4C4747"/>
                <w:sz w:val="18"/>
                <w:szCs w:val="18"/>
              </w:rPr>
            </w:pPr>
            <w:r w:rsidRPr="00DC660E">
              <w:rPr>
                <w:b/>
                <w:bCs/>
                <w:color w:val="4C4747"/>
                <w:sz w:val="18"/>
                <w:szCs w:val="18"/>
              </w:rPr>
              <w:t>979,848</w:t>
            </w:r>
          </w:p>
        </w:tc>
        <w:tc>
          <w:tcPr>
            <w:tcW w:w="1429" w:type="dxa"/>
            <w:tcBorders>
              <w:top w:val="single" w:sz="4" w:space="0" w:color="auto"/>
              <w:left w:val="single" w:sz="4" w:space="0" w:color="auto"/>
              <w:bottom w:val="single" w:sz="4" w:space="0" w:color="auto"/>
              <w:right w:val="single" w:sz="4" w:space="0" w:color="auto"/>
            </w:tcBorders>
            <w:shd w:val="clear" w:color="auto" w:fill="auto"/>
            <w:noWrap/>
            <w:hideMark/>
          </w:tcPr>
          <w:p w14:paraId="384BFAC2" w14:textId="77777777" w:rsidR="00681647" w:rsidRPr="00DC660E" w:rsidRDefault="00681647" w:rsidP="00195119">
            <w:pPr>
              <w:spacing w:after="0" w:line="240" w:lineRule="auto"/>
              <w:rPr>
                <w:b/>
                <w:bCs/>
                <w:color w:val="4C4747"/>
                <w:sz w:val="18"/>
                <w:szCs w:val="18"/>
              </w:rPr>
            </w:pPr>
            <w:r w:rsidRPr="00DC660E">
              <w:rPr>
                <w:b/>
                <w:bCs/>
                <w:color w:val="4C4747"/>
                <w:sz w:val="18"/>
                <w:szCs w:val="18"/>
              </w:rPr>
              <w:t>1,753,412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DFBD7E" w14:textId="77777777" w:rsidR="00681647" w:rsidRPr="00DC660E" w:rsidRDefault="00681647" w:rsidP="00681647">
            <w:pPr>
              <w:spacing w:after="0" w:line="240" w:lineRule="auto"/>
              <w:rPr>
                <w:b/>
                <w:bCs/>
                <w:color w:val="4C4747"/>
                <w:sz w:val="18"/>
                <w:szCs w:val="18"/>
              </w:rPr>
            </w:pPr>
            <w:r w:rsidRPr="00DC660E">
              <w:rPr>
                <w:b/>
                <w:bCs/>
                <w:color w:val="4C4747"/>
                <w:sz w:val="18"/>
                <w:szCs w:val="18"/>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3755C86" w14:textId="77777777" w:rsidR="00681647" w:rsidRPr="00DC660E" w:rsidRDefault="00681647" w:rsidP="00681647">
            <w:pPr>
              <w:spacing w:after="0" w:line="240" w:lineRule="auto"/>
              <w:rPr>
                <w:b/>
                <w:bCs/>
                <w:color w:val="4C4747"/>
                <w:sz w:val="18"/>
                <w:szCs w:val="18"/>
              </w:rPr>
            </w:pPr>
            <w:r w:rsidRPr="00DC660E">
              <w:rPr>
                <w:b/>
                <w:bCs/>
                <w:color w:val="4C4747"/>
                <w:sz w:val="18"/>
                <w:szCs w:val="18"/>
              </w:rPr>
              <w:t> </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14:paraId="486B3AAD" w14:textId="77777777" w:rsidR="00681647" w:rsidRPr="00DC660E" w:rsidRDefault="00681647" w:rsidP="00681647">
            <w:pPr>
              <w:spacing w:after="0" w:line="240" w:lineRule="auto"/>
              <w:rPr>
                <w:b/>
                <w:bCs/>
                <w:color w:val="4C4747"/>
                <w:sz w:val="18"/>
                <w:szCs w:val="18"/>
              </w:rPr>
            </w:pPr>
            <w:r w:rsidRPr="00DC660E">
              <w:rPr>
                <w:b/>
                <w:bCs/>
                <w:color w:val="4C4747"/>
                <w:sz w:val="18"/>
                <w:szCs w:val="18"/>
              </w:rPr>
              <w:t> </w:t>
            </w:r>
          </w:p>
        </w:tc>
        <w:tc>
          <w:tcPr>
            <w:tcW w:w="1825" w:type="dxa"/>
            <w:tcBorders>
              <w:top w:val="single" w:sz="4" w:space="0" w:color="auto"/>
              <w:left w:val="nil"/>
              <w:bottom w:val="single" w:sz="4" w:space="0" w:color="000000"/>
              <w:right w:val="single" w:sz="4" w:space="0" w:color="auto"/>
            </w:tcBorders>
            <w:shd w:val="clear" w:color="auto" w:fill="auto"/>
            <w:noWrap/>
            <w:hideMark/>
          </w:tcPr>
          <w:p w14:paraId="54B6C8F3" w14:textId="77777777" w:rsidR="00681647" w:rsidRPr="00DC660E" w:rsidRDefault="00681647" w:rsidP="00681647">
            <w:pPr>
              <w:spacing w:after="0" w:line="240" w:lineRule="auto"/>
              <w:rPr>
                <w:b/>
                <w:bCs/>
                <w:color w:val="4C4747"/>
                <w:sz w:val="18"/>
                <w:szCs w:val="18"/>
              </w:rPr>
            </w:pPr>
            <w:r w:rsidRPr="00DC660E">
              <w:rPr>
                <w:b/>
                <w:bCs/>
                <w:color w:val="4C4747"/>
                <w:sz w:val="18"/>
                <w:szCs w:val="18"/>
              </w:rPr>
              <w:t>23,518,644,366.60</w:t>
            </w:r>
          </w:p>
        </w:tc>
      </w:tr>
    </w:tbl>
    <w:p w14:paraId="5A968E39" w14:textId="7DCA279F" w:rsidR="00DC660E" w:rsidRPr="008755E2" w:rsidRDefault="00DC660E" w:rsidP="00654164">
      <w:pPr>
        <w:rPr>
          <w:color w:val="4C4747"/>
        </w:rPr>
      </w:pPr>
    </w:p>
    <w:sectPr w:rsidR="00DC660E" w:rsidRPr="008755E2" w:rsidSect="00C64CEF">
      <w:headerReference w:type="default" r:id="rId23"/>
      <w:footerReference w:type="default" r:id="rId24"/>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41F234" w14:textId="77777777" w:rsidR="008A3D6D" w:rsidRPr="00E43A88" w:rsidRDefault="008A3D6D" w:rsidP="00E84651">
      <w:pPr>
        <w:spacing w:after="0" w:line="240" w:lineRule="auto"/>
      </w:pPr>
      <w:r w:rsidRPr="00E43A88">
        <w:separator/>
      </w:r>
    </w:p>
  </w:endnote>
  <w:endnote w:type="continuationSeparator" w:id="0">
    <w:p w14:paraId="69A01993" w14:textId="77777777" w:rsidR="008A3D6D" w:rsidRPr="00E43A88" w:rsidRDefault="008A3D6D" w:rsidP="00E84651">
      <w:pPr>
        <w:spacing w:after="0" w:line="240" w:lineRule="auto"/>
      </w:pPr>
      <w:r w:rsidRPr="00E43A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sdtContent>
      <w:p w14:paraId="1A9E6193" w14:textId="53F74689" w:rsidR="00425CF6" w:rsidRPr="00E43A88" w:rsidRDefault="00425CF6">
        <w:pPr>
          <w:pStyle w:val="Piedepgina"/>
          <w:jc w:val="center"/>
        </w:pPr>
        <w:r w:rsidRPr="00E43A88">
          <w:fldChar w:fldCharType="begin"/>
        </w:r>
        <w:r w:rsidRPr="00E43A88">
          <w:instrText xml:space="preserve"> PAGE   \* MERGEFORMAT </w:instrText>
        </w:r>
        <w:r w:rsidRPr="00E43A88">
          <w:fldChar w:fldCharType="separate"/>
        </w:r>
        <w:r w:rsidRPr="00E43A88">
          <w:t>2</w:t>
        </w:r>
        <w:r w:rsidRPr="00E43A88">
          <w:fldChar w:fldCharType="end"/>
        </w:r>
      </w:p>
    </w:sdtContent>
  </w:sdt>
  <w:p w14:paraId="5882525B" w14:textId="77777777" w:rsidR="00425CF6" w:rsidRPr="00E43A88"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sdtContent>
      <w:p w14:paraId="76783BEA" w14:textId="3B2E45C0" w:rsidR="0021106F" w:rsidRPr="00E43A88" w:rsidRDefault="007C6071" w:rsidP="0021106F">
        <w:pPr>
          <w:pStyle w:val="Piedepgina"/>
          <w:jc w:val="center"/>
        </w:pPr>
        <w:r w:rsidRPr="00E43A88">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E43A88" w:rsidRDefault="007C6071" w:rsidP="0021106F">
        <w:pPr>
          <w:pStyle w:val="Piedepgina"/>
          <w:jc w:val="center"/>
          <w:rPr>
            <w:color w:val="7F7F7F" w:themeColor="text1" w:themeTint="80"/>
          </w:rPr>
        </w:pPr>
      </w:p>
      <w:p w14:paraId="2B095E5E" w14:textId="53193BFC" w:rsidR="006E3F08" w:rsidRPr="00E43A88" w:rsidRDefault="006E3F08" w:rsidP="00FB7EE3">
        <w:pPr>
          <w:pStyle w:val="Piedepgina"/>
          <w:jc w:val="center"/>
        </w:pPr>
        <w:r w:rsidRPr="00E43A88">
          <w:rPr>
            <w:color w:val="7F7F7F" w:themeColor="text1" w:themeTint="80"/>
          </w:rPr>
          <w:fldChar w:fldCharType="begin"/>
        </w:r>
        <w:r w:rsidRPr="00E43A88">
          <w:rPr>
            <w:color w:val="7F7F7F" w:themeColor="text1" w:themeTint="80"/>
          </w:rPr>
          <w:instrText xml:space="preserve"> PAGE   \* MERGEFORMAT </w:instrText>
        </w:r>
        <w:r w:rsidRPr="00E43A88">
          <w:rPr>
            <w:color w:val="7F7F7F" w:themeColor="text1" w:themeTint="80"/>
          </w:rPr>
          <w:fldChar w:fldCharType="separate"/>
        </w:r>
        <w:r w:rsidR="007A267B" w:rsidRPr="00E43A88">
          <w:rPr>
            <w:color w:val="7F7F7F" w:themeColor="text1" w:themeTint="80"/>
          </w:rPr>
          <w:t>8</w:t>
        </w:r>
        <w:r w:rsidRPr="00E43A88">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C9B9C" w14:textId="77777777" w:rsidR="008A3D6D" w:rsidRPr="00E43A88" w:rsidRDefault="008A3D6D" w:rsidP="00E84651">
      <w:pPr>
        <w:spacing w:after="0" w:line="240" w:lineRule="auto"/>
      </w:pPr>
      <w:r w:rsidRPr="00E43A88">
        <w:separator/>
      </w:r>
    </w:p>
  </w:footnote>
  <w:footnote w:type="continuationSeparator" w:id="0">
    <w:p w14:paraId="37B51A42" w14:textId="77777777" w:rsidR="008A3D6D" w:rsidRPr="00E43A88" w:rsidRDefault="008A3D6D" w:rsidP="00E84651">
      <w:pPr>
        <w:spacing w:after="0" w:line="240" w:lineRule="auto"/>
      </w:pPr>
      <w:r w:rsidRPr="00E43A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Pr="007D4A19" w:rsidRDefault="00B56CA4">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211AD"/>
    <w:multiLevelType w:val="hybridMultilevel"/>
    <w:tmpl w:val="9140BD7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 w15:restartNumberingAfterBreak="0">
    <w:nsid w:val="0A964549"/>
    <w:multiLevelType w:val="hybridMultilevel"/>
    <w:tmpl w:val="71D457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BDA5786"/>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7054E77"/>
    <w:multiLevelType w:val="hybridMultilevel"/>
    <w:tmpl w:val="89EA78AE"/>
    <w:lvl w:ilvl="0" w:tplc="29D07C5C">
      <w:start w:val="1"/>
      <w:numFmt w:val="bullet"/>
      <w:lvlText w:val=""/>
      <w:lvlJc w:val="left"/>
      <w:pPr>
        <w:ind w:left="643"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87C75A6"/>
    <w:multiLevelType w:val="hybridMultilevel"/>
    <w:tmpl w:val="6D3634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A2D69C2"/>
    <w:multiLevelType w:val="hybridMultilevel"/>
    <w:tmpl w:val="2BC452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E735533"/>
    <w:multiLevelType w:val="hybridMultilevel"/>
    <w:tmpl w:val="E932B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25DB8"/>
    <w:multiLevelType w:val="hybridMultilevel"/>
    <w:tmpl w:val="52D04B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33BC7DD9"/>
    <w:multiLevelType w:val="hybridMultilevel"/>
    <w:tmpl w:val="6D0E3B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35886D22"/>
    <w:multiLevelType w:val="hybridMultilevel"/>
    <w:tmpl w:val="DAC2F5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8C92E2E"/>
    <w:multiLevelType w:val="hybridMultilevel"/>
    <w:tmpl w:val="A148CD0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445D75C1"/>
    <w:multiLevelType w:val="hybridMultilevel"/>
    <w:tmpl w:val="9A4E24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85C41CF"/>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A416132"/>
    <w:multiLevelType w:val="hybridMultilevel"/>
    <w:tmpl w:val="2D4299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1041CB"/>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17A6A18"/>
    <w:multiLevelType w:val="multilevel"/>
    <w:tmpl w:val="958A6FA6"/>
    <w:lvl w:ilvl="0">
      <w:start w:val="1"/>
      <w:numFmt w:val="upperRoman"/>
      <w:lvlText w:val="%1."/>
      <w:lvlJc w:val="right"/>
      <w:pPr>
        <w:ind w:left="786" w:hanging="360"/>
      </w:pPr>
      <w:rPr>
        <w:color w:val="808080" w:themeColor="background1" w:themeShade="80"/>
      </w:rPr>
    </w:lvl>
    <w:lvl w:ilvl="1">
      <w:start w:val="1"/>
      <w:numFmt w:val="decimal"/>
      <w:isLgl/>
      <w:lvlText w:val="%1.%2"/>
      <w:lvlJc w:val="left"/>
      <w:pPr>
        <w:ind w:left="1637" w:hanging="360"/>
      </w:pPr>
      <w:rPr>
        <w:rFonts w:hint="default"/>
      </w:rPr>
    </w:lvl>
    <w:lvl w:ilvl="2">
      <w:start w:val="1"/>
      <w:numFmt w:val="decimal"/>
      <w:isLgl/>
      <w:lvlText w:val="%1.%2.%3"/>
      <w:lvlJc w:val="left"/>
      <w:pPr>
        <w:ind w:left="3567" w:hanging="720"/>
      </w:pPr>
      <w:rPr>
        <w:rFonts w:hint="default"/>
      </w:rPr>
    </w:lvl>
    <w:lvl w:ilvl="3">
      <w:start w:val="1"/>
      <w:numFmt w:val="decimal"/>
      <w:isLgl/>
      <w:lvlText w:val="%1.%2.%3.%4"/>
      <w:lvlJc w:val="left"/>
      <w:pPr>
        <w:ind w:left="4287" w:hanging="1080"/>
      </w:pPr>
      <w:rPr>
        <w:rFonts w:hint="default"/>
      </w:rPr>
    </w:lvl>
    <w:lvl w:ilvl="4">
      <w:start w:val="1"/>
      <w:numFmt w:val="decimal"/>
      <w:isLgl/>
      <w:lvlText w:val="%1.%2.%3.%4.%5"/>
      <w:lvlJc w:val="left"/>
      <w:pPr>
        <w:ind w:left="4647" w:hanging="1080"/>
      </w:pPr>
      <w:rPr>
        <w:rFonts w:hint="default"/>
      </w:rPr>
    </w:lvl>
    <w:lvl w:ilvl="5">
      <w:start w:val="1"/>
      <w:numFmt w:val="decimal"/>
      <w:isLgl/>
      <w:lvlText w:val="%1.%2.%3.%4.%5.%6"/>
      <w:lvlJc w:val="left"/>
      <w:pPr>
        <w:ind w:left="5367" w:hanging="1440"/>
      </w:pPr>
      <w:rPr>
        <w:rFonts w:hint="default"/>
      </w:rPr>
    </w:lvl>
    <w:lvl w:ilvl="6">
      <w:start w:val="1"/>
      <w:numFmt w:val="decimal"/>
      <w:isLgl/>
      <w:lvlText w:val="%1.%2.%3.%4.%5.%6.%7"/>
      <w:lvlJc w:val="left"/>
      <w:pPr>
        <w:ind w:left="6087" w:hanging="1800"/>
      </w:pPr>
      <w:rPr>
        <w:rFonts w:hint="default"/>
      </w:rPr>
    </w:lvl>
    <w:lvl w:ilvl="7">
      <w:start w:val="1"/>
      <w:numFmt w:val="decimal"/>
      <w:isLgl/>
      <w:lvlText w:val="%1.%2.%3.%4.%5.%6.%7.%8"/>
      <w:lvlJc w:val="left"/>
      <w:pPr>
        <w:ind w:left="6447" w:hanging="1800"/>
      </w:pPr>
      <w:rPr>
        <w:rFonts w:hint="default"/>
      </w:rPr>
    </w:lvl>
    <w:lvl w:ilvl="8">
      <w:start w:val="1"/>
      <w:numFmt w:val="decimal"/>
      <w:isLgl/>
      <w:lvlText w:val="%1.%2.%3.%4.%5.%6.%7.%8.%9"/>
      <w:lvlJc w:val="left"/>
      <w:pPr>
        <w:ind w:left="7167" w:hanging="2160"/>
      </w:pPr>
      <w:rPr>
        <w:rFonts w:hint="default"/>
      </w:rPr>
    </w:lvl>
  </w:abstractNum>
  <w:abstractNum w:abstractNumId="16" w15:restartNumberingAfterBreak="0">
    <w:nsid w:val="5196211E"/>
    <w:multiLevelType w:val="hybridMultilevel"/>
    <w:tmpl w:val="C188FF9E"/>
    <w:lvl w:ilvl="0" w:tplc="F328EAD4">
      <w:start w:val="1"/>
      <w:numFmt w:val="bullet"/>
      <w:lvlText w:val=""/>
      <w:lvlJc w:val="left"/>
      <w:pPr>
        <w:ind w:left="643" w:hanging="360"/>
      </w:pPr>
      <w:rPr>
        <w:rFonts w:ascii="Symbol" w:hAnsi="Symbol" w:hint="default"/>
        <w:b/>
        <w:bCs/>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2277036"/>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5475B3B"/>
    <w:multiLevelType w:val="hybridMultilevel"/>
    <w:tmpl w:val="3D7403A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9" w15:restartNumberingAfterBreak="0">
    <w:nsid w:val="575B0C93"/>
    <w:multiLevelType w:val="hybridMultilevel"/>
    <w:tmpl w:val="15FCEBF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0" w15:restartNumberingAfterBreak="0">
    <w:nsid w:val="5ABD4B8A"/>
    <w:multiLevelType w:val="hybridMultilevel"/>
    <w:tmpl w:val="66924B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B8E2596"/>
    <w:multiLevelType w:val="hybridMultilevel"/>
    <w:tmpl w:val="7D9667F2"/>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0BF54A3"/>
    <w:multiLevelType w:val="multilevel"/>
    <w:tmpl w:val="4B6A99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9E32FF"/>
    <w:multiLevelType w:val="hybridMultilevel"/>
    <w:tmpl w:val="180A82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61C86FDF"/>
    <w:multiLevelType w:val="hybridMultilevel"/>
    <w:tmpl w:val="2B9E96C4"/>
    <w:lvl w:ilvl="0" w:tplc="1C0A0017">
      <w:start w:val="1"/>
      <w:numFmt w:val="lowerLetter"/>
      <w:lvlText w:val="%1)"/>
      <w:lvlJc w:val="left"/>
      <w:pPr>
        <w:ind w:left="795" w:hanging="360"/>
      </w:pPr>
    </w:lvl>
    <w:lvl w:ilvl="1" w:tplc="1C0A0019" w:tentative="1">
      <w:start w:val="1"/>
      <w:numFmt w:val="lowerLetter"/>
      <w:lvlText w:val="%2."/>
      <w:lvlJc w:val="left"/>
      <w:pPr>
        <w:ind w:left="1515" w:hanging="360"/>
      </w:pPr>
    </w:lvl>
    <w:lvl w:ilvl="2" w:tplc="1C0A001B" w:tentative="1">
      <w:start w:val="1"/>
      <w:numFmt w:val="lowerRoman"/>
      <w:lvlText w:val="%3."/>
      <w:lvlJc w:val="right"/>
      <w:pPr>
        <w:ind w:left="2235" w:hanging="180"/>
      </w:pPr>
    </w:lvl>
    <w:lvl w:ilvl="3" w:tplc="1C0A000F" w:tentative="1">
      <w:start w:val="1"/>
      <w:numFmt w:val="decimal"/>
      <w:lvlText w:val="%4."/>
      <w:lvlJc w:val="left"/>
      <w:pPr>
        <w:ind w:left="2955" w:hanging="360"/>
      </w:pPr>
    </w:lvl>
    <w:lvl w:ilvl="4" w:tplc="1C0A0019" w:tentative="1">
      <w:start w:val="1"/>
      <w:numFmt w:val="lowerLetter"/>
      <w:lvlText w:val="%5."/>
      <w:lvlJc w:val="left"/>
      <w:pPr>
        <w:ind w:left="3675" w:hanging="360"/>
      </w:pPr>
    </w:lvl>
    <w:lvl w:ilvl="5" w:tplc="1C0A001B" w:tentative="1">
      <w:start w:val="1"/>
      <w:numFmt w:val="lowerRoman"/>
      <w:lvlText w:val="%6."/>
      <w:lvlJc w:val="right"/>
      <w:pPr>
        <w:ind w:left="4395" w:hanging="180"/>
      </w:pPr>
    </w:lvl>
    <w:lvl w:ilvl="6" w:tplc="1C0A000F" w:tentative="1">
      <w:start w:val="1"/>
      <w:numFmt w:val="decimal"/>
      <w:lvlText w:val="%7."/>
      <w:lvlJc w:val="left"/>
      <w:pPr>
        <w:ind w:left="5115" w:hanging="360"/>
      </w:pPr>
    </w:lvl>
    <w:lvl w:ilvl="7" w:tplc="1C0A0019" w:tentative="1">
      <w:start w:val="1"/>
      <w:numFmt w:val="lowerLetter"/>
      <w:lvlText w:val="%8."/>
      <w:lvlJc w:val="left"/>
      <w:pPr>
        <w:ind w:left="5835" w:hanging="360"/>
      </w:pPr>
    </w:lvl>
    <w:lvl w:ilvl="8" w:tplc="1C0A001B" w:tentative="1">
      <w:start w:val="1"/>
      <w:numFmt w:val="lowerRoman"/>
      <w:lvlText w:val="%9."/>
      <w:lvlJc w:val="right"/>
      <w:pPr>
        <w:ind w:left="6555" w:hanging="180"/>
      </w:pPr>
    </w:lvl>
  </w:abstractNum>
  <w:abstractNum w:abstractNumId="25" w15:restartNumberingAfterBreak="0">
    <w:nsid w:val="623C590C"/>
    <w:multiLevelType w:val="hybridMultilevel"/>
    <w:tmpl w:val="F94212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2D71AD4"/>
    <w:multiLevelType w:val="hybridMultilevel"/>
    <w:tmpl w:val="CBBA188E"/>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655009C8"/>
    <w:multiLevelType w:val="hybridMultilevel"/>
    <w:tmpl w:val="EA7298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5582E6E"/>
    <w:multiLevelType w:val="hybridMultilevel"/>
    <w:tmpl w:val="E88619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91107EA"/>
    <w:multiLevelType w:val="hybridMultilevel"/>
    <w:tmpl w:val="51B873DE"/>
    <w:lvl w:ilvl="0" w:tplc="215052EA">
      <w:start w:val="2"/>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6B920FAF"/>
    <w:multiLevelType w:val="hybridMultilevel"/>
    <w:tmpl w:val="AD54DD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F6E0CC4"/>
    <w:multiLevelType w:val="hybridMultilevel"/>
    <w:tmpl w:val="02249A1C"/>
    <w:lvl w:ilvl="0" w:tplc="D5386842">
      <w:start w:val="1"/>
      <w:numFmt w:val="upperRoman"/>
      <w:lvlText w:val="%1."/>
      <w:lvlJc w:val="left"/>
      <w:pPr>
        <w:ind w:left="1080" w:hanging="720"/>
      </w:pPr>
      <w:rPr>
        <w:rFonts w:hint="default"/>
        <w:color w:val="767171" w:themeColor="background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2C0F1B"/>
    <w:multiLevelType w:val="hybridMultilevel"/>
    <w:tmpl w:val="7DA6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3A0BB0"/>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25049D5"/>
    <w:multiLevelType w:val="hybridMultilevel"/>
    <w:tmpl w:val="5BAA21E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5" w15:restartNumberingAfterBreak="0">
    <w:nsid w:val="72C303BC"/>
    <w:multiLevelType w:val="multilevel"/>
    <w:tmpl w:val="2DA6831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2E04790"/>
    <w:multiLevelType w:val="hybridMultilevel"/>
    <w:tmpl w:val="59E8A8E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3414890"/>
    <w:multiLevelType w:val="hybridMultilevel"/>
    <w:tmpl w:val="0B7E45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3A84B67"/>
    <w:multiLevelType w:val="hybridMultilevel"/>
    <w:tmpl w:val="AEE054C2"/>
    <w:lvl w:ilvl="0" w:tplc="5CAEDE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320BE9"/>
    <w:multiLevelType w:val="hybridMultilevel"/>
    <w:tmpl w:val="4476D5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BA77992"/>
    <w:multiLevelType w:val="hybridMultilevel"/>
    <w:tmpl w:val="43C695C0"/>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1" w15:restartNumberingAfterBreak="0">
    <w:nsid w:val="7BD906F1"/>
    <w:multiLevelType w:val="hybridMultilevel"/>
    <w:tmpl w:val="92F67B5C"/>
    <w:lvl w:ilvl="0" w:tplc="D86A05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3333F9"/>
    <w:multiLevelType w:val="hybridMultilevel"/>
    <w:tmpl w:val="97900A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F65266E"/>
    <w:multiLevelType w:val="hybridMultilevel"/>
    <w:tmpl w:val="FCE81C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122386776">
    <w:abstractNumId w:val="12"/>
  </w:num>
  <w:num w:numId="2" w16cid:durableId="1926955423">
    <w:abstractNumId w:val="31"/>
  </w:num>
  <w:num w:numId="3" w16cid:durableId="1815104555">
    <w:abstractNumId w:val="6"/>
  </w:num>
  <w:num w:numId="4" w16cid:durableId="1919097227">
    <w:abstractNumId w:val="22"/>
  </w:num>
  <w:num w:numId="5" w16cid:durableId="1325622076">
    <w:abstractNumId w:val="29"/>
  </w:num>
  <w:num w:numId="6" w16cid:durableId="121769367">
    <w:abstractNumId w:val="19"/>
  </w:num>
  <w:num w:numId="7" w16cid:durableId="1769501688">
    <w:abstractNumId w:val="13"/>
  </w:num>
  <w:num w:numId="8" w16cid:durableId="128792836">
    <w:abstractNumId w:val="0"/>
  </w:num>
  <w:num w:numId="9" w16cid:durableId="523442141">
    <w:abstractNumId w:val="33"/>
  </w:num>
  <w:num w:numId="10" w16cid:durableId="1397850012">
    <w:abstractNumId w:val="15"/>
  </w:num>
  <w:num w:numId="11" w16cid:durableId="778336847">
    <w:abstractNumId w:val="34"/>
  </w:num>
  <w:num w:numId="12" w16cid:durableId="944773337">
    <w:abstractNumId w:val="26"/>
  </w:num>
  <w:num w:numId="13" w16cid:durableId="1846240125">
    <w:abstractNumId w:val="36"/>
  </w:num>
  <w:num w:numId="14" w16cid:durableId="134223995">
    <w:abstractNumId w:val="14"/>
  </w:num>
  <w:num w:numId="15" w16cid:durableId="1247571558">
    <w:abstractNumId w:val="2"/>
  </w:num>
  <w:num w:numId="16" w16cid:durableId="1169634783">
    <w:abstractNumId w:val="35"/>
  </w:num>
  <w:num w:numId="17" w16cid:durableId="614143929">
    <w:abstractNumId w:val="17"/>
  </w:num>
  <w:num w:numId="18" w16cid:durableId="1328093962">
    <w:abstractNumId w:val="37"/>
  </w:num>
  <w:num w:numId="19" w16cid:durableId="1059596930">
    <w:abstractNumId w:val="39"/>
  </w:num>
  <w:num w:numId="20" w16cid:durableId="657071468">
    <w:abstractNumId w:val="43"/>
  </w:num>
  <w:num w:numId="21" w16cid:durableId="1708289977">
    <w:abstractNumId w:val="20"/>
  </w:num>
  <w:num w:numId="22" w16cid:durableId="1998262399">
    <w:abstractNumId w:val="42"/>
  </w:num>
  <w:num w:numId="23" w16cid:durableId="2049602060">
    <w:abstractNumId w:val="4"/>
  </w:num>
  <w:num w:numId="24" w16cid:durableId="901718029">
    <w:abstractNumId w:val="10"/>
  </w:num>
  <w:num w:numId="25" w16cid:durableId="413010673">
    <w:abstractNumId w:val="25"/>
  </w:num>
  <w:num w:numId="26" w16cid:durableId="1729765719">
    <w:abstractNumId w:val="11"/>
  </w:num>
  <w:num w:numId="27" w16cid:durableId="1368489072">
    <w:abstractNumId w:val="9"/>
  </w:num>
  <w:num w:numId="28" w16cid:durableId="960304810">
    <w:abstractNumId w:val="7"/>
  </w:num>
  <w:num w:numId="29" w16cid:durableId="1122501457">
    <w:abstractNumId w:val="30"/>
  </w:num>
  <w:num w:numId="30" w16cid:durableId="1060251615">
    <w:abstractNumId w:val="21"/>
  </w:num>
  <w:num w:numId="31" w16cid:durableId="348795839">
    <w:abstractNumId w:val="40"/>
  </w:num>
  <w:num w:numId="32" w16cid:durableId="2070835290">
    <w:abstractNumId w:val="18"/>
  </w:num>
  <w:num w:numId="33" w16cid:durableId="376591871">
    <w:abstractNumId w:val="32"/>
  </w:num>
  <w:num w:numId="34" w16cid:durableId="2054427268">
    <w:abstractNumId w:val="14"/>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38465493">
    <w:abstractNumId w:val="26"/>
  </w:num>
  <w:num w:numId="36" w16cid:durableId="497355041">
    <w:abstractNumId w:val="2"/>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92070377">
    <w:abstractNumId w:val="36"/>
  </w:num>
  <w:num w:numId="38" w16cid:durableId="1461222011">
    <w:abstractNumId w:val="37"/>
  </w:num>
  <w:num w:numId="39" w16cid:durableId="690257812">
    <w:abstractNumId w:val="38"/>
  </w:num>
  <w:num w:numId="40" w16cid:durableId="207688581">
    <w:abstractNumId w:val="1"/>
  </w:num>
  <w:num w:numId="41" w16cid:durableId="1862354264">
    <w:abstractNumId w:val="3"/>
  </w:num>
  <w:num w:numId="42" w16cid:durableId="1666783125">
    <w:abstractNumId w:val="28"/>
  </w:num>
  <w:num w:numId="43" w16cid:durableId="1863082359">
    <w:abstractNumId w:val="24"/>
  </w:num>
  <w:num w:numId="44" w16cid:durableId="1298417073">
    <w:abstractNumId w:val="27"/>
  </w:num>
  <w:num w:numId="45" w16cid:durableId="680820428">
    <w:abstractNumId w:val="5"/>
  </w:num>
  <w:num w:numId="46" w16cid:durableId="1084108731">
    <w:abstractNumId w:val="16"/>
  </w:num>
  <w:num w:numId="47" w16cid:durableId="1272853936">
    <w:abstractNumId w:val="23"/>
  </w:num>
  <w:num w:numId="48" w16cid:durableId="466779497">
    <w:abstractNumId w:val="41"/>
  </w:num>
  <w:num w:numId="49" w16cid:durableId="21358997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EE3"/>
    <w:rsid w:val="000160F2"/>
    <w:rsid w:val="00022490"/>
    <w:rsid w:val="00025F81"/>
    <w:rsid w:val="00026D02"/>
    <w:rsid w:val="00032423"/>
    <w:rsid w:val="00042FB8"/>
    <w:rsid w:val="000510BD"/>
    <w:rsid w:val="00072212"/>
    <w:rsid w:val="0007427A"/>
    <w:rsid w:val="00074490"/>
    <w:rsid w:val="000763D9"/>
    <w:rsid w:val="0008408C"/>
    <w:rsid w:val="00084CFF"/>
    <w:rsid w:val="000960E2"/>
    <w:rsid w:val="000A0D68"/>
    <w:rsid w:val="000A2CE4"/>
    <w:rsid w:val="000D0636"/>
    <w:rsid w:val="000D1258"/>
    <w:rsid w:val="000E2382"/>
    <w:rsid w:val="000E35EA"/>
    <w:rsid w:val="000E7CEA"/>
    <w:rsid w:val="000F12F1"/>
    <w:rsid w:val="000F38E8"/>
    <w:rsid w:val="00114F2A"/>
    <w:rsid w:val="00116B12"/>
    <w:rsid w:val="001240D0"/>
    <w:rsid w:val="00125D46"/>
    <w:rsid w:val="00127602"/>
    <w:rsid w:val="001344B5"/>
    <w:rsid w:val="00157C97"/>
    <w:rsid w:val="00170CF8"/>
    <w:rsid w:val="001738ED"/>
    <w:rsid w:val="0018126B"/>
    <w:rsid w:val="001834A8"/>
    <w:rsid w:val="00184B6D"/>
    <w:rsid w:val="00187326"/>
    <w:rsid w:val="00195119"/>
    <w:rsid w:val="001A3D54"/>
    <w:rsid w:val="001A7967"/>
    <w:rsid w:val="001B0624"/>
    <w:rsid w:val="001B0B94"/>
    <w:rsid w:val="001B2CA4"/>
    <w:rsid w:val="001B6C6A"/>
    <w:rsid w:val="001B7DC2"/>
    <w:rsid w:val="001C55E4"/>
    <w:rsid w:val="001D608D"/>
    <w:rsid w:val="001D6ED6"/>
    <w:rsid w:val="001E07B9"/>
    <w:rsid w:val="001E3AC7"/>
    <w:rsid w:val="001F6C5E"/>
    <w:rsid w:val="00200B6E"/>
    <w:rsid w:val="00204EC4"/>
    <w:rsid w:val="002056BF"/>
    <w:rsid w:val="00205BF9"/>
    <w:rsid w:val="0021106F"/>
    <w:rsid w:val="00212045"/>
    <w:rsid w:val="0021331F"/>
    <w:rsid w:val="00213452"/>
    <w:rsid w:val="00214D25"/>
    <w:rsid w:val="00236CD7"/>
    <w:rsid w:val="00243FED"/>
    <w:rsid w:val="00280598"/>
    <w:rsid w:val="002B243E"/>
    <w:rsid w:val="002B4451"/>
    <w:rsid w:val="002C012C"/>
    <w:rsid w:val="002C01D8"/>
    <w:rsid w:val="002C65B3"/>
    <w:rsid w:val="002E22FF"/>
    <w:rsid w:val="002E6CE0"/>
    <w:rsid w:val="002E6DA7"/>
    <w:rsid w:val="002F0C5F"/>
    <w:rsid w:val="002F1ED1"/>
    <w:rsid w:val="00302736"/>
    <w:rsid w:val="00310E29"/>
    <w:rsid w:val="003302B8"/>
    <w:rsid w:val="00330B1D"/>
    <w:rsid w:val="00330BBF"/>
    <w:rsid w:val="00334F9A"/>
    <w:rsid w:val="0034224F"/>
    <w:rsid w:val="00342308"/>
    <w:rsid w:val="00353FA8"/>
    <w:rsid w:val="0035429F"/>
    <w:rsid w:val="00355FE2"/>
    <w:rsid w:val="00361AFD"/>
    <w:rsid w:val="003871DD"/>
    <w:rsid w:val="00390911"/>
    <w:rsid w:val="003914CC"/>
    <w:rsid w:val="00395986"/>
    <w:rsid w:val="0039725A"/>
    <w:rsid w:val="003B15A3"/>
    <w:rsid w:val="003B24DE"/>
    <w:rsid w:val="003C40A2"/>
    <w:rsid w:val="003C4730"/>
    <w:rsid w:val="003C5853"/>
    <w:rsid w:val="003C6BD3"/>
    <w:rsid w:val="003D1B32"/>
    <w:rsid w:val="003D3302"/>
    <w:rsid w:val="003D3BB4"/>
    <w:rsid w:val="003D5DF7"/>
    <w:rsid w:val="003D66AF"/>
    <w:rsid w:val="003D6E9C"/>
    <w:rsid w:val="003E411F"/>
    <w:rsid w:val="003E517D"/>
    <w:rsid w:val="003E7C79"/>
    <w:rsid w:val="003E7EAF"/>
    <w:rsid w:val="003F5E85"/>
    <w:rsid w:val="00400829"/>
    <w:rsid w:val="004065C1"/>
    <w:rsid w:val="00414E44"/>
    <w:rsid w:val="00420673"/>
    <w:rsid w:val="00422D05"/>
    <w:rsid w:val="00425CF6"/>
    <w:rsid w:val="004403D2"/>
    <w:rsid w:val="00443BFC"/>
    <w:rsid w:val="00452477"/>
    <w:rsid w:val="004527F6"/>
    <w:rsid w:val="004567DA"/>
    <w:rsid w:val="00460CDF"/>
    <w:rsid w:val="00463A18"/>
    <w:rsid w:val="004671B7"/>
    <w:rsid w:val="00475444"/>
    <w:rsid w:val="00485B71"/>
    <w:rsid w:val="004901A8"/>
    <w:rsid w:val="00490D0B"/>
    <w:rsid w:val="004A515E"/>
    <w:rsid w:val="004B4E93"/>
    <w:rsid w:val="004B7FB2"/>
    <w:rsid w:val="004C1BAE"/>
    <w:rsid w:val="004C1C2B"/>
    <w:rsid w:val="004C2160"/>
    <w:rsid w:val="004D461E"/>
    <w:rsid w:val="004F2DD5"/>
    <w:rsid w:val="00504901"/>
    <w:rsid w:val="005273D1"/>
    <w:rsid w:val="0053223D"/>
    <w:rsid w:val="005374CD"/>
    <w:rsid w:val="005421D6"/>
    <w:rsid w:val="00544419"/>
    <w:rsid w:val="00545797"/>
    <w:rsid w:val="005506F5"/>
    <w:rsid w:val="00556D13"/>
    <w:rsid w:val="00563E06"/>
    <w:rsid w:val="0056709D"/>
    <w:rsid w:val="00570D32"/>
    <w:rsid w:val="00572D53"/>
    <w:rsid w:val="0057440C"/>
    <w:rsid w:val="005805BA"/>
    <w:rsid w:val="0058331C"/>
    <w:rsid w:val="005A44A8"/>
    <w:rsid w:val="005B1AED"/>
    <w:rsid w:val="005B5F95"/>
    <w:rsid w:val="005C548C"/>
    <w:rsid w:val="005D3003"/>
    <w:rsid w:val="005D5554"/>
    <w:rsid w:val="005F72E4"/>
    <w:rsid w:val="005F7387"/>
    <w:rsid w:val="006070B3"/>
    <w:rsid w:val="0061095C"/>
    <w:rsid w:val="00615317"/>
    <w:rsid w:val="006160B6"/>
    <w:rsid w:val="00617E50"/>
    <w:rsid w:val="00620C61"/>
    <w:rsid w:val="00631F6E"/>
    <w:rsid w:val="00640AD7"/>
    <w:rsid w:val="00644BF9"/>
    <w:rsid w:val="00654164"/>
    <w:rsid w:val="00654EFA"/>
    <w:rsid w:val="00666B45"/>
    <w:rsid w:val="006731F3"/>
    <w:rsid w:val="00674509"/>
    <w:rsid w:val="00677E51"/>
    <w:rsid w:val="00680C8C"/>
    <w:rsid w:val="00681647"/>
    <w:rsid w:val="00682B72"/>
    <w:rsid w:val="006934A1"/>
    <w:rsid w:val="006A1665"/>
    <w:rsid w:val="006B1F79"/>
    <w:rsid w:val="006C5338"/>
    <w:rsid w:val="006D2918"/>
    <w:rsid w:val="006D71B9"/>
    <w:rsid w:val="006E3F08"/>
    <w:rsid w:val="006F4B62"/>
    <w:rsid w:val="00716F7F"/>
    <w:rsid w:val="0072251A"/>
    <w:rsid w:val="00723B1D"/>
    <w:rsid w:val="007244EC"/>
    <w:rsid w:val="007278AF"/>
    <w:rsid w:val="00727CEF"/>
    <w:rsid w:val="00734FB2"/>
    <w:rsid w:val="007471AC"/>
    <w:rsid w:val="00760075"/>
    <w:rsid w:val="00762450"/>
    <w:rsid w:val="00762AEA"/>
    <w:rsid w:val="0076496D"/>
    <w:rsid w:val="00773733"/>
    <w:rsid w:val="0078033B"/>
    <w:rsid w:val="00781B86"/>
    <w:rsid w:val="007823B1"/>
    <w:rsid w:val="00783154"/>
    <w:rsid w:val="00785CC8"/>
    <w:rsid w:val="00786C60"/>
    <w:rsid w:val="00792750"/>
    <w:rsid w:val="00795A16"/>
    <w:rsid w:val="00795A3F"/>
    <w:rsid w:val="00796C22"/>
    <w:rsid w:val="007A267B"/>
    <w:rsid w:val="007A37B2"/>
    <w:rsid w:val="007A3C7F"/>
    <w:rsid w:val="007A40C0"/>
    <w:rsid w:val="007A68F1"/>
    <w:rsid w:val="007C4988"/>
    <w:rsid w:val="007C6071"/>
    <w:rsid w:val="007D19AE"/>
    <w:rsid w:val="007D4A19"/>
    <w:rsid w:val="007E4463"/>
    <w:rsid w:val="007E640A"/>
    <w:rsid w:val="00806EB8"/>
    <w:rsid w:val="00810B13"/>
    <w:rsid w:val="00822721"/>
    <w:rsid w:val="00823E10"/>
    <w:rsid w:val="00845682"/>
    <w:rsid w:val="00856922"/>
    <w:rsid w:val="00860389"/>
    <w:rsid w:val="00861C75"/>
    <w:rsid w:val="0086265B"/>
    <w:rsid w:val="008652E7"/>
    <w:rsid w:val="008755E2"/>
    <w:rsid w:val="00875DD3"/>
    <w:rsid w:val="0087772C"/>
    <w:rsid w:val="00881874"/>
    <w:rsid w:val="00885622"/>
    <w:rsid w:val="00885D2F"/>
    <w:rsid w:val="0089273D"/>
    <w:rsid w:val="008A3D6D"/>
    <w:rsid w:val="008A48EA"/>
    <w:rsid w:val="008A4EE7"/>
    <w:rsid w:val="008B042C"/>
    <w:rsid w:val="008B6383"/>
    <w:rsid w:val="008C22C6"/>
    <w:rsid w:val="008C2697"/>
    <w:rsid w:val="008C4AE2"/>
    <w:rsid w:val="008D186B"/>
    <w:rsid w:val="008D1F11"/>
    <w:rsid w:val="008D6D29"/>
    <w:rsid w:val="008D7F4E"/>
    <w:rsid w:val="008D7FAE"/>
    <w:rsid w:val="008F2C04"/>
    <w:rsid w:val="009000C6"/>
    <w:rsid w:val="00902D73"/>
    <w:rsid w:val="00906F85"/>
    <w:rsid w:val="00920A80"/>
    <w:rsid w:val="00925D4B"/>
    <w:rsid w:val="00931CC9"/>
    <w:rsid w:val="00935513"/>
    <w:rsid w:val="00946899"/>
    <w:rsid w:val="00946A49"/>
    <w:rsid w:val="009547F0"/>
    <w:rsid w:val="009558E4"/>
    <w:rsid w:val="00956FFA"/>
    <w:rsid w:val="00967739"/>
    <w:rsid w:val="0097291D"/>
    <w:rsid w:val="00972A95"/>
    <w:rsid w:val="00974A2B"/>
    <w:rsid w:val="009839A6"/>
    <w:rsid w:val="009870D7"/>
    <w:rsid w:val="009904DB"/>
    <w:rsid w:val="00990690"/>
    <w:rsid w:val="00995128"/>
    <w:rsid w:val="009A466A"/>
    <w:rsid w:val="009B239B"/>
    <w:rsid w:val="009B4D5F"/>
    <w:rsid w:val="009C1325"/>
    <w:rsid w:val="009C3457"/>
    <w:rsid w:val="009C5D71"/>
    <w:rsid w:val="009C655C"/>
    <w:rsid w:val="009D1221"/>
    <w:rsid w:val="009D5745"/>
    <w:rsid w:val="009D6348"/>
    <w:rsid w:val="009E3B53"/>
    <w:rsid w:val="009F06D3"/>
    <w:rsid w:val="009F0814"/>
    <w:rsid w:val="009F2532"/>
    <w:rsid w:val="009F3D54"/>
    <w:rsid w:val="00A04B5B"/>
    <w:rsid w:val="00A17AE4"/>
    <w:rsid w:val="00A23B48"/>
    <w:rsid w:val="00A26C1A"/>
    <w:rsid w:val="00A32613"/>
    <w:rsid w:val="00A326AC"/>
    <w:rsid w:val="00A40D6E"/>
    <w:rsid w:val="00A41559"/>
    <w:rsid w:val="00A42D99"/>
    <w:rsid w:val="00A44089"/>
    <w:rsid w:val="00A47458"/>
    <w:rsid w:val="00A50478"/>
    <w:rsid w:val="00A61D00"/>
    <w:rsid w:val="00A630BC"/>
    <w:rsid w:val="00A63A00"/>
    <w:rsid w:val="00A658B6"/>
    <w:rsid w:val="00A7558A"/>
    <w:rsid w:val="00A76CCE"/>
    <w:rsid w:val="00A845AB"/>
    <w:rsid w:val="00AA2063"/>
    <w:rsid w:val="00AC21B2"/>
    <w:rsid w:val="00AC2A37"/>
    <w:rsid w:val="00AC58EA"/>
    <w:rsid w:val="00AD6032"/>
    <w:rsid w:val="00AE23F9"/>
    <w:rsid w:val="00AE6F7B"/>
    <w:rsid w:val="00AF041B"/>
    <w:rsid w:val="00AF6A00"/>
    <w:rsid w:val="00B06D42"/>
    <w:rsid w:val="00B133AF"/>
    <w:rsid w:val="00B134DF"/>
    <w:rsid w:val="00B15280"/>
    <w:rsid w:val="00B16EF5"/>
    <w:rsid w:val="00B17B52"/>
    <w:rsid w:val="00B21D7C"/>
    <w:rsid w:val="00B45B38"/>
    <w:rsid w:val="00B5391F"/>
    <w:rsid w:val="00B547C7"/>
    <w:rsid w:val="00B55F54"/>
    <w:rsid w:val="00B56CA4"/>
    <w:rsid w:val="00B711E0"/>
    <w:rsid w:val="00B84E07"/>
    <w:rsid w:val="00B94DBD"/>
    <w:rsid w:val="00B95F28"/>
    <w:rsid w:val="00BA1744"/>
    <w:rsid w:val="00BA2267"/>
    <w:rsid w:val="00BA56DF"/>
    <w:rsid w:val="00BB7662"/>
    <w:rsid w:val="00BC1FDD"/>
    <w:rsid w:val="00BD6451"/>
    <w:rsid w:val="00BD6532"/>
    <w:rsid w:val="00BE2AB6"/>
    <w:rsid w:val="00BE3668"/>
    <w:rsid w:val="00BE58A7"/>
    <w:rsid w:val="00BE724F"/>
    <w:rsid w:val="00BF3886"/>
    <w:rsid w:val="00C0059D"/>
    <w:rsid w:val="00C02322"/>
    <w:rsid w:val="00C10543"/>
    <w:rsid w:val="00C11A43"/>
    <w:rsid w:val="00C1385A"/>
    <w:rsid w:val="00C1542A"/>
    <w:rsid w:val="00C22711"/>
    <w:rsid w:val="00C304BC"/>
    <w:rsid w:val="00C31FD6"/>
    <w:rsid w:val="00C37700"/>
    <w:rsid w:val="00C41AEC"/>
    <w:rsid w:val="00C45896"/>
    <w:rsid w:val="00C5190E"/>
    <w:rsid w:val="00C642BC"/>
    <w:rsid w:val="00C64CEF"/>
    <w:rsid w:val="00C76DCB"/>
    <w:rsid w:val="00C84608"/>
    <w:rsid w:val="00C92BF6"/>
    <w:rsid w:val="00CB47B9"/>
    <w:rsid w:val="00CB5322"/>
    <w:rsid w:val="00CB6FD5"/>
    <w:rsid w:val="00CB788A"/>
    <w:rsid w:val="00CC1501"/>
    <w:rsid w:val="00CC1DB4"/>
    <w:rsid w:val="00CC6078"/>
    <w:rsid w:val="00CD0F92"/>
    <w:rsid w:val="00CD4031"/>
    <w:rsid w:val="00CD73A3"/>
    <w:rsid w:val="00CE00F5"/>
    <w:rsid w:val="00CE1C79"/>
    <w:rsid w:val="00CE6DEA"/>
    <w:rsid w:val="00CF5F5F"/>
    <w:rsid w:val="00D068A9"/>
    <w:rsid w:val="00D0705E"/>
    <w:rsid w:val="00D2018B"/>
    <w:rsid w:val="00D223FD"/>
    <w:rsid w:val="00D22567"/>
    <w:rsid w:val="00D23481"/>
    <w:rsid w:val="00D25184"/>
    <w:rsid w:val="00D44E3D"/>
    <w:rsid w:val="00D5318A"/>
    <w:rsid w:val="00D531A6"/>
    <w:rsid w:val="00D53820"/>
    <w:rsid w:val="00D54C1A"/>
    <w:rsid w:val="00D6450D"/>
    <w:rsid w:val="00D64D12"/>
    <w:rsid w:val="00D65995"/>
    <w:rsid w:val="00D66A92"/>
    <w:rsid w:val="00D72826"/>
    <w:rsid w:val="00D75115"/>
    <w:rsid w:val="00D75A66"/>
    <w:rsid w:val="00D839FA"/>
    <w:rsid w:val="00D86737"/>
    <w:rsid w:val="00D97EAE"/>
    <w:rsid w:val="00DA0BD4"/>
    <w:rsid w:val="00DA3488"/>
    <w:rsid w:val="00DB12AA"/>
    <w:rsid w:val="00DC476D"/>
    <w:rsid w:val="00DC660E"/>
    <w:rsid w:val="00DD31DA"/>
    <w:rsid w:val="00DE75AA"/>
    <w:rsid w:val="00DF0B54"/>
    <w:rsid w:val="00DF5C8A"/>
    <w:rsid w:val="00E003BB"/>
    <w:rsid w:val="00E065BA"/>
    <w:rsid w:val="00E075B8"/>
    <w:rsid w:val="00E129BF"/>
    <w:rsid w:val="00E12DDE"/>
    <w:rsid w:val="00E14734"/>
    <w:rsid w:val="00E27D9F"/>
    <w:rsid w:val="00E43A88"/>
    <w:rsid w:val="00E506F3"/>
    <w:rsid w:val="00E5176A"/>
    <w:rsid w:val="00E710A9"/>
    <w:rsid w:val="00E739F8"/>
    <w:rsid w:val="00E7436C"/>
    <w:rsid w:val="00E80BF2"/>
    <w:rsid w:val="00E84651"/>
    <w:rsid w:val="00E94AF3"/>
    <w:rsid w:val="00E96536"/>
    <w:rsid w:val="00EA11D2"/>
    <w:rsid w:val="00EB2802"/>
    <w:rsid w:val="00EB3633"/>
    <w:rsid w:val="00EB432B"/>
    <w:rsid w:val="00EC28E9"/>
    <w:rsid w:val="00ED685C"/>
    <w:rsid w:val="00F0365B"/>
    <w:rsid w:val="00F15E04"/>
    <w:rsid w:val="00F177DE"/>
    <w:rsid w:val="00F2163B"/>
    <w:rsid w:val="00F21DBA"/>
    <w:rsid w:val="00F23A47"/>
    <w:rsid w:val="00F23DCD"/>
    <w:rsid w:val="00F26624"/>
    <w:rsid w:val="00F31B49"/>
    <w:rsid w:val="00F32416"/>
    <w:rsid w:val="00F32545"/>
    <w:rsid w:val="00F33135"/>
    <w:rsid w:val="00F36012"/>
    <w:rsid w:val="00F40720"/>
    <w:rsid w:val="00F409D7"/>
    <w:rsid w:val="00F40FE6"/>
    <w:rsid w:val="00F47061"/>
    <w:rsid w:val="00F517A2"/>
    <w:rsid w:val="00F54366"/>
    <w:rsid w:val="00F56299"/>
    <w:rsid w:val="00F716AC"/>
    <w:rsid w:val="00F71932"/>
    <w:rsid w:val="00F71AFE"/>
    <w:rsid w:val="00F7354B"/>
    <w:rsid w:val="00F74112"/>
    <w:rsid w:val="00F92384"/>
    <w:rsid w:val="00F94808"/>
    <w:rsid w:val="00FA06D1"/>
    <w:rsid w:val="00FA0F16"/>
    <w:rsid w:val="00FA32FD"/>
    <w:rsid w:val="00FB0F84"/>
    <w:rsid w:val="00FB554D"/>
    <w:rsid w:val="00FB71FC"/>
    <w:rsid w:val="00FB7EE3"/>
    <w:rsid w:val="00FE07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D52371B6-CEA7-4554-BDC3-FAD3B9E0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ED685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character" w:customStyle="1" w:styleId="SinespaciadoCar">
    <w:name w:val="Sin espaciado Car"/>
    <w:link w:val="Sinespaciado"/>
    <w:uiPriority w:val="1"/>
    <w:rsid w:val="00760075"/>
    <w:rPr>
      <w:rFonts w:eastAsia="Calibri"/>
      <w:color w:val="595959" w:themeColor="text1" w:themeTint="A6"/>
    </w:rPr>
  </w:style>
  <w:style w:type="paragraph" w:styleId="Prrafodelista">
    <w:name w:val="List Paragraph"/>
    <w:aliases w:val="Compomente"/>
    <w:basedOn w:val="Normal"/>
    <w:link w:val="PrrafodelistaCar"/>
    <w:uiPriority w:val="34"/>
    <w:qFormat/>
    <w:rsid w:val="00E065BA"/>
    <w:pPr>
      <w:ind w:left="720"/>
      <w:contextualSpacing/>
    </w:pPr>
  </w:style>
  <w:style w:type="character" w:customStyle="1" w:styleId="Ttulo3Car">
    <w:name w:val="Título 3 Car"/>
    <w:basedOn w:val="Fuentedeprrafopredeter"/>
    <w:link w:val="Ttulo3"/>
    <w:uiPriority w:val="9"/>
    <w:semiHidden/>
    <w:rsid w:val="00ED685C"/>
    <w:rPr>
      <w:rFonts w:asciiTheme="majorHAnsi" w:eastAsiaTheme="majorEastAsia" w:hAnsiTheme="majorHAnsi" w:cstheme="majorBidi"/>
      <w:color w:val="1F3763" w:themeColor="accent1" w:themeShade="7F"/>
      <w:lang w:val="es-DO"/>
    </w:rPr>
  </w:style>
  <w:style w:type="character" w:customStyle="1" w:styleId="PrrafodelistaCar">
    <w:name w:val="Párrafo de lista Car"/>
    <w:aliases w:val="Compomente Car"/>
    <w:link w:val="Prrafodelista"/>
    <w:uiPriority w:val="34"/>
    <w:rsid w:val="00ED685C"/>
  </w:style>
  <w:style w:type="table" w:styleId="Tablaconcuadrcula">
    <w:name w:val="Table Grid"/>
    <w:basedOn w:val="Tablanormal"/>
    <w:uiPriority w:val="39"/>
    <w:rsid w:val="00ED6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ED685C"/>
    <w:pPr>
      <w:spacing w:after="0" w:line="240" w:lineRule="auto"/>
    </w:pPr>
    <w:rPr>
      <w:rFonts w:asciiTheme="minorHAnsi" w:hAnsiTheme="minorHAnsi" w:cstheme="minorBidi"/>
      <w:color w:val="auto"/>
      <w:spacing w:val="0"/>
      <w:sz w:val="22"/>
      <w:szCs w:val="22"/>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2F0C5F"/>
    <w:pPr>
      <w:autoSpaceDE w:val="0"/>
      <w:autoSpaceDN w:val="0"/>
      <w:adjustRightInd w:val="0"/>
      <w:spacing w:after="0" w:line="240" w:lineRule="auto"/>
    </w:pPr>
    <w:rPr>
      <w:color w:val="000000"/>
      <w:lang w:val="es-DO"/>
    </w:rPr>
  </w:style>
  <w:style w:type="paragraph" w:customStyle="1" w:styleId="xxmsonormal">
    <w:name w:val="x_x_msonormal"/>
    <w:basedOn w:val="Normal"/>
    <w:rsid w:val="00B06D42"/>
    <w:pPr>
      <w:spacing w:after="0" w:line="240" w:lineRule="auto"/>
    </w:pPr>
    <w:rPr>
      <w:rFonts w:ascii="Calibri" w:hAnsi="Calibri" w:cs="Calibri"/>
      <w:color w:val="auto"/>
      <w:spacing w:val="0"/>
      <w:sz w:val="22"/>
      <w:szCs w:val="22"/>
      <w:lang w:eastAsia="es-DO"/>
    </w:rPr>
  </w:style>
  <w:style w:type="table" w:customStyle="1" w:styleId="TableNormal">
    <w:name w:val="Table Normal"/>
    <w:uiPriority w:val="2"/>
    <w:semiHidden/>
    <w:unhideWhenUsed/>
    <w:qFormat/>
    <w:rsid w:val="00B06D42"/>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B06D42"/>
    <w:pPr>
      <w:widowControl w:val="0"/>
      <w:autoSpaceDE w:val="0"/>
      <w:autoSpaceDN w:val="0"/>
      <w:spacing w:after="0" w:line="240" w:lineRule="auto"/>
    </w:pPr>
    <w:rPr>
      <w:rFonts w:eastAsia="Times New Roman"/>
      <w:b/>
      <w:bCs/>
      <w:color w:val="auto"/>
      <w:spacing w:val="0"/>
      <w:sz w:val="28"/>
      <w:szCs w:val="28"/>
      <w:lang w:val="es-ES"/>
    </w:rPr>
  </w:style>
  <w:style w:type="character" w:customStyle="1" w:styleId="TextoindependienteCar">
    <w:name w:val="Texto independiente Car"/>
    <w:basedOn w:val="Fuentedeprrafopredeter"/>
    <w:link w:val="Textoindependiente"/>
    <w:uiPriority w:val="1"/>
    <w:rsid w:val="00B06D42"/>
    <w:rPr>
      <w:rFonts w:eastAsia="Times New Roman"/>
      <w:b/>
      <w:bCs/>
      <w:color w:val="auto"/>
      <w:spacing w:val="0"/>
      <w:sz w:val="28"/>
      <w:szCs w:val="28"/>
      <w:lang w:val="es-ES"/>
    </w:rPr>
  </w:style>
  <w:style w:type="paragraph" w:customStyle="1" w:styleId="TableParagraph">
    <w:name w:val="Table Paragraph"/>
    <w:basedOn w:val="Normal"/>
    <w:uiPriority w:val="1"/>
    <w:qFormat/>
    <w:rsid w:val="00B06D42"/>
    <w:pPr>
      <w:widowControl w:val="0"/>
      <w:autoSpaceDE w:val="0"/>
      <w:autoSpaceDN w:val="0"/>
      <w:spacing w:after="0" w:line="240" w:lineRule="auto"/>
    </w:pPr>
    <w:rPr>
      <w:rFonts w:eastAsia="Times New Roman"/>
      <w:color w:val="auto"/>
      <w:spacing w:val="0"/>
      <w:sz w:val="22"/>
      <w:szCs w:val="22"/>
      <w:lang w:val="es-ES"/>
    </w:rPr>
  </w:style>
  <w:style w:type="paragraph" w:styleId="NormalWeb">
    <w:name w:val="Normal (Web)"/>
    <w:basedOn w:val="Normal"/>
    <w:uiPriority w:val="99"/>
    <w:semiHidden/>
    <w:unhideWhenUsed/>
    <w:rsid w:val="00A47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49172">
      <w:bodyDiv w:val="1"/>
      <w:marLeft w:val="0"/>
      <w:marRight w:val="0"/>
      <w:marTop w:val="0"/>
      <w:marBottom w:val="0"/>
      <w:divBdr>
        <w:top w:val="none" w:sz="0" w:space="0" w:color="auto"/>
        <w:left w:val="none" w:sz="0" w:space="0" w:color="auto"/>
        <w:bottom w:val="none" w:sz="0" w:space="0" w:color="auto"/>
        <w:right w:val="none" w:sz="0" w:space="0" w:color="auto"/>
      </w:divBdr>
    </w:div>
    <w:div w:id="71896447">
      <w:bodyDiv w:val="1"/>
      <w:marLeft w:val="0"/>
      <w:marRight w:val="0"/>
      <w:marTop w:val="0"/>
      <w:marBottom w:val="0"/>
      <w:divBdr>
        <w:top w:val="none" w:sz="0" w:space="0" w:color="auto"/>
        <w:left w:val="none" w:sz="0" w:space="0" w:color="auto"/>
        <w:bottom w:val="none" w:sz="0" w:space="0" w:color="auto"/>
        <w:right w:val="none" w:sz="0" w:space="0" w:color="auto"/>
      </w:divBdr>
    </w:div>
    <w:div w:id="276330481">
      <w:bodyDiv w:val="1"/>
      <w:marLeft w:val="0"/>
      <w:marRight w:val="0"/>
      <w:marTop w:val="0"/>
      <w:marBottom w:val="0"/>
      <w:divBdr>
        <w:top w:val="none" w:sz="0" w:space="0" w:color="auto"/>
        <w:left w:val="none" w:sz="0" w:space="0" w:color="auto"/>
        <w:bottom w:val="none" w:sz="0" w:space="0" w:color="auto"/>
        <w:right w:val="none" w:sz="0" w:space="0" w:color="auto"/>
      </w:divBdr>
    </w:div>
    <w:div w:id="299699256">
      <w:bodyDiv w:val="1"/>
      <w:marLeft w:val="0"/>
      <w:marRight w:val="0"/>
      <w:marTop w:val="0"/>
      <w:marBottom w:val="0"/>
      <w:divBdr>
        <w:top w:val="none" w:sz="0" w:space="0" w:color="auto"/>
        <w:left w:val="none" w:sz="0" w:space="0" w:color="auto"/>
        <w:bottom w:val="none" w:sz="0" w:space="0" w:color="auto"/>
        <w:right w:val="none" w:sz="0" w:space="0" w:color="auto"/>
      </w:divBdr>
    </w:div>
    <w:div w:id="310258205">
      <w:bodyDiv w:val="1"/>
      <w:marLeft w:val="0"/>
      <w:marRight w:val="0"/>
      <w:marTop w:val="0"/>
      <w:marBottom w:val="0"/>
      <w:divBdr>
        <w:top w:val="none" w:sz="0" w:space="0" w:color="auto"/>
        <w:left w:val="none" w:sz="0" w:space="0" w:color="auto"/>
        <w:bottom w:val="none" w:sz="0" w:space="0" w:color="auto"/>
        <w:right w:val="none" w:sz="0" w:space="0" w:color="auto"/>
      </w:divBdr>
    </w:div>
    <w:div w:id="330377291">
      <w:bodyDiv w:val="1"/>
      <w:marLeft w:val="0"/>
      <w:marRight w:val="0"/>
      <w:marTop w:val="0"/>
      <w:marBottom w:val="0"/>
      <w:divBdr>
        <w:top w:val="none" w:sz="0" w:space="0" w:color="auto"/>
        <w:left w:val="none" w:sz="0" w:space="0" w:color="auto"/>
        <w:bottom w:val="none" w:sz="0" w:space="0" w:color="auto"/>
        <w:right w:val="none" w:sz="0" w:space="0" w:color="auto"/>
      </w:divBdr>
    </w:div>
    <w:div w:id="411199755">
      <w:bodyDiv w:val="1"/>
      <w:marLeft w:val="0"/>
      <w:marRight w:val="0"/>
      <w:marTop w:val="0"/>
      <w:marBottom w:val="0"/>
      <w:divBdr>
        <w:top w:val="none" w:sz="0" w:space="0" w:color="auto"/>
        <w:left w:val="none" w:sz="0" w:space="0" w:color="auto"/>
        <w:bottom w:val="none" w:sz="0" w:space="0" w:color="auto"/>
        <w:right w:val="none" w:sz="0" w:space="0" w:color="auto"/>
      </w:divBdr>
    </w:div>
    <w:div w:id="437601843">
      <w:bodyDiv w:val="1"/>
      <w:marLeft w:val="0"/>
      <w:marRight w:val="0"/>
      <w:marTop w:val="0"/>
      <w:marBottom w:val="0"/>
      <w:divBdr>
        <w:top w:val="none" w:sz="0" w:space="0" w:color="auto"/>
        <w:left w:val="none" w:sz="0" w:space="0" w:color="auto"/>
        <w:bottom w:val="none" w:sz="0" w:space="0" w:color="auto"/>
        <w:right w:val="none" w:sz="0" w:space="0" w:color="auto"/>
      </w:divBdr>
    </w:div>
    <w:div w:id="457799774">
      <w:bodyDiv w:val="1"/>
      <w:marLeft w:val="0"/>
      <w:marRight w:val="0"/>
      <w:marTop w:val="0"/>
      <w:marBottom w:val="0"/>
      <w:divBdr>
        <w:top w:val="none" w:sz="0" w:space="0" w:color="auto"/>
        <w:left w:val="none" w:sz="0" w:space="0" w:color="auto"/>
        <w:bottom w:val="none" w:sz="0" w:space="0" w:color="auto"/>
        <w:right w:val="none" w:sz="0" w:space="0" w:color="auto"/>
      </w:divBdr>
    </w:div>
    <w:div w:id="635531192">
      <w:bodyDiv w:val="1"/>
      <w:marLeft w:val="0"/>
      <w:marRight w:val="0"/>
      <w:marTop w:val="0"/>
      <w:marBottom w:val="0"/>
      <w:divBdr>
        <w:top w:val="none" w:sz="0" w:space="0" w:color="auto"/>
        <w:left w:val="none" w:sz="0" w:space="0" w:color="auto"/>
        <w:bottom w:val="none" w:sz="0" w:space="0" w:color="auto"/>
        <w:right w:val="none" w:sz="0" w:space="0" w:color="auto"/>
      </w:divBdr>
    </w:div>
    <w:div w:id="698438068">
      <w:bodyDiv w:val="1"/>
      <w:marLeft w:val="0"/>
      <w:marRight w:val="0"/>
      <w:marTop w:val="0"/>
      <w:marBottom w:val="0"/>
      <w:divBdr>
        <w:top w:val="none" w:sz="0" w:space="0" w:color="auto"/>
        <w:left w:val="none" w:sz="0" w:space="0" w:color="auto"/>
        <w:bottom w:val="none" w:sz="0" w:space="0" w:color="auto"/>
        <w:right w:val="none" w:sz="0" w:space="0" w:color="auto"/>
      </w:divBdr>
    </w:div>
    <w:div w:id="704327483">
      <w:bodyDiv w:val="1"/>
      <w:marLeft w:val="0"/>
      <w:marRight w:val="0"/>
      <w:marTop w:val="0"/>
      <w:marBottom w:val="0"/>
      <w:divBdr>
        <w:top w:val="none" w:sz="0" w:space="0" w:color="auto"/>
        <w:left w:val="none" w:sz="0" w:space="0" w:color="auto"/>
        <w:bottom w:val="none" w:sz="0" w:space="0" w:color="auto"/>
        <w:right w:val="none" w:sz="0" w:space="0" w:color="auto"/>
      </w:divBdr>
    </w:div>
    <w:div w:id="721320521">
      <w:bodyDiv w:val="1"/>
      <w:marLeft w:val="0"/>
      <w:marRight w:val="0"/>
      <w:marTop w:val="0"/>
      <w:marBottom w:val="0"/>
      <w:divBdr>
        <w:top w:val="none" w:sz="0" w:space="0" w:color="auto"/>
        <w:left w:val="none" w:sz="0" w:space="0" w:color="auto"/>
        <w:bottom w:val="none" w:sz="0" w:space="0" w:color="auto"/>
        <w:right w:val="none" w:sz="0" w:space="0" w:color="auto"/>
      </w:divBdr>
    </w:div>
    <w:div w:id="751392457">
      <w:bodyDiv w:val="1"/>
      <w:marLeft w:val="0"/>
      <w:marRight w:val="0"/>
      <w:marTop w:val="0"/>
      <w:marBottom w:val="0"/>
      <w:divBdr>
        <w:top w:val="none" w:sz="0" w:space="0" w:color="auto"/>
        <w:left w:val="none" w:sz="0" w:space="0" w:color="auto"/>
        <w:bottom w:val="none" w:sz="0" w:space="0" w:color="auto"/>
        <w:right w:val="none" w:sz="0" w:space="0" w:color="auto"/>
      </w:divBdr>
    </w:div>
    <w:div w:id="753086308">
      <w:bodyDiv w:val="1"/>
      <w:marLeft w:val="0"/>
      <w:marRight w:val="0"/>
      <w:marTop w:val="0"/>
      <w:marBottom w:val="0"/>
      <w:divBdr>
        <w:top w:val="none" w:sz="0" w:space="0" w:color="auto"/>
        <w:left w:val="none" w:sz="0" w:space="0" w:color="auto"/>
        <w:bottom w:val="none" w:sz="0" w:space="0" w:color="auto"/>
        <w:right w:val="none" w:sz="0" w:space="0" w:color="auto"/>
      </w:divBdr>
    </w:div>
    <w:div w:id="859516422">
      <w:bodyDiv w:val="1"/>
      <w:marLeft w:val="0"/>
      <w:marRight w:val="0"/>
      <w:marTop w:val="0"/>
      <w:marBottom w:val="0"/>
      <w:divBdr>
        <w:top w:val="none" w:sz="0" w:space="0" w:color="auto"/>
        <w:left w:val="none" w:sz="0" w:space="0" w:color="auto"/>
        <w:bottom w:val="none" w:sz="0" w:space="0" w:color="auto"/>
        <w:right w:val="none" w:sz="0" w:space="0" w:color="auto"/>
      </w:divBdr>
    </w:div>
    <w:div w:id="901985869">
      <w:bodyDiv w:val="1"/>
      <w:marLeft w:val="0"/>
      <w:marRight w:val="0"/>
      <w:marTop w:val="0"/>
      <w:marBottom w:val="0"/>
      <w:divBdr>
        <w:top w:val="none" w:sz="0" w:space="0" w:color="auto"/>
        <w:left w:val="none" w:sz="0" w:space="0" w:color="auto"/>
        <w:bottom w:val="none" w:sz="0" w:space="0" w:color="auto"/>
        <w:right w:val="none" w:sz="0" w:space="0" w:color="auto"/>
      </w:divBdr>
    </w:div>
    <w:div w:id="964039819">
      <w:bodyDiv w:val="1"/>
      <w:marLeft w:val="0"/>
      <w:marRight w:val="0"/>
      <w:marTop w:val="0"/>
      <w:marBottom w:val="0"/>
      <w:divBdr>
        <w:top w:val="none" w:sz="0" w:space="0" w:color="auto"/>
        <w:left w:val="none" w:sz="0" w:space="0" w:color="auto"/>
        <w:bottom w:val="none" w:sz="0" w:space="0" w:color="auto"/>
        <w:right w:val="none" w:sz="0" w:space="0" w:color="auto"/>
      </w:divBdr>
    </w:div>
    <w:div w:id="1092898975">
      <w:bodyDiv w:val="1"/>
      <w:marLeft w:val="0"/>
      <w:marRight w:val="0"/>
      <w:marTop w:val="0"/>
      <w:marBottom w:val="0"/>
      <w:divBdr>
        <w:top w:val="none" w:sz="0" w:space="0" w:color="auto"/>
        <w:left w:val="none" w:sz="0" w:space="0" w:color="auto"/>
        <w:bottom w:val="none" w:sz="0" w:space="0" w:color="auto"/>
        <w:right w:val="none" w:sz="0" w:space="0" w:color="auto"/>
      </w:divBdr>
    </w:div>
    <w:div w:id="120278995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31584028">
      <w:bodyDiv w:val="1"/>
      <w:marLeft w:val="0"/>
      <w:marRight w:val="0"/>
      <w:marTop w:val="0"/>
      <w:marBottom w:val="0"/>
      <w:divBdr>
        <w:top w:val="none" w:sz="0" w:space="0" w:color="auto"/>
        <w:left w:val="none" w:sz="0" w:space="0" w:color="auto"/>
        <w:bottom w:val="none" w:sz="0" w:space="0" w:color="auto"/>
        <w:right w:val="none" w:sz="0" w:space="0" w:color="auto"/>
      </w:divBdr>
    </w:div>
    <w:div w:id="1506165945">
      <w:bodyDiv w:val="1"/>
      <w:marLeft w:val="0"/>
      <w:marRight w:val="0"/>
      <w:marTop w:val="0"/>
      <w:marBottom w:val="0"/>
      <w:divBdr>
        <w:top w:val="none" w:sz="0" w:space="0" w:color="auto"/>
        <w:left w:val="none" w:sz="0" w:space="0" w:color="auto"/>
        <w:bottom w:val="none" w:sz="0" w:space="0" w:color="auto"/>
        <w:right w:val="none" w:sz="0" w:space="0" w:color="auto"/>
      </w:divBdr>
    </w:div>
    <w:div w:id="1552617391">
      <w:bodyDiv w:val="1"/>
      <w:marLeft w:val="0"/>
      <w:marRight w:val="0"/>
      <w:marTop w:val="0"/>
      <w:marBottom w:val="0"/>
      <w:divBdr>
        <w:top w:val="none" w:sz="0" w:space="0" w:color="auto"/>
        <w:left w:val="none" w:sz="0" w:space="0" w:color="auto"/>
        <w:bottom w:val="none" w:sz="0" w:space="0" w:color="auto"/>
        <w:right w:val="none" w:sz="0" w:space="0" w:color="auto"/>
      </w:divBdr>
    </w:div>
    <w:div w:id="1559898105">
      <w:bodyDiv w:val="1"/>
      <w:marLeft w:val="0"/>
      <w:marRight w:val="0"/>
      <w:marTop w:val="0"/>
      <w:marBottom w:val="0"/>
      <w:divBdr>
        <w:top w:val="none" w:sz="0" w:space="0" w:color="auto"/>
        <w:left w:val="none" w:sz="0" w:space="0" w:color="auto"/>
        <w:bottom w:val="none" w:sz="0" w:space="0" w:color="auto"/>
        <w:right w:val="none" w:sz="0" w:space="0" w:color="auto"/>
      </w:divBdr>
    </w:div>
    <w:div w:id="1626539738">
      <w:bodyDiv w:val="1"/>
      <w:marLeft w:val="0"/>
      <w:marRight w:val="0"/>
      <w:marTop w:val="0"/>
      <w:marBottom w:val="0"/>
      <w:divBdr>
        <w:top w:val="none" w:sz="0" w:space="0" w:color="auto"/>
        <w:left w:val="none" w:sz="0" w:space="0" w:color="auto"/>
        <w:bottom w:val="none" w:sz="0" w:space="0" w:color="auto"/>
        <w:right w:val="none" w:sz="0" w:space="0" w:color="auto"/>
      </w:divBdr>
    </w:div>
    <w:div w:id="1645155396">
      <w:bodyDiv w:val="1"/>
      <w:marLeft w:val="0"/>
      <w:marRight w:val="0"/>
      <w:marTop w:val="0"/>
      <w:marBottom w:val="0"/>
      <w:divBdr>
        <w:top w:val="none" w:sz="0" w:space="0" w:color="auto"/>
        <w:left w:val="none" w:sz="0" w:space="0" w:color="auto"/>
        <w:bottom w:val="none" w:sz="0" w:space="0" w:color="auto"/>
        <w:right w:val="none" w:sz="0" w:space="0" w:color="auto"/>
      </w:divBdr>
    </w:div>
    <w:div w:id="1765148085">
      <w:bodyDiv w:val="1"/>
      <w:marLeft w:val="0"/>
      <w:marRight w:val="0"/>
      <w:marTop w:val="0"/>
      <w:marBottom w:val="0"/>
      <w:divBdr>
        <w:top w:val="none" w:sz="0" w:space="0" w:color="auto"/>
        <w:left w:val="none" w:sz="0" w:space="0" w:color="auto"/>
        <w:bottom w:val="none" w:sz="0" w:space="0" w:color="auto"/>
        <w:right w:val="none" w:sz="0" w:space="0" w:color="auto"/>
      </w:divBdr>
    </w:div>
    <w:div w:id="1879850307">
      <w:bodyDiv w:val="1"/>
      <w:marLeft w:val="0"/>
      <w:marRight w:val="0"/>
      <w:marTop w:val="0"/>
      <w:marBottom w:val="0"/>
      <w:divBdr>
        <w:top w:val="none" w:sz="0" w:space="0" w:color="auto"/>
        <w:left w:val="none" w:sz="0" w:space="0" w:color="auto"/>
        <w:bottom w:val="none" w:sz="0" w:space="0" w:color="auto"/>
        <w:right w:val="none" w:sz="0" w:space="0" w:color="auto"/>
      </w:divBdr>
    </w:div>
    <w:div w:id="205862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eader" Target="header1.xml"/><Relationship Id="rId10" Type="http://schemas.openxmlformats.org/officeDocument/2006/relationships/image" Target="media/image20.wmf"/><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jpeg"/><Relationship Id="rId22"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1" i="0" u="none" strike="noStrike" baseline="0">
                <a:latin typeface="Times New Roman" panose="02020603050405020304" pitchFamily="18" charset="0"/>
                <a:cs typeface="Times New Roman" panose="02020603050405020304" pitchFamily="18" charset="0"/>
              </a:rPr>
              <a:t>Cantidad De Personas Por Grupo Ocupacional Y Genero A diciembre </a:t>
            </a:r>
            <a:r>
              <a:rPr lang="es-DO" sz="1800" b="0" i="0" u="none" strike="noStrike" baseline="0"/>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Femenino</c:v>
                </c:pt>
              </c:strCache>
            </c:strRef>
          </c:tx>
          <c:spPr>
            <a:solidFill>
              <a:schemeClr val="accent1"/>
            </a:solidFill>
            <a:ln>
              <a:noFill/>
            </a:ln>
            <a:effectLst/>
          </c:spPr>
          <c:invertIfNegative val="0"/>
          <c:cat>
            <c:strRef>
              <c:f>Hoja1!$A$2:$A$6</c:f>
              <c:strCache>
                <c:ptCount val="5"/>
                <c:pt idx="0">
                  <c:v>I</c:v>
                </c:pt>
                <c:pt idx="1">
                  <c:v>II</c:v>
                </c:pt>
                <c:pt idx="2">
                  <c:v>III</c:v>
                </c:pt>
                <c:pt idx="3">
                  <c:v>IV</c:v>
                </c:pt>
                <c:pt idx="4">
                  <c:v>V </c:v>
                </c:pt>
              </c:strCache>
            </c:strRef>
          </c:cat>
          <c:val>
            <c:numRef>
              <c:f>Hoja1!$B$2:$B$6</c:f>
              <c:numCache>
                <c:formatCode>General</c:formatCode>
                <c:ptCount val="5"/>
                <c:pt idx="0">
                  <c:v>237</c:v>
                </c:pt>
                <c:pt idx="1">
                  <c:v>484</c:v>
                </c:pt>
                <c:pt idx="2">
                  <c:v>93</c:v>
                </c:pt>
                <c:pt idx="3">
                  <c:v>172</c:v>
                </c:pt>
                <c:pt idx="4">
                  <c:v>12</c:v>
                </c:pt>
              </c:numCache>
            </c:numRef>
          </c:val>
          <c:extLst>
            <c:ext xmlns:c16="http://schemas.microsoft.com/office/drawing/2014/chart" uri="{C3380CC4-5D6E-409C-BE32-E72D297353CC}">
              <c16:uniqueId val="{00000000-44AD-4AF9-8A7F-F6924771EC82}"/>
            </c:ext>
          </c:extLst>
        </c:ser>
        <c:ser>
          <c:idx val="1"/>
          <c:order val="1"/>
          <c:tx>
            <c:strRef>
              <c:f>Hoja1!$C$1</c:f>
              <c:strCache>
                <c:ptCount val="1"/>
                <c:pt idx="0">
                  <c:v>masculino</c:v>
                </c:pt>
              </c:strCache>
            </c:strRef>
          </c:tx>
          <c:spPr>
            <a:solidFill>
              <a:schemeClr val="accent3"/>
            </a:solidFill>
            <a:ln>
              <a:noFill/>
            </a:ln>
            <a:effectLst/>
          </c:spPr>
          <c:invertIfNegative val="0"/>
          <c:cat>
            <c:strRef>
              <c:f>Hoja1!$A$2:$A$6</c:f>
              <c:strCache>
                <c:ptCount val="5"/>
                <c:pt idx="0">
                  <c:v>I</c:v>
                </c:pt>
                <c:pt idx="1">
                  <c:v>II</c:v>
                </c:pt>
                <c:pt idx="2">
                  <c:v>III</c:v>
                </c:pt>
                <c:pt idx="3">
                  <c:v>IV</c:v>
                </c:pt>
                <c:pt idx="4">
                  <c:v>V </c:v>
                </c:pt>
              </c:strCache>
            </c:strRef>
          </c:cat>
          <c:val>
            <c:numRef>
              <c:f>Hoja1!$C$2:$C$6</c:f>
              <c:numCache>
                <c:formatCode>General</c:formatCode>
                <c:ptCount val="5"/>
                <c:pt idx="0">
                  <c:v>906</c:v>
                </c:pt>
                <c:pt idx="1">
                  <c:v>316</c:v>
                </c:pt>
                <c:pt idx="2">
                  <c:v>286</c:v>
                </c:pt>
                <c:pt idx="3">
                  <c:v>407</c:v>
                </c:pt>
                <c:pt idx="4">
                  <c:v>79</c:v>
                </c:pt>
              </c:numCache>
            </c:numRef>
          </c:val>
          <c:extLst>
            <c:ext xmlns:c16="http://schemas.microsoft.com/office/drawing/2014/chart" uri="{C3380CC4-5D6E-409C-BE32-E72D297353CC}">
              <c16:uniqueId val="{00000001-44AD-4AF9-8A7F-F6924771EC82}"/>
            </c:ext>
          </c:extLst>
        </c:ser>
        <c:dLbls>
          <c:showLegendKey val="0"/>
          <c:showVal val="0"/>
          <c:showCatName val="0"/>
          <c:showSerName val="0"/>
          <c:showPercent val="0"/>
          <c:showBubbleSize val="0"/>
        </c:dLbls>
        <c:gapWidth val="219"/>
        <c:overlap val="-27"/>
        <c:axId val="117292239"/>
        <c:axId val="117290799"/>
      </c:barChart>
      <c:catAx>
        <c:axId val="11729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7290799"/>
        <c:crosses val="autoZero"/>
        <c:auto val="1"/>
        <c:lblAlgn val="ctr"/>
        <c:lblOffset val="100"/>
        <c:noMultiLvlLbl val="0"/>
      </c:catAx>
      <c:valAx>
        <c:axId val="1172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729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1">
                <a:effectLst/>
                <a:latin typeface="Times New Roman" panose="02020603050405020304" pitchFamily="18" charset="0"/>
                <a:cs typeface="Times New Roman" panose="02020603050405020304" pitchFamily="18" charset="0"/>
              </a:rPr>
              <a:t>Promedio de Sueldo por Grupo Ocupacional y Genero a </a:t>
            </a:r>
            <a:r>
              <a:rPr lang="es-DO" sz="1200" b="1" i="0" u="none" strike="noStrike" kern="1200" spc="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rPr>
              <a:t>diciembre</a:t>
            </a:r>
            <a:endParaRPr lang="es-DO" sz="1200">
              <a:effectLst/>
              <a:latin typeface="Times New Roman" panose="02020603050405020304" pitchFamily="18" charset="0"/>
              <a:cs typeface="Times New Roman" panose="02020603050405020304" pitchFamily="18" charset="0"/>
            </a:endParaRPr>
          </a:p>
        </c:rich>
      </c:tx>
      <c:layout>
        <c:manualLayout>
          <c:xMode val="edge"/>
          <c:yMode val="edge"/>
          <c:x val="0.15369939553010417"/>
          <c:y val="3.03030303030303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Femenino</c:v>
                </c:pt>
              </c:strCache>
            </c:strRef>
          </c:tx>
          <c:spPr>
            <a:solidFill>
              <a:schemeClr val="accent1"/>
            </a:solidFill>
            <a:ln>
              <a:noFill/>
            </a:ln>
            <a:effectLst/>
          </c:spPr>
          <c:invertIfNegative val="0"/>
          <c:cat>
            <c:strRef>
              <c:f>Hoja1!$A$2:$A$6</c:f>
              <c:strCache>
                <c:ptCount val="5"/>
                <c:pt idx="0">
                  <c:v>I</c:v>
                </c:pt>
                <c:pt idx="1">
                  <c:v>II</c:v>
                </c:pt>
                <c:pt idx="2">
                  <c:v>III</c:v>
                </c:pt>
                <c:pt idx="3">
                  <c:v>IV</c:v>
                </c:pt>
                <c:pt idx="4">
                  <c:v>V</c:v>
                </c:pt>
              </c:strCache>
            </c:strRef>
          </c:cat>
          <c:val>
            <c:numRef>
              <c:f>Hoja1!$B$2:$B$6</c:f>
              <c:numCache>
                <c:formatCode>General</c:formatCode>
                <c:ptCount val="5"/>
                <c:pt idx="0">
                  <c:v>237</c:v>
                </c:pt>
                <c:pt idx="1">
                  <c:v>484</c:v>
                </c:pt>
                <c:pt idx="2">
                  <c:v>93</c:v>
                </c:pt>
                <c:pt idx="3">
                  <c:v>172</c:v>
                </c:pt>
                <c:pt idx="4">
                  <c:v>12</c:v>
                </c:pt>
              </c:numCache>
            </c:numRef>
          </c:val>
          <c:extLst>
            <c:ext xmlns:c16="http://schemas.microsoft.com/office/drawing/2014/chart" uri="{C3380CC4-5D6E-409C-BE32-E72D297353CC}">
              <c16:uniqueId val="{00000000-48D5-424F-AD71-B2963431BF23}"/>
            </c:ext>
          </c:extLst>
        </c:ser>
        <c:ser>
          <c:idx val="1"/>
          <c:order val="1"/>
          <c:tx>
            <c:strRef>
              <c:f>Hoja1!$C$1</c:f>
              <c:strCache>
                <c:ptCount val="1"/>
                <c:pt idx="0">
                  <c:v>Masculino</c:v>
                </c:pt>
              </c:strCache>
            </c:strRef>
          </c:tx>
          <c:spPr>
            <a:solidFill>
              <a:schemeClr val="accent3"/>
            </a:solidFill>
            <a:ln>
              <a:noFill/>
            </a:ln>
            <a:effectLst/>
          </c:spPr>
          <c:invertIfNegative val="0"/>
          <c:cat>
            <c:strRef>
              <c:f>Hoja1!$A$2:$A$6</c:f>
              <c:strCache>
                <c:ptCount val="5"/>
                <c:pt idx="0">
                  <c:v>I</c:v>
                </c:pt>
                <c:pt idx="1">
                  <c:v>II</c:v>
                </c:pt>
                <c:pt idx="2">
                  <c:v>III</c:v>
                </c:pt>
                <c:pt idx="3">
                  <c:v>IV</c:v>
                </c:pt>
                <c:pt idx="4">
                  <c:v>V</c:v>
                </c:pt>
              </c:strCache>
            </c:strRef>
          </c:cat>
          <c:val>
            <c:numRef>
              <c:f>Hoja1!$C$2:$C$6</c:f>
              <c:numCache>
                <c:formatCode>General</c:formatCode>
                <c:ptCount val="5"/>
                <c:pt idx="0">
                  <c:v>906</c:v>
                </c:pt>
                <c:pt idx="1">
                  <c:v>316</c:v>
                </c:pt>
                <c:pt idx="2">
                  <c:v>286</c:v>
                </c:pt>
                <c:pt idx="3">
                  <c:v>407</c:v>
                </c:pt>
                <c:pt idx="4">
                  <c:v>79</c:v>
                </c:pt>
              </c:numCache>
            </c:numRef>
          </c:val>
          <c:extLst>
            <c:ext xmlns:c16="http://schemas.microsoft.com/office/drawing/2014/chart" uri="{C3380CC4-5D6E-409C-BE32-E72D297353CC}">
              <c16:uniqueId val="{00000001-48D5-424F-AD71-B2963431BF23}"/>
            </c:ext>
          </c:extLst>
        </c:ser>
        <c:dLbls>
          <c:showLegendKey val="0"/>
          <c:showVal val="0"/>
          <c:showCatName val="0"/>
          <c:showSerName val="0"/>
          <c:showPercent val="0"/>
          <c:showBubbleSize val="0"/>
        </c:dLbls>
        <c:gapWidth val="219"/>
        <c:overlap val="-27"/>
        <c:axId val="1414518559"/>
        <c:axId val="1414516639"/>
      </c:barChart>
      <c:catAx>
        <c:axId val="1414518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14516639"/>
        <c:crosses val="autoZero"/>
        <c:auto val="1"/>
        <c:lblAlgn val="ctr"/>
        <c:lblOffset val="100"/>
        <c:noMultiLvlLbl val="0"/>
      </c:catAx>
      <c:valAx>
        <c:axId val="1414516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14518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1" i="0" u="none" strike="noStrike" baseline="0">
                <a:latin typeface="Times New Roman" panose="02020603050405020304" pitchFamily="18" charset="0"/>
                <a:cs typeface="Times New Roman" panose="02020603050405020304" pitchFamily="18" charset="0"/>
              </a:rPr>
              <a:t>Promedio de Sueldo por Grupo Ocupacional y Genero a diciembre </a:t>
            </a:r>
            <a:r>
              <a:rPr lang="es-DO" sz="1800" b="0" i="0" u="none" strike="noStrike" baseline="0"/>
              <a:t>	</a:t>
            </a:r>
          </a:p>
        </c:rich>
      </c:tx>
      <c:layout>
        <c:manualLayout>
          <c:xMode val="edge"/>
          <c:yMode val="edge"/>
          <c:x val="0.16324485007555875"/>
          <c:y val="2.59740259740259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Femenino</c:v>
                </c:pt>
              </c:strCache>
            </c:strRef>
          </c:tx>
          <c:spPr>
            <a:solidFill>
              <a:schemeClr val="accent1"/>
            </a:solidFill>
            <a:ln>
              <a:noFill/>
            </a:ln>
            <a:effectLst/>
          </c:spPr>
          <c:invertIfNegative val="0"/>
          <c:cat>
            <c:strRef>
              <c:f>Hoja1!$A$2:$A$6</c:f>
              <c:strCache>
                <c:ptCount val="5"/>
                <c:pt idx="0">
                  <c:v>I</c:v>
                </c:pt>
                <c:pt idx="1">
                  <c:v>II</c:v>
                </c:pt>
                <c:pt idx="2">
                  <c:v>III</c:v>
                </c:pt>
                <c:pt idx="3">
                  <c:v>IV</c:v>
                </c:pt>
                <c:pt idx="4">
                  <c:v>V</c:v>
                </c:pt>
              </c:strCache>
            </c:strRef>
          </c:cat>
          <c:val>
            <c:numRef>
              <c:f>Hoja1!$B$2:$B$6</c:f>
              <c:numCache>
                <c:formatCode>General</c:formatCode>
                <c:ptCount val="5"/>
                <c:pt idx="0">
                  <c:v>11374.18</c:v>
                </c:pt>
                <c:pt idx="1">
                  <c:v>19464.64</c:v>
                </c:pt>
                <c:pt idx="2">
                  <c:v>35373.120000000003</c:v>
                </c:pt>
                <c:pt idx="3">
                  <c:v>45432.06</c:v>
                </c:pt>
                <c:pt idx="4">
                  <c:v>72437.5</c:v>
                </c:pt>
              </c:numCache>
            </c:numRef>
          </c:val>
          <c:extLst>
            <c:ext xmlns:c16="http://schemas.microsoft.com/office/drawing/2014/chart" uri="{C3380CC4-5D6E-409C-BE32-E72D297353CC}">
              <c16:uniqueId val="{00000000-B0D0-4920-AE83-0231E3429DAB}"/>
            </c:ext>
          </c:extLst>
        </c:ser>
        <c:ser>
          <c:idx val="1"/>
          <c:order val="1"/>
          <c:tx>
            <c:strRef>
              <c:f>Hoja1!$C$1</c:f>
              <c:strCache>
                <c:ptCount val="1"/>
                <c:pt idx="0">
                  <c:v>Masculino</c:v>
                </c:pt>
              </c:strCache>
            </c:strRef>
          </c:tx>
          <c:spPr>
            <a:solidFill>
              <a:schemeClr val="accent3"/>
            </a:solidFill>
            <a:ln>
              <a:noFill/>
            </a:ln>
            <a:effectLst/>
          </c:spPr>
          <c:invertIfNegative val="0"/>
          <c:cat>
            <c:strRef>
              <c:f>Hoja1!$A$2:$A$6</c:f>
              <c:strCache>
                <c:ptCount val="5"/>
                <c:pt idx="0">
                  <c:v>I</c:v>
                </c:pt>
                <c:pt idx="1">
                  <c:v>II</c:v>
                </c:pt>
                <c:pt idx="2">
                  <c:v>III</c:v>
                </c:pt>
                <c:pt idx="3">
                  <c:v>IV</c:v>
                </c:pt>
                <c:pt idx="4">
                  <c:v>V</c:v>
                </c:pt>
              </c:strCache>
            </c:strRef>
          </c:cat>
          <c:val>
            <c:numRef>
              <c:f>Hoja1!$C$2:$C$6</c:f>
              <c:numCache>
                <c:formatCode>General</c:formatCode>
                <c:ptCount val="5"/>
                <c:pt idx="0">
                  <c:v>12375.63</c:v>
                </c:pt>
                <c:pt idx="1">
                  <c:v>21401.19</c:v>
                </c:pt>
                <c:pt idx="2">
                  <c:v>37134.25</c:v>
                </c:pt>
                <c:pt idx="3">
                  <c:v>6247.83</c:v>
                </c:pt>
                <c:pt idx="4">
                  <c:v>72346.84</c:v>
                </c:pt>
              </c:numCache>
            </c:numRef>
          </c:val>
          <c:extLst>
            <c:ext xmlns:c16="http://schemas.microsoft.com/office/drawing/2014/chart" uri="{C3380CC4-5D6E-409C-BE32-E72D297353CC}">
              <c16:uniqueId val="{00000001-B0D0-4920-AE83-0231E3429DAB}"/>
            </c:ext>
          </c:extLst>
        </c:ser>
        <c:dLbls>
          <c:showLegendKey val="0"/>
          <c:showVal val="0"/>
          <c:showCatName val="0"/>
          <c:showSerName val="0"/>
          <c:showPercent val="0"/>
          <c:showBubbleSize val="0"/>
        </c:dLbls>
        <c:gapWidth val="219"/>
        <c:overlap val="-27"/>
        <c:axId val="1414567039"/>
        <c:axId val="1414540639"/>
      </c:barChart>
      <c:catAx>
        <c:axId val="1414567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14540639"/>
        <c:crosses val="autoZero"/>
        <c:auto val="1"/>
        <c:lblAlgn val="ctr"/>
        <c:lblOffset val="100"/>
        <c:noMultiLvlLbl val="0"/>
      </c:catAx>
      <c:valAx>
        <c:axId val="1414540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14567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1" i="0" u="none" strike="noStrike" baseline="0">
                <a:latin typeface="Times New Roman" panose="02020603050405020304" pitchFamily="18" charset="0"/>
                <a:cs typeface="Times New Roman" panose="02020603050405020304" pitchFamily="18" charset="0"/>
              </a:rPr>
              <a:t>Porcentaje de Monto por Grupo Ocupacional y Genero </a:t>
            </a:r>
            <a:r>
              <a:rPr lang="es-DO" sz="1800" b="0" i="0" u="none" strike="noStrike" baseline="0"/>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Femenino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I</c:v>
                </c:pt>
                <c:pt idx="1">
                  <c:v>II</c:v>
                </c:pt>
                <c:pt idx="2">
                  <c:v>III</c:v>
                </c:pt>
                <c:pt idx="3">
                  <c:v>IV</c:v>
                </c:pt>
                <c:pt idx="4">
                  <c:v>V</c:v>
                </c:pt>
              </c:strCache>
            </c:strRef>
          </c:cat>
          <c:val>
            <c:numRef>
              <c:f>Hoja1!$B$2:$B$6</c:f>
              <c:numCache>
                <c:formatCode>0%</c:formatCode>
                <c:ptCount val="5"/>
                <c:pt idx="0">
                  <c:v>0.19</c:v>
                </c:pt>
                <c:pt idx="1">
                  <c:v>0.56999999999999995</c:v>
                </c:pt>
                <c:pt idx="2">
                  <c:v>0.25</c:v>
                </c:pt>
                <c:pt idx="3">
                  <c:v>0.28000000000000003</c:v>
                </c:pt>
                <c:pt idx="4">
                  <c:v>0.11</c:v>
                </c:pt>
              </c:numCache>
            </c:numRef>
          </c:val>
          <c:extLst>
            <c:ext xmlns:c16="http://schemas.microsoft.com/office/drawing/2014/chart" uri="{C3380CC4-5D6E-409C-BE32-E72D297353CC}">
              <c16:uniqueId val="{00000000-0FCC-4666-B050-8E74ADF07CA5}"/>
            </c:ext>
          </c:extLst>
        </c:ser>
        <c:ser>
          <c:idx val="1"/>
          <c:order val="1"/>
          <c:tx>
            <c:strRef>
              <c:f>Hoja1!$C$1</c:f>
              <c:strCache>
                <c:ptCount val="1"/>
                <c:pt idx="0">
                  <c:v>Masculino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I</c:v>
                </c:pt>
                <c:pt idx="1">
                  <c:v>II</c:v>
                </c:pt>
                <c:pt idx="2">
                  <c:v>III</c:v>
                </c:pt>
                <c:pt idx="3">
                  <c:v>IV</c:v>
                </c:pt>
                <c:pt idx="4">
                  <c:v>V</c:v>
                </c:pt>
              </c:strCache>
            </c:strRef>
          </c:cat>
          <c:val>
            <c:numRef>
              <c:f>Hoja1!$C$2:$C$6</c:f>
              <c:numCache>
                <c:formatCode>0%</c:formatCode>
                <c:ptCount val="5"/>
                <c:pt idx="0">
                  <c:v>0.81</c:v>
                </c:pt>
                <c:pt idx="1">
                  <c:v>0.43</c:v>
                </c:pt>
                <c:pt idx="2">
                  <c:v>0.75</c:v>
                </c:pt>
                <c:pt idx="3">
                  <c:v>0.72</c:v>
                </c:pt>
                <c:pt idx="4">
                  <c:v>0.89</c:v>
                </c:pt>
              </c:numCache>
            </c:numRef>
          </c:val>
          <c:extLst>
            <c:ext xmlns:c16="http://schemas.microsoft.com/office/drawing/2014/chart" uri="{C3380CC4-5D6E-409C-BE32-E72D297353CC}">
              <c16:uniqueId val="{00000001-0FCC-4666-B050-8E74ADF07CA5}"/>
            </c:ext>
          </c:extLst>
        </c:ser>
        <c:dLbls>
          <c:dLblPos val="outEnd"/>
          <c:showLegendKey val="0"/>
          <c:showVal val="1"/>
          <c:showCatName val="0"/>
          <c:showSerName val="0"/>
          <c:showPercent val="0"/>
          <c:showBubbleSize val="0"/>
        </c:dLbls>
        <c:gapWidth val="219"/>
        <c:overlap val="-27"/>
        <c:axId val="1414559839"/>
        <c:axId val="1414567519"/>
      </c:barChart>
      <c:catAx>
        <c:axId val="1414559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14567519"/>
        <c:crosses val="autoZero"/>
        <c:auto val="1"/>
        <c:lblAlgn val="ctr"/>
        <c:lblOffset val="100"/>
        <c:noMultiLvlLbl val="0"/>
      </c:catAx>
      <c:valAx>
        <c:axId val="14145675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14559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400" b="1" i="0" u="none" strike="noStrike" baseline="0">
                <a:effectLst/>
                <a:latin typeface="Times New Roman" panose="02020603050405020304" pitchFamily="18" charset="0"/>
                <a:cs typeface="Times New Roman" panose="02020603050405020304" pitchFamily="18" charset="0"/>
              </a:rPr>
              <a:t>Nuevas Designaciones</a:t>
            </a:r>
            <a:endParaRPr lang="es-DO">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FIJO</c:v>
                </c:pt>
              </c:strCache>
            </c:strRef>
          </c:tx>
          <c:spPr>
            <a:solidFill>
              <a:schemeClr val="accent1"/>
            </a:solidFill>
            <a:ln>
              <a:noFill/>
            </a:ln>
            <a:effectLst/>
          </c:spPr>
          <c:invertIfNegative val="0"/>
          <c:cat>
            <c:strRef>
              <c:f>Hoja1!$A$2</c:f>
              <c:strCache>
                <c:ptCount val="1"/>
                <c:pt idx="0">
                  <c:v>Categoría 1</c:v>
                </c:pt>
              </c:strCache>
            </c:strRef>
          </c:cat>
          <c:val>
            <c:numRef>
              <c:f>Hoja1!$B$2</c:f>
              <c:numCache>
                <c:formatCode>General</c:formatCode>
                <c:ptCount val="1"/>
                <c:pt idx="0">
                  <c:v>39</c:v>
                </c:pt>
              </c:numCache>
            </c:numRef>
          </c:val>
          <c:extLst>
            <c:ext xmlns:c16="http://schemas.microsoft.com/office/drawing/2014/chart" uri="{C3380CC4-5D6E-409C-BE32-E72D297353CC}">
              <c16:uniqueId val="{00000000-7C15-48A4-9381-0B70281D3E8C}"/>
            </c:ext>
          </c:extLst>
        </c:ser>
        <c:ser>
          <c:idx val="1"/>
          <c:order val="1"/>
          <c:tx>
            <c:strRef>
              <c:f>Hoja1!$C$1</c:f>
              <c:strCache>
                <c:ptCount val="1"/>
                <c:pt idx="0">
                  <c:v>TEMPORERO</c:v>
                </c:pt>
              </c:strCache>
            </c:strRef>
          </c:tx>
          <c:spPr>
            <a:solidFill>
              <a:schemeClr val="accent3"/>
            </a:solidFill>
            <a:ln>
              <a:noFill/>
            </a:ln>
            <a:effectLst/>
          </c:spPr>
          <c:invertIfNegative val="0"/>
          <c:cat>
            <c:strRef>
              <c:f>Hoja1!$A$2</c:f>
              <c:strCache>
                <c:ptCount val="1"/>
                <c:pt idx="0">
                  <c:v>Categoría 1</c:v>
                </c:pt>
              </c:strCache>
            </c:strRef>
          </c:cat>
          <c:val>
            <c:numRef>
              <c:f>Hoja1!$C$2</c:f>
              <c:numCache>
                <c:formatCode>General</c:formatCode>
                <c:ptCount val="1"/>
                <c:pt idx="0">
                  <c:v>32</c:v>
                </c:pt>
              </c:numCache>
            </c:numRef>
          </c:val>
          <c:extLst>
            <c:ext xmlns:c16="http://schemas.microsoft.com/office/drawing/2014/chart" uri="{C3380CC4-5D6E-409C-BE32-E72D297353CC}">
              <c16:uniqueId val="{00000001-7C15-48A4-9381-0B70281D3E8C}"/>
            </c:ext>
          </c:extLst>
        </c:ser>
        <c:dLbls>
          <c:showLegendKey val="0"/>
          <c:showVal val="0"/>
          <c:showCatName val="0"/>
          <c:showSerName val="0"/>
          <c:showPercent val="0"/>
          <c:showBubbleSize val="0"/>
        </c:dLbls>
        <c:gapWidth val="219"/>
        <c:overlap val="-27"/>
        <c:axId val="1242988959"/>
        <c:axId val="1243012479"/>
      </c:barChart>
      <c:catAx>
        <c:axId val="1242988959"/>
        <c:scaling>
          <c:orientation val="minMax"/>
        </c:scaling>
        <c:delete val="1"/>
        <c:axPos val="b"/>
        <c:numFmt formatCode="General" sourceLinked="1"/>
        <c:majorTickMark val="none"/>
        <c:minorTickMark val="none"/>
        <c:tickLblPos val="nextTo"/>
        <c:crossAx val="1243012479"/>
        <c:crosses val="autoZero"/>
        <c:auto val="1"/>
        <c:lblAlgn val="ctr"/>
        <c:lblOffset val="100"/>
        <c:noMultiLvlLbl val="0"/>
      </c:catAx>
      <c:valAx>
        <c:axId val="1243012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2429889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100" b="1">
                <a:latin typeface="Times New Roman" panose="02020603050405020304" pitchFamily="18" charset="0"/>
                <a:cs typeface="Times New Roman" panose="02020603050405020304" pitchFamily="18" charset="0"/>
              </a:rPr>
              <a:t>Personal excluido de</a:t>
            </a:r>
            <a:r>
              <a:rPr lang="es-DO" sz="1100" b="1" baseline="0">
                <a:latin typeface="Times New Roman" panose="02020603050405020304" pitchFamily="18" charset="0"/>
                <a:cs typeface="Times New Roman" panose="02020603050405020304" pitchFamily="18" charset="0"/>
              </a:rPr>
              <a:t> nomina </a:t>
            </a:r>
            <a:endParaRPr lang="es-DO" sz="11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Fijos</c:v>
                </c:pt>
              </c:strCache>
            </c:strRef>
          </c:tx>
          <c:spPr>
            <a:solidFill>
              <a:schemeClr val="accent1"/>
            </a:solidFill>
            <a:ln>
              <a:noFill/>
            </a:ln>
            <a:effectLst/>
          </c:spPr>
          <c:invertIfNegative val="0"/>
          <c:cat>
            <c:strRef>
              <c:f>Hoja1!$A$2</c:f>
              <c:strCache>
                <c:ptCount val="1"/>
                <c:pt idx="0">
                  <c:v>Categoría 1</c:v>
                </c:pt>
              </c:strCache>
            </c:strRef>
          </c:cat>
          <c:val>
            <c:numRef>
              <c:f>Hoja1!$B$2</c:f>
              <c:numCache>
                <c:formatCode>General</c:formatCode>
                <c:ptCount val="1"/>
                <c:pt idx="0">
                  <c:v>318</c:v>
                </c:pt>
              </c:numCache>
            </c:numRef>
          </c:val>
          <c:extLst>
            <c:ext xmlns:c16="http://schemas.microsoft.com/office/drawing/2014/chart" uri="{C3380CC4-5D6E-409C-BE32-E72D297353CC}">
              <c16:uniqueId val="{00000000-3A2B-4565-B949-C2111F541299}"/>
            </c:ext>
          </c:extLst>
        </c:ser>
        <c:ser>
          <c:idx val="1"/>
          <c:order val="1"/>
          <c:tx>
            <c:strRef>
              <c:f>Hoja1!$C$1</c:f>
              <c:strCache>
                <c:ptCount val="1"/>
                <c:pt idx="0">
                  <c:v>Temporeros</c:v>
                </c:pt>
              </c:strCache>
            </c:strRef>
          </c:tx>
          <c:spPr>
            <a:solidFill>
              <a:schemeClr val="accent3"/>
            </a:solidFill>
            <a:ln>
              <a:noFill/>
            </a:ln>
            <a:effectLst>
              <a:outerShdw blurRad="50800" dist="50800" dir="5400000" algn="ctr" rotWithShape="0">
                <a:schemeClr val="bg2">
                  <a:lumMod val="50000"/>
                </a:schemeClr>
              </a:outerShdw>
            </a:effectLst>
          </c:spPr>
          <c:invertIfNegative val="0"/>
          <c:cat>
            <c:strRef>
              <c:f>Hoja1!$A$2</c:f>
              <c:strCache>
                <c:ptCount val="1"/>
                <c:pt idx="0">
                  <c:v>Categoría 1</c:v>
                </c:pt>
              </c:strCache>
            </c:strRef>
          </c:cat>
          <c:val>
            <c:numRef>
              <c:f>Hoja1!$C$2</c:f>
              <c:numCache>
                <c:formatCode>General</c:formatCode>
                <c:ptCount val="1"/>
                <c:pt idx="0">
                  <c:v>28</c:v>
                </c:pt>
              </c:numCache>
            </c:numRef>
          </c:val>
          <c:extLst>
            <c:ext xmlns:c16="http://schemas.microsoft.com/office/drawing/2014/chart" uri="{C3380CC4-5D6E-409C-BE32-E72D297353CC}">
              <c16:uniqueId val="{00000001-3A2B-4565-B949-C2111F541299}"/>
            </c:ext>
          </c:extLst>
        </c:ser>
        <c:dLbls>
          <c:showLegendKey val="0"/>
          <c:showVal val="0"/>
          <c:showCatName val="0"/>
          <c:showSerName val="0"/>
          <c:showPercent val="0"/>
          <c:showBubbleSize val="0"/>
        </c:dLbls>
        <c:gapWidth val="219"/>
        <c:overlap val="-27"/>
        <c:axId val="1243006239"/>
        <c:axId val="1243002879"/>
      </c:barChart>
      <c:catAx>
        <c:axId val="1243006239"/>
        <c:scaling>
          <c:orientation val="minMax"/>
        </c:scaling>
        <c:delete val="1"/>
        <c:axPos val="b"/>
        <c:numFmt formatCode="General" sourceLinked="1"/>
        <c:majorTickMark val="none"/>
        <c:minorTickMark val="none"/>
        <c:tickLblPos val="nextTo"/>
        <c:crossAx val="1243002879"/>
        <c:crosses val="autoZero"/>
        <c:auto val="1"/>
        <c:lblAlgn val="ctr"/>
        <c:lblOffset val="100"/>
        <c:noMultiLvlLbl val="0"/>
      </c:catAx>
      <c:valAx>
        <c:axId val="1243002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243006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100" b="1">
                <a:effectLst/>
                <a:latin typeface="Times New Roman" panose="02020603050405020304" pitchFamily="18" charset="0"/>
                <a:cs typeface="Times New Roman" panose="02020603050405020304" pitchFamily="18" charset="0"/>
              </a:rPr>
              <a:t>Colaboradores Desempeño laboral por Grupo Ocupacional</a:t>
            </a:r>
            <a:endParaRPr lang="es-DO"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Femenino</c:v>
                </c:pt>
              </c:strCache>
            </c:strRef>
          </c:tx>
          <c:spPr>
            <a:solidFill>
              <a:schemeClr val="accent1"/>
            </a:solidFill>
            <a:ln>
              <a:noFill/>
            </a:ln>
            <a:effectLst/>
          </c:spPr>
          <c:invertIfNegative val="0"/>
          <c:cat>
            <c:strRef>
              <c:f>Hoja1!$A$2:$A$6</c:f>
              <c:strCache>
                <c:ptCount val="5"/>
                <c:pt idx="0">
                  <c:v>I</c:v>
                </c:pt>
                <c:pt idx="1">
                  <c:v>II</c:v>
                </c:pt>
                <c:pt idx="2">
                  <c:v>III</c:v>
                </c:pt>
                <c:pt idx="3">
                  <c:v>IV</c:v>
                </c:pt>
                <c:pt idx="4">
                  <c:v>V</c:v>
                </c:pt>
              </c:strCache>
            </c:strRef>
          </c:cat>
          <c:val>
            <c:numRef>
              <c:f>Hoja1!$B$2:$B$6</c:f>
              <c:numCache>
                <c:formatCode>General</c:formatCode>
                <c:ptCount val="5"/>
                <c:pt idx="0">
                  <c:v>316</c:v>
                </c:pt>
                <c:pt idx="1">
                  <c:v>570</c:v>
                </c:pt>
                <c:pt idx="2">
                  <c:v>115</c:v>
                </c:pt>
                <c:pt idx="3">
                  <c:v>117</c:v>
                </c:pt>
                <c:pt idx="4">
                  <c:v>12</c:v>
                </c:pt>
              </c:numCache>
            </c:numRef>
          </c:val>
          <c:extLst>
            <c:ext xmlns:c16="http://schemas.microsoft.com/office/drawing/2014/chart" uri="{C3380CC4-5D6E-409C-BE32-E72D297353CC}">
              <c16:uniqueId val="{00000000-8172-45AE-8D89-8C82E200B693}"/>
            </c:ext>
          </c:extLst>
        </c:ser>
        <c:ser>
          <c:idx val="1"/>
          <c:order val="1"/>
          <c:tx>
            <c:strRef>
              <c:f>Hoja1!$C$1</c:f>
              <c:strCache>
                <c:ptCount val="1"/>
                <c:pt idx="0">
                  <c:v>Masculino</c:v>
                </c:pt>
              </c:strCache>
            </c:strRef>
          </c:tx>
          <c:spPr>
            <a:solidFill>
              <a:schemeClr val="accent3"/>
            </a:solidFill>
            <a:ln>
              <a:noFill/>
            </a:ln>
            <a:effectLst/>
          </c:spPr>
          <c:invertIfNegative val="0"/>
          <c:cat>
            <c:strRef>
              <c:f>Hoja1!$A$2:$A$6</c:f>
              <c:strCache>
                <c:ptCount val="5"/>
                <c:pt idx="0">
                  <c:v>I</c:v>
                </c:pt>
                <c:pt idx="1">
                  <c:v>II</c:v>
                </c:pt>
                <c:pt idx="2">
                  <c:v>III</c:v>
                </c:pt>
                <c:pt idx="3">
                  <c:v>IV</c:v>
                </c:pt>
                <c:pt idx="4">
                  <c:v>V</c:v>
                </c:pt>
              </c:strCache>
            </c:strRef>
          </c:cat>
          <c:val>
            <c:numRef>
              <c:f>Hoja1!$C$2:$C$6</c:f>
              <c:numCache>
                <c:formatCode>General</c:formatCode>
                <c:ptCount val="5"/>
                <c:pt idx="0">
                  <c:v>1004</c:v>
                </c:pt>
                <c:pt idx="1">
                  <c:v>358</c:v>
                </c:pt>
                <c:pt idx="2">
                  <c:v>269</c:v>
                </c:pt>
                <c:pt idx="3">
                  <c:v>445</c:v>
                </c:pt>
                <c:pt idx="4">
                  <c:v>75</c:v>
                </c:pt>
              </c:numCache>
            </c:numRef>
          </c:val>
          <c:extLst>
            <c:ext xmlns:c16="http://schemas.microsoft.com/office/drawing/2014/chart" uri="{C3380CC4-5D6E-409C-BE32-E72D297353CC}">
              <c16:uniqueId val="{00000001-8172-45AE-8D89-8C82E200B693}"/>
            </c:ext>
          </c:extLst>
        </c:ser>
        <c:dLbls>
          <c:showLegendKey val="0"/>
          <c:showVal val="0"/>
          <c:showCatName val="0"/>
          <c:showSerName val="0"/>
          <c:showPercent val="0"/>
          <c:showBubbleSize val="0"/>
        </c:dLbls>
        <c:gapWidth val="219"/>
        <c:overlap val="-27"/>
        <c:axId val="1414570879"/>
        <c:axId val="1414572319"/>
      </c:barChart>
      <c:catAx>
        <c:axId val="1414570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14572319"/>
        <c:crosses val="autoZero"/>
        <c:auto val="1"/>
        <c:lblAlgn val="ctr"/>
        <c:lblOffset val="100"/>
        <c:noMultiLvlLbl val="0"/>
      </c:catAx>
      <c:valAx>
        <c:axId val="1414572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14570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78</Pages>
  <Words>12507</Words>
  <Characters>68790</Characters>
  <Application>Microsoft Office Word</Application>
  <DocSecurity>0</DocSecurity>
  <Lines>573</Lines>
  <Paragraphs>162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Rosa Anabell Castaños Angeles</cp:lastModifiedBy>
  <cp:revision>29</cp:revision>
  <cp:lastPrinted>2024-12-20T13:47:00Z</cp:lastPrinted>
  <dcterms:created xsi:type="dcterms:W3CDTF">2024-12-19T16:09:00Z</dcterms:created>
  <dcterms:modified xsi:type="dcterms:W3CDTF">2024-12-20T16:23:00Z</dcterms:modified>
</cp:coreProperties>
</file>