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EC47" w14:textId="27B575F5" w:rsidR="00B4202F" w:rsidRPr="00F6751D" w:rsidRDefault="006E3919" w:rsidP="00187B12">
      <w:pPr>
        <w:pStyle w:val="Textoindependiente"/>
        <w:ind w:left="5040" w:hanging="1224"/>
        <w:rPr>
          <w:sz w:val="20"/>
          <w:lang w:val="es-MX"/>
        </w:rPr>
      </w:pPr>
      <w:r w:rsidRPr="00F6751D">
        <w:rPr>
          <w:noProof/>
          <w:sz w:val="20"/>
          <w:lang w:val="en-US"/>
        </w:rPr>
        <w:drawing>
          <wp:inline distT="0" distB="0" distL="0" distR="0" wp14:anchorId="10861614" wp14:editId="0309AD86">
            <wp:extent cx="1802654" cy="1698878"/>
            <wp:effectExtent l="0" t="0" r="0" b="0"/>
            <wp:docPr id="1" name="image1.png"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802654" cy="1698878"/>
                    </a:xfrm>
                    <a:prstGeom prst="rect">
                      <a:avLst/>
                    </a:prstGeom>
                  </pic:spPr>
                </pic:pic>
              </a:graphicData>
            </a:graphic>
          </wp:inline>
        </w:drawing>
      </w:r>
      <w:r w:rsidR="00C2460C">
        <w:rPr>
          <w:sz w:val="20"/>
          <w:lang w:val="es-MX"/>
        </w:rPr>
        <w:t xml:space="preserve">  </w:t>
      </w:r>
    </w:p>
    <w:p w14:paraId="3EDB4E74" w14:textId="4291A831" w:rsidR="00B4202F" w:rsidRPr="00F6751D" w:rsidRDefault="00457D02">
      <w:pPr>
        <w:pStyle w:val="Textoindependiente"/>
        <w:spacing w:before="8"/>
        <w:rPr>
          <w:sz w:val="16"/>
        </w:rPr>
      </w:pPr>
      <w:r>
        <w:rPr>
          <w:sz w:val="16"/>
        </w:rPr>
        <w:t>||</w:t>
      </w:r>
    </w:p>
    <w:p w14:paraId="7E5D8DA1" w14:textId="77777777" w:rsidR="00B4202F" w:rsidRPr="00F6751D" w:rsidRDefault="006E3919">
      <w:pPr>
        <w:spacing w:before="91"/>
        <w:ind w:left="1383" w:right="1704"/>
        <w:jc w:val="center"/>
        <w:rPr>
          <w:b/>
          <w:sz w:val="20"/>
        </w:rPr>
      </w:pPr>
      <w:r w:rsidRPr="00F6751D">
        <w:rPr>
          <w:b/>
          <w:color w:val="D0B786"/>
          <w:sz w:val="20"/>
        </w:rPr>
        <w:t>REPÚBLICA</w:t>
      </w:r>
      <w:r w:rsidRPr="00F6751D">
        <w:rPr>
          <w:b/>
          <w:color w:val="D0B786"/>
          <w:spacing w:val="55"/>
          <w:sz w:val="20"/>
        </w:rPr>
        <w:t xml:space="preserve"> </w:t>
      </w:r>
      <w:r w:rsidRPr="00F6751D">
        <w:rPr>
          <w:b/>
          <w:color w:val="D0B786"/>
          <w:spacing w:val="11"/>
          <w:sz w:val="20"/>
        </w:rPr>
        <w:t>DOMINICANA</w:t>
      </w:r>
    </w:p>
    <w:p w14:paraId="660F635B" w14:textId="77777777" w:rsidR="00B4202F" w:rsidRPr="00F6751D" w:rsidRDefault="00B4202F">
      <w:pPr>
        <w:pStyle w:val="Textoindependiente"/>
        <w:rPr>
          <w:b/>
          <w:sz w:val="20"/>
        </w:rPr>
      </w:pPr>
    </w:p>
    <w:p w14:paraId="77637C49" w14:textId="77777777" w:rsidR="00B4202F" w:rsidRPr="00F6751D" w:rsidRDefault="00B4202F">
      <w:pPr>
        <w:pStyle w:val="Textoindependiente"/>
        <w:rPr>
          <w:b/>
          <w:sz w:val="20"/>
        </w:rPr>
      </w:pPr>
    </w:p>
    <w:p w14:paraId="3EA401BE" w14:textId="77777777" w:rsidR="00B4202F" w:rsidRPr="00F6751D" w:rsidRDefault="00B4202F">
      <w:pPr>
        <w:pStyle w:val="Textoindependiente"/>
        <w:rPr>
          <w:b/>
          <w:sz w:val="20"/>
        </w:rPr>
      </w:pPr>
    </w:p>
    <w:p w14:paraId="34E3AE5D" w14:textId="3E7217E2" w:rsidR="00B4202F" w:rsidRPr="00F6751D" w:rsidRDefault="00B4202F">
      <w:pPr>
        <w:pStyle w:val="Textoindependiente"/>
        <w:rPr>
          <w:b/>
          <w:sz w:val="20"/>
        </w:rPr>
      </w:pPr>
    </w:p>
    <w:p w14:paraId="3A0AFD83" w14:textId="52AC5E36" w:rsidR="001A5219" w:rsidRPr="00F6751D" w:rsidRDefault="001A5219">
      <w:pPr>
        <w:pStyle w:val="Textoindependiente"/>
        <w:rPr>
          <w:b/>
          <w:sz w:val="20"/>
        </w:rPr>
      </w:pPr>
    </w:p>
    <w:p w14:paraId="39A70C5E" w14:textId="58924851" w:rsidR="001A5219" w:rsidRPr="00F6751D" w:rsidRDefault="001A5219">
      <w:pPr>
        <w:pStyle w:val="Textoindependiente"/>
        <w:rPr>
          <w:b/>
          <w:sz w:val="20"/>
        </w:rPr>
      </w:pPr>
    </w:p>
    <w:p w14:paraId="7EED20EA" w14:textId="6A14BAE0" w:rsidR="001A5219" w:rsidRPr="00F6751D" w:rsidRDefault="001A5219">
      <w:pPr>
        <w:pStyle w:val="Textoindependiente"/>
        <w:rPr>
          <w:b/>
          <w:sz w:val="20"/>
        </w:rPr>
      </w:pPr>
    </w:p>
    <w:p w14:paraId="3852059B" w14:textId="3DADEA2B" w:rsidR="001A5219" w:rsidRPr="00F6751D" w:rsidRDefault="001A5219">
      <w:pPr>
        <w:pStyle w:val="Textoindependiente"/>
        <w:rPr>
          <w:b/>
          <w:sz w:val="20"/>
        </w:rPr>
      </w:pPr>
    </w:p>
    <w:p w14:paraId="53FD4BD0" w14:textId="37523C63" w:rsidR="001A5219" w:rsidRPr="00F6751D" w:rsidRDefault="001A5219">
      <w:pPr>
        <w:pStyle w:val="Textoindependiente"/>
        <w:rPr>
          <w:b/>
          <w:sz w:val="20"/>
        </w:rPr>
      </w:pPr>
    </w:p>
    <w:p w14:paraId="68E362ED" w14:textId="77777777" w:rsidR="001A5219" w:rsidRPr="00F6751D" w:rsidRDefault="001A5219">
      <w:pPr>
        <w:pStyle w:val="Textoindependiente"/>
        <w:rPr>
          <w:b/>
          <w:sz w:val="20"/>
        </w:rPr>
      </w:pPr>
    </w:p>
    <w:p w14:paraId="5ED28494" w14:textId="77777777" w:rsidR="00B4202F" w:rsidRPr="00F6751D" w:rsidRDefault="00B4202F">
      <w:pPr>
        <w:pStyle w:val="Textoindependiente"/>
        <w:spacing w:before="11"/>
        <w:rPr>
          <w:b/>
          <w:sz w:val="18"/>
        </w:rPr>
      </w:pPr>
    </w:p>
    <w:p w14:paraId="093DDB38" w14:textId="67838F35" w:rsidR="001A5219" w:rsidRPr="00F6751D" w:rsidRDefault="00F6751D" w:rsidP="00CC1C4C">
      <w:pPr>
        <w:spacing w:before="60"/>
        <w:ind w:left="1657" w:right="1704"/>
        <w:jc w:val="center"/>
        <w:rPr>
          <w:b/>
        </w:rPr>
      </w:pPr>
      <w:r>
        <w:rPr>
          <w:b/>
          <w:color w:val="D4B787"/>
          <w:spacing w:val="51"/>
          <w:sz w:val="56"/>
        </w:rPr>
        <w:t>MEMORIA INSTITUCIONAL</w:t>
      </w:r>
    </w:p>
    <w:p w14:paraId="0684D67A" w14:textId="79DCA95D" w:rsidR="00B4202F" w:rsidRPr="00F6751D" w:rsidRDefault="001A5219">
      <w:pPr>
        <w:pStyle w:val="Textoindependiente"/>
        <w:spacing w:before="10"/>
        <w:rPr>
          <w:b/>
          <w:sz w:val="71"/>
        </w:rPr>
      </w:pPr>
      <w:r w:rsidRPr="00F6751D">
        <w:rPr>
          <w:noProof/>
          <w:lang w:val="en-US"/>
        </w:rPr>
        <mc:AlternateContent>
          <mc:Choice Requires="wps">
            <w:drawing>
              <wp:anchor distT="4294967295" distB="4294967295" distL="114300" distR="114300" simplePos="0" relativeHeight="251658245" behindDoc="0" locked="0" layoutInCell="1" allowOverlap="1" wp14:anchorId="76705423" wp14:editId="0F1F4A4D">
                <wp:simplePos x="0" y="0"/>
                <wp:positionH relativeFrom="margin">
                  <wp:posOffset>3149600</wp:posOffset>
                </wp:positionH>
                <wp:positionV relativeFrom="paragraph">
                  <wp:posOffset>196215</wp:posOffset>
                </wp:positionV>
                <wp:extent cx="463550" cy="0"/>
                <wp:effectExtent l="0" t="19050" r="317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E4A895" id="Straight Connector 39" o:spid="_x0000_s1026" style="position:absolute;z-index:487601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8pt,15.45pt" to="28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" strokecolor="#c8b688" strokeweight="2.25pt">
                <v:stroke joinstyle="miter"/>
                <o:lock v:ext="edit" shapetype="f"/>
                <w10:wrap anchorx="margin"/>
              </v:line>
            </w:pict>
          </mc:Fallback>
        </mc:AlternateContent>
      </w:r>
    </w:p>
    <w:p w14:paraId="3124C1BD" w14:textId="3CB6FDF3" w:rsidR="00B4202F" w:rsidRPr="00F6751D" w:rsidRDefault="00F6751D">
      <w:pPr>
        <w:pStyle w:val="Ttulo1"/>
        <w:spacing w:before="0"/>
        <w:ind w:left="1632"/>
      </w:pPr>
      <w:r>
        <w:rPr>
          <w:color w:val="D4B787"/>
        </w:rPr>
        <w:t xml:space="preserve">AÑO </w:t>
      </w:r>
      <w:r w:rsidR="006E3919" w:rsidRPr="00F6751D">
        <w:rPr>
          <w:color w:val="D4B787"/>
        </w:rPr>
        <w:t>202</w:t>
      </w:r>
      <w:r w:rsidR="00D96D9F">
        <w:rPr>
          <w:color w:val="D4B787"/>
        </w:rPr>
        <w:t>5</w:t>
      </w:r>
    </w:p>
    <w:p w14:paraId="6A294B12" w14:textId="77777777" w:rsidR="00B4202F" w:rsidRPr="00F6751D" w:rsidRDefault="00B4202F">
      <w:pPr>
        <w:pStyle w:val="Textoindependiente"/>
        <w:rPr>
          <w:b/>
          <w:sz w:val="20"/>
        </w:rPr>
      </w:pPr>
    </w:p>
    <w:p w14:paraId="4D31E275" w14:textId="77777777" w:rsidR="00B4202F" w:rsidRPr="00F6751D" w:rsidRDefault="00B4202F">
      <w:pPr>
        <w:pStyle w:val="Textoindependiente"/>
        <w:rPr>
          <w:b/>
          <w:sz w:val="20"/>
        </w:rPr>
      </w:pPr>
    </w:p>
    <w:p w14:paraId="0DC97215" w14:textId="77777777" w:rsidR="00B4202F" w:rsidRPr="00F6751D" w:rsidRDefault="00B4202F">
      <w:pPr>
        <w:pStyle w:val="Textoindependiente"/>
        <w:rPr>
          <w:b/>
          <w:sz w:val="20"/>
        </w:rPr>
      </w:pPr>
    </w:p>
    <w:p w14:paraId="042A3F5D" w14:textId="77777777" w:rsidR="00B4202F" w:rsidRPr="00F6751D" w:rsidRDefault="00B4202F">
      <w:pPr>
        <w:pStyle w:val="Textoindependiente"/>
        <w:rPr>
          <w:b/>
          <w:sz w:val="20"/>
        </w:rPr>
      </w:pPr>
    </w:p>
    <w:p w14:paraId="63CD7AF2" w14:textId="77777777" w:rsidR="00B4202F" w:rsidRPr="00F6751D" w:rsidRDefault="00B4202F">
      <w:pPr>
        <w:pStyle w:val="Textoindependiente"/>
        <w:rPr>
          <w:b/>
          <w:sz w:val="20"/>
        </w:rPr>
      </w:pPr>
    </w:p>
    <w:p w14:paraId="5CF27D8A" w14:textId="77777777" w:rsidR="00B4202F" w:rsidRPr="00F6751D" w:rsidRDefault="00B4202F">
      <w:pPr>
        <w:pStyle w:val="Textoindependiente"/>
        <w:rPr>
          <w:b/>
          <w:sz w:val="20"/>
        </w:rPr>
      </w:pPr>
    </w:p>
    <w:p w14:paraId="4E25DF48" w14:textId="77777777" w:rsidR="00B4202F" w:rsidRPr="00F6751D" w:rsidRDefault="00B4202F">
      <w:pPr>
        <w:pStyle w:val="Textoindependiente"/>
        <w:rPr>
          <w:b/>
          <w:sz w:val="20"/>
        </w:rPr>
      </w:pPr>
    </w:p>
    <w:p w14:paraId="1DF39D55" w14:textId="78500B20" w:rsidR="00B4202F" w:rsidRPr="00F6751D" w:rsidRDefault="00B4202F">
      <w:pPr>
        <w:pStyle w:val="Textoindependiente"/>
        <w:rPr>
          <w:b/>
          <w:sz w:val="20"/>
        </w:rPr>
      </w:pPr>
    </w:p>
    <w:p w14:paraId="25E786FE" w14:textId="3265990A" w:rsidR="00B4202F" w:rsidRPr="00F6751D" w:rsidRDefault="00B4202F">
      <w:pPr>
        <w:pStyle w:val="Textoindependiente"/>
        <w:rPr>
          <w:b/>
          <w:sz w:val="20"/>
        </w:rPr>
      </w:pPr>
    </w:p>
    <w:p w14:paraId="3E329232" w14:textId="46FB1EE8" w:rsidR="00B4202F" w:rsidRPr="00F6751D" w:rsidRDefault="00B4202F">
      <w:pPr>
        <w:pStyle w:val="Textoindependiente"/>
        <w:rPr>
          <w:b/>
          <w:sz w:val="20"/>
        </w:rPr>
      </w:pPr>
    </w:p>
    <w:p w14:paraId="351F4C6D" w14:textId="53EE6771" w:rsidR="00B4202F" w:rsidRPr="00F6751D" w:rsidRDefault="00B4202F">
      <w:pPr>
        <w:pStyle w:val="Textoindependiente"/>
        <w:spacing w:before="5"/>
        <w:rPr>
          <w:b/>
          <w:sz w:val="20"/>
        </w:rPr>
      </w:pPr>
    </w:p>
    <w:p w14:paraId="0153B33A" w14:textId="1F9C058C" w:rsidR="00B4202F" w:rsidRPr="00F6751D" w:rsidRDefault="00B4202F">
      <w:pPr>
        <w:ind w:left="127"/>
        <w:rPr>
          <w:rFonts w:ascii="Georgia" w:hAnsi="Georgia"/>
          <w:b/>
        </w:rPr>
      </w:pPr>
    </w:p>
    <w:p w14:paraId="030F6E3F" w14:textId="2F7CE073" w:rsidR="00B4202F" w:rsidRPr="00F6751D" w:rsidRDefault="00B4202F">
      <w:pPr>
        <w:pStyle w:val="Textoindependiente"/>
        <w:spacing w:before="3"/>
        <w:rPr>
          <w:rFonts w:ascii="Georgia"/>
          <w:b/>
          <w:sz w:val="16"/>
        </w:rPr>
      </w:pPr>
    </w:p>
    <w:p w14:paraId="1AB1495D" w14:textId="3D1A9973" w:rsidR="00B4202F" w:rsidRPr="00F6751D" w:rsidRDefault="00B4202F">
      <w:pPr>
        <w:pStyle w:val="Textoindependiente"/>
        <w:rPr>
          <w:rFonts w:ascii="Georgia"/>
          <w:b/>
          <w:sz w:val="20"/>
        </w:rPr>
      </w:pPr>
    </w:p>
    <w:p w14:paraId="1E5821CB" w14:textId="2421FFCB" w:rsidR="00B4202F" w:rsidRPr="00F6751D" w:rsidRDefault="00B4202F">
      <w:pPr>
        <w:pStyle w:val="Textoindependiente"/>
        <w:rPr>
          <w:rFonts w:ascii="Georgia"/>
          <w:b/>
          <w:sz w:val="20"/>
        </w:rPr>
      </w:pPr>
    </w:p>
    <w:p w14:paraId="36151B2C" w14:textId="70D64285" w:rsidR="00B4202F" w:rsidRPr="00F6751D" w:rsidRDefault="00B4202F">
      <w:pPr>
        <w:pStyle w:val="Textoindependiente"/>
        <w:rPr>
          <w:rFonts w:ascii="Georgia"/>
          <w:b/>
          <w:sz w:val="20"/>
        </w:rPr>
      </w:pPr>
    </w:p>
    <w:p w14:paraId="62C04A30" w14:textId="6E64A402" w:rsidR="00B4202F" w:rsidRPr="00F6751D" w:rsidRDefault="00B4202F">
      <w:pPr>
        <w:pStyle w:val="Textoindependiente"/>
        <w:rPr>
          <w:rFonts w:ascii="Georgia"/>
          <w:b/>
          <w:sz w:val="20"/>
        </w:rPr>
      </w:pPr>
    </w:p>
    <w:p w14:paraId="05EB002A" w14:textId="5A3E7006" w:rsidR="00B4202F" w:rsidRPr="00F6751D" w:rsidRDefault="00F6751D">
      <w:pPr>
        <w:pStyle w:val="Textoindependiente"/>
        <w:rPr>
          <w:rFonts w:ascii="Georgia"/>
          <w:b/>
          <w:sz w:val="20"/>
        </w:rPr>
      </w:pPr>
      <w:r w:rsidRPr="00F6751D">
        <w:rPr>
          <w:noProof/>
          <w:lang w:val="en-US"/>
        </w:rPr>
        <mc:AlternateContent>
          <mc:Choice Requires="wpg">
            <w:drawing>
              <wp:anchor distT="0" distB="0" distL="114300" distR="114300" simplePos="0" relativeHeight="251658248" behindDoc="0" locked="0" layoutInCell="1" allowOverlap="1" wp14:anchorId="68C8F8FD" wp14:editId="7E2DF6E1">
                <wp:simplePos x="0" y="0"/>
                <wp:positionH relativeFrom="margin">
                  <wp:posOffset>0</wp:posOffset>
                </wp:positionH>
                <wp:positionV relativeFrom="paragraph">
                  <wp:posOffset>20320</wp:posOffset>
                </wp:positionV>
                <wp:extent cx="2466975" cy="767715"/>
                <wp:effectExtent l="0" t="0" r="0" b="0"/>
                <wp:wrapNone/>
                <wp:docPr id="1469136259" name="Group 11"/>
                <wp:cNvGraphicFramePr/>
                <a:graphic xmlns:a="http://schemas.openxmlformats.org/drawingml/2006/main">
                  <a:graphicData uri="http://schemas.microsoft.com/office/word/2010/wordprocessingGroup">
                    <wpg:wgp>
                      <wpg:cNvGrpSpPr/>
                      <wpg:grpSpPr>
                        <a:xfrm>
                          <a:off x="0" y="0"/>
                          <a:ext cx="2466975" cy="767715"/>
                          <a:chOff x="0" y="0"/>
                          <a:chExt cx="2267585" cy="1005840"/>
                        </a:xfrm>
                      </wpg:grpSpPr>
                      <wps:wsp>
                        <wps:cNvPr id="1469136260" name="Text Box 34"/>
                        <wps:cNvSpPr txBox="1">
                          <a:spLocks/>
                        </wps:cNvSpPr>
                        <wps:spPr>
                          <a:xfrm>
                            <a:off x="0" y="600075"/>
                            <a:ext cx="2267585" cy="371475"/>
                          </a:xfrm>
                          <a:prstGeom prst="rect">
                            <a:avLst/>
                          </a:prstGeom>
                        </wps:spPr>
                        <wps:txbx>
                          <w:txbxContent>
                            <w:p w14:paraId="07E7839F" w14:textId="77777777" w:rsidR="001D15A7" w:rsidRPr="003A00CC" w:rsidRDefault="001D15A7" w:rsidP="00CC1C4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7B122E2" w14:textId="77777777" w:rsidR="001D15A7" w:rsidRDefault="001D15A7" w:rsidP="00CC1C4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469136261" name="Group 10"/>
                        <wpg:cNvGrpSpPr/>
                        <wpg:grpSpPr>
                          <a:xfrm>
                            <a:off x="0" y="0"/>
                            <a:ext cx="612775" cy="1005840"/>
                            <a:chOff x="0" y="0"/>
                            <a:chExt cx="612775" cy="1005840"/>
                          </a:xfrm>
                        </wpg:grpSpPr>
                        <wps:wsp>
                          <wps:cNvPr id="1469136262"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469136263"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8C8F8FD" id="Group 11" o:spid="_x0000_s1026" style="position:absolute;margin-left:0;margin-top:1.6pt;width:194.25pt;height:60.45pt;z-index:251658248;mso-position-horizont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">
                <v:shapetype id="_x0000_t202" coordsize="21600,21600" o:spt="202" path="m,l,21600r21600,l21600,xe">
                  <v:stroke joinstyle="miter"/>
                  <v:path gradientshapeok="t" o:connecttype="rect"/>
                </v:shapetype>
                <v:shape id="Text Box 34" o:spid="_x0000_s1027"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" filled="f" stroked="f">
                  <v:textbox inset="0,1.2pt,0,0">
                    <w:txbxContent>
                      <w:p w14:paraId="07E7839F" w14:textId="77777777" w:rsidR="001D15A7" w:rsidRPr="003A00CC" w:rsidRDefault="001D15A7" w:rsidP="00CC1C4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7B122E2" w14:textId="77777777" w:rsidR="001D15A7" w:rsidRDefault="001D15A7" w:rsidP="00CC1C4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2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">
                  <v:shape id="Freeform: Shape 33" o:spid="_x0000_s102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">
                    <v:imagedata r:id="rId10" o:title="Icon&#10;&#10;Description automatically generated"/>
                  </v:shape>
                </v:group>
                <w10:wrap anchorx="margin"/>
              </v:group>
            </w:pict>
          </mc:Fallback>
        </mc:AlternateContent>
      </w:r>
    </w:p>
    <w:p w14:paraId="2371EDE0" w14:textId="285C762A" w:rsidR="00B4202F" w:rsidRPr="00F6751D" w:rsidRDefault="00F6751D">
      <w:pPr>
        <w:pStyle w:val="Textoindependiente"/>
        <w:rPr>
          <w:rFonts w:ascii="Georgia"/>
          <w:b/>
          <w:sz w:val="20"/>
        </w:rPr>
      </w:pPr>
      <w:r w:rsidRPr="00F6751D">
        <w:rPr>
          <w:noProof/>
          <w:lang w:val="en-US"/>
        </w:rPr>
        <w:drawing>
          <wp:anchor distT="0" distB="0" distL="0" distR="0" simplePos="0" relativeHeight="251658240" behindDoc="0" locked="0" layoutInCell="1" allowOverlap="1" wp14:anchorId="7E3ABD97" wp14:editId="41FC8CAE">
            <wp:simplePos x="0" y="0"/>
            <wp:positionH relativeFrom="margin">
              <wp:posOffset>4177030</wp:posOffset>
            </wp:positionH>
            <wp:positionV relativeFrom="paragraph">
              <wp:posOffset>83185</wp:posOffset>
            </wp:positionV>
            <wp:extent cx="2512060" cy="606425"/>
            <wp:effectExtent l="0" t="0" r="2540" b="3175"/>
            <wp:wrapNone/>
            <wp:docPr id="5" name="image3.png" descr="\\Wandy\archivos publicom\VARIOS\UASD\MEMORIA DE LA UASD\MEMORIA 2022\LOGO COLOR MEMO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512060" cy="606425"/>
                    </a:xfrm>
                    <a:prstGeom prst="rect">
                      <a:avLst/>
                    </a:prstGeom>
                  </pic:spPr>
                </pic:pic>
              </a:graphicData>
            </a:graphic>
            <wp14:sizeRelH relativeFrom="margin">
              <wp14:pctWidth>0</wp14:pctWidth>
            </wp14:sizeRelH>
            <wp14:sizeRelV relativeFrom="margin">
              <wp14:pctHeight>0</wp14:pctHeight>
            </wp14:sizeRelV>
          </wp:anchor>
        </w:drawing>
      </w:r>
    </w:p>
    <w:p w14:paraId="64BF8111" w14:textId="4847BF00" w:rsidR="00B4202F" w:rsidRPr="00F6751D" w:rsidRDefault="00B4202F">
      <w:pPr>
        <w:pStyle w:val="Textoindependiente"/>
        <w:rPr>
          <w:rFonts w:ascii="Georgia"/>
          <w:b/>
          <w:sz w:val="20"/>
        </w:rPr>
      </w:pPr>
    </w:p>
    <w:p w14:paraId="21C74916" w14:textId="42E95BE7" w:rsidR="00B4202F" w:rsidRPr="00F6751D" w:rsidRDefault="00B4202F">
      <w:pPr>
        <w:pStyle w:val="Textoindependiente"/>
        <w:rPr>
          <w:rFonts w:ascii="Georgia"/>
          <w:b/>
          <w:sz w:val="20"/>
        </w:rPr>
      </w:pPr>
    </w:p>
    <w:p w14:paraId="754B97A6" w14:textId="77777777" w:rsidR="00B4202F" w:rsidRPr="00F6751D" w:rsidRDefault="00B4202F">
      <w:pPr>
        <w:pStyle w:val="Textoindependiente"/>
        <w:rPr>
          <w:rFonts w:ascii="Georgia"/>
          <w:b/>
          <w:sz w:val="20"/>
        </w:rPr>
      </w:pPr>
    </w:p>
    <w:p w14:paraId="7005A028" w14:textId="77777777" w:rsidR="00B4202F" w:rsidRPr="00F6751D" w:rsidRDefault="00B4202F">
      <w:pPr>
        <w:pStyle w:val="Textoindependiente"/>
        <w:rPr>
          <w:rFonts w:ascii="Georgia"/>
          <w:b/>
          <w:sz w:val="20"/>
        </w:rPr>
      </w:pPr>
    </w:p>
    <w:p w14:paraId="22DE0B41" w14:textId="77777777" w:rsidR="00B4202F" w:rsidRPr="00F6751D" w:rsidRDefault="00B4202F">
      <w:pPr>
        <w:pStyle w:val="Textoindependiente"/>
        <w:rPr>
          <w:rFonts w:ascii="Georgia"/>
          <w:b/>
          <w:sz w:val="20"/>
        </w:rPr>
      </w:pPr>
    </w:p>
    <w:p w14:paraId="3B6285AB" w14:textId="77777777" w:rsidR="00B4202F" w:rsidRPr="00F6751D" w:rsidRDefault="00B4202F">
      <w:pPr>
        <w:pStyle w:val="Textoindependiente"/>
        <w:rPr>
          <w:rFonts w:ascii="Georgia"/>
          <w:b/>
          <w:sz w:val="20"/>
        </w:rPr>
      </w:pPr>
    </w:p>
    <w:p w14:paraId="4DAECEC8" w14:textId="77777777" w:rsidR="00B4202F" w:rsidRPr="00F6751D" w:rsidRDefault="00B4202F">
      <w:pPr>
        <w:pStyle w:val="Textoindependiente"/>
        <w:rPr>
          <w:rFonts w:ascii="Georgia"/>
          <w:b/>
          <w:sz w:val="20"/>
        </w:rPr>
      </w:pPr>
    </w:p>
    <w:p w14:paraId="463FAA71" w14:textId="77777777" w:rsidR="00B4202F" w:rsidRPr="00F6751D" w:rsidRDefault="00B4202F">
      <w:pPr>
        <w:pStyle w:val="Textoindependiente"/>
        <w:rPr>
          <w:rFonts w:ascii="Georgia"/>
          <w:b/>
          <w:sz w:val="20"/>
        </w:rPr>
      </w:pPr>
    </w:p>
    <w:p w14:paraId="137A9E73" w14:textId="77777777" w:rsidR="00B4202F" w:rsidRPr="00F6751D" w:rsidRDefault="00B4202F">
      <w:pPr>
        <w:pStyle w:val="Textoindependiente"/>
        <w:rPr>
          <w:rFonts w:ascii="Georgia"/>
          <w:b/>
          <w:sz w:val="20"/>
        </w:rPr>
      </w:pPr>
    </w:p>
    <w:p w14:paraId="621D5CBF" w14:textId="77777777" w:rsidR="00B4202F" w:rsidRPr="00F6751D" w:rsidRDefault="00B4202F">
      <w:pPr>
        <w:pStyle w:val="Textoindependiente"/>
        <w:rPr>
          <w:rFonts w:ascii="Georgia"/>
          <w:b/>
          <w:sz w:val="20"/>
        </w:rPr>
      </w:pPr>
    </w:p>
    <w:p w14:paraId="1B7BE35B" w14:textId="77777777" w:rsidR="00B4202F" w:rsidRPr="00F6751D" w:rsidRDefault="00B4202F">
      <w:pPr>
        <w:pStyle w:val="Textoindependiente"/>
        <w:rPr>
          <w:rFonts w:ascii="Georgia"/>
          <w:b/>
          <w:sz w:val="20"/>
        </w:rPr>
      </w:pPr>
    </w:p>
    <w:p w14:paraId="7ACDD6F9" w14:textId="77777777" w:rsidR="00B4202F" w:rsidRPr="00F6751D" w:rsidRDefault="00B4202F">
      <w:pPr>
        <w:pStyle w:val="Textoindependiente"/>
        <w:rPr>
          <w:rFonts w:ascii="Georgia"/>
          <w:b/>
          <w:sz w:val="20"/>
        </w:rPr>
      </w:pPr>
    </w:p>
    <w:p w14:paraId="3FC6B9E1" w14:textId="77777777" w:rsidR="00CC1C4C" w:rsidRPr="00F6751D" w:rsidRDefault="00CC1C4C">
      <w:pPr>
        <w:pStyle w:val="Textoindependiente"/>
        <w:rPr>
          <w:rFonts w:ascii="Georgia"/>
          <w:b/>
          <w:sz w:val="20"/>
        </w:rPr>
      </w:pPr>
    </w:p>
    <w:p w14:paraId="45D5CF1E" w14:textId="77777777" w:rsidR="00CC1C4C" w:rsidRPr="00F6751D" w:rsidRDefault="00CC1C4C">
      <w:pPr>
        <w:pStyle w:val="Textoindependiente"/>
        <w:rPr>
          <w:rFonts w:ascii="Georgia"/>
          <w:b/>
          <w:sz w:val="20"/>
        </w:rPr>
      </w:pPr>
    </w:p>
    <w:p w14:paraId="36779EB2" w14:textId="77777777" w:rsidR="00CC1C4C" w:rsidRPr="00F6751D" w:rsidRDefault="00CC1C4C">
      <w:pPr>
        <w:pStyle w:val="Textoindependiente"/>
        <w:rPr>
          <w:rFonts w:ascii="Georgia"/>
          <w:b/>
          <w:sz w:val="20"/>
        </w:rPr>
      </w:pPr>
    </w:p>
    <w:p w14:paraId="260FE29D" w14:textId="77777777" w:rsidR="00CC1C4C" w:rsidRPr="00F6751D" w:rsidRDefault="00CC1C4C">
      <w:pPr>
        <w:pStyle w:val="Textoindependiente"/>
        <w:rPr>
          <w:rFonts w:ascii="Georgia"/>
          <w:b/>
          <w:sz w:val="20"/>
        </w:rPr>
      </w:pPr>
    </w:p>
    <w:p w14:paraId="4A75739B" w14:textId="77777777" w:rsidR="00CC1C4C" w:rsidRPr="00F6751D" w:rsidRDefault="00CC1C4C">
      <w:pPr>
        <w:pStyle w:val="Textoindependiente"/>
        <w:rPr>
          <w:rFonts w:ascii="Georgia"/>
          <w:b/>
          <w:sz w:val="20"/>
        </w:rPr>
      </w:pPr>
    </w:p>
    <w:p w14:paraId="74D318CB" w14:textId="77777777" w:rsidR="00D51A69" w:rsidRPr="00F6751D" w:rsidRDefault="00D51A69">
      <w:pPr>
        <w:pStyle w:val="Textoindependiente"/>
        <w:rPr>
          <w:rFonts w:ascii="Georgia"/>
          <w:b/>
          <w:sz w:val="20"/>
        </w:rPr>
      </w:pPr>
    </w:p>
    <w:p w14:paraId="6540BF2E" w14:textId="77777777" w:rsidR="00D51A69" w:rsidRPr="00F6751D" w:rsidRDefault="00D51A69">
      <w:pPr>
        <w:pStyle w:val="Textoindependiente"/>
        <w:rPr>
          <w:rFonts w:ascii="Georgia"/>
          <w:b/>
          <w:sz w:val="20"/>
        </w:rPr>
      </w:pPr>
    </w:p>
    <w:p w14:paraId="2EE4BE2E" w14:textId="77777777" w:rsidR="00D51A69" w:rsidRPr="00F6751D" w:rsidRDefault="00D51A69">
      <w:pPr>
        <w:pStyle w:val="Textoindependiente"/>
        <w:rPr>
          <w:rFonts w:ascii="Georgia"/>
          <w:b/>
          <w:sz w:val="20"/>
        </w:rPr>
      </w:pPr>
    </w:p>
    <w:p w14:paraId="4F33D701" w14:textId="77777777" w:rsidR="00D51A69" w:rsidRPr="00F6751D" w:rsidRDefault="00D51A69">
      <w:pPr>
        <w:pStyle w:val="Textoindependiente"/>
        <w:rPr>
          <w:rFonts w:ascii="Georgia"/>
          <w:b/>
          <w:sz w:val="20"/>
        </w:rPr>
      </w:pPr>
    </w:p>
    <w:p w14:paraId="3AF1AEED" w14:textId="77777777" w:rsidR="00D51A69" w:rsidRPr="00F6751D" w:rsidRDefault="00D51A69">
      <w:pPr>
        <w:pStyle w:val="Textoindependiente"/>
        <w:rPr>
          <w:rFonts w:ascii="Georgia"/>
          <w:b/>
          <w:sz w:val="20"/>
        </w:rPr>
      </w:pPr>
    </w:p>
    <w:p w14:paraId="240F8BD7" w14:textId="100806BC" w:rsidR="00F17ABC" w:rsidRPr="00F6751D" w:rsidRDefault="00F6751D" w:rsidP="00CC1C4C">
      <w:pPr>
        <w:ind w:left="1657" w:right="1704"/>
        <w:jc w:val="center"/>
        <w:rPr>
          <w:b/>
          <w:sz w:val="56"/>
        </w:rPr>
      </w:pPr>
      <w:r>
        <w:rPr>
          <w:b/>
          <w:color w:val="D4B787"/>
          <w:spacing w:val="51"/>
          <w:sz w:val="56"/>
        </w:rPr>
        <w:t>MEMORIA INSTITUCIONAL</w:t>
      </w:r>
    </w:p>
    <w:p w14:paraId="297961A2" w14:textId="77777777" w:rsidR="00F17ABC" w:rsidRPr="00F6751D" w:rsidRDefault="00F17ABC" w:rsidP="00CC1C4C">
      <w:pPr>
        <w:pStyle w:val="Textoindependiente"/>
        <w:rPr>
          <w:b/>
          <w:sz w:val="71"/>
        </w:rPr>
      </w:pPr>
      <w:r w:rsidRPr="00F6751D">
        <w:rPr>
          <w:noProof/>
          <w:lang w:val="en-US"/>
        </w:rPr>
        <mc:AlternateContent>
          <mc:Choice Requires="wps">
            <w:drawing>
              <wp:anchor distT="4294967295" distB="4294967295" distL="114300" distR="114300" simplePos="0" relativeHeight="251658247" behindDoc="0" locked="0" layoutInCell="1" allowOverlap="1" wp14:anchorId="05F7E4DB" wp14:editId="073D037A">
                <wp:simplePos x="0" y="0"/>
                <wp:positionH relativeFrom="margin">
                  <wp:align>center</wp:align>
                </wp:positionH>
                <wp:positionV relativeFrom="paragraph">
                  <wp:posOffset>205740</wp:posOffset>
                </wp:positionV>
                <wp:extent cx="463550" cy="0"/>
                <wp:effectExtent l="0" t="19050" r="31750" b="19050"/>
                <wp:wrapNone/>
                <wp:docPr id="1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7BD4FD" id="Straight Connector 39" o:spid="_x0000_s1026" style="position:absolute;z-index:4876129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2pt" to="3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" strokecolor="#c8b688" strokeweight="2.25pt">
                <v:stroke joinstyle="miter"/>
                <o:lock v:ext="edit" shapetype="f"/>
                <w10:wrap anchorx="margin"/>
              </v:line>
            </w:pict>
          </mc:Fallback>
        </mc:AlternateContent>
      </w:r>
    </w:p>
    <w:p w14:paraId="30A35B72" w14:textId="74DC4C3C" w:rsidR="00F17ABC" w:rsidRPr="00F6751D" w:rsidRDefault="00F6751D" w:rsidP="000B4B54">
      <w:pPr>
        <w:pStyle w:val="Ttulo1"/>
        <w:spacing w:before="0"/>
        <w:ind w:left="2880" w:hanging="1248"/>
      </w:pPr>
      <w:r>
        <w:rPr>
          <w:color w:val="D4B787"/>
        </w:rPr>
        <w:t xml:space="preserve">AÑO </w:t>
      </w:r>
      <w:r w:rsidR="00F17ABC" w:rsidRPr="00F6751D">
        <w:rPr>
          <w:color w:val="D4B787"/>
        </w:rPr>
        <w:t>202</w:t>
      </w:r>
      <w:r w:rsidR="00D96D9F">
        <w:rPr>
          <w:color w:val="D4B787"/>
        </w:rPr>
        <w:t>5</w:t>
      </w:r>
    </w:p>
    <w:p w14:paraId="4F4C86DD" w14:textId="77777777" w:rsidR="00B4202F" w:rsidRPr="00F6751D" w:rsidRDefault="00B4202F">
      <w:pPr>
        <w:pStyle w:val="Textoindependiente"/>
        <w:rPr>
          <w:b/>
          <w:sz w:val="20"/>
        </w:rPr>
      </w:pPr>
    </w:p>
    <w:p w14:paraId="45DEB1BD" w14:textId="77777777" w:rsidR="00B4202F" w:rsidRPr="00F6751D" w:rsidRDefault="00B4202F">
      <w:pPr>
        <w:pStyle w:val="Textoindependiente"/>
        <w:rPr>
          <w:b/>
          <w:sz w:val="20"/>
        </w:rPr>
      </w:pPr>
    </w:p>
    <w:p w14:paraId="6E25C320" w14:textId="77777777" w:rsidR="00B4202F" w:rsidRPr="00F6751D" w:rsidRDefault="00B4202F">
      <w:pPr>
        <w:pStyle w:val="Textoindependiente"/>
        <w:rPr>
          <w:b/>
          <w:sz w:val="20"/>
        </w:rPr>
      </w:pPr>
    </w:p>
    <w:p w14:paraId="39BB9950" w14:textId="77777777" w:rsidR="00B4202F" w:rsidRPr="00F6751D" w:rsidRDefault="00B4202F">
      <w:pPr>
        <w:pStyle w:val="Textoindependiente"/>
        <w:rPr>
          <w:b/>
          <w:sz w:val="20"/>
        </w:rPr>
      </w:pPr>
    </w:p>
    <w:p w14:paraId="6CF5611C" w14:textId="77777777" w:rsidR="00B4202F" w:rsidRPr="00F6751D" w:rsidRDefault="00B4202F">
      <w:pPr>
        <w:pStyle w:val="Textoindependiente"/>
        <w:rPr>
          <w:b/>
          <w:sz w:val="20"/>
        </w:rPr>
      </w:pPr>
    </w:p>
    <w:p w14:paraId="1BC271A8" w14:textId="77777777" w:rsidR="00B4202F" w:rsidRPr="00F6751D" w:rsidRDefault="00B4202F">
      <w:pPr>
        <w:pStyle w:val="Textoindependiente"/>
        <w:rPr>
          <w:b/>
          <w:sz w:val="20"/>
        </w:rPr>
      </w:pPr>
    </w:p>
    <w:p w14:paraId="0D8F05F0" w14:textId="77777777" w:rsidR="00B4202F" w:rsidRPr="00F6751D" w:rsidRDefault="00B4202F">
      <w:pPr>
        <w:pStyle w:val="Textoindependiente"/>
        <w:rPr>
          <w:b/>
          <w:sz w:val="20"/>
        </w:rPr>
      </w:pPr>
    </w:p>
    <w:p w14:paraId="42E37BBD" w14:textId="77777777" w:rsidR="00B4202F" w:rsidRPr="00F6751D" w:rsidRDefault="00B4202F">
      <w:pPr>
        <w:pStyle w:val="Textoindependiente"/>
        <w:rPr>
          <w:b/>
          <w:sz w:val="20"/>
        </w:rPr>
      </w:pPr>
    </w:p>
    <w:p w14:paraId="2C0EDA4D" w14:textId="77777777" w:rsidR="00B4202F" w:rsidRPr="00F6751D" w:rsidRDefault="00B4202F">
      <w:pPr>
        <w:pStyle w:val="Textoindependiente"/>
        <w:rPr>
          <w:b/>
          <w:sz w:val="20"/>
        </w:rPr>
      </w:pPr>
    </w:p>
    <w:p w14:paraId="48FE67B8" w14:textId="355B0DA2" w:rsidR="00D51A69" w:rsidRPr="00F6751D" w:rsidRDefault="00D51A69">
      <w:pPr>
        <w:pStyle w:val="Textoindependiente"/>
        <w:rPr>
          <w:b/>
          <w:sz w:val="20"/>
        </w:rPr>
      </w:pPr>
    </w:p>
    <w:p w14:paraId="0126BD5F" w14:textId="77777777" w:rsidR="004012E6" w:rsidRPr="00F6751D" w:rsidRDefault="004012E6">
      <w:pPr>
        <w:pStyle w:val="Textoindependiente"/>
        <w:rPr>
          <w:b/>
          <w:sz w:val="20"/>
        </w:rPr>
      </w:pPr>
    </w:p>
    <w:p w14:paraId="3FB4D085" w14:textId="16B057C9" w:rsidR="001F04CF" w:rsidRPr="00F6751D" w:rsidRDefault="001F04CF">
      <w:pPr>
        <w:pStyle w:val="Textoindependiente"/>
        <w:rPr>
          <w:b/>
          <w:sz w:val="20"/>
        </w:rPr>
      </w:pPr>
    </w:p>
    <w:p w14:paraId="062468DB" w14:textId="77777777" w:rsidR="001F04CF" w:rsidRPr="00F6751D" w:rsidRDefault="001F04CF">
      <w:pPr>
        <w:pStyle w:val="Textoindependiente"/>
        <w:rPr>
          <w:b/>
          <w:sz w:val="20"/>
        </w:rPr>
      </w:pPr>
    </w:p>
    <w:p w14:paraId="45A5C620" w14:textId="5C4D37F4" w:rsidR="00B4202F" w:rsidRPr="00F6751D" w:rsidRDefault="00B4202F">
      <w:pPr>
        <w:pStyle w:val="Textoindependiente"/>
        <w:spacing w:before="2"/>
        <w:rPr>
          <w:b/>
          <w:sz w:val="17"/>
        </w:rPr>
      </w:pPr>
    </w:p>
    <w:p w14:paraId="63D27546" w14:textId="1B71D004" w:rsidR="00B4202F" w:rsidRPr="00F6751D" w:rsidRDefault="00F6751D">
      <w:pPr>
        <w:rPr>
          <w:rFonts w:ascii="Georgia"/>
          <w:sz w:val="14"/>
        </w:rPr>
        <w:sectPr w:rsidR="00B4202F" w:rsidRPr="00F6751D" w:rsidSect="009F0E5A">
          <w:headerReference w:type="default" r:id="rId12"/>
          <w:footerReference w:type="default" r:id="rId13"/>
          <w:pgSz w:w="12240" w:h="15840"/>
          <w:pgMar w:top="1500" w:right="851" w:bottom="280" w:left="851" w:header="720" w:footer="720" w:gutter="0"/>
          <w:pgNumType w:start="2"/>
          <w:cols w:space="720"/>
        </w:sectPr>
      </w:pPr>
      <w:r w:rsidRPr="00F6751D">
        <w:rPr>
          <w:noProof/>
          <w:lang w:val="en-US"/>
        </w:rPr>
        <w:drawing>
          <wp:anchor distT="0" distB="0" distL="0" distR="0" simplePos="0" relativeHeight="251658250" behindDoc="0" locked="0" layoutInCell="1" allowOverlap="1" wp14:anchorId="43FE9BE0" wp14:editId="6D2F5E57">
            <wp:simplePos x="0" y="0"/>
            <wp:positionH relativeFrom="margin">
              <wp:posOffset>4177030</wp:posOffset>
            </wp:positionH>
            <wp:positionV relativeFrom="paragraph">
              <wp:posOffset>1377315</wp:posOffset>
            </wp:positionV>
            <wp:extent cx="2512060" cy="606425"/>
            <wp:effectExtent l="0" t="0" r="2540" b="3175"/>
            <wp:wrapNone/>
            <wp:docPr id="1469136270" name="image3.png" descr="\\Wandy\archivos publicom\VARIOS\UASD\MEMORIA DE LA UASD\MEMORIA 2022\LOGO COLOR MEMO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512060" cy="606425"/>
                    </a:xfrm>
                    <a:prstGeom prst="rect">
                      <a:avLst/>
                    </a:prstGeom>
                  </pic:spPr>
                </pic:pic>
              </a:graphicData>
            </a:graphic>
            <wp14:sizeRelH relativeFrom="margin">
              <wp14:pctWidth>0</wp14:pctWidth>
            </wp14:sizeRelH>
            <wp14:sizeRelV relativeFrom="margin">
              <wp14:pctHeight>0</wp14:pctHeight>
            </wp14:sizeRelV>
          </wp:anchor>
        </w:drawing>
      </w:r>
      <w:r w:rsidR="00CC1C4C" w:rsidRPr="00F6751D">
        <w:rPr>
          <w:noProof/>
          <w:lang w:val="en-US"/>
        </w:rPr>
        <mc:AlternateContent>
          <mc:Choice Requires="wpg">
            <w:drawing>
              <wp:anchor distT="0" distB="0" distL="114300" distR="114300" simplePos="0" relativeHeight="251658249" behindDoc="0" locked="0" layoutInCell="1" allowOverlap="1" wp14:anchorId="7AB64083" wp14:editId="7845F414">
                <wp:simplePos x="0" y="0"/>
                <wp:positionH relativeFrom="column">
                  <wp:posOffset>240665</wp:posOffset>
                </wp:positionH>
                <wp:positionV relativeFrom="paragraph">
                  <wp:posOffset>1109345</wp:posOffset>
                </wp:positionV>
                <wp:extent cx="2267585" cy="758190"/>
                <wp:effectExtent l="0" t="0" r="0" b="3810"/>
                <wp:wrapNone/>
                <wp:docPr id="1469136264" name="Group 11"/>
                <wp:cNvGraphicFramePr/>
                <a:graphic xmlns:a="http://schemas.openxmlformats.org/drawingml/2006/main">
                  <a:graphicData uri="http://schemas.microsoft.com/office/word/2010/wordprocessingGroup">
                    <wpg:wgp>
                      <wpg:cNvGrpSpPr/>
                      <wpg:grpSpPr>
                        <a:xfrm>
                          <a:off x="0" y="0"/>
                          <a:ext cx="2267585" cy="758190"/>
                          <a:chOff x="0" y="0"/>
                          <a:chExt cx="2267585" cy="1005840"/>
                        </a:xfrm>
                      </wpg:grpSpPr>
                      <wps:wsp>
                        <wps:cNvPr id="1469136265" name="Text Box 34"/>
                        <wps:cNvSpPr txBox="1">
                          <a:spLocks/>
                        </wps:cNvSpPr>
                        <wps:spPr>
                          <a:xfrm>
                            <a:off x="0" y="600075"/>
                            <a:ext cx="2267585" cy="371475"/>
                          </a:xfrm>
                          <a:prstGeom prst="rect">
                            <a:avLst/>
                          </a:prstGeom>
                        </wps:spPr>
                        <wps:txbx>
                          <w:txbxContent>
                            <w:p w14:paraId="1968839A" w14:textId="77777777" w:rsidR="001D15A7" w:rsidRPr="003A00CC" w:rsidRDefault="001D15A7" w:rsidP="00CC1C4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98D7D5D" w14:textId="77777777" w:rsidR="001D15A7" w:rsidRDefault="001D15A7" w:rsidP="00CC1C4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469136266" name="Group 10"/>
                        <wpg:cNvGrpSpPr/>
                        <wpg:grpSpPr>
                          <a:xfrm>
                            <a:off x="0" y="0"/>
                            <a:ext cx="612775" cy="1005840"/>
                            <a:chOff x="0" y="0"/>
                            <a:chExt cx="612775" cy="1005840"/>
                          </a:xfrm>
                        </wpg:grpSpPr>
                        <wps:wsp>
                          <wps:cNvPr id="1469136267"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469136269"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V relativeFrom="margin">
                  <wp14:pctHeight>0</wp14:pctHeight>
                </wp14:sizeRelV>
              </wp:anchor>
            </w:drawing>
          </mc:Choice>
          <mc:Fallback>
            <w:pict>
              <v:group w14:anchorId="7AB64083" id="_x0000_s1031" style="position:absolute;margin-left:18.95pt;margin-top:87.35pt;width:178.55pt;height:59.7pt;z-index:251658249;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">
                <v:shape id="Text Box 34" o:spid="_x0000_s1032"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" filled="f" stroked="f">
                  <v:textbox inset="0,1.2pt,0,0">
                    <w:txbxContent>
                      <w:p w14:paraId="1968839A" w14:textId="77777777" w:rsidR="001D15A7" w:rsidRPr="003A00CC" w:rsidRDefault="001D15A7" w:rsidP="00CC1C4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98D7D5D" w14:textId="77777777" w:rsidR="001D15A7" w:rsidRDefault="001D15A7" w:rsidP="00CC1C4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">
                  <v:shape id="Freeform: Shape 33" o:spid="_x0000_s1034"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" path="m512457,l,,,24256r512457,l512457,xe" fillcolor="#d5b788" stroked="f">
                    <v:path arrowok="t"/>
                  </v:shape>
                  <v:shape id="Picture 35" o:spid="_x0000_s1035"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">
                    <v:imagedata r:id="rId10" o:title="Icon&#10;&#10;Description automatically generated"/>
                  </v:shape>
                </v:group>
              </v:group>
            </w:pict>
          </mc:Fallback>
        </mc:AlternateContent>
      </w:r>
    </w:p>
    <w:p w14:paraId="1BE9E024" w14:textId="47F09959" w:rsidR="00B4202F" w:rsidRPr="00CB0435" w:rsidRDefault="00F6751D" w:rsidP="00A91930">
      <w:pPr>
        <w:pStyle w:val="Ttulo1"/>
        <w:spacing w:before="69"/>
        <w:ind w:left="0" w:right="0"/>
        <w:rPr>
          <w:color w:val="767171"/>
        </w:rPr>
      </w:pPr>
      <w:r w:rsidRPr="00CB0435">
        <w:rPr>
          <w:color w:val="767171"/>
        </w:rPr>
        <w:lastRenderedPageBreak/>
        <w:t>ÍNDICE DE CONTENIDO</w:t>
      </w:r>
    </w:p>
    <w:p w14:paraId="5B5FB784" w14:textId="33C62609" w:rsidR="00B4202F" w:rsidRPr="00CB0435" w:rsidRDefault="00203D41" w:rsidP="00A91930">
      <w:pPr>
        <w:pStyle w:val="Textoindependiente"/>
        <w:spacing w:before="10"/>
        <w:rPr>
          <w:b/>
          <w:color w:val="767171"/>
        </w:rPr>
      </w:pPr>
      <w:r w:rsidRPr="00CB0435">
        <w:rPr>
          <w:noProof/>
          <w:color w:val="767171"/>
          <w:lang w:val="en-US"/>
        </w:rPr>
        <mc:AlternateContent>
          <mc:Choice Requires="wps">
            <w:drawing>
              <wp:anchor distT="0" distB="0" distL="0" distR="0" simplePos="0" relativeHeight="251658241" behindDoc="1" locked="0" layoutInCell="1" allowOverlap="1" wp14:anchorId="4B6868F1" wp14:editId="09235BCA">
                <wp:simplePos x="0" y="0"/>
                <wp:positionH relativeFrom="page">
                  <wp:posOffset>3667760</wp:posOffset>
                </wp:positionH>
                <wp:positionV relativeFrom="paragraph">
                  <wp:posOffset>119380</wp:posOffset>
                </wp:positionV>
                <wp:extent cx="463550" cy="1270"/>
                <wp:effectExtent l="0" t="0" r="0" b="0"/>
                <wp:wrapTopAndBottom/>
                <wp:docPr id="3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76 5776"/>
                            <a:gd name="T1" fmla="*/ T0 w 730"/>
                            <a:gd name="T2" fmla="+- 0 6506 5776"/>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C9AF9" id="Freeform 21" o:spid="_x0000_s1026" style="position:absolute;margin-left:288.8pt;margin-top:9.4pt;width:36.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" path="m,l730,e" filled="f" strokecolor="#ed2a23" strokeweight="2.28pt">
                <v:path arrowok="t" o:connecttype="custom" o:connectlocs="0,0;463550,0" o:connectangles="0,0"/>
                <w10:wrap type="topAndBottom" anchorx="page"/>
              </v:shape>
            </w:pict>
          </mc:Fallback>
        </mc:AlternateContent>
      </w:r>
    </w:p>
    <w:p w14:paraId="0455CB8F" w14:textId="77777777" w:rsidR="000D0C7A" w:rsidRPr="00CB0435" w:rsidRDefault="000D0C7A" w:rsidP="00231690">
      <w:pPr>
        <w:pStyle w:val="Textoindependiente"/>
        <w:ind w:left="426" w:hanging="426"/>
        <w:rPr>
          <w:b/>
          <w:color w:val="767171"/>
          <w:sz w:val="26"/>
        </w:rPr>
      </w:pPr>
    </w:p>
    <w:p w14:paraId="6479DD68" w14:textId="77777777" w:rsidR="00B4202F" w:rsidRPr="00CB0435" w:rsidRDefault="006E3919" w:rsidP="001F6495">
      <w:pPr>
        <w:pStyle w:val="Prrafodelista"/>
        <w:numPr>
          <w:ilvl w:val="0"/>
          <w:numId w:val="2"/>
        </w:numPr>
        <w:tabs>
          <w:tab w:val="left" w:pos="1534"/>
        </w:tabs>
        <w:ind w:left="426" w:hanging="426"/>
        <w:rPr>
          <w:b/>
          <w:color w:val="767171"/>
          <w:sz w:val="24"/>
        </w:rPr>
      </w:pPr>
      <w:r w:rsidRPr="00CB0435">
        <w:rPr>
          <w:b/>
          <w:color w:val="767171"/>
          <w:sz w:val="24"/>
        </w:rPr>
        <w:t>RESUMEN</w:t>
      </w:r>
      <w:r w:rsidRPr="00CB0435">
        <w:rPr>
          <w:b/>
          <w:color w:val="767171"/>
          <w:spacing w:val="-1"/>
          <w:sz w:val="24"/>
        </w:rPr>
        <w:t xml:space="preserve"> </w:t>
      </w:r>
      <w:r w:rsidRPr="00CB0435">
        <w:rPr>
          <w:b/>
          <w:color w:val="767171"/>
          <w:sz w:val="24"/>
        </w:rPr>
        <w:t>EJECUTIVO</w:t>
      </w:r>
    </w:p>
    <w:p w14:paraId="599570CB" w14:textId="77777777" w:rsidR="00F6751D" w:rsidRPr="00CB0435" w:rsidRDefault="00F6751D" w:rsidP="00F6751D">
      <w:pPr>
        <w:pStyle w:val="Prrafodelista"/>
        <w:tabs>
          <w:tab w:val="left" w:pos="1534"/>
        </w:tabs>
        <w:ind w:left="426" w:firstLine="0"/>
        <w:rPr>
          <w:b/>
          <w:color w:val="767171"/>
          <w:sz w:val="24"/>
        </w:rPr>
      </w:pPr>
    </w:p>
    <w:p w14:paraId="55150578" w14:textId="7D2BE7F2" w:rsidR="00F6751D" w:rsidRPr="00CB0435" w:rsidRDefault="00F6751D" w:rsidP="001F6495">
      <w:pPr>
        <w:pStyle w:val="Prrafodelista"/>
        <w:numPr>
          <w:ilvl w:val="0"/>
          <w:numId w:val="2"/>
        </w:numPr>
        <w:tabs>
          <w:tab w:val="left" w:pos="1534"/>
        </w:tabs>
        <w:spacing w:line="360" w:lineRule="auto"/>
        <w:ind w:left="426" w:hanging="426"/>
        <w:rPr>
          <w:b/>
          <w:color w:val="767171"/>
          <w:sz w:val="24"/>
        </w:rPr>
      </w:pPr>
      <w:r w:rsidRPr="00CB0435">
        <w:rPr>
          <w:b/>
          <w:color w:val="767171"/>
          <w:sz w:val="24"/>
        </w:rPr>
        <w:t xml:space="preserve">INFORMACIÓN INSTITUCIONAL </w:t>
      </w:r>
    </w:p>
    <w:p w14:paraId="04341625" w14:textId="16611479" w:rsidR="00F6751D" w:rsidRPr="00CB0435" w:rsidRDefault="00F6751D" w:rsidP="001F6495">
      <w:pPr>
        <w:pStyle w:val="Prrafodelista"/>
        <w:numPr>
          <w:ilvl w:val="1"/>
          <w:numId w:val="3"/>
        </w:numPr>
        <w:tabs>
          <w:tab w:val="left" w:pos="1708"/>
        </w:tabs>
        <w:spacing w:line="360" w:lineRule="auto"/>
        <w:rPr>
          <w:color w:val="767171"/>
          <w:sz w:val="24"/>
        </w:rPr>
      </w:pPr>
      <w:r w:rsidRPr="00CB0435">
        <w:rPr>
          <w:i/>
          <w:color w:val="767171"/>
          <w:sz w:val="24"/>
        </w:rPr>
        <w:t>Marco filosófico institucional</w:t>
      </w:r>
      <w:r w:rsidRPr="00CB0435">
        <w:rPr>
          <w:color w:val="767171"/>
          <w:sz w:val="24"/>
        </w:rPr>
        <w:t xml:space="preserve"> </w:t>
      </w:r>
    </w:p>
    <w:p w14:paraId="32E5F3DE" w14:textId="1FB7840D" w:rsidR="00F6751D" w:rsidRPr="00CB0435" w:rsidRDefault="00F6751D" w:rsidP="0050004C">
      <w:pPr>
        <w:tabs>
          <w:tab w:val="left" w:pos="1708"/>
        </w:tabs>
        <w:spacing w:line="360" w:lineRule="auto"/>
        <w:rPr>
          <w:i/>
          <w:color w:val="767171"/>
          <w:sz w:val="24"/>
        </w:rPr>
      </w:pPr>
      <w:r w:rsidRPr="00CB0435">
        <w:rPr>
          <w:i/>
          <w:color w:val="767171"/>
          <w:sz w:val="24"/>
        </w:rPr>
        <w:t xml:space="preserve">      a. Misión </w:t>
      </w:r>
    </w:p>
    <w:p w14:paraId="5807AF57" w14:textId="03E31343" w:rsidR="00F6751D" w:rsidRPr="00CB0435" w:rsidRDefault="00F6751D" w:rsidP="0050004C">
      <w:pPr>
        <w:tabs>
          <w:tab w:val="left" w:pos="1708"/>
        </w:tabs>
        <w:spacing w:line="360" w:lineRule="auto"/>
        <w:rPr>
          <w:i/>
          <w:color w:val="767171"/>
          <w:sz w:val="24"/>
        </w:rPr>
      </w:pPr>
      <w:r w:rsidRPr="00CB0435">
        <w:rPr>
          <w:i/>
          <w:color w:val="767171"/>
          <w:sz w:val="24"/>
        </w:rPr>
        <w:t xml:space="preserve">      b. Visión </w:t>
      </w:r>
    </w:p>
    <w:p w14:paraId="220C3D3B" w14:textId="5B00CA2C" w:rsidR="00F6751D" w:rsidRPr="00CB0435" w:rsidRDefault="0050004C" w:rsidP="0050004C">
      <w:pPr>
        <w:tabs>
          <w:tab w:val="left" w:pos="1708"/>
        </w:tabs>
        <w:spacing w:line="360" w:lineRule="auto"/>
        <w:rPr>
          <w:i/>
          <w:color w:val="767171"/>
          <w:sz w:val="24"/>
        </w:rPr>
      </w:pPr>
      <w:r w:rsidRPr="00CB0435">
        <w:rPr>
          <w:i/>
          <w:color w:val="767171"/>
          <w:sz w:val="24"/>
        </w:rPr>
        <w:t xml:space="preserve">     </w:t>
      </w:r>
      <w:r w:rsidR="00F6751D" w:rsidRPr="00CB0435">
        <w:rPr>
          <w:i/>
          <w:color w:val="767171"/>
          <w:sz w:val="24"/>
        </w:rPr>
        <w:t xml:space="preserve"> c. Valores </w:t>
      </w:r>
    </w:p>
    <w:p w14:paraId="7053F313" w14:textId="6C78D8E1" w:rsidR="00F6751D" w:rsidRPr="00CB0435" w:rsidRDefault="00F6751D" w:rsidP="0050004C">
      <w:pPr>
        <w:tabs>
          <w:tab w:val="left" w:pos="1708"/>
        </w:tabs>
        <w:spacing w:line="360" w:lineRule="auto"/>
        <w:rPr>
          <w:i/>
          <w:color w:val="767171"/>
          <w:sz w:val="24"/>
        </w:rPr>
      </w:pPr>
      <w:r w:rsidRPr="00CB0435">
        <w:rPr>
          <w:i/>
          <w:color w:val="767171"/>
          <w:sz w:val="24"/>
        </w:rPr>
        <w:t xml:space="preserve">2.2 Base </w:t>
      </w:r>
      <w:r w:rsidR="00181219" w:rsidRPr="00CB0435">
        <w:rPr>
          <w:i/>
          <w:color w:val="767171"/>
          <w:sz w:val="24"/>
        </w:rPr>
        <w:t>L</w:t>
      </w:r>
      <w:r w:rsidRPr="00CB0435">
        <w:rPr>
          <w:i/>
          <w:color w:val="767171"/>
          <w:sz w:val="24"/>
        </w:rPr>
        <w:t xml:space="preserve">egal </w:t>
      </w:r>
    </w:p>
    <w:p w14:paraId="42E3A2EF" w14:textId="6F8E3D44" w:rsidR="00F6751D" w:rsidRPr="00CB0435" w:rsidRDefault="00F6751D" w:rsidP="0050004C">
      <w:pPr>
        <w:tabs>
          <w:tab w:val="left" w:pos="1708"/>
        </w:tabs>
        <w:spacing w:line="360" w:lineRule="auto"/>
        <w:rPr>
          <w:i/>
          <w:color w:val="767171"/>
          <w:sz w:val="24"/>
        </w:rPr>
      </w:pPr>
      <w:r w:rsidRPr="00CB0435">
        <w:rPr>
          <w:i/>
          <w:color w:val="767171"/>
          <w:sz w:val="24"/>
        </w:rPr>
        <w:t xml:space="preserve">2.3 Estructura </w:t>
      </w:r>
      <w:r w:rsidR="00181219" w:rsidRPr="00CB0435">
        <w:rPr>
          <w:i/>
          <w:color w:val="767171"/>
          <w:sz w:val="24"/>
        </w:rPr>
        <w:t>O</w:t>
      </w:r>
      <w:r w:rsidRPr="00CB0435">
        <w:rPr>
          <w:i/>
          <w:color w:val="767171"/>
          <w:sz w:val="24"/>
        </w:rPr>
        <w:t xml:space="preserve">rganizativa </w:t>
      </w:r>
    </w:p>
    <w:p w14:paraId="47C1CF0C" w14:textId="0ED8B73F" w:rsidR="00F6751D" w:rsidRPr="00CB0435" w:rsidRDefault="00F6751D" w:rsidP="0050004C">
      <w:pPr>
        <w:tabs>
          <w:tab w:val="left" w:pos="1708"/>
        </w:tabs>
        <w:spacing w:line="360" w:lineRule="auto"/>
        <w:rPr>
          <w:i/>
          <w:color w:val="767171"/>
          <w:sz w:val="24"/>
        </w:rPr>
      </w:pPr>
      <w:r w:rsidRPr="00CB0435">
        <w:rPr>
          <w:i/>
          <w:color w:val="767171"/>
          <w:sz w:val="24"/>
        </w:rPr>
        <w:t xml:space="preserve">2.4 Planificación </w:t>
      </w:r>
      <w:r w:rsidR="00181219" w:rsidRPr="00CB0435">
        <w:rPr>
          <w:i/>
          <w:color w:val="767171"/>
          <w:sz w:val="24"/>
        </w:rPr>
        <w:t>E</w:t>
      </w:r>
      <w:r w:rsidRPr="00CB0435">
        <w:rPr>
          <w:i/>
          <w:color w:val="767171"/>
          <w:sz w:val="24"/>
        </w:rPr>
        <w:t xml:space="preserve">stratégica </w:t>
      </w:r>
      <w:r w:rsidR="00181219" w:rsidRPr="00CB0435">
        <w:rPr>
          <w:i/>
          <w:color w:val="767171"/>
          <w:sz w:val="24"/>
        </w:rPr>
        <w:t>I</w:t>
      </w:r>
      <w:r w:rsidRPr="00CB0435">
        <w:rPr>
          <w:i/>
          <w:color w:val="767171"/>
          <w:sz w:val="24"/>
        </w:rPr>
        <w:t>nstitucional</w:t>
      </w:r>
    </w:p>
    <w:p w14:paraId="6A194ABC" w14:textId="77777777" w:rsidR="000566F2" w:rsidRPr="00CB0435" w:rsidRDefault="000566F2" w:rsidP="0050004C">
      <w:pPr>
        <w:tabs>
          <w:tab w:val="left" w:pos="1708"/>
        </w:tabs>
        <w:spacing w:line="360" w:lineRule="auto"/>
        <w:rPr>
          <w:i/>
          <w:color w:val="767171"/>
          <w:sz w:val="24"/>
        </w:rPr>
      </w:pPr>
    </w:p>
    <w:p w14:paraId="2B6C4EB5" w14:textId="77777777" w:rsidR="00B4202F" w:rsidRPr="00CB0435" w:rsidRDefault="006E3919" w:rsidP="001F6495">
      <w:pPr>
        <w:pStyle w:val="Prrafodelista"/>
        <w:numPr>
          <w:ilvl w:val="0"/>
          <w:numId w:val="2"/>
        </w:numPr>
        <w:tabs>
          <w:tab w:val="left" w:pos="1781"/>
        </w:tabs>
        <w:spacing w:line="360" w:lineRule="auto"/>
        <w:ind w:left="426" w:hanging="426"/>
        <w:rPr>
          <w:b/>
          <w:color w:val="767171"/>
          <w:sz w:val="24"/>
        </w:rPr>
      </w:pPr>
      <w:r w:rsidRPr="00CB0435">
        <w:rPr>
          <w:b/>
          <w:color w:val="767171"/>
          <w:sz w:val="24"/>
        </w:rPr>
        <w:t>RESULTADOS</w:t>
      </w:r>
      <w:r w:rsidRPr="00CB0435">
        <w:rPr>
          <w:b/>
          <w:color w:val="767171"/>
          <w:spacing w:val="-2"/>
          <w:sz w:val="24"/>
        </w:rPr>
        <w:t xml:space="preserve"> </w:t>
      </w:r>
      <w:r w:rsidRPr="00CB0435">
        <w:rPr>
          <w:b/>
          <w:color w:val="767171"/>
          <w:sz w:val="24"/>
        </w:rPr>
        <w:t>MISIONALES</w:t>
      </w:r>
    </w:p>
    <w:p w14:paraId="75144433" w14:textId="4E97506A" w:rsidR="00B4202F" w:rsidRPr="00CB0435" w:rsidRDefault="00A2779B" w:rsidP="0050004C">
      <w:pPr>
        <w:spacing w:before="132" w:line="360" w:lineRule="auto"/>
        <w:ind w:left="426" w:hanging="426"/>
        <w:rPr>
          <w:i/>
          <w:color w:val="767171"/>
          <w:sz w:val="24"/>
        </w:rPr>
      </w:pPr>
      <w:r w:rsidRPr="00CB0435">
        <w:rPr>
          <w:i/>
          <w:color w:val="767171"/>
          <w:sz w:val="24"/>
        </w:rPr>
        <w:t>3</w:t>
      </w:r>
      <w:r w:rsidR="006E3919" w:rsidRPr="00CB0435">
        <w:rPr>
          <w:i/>
          <w:color w:val="767171"/>
          <w:sz w:val="24"/>
        </w:rPr>
        <w:t>.1</w:t>
      </w:r>
      <w:r w:rsidR="006E3919" w:rsidRPr="00CB0435">
        <w:rPr>
          <w:i/>
          <w:color w:val="767171"/>
          <w:spacing w:val="-1"/>
          <w:sz w:val="24"/>
        </w:rPr>
        <w:t xml:space="preserve"> </w:t>
      </w:r>
      <w:r w:rsidR="006E3919" w:rsidRPr="00CB0435">
        <w:rPr>
          <w:i/>
          <w:color w:val="767171"/>
          <w:sz w:val="24"/>
        </w:rPr>
        <w:t>Información</w:t>
      </w:r>
      <w:r w:rsidR="006E3919" w:rsidRPr="00CB0435">
        <w:rPr>
          <w:i/>
          <w:color w:val="767171"/>
          <w:spacing w:val="-1"/>
          <w:sz w:val="24"/>
        </w:rPr>
        <w:t xml:space="preserve"> </w:t>
      </w:r>
      <w:r w:rsidR="006E3919" w:rsidRPr="00CB0435">
        <w:rPr>
          <w:i/>
          <w:color w:val="767171"/>
          <w:sz w:val="24"/>
        </w:rPr>
        <w:t>cuantitativa, cualitativa</w:t>
      </w:r>
      <w:r w:rsidR="006E3919" w:rsidRPr="00CB0435">
        <w:rPr>
          <w:i/>
          <w:color w:val="767171"/>
          <w:spacing w:val="-1"/>
          <w:sz w:val="24"/>
        </w:rPr>
        <w:t xml:space="preserve"> </w:t>
      </w:r>
      <w:r w:rsidR="006E3919" w:rsidRPr="00CB0435">
        <w:rPr>
          <w:i/>
          <w:color w:val="767171"/>
          <w:sz w:val="24"/>
        </w:rPr>
        <w:t>e</w:t>
      </w:r>
      <w:r w:rsidR="006E3919" w:rsidRPr="00CB0435">
        <w:rPr>
          <w:i/>
          <w:color w:val="767171"/>
          <w:spacing w:val="-3"/>
          <w:sz w:val="24"/>
        </w:rPr>
        <w:t xml:space="preserve"> </w:t>
      </w:r>
      <w:r w:rsidR="006E3919" w:rsidRPr="00CB0435">
        <w:rPr>
          <w:i/>
          <w:color w:val="767171"/>
          <w:sz w:val="24"/>
        </w:rPr>
        <w:t>indicadores de</w:t>
      </w:r>
      <w:r w:rsidR="006E3919" w:rsidRPr="00CB0435">
        <w:rPr>
          <w:i/>
          <w:color w:val="767171"/>
          <w:spacing w:val="-2"/>
          <w:sz w:val="24"/>
        </w:rPr>
        <w:t xml:space="preserve"> </w:t>
      </w:r>
      <w:r w:rsidR="006E3919" w:rsidRPr="00CB0435">
        <w:rPr>
          <w:i/>
          <w:color w:val="767171"/>
          <w:sz w:val="24"/>
        </w:rPr>
        <w:t>los procesos</w:t>
      </w:r>
      <w:r w:rsidR="006E3919" w:rsidRPr="00CB0435">
        <w:rPr>
          <w:i/>
          <w:color w:val="767171"/>
          <w:spacing w:val="2"/>
          <w:sz w:val="24"/>
        </w:rPr>
        <w:t xml:space="preserve"> </w:t>
      </w:r>
      <w:r w:rsidR="006E3919" w:rsidRPr="00CB0435">
        <w:rPr>
          <w:i/>
          <w:color w:val="767171"/>
          <w:sz w:val="24"/>
        </w:rPr>
        <w:t>misionales</w:t>
      </w:r>
    </w:p>
    <w:p w14:paraId="1C6A0A2B" w14:textId="77777777" w:rsidR="000566F2" w:rsidRPr="00CB0435" w:rsidRDefault="000566F2" w:rsidP="0050004C">
      <w:pPr>
        <w:spacing w:before="132" w:line="360" w:lineRule="auto"/>
        <w:ind w:left="426" w:hanging="426"/>
        <w:rPr>
          <w:i/>
          <w:color w:val="767171"/>
          <w:sz w:val="24"/>
        </w:rPr>
      </w:pPr>
    </w:p>
    <w:p w14:paraId="42BFAA7D" w14:textId="77777777" w:rsidR="00B4202F" w:rsidRPr="00CB0435" w:rsidRDefault="006E3919" w:rsidP="001F6495">
      <w:pPr>
        <w:pStyle w:val="Prrafodelista"/>
        <w:numPr>
          <w:ilvl w:val="0"/>
          <w:numId w:val="2"/>
        </w:numPr>
        <w:tabs>
          <w:tab w:val="left" w:pos="1708"/>
        </w:tabs>
        <w:ind w:left="426" w:hanging="426"/>
        <w:rPr>
          <w:b/>
          <w:color w:val="767171"/>
          <w:sz w:val="24"/>
        </w:rPr>
      </w:pPr>
      <w:r w:rsidRPr="00CB0435">
        <w:rPr>
          <w:b/>
          <w:color w:val="767171"/>
          <w:sz w:val="24"/>
        </w:rPr>
        <w:t>RESULTADOS</w:t>
      </w:r>
      <w:r w:rsidRPr="00CB0435">
        <w:rPr>
          <w:b/>
          <w:color w:val="767171"/>
          <w:spacing w:val="-1"/>
          <w:sz w:val="24"/>
        </w:rPr>
        <w:t xml:space="preserve"> </w:t>
      </w:r>
      <w:r w:rsidRPr="00CB0435">
        <w:rPr>
          <w:b/>
          <w:color w:val="767171"/>
          <w:sz w:val="24"/>
        </w:rPr>
        <w:t>ÁREAS</w:t>
      </w:r>
      <w:r w:rsidRPr="00CB0435">
        <w:rPr>
          <w:b/>
          <w:color w:val="767171"/>
          <w:spacing w:val="-2"/>
          <w:sz w:val="24"/>
        </w:rPr>
        <w:t xml:space="preserve"> </w:t>
      </w:r>
      <w:r w:rsidRPr="00CB0435">
        <w:rPr>
          <w:b/>
          <w:color w:val="767171"/>
          <w:sz w:val="24"/>
        </w:rPr>
        <w:t>TRANSVERSALES</w:t>
      </w:r>
      <w:r w:rsidRPr="00CB0435">
        <w:rPr>
          <w:b/>
          <w:color w:val="767171"/>
          <w:spacing w:val="-2"/>
          <w:sz w:val="24"/>
        </w:rPr>
        <w:t xml:space="preserve"> </w:t>
      </w:r>
      <w:r w:rsidRPr="00CB0435">
        <w:rPr>
          <w:b/>
          <w:color w:val="767171"/>
          <w:sz w:val="24"/>
        </w:rPr>
        <w:t>Y</w:t>
      </w:r>
      <w:r w:rsidRPr="00CB0435">
        <w:rPr>
          <w:b/>
          <w:color w:val="767171"/>
          <w:spacing w:val="-2"/>
          <w:sz w:val="24"/>
        </w:rPr>
        <w:t xml:space="preserve"> </w:t>
      </w:r>
      <w:r w:rsidRPr="00CB0435">
        <w:rPr>
          <w:b/>
          <w:color w:val="767171"/>
          <w:sz w:val="24"/>
        </w:rPr>
        <w:t>DE</w:t>
      </w:r>
      <w:r w:rsidRPr="00CB0435">
        <w:rPr>
          <w:b/>
          <w:color w:val="767171"/>
          <w:spacing w:val="-2"/>
          <w:sz w:val="24"/>
        </w:rPr>
        <w:t xml:space="preserve"> </w:t>
      </w:r>
      <w:r w:rsidRPr="00CB0435">
        <w:rPr>
          <w:b/>
          <w:color w:val="767171"/>
          <w:sz w:val="24"/>
        </w:rPr>
        <w:t>APOYO</w:t>
      </w:r>
    </w:p>
    <w:p w14:paraId="44FD5777" w14:textId="77777777" w:rsidR="000566F2" w:rsidRPr="00CB0435" w:rsidRDefault="000566F2" w:rsidP="000566F2">
      <w:pPr>
        <w:pStyle w:val="Prrafodelista"/>
        <w:tabs>
          <w:tab w:val="left" w:pos="1708"/>
        </w:tabs>
        <w:ind w:left="426" w:firstLine="0"/>
        <w:rPr>
          <w:b/>
          <w:color w:val="767171"/>
          <w:sz w:val="24"/>
        </w:rPr>
      </w:pPr>
    </w:p>
    <w:p w14:paraId="29EA9055" w14:textId="77777777" w:rsidR="00A2779B" w:rsidRPr="00CB0435" w:rsidRDefault="006E3919" w:rsidP="001F6495">
      <w:pPr>
        <w:pStyle w:val="Prrafodelista"/>
        <w:numPr>
          <w:ilvl w:val="1"/>
          <w:numId w:val="4"/>
        </w:numPr>
        <w:tabs>
          <w:tab w:val="left" w:pos="1681"/>
        </w:tabs>
        <w:spacing w:before="132"/>
        <w:rPr>
          <w:i/>
          <w:color w:val="767171"/>
          <w:sz w:val="24"/>
        </w:rPr>
      </w:pPr>
      <w:r w:rsidRPr="00CB0435">
        <w:rPr>
          <w:i/>
          <w:color w:val="767171"/>
          <w:sz w:val="24"/>
        </w:rPr>
        <w:t xml:space="preserve">Desempeño </w:t>
      </w:r>
      <w:r w:rsidR="004149D9" w:rsidRPr="00CB0435">
        <w:rPr>
          <w:i/>
          <w:color w:val="767171"/>
          <w:sz w:val="24"/>
        </w:rPr>
        <w:t xml:space="preserve">del </w:t>
      </w:r>
      <w:r w:rsidR="00F2295F" w:rsidRPr="00CB0435">
        <w:rPr>
          <w:i/>
          <w:color w:val="767171"/>
          <w:sz w:val="24"/>
        </w:rPr>
        <w:t>Á</w:t>
      </w:r>
      <w:r w:rsidRPr="00CB0435">
        <w:rPr>
          <w:i/>
          <w:color w:val="767171"/>
          <w:sz w:val="24"/>
        </w:rPr>
        <w:t>rea Administrativa y Financiera</w:t>
      </w:r>
    </w:p>
    <w:p w14:paraId="17CFF328" w14:textId="77777777" w:rsidR="00A2779B" w:rsidRPr="00CB0435" w:rsidRDefault="006E3919" w:rsidP="001F6495">
      <w:pPr>
        <w:pStyle w:val="Prrafodelista"/>
        <w:numPr>
          <w:ilvl w:val="1"/>
          <w:numId w:val="4"/>
        </w:numPr>
        <w:tabs>
          <w:tab w:val="left" w:pos="1681"/>
        </w:tabs>
        <w:spacing w:before="132"/>
        <w:rPr>
          <w:i/>
          <w:color w:val="767171"/>
          <w:sz w:val="24"/>
        </w:rPr>
      </w:pPr>
      <w:r w:rsidRPr="00CB0435">
        <w:rPr>
          <w:i/>
          <w:color w:val="767171"/>
          <w:sz w:val="24"/>
        </w:rPr>
        <w:t>Desempeño de Recursos Humanos</w:t>
      </w:r>
    </w:p>
    <w:p w14:paraId="1823C984" w14:textId="20A696BF" w:rsidR="00100F6E" w:rsidRPr="00CB0435" w:rsidRDefault="00100F6E" w:rsidP="001F6495">
      <w:pPr>
        <w:pStyle w:val="Prrafodelista"/>
        <w:numPr>
          <w:ilvl w:val="1"/>
          <w:numId w:val="4"/>
        </w:numPr>
        <w:tabs>
          <w:tab w:val="left" w:pos="1681"/>
        </w:tabs>
        <w:spacing w:before="132"/>
        <w:rPr>
          <w:i/>
          <w:color w:val="767171"/>
          <w:sz w:val="24"/>
        </w:rPr>
      </w:pPr>
      <w:r w:rsidRPr="00CB0435">
        <w:rPr>
          <w:i/>
          <w:color w:val="767171"/>
          <w:sz w:val="24"/>
        </w:rPr>
        <w:t>Desempeño de los Procesos Jurídicos</w:t>
      </w:r>
    </w:p>
    <w:p w14:paraId="2A48375F" w14:textId="36E20698" w:rsidR="00A4134A" w:rsidRPr="00CB0435" w:rsidRDefault="00A4134A" w:rsidP="001F6495">
      <w:pPr>
        <w:pStyle w:val="Prrafodelista"/>
        <w:numPr>
          <w:ilvl w:val="1"/>
          <w:numId w:val="4"/>
        </w:numPr>
        <w:tabs>
          <w:tab w:val="left" w:pos="1681"/>
        </w:tabs>
        <w:spacing w:before="132"/>
        <w:rPr>
          <w:i/>
          <w:color w:val="767171"/>
          <w:sz w:val="24"/>
        </w:rPr>
      </w:pPr>
      <w:r w:rsidRPr="00CB0435">
        <w:rPr>
          <w:i/>
          <w:color w:val="767171"/>
          <w:sz w:val="24"/>
        </w:rPr>
        <w:t>Desempeño de Tecnología de la Información</w:t>
      </w:r>
    </w:p>
    <w:p w14:paraId="54C96899" w14:textId="77777777" w:rsidR="00A2779B" w:rsidRPr="00CB0435" w:rsidRDefault="006E3919" w:rsidP="001F6495">
      <w:pPr>
        <w:pStyle w:val="Prrafodelista"/>
        <w:numPr>
          <w:ilvl w:val="1"/>
          <w:numId w:val="4"/>
        </w:numPr>
        <w:tabs>
          <w:tab w:val="left" w:pos="1681"/>
        </w:tabs>
        <w:spacing w:before="132"/>
        <w:rPr>
          <w:i/>
          <w:color w:val="767171"/>
          <w:sz w:val="24"/>
        </w:rPr>
      </w:pPr>
      <w:r w:rsidRPr="00CB0435">
        <w:rPr>
          <w:i/>
          <w:color w:val="767171"/>
          <w:sz w:val="24"/>
        </w:rPr>
        <w:t>Desempeño del Sistema de Planificación y Desarrollo Institucional</w:t>
      </w:r>
    </w:p>
    <w:p w14:paraId="576ACDD1" w14:textId="47DA56DF" w:rsidR="0031784E" w:rsidRPr="00CB0435" w:rsidRDefault="0031784E" w:rsidP="001F6495">
      <w:pPr>
        <w:pStyle w:val="Prrafodelista"/>
        <w:numPr>
          <w:ilvl w:val="1"/>
          <w:numId w:val="4"/>
        </w:numPr>
        <w:tabs>
          <w:tab w:val="left" w:pos="1681"/>
        </w:tabs>
        <w:spacing w:before="132"/>
        <w:rPr>
          <w:i/>
          <w:color w:val="767171"/>
          <w:sz w:val="24"/>
        </w:rPr>
      </w:pPr>
      <w:r w:rsidRPr="00CB0435">
        <w:rPr>
          <w:i/>
          <w:color w:val="767171"/>
          <w:sz w:val="24"/>
        </w:rPr>
        <w:t>Desempeño del Áreas de Comunicaciones</w:t>
      </w:r>
    </w:p>
    <w:p w14:paraId="7E022AD7" w14:textId="77777777" w:rsidR="00B4202F" w:rsidRPr="00CB0435" w:rsidRDefault="00B4202F" w:rsidP="00231690">
      <w:pPr>
        <w:pStyle w:val="Textoindependiente"/>
        <w:ind w:left="426" w:hanging="426"/>
        <w:rPr>
          <w:i/>
          <w:color w:val="767171"/>
          <w:sz w:val="26"/>
        </w:rPr>
      </w:pPr>
    </w:p>
    <w:p w14:paraId="0D8E316A" w14:textId="025D7C8E" w:rsidR="00B4202F" w:rsidRPr="00CB0435" w:rsidRDefault="006E3919" w:rsidP="001F6495">
      <w:pPr>
        <w:pStyle w:val="Prrafodelista"/>
        <w:numPr>
          <w:ilvl w:val="0"/>
          <w:numId w:val="2"/>
        </w:numPr>
        <w:tabs>
          <w:tab w:val="left" w:pos="1674"/>
        </w:tabs>
        <w:spacing w:before="1"/>
        <w:ind w:left="426" w:hanging="426"/>
        <w:jc w:val="both"/>
        <w:rPr>
          <w:b/>
          <w:color w:val="767171"/>
          <w:sz w:val="24"/>
        </w:rPr>
      </w:pPr>
      <w:r w:rsidRPr="00CB0435">
        <w:rPr>
          <w:b/>
          <w:color w:val="767171"/>
          <w:sz w:val="24"/>
        </w:rPr>
        <w:t>SERVICIO</w:t>
      </w:r>
      <w:r w:rsidRPr="00CB0435">
        <w:rPr>
          <w:b/>
          <w:color w:val="767171"/>
          <w:spacing w:val="-2"/>
          <w:sz w:val="24"/>
        </w:rPr>
        <w:t xml:space="preserve"> </w:t>
      </w:r>
      <w:r w:rsidRPr="00CB0435">
        <w:rPr>
          <w:b/>
          <w:color w:val="767171"/>
          <w:sz w:val="24"/>
        </w:rPr>
        <w:t>AL</w:t>
      </w:r>
      <w:r w:rsidRPr="00CB0435">
        <w:rPr>
          <w:b/>
          <w:color w:val="767171"/>
          <w:spacing w:val="-1"/>
          <w:sz w:val="24"/>
        </w:rPr>
        <w:t xml:space="preserve"> </w:t>
      </w:r>
      <w:r w:rsidRPr="00CB0435">
        <w:rPr>
          <w:b/>
          <w:color w:val="767171"/>
          <w:sz w:val="24"/>
        </w:rPr>
        <w:t>CIUDADANO Y</w:t>
      </w:r>
      <w:r w:rsidRPr="00CB0435">
        <w:rPr>
          <w:b/>
          <w:color w:val="767171"/>
          <w:spacing w:val="-1"/>
          <w:sz w:val="24"/>
        </w:rPr>
        <w:t xml:space="preserve"> </w:t>
      </w:r>
      <w:r w:rsidRPr="00CB0435">
        <w:rPr>
          <w:b/>
          <w:color w:val="767171"/>
          <w:sz w:val="24"/>
        </w:rPr>
        <w:t>TRANSPARENCIA</w:t>
      </w:r>
      <w:r w:rsidR="004149D9" w:rsidRPr="00CB0435">
        <w:rPr>
          <w:b/>
          <w:color w:val="767171"/>
          <w:spacing w:val="-1"/>
          <w:sz w:val="24"/>
        </w:rPr>
        <w:t xml:space="preserve"> </w:t>
      </w:r>
      <w:r w:rsidRPr="00CB0435">
        <w:rPr>
          <w:b/>
          <w:color w:val="767171"/>
          <w:sz w:val="24"/>
        </w:rPr>
        <w:t>INSTITUCIONAL</w:t>
      </w:r>
    </w:p>
    <w:p w14:paraId="20AF6213" w14:textId="77777777" w:rsidR="000566F2" w:rsidRPr="00CB0435" w:rsidRDefault="000566F2" w:rsidP="000566F2">
      <w:pPr>
        <w:pStyle w:val="Prrafodelista"/>
        <w:tabs>
          <w:tab w:val="left" w:pos="1674"/>
        </w:tabs>
        <w:spacing w:before="1"/>
        <w:ind w:left="426" w:firstLine="0"/>
        <w:jc w:val="both"/>
        <w:rPr>
          <w:b/>
          <w:color w:val="767171"/>
          <w:sz w:val="24"/>
        </w:rPr>
      </w:pPr>
    </w:p>
    <w:p w14:paraId="75B8EF1F" w14:textId="5364E4BD" w:rsidR="00773B8D" w:rsidRPr="00CB0435" w:rsidRDefault="00B04EE4" w:rsidP="001F6495">
      <w:pPr>
        <w:pStyle w:val="Prrafodelista"/>
        <w:numPr>
          <w:ilvl w:val="1"/>
          <w:numId w:val="1"/>
        </w:numPr>
        <w:tabs>
          <w:tab w:val="left" w:pos="1681"/>
        </w:tabs>
        <w:spacing w:before="132"/>
        <w:ind w:left="426" w:hanging="426"/>
        <w:rPr>
          <w:i/>
          <w:color w:val="767171"/>
          <w:sz w:val="24"/>
        </w:rPr>
      </w:pPr>
      <w:r w:rsidRPr="00CB0435">
        <w:rPr>
          <w:i/>
          <w:color w:val="767171"/>
          <w:sz w:val="24"/>
        </w:rPr>
        <w:t xml:space="preserve">Nivel de </w:t>
      </w:r>
      <w:r w:rsidR="00773B8D" w:rsidRPr="00CB0435">
        <w:rPr>
          <w:i/>
          <w:color w:val="767171"/>
          <w:sz w:val="24"/>
        </w:rPr>
        <w:t>Satisfacción con el Servicio</w:t>
      </w:r>
    </w:p>
    <w:p w14:paraId="4CCC68CB" w14:textId="77777777" w:rsidR="00773B8D" w:rsidRPr="00CB0435" w:rsidRDefault="006E3919" w:rsidP="00773B8D">
      <w:pPr>
        <w:pStyle w:val="Prrafodelista"/>
        <w:numPr>
          <w:ilvl w:val="1"/>
          <w:numId w:val="1"/>
        </w:numPr>
        <w:tabs>
          <w:tab w:val="left" w:pos="1681"/>
        </w:tabs>
        <w:spacing w:before="132"/>
        <w:ind w:left="426" w:hanging="426"/>
        <w:rPr>
          <w:i/>
          <w:color w:val="767171"/>
          <w:sz w:val="24"/>
        </w:rPr>
      </w:pPr>
      <w:r w:rsidRPr="00CB0435">
        <w:rPr>
          <w:i/>
          <w:color w:val="767171"/>
          <w:sz w:val="24"/>
        </w:rPr>
        <w:t>Nivel</w:t>
      </w:r>
      <w:r w:rsidRPr="00CB0435">
        <w:rPr>
          <w:i/>
          <w:color w:val="767171"/>
          <w:spacing w:val="-1"/>
          <w:sz w:val="24"/>
        </w:rPr>
        <w:t xml:space="preserve"> </w:t>
      </w:r>
      <w:r w:rsidRPr="00CB0435">
        <w:rPr>
          <w:i/>
          <w:color w:val="767171"/>
          <w:sz w:val="24"/>
        </w:rPr>
        <w:t>de</w:t>
      </w:r>
      <w:r w:rsidRPr="00CB0435">
        <w:rPr>
          <w:i/>
          <w:color w:val="767171"/>
          <w:spacing w:val="-1"/>
          <w:sz w:val="24"/>
        </w:rPr>
        <w:t xml:space="preserve"> </w:t>
      </w:r>
      <w:r w:rsidRPr="00CB0435">
        <w:rPr>
          <w:i/>
          <w:color w:val="767171"/>
          <w:sz w:val="24"/>
        </w:rPr>
        <w:t>cumplimiento</w:t>
      </w:r>
      <w:r w:rsidRPr="00CB0435">
        <w:rPr>
          <w:i/>
          <w:color w:val="767171"/>
          <w:spacing w:val="-1"/>
          <w:sz w:val="24"/>
        </w:rPr>
        <w:t xml:space="preserve"> </w:t>
      </w:r>
      <w:r w:rsidR="00F2295F" w:rsidRPr="00CB0435">
        <w:rPr>
          <w:i/>
          <w:color w:val="767171"/>
          <w:sz w:val="24"/>
        </w:rPr>
        <w:t>A</w:t>
      </w:r>
      <w:r w:rsidRPr="00CB0435">
        <w:rPr>
          <w:i/>
          <w:color w:val="767171"/>
          <w:sz w:val="24"/>
        </w:rPr>
        <w:t>cceso a</w:t>
      </w:r>
      <w:r w:rsidRPr="00CB0435">
        <w:rPr>
          <w:i/>
          <w:color w:val="767171"/>
          <w:spacing w:val="-1"/>
          <w:sz w:val="24"/>
        </w:rPr>
        <w:t xml:space="preserve"> </w:t>
      </w:r>
      <w:r w:rsidRPr="00CB0435">
        <w:rPr>
          <w:i/>
          <w:color w:val="767171"/>
          <w:sz w:val="24"/>
        </w:rPr>
        <w:t>la</w:t>
      </w:r>
      <w:r w:rsidRPr="00CB0435">
        <w:rPr>
          <w:i/>
          <w:color w:val="767171"/>
          <w:spacing w:val="-1"/>
          <w:sz w:val="24"/>
        </w:rPr>
        <w:t xml:space="preserve"> </w:t>
      </w:r>
      <w:r w:rsidR="00F2295F" w:rsidRPr="00CB0435">
        <w:rPr>
          <w:i/>
          <w:color w:val="767171"/>
          <w:sz w:val="24"/>
        </w:rPr>
        <w:t>I</w:t>
      </w:r>
      <w:r w:rsidRPr="00CB0435">
        <w:rPr>
          <w:i/>
          <w:color w:val="767171"/>
          <w:sz w:val="24"/>
        </w:rPr>
        <w:t>nformación</w:t>
      </w:r>
    </w:p>
    <w:p w14:paraId="6E5365DC" w14:textId="10F97363" w:rsidR="00773B8D" w:rsidRPr="00CB0435" w:rsidRDefault="00773B8D" w:rsidP="00773B8D">
      <w:pPr>
        <w:pStyle w:val="Prrafodelista"/>
        <w:numPr>
          <w:ilvl w:val="1"/>
          <w:numId w:val="1"/>
        </w:numPr>
        <w:tabs>
          <w:tab w:val="left" w:pos="1681"/>
        </w:tabs>
        <w:spacing w:before="132"/>
        <w:ind w:left="426" w:hanging="426"/>
        <w:rPr>
          <w:i/>
          <w:color w:val="767171"/>
          <w:sz w:val="24"/>
        </w:rPr>
      </w:pPr>
      <w:r w:rsidRPr="00CB0435">
        <w:rPr>
          <w:i/>
          <w:color w:val="767171"/>
          <w:sz w:val="24"/>
        </w:rPr>
        <w:t>Resultados sistema de quejas, reclamos y sugerencias</w:t>
      </w:r>
    </w:p>
    <w:p w14:paraId="0C2EA3F5" w14:textId="56942EF4" w:rsidR="00F93FF3" w:rsidRPr="00CB0435" w:rsidRDefault="00A2779B" w:rsidP="001F6495">
      <w:pPr>
        <w:pStyle w:val="Prrafodelista"/>
        <w:numPr>
          <w:ilvl w:val="1"/>
          <w:numId w:val="1"/>
        </w:numPr>
        <w:tabs>
          <w:tab w:val="left" w:pos="1681"/>
          <w:tab w:val="left" w:pos="1801"/>
        </w:tabs>
        <w:spacing w:before="139"/>
        <w:ind w:left="426" w:hanging="426"/>
        <w:rPr>
          <w:b/>
          <w:color w:val="767171"/>
          <w:sz w:val="24"/>
        </w:rPr>
      </w:pPr>
      <w:r w:rsidRPr="00CB0435">
        <w:rPr>
          <w:i/>
          <w:color w:val="767171"/>
          <w:sz w:val="24"/>
        </w:rPr>
        <w:t>Resultados de mediciones del portal de transparencia</w:t>
      </w:r>
    </w:p>
    <w:p w14:paraId="7E2464BA" w14:textId="77777777" w:rsidR="00A92651" w:rsidRPr="00CB0435" w:rsidRDefault="00A92651" w:rsidP="00A92651">
      <w:pPr>
        <w:tabs>
          <w:tab w:val="left" w:pos="1681"/>
          <w:tab w:val="left" w:pos="1801"/>
        </w:tabs>
        <w:spacing w:before="139"/>
        <w:rPr>
          <w:b/>
          <w:color w:val="767171"/>
          <w:sz w:val="24"/>
        </w:rPr>
      </w:pPr>
    </w:p>
    <w:p w14:paraId="1CEAA928" w14:textId="77777777" w:rsidR="008D4663" w:rsidRPr="00CB0435" w:rsidRDefault="005F7181" w:rsidP="001F6495">
      <w:pPr>
        <w:pStyle w:val="Prrafodelista"/>
        <w:numPr>
          <w:ilvl w:val="0"/>
          <w:numId w:val="2"/>
        </w:numPr>
        <w:tabs>
          <w:tab w:val="left" w:pos="1801"/>
        </w:tabs>
        <w:ind w:left="426" w:hanging="426"/>
        <w:rPr>
          <w:b/>
          <w:color w:val="767171"/>
          <w:sz w:val="24"/>
        </w:rPr>
      </w:pPr>
      <w:r w:rsidRPr="00CB0435">
        <w:rPr>
          <w:b/>
          <w:color w:val="767171"/>
          <w:sz w:val="24"/>
        </w:rPr>
        <w:lastRenderedPageBreak/>
        <w:t xml:space="preserve">PROYECCIONES Y PRIORIDADES 2026 </w:t>
      </w:r>
    </w:p>
    <w:p w14:paraId="44EDAF5E" w14:textId="77777777" w:rsidR="008D4663" w:rsidRPr="00CB0435" w:rsidRDefault="008D4663" w:rsidP="008D4663">
      <w:pPr>
        <w:pStyle w:val="Prrafodelista"/>
        <w:tabs>
          <w:tab w:val="left" w:pos="1801"/>
        </w:tabs>
        <w:ind w:left="426" w:firstLine="0"/>
        <w:rPr>
          <w:b/>
          <w:color w:val="767171"/>
          <w:sz w:val="24"/>
        </w:rPr>
      </w:pPr>
    </w:p>
    <w:p w14:paraId="2D5D8F7B" w14:textId="07A9ECB6" w:rsidR="00B4202F" w:rsidRPr="00CB0435" w:rsidRDefault="006E3919" w:rsidP="001F6495">
      <w:pPr>
        <w:pStyle w:val="Prrafodelista"/>
        <w:numPr>
          <w:ilvl w:val="0"/>
          <w:numId w:val="2"/>
        </w:numPr>
        <w:tabs>
          <w:tab w:val="left" w:pos="1801"/>
        </w:tabs>
        <w:ind w:left="426" w:hanging="426"/>
        <w:rPr>
          <w:b/>
          <w:color w:val="767171"/>
          <w:sz w:val="24"/>
        </w:rPr>
      </w:pPr>
      <w:r w:rsidRPr="00CB0435">
        <w:rPr>
          <w:b/>
          <w:color w:val="767171"/>
          <w:sz w:val="24"/>
        </w:rPr>
        <w:t>ANEXOS</w:t>
      </w:r>
    </w:p>
    <w:p w14:paraId="7510B150" w14:textId="7439E079" w:rsidR="005600FB" w:rsidRPr="00CB0435" w:rsidRDefault="005600FB" w:rsidP="005600FB">
      <w:pPr>
        <w:pStyle w:val="Prrafodelista"/>
        <w:tabs>
          <w:tab w:val="left" w:pos="1681"/>
          <w:tab w:val="left" w:pos="1801"/>
        </w:tabs>
        <w:spacing w:before="139"/>
        <w:ind w:left="426" w:firstLine="0"/>
        <w:rPr>
          <w:i/>
          <w:color w:val="767171"/>
          <w:sz w:val="24"/>
        </w:rPr>
      </w:pPr>
      <w:r w:rsidRPr="00CB0435">
        <w:rPr>
          <w:i/>
          <w:color w:val="767171"/>
          <w:sz w:val="24"/>
        </w:rPr>
        <w:t>a) Matriz de logros relevantes 2025</w:t>
      </w:r>
    </w:p>
    <w:p w14:paraId="1C6F3FB4" w14:textId="302271F0" w:rsidR="005600FB" w:rsidRPr="00CB0435" w:rsidRDefault="005600FB" w:rsidP="005600FB">
      <w:pPr>
        <w:pStyle w:val="Prrafodelista"/>
        <w:tabs>
          <w:tab w:val="left" w:pos="1681"/>
          <w:tab w:val="left" w:pos="1801"/>
        </w:tabs>
        <w:spacing w:before="139"/>
        <w:ind w:left="426" w:firstLine="0"/>
        <w:rPr>
          <w:i/>
          <w:color w:val="767171"/>
          <w:sz w:val="24"/>
        </w:rPr>
      </w:pPr>
      <w:r w:rsidRPr="00CB0435">
        <w:rPr>
          <w:i/>
          <w:color w:val="767171"/>
          <w:sz w:val="24"/>
        </w:rPr>
        <w:t>b) Matriz de Gestión Presupuestaria Anual, (IGP)</w:t>
      </w:r>
    </w:p>
    <w:p w14:paraId="7A182022" w14:textId="6FD09393" w:rsidR="00E1449C" w:rsidRPr="00CB0435" w:rsidRDefault="005600FB" w:rsidP="005600FB">
      <w:pPr>
        <w:pStyle w:val="Prrafodelista"/>
        <w:tabs>
          <w:tab w:val="left" w:pos="1681"/>
          <w:tab w:val="left" w:pos="1801"/>
        </w:tabs>
        <w:spacing w:before="139"/>
        <w:ind w:left="426" w:firstLine="0"/>
        <w:rPr>
          <w:i/>
          <w:color w:val="767171"/>
          <w:sz w:val="24"/>
        </w:rPr>
      </w:pPr>
      <w:r w:rsidRPr="00CB0435">
        <w:rPr>
          <w:i/>
          <w:color w:val="767171"/>
          <w:sz w:val="24"/>
        </w:rPr>
        <w:t xml:space="preserve">c) </w:t>
      </w:r>
      <w:r w:rsidR="00E1449C" w:rsidRPr="00CB0435">
        <w:rPr>
          <w:i/>
          <w:color w:val="767171"/>
          <w:sz w:val="24"/>
        </w:rPr>
        <w:t xml:space="preserve">Matriz de Principales </w:t>
      </w:r>
      <w:r w:rsidR="00655573" w:rsidRPr="00CB0435">
        <w:rPr>
          <w:i/>
          <w:color w:val="767171"/>
          <w:sz w:val="24"/>
        </w:rPr>
        <w:t>Indicadores</w:t>
      </w:r>
      <w:r w:rsidR="00E1449C" w:rsidRPr="00CB0435">
        <w:rPr>
          <w:i/>
          <w:color w:val="767171"/>
          <w:sz w:val="24"/>
        </w:rPr>
        <w:t xml:space="preserve"> POA 2025</w:t>
      </w:r>
    </w:p>
    <w:p w14:paraId="72EBADAF" w14:textId="7144C771" w:rsidR="005600FB" w:rsidRPr="00CB0435" w:rsidRDefault="00655573" w:rsidP="005600FB">
      <w:pPr>
        <w:pStyle w:val="Prrafodelista"/>
        <w:tabs>
          <w:tab w:val="left" w:pos="1681"/>
          <w:tab w:val="left" w:pos="1801"/>
        </w:tabs>
        <w:spacing w:before="139"/>
        <w:ind w:left="426" w:firstLine="0"/>
        <w:rPr>
          <w:i/>
          <w:color w:val="767171"/>
          <w:sz w:val="24"/>
        </w:rPr>
      </w:pPr>
      <w:r w:rsidRPr="00CB0435">
        <w:rPr>
          <w:i/>
          <w:color w:val="767171"/>
          <w:sz w:val="24"/>
        </w:rPr>
        <w:t xml:space="preserve">d) </w:t>
      </w:r>
      <w:r w:rsidR="005600FB" w:rsidRPr="00CB0435">
        <w:rPr>
          <w:i/>
          <w:color w:val="767171"/>
          <w:sz w:val="24"/>
        </w:rPr>
        <w:t>Resumen del Plan de Compras 2025</w:t>
      </w:r>
    </w:p>
    <w:p w14:paraId="567315D9" w14:textId="1C073B18" w:rsidR="005600FB" w:rsidRPr="00CB0435" w:rsidRDefault="00655573" w:rsidP="005600FB">
      <w:pPr>
        <w:pStyle w:val="Prrafodelista"/>
        <w:tabs>
          <w:tab w:val="left" w:pos="1681"/>
          <w:tab w:val="left" w:pos="1801"/>
        </w:tabs>
        <w:spacing w:before="139"/>
        <w:ind w:left="426" w:firstLine="0"/>
        <w:rPr>
          <w:i/>
          <w:color w:val="767171"/>
          <w:sz w:val="24"/>
        </w:rPr>
      </w:pPr>
      <w:r w:rsidRPr="00CB0435">
        <w:rPr>
          <w:i/>
          <w:color w:val="767171"/>
          <w:sz w:val="24"/>
        </w:rPr>
        <w:t>e</w:t>
      </w:r>
      <w:r w:rsidR="005600FB" w:rsidRPr="00CB0435">
        <w:rPr>
          <w:i/>
          <w:color w:val="767171"/>
          <w:sz w:val="24"/>
        </w:rPr>
        <w:t>) Actual panel estadísticas generales Power BI</w:t>
      </w:r>
    </w:p>
    <w:p w14:paraId="181A08AA" w14:textId="38FFD947" w:rsidR="005600FB" w:rsidRPr="00CB0435" w:rsidRDefault="00655573" w:rsidP="005600FB">
      <w:pPr>
        <w:pStyle w:val="Prrafodelista"/>
        <w:tabs>
          <w:tab w:val="left" w:pos="1681"/>
          <w:tab w:val="left" w:pos="1801"/>
        </w:tabs>
        <w:spacing w:before="139"/>
        <w:ind w:left="426" w:firstLine="0"/>
        <w:rPr>
          <w:i/>
          <w:color w:val="767171"/>
          <w:sz w:val="24"/>
        </w:rPr>
      </w:pPr>
      <w:r w:rsidRPr="00CB0435">
        <w:rPr>
          <w:i/>
          <w:color w:val="767171"/>
          <w:sz w:val="24"/>
        </w:rPr>
        <w:t>f</w:t>
      </w:r>
      <w:r w:rsidR="005600FB" w:rsidRPr="00CB0435">
        <w:rPr>
          <w:i/>
          <w:color w:val="767171"/>
          <w:sz w:val="24"/>
        </w:rPr>
        <w:t>) Organigrama institucional</w:t>
      </w:r>
    </w:p>
    <w:p w14:paraId="0F134F63" w14:textId="77777777" w:rsidR="007E6B93" w:rsidRDefault="007E6B93" w:rsidP="007E6B93">
      <w:pPr>
        <w:tabs>
          <w:tab w:val="left" w:pos="1546"/>
        </w:tabs>
        <w:spacing w:before="140"/>
      </w:pPr>
    </w:p>
    <w:p w14:paraId="12B70F50" w14:textId="77777777" w:rsidR="007E6B93" w:rsidRDefault="007E6B93" w:rsidP="007E6B93">
      <w:pPr>
        <w:tabs>
          <w:tab w:val="left" w:pos="1546"/>
        </w:tabs>
        <w:spacing w:before="140"/>
      </w:pPr>
    </w:p>
    <w:p w14:paraId="78AD8A5E" w14:textId="72D93AF0" w:rsidR="007E6B93" w:rsidRPr="00F6751D" w:rsidRDefault="007E6B93" w:rsidP="007E6B93">
      <w:pPr>
        <w:tabs>
          <w:tab w:val="left" w:pos="1546"/>
        </w:tabs>
        <w:spacing w:before="140"/>
        <w:sectPr w:rsidR="007E6B93" w:rsidRPr="00F6751D" w:rsidSect="009F0E5A">
          <w:footerReference w:type="default" r:id="rId14"/>
          <w:pgSz w:w="12240" w:h="15840"/>
          <w:pgMar w:top="1440" w:right="2160" w:bottom="1440" w:left="2160" w:header="0" w:footer="1399" w:gutter="0"/>
          <w:pgNumType w:start="1"/>
          <w:cols w:space="720"/>
        </w:sectPr>
      </w:pPr>
    </w:p>
    <w:p w14:paraId="0E47E5C4" w14:textId="72F3F59F" w:rsidR="00B4202F" w:rsidRPr="00535782" w:rsidRDefault="000A7E1D" w:rsidP="00A91930">
      <w:pPr>
        <w:pStyle w:val="Ttulo1"/>
        <w:spacing w:before="69"/>
        <w:ind w:left="0" w:right="0"/>
      </w:pPr>
      <w:r w:rsidRPr="00535782">
        <w:rPr>
          <w:color w:val="717171"/>
          <w:spacing w:val="14"/>
        </w:rPr>
        <w:lastRenderedPageBreak/>
        <w:t xml:space="preserve">I. </w:t>
      </w:r>
      <w:r w:rsidR="00AA2612" w:rsidRPr="00535782">
        <w:rPr>
          <w:color w:val="717171"/>
          <w:spacing w:val="14"/>
        </w:rPr>
        <w:t>RESUMEN</w:t>
      </w:r>
      <w:r w:rsidR="00AA2612" w:rsidRPr="00535782">
        <w:rPr>
          <w:color w:val="717171"/>
          <w:spacing w:val="45"/>
        </w:rPr>
        <w:t xml:space="preserve"> </w:t>
      </w:r>
      <w:r w:rsidR="00AA2612" w:rsidRPr="00535782">
        <w:rPr>
          <w:color w:val="717171"/>
          <w:spacing w:val="14"/>
        </w:rPr>
        <w:t>EJECUTIVO</w:t>
      </w:r>
    </w:p>
    <w:p w14:paraId="77465595" w14:textId="1422D3B1" w:rsidR="00B4202F" w:rsidRPr="00535782" w:rsidRDefault="00F15F0C" w:rsidP="00A91930">
      <w:pPr>
        <w:pStyle w:val="Textoindependiente"/>
        <w:rPr>
          <w:b/>
          <w:sz w:val="23"/>
        </w:rPr>
      </w:pPr>
      <w:r w:rsidRPr="00535782">
        <w:rPr>
          <w:noProof/>
          <w:lang w:val="en-US"/>
        </w:rPr>
        <mc:AlternateContent>
          <mc:Choice Requires="wps">
            <w:drawing>
              <wp:anchor distT="0" distB="0" distL="0" distR="0" simplePos="0" relativeHeight="251658242" behindDoc="1" locked="0" layoutInCell="1" allowOverlap="1" wp14:anchorId="207F85F4" wp14:editId="4B27B287">
                <wp:simplePos x="0" y="0"/>
                <wp:positionH relativeFrom="page">
                  <wp:posOffset>3570605</wp:posOffset>
                </wp:positionH>
                <wp:positionV relativeFrom="paragraph">
                  <wp:posOffset>169545</wp:posOffset>
                </wp:positionV>
                <wp:extent cx="463550" cy="1270"/>
                <wp:effectExtent l="0" t="0" r="0" b="0"/>
                <wp:wrapTopAndBottom/>
                <wp:docPr id="3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603 5603"/>
                            <a:gd name="T1" fmla="*/ T0 w 730"/>
                            <a:gd name="T2" fmla="+- 0 6333 5603"/>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0BDA6" id="Freeform 19" o:spid="_x0000_s1026" style="position:absolute;margin-left:281.15pt;margin-top:13.35pt;width:36.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" path="m,l730,e" filled="f" strokecolor="#ed2a23" strokeweight="2.28pt">
                <v:path arrowok="t" o:connecttype="custom" o:connectlocs="0,0;463550,0" o:connectangles="0,0"/>
                <w10:wrap type="topAndBottom" anchorx="page"/>
              </v:shape>
            </w:pict>
          </mc:Fallback>
        </mc:AlternateContent>
      </w:r>
    </w:p>
    <w:p w14:paraId="2270B049" w14:textId="5827AAD9" w:rsidR="00980CEB" w:rsidRPr="00980CEB" w:rsidRDefault="00980CEB" w:rsidP="004F788B">
      <w:pPr>
        <w:pStyle w:val="Textoindependiente"/>
        <w:spacing w:line="360" w:lineRule="auto"/>
        <w:jc w:val="both"/>
        <w:rPr>
          <w:bCs/>
          <w:color w:val="767070"/>
          <w:lang w:val="es-DO"/>
        </w:rPr>
      </w:pPr>
    </w:p>
    <w:p w14:paraId="01EB5525"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El año 2025 representó un período de avances significativos para la Universidad Autónoma de Santo Domingo (UASD), reafirmando su misión de garantizar el acceso a la educación superior pública, fortalecer la excelencia académica, promover la investigación y profundizar la vinculación con la sociedad. Durante este periodo, la Universidad consolidó su liderazgo nacional mediante la expansión de su cobertura educativa, el fortalecimiento de la docencia de grado y postgrado, la ampliación de la infraestructura universitaria y la ejecución de importantes proyectos institucionales alineados con los objetivos estratégicos de la academia.</w:t>
      </w:r>
    </w:p>
    <w:p w14:paraId="3C2E17AD" w14:textId="77777777" w:rsidR="00980CEB" w:rsidRPr="00CB0435" w:rsidRDefault="00980CEB" w:rsidP="00980CEB">
      <w:pPr>
        <w:pStyle w:val="Textoindependiente"/>
        <w:spacing w:line="360" w:lineRule="auto"/>
        <w:jc w:val="both"/>
        <w:rPr>
          <w:bCs/>
          <w:color w:val="767171"/>
          <w:lang w:val="es-DO"/>
        </w:rPr>
      </w:pPr>
    </w:p>
    <w:p w14:paraId="4F4F1A45"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En este año, la UASD recibió 28,699 estudiantes de nuevo ingreso, distribuidos entre los semestres 2025-10 y 2025-20. En el semestre 2025-10 ingresaron 14,414 estudiantes, mientras que en el semestre 2025-20 se integraron 14,285 nuevos estudiantes. Estos resultados evidencian el compromiso institucional con la democratización del acceso a la educación superior en todo el territorio nacional.</w:t>
      </w:r>
    </w:p>
    <w:p w14:paraId="28AFB26B" w14:textId="77777777" w:rsidR="00980CEB" w:rsidRPr="00CB0435" w:rsidRDefault="00980CEB" w:rsidP="00980CEB">
      <w:pPr>
        <w:pStyle w:val="Textoindependiente"/>
        <w:spacing w:line="360" w:lineRule="auto"/>
        <w:jc w:val="both"/>
        <w:rPr>
          <w:bCs/>
          <w:color w:val="767171"/>
          <w:lang w:val="es-DO"/>
        </w:rPr>
      </w:pPr>
    </w:p>
    <w:p w14:paraId="775C752E"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La matrícula de grado y técnico superior alcanzó un total de 160,061 estudiantes inscritos en 2025-10 y 165,404 inscritos en 2025-20, con una marcada concentración en el Recinto Santo Domingo y una participación femenina superior al 70%, lo que demuestra el rol inclusivo de la Universidad en la formación de profesionales.</w:t>
      </w:r>
    </w:p>
    <w:p w14:paraId="31085C66" w14:textId="77777777" w:rsidR="00980CEB" w:rsidRPr="00CB0435" w:rsidRDefault="00980CEB" w:rsidP="00980CEB">
      <w:pPr>
        <w:pStyle w:val="Textoindependiente"/>
        <w:spacing w:line="360" w:lineRule="auto"/>
        <w:jc w:val="both"/>
        <w:rPr>
          <w:bCs/>
          <w:color w:val="767171"/>
          <w:lang w:val="es-DO"/>
        </w:rPr>
      </w:pPr>
    </w:p>
    <w:p w14:paraId="6F51CB7C" w14:textId="71A81046" w:rsidR="00980CEB" w:rsidRPr="00CB0435" w:rsidRDefault="00980CEB" w:rsidP="00980CEB">
      <w:pPr>
        <w:pStyle w:val="Textoindependiente"/>
        <w:spacing w:line="360" w:lineRule="auto"/>
        <w:jc w:val="both"/>
        <w:rPr>
          <w:bCs/>
          <w:color w:val="767171"/>
          <w:lang w:val="es-DO"/>
        </w:rPr>
      </w:pPr>
      <w:r w:rsidRPr="00CB0435">
        <w:rPr>
          <w:bCs/>
          <w:color w:val="767171"/>
          <w:lang w:val="es-DO"/>
        </w:rPr>
        <w:t>En materia de docencia, durante el semestre 2025-10 se programaron 29,778 secciones, de las cuales 77% fueron teóricas y 23% prácticas. En cuanto a modalidades, 83% se desarrollaron de manera presencial, 14% a distancia y 3% semipresencial.</w:t>
      </w:r>
      <w:r w:rsidR="007C5BF5" w:rsidRPr="00CB0435">
        <w:rPr>
          <w:bCs/>
          <w:color w:val="767171"/>
          <w:lang w:val="es-DO"/>
        </w:rPr>
        <w:t xml:space="preserve"> </w:t>
      </w:r>
      <w:r w:rsidRPr="00CB0435">
        <w:rPr>
          <w:bCs/>
          <w:color w:val="767171"/>
          <w:lang w:val="es-DO"/>
        </w:rPr>
        <w:t>Para el curso de verano 2025-15 se habilitaron 1,238 secciones, impartidas totalmente en modalidad presencial.</w:t>
      </w:r>
    </w:p>
    <w:p w14:paraId="2C42DCBE" w14:textId="77777777" w:rsidR="007C5BF5" w:rsidRPr="00CB0435" w:rsidRDefault="007C5BF5" w:rsidP="00980CEB">
      <w:pPr>
        <w:pStyle w:val="Textoindependiente"/>
        <w:spacing w:line="360" w:lineRule="auto"/>
        <w:jc w:val="both"/>
        <w:rPr>
          <w:bCs/>
          <w:color w:val="767171"/>
          <w:lang w:val="es-DO"/>
        </w:rPr>
      </w:pPr>
    </w:p>
    <w:p w14:paraId="2FF83F6C"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 xml:space="preserve">En el semestre 2025-20 se registraron 29,742 secciones, distribuidas en 70.7% presenciales, 25% a distancia y 4.3% semipresenciales, fortaleciendo la oferta en </w:t>
      </w:r>
      <w:r w:rsidRPr="00CB0435">
        <w:rPr>
          <w:bCs/>
          <w:color w:val="767171"/>
          <w:lang w:val="es-DO"/>
        </w:rPr>
        <w:lastRenderedPageBreak/>
        <w:t>diversos formatos y ampliando las oportunidades de aprendizaje.</w:t>
      </w:r>
    </w:p>
    <w:p w14:paraId="61A5D0F3" w14:textId="77777777" w:rsidR="00980CEB" w:rsidRPr="00CB0435" w:rsidRDefault="00980CEB" w:rsidP="00980CEB">
      <w:pPr>
        <w:pStyle w:val="Textoindependiente"/>
        <w:spacing w:line="360" w:lineRule="auto"/>
        <w:jc w:val="both"/>
        <w:rPr>
          <w:bCs/>
          <w:color w:val="767171"/>
          <w:lang w:val="es-DO"/>
        </w:rPr>
      </w:pPr>
    </w:p>
    <w:p w14:paraId="314DD564" w14:textId="15395026" w:rsidR="00980CEB" w:rsidRPr="00CB0435" w:rsidRDefault="00980CEB" w:rsidP="00980CEB">
      <w:pPr>
        <w:pStyle w:val="Textoindependiente"/>
        <w:spacing w:line="360" w:lineRule="auto"/>
        <w:jc w:val="both"/>
        <w:rPr>
          <w:bCs/>
          <w:color w:val="767171"/>
          <w:lang w:val="es-DO"/>
        </w:rPr>
      </w:pPr>
      <w:r w:rsidRPr="00CB0435">
        <w:rPr>
          <w:bCs/>
          <w:color w:val="767171"/>
          <w:lang w:val="es-DO"/>
        </w:rPr>
        <w:t xml:space="preserve">Durante el periodo enero-diciembre 2025, la Universidad celebró actos de investidura en la Sede Central y en las regiones Sur, Norte y Este, alcanzando un total de </w:t>
      </w:r>
      <w:r w:rsidR="006F3F10" w:rsidRPr="00CB0435">
        <w:rPr>
          <w:bCs/>
          <w:color w:val="767171"/>
          <w:lang w:val="es-DO"/>
        </w:rPr>
        <w:t>12,</w:t>
      </w:r>
      <w:r w:rsidR="008E54EC">
        <w:rPr>
          <w:bCs/>
          <w:color w:val="767171"/>
          <w:lang w:val="es-DO"/>
        </w:rPr>
        <w:t>228</w:t>
      </w:r>
      <w:r w:rsidRPr="00CB0435">
        <w:rPr>
          <w:bCs/>
          <w:color w:val="767171"/>
          <w:lang w:val="es-DO"/>
        </w:rPr>
        <w:t xml:space="preserve"> profesionales de grado</w:t>
      </w:r>
      <w:r w:rsidR="00DB44CB" w:rsidRPr="00CB0435">
        <w:rPr>
          <w:bCs/>
          <w:color w:val="767171"/>
          <w:lang w:val="es-DO"/>
        </w:rPr>
        <w:t>, postgrado y técnico superior</w:t>
      </w:r>
      <w:r w:rsidRPr="00CB0435">
        <w:rPr>
          <w:bCs/>
          <w:color w:val="767171"/>
          <w:lang w:val="es-DO"/>
        </w:rPr>
        <w:t xml:space="preserve"> en las ceremonias con información consolidada. Se destaca el acto del 28 de octubre, en la Sede Central, con 3,710 egresados, constituyéndose en el de mayor volumen del año. Estos resultados reafirman el liderazgo de la institución como principal formadora de capital humano del país.</w:t>
      </w:r>
    </w:p>
    <w:p w14:paraId="12003260" w14:textId="77777777" w:rsidR="00980CEB" w:rsidRPr="00CB0435" w:rsidRDefault="00980CEB" w:rsidP="00980CEB">
      <w:pPr>
        <w:pStyle w:val="Textoindependiente"/>
        <w:spacing w:line="360" w:lineRule="auto"/>
        <w:jc w:val="both"/>
        <w:rPr>
          <w:bCs/>
          <w:color w:val="767171"/>
          <w:lang w:val="es-DO"/>
        </w:rPr>
      </w:pPr>
    </w:p>
    <w:p w14:paraId="2C994692"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En el área administrativa y financiera, el presupuesto aprobado para 2025 ascendió a RD$16,186.0 millones, compuesto por RD$15,446.3 millones de la subvención del Gobierno Central y RD$725.3 millones de ingresos internos proyectados. No obstante, la estimación de gastos para el año totalizó RD$26,018.8 millones, reflejando un déficit institucional de RD$9,832.7 millones.</w:t>
      </w:r>
    </w:p>
    <w:p w14:paraId="31CACAFA" w14:textId="77777777" w:rsidR="007C5BF5" w:rsidRPr="00CB0435" w:rsidRDefault="007C5BF5" w:rsidP="00980CEB">
      <w:pPr>
        <w:pStyle w:val="Textoindependiente"/>
        <w:spacing w:line="360" w:lineRule="auto"/>
        <w:jc w:val="both"/>
        <w:rPr>
          <w:bCs/>
          <w:color w:val="767171"/>
          <w:lang w:val="es-DO"/>
        </w:rPr>
      </w:pPr>
    </w:p>
    <w:p w14:paraId="0F3523A3"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Al mes de octubre, la ejecución financiera alcanzó RD$14,216.7 millones, frente a ingresos recibidos por RD$12,919.8 millones, mostrando el esfuerzo institucional por mantener la continuidad de los servicios pese a las restricciones presupuestarias. Para el año 2025 se proyectaron 2,371,908 servicios gratuitos dirigidos a estudiantes de nuevo ingreso, grado, posgrado y egresados, así como 894 becas estudiantiles en diversas modalidades.</w:t>
      </w:r>
    </w:p>
    <w:p w14:paraId="04A4DA78" w14:textId="77777777" w:rsidR="00980CEB" w:rsidRPr="00CB0435" w:rsidRDefault="00980CEB" w:rsidP="00980CEB">
      <w:pPr>
        <w:pStyle w:val="Textoindependiente"/>
        <w:spacing w:line="360" w:lineRule="auto"/>
        <w:jc w:val="both"/>
        <w:rPr>
          <w:bCs/>
          <w:color w:val="767171"/>
          <w:lang w:val="es-DO"/>
        </w:rPr>
      </w:pPr>
    </w:p>
    <w:p w14:paraId="435DCE30" w14:textId="29C35A5B" w:rsidR="00980CEB" w:rsidRPr="00CB0435" w:rsidRDefault="00980CEB" w:rsidP="00980CEB">
      <w:pPr>
        <w:pStyle w:val="Textoindependiente"/>
        <w:spacing w:line="360" w:lineRule="auto"/>
        <w:jc w:val="both"/>
        <w:rPr>
          <w:bCs/>
          <w:color w:val="767171"/>
          <w:lang w:val="es-DO"/>
        </w:rPr>
      </w:pPr>
      <w:r w:rsidRPr="00CB0435">
        <w:rPr>
          <w:bCs/>
          <w:color w:val="767171"/>
          <w:lang w:val="es-DO"/>
        </w:rPr>
        <w:t xml:space="preserve">En el ámbito misional, la UASD logró resultados relevantes. Se registró la aprobación y ejecución de </w:t>
      </w:r>
      <w:r w:rsidR="00D12616">
        <w:rPr>
          <w:bCs/>
          <w:color w:val="767171"/>
          <w:lang w:val="es-DO"/>
        </w:rPr>
        <w:t>21</w:t>
      </w:r>
      <w:r w:rsidRPr="00CB0435">
        <w:rPr>
          <w:bCs/>
          <w:color w:val="767171"/>
          <w:lang w:val="es-DO"/>
        </w:rPr>
        <w:t xml:space="preserve"> proyectos FONDOCYT, fortaleciendo la investigación institucional. En materia curricular, se aprobaron 43 planes de estudio adaptados al enfoque por competencias, se elaboraron 446 guías docentes y didácticas, y se actualizaron 7,097 programas de asignaturas correspondientes al ciclo básico, formación general y áreas profesionalizantes. Asimismo, se avanzó de manera sustancial en procesos de desarrollo institucional con la formulación de 56 documentos normativos, incluyendo reglamentos, organigramas, manuales de </w:t>
      </w:r>
      <w:r w:rsidRPr="00CB0435">
        <w:rPr>
          <w:bCs/>
          <w:color w:val="767171"/>
          <w:lang w:val="es-DO"/>
        </w:rPr>
        <w:lastRenderedPageBreak/>
        <w:t>procedimientos y reformas administrativas.</w:t>
      </w:r>
    </w:p>
    <w:p w14:paraId="00BBE1CE" w14:textId="77777777" w:rsidR="00980CEB" w:rsidRPr="00CB0435" w:rsidRDefault="00980CEB" w:rsidP="00980CEB">
      <w:pPr>
        <w:pStyle w:val="Textoindependiente"/>
        <w:spacing w:line="360" w:lineRule="auto"/>
        <w:jc w:val="both"/>
        <w:rPr>
          <w:bCs/>
          <w:color w:val="767171"/>
          <w:lang w:val="es-DO"/>
        </w:rPr>
      </w:pPr>
    </w:p>
    <w:p w14:paraId="42D2518F"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En cuanto a la formación avanzada, se fortaleció la capacitación docente mediante la participación de 2,411 profesores en el programa “Docente en el Enfoque por Competencias” y 2,326 docentes en acciones formativas especializadas en diversas áreas del conocimiento y tecnologías emergentes. De igual forma, se inauguraron 8 cohortes de la Maestría en Gestión Pública y Gobernanza, con alrededor de 300 servidores públicos, ampliando la proyección académica de la Universidad en el fortalecimiento del Estado dominicano.</w:t>
      </w:r>
    </w:p>
    <w:p w14:paraId="198FBDDC" w14:textId="77777777" w:rsidR="00980CEB" w:rsidRPr="00CB0435" w:rsidRDefault="00980CEB" w:rsidP="00980CEB">
      <w:pPr>
        <w:pStyle w:val="Textoindependiente"/>
        <w:spacing w:line="360" w:lineRule="auto"/>
        <w:jc w:val="both"/>
        <w:rPr>
          <w:bCs/>
          <w:color w:val="767171"/>
          <w:lang w:val="es-DO"/>
        </w:rPr>
      </w:pPr>
    </w:p>
    <w:p w14:paraId="3A7356DF" w14:textId="56ECFD35" w:rsidR="00980CEB" w:rsidRPr="00CB0435" w:rsidRDefault="00980CEB" w:rsidP="00980CEB">
      <w:pPr>
        <w:pStyle w:val="Textoindependiente"/>
        <w:spacing w:line="360" w:lineRule="auto"/>
        <w:jc w:val="both"/>
        <w:rPr>
          <w:bCs/>
          <w:color w:val="767171"/>
          <w:lang w:val="es-DO"/>
        </w:rPr>
      </w:pPr>
      <w:r w:rsidRPr="00CB0435">
        <w:rPr>
          <w:bCs/>
          <w:color w:val="767171"/>
          <w:lang w:val="es-DO"/>
        </w:rPr>
        <w:t>La expansión de la infraestructura universitaria fue otro de los hitos del año. Se diseñaron 12 nuevos espacios institucionales, entre ellos la Oficina de Extensión al Usuario UASD-New York, áreas de movilidad especial, sistemas de videovigilancia, laboratorios, edificaciones administrativas y remozamiento de instalaciones en la Sede Central y centros regionales, beneficiando a aproximadamente 50,000 usuarios diarios. Se incorporaron además 11 nuevas aulas inteligentes, en el marco de los procesos de transformación digital y modernización académica.</w:t>
      </w:r>
    </w:p>
    <w:p w14:paraId="75D87A75" w14:textId="77777777" w:rsidR="00980CEB" w:rsidRPr="00CB0435" w:rsidRDefault="00980CEB" w:rsidP="00980CEB">
      <w:pPr>
        <w:pStyle w:val="Textoindependiente"/>
        <w:spacing w:line="360" w:lineRule="auto"/>
        <w:jc w:val="both"/>
        <w:rPr>
          <w:bCs/>
          <w:color w:val="767171"/>
          <w:lang w:val="es-DO"/>
        </w:rPr>
      </w:pPr>
    </w:p>
    <w:p w14:paraId="0CDEC55B" w14:textId="6577D889" w:rsidR="00980CEB" w:rsidRPr="00CB0435" w:rsidRDefault="00980CEB" w:rsidP="00980CEB">
      <w:pPr>
        <w:pStyle w:val="Textoindependiente"/>
        <w:spacing w:line="360" w:lineRule="auto"/>
        <w:jc w:val="both"/>
        <w:rPr>
          <w:bCs/>
          <w:color w:val="767171"/>
          <w:lang w:val="es-DO"/>
        </w:rPr>
      </w:pPr>
      <w:r w:rsidRPr="00CB0435">
        <w:rPr>
          <w:bCs/>
          <w:color w:val="767171"/>
          <w:lang w:val="es-DO"/>
        </w:rPr>
        <w:t>En adición, la Universidad fortaleció su presencia territorial mediante la habilitación de 4 nuevas instalaciones</w:t>
      </w:r>
      <w:r w:rsidR="00305B1D" w:rsidRPr="00CB0435">
        <w:rPr>
          <w:bCs/>
          <w:color w:val="767171"/>
          <w:lang w:val="es-DO"/>
        </w:rPr>
        <w:t xml:space="preserve">, </w:t>
      </w:r>
      <w:r w:rsidRPr="00CB0435">
        <w:rPr>
          <w:bCs/>
          <w:color w:val="767171"/>
          <w:lang w:val="es-DO"/>
        </w:rPr>
        <w:t>representan</w:t>
      </w:r>
      <w:r w:rsidR="00305B1D" w:rsidRPr="00CB0435">
        <w:rPr>
          <w:bCs/>
          <w:color w:val="767171"/>
          <w:lang w:val="es-DO"/>
        </w:rPr>
        <w:t>do</w:t>
      </w:r>
      <w:r w:rsidRPr="00CB0435">
        <w:rPr>
          <w:bCs/>
          <w:color w:val="767171"/>
          <w:lang w:val="es-DO"/>
        </w:rPr>
        <w:t xml:space="preserve"> un incremento del 10.52% en la red de instalaciones universitarias, orientado al fortalecimiento de la calidad docente y la expansión de la oferta educativa. Con una capacidad conjunta para 3,500 estudiantes y un impacto superior a 6,500 usuarios, la UASD consolida una cobertura nacional de 38 unidades académicas, reafirmando su compromiso con la descentralización y el acceso equitativo a la educación superior.</w:t>
      </w:r>
    </w:p>
    <w:p w14:paraId="5945E86F" w14:textId="77777777" w:rsidR="00980CEB" w:rsidRPr="00CB0435" w:rsidRDefault="00980CEB" w:rsidP="00980CEB">
      <w:pPr>
        <w:pStyle w:val="Textoindependiente"/>
        <w:spacing w:line="360" w:lineRule="auto"/>
        <w:jc w:val="both"/>
        <w:rPr>
          <w:bCs/>
          <w:color w:val="767171"/>
          <w:lang w:val="es-DO"/>
        </w:rPr>
      </w:pPr>
    </w:p>
    <w:p w14:paraId="69F2C2E3" w14:textId="20B5F3E2" w:rsidR="00980CEB" w:rsidRPr="00CB0435" w:rsidRDefault="00980CEB" w:rsidP="00980CEB">
      <w:pPr>
        <w:pStyle w:val="Textoindependiente"/>
        <w:spacing w:line="360" w:lineRule="auto"/>
        <w:jc w:val="both"/>
        <w:rPr>
          <w:bCs/>
          <w:color w:val="767171"/>
          <w:lang w:val="es-DO"/>
        </w:rPr>
      </w:pPr>
      <w:r w:rsidRPr="00CB0435">
        <w:rPr>
          <w:bCs/>
          <w:color w:val="767171"/>
          <w:lang w:val="es-DO"/>
        </w:rPr>
        <w:t xml:space="preserve">En cuanto a la presencia en el nivel preuniversitario, la Universidad registró un incremento del 21% en la red de liceos experimentales, alcanzando </w:t>
      </w:r>
      <w:r w:rsidR="00E8256C" w:rsidRPr="00CB0435">
        <w:rPr>
          <w:bCs/>
          <w:color w:val="767171"/>
          <w:lang w:val="es-DO"/>
        </w:rPr>
        <w:t>19</w:t>
      </w:r>
      <w:r w:rsidRPr="00CB0435">
        <w:rPr>
          <w:bCs/>
          <w:color w:val="767171"/>
          <w:lang w:val="es-DO"/>
        </w:rPr>
        <w:t xml:space="preserve"> liceos activos al cierre del año, con cinco adicionales proyectados, fortaleciendo la articulación entre la educación secundaria y la educación superior.</w:t>
      </w:r>
    </w:p>
    <w:p w14:paraId="212B7321" w14:textId="77777777" w:rsidR="00980CEB" w:rsidRPr="00CB0435" w:rsidRDefault="00980CEB" w:rsidP="00980CEB">
      <w:pPr>
        <w:pStyle w:val="Textoindependiente"/>
        <w:spacing w:line="360" w:lineRule="auto"/>
        <w:jc w:val="both"/>
        <w:rPr>
          <w:bCs/>
          <w:color w:val="767171"/>
          <w:lang w:val="es-DO"/>
        </w:rPr>
      </w:pPr>
    </w:p>
    <w:p w14:paraId="1AEC8BB6"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En el plano tecnológico, se realizaron 9,868 acciones de soporte técnico, que incluyeron optimización de procesos administrativos y académicos, mejoras en plataformas digitales, habilitación de servicios, creación y actualización de accesos, así como la implementación del sistema Banner en Postgrado.</w:t>
      </w:r>
    </w:p>
    <w:p w14:paraId="5B3132CB" w14:textId="77777777" w:rsidR="00E57B43" w:rsidRPr="00CB0435" w:rsidRDefault="00E57B43" w:rsidP="00980CEB">
      <w:pPr>
        <w:pStyle w:val="Textoindependiente"/>
        <w:spacing w:line="360" w:lineRule="auto"/>
        <w:jc w:val="both"/>
        <w:rPr>
          <w:bCs/>
          <w:color w:val="767171"/>
          <w:lang w:val="es-DO"/>
        </w:rPr>
      </w:pPr>
    </w:p>
    <w:p w14:paraId="6EA65D23" w14:textId="6EB7321E" w:rsidR="00E57B43" w:rsidRPr="00CB0435" w:rsidRDefault="00E57B43" w:rsidP="00E57B43">
      <w:pPr>
        <w:tabs>
          <w:tab w:val="left" w:pos="1681"/>
        </w:tabs>
        <w:spacing w:before="132" w:line="360" w:lineRule="auto"/>
        <w:jc w:val="both"/>
        <w:rPr>
          <w:iCs/>
          <w:color w:val="767171"/>
          <w:sz w:val="24"/>
        </w:rPr>
      </w:pPr>
      <w:r w:rsidRPr="00CB0435">
        <w:rPr>
          <w:iCs/>
          <w:color w:val="767171"/>
          <w:sz w:val="24"/>
        </w:rPr>
        <w:t xml:space="preserve">En lo que respecta al nivel de satisfacción de los diferentes grupos de usuarios de la UASD (estudiantes, docentes, personal administrativo y público en general) </w:t>
      </w:r>
      <w:proofErr w:type="gramStart"/>
      <w:r w:rsidR="0094626C" w:rsidRPr="00CB0435">
        <w:rPr>
          <w:iCs/>
          <w:color w:val="767171"/>
          <w:sz w:val="24"/>
        </w:rPr>
        <w:t>en relación</w:t>
      </w:r>
      <w:r w:rsidRPr="00CB0435">
        <w:rPr>
          <w:iCs/>
          <w:color w:val="767171"/>
          <w:sz w:val="24"/>
        </w:rPr>
        <w:t xml:space="preserve"> a</w:t>
      </w:r>
      <w:proofErr w:type="gramEnd"/>
      <w:r w:rsidRPr="00CB0435">
        <w:rPr>
          <w:iCs/>
          <w:color w:val="767171"/>
          <w:sz w:val="24"/>
        </w:rPr>
        <w:t xml:space="preserve"> los servicios ofrecidos por la institución, con el propósito de identificar fortalezas, brechas y áreas de mejora, la institución alcanzó un índice general promedio del 83%.</w:t>
      </w:r>
    </w:p>
    <w:p w14:paraId="13E649FB" w14:textId="77777777" w:rsidR="00E57B43" w:rsidRPr="00CB0435" w:rsidRDefault="00E57B43" w:rsidP="00E57B43">
      <w:pPr>
        <w:tabs>
          <w:tab w:val="left" w:pos="1681"/>
        </w:tabs>
        <w:spacing w:before="132" w:line="360" w:lineRule="auto"/>
        <w:jc w:val="both"/>
        <w:rPr>
          <w:iCs/>
          <w:color w:val="767171"/>
          <w:sz w:val="24"/>
        </w:rPr>
      </w:pPr>
    </w:p>
    <w:p w14:paraId="0EF8E675" w14:textId="011B2ED3" w:rsidR="00E57B43" w:rsidRPr="00CB0435" w:rsidRDefault="00E57B43" w:rsidP="00E57B43">
      <w:pPr>
        <w:tabs>
          <w:tab w:val="left" w:pos="2140"/>
        </w:tabs>
        <w:spacing w:line="360" w:lineRule="auto"/>
        <w:jc w:val="both"/>
        <w:rPr>
          <w:color w:val="767171"/>
          <w:sz w:val="24"/>
          <w:szCs w:val="24"/>
          <w:lang w:val="es-DO"/>
        </w:rPr>
      </w:pPr>
      <w:r w:rsidRPr="00CB0435">
        <w:rPr>
          <w:color w:val="767171"/>
          <w:sz w:val="24"/>
          <w:szCs w:val="24"/>
          <w:lang w:val="es-DO"/>
        </w:rPr>
        <w:t xml:space="preserve">En lo que respecta a la satisfacción </w:t>
      </w:r>
      <w:r w:rsidR="00A84B58" w:rsidRPr="00CB0435">
        <w:rPr>
          <w:color w:val="767171"/>
          <w:sz w:val="24"/>
          <w:szCs w:val="24"/>
          <w:lang w:val="es-DO"/>
        </w:rPr>
        <w:t xml:space="preserve">sobre uso de la tecnología </w:t>
      </w:r>
      <w:r w:rsidRPr="00CB0435">
        <w:rPr>
          <w:color w:val="767171"/>
          <w:sz w:val="24"/>
          <w:szCs w:val="24"/>
          <w:lang w:val="es-DO"/>
        </w:rPr>
        <w:t>los datos arrojados nos muestra los siguientes insumos; Estudiantes satisfecho con servicios digitales en un 88%; Docentes satisfecho con herramientas de enseñanza digital en un 82%; y Administrativos satisfechos con un sistema de gestión en un 79%. En sentido general, los resultados nos presentan un alto índice de satisfacción general, aunque se identifican áreas de mejora en usabilidad y soporte técnico.</w:t>
      </w:r>
    </w:p>
    <w:p w14:paraId="6ABBF070" w14:textId="77777777" w:rsidR="0094626C" w:rsidRPr="00CB0435" w:rsidRDefault="0094626C" w:rsidP="00E57B43">
      <w:pPr>
        <w:tabs>
          <w:tab w:val="left" w:pos="2140"/>
        </w:tabs>
        <w:spacing w:line="360" w:lineRule="auto"/>
        <w:jc w:val="both"/>
        <w:rPr>
          <w:color w:val="767171"/>
          <w:sz w:val="24"/>
          <w:szCs w:val="24"/>
          <w:lang w:val="es-DO"/>
        </w:rPr>
      </w:pPr>
    </w:p>
    <w:p w14:paraId="79936C7F" w14:textId="022EDCFE" w:rsidR="0094626C" w:rsidRPr="00CB0435" w:rsidRDefault="0094626C" w:rsidP="00E57B43">
      <w:pPr>
        <w:tabs>
          <w:tab w:val="left" w:pos="2140"/>
        </w:tabs>
        <w:spacing w:line="360" w:lineRule="auto"/>
        <w:jc w:val="both"/>
        <w:rPr>
          <w:color w:val="767171"/>
          <w:sz w:val="24"/>
          <w:szCs w:val="24"/>
          <w:lang w:val="es-DO"/>
        </w:rPr>
      </w:pPr>
      <w:r w:rsidRPr="00CB0435">
        <w:rPr>
          <w:iCs/>
          <w:color w:val="767171"/>
          <w:sz w:val="24"/>
        </w:rPr>
        <w:t>Relativo al Sistema de Quejas, Reclamos y Sugerencias (Línea 311) implementado para recibir, registras, gestionar y dar seguimiento a los estudiantes, docentes, administrativos y público en general, con el fin de fortalecer la atención, la transparencia institucional y la mejora continua de los servicios universitarios, se presentan los siguientes resultados generales en base a un total de casos recibidos en el orden de los 4,820, con una tasa de resolución efectiva del 82%</w:t>
      </w:r>
    </w:p>
    <w:p w14:paraId="2155ABA3" w14:textId="77777777" w:rsidR="00E57B43" w:rsidRPr="00CB0435" w:rsidRDefault="00E57B43" w:rsidP="00980CEB">
      <w:pPr>
        <w:pStyle w:val="Textoindependiente"/>
        <w:spacing w:line="360" w:lineRule="auto"/>
        <w:jc w:val="both"/>
        <w:rPr>
          <w:bCs/>
          <w:color w:val="767171"/>
        </w:rPr>
      </w:pPr>
    </w:p>
    <w:p w14:paraId="66050DB6" w14:textId="77777777" w:rsidR="00980CEB" w:rsidRPr="00CB0435" w:rsidRDefault="00980CEB" w:rsidP="00980CEB">
      <w:pPr>
        <w:pStyle w:val="Textoindependiente"/>
        <w:spacing w:line="360" w:lineRule="auto"/>
        <w:jc w:val="both"/>
        <w:rPr>
          <w:bCs/>
          <w:color w:val="767171"/>
          <w:lang w:val="es-DO"/>
        </w:rPr>
      </w:pPr>
      <w:r w:rsidRPr="00CB0435">
        <w:rPr>
          <w:bCs/>
          <w:color w:val="767171"/>
          <w:lang w:val="es-DO"/>
        </w:rPr>
        <w:t>Finalmente, la UASD alcanzó una calificación de 99.79% en los indicadores de transparencia, reafirmando su compromiso con la ética, la integridad institucional y la rendición de cuentas.</w:t>
      </w:r>
    </w:p>
    <w:p w14:paraId="08B52EF9" w14:textId="77777777" w:rsidR="002266ED" w:rsidRPr="00CB0435" w:rsidRDefault="002266ED" w:rsidP="00980CEB">
      <w:pPr>
        <w:pStyle w:val="Textoindependiente"/>
        <w:spacing w:line="360" w:lineRule="auto"/>
        <w:jc w:val="both"/>
        <w:rPr>
          <w:bCs/>
          <w:color w:val="767171"/>
          <w:lang w:val="es-DO"/>
        </w:rPr>
      </w:pPr>
    </w:p>
    <w:p w14:paraId="2B57E8DC" w14:textId="6F8A98F3" w:rsidR="00D44688" w:rsidRPr="00CB0435" w:rsidRDefault="003F704B" w:rsidP="00980CEB">
      <w:pPr>
        <w:pStyle w:val="Textoindependiente"/>
        <w:spacing w:line="360" w:lineRule="auto"/>
        <w:jc w:val="both"/>
        <w:rPr>
          <w:bCs/>
          <w:color w:val="767171"/>
          <w:lang w:val="es-DO"/>
        </w:rPr>
      </w:pPr>
      <w:r w:rsidRPr="00CB0435">
        <w:rPr>
          <w:bCs/>
          <w:color w:val="767171"/>
          <w:lang w:val="es-DO"/>
        </w:rPr>
        <w:t xml:space="preserve">En </w:t>
      </w:r>
      <w:r w:rsidR="002266ED" w:rsidRPr="00CB0435">
        <w:rPr>
          <w:bCs/>
          <w:color w:val="767171"/>
          <w:lang w:val="es-DO"/>
        </w:rPr>
        <w:t>atención</w:t>
      </w:r>
      <w:r w:rsidRPr="00CB0435">
        <w:rPr>
          <w:bCs/>
          <w:color w:val="767171"/>
          <w:lang w:val="es-DO"/>
        </w:rPr>
        <w:t xml:space="preserve"> a las iniciativas </w:t>
      </w:r>
      <w:r w:rsidR="00B439E6" w:rsidRPr="00CB0435">
        <w:rPr>
          <w:bCs/>
          <w:color w:val="767171"/>
          <w:lang w:val="es-DO"/>
        </w:rPr>
        <w:t>desglosada</w:t>
      </w:r>
      <w:r w:rsidR="002266ED" w:rsidRPr="00CB0435">
        <w:rPr>
          <w:bCs/>
          <w:color w:val="767171"/>
          <w:lang w:val="es-DO"/>
        </w:rPr>
        <w:t>s</w:t>
      </w:r>
      <w:r w:rsidR="00245B30" w:rsidRPr="00CB0435">
        <w:rPr>
          <w:bCs/>
          <w:color w:val="767171"/>
          <w:lang w:val="es-DO"/>
        </w:rPr>
        <w:t xml:space="preserve"> anteriormente</w:t>
      </w:r>
      <w:r w:rsidR="002266ED" w:rsidRPr="00CB0435">
        <w:rPr>
          <w:bCs/>
          <w:color w:val="767171"/>
          <w:lang w:val="es-DO"/>
        </w:rPr>
        <w:t>,</w:t>
      </w:r>
      <w:r w:rsidRPr="00CB0435">
        <w:rPr>
          <w:bCs/>
          <w:color w:val="767171"/>
          <w:lang w:val="es-DO"/>
        </w:rPr>
        <w:t xml:space="preserve"> </w:t>
      </w:r>
      <w:r w:rsidR="00CC17FA" w:rsidRPr="00CB0435">
        <w:rPr>
          <w:bCs/>
          <w:color w:val="767171"/>
          <w:lang w:val="es-DO"/>
        </w:rPr>
        <w:t xml:space="preserve">avanzamos en los </w:t>
      </w:r>
      <w:r w:rsidR="00CC17FA" w:rsidRPr="00CB0435">
        <w:rPr>
          <w:bCs/>
          <w:color w:val="767171"/>
          <w:lang w:val="es-DO"/>
        </w:rPr>
        <w:lastRenderedPageBreak/>
        <w:t>compromisos asumidos en el ámbito de los Objetivos de Desarrollo Sostenible</w:t>
      </w:r>
      <w:r w:rsidR="002266ED" w:rsidRPr="00CB0435">
        <w:rPr>
          <w:bCs/>
          <w:color w:val="767171"/>
          <w:lang w:val="es-DO"/>
        </w:rPr>
        <w:t xml:space="preserve"> 2030</w:t>
      </w:r>
      <w:r w:rsidR="008B259B" w:rsidRPr="00CB0435">
        <w:rPr>
          <w:bCs/>
          <w:color w:val="767171"/>
          <w:lang w:val="es-DO"/>
        </w:rPr>
        <w:t xml:space="preserve">, Meta </w:t>
      </w:r>
      <w:r w:rsidR="000815A3" w:rsidRPr="00CB0435">
        <w:rPr>
          <w:bCs/>
          <w:color w:val="767171"/>
          <w:lang w:val="es-DO"/>
        </w:rPr>
        <w:t xml:space="preserve">4.3, </w:t>
      </w:r>
      <w:r w:rsidR="00934CF8" w:rsidRPr="00CB0435">
        <w:rPr>
          <w:bCs/>
          <w:color w:val="767171"/>
          <w:lang w:val="es-DO"/>
        </w:rPr>
        <w:t xml:space="preserve">y la Estrategia Nacional de Desarrollo 2030  </w:t>
      </w:r>
      <w:r w:rsidR="00A86C8F" w:rsidRPr="00CB0435">
        <w:rPr>
          <w:bCs/>
          <w:color w:val="767171"/>
          <w:lang w:val="es-DO"/>
        </w:rPr>
        <w:t>impulsando</w:t>
      </w:r>
      <w:r w:rsidR="000815A3" w:rsidRPr="00CB0435">
        <w:rPr>
          <w:bCs/>
          <w:color w:val="767171"/>
          <w:lang w:val="es-DO"/>
        </w:rPr>
        <w:t xml:space="preserve"> programas presenciales, virtuales y </w:t>
      </w:r>
      <w:r w:rsidR="00A86C8F" w:rsidRPr="00CB0435">
        <w:rPr>
          <w:bCs/>
          <w:color w:val="767171"/>
          <w:lang w:val="es-DO"/>
        </w:rPr>
        <w:t>semipresenciales</w:t>
      </w:r>
      <w:r w:rsidR="000815A3" w:rsidRPr="00CB0435">
        <w:rPr>
          <w:bCs/>
          <w:color w:val="767171"/>
          <w:lang w:val="es-DO"/>
        </w:rPr>
        <w:t>, asegurando que la educación técnica y universitaria se adapte a distintos contextos</w:t>
      </w:r>
      <w:r w:rsidR="001A0861" w:rsidRPr="00CB0435">
        <w:rPr>
          <w:bCs/>
          <w:color w:val="767171"/>
          <w:lang w:val="es-DO"/>
        </w:rPr>
        <w:t xml:space="preserve">, </w:t>
      </w:r>
      <w:r w:rsidR="00D4540E" w:rsidRPr="00CB0435">
        <w:rPr>
          <w:bCs/>
          <w:color w:val="767171"/>
          <w:lang w:val="es-DO"/>
        </w:rPr>
        <w:t>para t</w:t>
      </w:r>
      <w:r w:rsidR="00333750" w:rsidRPr="00CB0435">
        <w:rPr>
          <w:bCs/>
          <w:color w:val="767171"/>
          <w:lang w:val="es-DO"/>
        </w:rPr>
        <w:t xml:space="preserve">odos los jóvenes y adultos </w:t>
      </w:r>
      <w:r w:rsidR="00D4540E" w:rsidRPr="00CB0435">
        <w:rPr>
          <w:bCs/>
          <w:color w:val="767171"/>
          <w:lang w:val="es-DO"/>
        </w:rPr>
        <w:t>y</w:t>
      </w:r>
      <w:r w:rsidR="00333750" w:rsidRPr="00CB0435">
        <w:rPr>
          <w:bCs/>
          <w:color w:val="767171"/>
          <w:lang w:val="es-DO"/>
        </w:rPr>
        <w:t xml:space="preserve"> garantizar </w:t>
      </w:r>
      <w:r w:rsidR="00853B30" w:rsidRPr="00CB0435">
        <w:rPr>
          <w:bCs/>
          <w:color w:val="767171"/>
          <w:lang w:val="es-DO"/>
        </w:rPr>
        <w:t xml:space="preserve">que la preparación este disponible para todos y en todo el territorio nacional, a través de los </w:t>
      </w:r>
      <w:r w:rsidR="00B439E6" w:rsidRPr="00CB0435">
        <w:rPr>
          <w:bCs/>
          <w:color w:val="767171"/>
          <w:lang w:val="es-DO"/>
        </w:rPr>
        <w:t>denominados</w:t>
      </w:r>
      <w:r w:rsidR="00853B30" w:rsidRPr="00CB0435">
        <w:rPr>
          <w:bCs/>
          <w:color w:val="767171"/>
          <w:lang w:val="es-DO"/>
        </w:rPr>
        <w:t xml:space="preserve"> </w:t>
      </w:r>
      <w:r w:rsidR="00B439E6" w:rsidRPr="00CB0435">
        <w:rPr>
          <w:bCs/>
          <w:color w:val="767171"/>
          <w:lang w:val="es-DO"/>
        </w:rPr>
        <w:t>Circuitos</w:t>
      </w:r>
      <w:r w:rsidR="00853B30" w:rsidRPr="00CB0435">
        <w:rPr>
          <w:bCs/>
          <w:color w:val="767171"/>
          <w:lang w:val="es-DO"/>
        </w:rPr>
        <w:t xml:space="preserve"> Universitarios Regionales y de las </w:t>
      </w:r>
      <w:r w:rsidR="00B439E6" w:rsidRPr="00CB0435">
        <w:rPr>
          <w:bCs/>
          <w:color w:val="767171"/>
          <w:lang w:val="es-DO"/>
        </w:rPr>
        <w:t>Salas o Aulas Inteligentes.</w:t>
      </w:r>
    </w:p>
    <w:p w14:paraId="6AEBF6A0" w14:textId="77777777" w:rsidR="00980CEB" w:rsidRPr="00CB0435" w:rsidRDefault="00980CEB" w:rsidP="00980CEB">
      <w:pPr>
        <w:pStyle w:val="Textoindependiente"/>
        <w:spacing w:line="360" w:lineRule="auto"/>
        <w:jc w:val="both"/>
        <w:rPr>
          <w:bCs/>
          <w:color w:val="767171"/>
          <w:lang w:val="es-DO"/>
        </w:rPr>
      </w:pPr>
    </w:p>
    <w:p w14:paraId="7461943F" w14:textId="26BC0039" w:rsidR="00C63CC1" w:rsidRPr="00CB0435" w:rsidRDefault="00980CEB" w:rsidP="004F788B">
      <w:pPr>
        <w:pStyle w:val="Textoindependiente"/>
        <w:spacing w:line="360" w:lineRule="auto"/>
        <w:jc w:val="both"/>
        <w:rPr>
          <w:bCs/>
          <w:color w:val="767171"/>
          <w:lang w:val="es-DO"/>
        </w:rPr>
      </w:pPr>
      <w:r w:rsidRPr="00CB0435">
        <w:rPr>
          <w:bCs/>
          <w:color w:val="767171"/>
          <w:lang w:val="es-DO"/>
        </w:rPr>
        <w:t>En síntesis, el año 2025 representa un periodo de fortalecimiento institucional y académico para la Universidad Autónoma de Santo Domingo</w:t>
      </w:r>
      <w:r w:rsidR="00FB6FE7" w:rsidRPr="00CB0435">
        <w:rPr>
          <w:bCs/>
          <w:color w:val="767171"/>
          <w:lang w:val="es-DO"/>
        </w:rPr>
        <w:t xml:space="preserve"> en cuanto a las actividades e iniciativas desarrolladas en la presente gestión</w:t>
      </w:r>
      <w:r w:rsidR="00B608E4" w:rsidRPr="00CB0435">
        <w:rPr>
          <w:bCs/>
          <w:color w:val="767171"/>
          <w:lang w:val="es-DO"/>
        </w:rPr>
        <w:t xml:space="preserve">, </w:t>
      </w:r>
      <w:r w:rsidR="00917525" w:rsidRPr="00CB0435">
        <w:rPr>
          <w:bCs/>
          <w:color w:val="767171"/>
          <w:lang w:val="es-DO"/>
        </w:rPr>
        <w:t>construyendo</w:t>
      </w:r>
      <w:r w:rsidR="00B608E4" w:rsidRPr="00CB0435">
        <w:rPr>
          <w:bCs/>
          <w:color w:val="767171"/>
          <w:lang w:val="es-DO"/>
        </w:rPr>
        <w:t xml:space="preserve"> las capacidades </w:t>
      </w:r>
      <w:r w:rsidR="00315EAF" w:rsidRPr="00CB0435">
        <w:rPr>
          <w:bCs/>
          <w:color w:val="767171"/>
          <w:lang w:val="es-DO"/>
        </w:rPr>
        <w:t xml:space="preserve">para una eficacia </w:t>
      </w:r>
      <w:r w:rsidR="00C334BD" w:rsidRPr="00CB0435">
        <w:rPr>
          <w:bCs/>
          <w:color w:val="767171"/>
          <w:lang w:val="es-DO"/>
        </w:rPr>
        <w:t>y</w:t>
      </w:r>
      <w:r w:rsidR="00315EAF" w:rsidRPr="00CB0435">
        <w:rPr>
          <w:bCs/>
          <w:color w:val="767171"/>
          <w:lang w:val="es-DO"/>
        </w:rPr>
        <w:t xml:space="preserve"> </w:t>
      </w:r>
      <w:r w:rsidR="00521702" w:rsidRPr="00CB0435">
        <w:rPr>
          <w:bCs/>
          <w:color w:val="767171"/>
          <w:lang w:val="es-DO"/>
        </w:rPr>
        <w:t>eficiencia en términos docentes, estudiantiles y del personal de administración y servicios</w:t>
      </w:r>
      <w:r w:rsidR="00917525" w:rsidRPr="00CB0435">
        <w:rPr>
          <w:bCs/>
          <w:color w:val="767171"/>
          <w:lang w:val="es-DO"/>
        </w:rPr>
        <w:t xml:space="preserve">, resultados </w:t>
      </w:r>
      <w:r w:rsidR="004A1CFC" w:rsidRPr="00CB0435">
        <w:rPr>
          <w:bCs/>
          <w:color w:val="767171"/>
          <w:lang w:val="es-DO"/>
        </w:rPr>
        <w:t xml:space="preserve">de una ejecución apegadas a una racionalización del gasto </w:t>
      </w:r>
      <w:r w:rsidR="005A4C92" w:rsidRPr="00CB0435">
        <w:rPr>
          <w:bCs/>
          <w:color w:val="767171"/>
          <w:lang w:val="es-DO"/>
        </w:rPr>
        <w:t>en términos de políticas públicas en materia de educación superior</w:t>
      </w:r>
      <w:r w:rsidRPr="00CB0435">
        <w:rPr>
          <w:bCs/>
          <w:color w:val="767171"/>
          <w:lang w:val="es-DO"/>
        </w:rPr>
        <w:t xml:space="preserve">. Los logros alcanzados </w:t>
      </w:r>
      <w:r w:rsidR="006C1BF7" w:rsidRPr="00CB0435">
        <w:rPr>
          <w:bCs/>
          <w:color w:val="767171"/>
          <w:lang w:val="es-DO"/>
        </w:rPr>
        <w:t xml:space="preserve">y los del porvenir </w:t>
      </w:r>
      <w:r w:rsidRPr="00CB0435">
        <w:rPr>
          <w:bCs/>
          <w:color w:val="767171"/>
          <w:lang w:val="es-DO"/>
        </w:rPr>
        <w:t>en docencia, investigación, extensión, gestión administrativa, infraestructura y digitalización consolidan a la UASD como la principal institución de educación superior del país, comprometida con la excelencia, la inclusión y el desarrollo nacional</w:t>
      </w:r>
      <w:r w:rsidR="00D4540E" w:rsidRPr="00CB0435">
        <w:rPr>
          <w:bCs/>
          <w:color w:val="767171"/>
          <w:lang w:val="es-DO"/>
        </w:rPr>
        <w:t>.</w:t>
      </w:r>
    </w:p>
    <w:p w14:paraId="760E6997" w14:textId="77777777" w:rsidR="0094626C" w:rsidRPr="00CB0435" w:rsidRDefault="0094626C" w:rsidP="004F788B">
      <w:pPr>
        <w:pStyle w:val="Textoindependiente"/>
        <w:spacing w:line="360" w:lineRule="auto"/>
        <w:jc w:val="both"/>
        <w:rPr>
          <w:bCs/>
          <w:color w:val="767171"/>
          <w:lang w:val="es-DO"/>
        </w:rPr>
      </w:pPr>
    </w:p>
    <w:p w14:paraId="69B9A1DA" w14:textId="77777777" w:rsidR="0094626C" w:rsidRPr="00CB0435" w:rsidRDefault="0094626C" w:rsidP="004F788B">
      <w:pPr>
        <w:pStyle w:val="Textoindependiente"/>
        <w:spacing w:line="360" w:lineRule="auto"/>
        <w:jc w:val="both"/>
        <w:rPr>
          <w:bCs/>
          <w:color w:val="767171"/>
          <w:lang w:val="es-DO"/>
        </w:rPr>
      </w:pPr>
    </w:p>
    <w:p w14:paraId="6F754571" w14:textId="77777777" w:rsidR="0094626C" w:rsidRPr="00CB0435" w:rsidRDefault="0094626C" w:rsidP="004F788B">
      <w:pPr>
        <w:pStyle w:val="Textoindependiente"/>
        <w:spacing w:line="360" w:lineRule="auto"/>
        <w:jc w:val="both"/>
        <w:rPr>
          <w:bCs/>
          <w:color w:val="767171"/>
          <w:lang w:val="es-DO"/>
        </w:rPr>
      </w:pPr>
    </w:p>
    <w:p w14:paraId="741C2155" w14:textId="77777777" w:rsidR="0094626C" w:rsidRPr="00CB0435" w:rsidRDefault="0094626C" w:rsidP="004F788B">
      <w:pPr>
        <w:pStyle w:val="Textoindependiente"/>
        <w:spacing w:line="360" w:lineRule="auto"/>
        <w:jc w:val="both"/>
        <w:rPr>
          <w:bCs/>
          <w:color w:val="767171"/>
          <w:lang w:val="es-DO"/>
        </w:rPr>
      </w:pPr>
    </w:p>
    <w:p w14:paraId="5063D1F0" w14:textId="77777777" w:rsidR="0094626C" w:rsidRPr="00CB0435" w:rsidRDefault="0094626C" w:rsidP="004F788B">
      <w:pPr>
        <w:pStyle w:val="Textoindependiente"/>
        <w:spacing w:line="360" w:lineRule="auto"/>
        <w:jc w:val="both"/>
        <w:rPr>
          <w:bCs/>
          <w:color w:val="767171"/>
          <w:lang w:val="es-DO"/>
        </w:rPr>
      </w:pPr>
    </w:p>
    <w:p w14:paraId="7A3F5B6B" w14:textId="77777777" w:rsidR="0094626C" w:rsidRPr="00CB0435" w:rsidRDefault="0094626C" w:rsidP="004F788B">
      <w:pPr>
        <w:pStyle w:val="Textoindependiente"/>
        <w:spacing w:line="360" w:lineRule="auto"/>
        <w:jc w:val="both"/>
        <w:rPr>
          <w:bCs/>
          <w:color w:val="767171"/>
          <w:lang w:val="es-DO"/>
        </w:rPr>
      </w:pPr>
    </w:p>
    <w:p w14:paraId="690DB799" w14:textId="77777777" w:rsidR="0094626C" w:rsidRDefault="0094626C" w:rsidP="004F788B">
      <w:pPr>
        <w:pStyle w:val="Textoindependiente"/>
        <w:spacing w:line="360" w:lineRule="auto"/>
        <w:jc w:val="both"/>
        <w:rPr>
          <w:bCs/>
          <w:color w:val="767070"/>
          <w:lang w:val="es-DO"/>
        </w:rPr>
      </w:pPr>
    </w:p>
    <w:p w14:paraId="6ED314E2" w14:textId="77777777" w:rsidR="0094626C" w:rsidRDefault="0094626C" w:rsidP="004F788B">
      <w:pPr>
        <w:pStyle w:val="Textoindependiente"/>
        <w:spacing w:line="360" w:lineRule="auto"/>
        <w:jc w:val="both"/>
        <w:rPr>
          <w:bCs/>
          <w:color w:val="767070"/>
          <w:lang w:val="es-DO"/>
        </w:rPr>
      </w:pPr>
    </w:p>
    <w:p w14:paraId="32280366" w14:textId="77777777" w:rsidR="0094626C" w:rsidRDefault="0094626C" w:rsidP="004F788B">
      <w:pPr>
        <w:pStyle w:val="Textoindependiente"/>
        <w:spacing w:line="360" w:lineRule="auto"/>
        <w:jc w:val="both"/>
        <w:rPr>
          <w:bCs/>
          <w:color w:val="767070"/>
          <w:lang w:val="es-DO"/>
        </w:rPr>
      </w:pPr>
    </w:p>
    <w:p w14:paraId="4915035F" w14:textId="77777777" w:rsidR="0094626C" w:rsidRDefault="0094626C" w:rsidP="004F788B">
      <w:pPr>
        <w:pStyle w:val="Textoindependiente"/>
        <w:spacing w:line="360" w:lineRule="auto"/>
        <w:jc w:val="both"/>
        <w:rPr>
          <w:bCs/>
          <w:color w:val="767070"/>
          <w:lang w:val="es-DO"/>
        </w:rPr>
      </w:pPr>
    </w:p>
    <w:p w14:paraId="1E136307" w14:textId="77777777" w:rsidR="0094626C" w:rsidRDefault="0094626C" w:rsidP="004F788B">
      <w:pPr>
        <w:pStyle w:val="Textoindependiente"/>
        <w:spacing w:line="360" w:lineRule="auto"/>
        <w:jc w:val="both"/>
        <w:rPr>
          <w:bCs/>
          <w:color w:val="767070"/>
          <w:lang w:val="es-DO"/>
        </w:rPr>
      </w:pPr>
    </w:p>
    <w:p w14:paraId="64C733AB" w14:textId="77777777" w:rsidR="000566F2" w:rsidRPr="00D4540E" w:rsidRDefault="000566F2" w:rsidP="004F788B">
      <w:pPr>
        <w:pStyle w:val="Textoindependiente"/>
        <w:spacing w:line="360" w:lineRule="auto"/>
        <w:jc w:val="both"/>
        <w:rPr>
          <w:bCs/>
          <w:color w:val="767070"/>
          <w:lang w:val="es-DO"/>
        </w:rPr>
      </w:pPr>
    </w:p>
    <w:p w14:paraId="24EE1E4F" w14:textId="7F02F4C7" w:rsidR="00F20D54" w:rsidRPr="00012A2F" w:rsidRDefault="00F20D54" w:rsidP="00F20D54">
      <w:pPr>
        <w:pStyle w:val="Textoindependiente"/>
        <w:spacing w:line="360" w:lineRule="auto"/>
        <w:jc w:val="center"/>
        <w:rPr>
          <w:b/>
          <w:color w:val="767171"/>
          <w:sz w:val="28"/>
          <w:szCs w:val="28"/>
          <w:lang w:val="es-MX"/>
        </w:rPr>
      </w:pPr>
      <w:r w:rsidRPr="00012A2F">
        <w:rPr>
          <w:noProof/>
          <w:color w:val="767171"/>
          <w:sz w:val="28"/>
          <w:szCs w:val="28"/>
          <w:lang w:val="en-US"/>
        </w:rPr>
        <w:lastRenderedPageBreak/>
        <mc:AlternateContent>
          <mc:Choice Requires="wps">
            <w:drawing>
              <wp:anchor distT="0" distB="0" distL="0" distR="0" simplePos="0" relativeHeight="251658251" behindDoc="1" locked="0" layoutInCell="1" allowOverlap="1" wp14:anchorId="7498E2B8" wp14:editId="60ACC0DD">
                <wp:simplePos x="0" y="0"/>
                <wp:positionH relativeFrom="margin">
                  <wp:align>center</wp:align>
                </wp:positionH>
                <wp:positionV relativeFrom="paragraph">
                  <wp:posOffset>325755</wp:posOffset>
                </wp:positionV>
                <wp:extent cx="463550" cy="1270"/>
                <wp:effectExtent l="0" t="19050" r="12700" b="17780"/>
                <wp:wrapTopAndBottom/>
                <wp:docPr id="1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76 5776"/>
                            <a:gd name="T1" fmla="*/ T0 w 730"/>
                            <a:gd name="T2" fmla="+- 0 6506 5776"/>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83AB1" id="Freeform 21" o:spid="_x0000_s1026" style="position:absolute;margin-left:0;margin-top:25.65pt;width:36.5pt;height:.1pt;z-index:-15695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" path="m,l730,e" filled="f" strokecolor="#ed2a23" strokeweight="2.28pt">
                <v:path arrowok="t" o:connecttype="custom" o:connectlocs="0,0;463550,0" o:connectangles="0,0"/>
                <w10:wrap type="topAndBottom" anchorx="margin"/>
              </v:shape>
            </w:pict>
          </mc:Fallback>
        </mc:AlternateContent>
      </w:r>
      <w:r w:rsidRPr="00012A2F">
        <w:rPr>
          <w:b/>
          <w:color w:val="767171"/>
          <w:sz w:val="28"/>
          <w:szCs w:val="28"/>
          <w:lang w:val="es-MX"/>
        </w:rPr>
        <w:t>II. INFORMACIÓN INSTITUCIONAL</w:t>
      </w:r>
    </w:p>
    <w:p w14:paraId="47809E65" w14:textId="77777777" w:rsidR="00F20D54" w:rsidRPr="00012A2F" w:rsidRDefault="00F20D54" w:rsidP="00F20D54">
      <w:pPr>
        <w:pStyle w:val="Textoindependiente"/>
        <w:spacing w:line="360" w:lineRule="auto"/>
        <w:jc w:val="both"/>
        <w:rPr>
          <w:color w:val="767171"/>
          <w:lang w:val="es-MX"/>
        </w:rPr>
      </w:pPr>
    </w:p>
    <w:p w14:paraId="16AC0933" w14:textId="77777777" w:rsidR="00F20D54" w:rsidRPr="00012A2F" w:rsidRDefault="00F20D54" w:rsidP="00F20D54">
      <w:pPr>
        <w:pStyle w:val="Textoindependiente"/>
        <w:spacing w:line="360" w:lineRule="auto"/>
        <w:jc w:val="both"/>
        <w:rPr>
          <w:b/>
          <w:color w:val="767171"/>
          <w:lang w:val="es-MX"/>
        </w:rPr>
      </w:pPr>
      <w:r w:rsidRPr="00012A2F">
        <w:rPr>
          <w:b/>
          <w:color w:val="767171"/>
          <w:lang w:val="es-MX"/>
        </w:rPr>
        <w:t>2.1.</w:t>
      </w:r>
      <w:r w:rsidRPr="00012A2F">
        <w:rPr>
          <w:b/>
          <w:color w:val="767171"/>
          <w:lang w:val="es-MX"/>
        </w:rPr>
        <w:tab/>
        <w:t>Marco filosófico institucional</w:t>
      </w:r>
    </w:p>
    <w:p w14:paraId="42251B6A" w14:textId="77777777" w:rsidR="00370A09" w:rsidRPr="00012A2F" w:rsidRDefault="00370A09" w:rsidP="00370A09">
      <w:pPr>
        <w:pStyle w:val="Textoindependiente"/>
        <w:spacing w:line="360" w:lineRule="auto"/>
        <w:jc w:val="both"/>
        <w:rPr>
          <w:color w:val="767171"/>
          <w:lang w:val="es-MX"/>
        </w:rPr>
      </w:pPr>
    </w:p>
    <w:p w14:paraId="72CC1351"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La Universidad es una institución que reúne a profesores, estudiantes y servidores de apoyo a la labor académica, con el propósito de dar cumplimiento a la misión y la visión universitarias.</w:t>
      </w:r>
    </w:p>
    <w:p w14:paraId="249993E4" w14:textId="77777777" w:rsidR="00370A09" w:rsidRPr="00012A2F" w:rsidRDefault="00370A09" w:rsidP="00370A09">
      <w:pPr>
        <w:pStyle w:val="Textoindependiente"/>
        <w:spacing w:line="360" w:lineRule="auto"/>
        <w:jc w:val="both"/>
        <w:rPr>
          <w:color w:val="767171"/>
          <w:lang w:val="es-MX"/>
        </w:rPr>
      </w:pPr>
    </w:p>
    <w:p w14:paraId="1A0DF08E"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La Universidad Autónoma de Santo Domingo es un patrimonio social público de alto interés estratégico que forma parte del Sistema Nacional de Educación Superior Estatal. Está integrada por la Sede Central, Recintos, Centros y Subcentros Universitarios, distribuidos en la geografía del país y en el exterior, con centralización normativa, descentralización operativa e interdependencia, y se gestiona bajo el régimen de autonomía con responsabilidad.</w:t>
      </w:r>
    </w:p>
    <w:p w14:paraId="32CB5843" w14:textId="77777777" w:rsidR="00370A09" w:rsidRPr="00012A2F" w:rsidRDefault="00370A09" w:rsidP="00370A09">
      <w:pPr>
        <w:pStyle w:val="Textoindependiente"/>
        <w:spacing w:line="360" w:lineRule="auto"/>
        <w:jc w:val="both"/>
        <w:rPr>
          <w:color w:val="767171"/>
          <w:lang w:val="es-MX"/>
        </w:rPr>
      </w:pPr>
    </w:p>
    <w:p w14:paraId="23D2413E"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El modelo educativo institucional de la Universidad Autónoma de Santo Domingo está sustentado en la docencia, la investigación y la extensión. Este modelo busca fortalecer el desarrollo de una conciencia crítica, el pensamiento reflexivo y creativo, así como las demás funciones y actividades necesarias para el cumplimiento de su misión.</w:t>
      </w:r>
    </w:p>
    <w:p w14:paraId="3E05D24A" w14:textId="77777777" w:rsidR="00370A09" w:rsidRPr="00012A2F" w:rsidRDefault="00370A09" w:rsidP="00370A09">
      <w:pPr>
        <w:pStyle w:val="Textoindependiente"/>
        <w:spacing w:line="360" w:lineRule="auto"/>
        <w:jc w:val="both"/>
        <w:rPr>
          <w:color w:val="767171"/>
          <w:lang w:val="es-MX"/>
        </w:rPr>
      </w:pPr>
    </w:p>
    <w:p w14:paraId="541DB034" w14:textId="0821AC3C" w:rsidR="00370A09" w:rsidRPr="00012A2F" w:rsidRDefault="00370A09" w:rsidP="00370A09">
      <w:pPr>
        <w:pStyle w:val="Textoindependiente"/>
        <w:spacing w:line="360" w:lineRule="auto"/>
        <w:jc w:val="both"/>
        <w:rPr>
          <w:color w:val="767171"/>
          <w:lang w:val="es-MX"/>
        </w:rPr>
      </w:pPr>
      <w:r w:rsidRPr="00012A2F">
        <w:rPr>
          <w:color w:val="767171"/>
          <w:lang w:val="es-MX"/>
        </w:rPr>
        <w:t xml:space="preserve">Ningún organismo o persona podrá utilizar el nombre ni los símbolos de la Universidad, ni emplear su condición de miembro de </w:t>
      </w:r>
      <w:r w:rsidR="00D12616" w:rsidRPr="00012A2F">
        <w:rPr>
          <w:color w:val="767171"/>
          <w:lang w:val="es-MX"/>
        </w:rPr>
        <w:t>esta</w:t>
      </w:r>
      <w:r w:rsidRPr="00012A2F">
        <w:rPr>
          <w:color w:val="767171"/>
          <w:lang w:val="es-MX"/>
        </w:rPr>
        <w:t xml:space="preserve"> para satisfacer intereses particulares de orientación partidaria, económica, religiosa o de otra índole.</w:t>
      </w:r>
    </w:p>
    <w:p w14:paraId="00613375" w14:textId="77777777" w:rsidR="00370A09" w:rsidRPr="00012A2F" w:rsidRDefault="00370A09" w:rsidP="00370A09">
      <w:pPr>
        <w:pStyle w:val="Textoindependiente"/>
        <w:spacing w:line="360" w:lineRule="auto"/>
        <w:jc w:val="both"/>
        <w:rPr>
          <w:color w:val="767171"/>
          <w:lang w:val="es-MX"/>
        </w:rPr>
      </w:pPr>
    </w:p>
    <w:p w14:paraId="11FD9C13"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La vida universitaria se desarrollará conforme a un espíritu de democracia, justicia y solidaridad humana. Estará abierta a todas las corrientes del pensamiento, las cuales serán expuestas y analizadas de manera rigurosamente científica</w:t>
      </w:r>
    </w:p>
    <w:p w14:paraId="2F94B32A" w14:textId="48CFE723" w:rsidR="00F20D54" w:rsidRPr="00012A2F" w:rsidRDefault="00F20D54" w:rsidP="00F20D54">
      <w:pPr>
        <w:pStyle w:val="Textoindependiente"/>
        <w:spacing w:line="360" w:lineRule="auto"/>
        <w:jc w:val="both"/>
        <w:rPr>
          <w:color w:val="767171"/>
          <w:lang w:val="es-MX"/>
        </w:rPr>
      </w:pPr>
    </w:p>
    <w:p w14:paraId="3AD188B8" w14:textId="77777777" w:rsidR="001C5111" w:rsidRDefault="001C5111" w:rsidP="00F20D54">
      <w:pPr>
        <w:pStyle w:val="Textoindependiente"/>
        <w:spacing w:line="360" w:lineRule="auto"/>
        <w:jc w:val="both"/>
        <w:rPr>
          <w:color w:val="767171"/>
          <w:lang w:val="es-MX"/>
        </w:rPr>
      </w:pPr>
    </w:p>
    <w:p w14:paraId="3ECCCF88" w14:textId="77777777" w:rsidR="00D12616" w:rsidRPr="00012A2F" w:rsidRDefault="00D12616" w:rsidP="00F20D54">
      <w:pPr>
        <w:pStyle w:val="Textoindependiente"/>
        <w:spacing w:line="360" w:lineRule="auto"/>
        <w:jc w:val="both"/>
        <w:rPr>
          <w:color w:val="767171"/>
          <w:lang w:val="es-MX"/>
        </w:rPr>
      </w:pPr>
    </w:p>
    <w:p w14:paraId="5B8612AE" w14:textId="1122E629" w:rsidR="003B7CB7" w:rsidRPr="00012A2F" w:rsidRDefault="00F20D54" w:rsidP="001F6495">
      <w:pPr>
        <w:pStyle w:val="Textoindependiente"/>
        <w:numPr>
          <w:ilvl w:val="0"/>
          <w:numId w:val="6"/>
        </w:numPr>
        <w:spacing w:line="360" w:lineRule="auto"/>
        <w:jc w:val="both"/>
        <w:rPr>
          <w:b/>
          <w:bCs/>
          <w:color w:val="767171"/>
          <w:lang w:val="es-MX"/>
        </w:rPr>
      </w:pPr>
      <w:r w:rsidRPr="00012A2F">
        <w:rPr>
          <w:b/>
          <w:bCs/>
          <w:color w:val="767171"/>
          <w:lang w:val="es-MX"/>
        </w:rPr>
        <w:lastRenderedPageBreak/>
        <w:t>Misión</w:t>
      </w:r>
    </w:p>
    <w:p w14:paraId="762EB1FF" w14:textId="77777777" w:rsidR="00F20D54" w:rsidRPr="00012A2F" w:rsidRDefault="00F20D54" w:rsidP="00F20D54">
      <w:pPr>
        <w:pStyle w:val="Textoindependiente"/>
        <w:spacing w:line="360" w:lineRule="auto"/>
        <w:jc w:val="both"/>
        <w:rPr>
          <w:color w:val="767171"/>
          <w:lang w:val="es-MX"/>
        </w:rPr>
      </w:pPr>
      <w:r w:rsidRPr="00012A2F">
        <w:rPr>
          <w:color w:val="767171"/>
          <w:lang w:val="es-MX"/>
        </w:rPr>
        <w:t>La Misión de la Universidad Autónoma de Santo Domingo es formar críticamente profesionales, investigadores y técnicos en las ciencias, las humanidades y las artes necesarias y eficientes para coadyuvar a las transformaciones que demanda el desarrollo nacional sostenible, así como difundir los ideales de la cultura de paz, progreso, justicia social, equidad de género y respeto a los derechos humanos, a fin de contribuir a la formación de una conciencia colectiva basada en valores.</w:t>
      </w:r>
    </w:p>
    <w:p w14:paraId="786F8123" w14:textId="77777777" w:rsidR="00F20D54" w:rsidRPr="00012A2F" w:rsidRDefault="00F20D54" w:rsidP="00F20D54">
      <w:pPr>
        <w:pStyle w:val="Textoindependiente"/>
        <w:spacing w:line="360" w:lineRule="auto"/>
        <w:jc w:val="both"/>
        <w:rPr>
          <w:color w:val="767171"/>
          <w:lang w:val="es-MX"/>
        </w:rPr>
      </w:pPr>
    </w:p>
    <w:p w14:paraId="418784D6" w14:textId="7A0FBF82" w:rsidR="003B7CB7" w:rsidRPr="00012A2F" w:rsidRDefault="00F20D54" w:rsidP="001F6495">
      <w:pPr>
        <w:pStyle w:val="Textoindependiente"/>
        <w:numPr>
          <w:ilvl w:val="0"/>
          <w:numId w:val="6"/>
        </w:numPr>
        <w:spacing w:line="360" w:lineRule="auto"/>
        <w:jc w:val="both"/>
        <w:rPr>
          <w:b/>
          <w:bCs/>
          <w:color w:val="767171"/>
          <w:lang w:val="es-MX"/>
        </w:rPr>
      </w:pPr>
      <w:r w:rsidRPr="00012A2F">
        <w:rPr>
          <w:b/>
          <w:bCs/>
          <w:color w:val="767171"/>
          <w:lang w:val="es-MX"/>
        </w:rPr>
        <w:t>Visión</w:t>
      </w:r>
    </w:p>
    <w:p w14:paraId="483DC790" w14:textId="77777777" w:rsidR="00F20D54" w:rsidRPr="00012A2F" w:rsidRDefault="00F20D54" w:rsidP="00F20D54">
      <w:pPr>
        <w:pStyle w:val="Textoindependiente"/>
        <w:spacing w:line="360" w:lineRule="auto"/>
        <w:jc w:val="both"/>
        <w:rPr>
          <w:color w:val="767171"/>
          <w:lang w:val="es-MX"/>
        </w:rPr>
      </w:pPr>
      <w:r w:rsidRPr="00012A2F">
        <w:rPr>
          <w:color w:val="767171"/>
          <w:lang w:val="es-MX"/>
        </w:rPr>
        <w:t>La Universidad tiene como Visión ser una institución de excelencia y liderazgo académico, gestionada con eficiencia y acreditada nacional e internacionalmente; con un personal docente, investigador, extensionistas y egresados de alta calificación; creadora de conocimientos científicos y nuevas tecnologías, y reconocida por su contribución al desarrollo humano con equidad y hacia una sociedad democrática y solidaria.</w:t>
      </w:r>
    </w:p>
    <w:p w14:paraId="051DC944" w14:textId="77777777" w:rsidR="00F20D54" w:rsidRPr="00012A2F" w:rsidRDefault="00F20D54" w:rsidP="00F20D54">
      <w:pPr>
        <w:pStyle w:val="Textoindependiente"/>
        <w:spacing w:line="360" w:lineRule="auto"/>
        <w:jc w:val="both"/>
        <w:rPr>
          <w:color w:val="767171"/>
          <w:lang w:val="es-MX"/>
        </w:rPr>
      </w:pPr>
    </w:p>
    <w:p w14:paraId="06FFE79A" w14:textId="11796464" w:rsidR="003B7CB7" w:rsidRPr="00012A2F" w:rsidRDefault="00F20D54" w:rsidP="001F6495">
      <w:pPr>
        <w:pStyle w:val="Textoindependiente"/>
        <w:numPr>
          <w:ilvl w:val="0"/>
          <w:numId w:val="6"/>
        </w:numPr>
        <w:spacing w:line="360" w:lineRule="auto"/>
        <w:jc w:val="both"/>
        <w:rPr>
          <w:b/>
          <w:bCs/>
          <w:color w:val="767171"/>
          <w:lang w:val="es-MX"/>
        </w:rPr>
      </w:pPr>
      <w:r w:rsidRPr="00012A2F">
        <w:rPr>
          <w:b/>
          <w:bCs/>
          <w:color w:val="767171"/>
          <w:lang w:val="es-MX"/>
        </w:rPr>
        <w:t>Valores</w:t>
      </w:r>
    </w:p>
    <w:p w14:paraId="5018A5FD" w14:textId="77777777" w:rsidR="00F20D54" w:rsidRPr="00012A2F" w:rsidRDefault="00F20D54" w:rsidP="00F20D54">
      <w:pPr>
        <w:pStyle w:val="Textoindependiente"/>
        <w:spacing w:line="360" w:lineRule="auto"/>
        <w:jc w:val="both"/>
        <w:rPr>
          <w:color w:val="767171"/>
          <w:lang w:val="es-MX"/>
        </w:rPr>
      </w:pPr>
      <w:r w:rsidRPr="00012A2F">
        <w:rPr>
          <w:color w:val="767171"/>
          <w:lang w:val="es-MX"/>
        </w:rPr>
        <w:t>La Universidad está orientada hacia el respeto y la defensa de la dignidad humana y se sustenta en los siguientes valores:</w:t>
      </w:r>
    </w:p>
    <w:p w14:paraId="5CA4ACF5"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a)</w:t>
      </w:r>
      <w:r w:rsidRPr="00012A2F">
        <w:rPr>
          <w:color w:val="767171"/>
          <w:lang w:val="es-MX"/>
        </w:rPr>
        <w:tab/>
        <w:t>Solidaridad</w:t>
      </w:r>
    </w:p>
    <w:p w14:paraId="348C08DF"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b)</w:t>
      </w:r>
      <w:r w:rsidRPr="00012A2F">
        <w:rPr>
          <w:color w:val="767171"/>
          <w:lang w:val="es-MX"/>
        </w:rPr>
        <w:tab/>
        <w:t>Transparencia</w:t>
      </w:r>
    </w:p>
    <w:p w14:paraId="7B3D32FE"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c)</w:t>
      </w:r>
      <w:r w:rsidRPr="00012A2F">
        <w:rPr>
          <w:color w:val="767171"/>
          <w:lang w:val="es-MX"/>
        </w:rPr>
        <w:tab/>
        <w:t>Verdad</w:t>
      </w:r>
    </w:p>
    <w:p w14:paraId="75DA2E42"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d)</w:t>
      </w:r>
      <w:r w:rsidRPr="00012A2F">
        <w:rPr>
          <w:color w:val="767171"/>
          <w:lang w:val="es-MX"/>
        </w:rPr>
        <w:tab/>
        <w:t>Igualdad</w:t>
      </w:r>
    </w:p>
    <w:p w14:paraId="4E2DA112"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e)</w:t>
      </w:r>
      <w:r w:rsidRPr="00012A2F">
        <w:rPr>
          <w:color w:val="767171"/>
          <w:lang w:val="es-MX"/>
        </w:rPr>
        <w:tab/>
        <w:t>Libertad</w:t>
      </w:r>
    </w:p>
    <w:p w14:paraId="47891C8F"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f)</w:t>
      </w:r>
      <w:r w:rsidRPr="00012A2F">
        <w:rPr>
          <w:color w:val="767171"/>
          <w:lang w:val="es-MX"/>
        </w:rPr>
        <w:tab/>
        <w:t>Equidad</w:t>
      </w:r>
    </w:p>
    <w:p w14:paraId="72197ECD"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g)</w:t>
      </w:r>
      <w:r w:rsidRPr="00012A2F">
        <w:rPr>
          <w:color w:val="767171"/>
          <w:lang w:val="es-MX"/>
        </w:rPr>
        <w:tab/>
        <w:t>Tolerancia</w:t>
      </w:r>
    </w:p>
    <w:p w14:paraId="57226B0B"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h)</w:t>
      </w:r>
      <w:r w:rsidRPr="00012A2F">
        <w:rPr>
          <w:color w:val="767171"/>
          <w:lang w:val="es-MX"/>
        </w:rPr>
        <w:tab/>
        <w:t>Responsabilidad</w:t>
      </w:r>
    </w:p>
    <w:p w14:paraId="5E71667A"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i)</w:t>
      </w:r>
      <w:r w:rsidRPr="00012A2F">
        <w:rPr>
          <w:color w:val="767171"/>
          <w:lang w:val="es-MX"/>
        </w:rPr>
        <w:tab/>
        <w:t>Convivencia</w:t>
      </w:r>
    </w:p>
    <w:p w14:paraId="3F753C39" w14:textId="77777777" w:rsidR="00F20D54" w:rsidRPr="00012A2F" w:rsidRDefault="00F20D54" w:rsidP="00B82008">
      <w:pPr>
        <w:pStyle w:val="Textoindependiente"/>
        <w:spacing w:line="360" w:lineRule="auto"/>
        <w:ind w:left="1080" w:hanging="360"/>
        <w:jc w:val="both"/>
        <w:rPr>
          <w:color w:val="767171"/>
          <w:lang w:val="es-MX"/>
        </w:rPr>
      </w:pPr>
      <w:r w:rsidRPr="00012A2F">
        <w:rPr>
          <w:color w:val="767171"/>
          <w:lang w:val="es-MX"/>
        </w:rPr>
        <w:t>j)</w:t>
      </w:r>
      <w:r w:rsidRPr="00012A2F">
        <w:rPr>
          <w:color w:val="767171"/>
          <w:lang w:val="es-MX"/>
        </w:rPr>
        <w:tab/>
        <w:t>Paz</w:t>
      </w:r>
    </w:p>
    <w:p w14:paraId="0F9431C0" w14:textId="77777777" w:rsidR="00F20D54" w:rsidRPr="00012A2F" w:rsidRDefault="00F20D54" w:rsidP="00F20D54">
      <w:pPr>
        <w:pStyle w:val="Textoindependiente"/>
        <w:spacing w:line="360" w:lineRule="auto"/>
        <w:jc w:val="both"/>
        <w:rPr>
          <w:color w:val="767171"/>
          <w:lang w:val="es-MX"/>
        </w:rPr>
      </w:pPr>
      <w:r w:rsidRPr="00012A2F">
        <w:rPr>
          <w:color w:val="767171"/>
          <w:lang w:val="es-MX"/>
        </w:rPr>
        <w:t xml:space="preserve"> </w:t>
      </w:r>
    </w:p>
    <w:p w14:paraId="0DD3AC39" w14:textId="77777777" w:rsidR="00B01C01" w:rsidRPr="00012A2F" w:rsidRDefault="00B01C01" w:rsidP="00F20D54">
      <w:pPr>
        <w:pStyle w:val="Textoindependiente"/>
        <w:spacing w:line="360" w:lineRule="auto"/>
        <w:jc w:val="both"/>
        <w:rPr>
          <w:color w:val="767171"/>
          <w:lang w:val="es-MX"/>
        </w:rPr>
      </w:pPr>
    </w:p>
    <w:p w14:paraId="43453A76" w14:textId="77777777" w:rsidR="00F20D54" w:rsidRPr="00012A2F" w:rsidRDefault="00F20D54" w:rsidP="00F20D54">
      <w:pPr>
        <w:pStyle w:val="Textoindependiente"/>
        <w:spacing w:line="360" w:lineRule="auto"/>
        <w:jc w:val="both"/>
        <w:rPr>
          <w:b/>
          <w:color w:val="767171"/>
          <w:lang w:val="es-MX"/>
        </w:rPr>
      </w:pPr>
      <w:r w:rsidRPr="00012A2F">
        <w:rPr>
          <w:b/>
          <w:color w:val="767171"/>
          <w:lang w:val="es-MX"/>
        </w:rPr>
        <w:lastRenderedPageBreak/>
        <w:t>2.2.</w:t>
      </w:r>
      <w:r w:rsidRPr="00012A2F">
        <w:rPr>
          <w:b/>
          <w:color w:val="767171"/>
          <w:lang w:val="es-MX"/>
        </w:rPr>
        <w:tab/>
        <w:t>Base legal</w:t>
      </w:r>
    </w:p>
    <w:p w14:paraId="2F756590" w14:textId="77777777" w:rsidR="00F20D54" w:rsidRPr="00012A2F" w:rsidRDefault="00F20D54" w:rsidP="00F20D54">
      <w:pPr>
        <w:pStyle w:val="Textoindependiente"/>
        <w:spacing w:line="360" w:lineRule="auto"/>
        <w:jc w:val="both"/>
        <w:rPr>
          <w:color w:val="767171"/>
          <w:lang w:val="es-MX"/>
        </w:rPr>
      </w:pPr>
    </w:p>
    <w:p w14:paraId="51E0A50C" w14:textId="7C67D1C9" w:rsidR="00F20D54" w:rsidRPr="00012A2F" w:rsidRDefault="00F20D54" w:rsidP="001F6495">
      <w:pPr>
        <w:pStyle w:val="Textoindependiente"/>
        <w:numPr>
          <w:ilvl w:val="0"/>
          <w:numId w:val="5"/>
        </w:numPr>
        <w:spacing w:line="360" w:lineRule="auto"/>
        <w:ind w:left="720" w:hanging="270"/>
        <w:jc w:val="both"/>
        <w:rPr>
          <w:color w:val="767171"/>
          <w:lang w:val="es-MX"/>
        </w:rPr>
      </w:pPr>
      <w:r w:rsidRPr="00012A2F">
        <w:rPr>
          <w:color w:val="767171"/>
          <w:lang w:val="es-MX"/>
        </w:rPr>
        <w:t>Constitución de la República Dominicana.</w:t>
      </w:r>
    </w:p>
    <w:p w14:paraId="3518359A" w14:textId="77777777" w:rsidR="00C10B3A" w:rsidRPr="00012A2F" w:rsidRDefault="00C10B3A" w:rsidP="001F6495">
      <w:pPr>
        <w:pStyle w:val="Textoindependiente"/>
        <w:numPr>
          <w:ilvl w:val="0"/>
          <w:numId w:val="5"/>
        </w:numPr>
        <w:spacing w:line="360" w:lineRule="auto"/>
        <w:ind w:left="720" w:hanging="270"/>
        <w:jc w:val="both"/>
        <w:rPr>
          <w:color w:val="767171"/>
          <w:lang w:val="es-MX"/>
        </w:rPr>
      </w:pPr>
      <w:r w:rsidRPr="00012A2F">
        <w:rPr>
          <w:color w:val="767171"/>
          <w:lang w:val="es-MX"/>
        </w:rPr>
        <w:t>Ley núm. 5778-61 Ley de Autonomía de la UASD.</w:t>
      </w:r>
    </w:p>
    <w:p w14:paraId="32289194" w14:textId="35E8101E" w:rsidR="00F20D54" w:rsidRPr="00012A2F" w:rsidRDefault="00F20D54" w:rsidP="001F6495">
      <w:pPr>
        <w:pStyle w:val="Textoindependiente"/>
        <w:numPr>
          <w:ilvl w:val="0"/>
          <w:numId w:val="5"/>
        </w:numPr>
        <w:spacing w:line="360" w:lineRule="auto"/>
        <w:ind w:left="720" w:hanging="270"/>
        <w:jc w:val="both"/>
        <w:rPr>
          <w:color w:val="767171"/>
          <w:lang w:val="es-MX"/>
        </w:rPr>
      </w:pPr>
      <w:r w:rsidRPr="00012A2F">
        <w:rPr>
          <w:color w:val="767171"/>
          <w:lang w:val="es-MX"/>
        </w:rPr>
        <w:t>Ley núm.107-13 sobre los derechos de las personas en sus relaciones con la Administración y de Procedimiento Administrativo.</w:t>
      </w:r>
    </w:p>
    <w:p w14:paraId="5965BAE6" w14:textId="22BF31BB" w:rsidR="00F20D54" w:rsidRPr="00012A2F" w:rsidRDefault="00F20D54" w:rsidP="001F6495">
      <w:pPr>
        <w:pStyle w:val="Textoindependiente"/>
        <w:numPr>
          <w:ilvl w:val="0"/>
          <w:numId w:val="5"/>
        </w:numPr>
        <w:spacing w:line="360" w:lineRule="auto"/>
        <w:ind w:left="720" w:hanging="270"/>
        <w:jc w:val="both"/>
        <w:rPr>
          <w:color w:val="767171"/>
          <w:lang w:val="es-MX"/>
        </w:rPr>
      </w:pPr>
      <w:r w:rsidRPr="00012A2F">
        <w:rPr>
          <w:color w:val="767171"/>
          <w:lang w:val="es-MX"/>
        </w:rPr>
        <w:t>Ley núm. 86-11- de los Fondos Públicos.</w:t>
      </w:r>
    </w:p>
    <w:p w14:paraId="2EBFE51E" w14:textId="34F35DC9" w:rsidR="00F20D54" w:rsidRPr="00012A2F" w:rsidRDefault="00F20D54" w:rsidP="001F6495">
      <w:pPr>
        <w:pStyle w:val="Textoindependiente"/>
        <w:numPr>
          <w:ilvl w:val="0"/>
          <w:numId w:val="5"/>
        </w:numPr>
        <w:spacing w:line="360" w:lineRule="auto"/>
        <w:ind w:left="720" w:hanging="270"/>
        <w:jc w:val="both"/>
        <w:rPr>
          <w:color w:val="767171"/>
          <w:lang w:val="es-MX"/>
        </w:rPr>
      </w:pPr>
      <w:r w:rsidRPr="00012A2F">
        <w:rPr>
          <w:color w:val="767171"/>
          <w:lang w:val="es-MX"/>
        </w:rPr>
        <w:t xml:space="preserve">Ley núm.139-01 que crea el Sistema Nacional de Educación Superior, Ciencia y Tecnología y la </w:t>
      </w:r>
      <w:r w:rsidR="007534D1" w:rsidRPr="00012A2F">
        <w:rPr>
          <w:color w:val="767171"/>
          <w:lang w:val="es-MX"/>
        </w:rPr>
        <w:t>secretaria</w:t>
      </w:r>
      <w:r w:rsidRPr="00012A2F">
        <w:rPr>
          <w:color w:val="767171"/>
          <w:lang w:val="es-MX"/>
        </w:rPr>
        <w:t xml:space="preserve"> de Estado de Educación Superior, Ciencia y Tecnología</w:t>
      </w:r>
      <w:r w:rsidR="0010484B" w:rsidRPr="00012A2F">
        <w:rPr>
          <w:color w:val="767171"/>
          <w:lang w:val="es-MX"/>
        </w:rPr>
        <w:t>, hoy Ministerio de Educación Superior Ciencia y Tecnología.</w:t>
      </w:r>
    </w:p>
    <w:p w14:paraId="1DADC93D" w14:textId="77777777" w:rsidR="00F20D54" w:rsidRPr="00012A2F" w:rsidRDefault="00F20D54" w:rsidP="00F20D54">
      <w:pPr>
        <w:pStyle w:val="Textoindependiente"/>
        <w:spacing w:line="360" w:lineRule="auto"/>
        <w:jc w:val="both"/>
        <w:rPr>
          <w:color w:val="767171"/>
          <w:lang w:val="es-MX"/>
        </w:rPr>
      </w:pPr>
    </w:p>
    <w:p w14:paraId="2F0DF0A5" w14:textId="248E1E15" w:rsidR="00F20D54" w:rsidRPr="00012A2F" w:rsidRDefault="00F20D54" w:rsidP="00F20D54">
      <w:pPr>
        <w:pStyle w:val="Textoindependiente"/>
        <w:spacing w:line="360" w:lineRule="auto"/>
        <w:jc w:val="both"/>
        <w:rPr>
          <w:b/>
          <w:color w:val="767171"/>
          <w:lang w:val="es-MX"/>
        </w:rPr>
      </w:pPr>
      <w:r w:rsidRPr="00012A2F">
        <w:rPr>
          <w:b/>
          <w:color w:val="767171"/>
          <w:lang w:val="es-MX"/>
        </w:rPr>
        <w:t>2.3.</w:t>
      </w:r>
      <w:r w:rsidRPr="00012A2F">
        <w:rPr>
          <w:b/>
          <w:color w:val="767171"/>
          <w:lang w:val="es-MX"/>
        </w:rPr>
        <w:tab/>
      </w:r>
      <w:r w:rsidR="008241AE" w:rsidRPr="00012A2F">
        <w:rPr>
          <w:b/>
          <w:color w:val="767171"/>
          <w:lang w:val="es-MX"/>
        </w:rPr>
        <w:t>Estructura o</w:t>
      </w:r>
      <w:r w:rsidRPr="00012A2F">
        <w:rPr>
          <w:b/>
          <w:color w:val="767171"/>
          <w:lang w:val="es-MX"/>
        </w:rPr>
        <w:t>rganizativa</w:t>
      </w:r>
    </w:p>
    <w:p w14:paraId="0CB342B7" w14:textId="77777777" w:rsidR="008241AE" w:rsidRPr="00012A2F" w:rsidRDefault="008241AE" w:rsidP="00F20D54">
      <w:pPr>
        <w:pStyle w:val="Textoindependiente"/>
        <w:spacing w:line="360" w:lineRule="auto"/>
        <w:jc w:val="both"/>
        <w:rPr>
          <w:color w:val="767171"/>
          <w:lang w:val="es-MX"/>
        </w:rPr>
      </w:pPr>
    </w:p>
    <w:p w14:paraId="44D5A85B" w14:textId="77777777" w:rsidR="00F20D54" w:rsidRPr="00012A2F" w:rsidRDefault="00F20D54" w:rsidP="00F20D54">
      <w:pPr>
        <w:pStyle w:val="Textoindependiente"/>
        <w:spacing w:line="360" w:lineRule="auto"/>
        <w:jc w:val="both"/>
        <w:rPr>
          <w:color w:val="767171"/>
          <w:lang w:val="es-MX"/>
        </w:rPr>
      </w:pPr>
      <w:r w:rsidRPr="00012A2F">
        <w:rPr>
          <w:color w:val="767171"/>
          <w:lang w:val="es-MX"/>
        </w:rPr>
        <w:t>El gobierno de la Universidad está a cargo de los siguientes organismos:</w:t>
      </w:r>
    </w:p>
    <w:p w14:paraId="53A890A9" w14:textId="77777777" w:rsidR="00F20D54" w:rsidRPr="00012A2F" w:rsidRDefault="00F20D54" w:rsidP="00F20D54">
      <w:pPr>
        <w:pStyle w:val="Textoindependiente"/>
        <w:spacing w:line="360" w:lineRule="auto"/>
        <w:jc w:val="both"/>
        <w:rPr>
          <w:color w:val="767171"/>
          <w:lang w:val="es-MX"/>
        </w:rPr>
      </w:pPr>
    </w:p>
    <w:p w14:paraId="04C288ED" w14:textId="77777777" w:rsidR="00F20D54" w:rsidRPr="00012A2F" w:rsidRDefault="00F20D54" w:rsidP="00C86AE1">
      <w:pPr>
        <w:pStyle w:val="Textoindependiente"/>
        <w:spacing w:line="360" w:lineRule="auto"/>
        <w:ind w:firstLine="450"/>
        <w:jc w:val="both"/>
        <w:rPr>
          <w:color w:val="767171"/>
          <w:lang w:val="es-MX"/>
        </w:rPr>
      </w:pPr>
      <w:r w:rsidRPr="00012A2F">
        <w:rPr>
          <w:color w:val="767171"/>
          <w:lang w:val="es-MX"/>
        </w:rPr>
        <w:t>a)</w:t>
      </w:r>
      <w:r w:rsidRPr="00012A2F">
        <w:rPr>
          <w:color w:val="767171"/>
          <w:lang w:val="es-MX"/>
        </w:rPr>
        <w:tab/>
        <w:t>El Claustro Mayor</w:t>
      </w:r>
    </w:p>
    <w:p w14:paraId="77AAB3EC" w14:textId="77777777" w:rsidR="00F20D54" w:rsidRPr="00012A2F" w:rsidRDefault="00F20D54" w:rsidP="00C86AE1">
      <w:pPr>
        <w:pStyle w:val="Textoindependiente"/>
        <w:spacing w:line="360" w:lineRule="auto"/>
        <w:ind w:firstLine="450"/>
        <w:jc w:val="both"/>
        <w:rPr>
          <w:color w:val="767171"/>
          <w:lang w:val="es-MX"/>
        </w:rPr>
      </w:pPr>
      <w:r w:rsidRPr="00012A2F">
        <w:rPr>
          <w:color w:val="767171"/>
          <w:lang w:val="es-MX"/>
        </w:rPr>
        <w:t>b)</w:t>
      </w:r>
      <w:r w:rsidRPr="00012A2F">
        <w:rPr>
          <w:color w:val="767171"/>
          <w:lang w:val="es-MX"/>
        </w:rPr>
        <w:tab/>
        <w:t>El Claustro Menor</w:t>
      </w:r>
    </w:p>
    <w:p w14:paraId="3302EE3F" w14:textId="77777777" w:rsidR="00F20D54" w:rsidRPr="00012A2F" w:rsidRDefault="00F20D54" w:rsidP="00C86AE1">
      <w:pPr>
        <w:pStyle w:val="Textoindependiente"/>
        <w:spacing w:line="360" w:lineRule="auto"/>
        <w:ind w:firstLine="450"/>
        <w:jc w:val="both"/>
        <w:rPr>
          <w:color w:val="767171"/>
          <w:lang w:val="es-MX"/>
        </w:rPr>
      </w:pPr>
      <w:r w:rsidRPr="00012A2F">
        <w:rPr>
          <w:color w:val="767171"/>
          <w:lang w:val="es-MX"/>
        </w:rPr>
        <w:t>c)</w:t>
      </w:r>
      <w:r w:rsidRPr="00012A2F">
        <w:rPr>
          <w:color w:val="767171"/>
          <w:lang w:val="es-MX"/>
        </w:rPr>
        <w:tab/>
        <w:t>El Consejo Universitario</w:t>
      </w:r>
    </w:p>
    <w:p w14:paraId="0965FB13" w14:textId="77777777" w:rsidR="00F20D54" w:rsidRPr="00012A2F" w:rsidRDefault="00F20D54" w:rsidP="00C86AE1">
      <w:pPr>
        <w:pStyle w:val="Textoindependiente"/>
        <w:spacing w:line="360" w:lineRule="auto"/>
        <w:ind w:firstLine="450"/>
        <w:jc w:val="both"/>
        <w:rPr>
          <w:color w:val="767171"/>
          <w:lang w:val="es-MX"/>
        </w:rPr>
      </w:pPr>
      <w:r w:rsidRPr="00012A2F">
        <w:rPr>
          <w:color w:val="767171"/>
          <w:lang w:val="es-MX"/>
        </w:rPr>
        <w:t>d)</w:t>
      </w:r>
      <w:r w:rsidRPr="00012A2F">
        <w:rPr>
          <w:color w:val="767171"/>
          <w:lang w:val="es-MX"/>
        </w:rPr>
        <w:tab/>
        <w:t>Las Asambleas de Facultades</w:t>
      </w:r>
    </w:p>
    <w:p w14:paraId="2FCA7FD3" w14:textId="77777777" w:rsidR="00F20D54" w:rsidRPr="00012A2F" w:rsidRDefault="00F20D54" w:rsidP="00C86AE1">
      <w:pPr>
        <w:pStyle w:val="Textoindependiente"/>
        <w:spacing w:line="360" w:lineRule="auto"/>
        <w:ind w:firstLine="450"/>
        <w:jc w:val="both"/>
        <w:rPr>
          <w:color w:val="767171"/>
          <w:lang w:val="es-MX"/>
        </w:rPr>
      </w:pPr>
      <w:r w:rsidRPr="00012A2F">
        <w:rPr>
          <w:color w:val="767171"/>
          <w:lang w:val="es-MX"/>
        </w:rPr>
        <w:t>e)</w:t>
      </w:r>
      <w:r w:rsidRPr="00012A2F">
        <w:rPr>
          <w:color w:val="767171"/>
          <w:lang w:val="es-MX"/>
        </w:rPr>
        <w:tab/>
        <w:t>Los Consejos Técnicos de Facultades</w:t>
      </w:r>
    </w:p>
    <w:p w14:paraId="6D52D76A" w14:textId="77777777" w:rsidR="00370A09" w:rsidRPr="00012A2F" w:rsidRDefault="00370A09" w:rsidP="00370A09">
      <w:pPr>
        <w:pStyle w:val="Textoindependiente"/>
        <w:spacing w:line="360" w:lineRule="auto"/>
        <w:jc w:val="both"/>
        <w:rPr>
          <w:color w:val="767171"/>
          <w:lang w:val="es-MX"/>
        </w:rPr>
      </w:pPr>
    </w:p>
    <w:p w14:paraId="0D29F690"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Las resoluciones de los organismos indicados se ejecutarán por:</w:t>
      </w:r>
    </w:p>
    <w:p w14:paraId="11FB35FD" w14:textId="77777777" w:rsidR="00370A09" w:rsidRPr="00012A2F" w:rsidRDefault="00370A09" w:rsidP="00370A09">
      <w:pPr>
        <w:pStyle w:val="Textoindependiente"/>
        <w:spacing w:line="360" w:lineRule="auto"/>
        <w:ind w:left="720" w:hanging="270"/>
        <w:jc w:val="both"/>
        <w:rPr>
          <w:color w:val="767171"/>
          <w:lang w:val="es-MX"/>
        </w:rPr>
      </w:pPr>
    </w:p>
    <w:p w14:paraId="12EB9621" w14:textId="77777777" w:rsidR="00370A09" w:rsidRPr="00012A2F" w:rsidRDefault="00370A09" w:rsidP="001F6495">
      <w:pPr>
        <w:pStyle w:val="Textoindependiente"/>
        <w:numPr>
          <w:ilvl w:val="0"/>
          <w:numId w:val="7"/>
        </w:numPr>
        <w:spacing w:line="360" w:lineRule="auto"/>
        <w:jc w:val="both"/>
        <w:rPr>
          <w:color w:val="767171"/>
          <w:lang w:val="es-MX"/>
        </w:rPr>
      </w:pPr>
      <w:r w:rsidRPr="00012A2F">
        <w:rPr>
          <w:color w:val="767171"/>
          <w:lang w:val="es-MX"/>
        </w:rPr>
        <w:t>Las de los Claustros y las del Consejo, por el rector.</w:t>
      </w:r>
    </w:p>
    <w:p w14:paraId="1DE4BC7E" w14:textId="72EB21D0" w:rsidR="00370A09" w:rsidRPr="00012A2F" w:rsidRDefault="00370A09" w:rsidP="001F6495">
      <w:pPr>
        <w:pStyle w:val="Textoindependiente"/>
        <w:numPr>
          <w:ilvl w:val="0"/>
          <w:numId w:val="7"/>
        </w:numPr>
        <w:spacing w:line="360" w:lineRule="auto"/>
        <w:jc w:val="both"/>
        <w:rPr>
          <w:color w:val="767171"/>
          <w:lang w:val="es-MX"/>
        </w:rPr>
      </w:pPr>
      <w:r w:rsidRPr="00012A2F">
        <w:rPr>
          <w:color w:val="767171"/>
          <w:lang w:val="es-MX"/>
        </w:rPr>
        <w:t>Las de las Asambleas y los Consejos Técnicos de Facultades, por los respectivos decanos.</w:t>
      </w:r>
    </w:p>
    <w:p w14:paraId="417D20BF" w14:textId="77777777" w:rsidR="00370A09" w:rsidRPr="00012A2F" w:rsidRDefault="00370A09" w:rsidP="00F20D54">
      <w:pPr>
        <w:pStyle w:val="Textoindependiente"/>
        <w:spacing w:line="360" w:lineRule="auto"/>
        <w:jc w:val="both"/>
        <w:rPr>
          <w:color w:val="767171"/>
          <w:lang w:val="es-MX"/>
        </w:rPr>
      </w:pPr>
    </w:p>
    <w:p w14:paraId="3B083CFB" w14:textId="3639889C" w:rsidR="005B434B" w:rsidRPr="00012A2F" w:rsidRDefault="00370A09" w:rsidP="00F20D54">
      <w:pPr>
        <w:pStyle w:val="Textoindependiente"/>
        <w:spacing w:line="360" w:lineRule="auto"/>
        <w:jc w:val="both"/>
        <w:rPr>
          <w:color w:val="767171"/>
        </w:rPr>
      </w:pPr>
      <w:r w:rsidRPr="00012A2F">
        <w:rPr>
          <w:color w:val="767171"/>
        </w:rPr>
        <w:t>Las facultades se dividen en departamentos, teniendo estos un subconsejo técnico de departamento. El director de departamento es quien ejecuta las resoluciones tomadas en el subconsejo.</w:t>
      </w:r>
    </w:p>
    <w:p w14:paraId="3D6AFD14"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lastRenderedPageBreak/>
        <w:t>Los estudiantes están representados en todos los organismos de gobierno de la UASD en una proporción de 33% del total de los miembros de cada organismo.</w:t>
      </w:r>
    </w:p>
    <w:p w14:paraId="6C453030" w14:textId="77777777" w:rsidR="00370A09" w:rsidRPr="00012A2F" w:rsidRDefault="00370A09" w:rsidP="00370A09">
      <w:pPr>
        <w:pStyle w:val="Textoindependiente"/>
        <w:spacing w:line="360" w:lineRule="auto"/>
        <w:jc w:val="both"/>
        <w:rPr>
          <w:color w:val="767171"/>
          <w:lang w:val="es-MX"/>
        </w:rPr>
      </w:pPr>
    </w:p>
    <w:p w14:paraId="4C7BB5D1"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El Claustro es la autoridad máxima de la Universidad Autónoma de Santo Domingo y, de acuerdo con la naturaleza de los asuntos a tratar, habrá un Claustro Mayor y un Claustro Menor.</w:t>
      </w:r>
    </w:p>
    <w:p w14:paraId="355682EC" w14:textId="77777777" w:rsidR="00370A09" w:rsidRPr="00012A2F" w:rsidRDefault="00370A09" w:rsidP="00370A09">
      <w:pPr>
        <w:pStyle w:val="Textoindependiente"/>
        <w:spacing w:line="360" w:lineRule="auto"/>
        <w:jc w:val="both"/>
        <w:rPr>
          <w:color w:val="767171"/>
          <w:lang w:val="es-MX"/>
        </w:rPr>
      </w:pPr>
    </w:p>
    <w:p w14:paraId="40FAECB1"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El Claustro Mayor está integrado por todos los profesores en servicio activo, los profesores investigadores, los profesores meritísimos (activos y jubilados) y los delegados estudiantiles en un 5% del total de los miembros del Claustro. A ese conjunto se le agregan los representantes del personal administrativo, en un 2% del total de los miembros integrantes del organismo.</w:t>
      </w:r>
    </w:p>
    <w:p w14:paraId="560DD86E" w14:textId="77777777" w:rsidR="00A5315E" w:rsidRPr="00012A2F" w:rsidRDefault="00A5315E" w:rsidP="00370A09">
      <w:pPr>
        <w:pStyle w:val="Textoindependiente"/>
        <w:spacing w:line="360" w:lineRule="auto"/>
        <w:jc w:val="both"/>
        <w:rPr>
          <w:color w:val="767171"/>
          <w:lang w:val="es-MX"/>
        </w:rPr>
      </w:pPr>
    </w:p>
    <w:p w14:paraId="75570D00" w14:textId="77777777" w:rsidR="00370A09" w:rsidRPr="00012A2F" w:rsidRDefault="00370A09" w:rsidP="00370A09">
      <w:pPr>
        <w:pStyle w:val="Textoindependiente"/>
        <w:spacing w:line="360" w:lineRule="auto"/>
        <w:jc w:val="both"/>
        <w:rPr>
          <w:color w:val="767171"/>
          <w:lang w:val="es-MX"/>
        </w:rPr>
      </w:pPr>
      <w:r w:rsidRPr="00012A2F">
        <w:rPr>
          <w:color w:val="767171"/>
          <w:lang w:val="es-MX"/>
        </w:rPr>
        <w:t>El Claustro Menor está integrado por el Consejo Universitario, el 66.66% de los profesores elegidos y la representación de los estudiantes, como lo establece el Estatuto Orgánico. A ese conjunto se le agregan los representantes del personal administrativo, en un 2% del total de los miembros integrantes del organismo.</w:t>
      </w:r>
    </w:p>
    <w:p w14:paraId="5CC8D356" w14:textId="77777777" w:rsidR="00370A09" w:rsidRPr="00012A2F" w:rsidRDefault="00370A09" w:rsidP="00370A09">
      <w:pPr>
        <w:pStyle w:val="Textoindependiente"/>
        <w:spacing w:line="360" w:lineRule="auto"/>
        <w:jc w:val="both"/>
        <w:rPr>
          <w:color w:val="767171"/>
          <w:lang w:val="es-MX"/>
        </w:rPr>
      </w:pPr>
    </w:p>
    <w:p w14:paraId="279ABCE0" w14:textId="1F607A90" w:rsidR="00370A09" w:rsidRPr="00012A2F" w:rsidRDefault="00370A09" w:rsidP="00370A09">
      <w:pPr>
        <w:pStyle w:val="Textoindependiente"/>
        <w:spacing w:line="360" w:lineRule="auto"/>
        <w:jc w:val="both"/>
        <w:rPr>
          <w:color w:val="767171"/>
          <w:lang w:val="es-MX"/>
        </w:rPr>
      </w:pPr>
      <w:r w:rsidRPr="00012A2F">
        <w:rPr>
          <w:color w:val="767171"/>
          <w:lang w:val="es-MX"/>
        </w:rPr>
        <w:t>El Claustro Menor tendrá una composición equivalente al 15% del Claustro Mayor, en una cantidad de miembros no menor de 300 y no mayor de 500.</w:t>
      </w:r>
    </w:p>
    <w:p w14:paraId="265D00E4" w14:textId="77777777" w:rsidR="00C86AE1" w:rsidRPr="00012A2F" w:rsidRDefault="00C86AE1" w:rsidP="00BF3CC1">
      <w:pPr>
        <w:pStyle w:val="Textoindependiente"/>
        <w:spacing w:line="360" w:lineRule="auto"/>
        <w:jc w:val="both"/>
        <w:rPr>
          <w:color w:val="767171"/>
          <w:highlight w:val="green"/>
          <w:lang w:val="es-MX"/>
        </w:rPr>
      </w:pPr>
    </w:p>
    <w:p w14:paraId="66967DA1" w14:textId="57B3CCCF" w:rsidR="00475FFD" w:rsidRPr="00012A2F" w:rsidRDefault="006C11A4" w:rsidP="00475FFD">
      <w:pPr>
        <w:pStyle w:val="Textoindependiente"/>
        <w:spacing w:line="360" w:lineRule="auto"/>
        <w:jc w:val="both"/>
        <w:rPr>
          <w:b/>
          <w:bCs/>
          <w:color w:val="767171"/>
          <w:lang w:val="es-MX"/>
        </w:rPr>
      </w:pPr>
      <w:r w:rsidRPr="00012A2F">
        <w:rPr>
          <w:b/>
          <w:bCs/>
          <w:color w:val="767171"/>
          <w:lang w:val="es-MX"/>
        </w:rPr>
        <w:t xml:space="preserve">2.4 </w:t>
      </w:r>
      <w:r w:rsidR="00344E76" w:rsidRPr="00012A2F">
        <w:rPr>
          <w:b/>
          <w:bCs/>
          <w:color w:val="767171"/>
          <w:lang w:val="es-MX"/>
        </w:rPr>
        <w:t xml:space="preserve">Planificación estratégica </w:t>
      </w:r>
      <w:r w:rsidR="000F7B3A" w:rsidRPr="00012A2F">
        <w:rPr>
          <w:b/>
          <w:bCs/>
          <w:color w:val="767171"/>
          <w:lang w:val="es-MX"/>
        </w:rPr>
        <w:t>i</w:t>
      </w:r>
      <w:r w:rsidR="00344E76" w:rsidRPr="00012A2F">
        <w:rPr>
          <w:b/>
          <w:bCs/>
          <w:color w:val="767171"/>
          <w:lang w:val="es-MX"/>
        </w:rPr>
        <w:t>nstitucional</w:t>
      </w:r>
    </w:p>
    <w:p w14:paraId="6CD31EFA" w14:textId="77777777" w:rsidR="005B434B" w:rsidRPr="00012A2F" w:rsidRDefault="005B434B" w:rsidP="00475FFD">
      <w:pPr>
        <w:pStyle w:val="Textoindependiente"/>
        <w:spacing w:line="360" w:lineRule="auto"/>
        <w:jc w:val="both"/>
        <w:rPr>
          <w:b/>
          <w:bCs/>
          <w:color w:val="767171"/>
          <w:lang w:val="es-MX"/>
        </w:rPr>
      </w:pPr>
    </w:p>
    <w:p w14:paraId="365E8306" w14:textId="77777777" w:rsidR="00475FFD" w:rsidRPr="00012A2F" w:rsidRDefault="00475FFD" w:rsidP="00475FFD">
      <w:pPr>
        <w:pStyle w:val="Textoindependiente"/>
        <w:spacing w:line="360" w:lineRule="auto"/>
        <w:jc w:val="both"/>
        <w:rPr>
          <w:color w:val="767171"/>
        </w:rPr>
      </w:pPr>
      <w:r w:rsidRPr="00012A2F">
        <w:rPr>
          <w:color w:val="767171"/>
        </w:rPr>
        <w:t xml:space="preserve">La Universidad Autónoma de Santo Domingo, ha desarrollado el proceso de planificación estratégica y operativa siguiendo las herramientas del Sistema Nacional de Planificación e Inversión Pública; para ello, se formuló el Plan Estratégico Institucional 2022-2026, como el punto de partida para el despliegue de una gestión efectiva, que contribuye con el bienestar de la familia universitaria, de los estudiantes, sus docentes y, el personal de administración y servicios,  y a la sociedad Dominicana. Se formuló el Plan Operativo Anual (POA) 2025, en el cual se plantean las iniciativas que permitirán el avance en el logro de las metas </w:t>
      </w:r>
      <w:r w:rsidRPr="00012A2F">
        <w:rPr>
          <w:color w:val="767171"/>
        </w:rPr>
        <w:lastRenderedPageBreak/>
        <w:t>establecidas en el PEI, así como la asignación de los recursos requeridos para alcanzar los objetivos propuestos.</w:t>
      </w:r>
    </w:p>
    <w:p w14:paraId="2085DD0C" w14:textId="77777777" w:rsidR="002464B0" w:rsidRPr="00012A2F" w:rsidRDefault="002464B0" w:rsidP="00475FFD">
      <w:pPr>
        <w:pStyle w:val="Textoindependiente"/>
        <w:spacing w:line="360" w:lineRule="auto"/>
        <w:jc w:val="both"/>
        <w:rPr>
          <w:color w:val="767171"/>
        </w:rPr>
      </w:pPr>
    </w:p>
    <w:p w14:paraId="6F002A8A" w14:textId="663D8455" w:rsidR="00AE3CB3" w:rsidRPr="00012A2F" w:rsidRDefault="006A41E2" w:rsidP="00475FFD">
      <w:pPr>
        <w:pStyle w:val="Textoindependiente"/>
        <w:spacing w:line="360" w:lineRule="auto"/>
        <w:jc w:val="both"/>
        <w:rPr>
          <w:color w:val="767171"/>
        </w:rPr>
      </w:pPr>
      <w:r w:rsidRPr="00012A2F">
        <w:rPr>
          <w:color w:val="767171"/>
        </w:rPr>
        <w:t>En interés de dar cumplimento a lo estip</w:t>
      </w:r>
      <w:r w:rsidR="005164BB" w:rsidRPr="00012A2F">
        <w:rPr>
          <w:color w:val="767171"/>
        </w:rPr>
        <w:t xml:space="preserve">ulado en el Estatuto </w:t>
      </w:r>
      <w:r w:rsidR="00556448" w:rsidRPr="00012A2F">
        <w:rPr>
          <w:color w:val="767171"/>
        </w:rPr>
        <w:t>Orgánico</w:t>
      </w:r>
      <w:r w:rsidR="005164BB" w:rsidRPr="00012A2F">
        <w:rPr>
          <w:color w:val="767171"/>
        </w:rPr>
        <w:t xml:space="preserve"> y el programa de </w:t>
      </w:r>
      <w:r w:rsidR="00556448" w:rsidRPr="00012A2F">
        <w:rPr>
          <w:color w:val="767171"/>
        </w:rPr>
        <w:t>Gestión</w:t>
      </w:r>
      <w:r w:rsidR="005164BB" w:rsidRPr="00012A2F">
        <w:rPr>
          <w:color w:val="767171"/>
        </w:rPr>
        <w:t xml:space="preserve"> Universitaria para el periodo 2022-2026 </w:t>
      </w:r>
      <w:r w:rsidR="00E17F3E" w:rsidRPr="00012A2F">
        <w:rPr>
          <w:color w:val="767171"/>
        </w:rPr>
        <w:t xml:space="preserve">se </w:t>
      </w:r>
      <w:r w:rsidR="00556448" w:rsidRPr="00012A2F">
        <w:rPr>
          <w:color w:val="767171"/>
        </w:rPr>
        <w:t>plasmaron</w:t>
      </w:r>
      <w:r w:rsidR="00E17F3E" w:rsidRPr="00012A2F">
        <w:rPr>
          <w:color w:val="767171"/>
        </w:rPr>
        <w:t xml:space="preserve"> los Ejes y Objetivos </w:t>
      </w:r>
      <w:r w:rsidR="00556448" w:rsidRPr="00012A2F">
        <w:rPr>
          <w:color w:val="767171"/>
        </w:rPr>
        <w:t>Estratégicos</w:t>
      </w:r>
      <w:r w:rsidR="005F16E3" w:rsidRPr="00012A2F">
        <w:rPr>
          <w:color w:val="767171"/>
        </w:rPr>
        <w:t xml:space="preserve"> que representan la </w:t>
      </w:r>
      <w:r w:rsidR="00556448" w:rsidRPr="00012A2F">
        <w:rPr>
          <w:color w:val="767171"/>
        </w:rPr>
        <w:t>esencia</w:t>
      </w:r>
      <w:r w:rsidR="005F16E3" w:rsidRPr="00012A2F">
        <w:rPr>
          <w:color w:val="767171"/>
        </w:rPr>
        <w:t xml:space="preserve"> de la planificación y las </w:t>
      </w:r>
      <w:r w:rsidR="000B6E5B" w:rsidRPr="00012A2F">
        <w:rPr>
          <w:color w:val="767171"/>
        </w:rPr>
        <w:t>guías más generales</w:t>
      </w:r>
      <w:r w:rsidR="005F16E3" w:rsidRPr="00012A2F">
        <w:rPr>
          <w:color w:val="767171"/>
        </w:rPr>
        <w:t xml:space="preserve"> desde </w:t>
      </w:r>
      <w:r w:rsidR="007E464E" w:rsidRPr="00012A2F">
        <w:rPr>
          <w:color w:val="767171"/>
        </w:rPr>
        <w:t xml:space="preserve">donde se configuran los objetivos puntuales a alcanzar, en función de las debilidades, amenazas, oportunidades y </w:t>
      </w:r>
      <w:r w:rsidR="00556448" w:rsidRPr="00012A2F">
        <w:rPr>
          <w:color w:val="767171"/>
        </w:rPr>
        <w:t>fortalezas</w:t>
      </w:r>
      <w:r w:rsidR="00EC6620" w:rsidRPr="00012A2F">
        <w:rPr>
          <w:color w:val="767171"/>
        </w:rPr>
        <w:t xml:space="preserve"> existentes. Tomando en consideración y en </w:t>
      </w:r>
      <w:r w:rsidR="00556448" w:rsidRPr="00012A2F">
        <w:rPr>
          <w:color w:val="767171"/>
        </w:rPr>
        <w:t>consonancia</w:t>
      </w:r>
      <w:r w:rsidR="00EC6620" w:rsidRPr="00012A2F">
        <w:rPr>
          <w:color w:val="767171"/>
        </w:rPr>
        <w:t xml:space="preserve"> con los aspectos básicos de la universidad, se </w:t>
      </w:r>
      <w:r w:rsidR="006518EA" w:rsidRPr="00012A2F">
        <w:rPr>
          <w:color w:val="767171"/>
        </w:rPr>
        <w:t xml:space="preserve">planteas los siguientes ejes que orientan </w:t>
      </w:r>
      <w:r w:rsidR="00556448" w:rsidRPr="00012A2F">
        <w:rPr>
          <w:color w:val="767171"/>
        </w:rPr>
        <w:t>la gestión académica y administrativa de nuestra institución:</w:t>
      </w:r>
    </w:p>
    <w:p w14:paraId="58DBE7E7" w14:textId="77777777" w:rsidR="002464B0" w:rsidRPr="00012A2F" w:rsidRDefault="002464B0" w:rsidP="00475FFD">
      <w:pPr>
        <w:pStyle w:val="Textoindependiente"/>
        <w:spacing w:line="360" w:lineRule="auto"/>
        <w:jc w:val="both"/>
        <w:rPr>
          <w:color w:val="767171"/>
        </w:rPr>
      </w:pPr>
    </w:p>
    <w:p w14:paraId="47B7502D" w14:textId="71728AA4" w:rsidR="0058149B" w:rsidRPr="00012A2F" w:rsidRDefault="0058149B" w:rsidP="0052457B">
      <w:pPr>
        <w:spacing w:after="200" w:line="360" w:lineRule="auto"/>
        <w:jc w:val="both"/>
        <w:rPr>
          <w:noProof/>
          <w:color w:val="767171"/>
          <w:sz w:val="24"/>
          <w:szCs w:val="24"/>
          <w:lang w:val="es-DO"/>
        </w:rPr>
      </w:pPr>
      <w:r w:rsidRPr="00012A2F">
        <w:rPr>
          <w:b/>
          <w:bCs/>
          <w:noProof/>
          <w:color w:val="767171"/>
          <w:sz w:val="24"/>
          <w:szCs w:val="24"/>
          <w:lang w:val="es-DO"/>
        </w:rPr>
        <w:t>1. Linea Estrategico Calidad y Pertinencia:</w:t>
      </w:r>
      <w:r w:rsidRPr="00012A2F">
        <w:rPr>
          <w:rFonts w:eastAsia="Calibri"/>
          <w:color w:val="767171"/>
          <w:sz w:val="24"/>
          <w:szCs w:val="24"/>
          <w:lang w:val="es-DO"/>
        </w:rPr>
        <w:t xml:space="preserve"> La calidad se enfoca en garantizar que los involucrados en los procesos de la organización experimenten la satisfacción al recibir el servicio o producto y al lograr los objetivos</w:t>
      </w:r>
    </w:p>
    <w:p w14:paraId="5E8B9D78" w14:textId="77777777" w:rsidR="0058149B" w:rsidRPr="00012A2F" w:rsidRDefault="0058149B" w:rsidP="0052457B">
      <w:pPr>
        <w:spacing w:after="200" w:line="360" w:lineRule="auto"/>
        <w:jc w:val="both"/>
        <w:rPr>
          <w:noProof/>
          <w:color w:val="767171"/>
          <w:sz w:val="24"/>
          <w:szCs w:val="24"/>
          <w:lang w:val="es-DO"/>
        </w:rPr>
      </w:pPr>
      <w:r w:rsidRPr="00012A2F">
        <w:rPr>
          <w:b/>
          <w:bCs/>
          <w:noProof/>
          <w:color w:val="767171"/>
          <w:sz w:val="24"/>
          <w:szCs w:val="24"/>
          <w:lang w:val="es-DO"/>
        </w:rPr>
        <w:t>Objetivo Estrategico CP</w:t>
      </w:r>
      <w:r w:rsidRPr="00012A2F">
        <w:rPr>
          <w:noProof/>
          <w:color w:val="767171"/>
          <w:sz w:val="24"/>
          <w:szCs w:val="24"/>
          <w:lang w:val="es-DO"/>
        </w:rPr>
        <w:t>: Lograr fortalecimiento de la cultura de la calidad</w:t>
      </w:r>
    </w:p>
    <w:p w14:paraId="0E39BA38" w14:textId="333EC720" w:rsidR="00FE2FC2" w:rsidRPr="00012A2F" w:rsidRDefault="00FE2FC2" w:rsidP="0052457B">
      <w:pPr>
        <w:spacing w:after="200" w:line="360" w:lineRule="auto"/>
        <w:jc w:val="both"/>
        <w:rPr>
          <w:noProof/>
          <w:color w:val="767171"/>
          <w:sz w:val="24"/>
          <w:szCs w:val="24"/>
          <w:lang w:val="es-DO"/>
        </w:rPr>
      </w:pPr>
      <w:r w:rsidRPr="00012A2F">
        <w:rPr>
          <w:b/>
          <w:bCs/>
          <w:noProof/>
          <w:color w:val="767171"/>
          <w:sz w:val="24"/>
          <w:szCs w:val="24"/>
          <w:lang w:val="es-DO"/>
        </w:rPr>
        <w:t>2. Linea Estrategico Docencia:</w:t>
      </w:r>
      <w:r w:rsidRPr="00012A2F">
        <w:rPr>
          <w:noProof/>
          <w:color w:val="767171"/>
          <w:sz w:val="24"/>
          <w:szCs w:val="24"/>
          <w:lang w:val="es-DO"/>
        </w:rPr>
        <w:t xml:space="preserve"> La docencia es la actividad predominante  en la Universidad Autonóma de Santo Domingo, compartida con la investigación y la extensión. Formar profesionales críticos y competentes, con mentes transformadoras.</w:t>
      </w:r>
    </w:p>
    <w:p w14:paraId="57A9BDF9" w14:textId="77777777" w:rsidR="00FE2FC2" w:rsidRPr="00012A2F" w:rsidRDefault="00FE2FC2" w:rsidP="0052457B">
      <w:pPr>
        <w:spacing w:after="200" w:line="360" w:lineRule="auto"/>
        <w:jc w:val="both"/>
        <w:rPr>
          <w:noProof/>
          <w:color w:val="767171"/>
          <w:sz w:val="24"/>
          <w:szCs w:val="24"/>
          <w:lang w:val="es-DO"/>
        </w:rPr>
      </w:pPr>
      <w:r w:rsidRPr="00012A2F">
        <w:rPr>
          <w:b/>
          <w:bCs/>
          <w:noProof/>
          <w:color w:val="767171"/>
          <w:sz w:val="24"/>
          <w:szCs w:val="24"/>
          <w:lang w:val="es-DO"/>
        </w:rPr>
        <w:t xml:space="preserve">Objetivo Estrategico DC. </w:t>
      </w:r>
      <w:r w:rsidRPr="00012A2F">
        <w:rPr>
          <w:noProof/>
          <w:color w:val="767171"/>
          <w:sz w:val="24"/>
          <w:szCs w:val="24"/>
          <w:lang w:val="es-DO"/>
        </w:rPr>
        <w:t>Lograr que la oferta curricular de la Universidad responda a los requerimientos para el desarrollo sostenible basado en el  modelo Enfoque por Competencia.</w:t>
      </w:r>
    </w:p>
    <w:p w14:paraId="2227E251" w14:textId="69ABA2B5" w:rsidR="00CC5EAF" w:rsidRPr="00012A2F" w:rsidRDefault="00CC5EAF" w:rsidP="0052457B">
      <w:pPr>
        <w:spacing w:after="200" w:line="360" w:lineRule="auto"/>
        <w:jc w:val="both"/>
        <w:rPr>
          <w:noProof/>
          <w:color w:val="767171"/>
          <w:sz w:val="24"/>
          <w:szCs w:val="24"/>
          <w:lang w:val="es-DO"/>
        </w:rPr>
      </w:pPr>
      <w:r w:rsidRPr="00012A2F">
        <w:rPr>
          <w:b/>
          <w:bCs/>
          <w:noProof/>
          <w:color w:val="767171"/>
          <w:sz w:val="24"/>
          <w:szCs w:val="24"/>
          <w:lang w:val="es-DO"/>
        </w:rPr>
        <w:t>3. Linea Estrategico Desarrollo Institucional:</w:t>
      </w:r>
      <w:r w:rsidRPr="00012A2F">
        <w:rPr>
          <w:noProof/>
          <w:color w:val="767171"/>
          <w:sz w:val="24"/>
          <w:szCs w:val="24"/>
          <w:lang w:val="es-DO"/>
        </w:rPr>
        <w:t xml:space="preserve"> </w:t>
      </w:r>
      <w:r w:rsidRPr="00012A2F">
        <w:rPr>
          <w:rFonts w:eastAsia="Calibri"/>
          <w:color w:val="767171"/>
          <w:sz w:val="24"/>
          <w:szCs w:val="24"/>
          <w:lang w:val="es-DO"/>
        </w:rPr>
        <w:t>Las organizaciones aumentan sus posibilidades de éxito cuando están ordenadas y tienen un carácter jurídico que norma el comportamiento de todos sus integrantes</w:t>
      </w:r>
    </w:p>
    <w:p w14:paraId="6F21FFA9" w14:textId="77777777" w:rsidR="00CC5EAF" w:rsidRPr="00012A2F" w:rsidRDefault="00CC5EAF" w:rsidP="0052457B">
      <w:pPr>
        <w:spacing w:line="360" w:lineRule="auto"/>
        <w:jc w:val="both"/>
        <w:rPr>
          <w:noProof/>
          <w:color w:val="767171"/>
          <w:sz w:val="24"/>
          <w:szCs w:val="24"/>
          <w:lang w:val="es-DO"/>
        </w:rPr>
      </w:pPr>
      <w:r w:rsidRPr="00012A2F">
        <w:rPr>
          <w:b/>
          <w:bCs/>
          <w:noProof/>
          <w:color w:val="767171"/>
          <w:sz w:val="24"/>
          <w:szCs w:val="24"/>
          <w:lang w:val="es-DO"/>
        </w:rPr>
        <w:t xml:space="preserve">Objetivo Estrategico DI. </w:t>
      </w:r>
      <w:r w:rsidRPr="00012A2F">
        <w:rPr>
          <w:noProof/>
          <w:color w:val="767171"/>
          <w:sz w:val="24"/>
          <w:szCs w:val="24"/>
          <w:lang w:val="es-DO"/>
        </w:rPr>
        <w:t>Lograr el fortalecimiento de la gestión  institucional en la Universidad</w:t>
      </w:r>
    </w:p>
    <w:p w14:paraId="62B74988" w14:textId="77777777" w:rsidR="002F182E" w:rsidRPr="00012A2F" w:rsidRDefault="002F182E" w:rsidP="0052457B">
      <w:pPr>
        <w:spacing w:line="360" w:lineRule="auto"/>
        <w:jc w:val="both"/>
        <w:rPr>
          <w:noProof/>
          <w:color w:val="767171"/>
          <w:sz w:val="24"/>
          <w:szCs w:val="24"/>
          <w:lang w:val="es-DO"/>
        </w:rPr>
      </w:pPr>
    </w:p>
    <w:p w14:paraId="3F6EAF5D" w14:textId="238E7D4C" w:rsidR="002F182E" w:rsidRPr="00012A2F" w:rsidRDefault="002F182E" w:rsidP="0052457B">
      <w:pPr>
        <w:spacing w:after="200" w:line="360" w:lineRule="auto"/>
        <w:jc w:val="both"/>
        <w:rPr>
          <w:rFonts w:eastAsia="Calibri"/>
          <w:color w:val="767171"/>
          <w:sz w:val="24"/>
          <w:szCs w:val="24"/>
          <w:lang w:val="es-DO"/>
        </w:rPr>
      </w:pPr>
      <w:r w:rsidRPr="00012A2F">
        <w:rPr>
          <w:b/>
          <w:bCs/>
          <w:noProof/>
          <w:color w:val="767171"/>
          <w:sz w:val="24"/>
          <w:szCs w:val="24"/>
          <w:lang w:val="es-DO"/>
        </w:rPr>
        <w:lastRenderedPageBreak/>
        <w:t>4. Linea Estrategico Fomento de la Investigacion Cientifica:</w:t>
      </w:r>
      <w:r w:rsidRPr="00012A2F">
        <w:rPr>
          <w:noProof/>
          <w:color w:val="767171"/>
          <w:sz w:val="24"/>
          <w:szCs w:val="24"/>
          <w:lang w:val="es-DO"/>
        </w:rPr>
        <w:t xml:space="preserve"> </w:t>
      </w:r>
      <w:r w:rsidRPr="00012A2F">
        <w:rPr>
          <w:rFonts w:eastAsia="Calibri"/>
          <w:color w:val="767171"/>
          <w:sz w:val="24"/>
          <w:szCs w:val="24"/>
          <w:lang w:val="es-DO"/>
        </w:rPr>
        <w:t>Con el fomento de la investigación científica lograremos pasar de una universidad recicladora de conocimiento a un centro de educación superior productor de conocimiento, generando profesionales de alta calidad, mediante la articulación de la investigación, la docencia y la extensión.</w:t>
      </w:r>
    </w:p>
    <w:p w14:paraId="144A5117" w14:textId="77777777" w:rsidR="002F182E" w:rsidRPr="00012A2F" w:rsidRDefault="002F182E" w:rsidP="0052457B">
      <w:pPr>
        <w:spacing w:after="200" w:line="360" w:lineRule="auto"/>
        <w:jc w:val="both"/>
        <w:rPr>
          <w:noProof/>
          <w:color w:val="767171"/>
          <w:sz w:val="24"/>
          <w:szCs w:val="24"/>
          <w:lang w:val="es-DO"/>
        </w:rPr>
      </w:pPr>
      <w:r w:rsidRPr="00012A2F">
        <w:rPr>
          <w:b/>
          <w:bCs/>
          <w:noProof/>
          <w:color w:val="767171"/>
          <w:sz w:val="24"/>
          <w:szCs w:val="24"/>
          <w:lang w:val="es-DO"/>
        </w:rPr>
        <w:t>Objetivo estratégico FIC</w:t>
      </w:r>
      <w:r w:rsidRPr="00012A2F">
        <w:rPr>
          <w:noProof/>
          <w:color w:val="767171"/>
          <w:sz w:val="24"/>
          <w:szCs w:val="24"/>
          <w:lang w:val="es-DO"/>
        </w:rPr>
        <w:t>. Potenciar la transferencia del conocimiento a través de procesos de investigación que articulen las funciones universitarias, en concordancia con la misión institucional.</w:t>
      </w:r>
    </w:p>
    <w:p w14:paraId="58228C6D" w14:textId="224BEEBF" w:rsidR="00F46BB2" w:rsidRPr="00012A2F" w:rsidRDefault="00F46BB2" w:rsidP="0052457B">
      <w:pPr>
        <w:spacing w:line="360" w:lineRule="auto"/>
        <w:jc w:val="both"/>
        <w:rPr>
          <w:rFonts w:eastAsia="Calibri"/>
          <w:color w:val="767171"/>
          <w:sz w:val="24"/>
          <w:szCs w:val="24"/>
          <w:lang w:val="es-DO"/>
        </w:rPr>
      </w:pPr>
      <w:r w:rsidRPr="00012A2F">
        <w:rPr>
          <w:b/>
          <w:bCs/>
          <w:noProof/>
          <w:color w:val="767171"/>
          <w:sz w:val="24"/>
          <w:szCs w:val="24"/>
          <w:lang w:val="es-DO"/>
        </w:rPr>
        <w:t>5. Linea Estrategico Tecnologia de la Informacion y la Comunicación:</w:t>
      </w:r>
      <w:r w:rsidRPr="00012A2F">
        <w:rPr>
          <w:noProof/>
          <w:color w:val="767171"/>
          <w:sz w:val="24"/>
          <w:szCs w:val="24"/>
          <w:lang w:val="es-DO"/>
        </w:rPr>
        <w:t xml:space="preserve"> </w:t>
      </w:r>
      <w:r w:rsidRPr="00012A2F">
        <w:rPr>
          <w:rFonts w:eastAsia="Calibri"/>
          <w:color w:val="767171"/>
          <w:sz w:val="24"/>
          <w:szCs w:val="24"/>
          <w:lang w:val="es-DO"/>
        </w:rPr>
        <w:t xml:space="preserve">Las TIC en el mundo globalizado marcan la diferencia de calidad de todos los procesos de producción material e intelectual,  reduciendo las limitaciones de espacios, de tiempo, ahorro de coste y multiplicando  potencial de desarrollo de talentos, ampliación de los recursos pedagógicos para el aprendizaje en laboratorios y  bibliotecas virtuales, proyectos en línea,  plataformas compartidas, intercambio de experiencias y buenas prácticas, desarrollo de congresos nacionales e internacionales en línea, socialización de investigaciones científicas y educación continuada.  </w:t>
      </w:r>
    </w:p>
    <w:p w14:paraId="40721C98" w14:textId="7E1F8DB5" w:rsidR="00F46BB2" w:rsidRPr="00012A2F" w:rsidRDefault="00F46BB2" w:rsidP="0052457B">
      <w:pPr>
        <w:adjustRightInd w:val="0"/>
        <w:spacing w:line="360" w:lineRule="auto"/>
        <w:jc w:val="both"/>
        <w:rPr>
          <w:color w:val="767171"/>
          <w:sz w:val="24"/>
          <w:szCs w:val="24"/>
          <w:lang w:val="es-DO"/>
        </w:rPr>
      </w:pPr>
      <w:r w:rsidRPr="00012A2F">
        <w:rPr>
          <w:b/>
          <w:bCs/>
          <w:noProof/>
          <w:color w:val="767171"/>
          <w:sz w:val="24"/>
          <w:szCs w:val="24"/>
          <w:lang w:val="es-DO"/>
        </w:rPr>
        <w:t>Objetivo estratégico TIC.</w:t>
      </w:r>
      <w:r w:rsidRPr="00012A2F">
        <w:rPr>
          <w:color w:val="767171"/>
          <w:sz w:val="24"/>
          <w:szCs w:val="24"/>
          <w:lang w:val="es-DO"/>
        </w:rPr>
        <w:t xml:space="preserve"> Mejora de la conectividad de la UASD y el acceso a los recursos informáticos</w:t>
      </w:r>
      <w:r w:rsidR="00B418D0" w:rsidRPr="00012A2F">
        <w:rPr>
          <w:color w:val="767171"/>
          <w:sz w:val="24"/>
          <w:szCs w:val="24"/>
          <w:lang w:val="es-DO"/>
        </w:rPr>
        <w:t>.</w:t>
      </w:r>
    </w:p>
    <w:p w14:paraId="6F3283B8" w14:textId="77777777" w:rsidR="00B418D0" w:rsidRPr="00012A2F" w:rsidRDefault="00B418D0" w:rsidP="0052457B">
      <w:pPr>
        <w:adjustRightInd w:val="0"/>
        <w:spacing w:line="360" w:lineRule="auto"/>
        <w:jc w:val="both"/>
        <w:rPr>
          <w:color w:val="767171"/>
          <w:sz w:val="24"/>
          <w:szCs w:val="24"/>
          <w:lang w:val="es-DO"/>
        </w:rPr>
      </w:pPr>
    </w:p>
    <w:p w14:paraId="2295448A" w14:textId="6C662B53" w:rsidR="00B418D0" w:rsidRPr="00012A2F" w:rsidRDefault="00B418D0" w:rsidP="0052457B">
      <w:pPr>
        <w:spacing w:line="360" w:lineRule="auto"/>
        <w:jc w:val="both"/>
        <w:rPr>
          <w:rFonts w:eastAsia="Calibri"/>
          <w:color w:val="767171"/>
          <w:sz w:val="24"/>
          <w:szCs w:val="24"/>
          <w:lang w:val="es-MX"/>
        </w:rPr>
      </w:pPr>
      <w:r w:rsidRPr="00012A2F">
        <w:rPr>
          <w:b/>
          <w:bCs/>
          <w:noProof/>
          <w:color w:val="767171"/>
          <w:sz w:val="24"/>
          <w:szCs w:val="24"/>
          <w:lang w:val="es-DO"/>
        </w:rPr>
        <w:t>6. Linea Estrategico Internacionalizacion Institucional:</w:t>
      </w:r>
      <w:r w:rsidRPr="00012A2F">
        <w:rPr>
          <w:noProof/>
          <w:color w:val="767171"/>
          <w:sz w:val="24"/>
          <w:szCs w:val="24"/>
          <w:lang w:val="es-DO"/>
        </w:rPr>
        <w:t xml:space="preserve"> </w:t>
      </w:r>
      <w:r w:rsidRPr="00012A2F">
        <w:rPr>
          <w:rFonts w:eastAsia="Calibri"/>
          <w:color w:val="767171"/>
          <w:sz w:val="24"/>
          <w:szCs w:val="24"/>
          <w:lang w:val="es-DO"/>
        </w:rPr>
        <w:t xml:space="preserve">La internacionalización integra todas las acciones, tales como: </w:t>
      </w:r>
      <w:r w:rsidRPr="00012A2F">
        <w:rPr>
          <w:rFonts w:eastAsia="Calibri"/>
          <w:color w:val="767171"/>
          <w:sz w:val="24"/>
          <w:szCs w:val="24"/>
          <w:lang w:val="es-MX"/>
        </w:rPr>
        <w:t xml:space="preserve">acuerdos, convenios, producción de patentes, invenciones, investigación y desarrollo, derechos de autor; dirigidos a colocar la Universidad en el ranking mundial de las instituciones de educación superior.  </w:t>
      </w:r>
    </w:p>
    <w:p w14:paraId="53731BD4" w14:textId="77777777" w:rsidR="00B418D0" w:rsidRPr="00012A2F" w:rsidRDefault="00B418D0" w:rsidP="0052457B">
      <w:pPr>
        <w:spacing w:line="360" w:lineRule="auto"/>
        <w:jc w:val="both"/>
        <w:rPr>
          <w:noProof/>
          <w:color w:val="767171"/>
          <w:sz w:val="24"/>
          <w:szCs w:val="24"/>
          <w:lang w:val="es-DO"/>
        </w:rPr>
      </w:pPr>
      <w:r w:rsidRPr="00012A2F">
        <w:rPr>
          <w:b/>
          <w:bCs/>
          <w:noProof/>
          <w:color w:val="767171"/>
          <w:sz w:val="24"/>
          <w:szCs w:val="24"/>
          <w:lang w:val="es-DO"/>
        </w:rPr>
        <w:t xml:space="preserve">Objetivo estratégico II. </w:t>
      </w:r>
      <w:r w:rsidRPr="00012A2F">
        <w:rPr>
          <w:noProof/>
          <w:color w:val="767171"/>
          <w:sz w:val="24"/>
          <w:szCs w:val="24"/>
          <w:lang w:val="es-DO"/>
        </w:rPr>
        <w:t>Incremento de la regionalizacion e internacionalizacion de la Educacion Superior</w:t>
      </w:r>
    </w:p>
    <w:p w14:paraId="55907996" w14:textId="77777777" w:rsidR="00B418D0" w:rsidRPr="00012A2F" w:rsidRDefault="00B418D0" w:rsidP="0052457B">
      <w:pPr>
        <w:adjustRightInd w:val="0"/>
        <w:spacing w:line="360" w:lineRule="auto"/>
        <w:jc w:val="both"/>
        <w:rPr>
          <w:color w:val="767171"/>
          <w:sz w:val="24"/>
          <w:szCs w:val="24"/>
          <w:lang w:val="es-DO"/>
        </w:rPr>
      </w:pPr>
    </w:p>
    <w:p w14:paraId="57817966" w14:textId="4154F4BF" w:rsidR="00537CAE" w:rsidRPr="00012A2F" w:rsidRDefault="00537CAE" w:rsidP="0052457B">
      <w:pPr>
        <w:spacing w:after="200" w:line="360" w:lineRule="auto"/>
        <w:jc w:val="both"/>
        <w:rPr>
          <w:rFonts w:eastAsia="Calibri"/>
          <w:color w:val="767171"/>
          <w:sz w:val="24"/>
          <w:szCs w:val="24"/>
          <w:lang w:val="es-DO"/>
        </w:rPr>
      </w:pPr>
      <w:r w:rsidRPr="00012A2F">
        <w:rPr>
          <w:b/>
          <w:bCs/>
          <w:noProof/>
          <w:color w:val="767171"/>
          <w:sz w:val="24"/>
          <w:szCs w:val="24"/>
          <w:lang w:val="es-DO"/>
        </w:rPr>
        <w:t>7. Linea Estrategico Gestion del Financiamiento y de los Recursos Internos:</w:t>
      </w:r>
      <w:r w:rsidRPr="00012A2F">
        <w:rPr>
          <w:noProof/>
          <w:color w:val="767171"/>
          <w:sz w:val="24"/>
          <w:szCs w:val="24"/>
          <w:lang w:val="es-DO"/>
        </w:rPr>
        <w:t xml:space="preserve"> </w:t>
      </w:r>
      <w:r w:rsidRPr="00012A2F">
        <w:rPr>
          <w:rFonts w:eastAsia="Calibri"/>
          <w:color w:val="767171"/>
          <w:sz w:val="24"/>
          <w:szCs w:val="24"/>
          <w:lang w:val="es-DO"/>
        </w:rPr>
        <w:t xml:space="preserve">El financiamiento procura una economía sostenible integradora y competitiva, el Plan Estratégico de Gestión 2022-2026, que propugna una Universidad más dinámica, </w:t>
      </w:r>
      <w:r w:rsidRPr="00012A2F">
        <w:rPr>
          <w:rFonts w:eastAsia="Calibri"/>
          <w:color w:val="767171"/>
          <w:sz w:val="24"/>
          <w:szCs w:val="24"/>
          <w:lang w:val="es-DO"/>
        </w:rPr>
        <w:lastRenderedPageBreak/>
        <w:t>creativa que multiplique la producción de los recursos internos que complementen como contraparte los recursos gubernamentales y externos.</w:t>
      </w:r>
    </w:p>
    <w:p w14:paraId="1D1B1ABE" w14:textId="77777777" w:rsidR="00537CAE" w:rsidRPr="00012A2F" w:rsidRDefault="00537CAE" w:rsidP="0052457B">
      <w:pPr>
        <w:spacing w:after="200" w:line="360" w:lineRule="auto"/>
        <w:jc w:val="both"/>
        <w:rPr>
          <w:i/>
          <w:iCs/>
          <w:noProof/>
          <w:color w:val="767171"/>
          <w:sz w:val="24"/>
          <w:szCs w:val="24"/>
          <w:lang w:val="es-DO"/>
        </w:rPr>
      </w:pPr>
      <w:r w:rsidRPr="00012A2F">
        <w:rPr>
          <w:b/>
          <w:bCs/>
          <w:i/>
          <w:iCs/>
          <w:noProof/>
          <w:color w:val="767171"/>
          <w:sz w:val="24"/>
          <w:szCs w:val="24"/>
          <w:lang w:val="es-DO"/>
        </w:rPr>
        <w:t xml:space="preserve">Objetivo estratégico GFRI. </w:t>
      </w:r>
      <w:r w:rsidRPr="00012A2F">
        <w:rPr>
          <w:i/>
          <w:iCs/>
          <w:noProof/>
          <w:color w:val="767171"/>
          <w:sz w:val="24"/>
          <w:szCs w:val="24"/>
          <w:lang w:val="es-DO"/>
        </w:rPr>
        <w:t>Fortalecer la Gestion del Financiamiento y de los Recursos Internos y Externos</w:t>
      </w:r>
    </w:p>
    <w:p w14:paraId="0DB971ED" w14:textId="3396412F" w:rsidR="00E52373" w:rsidRPr="00012A2F" w:rsidRDefault="00E52373" w:rsidP="0052457B">
      <w:pPr>
        <w:spacing w:after="200" w:line="360" w:lineRule="auto"/>
        <w:jc w:val="both"/>
        <w:rPr>
          <w:rFonts w:eastAsia="Calibri"/>
          <w:color w:val="767171"/>
          <w:sz w:val="24"/>
          <w:szCs w:val="24"/>
          <w:lang w:val="es-DO"/>
        </w:rPr>
      </w:pPr>
      <w:r w:rsidRPr="00012A2F">
        <w:rPr>
          <w:b/>
          <w:bCs/>
          <w:noProof/>
          <w:color w:val="767171"/>
          <w:sz w:val="24"/>
          <w:szCs w:val="24"/>
          <w:lang w:val="es-DO"/>
        </w:rPr>
        <w:t>8. Linea Estrategico Desarrollo Sostenible de los Recintos, Centros y Subcentors Regionales:</w:t>
      </w:r>
      <w:r w:rsidRPr="00012A2F">
        <w:rPr>
          <w:noProof/>
          <w:color w:val="767171"/>
          <w:sz w:val="24"/>
          <w:szCs w:val="24"/>
          <w:lang w:val="es-DO"/>
        </w:rPr>
        <w:t xml:space="preserve"> </w:t>
      </w:r>
      <w:r w:rsidRPr="00012A2F">
        <w:rPr>
          <w:rFonts w:eastAsia="Calibri"/>
          <w:color w:val="767171"/>
          <w:sz w:val="24"/>
          <w:szCs w:val="24"/>
          <w:lang w:val="es-DO"/>
        </w:rPr>
        <w:t>Los recintos, centros y subcentros son unidades académicas con centralización normativa y descentralización operativa e interdependientes, que se gestionan bajo el régimen de autonomía con responsabilidad.</w:t>
      </w:r>
    </w:p>
    <w:p w14:paraId="1E543F55" w14:textId="77777777" w:rsidR="00E52373" w:rsidRPr="00012A2F" w:rsidRDefault="00E52373" w:rsidP="0052457B">
      <w:pPr>
        <w:spacing w:after="200" w:line="360" w:lineRule="auto"/>
        <w:jc w:val="both"/>
        <w:rPr>
          <w:noProof/>
          <w:color w:val="767171"/>
          <w:sz w:val="24"/>
          <w:szCs w:val="24"/>
          <w:lang w:val="es-DO"/>
        </w:rPr>
      </w:pPr>
      <w:r w:rsidRPr="00012A2F">
        <w:rPr>
          <w:b/>
          <w:bCs/>
          <w:noProof/>
          <w:color w:val="767171"/>
          <w:sz w:val="24"/>
          <w:szCs w:val="24"/>
          <w:lang w:val="es-DO"/>
        </w:rPr>
        <w:t xml:space="preserve">Objetivo estratégico DSRCSR. </w:t>
      </w:r>
      <w:r w:rsidRPr="00012A2F">
        <w:rPr>
          <w:noProof/>
          <w:color w:val="767171"/>
          <w:sz w:val="24"/>
          <w:szCs w:val="24"/>
          <w:lang w:val="es-DO"/>
        </w:rPr>
        <w:t>Fortalecimiento de la presencia Territorial de la Gestion Docente, Investigacion, Extension y Gestion Administrativa.</w:t>
      </w:r>
    </w:p>
    <w:p w14:paraId="2E7BD879" w14:textId="6D493976" w:rsidR="007D42F1" w:rsidRPr="00012A2F" w:rsidRDefault="007D42F1" w:rsidP="0052457B">
      <w:pPr>
        <w:spacing w:after="200" w:line="360" w:lineRule="auto"/>
        <w:jc w:val="both"/>
        <w:rPr>
          <w:rFonts w:eastAsia="Calibri"/>
          <w:color w:val="767171"/>
          <w:sz w:val="24"/>
          <w:szCs w:val="24"/>
          <w:lang w:val="es-DO"/>
        </w:rPr>
      </w:pPr>
      <w:r w:rsidRPr="00012A2F">
        <w:rPr>
          <w:b/>
          <w:bCs/>
          <w:noProof/>
          <w:color w:val="767171"/>
          <w:sz w:val="24"/>
          <w:szCs w:val="24"/>
          <w:lang w:val="es-DO"/>
        </w:rPr>
        <w:t>9. Linea Estrategico Vinculacion y las Alianzas Estrategicas:</w:t>
      </w:r>
      <w:r w:rsidRPr="00012A2F">
        <w:rPr>
          <w:noProof/>
          <w:color w:val="767171"/>
          <w:sz w:val="24"/>
          <w:szCs w:val="24"/>
          <w:lang w:val="es-DO"/>
        </w:rPr>
        <w:t xml:space="preserve"> </w:t>
      </w:r>
      <w:r w:rsidRPr="00012A2F">
        <w:rPr>
          <w:rFonts w:eastAsia="Calibri"/>
          <w:color w:val="767171"/>
          <w:sz w:val="24"/>
          <w:szCs w:val="24"/>
          <w:lang w:val="es-DO"/>
        </w:rPr>
        <w:t>La Universidad Autónoma de Santo Domingo es un subsistema del sistema social en la República Dominicana, es un símbolo marca país, la Primada de América. La UASD debe jugar su rol de liderazgo dentro de las diferentes instituciones nacionales como, históricamente, lo ha hecho. Por todo lo anterior, es necesario que las acciones de vinculación y alianzas con los sectores públicos, privados, nacionales e internacionales sean permanentes y en ellos intervengan los programas de investigación y docencia, tomando en consideración diferentes niveles y áreas, en formas de convenios bajo cuyo marco se realicen prácticas profesionales o que se promuevan servicios de capacitación, asesoría y desarrollo tecnológicos en diferentes sectores.</w:t>
      </w:r>
    </w:p>
    <w:p w14:paraId="602C663B" w14:textId="77777777" w:rsidR="007D42F1" w:rsidRPr="00012A2F" w:rsidRDefault="007D42F1" w:rsidP="0052457B">
      <w:pPr>
        <w:spacing w:after="200" w:line="360" w:lineRule="auto"/>
        <w:jc w:val="both"/>
        <w:rPr>
          <w:noProof/>
          <w:color w:val="767171"/>
          <w:sz w:val="24"/>
          <w:szCs w:val="24"/>
          <w:lang w:val="es-DO"/>
        </w:rPr>
      </w:pPr>
      <w:r w:rsidRPr="00012A2F">
        <w:rPr>
          <w:b/>
          <w:bCs/>
          <w:noProof/>
          <w:color w:val="767171"/>
          <w:sz w:val="24"/>
          <w:szCs w:val="24"/>
          <w:lang w:val="es-DO"/>
        </w:rPr>
        <w:t xml:space="preserve">Objetivo estratégico VAE. </w:t>
      </w:r>
      <w:r w:rsidRPr="00012A2F">
        <w:rPr>
          <w:noProof/>
          <w:color w:val="767171"/>
          <w:sz w:val="24"/>
          <w:szCs w:val="24"/>
          <w:lang w:val="es-DO"/>
        </w:rPr>
        <w:t>Fortalecimiento del Rol de Liderazgo entre las Diversas Institucionaes Nacionales</w:t>
      </w:r>
    </w:p>
    <w:p w14:paraId="2F0036EA" w14:textId="53C4F51F" w:rsidR="00BC23D1" w:rsidRPr="00012A2F" w:rsidRDefault="00BC23D1" w:rsidP="0052457B">
      <w:pPr>
        <w:spacing w:line="360" w:lineRule="auto"/>
        <w:jc w:val="both"/>
        <w:rPr>
          <w:rFonts w:eastAsia="Calibri"/>
          <w:color w:val="767171"/>
          <w:sz w:val="24"/>
          <w:szCs w:val="24"/>
          <w:lang w:val="es-DO"/>
        </w:rPr>
      </w:pPr>
      <w:r w:rsidRPr="00012A2F">
        <w:rPr>
          <w:b/>
          <w:bCs/>
          <w:noProof/>
          <w:color w:val="767171"/>
          <w:sz w:val="24"/>
          <w:szCs w:val="24"/>
          <w:lang w:val="es-DO"/>
        </w:rPr>
        <w:t xml:space="preserve">10. Linea Estrategico Calidad de Vida de los Servidores Universitarios: </w:t>
      </w:r>
      <w:r w:rsidRPr="00012A2F">
        <w:rPr>
          <w:noProof/>
          <w:color w:val="767171"/>
          <w:sz w:val="24"/>
          <w:szCs w:val="24"/>
          <w:lang w:val="es-DO"/>
        </w:rPr>
        <w:t xml:space="preserve">Docentes y Administrativos: </w:t>
      </w:r>
      <w:r w:rsidRPr="00012A2F">
        <w:rPr>
          <w:rFonts w:eastAsia="Calibri"/>
          <w:color w:val="767171"/>
          <w:sz w:val="24"/>
          <w:szCs w:val="24"/>
          <w:lang w:val="es-DO"/>
        </w:rPr>
        <w:t xml:space="preserve">La calidad de una gestión se evidencia a través de la garantía de sus servicios y el sentido de pertenencia y responsabilidad social que experimenta su personal. La mejora de la calidad de vida implica: impulsar planes </w:t>
      </w:r>
      <w:r w:rsidRPr="00012A2F">
        <w:rPr>
          <w:rFonts w:eastAsia="Calibri"/>
          <w:color w:val="767171"/>
          <w:sz w:val="24"/>
          <w:szCs w:val="24"/>
          <w:lang w:val="es-DO"/>
        </w:rPr>
        <w:lastRenderedPageBreak/>
        <w:t>de viviendas, mejora de salarios, agilización de categorías automáticas, facilidades de préstamos, gestionar la condición del clima laboral, actualizar los planes de salud, gestión y financiamiento de becas, actualización y capacitación permanente.</w:t>
      </w:r>
    </w:p>
    <w:p w14:paraId="36478E64" w14:textId="77777777" w:rsidR="00BC23D1" w:rsidRPr="00012A2F" w:rsidRDefault="00BC23D1" w:rsidP="0052457B">
      <w:pPr>
        <w:spacing w:line="360" w:lineRule="auto"/>
        <w:jc w:val="both"/>
        <w:rPr>
          <w:rFonts w:eastAsia="Calibri"/>
          <w:color w:val="767171"/>
          <w:sz w:val="24"/>
          <w:szCs w:val="24"/>
          <w:lang w:val="es-DO"/>
        </w:rPr>
      </w:pPr>
    </w:p>
    <w:p w14:paraId="722E74EE" w14:textId="77777777" w:rsidR="00BC23D1" w:rsidRPr="00012A2F" w:rsidRDefault="00BC23D1" w:rsidP="0052457B">
      <w:pPr>
        <w:spacing w:line="360" w:lineRule="auto"/>
        <w:jc w:val="both"/>
        <w:rPr>
          <w:noProof/>
          <w:color w:val="767171"/>
          <w:sz w:val="24"/>
          <w:szCs w:val="24"/>
          <w:lang w:val="es-DO"/>
        </w:rPr>
      </w:pPr>
      <w:r w:rsidRPr="00012A2F">
        <w:rPr>
          <w:b/>
          <w:bCs/>
          <w:noProof/>
          <w:color w:val="767171"/>
          <w:sz w:val="24"/>
          <w:szCs w:val="24"/>
          <w:lang w:val="es-DO"/>
        </w:rPr>
        <w:t xml:space="preserve">Objetivo estratégico CVSU. </w:t>
      </w:r>
      <w:r w:rsidRPr="00012A2F">
        <w:rPr>
          <w:noProof/>
          <w:color w:val="767171"/>
          <w:sz w:val="24"/>
          <w:szCs w:val="24"/>
          <w:lang w:val="es-DO"/>
        </w:rPr>
        <w:t>Fortalecimiento del Bienestar Humano de la Academia como punto de Transformacion Institucional</w:t>
      </w:r>
    </w:p>
    <w:p w14:paraId="472D6759" w14:textId="77777777" w:rsidR="002464B0" w:rsidRPr="00012A2F" w:rsidRDefault="002464B0" w:rsidP="0052457B">
      <w:pPr>
        <w:pStyle w:val="Textoindependiente"/>
        <w:spacing w:line="360" w:lineRule="auto"/>
        <w:jc w:val="both"/>
        <w:rPr>
          <w:color w:val="767171"/>
        </w:rPr>
      </w:pPr>
    </w:p>
    <w:p w14:paraId="2B4A8594" w14:textId="7AC087F9" w:rsidR="00475FFD" w:rsidRPr="00012A2F" w:rsidRDefault="00475FFD" w:rsidP="0052457B">
      <w:pPr>
        <w:pStyle w:val="Textoindependiente"/>
        <w:spacing w:line="360" w:lineRule="auto"/>
        <w:jc w:val="both"/>
        <w:rPr>
          <w:color w:val="767171"/>
        </w:rPr>
      </w:pPr>
      <w:r w:rsidRPr="00012A2F">
        <w:rPr>
          <w:color w:val="767171"/>
        </w:rPr>
        <w:t>Además, se diseñaron y reportaron los informes de seguimientos de las metas físicas de los productos incluidos en la estructura programática presupuestaria. Y se logró fortalecer monitoreo y evaluación de las ejecutorias de la planificación operativa, mediante la implementación de nuevos instrumentos de estandarización de los criterios de evaluación de evidencias.</w:t>
      </w:r>
    </w:p>
    <w:p w14:paraId="2490134A" w14:textId="41345565" w:rsidR="00647182" w:rsidRPr="00012A2F" w:rsidRDefault="00647182" w:rsidP="0052457B">
      <w:pPr>
        <w:pStyle w:val="Textoindependiente"/>
        <w:spacing w:line="360" w:lineRule="auto"/>
        <w:jc w:val="both"/>
        <w:rPr>
          <w:color w:val="767171"/>
        </w:rPr>
      </w:pPr>
    </w:p>
    <w:p w14:paraId="0FBCD2F8" w14:textId="59F62E50" w:rsidR="00E95602" w:rsidRPr="00012A2F" w:rsidRDefault="00E95602" w:rsidP="0052457B">
      <w:pPr>
        <w:pStyle w:val="Textoindependiente"/>
        <w:spacing w:line="360" w:lineRule="auto"/>
        <w:jc w:val="both"/>
        <w:rPr>
          <w:color w:val="767171"/>
          <w:lang w:val="es-MX"/>
        </w:rPr>
      </w:pPr>
    </w:p>
    <w:p w14:paraId="545B9212" w14:textId="57FFA2AA" w:rsidR="00E95602" w:rsidRPr="00012A2F" w:rsidRDefault="00E95602" w:rsidP="0052457B">
      <w:pPr>
        <w:pStyle w:val="Textoindependiente"/>
        <w:spacing w:line="360" w:lineRule="auto"/>
        <w:jc w:val="both"/>
        <w:rPr>
          <w:color w:val="767171"/>
          <w:lang w:val="es-MX"/>
        </w:rPr>
      </w:pPr>
    </w:p>
    <w:p w14:paraId="051043B4" w14:textId="5C02121A" w:rsidR="00E95602" w:rsidRPr="00012A2F" w:rsidRDefault="00E95602" w:rsidP="0052457B">
      <w:pPr>
        <w:pStyle w:val="Textoindependiente"/>
        <w:spacing w:line="360" w:lineRule="auto"/>
        <w:jc w:val="both"/>
        <w:rPr>
          <w:color w:val="767171"/>
          <w:lang w:val="es-MX"/>
        </w:rPr>
      </w:pPr>
    </w:p>
    <w:p w14:paraId="567D54BF" w14:textId="21291368" w:rsidR="00E95602" w:rsidRPr="00012A2F" w:rsidRDefault="00E95602" w:rsidP="0052457B">
      <w:pPr>
        <w:pStyle w:val="Textoindependiente"/>
        <w:spacing w:line="360" w:lineRule="auto"/>
        <w:jc w:val="both"/>
        <w:rPr>
          <w:color w:val="767171"/>
          <w:lang w:val="es-MX"/>
        </w:rPr>
      </w:pPr>
    </w:p>
    <w:p w14:paraId="3FDA4576" w14:textId="33A7A10D" w:rsidR="00E95602" w:rsidRPr="00012A2F" w:rsidRDefault="00E95602" w:rsidP="0052457B">
      <w:pPr>
        <w:pStyle w:val="Textoindependiente"/>
        <w:spacing w:line="360" w:lineRule="auto"/>
        <w:jc w:val="both"/>
        <w:rPr>
          <w:color w:val="767171"/>
          <w:lang w:val="es-MX"/>
        </w:rPr>
      </w:pPr>
    </w:p>
    <w:p w14:paraId="40DA39C1" w14:textId="0EE66647" w:rsidR="00E95602" w:rsidRPr="00012A2F" w:rsidRDefault="00E95602" w:rsidP="0052457B">
      <w:pPr>
        <w:pStyle w:val="Textoindependiente"/>
        <w:spacing w:line="360" w:lineRule="auto"/>
        <w:jc w:val="both"/>
        <w:rPr>
          <w:color w:val="767171"/>
          <w:lang w:val="es-MX"/>
        </w:rPr>
      </w:pPr>
    </w:p>
    <w:p w14:paraId="37EE5802" w14:textId="77777777" w:rsidR="00E95602" w:rsidRDefault="00E95602" w:rsidP="0052457B">
      <w:pPr>
        <w:pStyle w:val="Textoindependiente"/>
        <w:spacing w:line="360" w:lineRule="auto"/>
        <w:jc w:val="both"/>
        <w:rPr>
          <w:color w:val="767070"/>
          <w:highlight w:val="green"/>
          <w:lang w:val="es-MX"/>
        </w:rPr>
      </w:pPr>
    </w:p>
    <w:p w14:paraId="7FF45ED7" w14:textId="77777777" w:rsidR="0050313B" w:rsidRDefault="0050313B" w:rsidP="0052457B">
      <w:pPr>
        <w:pStyle w:val="Textoindependiente"/>
        <w:spacing w:line="360" w:lineRule="auto"/>
        <w:jc w:val="both"/>
        <w:rPr>
          <w:color w:val="767070"/>
          <w:highlight w:val="green"/>
          <w:lang w:val="es-MX"/>
        </w:rPr>
      </w:pPr>
    </w:p>
    <w:p w14:paraId="3458E02B" w14:textId="77777777" w:rsidR="0050313B" w:rsidRDefault="0050313B" w:rsidP="0052457B">
      <w:pPr>
        <w:pStyle w:val="Textoindependiente"/>
        <w:spacing w:line="360" w:lineRule="auto"/>
        <w:jc w:val="both"/>
        <w:rPr>
          <w:color w:val="767070"/>
          <w:highlight w:val="green"/>
          <w:lang w:val="es-MX"/>
        </w:rPr>
      </w:pPr>
    </w:p>
    <w:p w14:paraId="2220656F" w14:textId="77777777" w:rsidR="0050313B" w:rsidRDefault="0050313B" w:rsidP="0052457B">
      <w:pPr>
        <w:pStyle w:val="Textoindependiente"/>
        <w:spacing w:line="360" w:lineRule="auto"/>
        <w:jc w:val="both"/>
        <w:rPr>
          <w:color w:val="767070"/>
          <w:highlight w:val="green"/>
          <w:lang w:val="es-MX"/>
        </w:rPr>
      </w:pPr>
    </w:p>
    <w:p w14:paraId="631AF97E" w14:textId="77777777" w:rsidR="0050313B" w:rsidRDefault="0050313B" w:rsidP="00BF3CC1">
      <w:pPr>
        <w:pStyle w:val="Textoindependiente"/>
        <w:spacing w:line="360" w:lineRule="auto"/>
        <w:jc w:val="both"/>
        <w:rPr>
          <w:color w:val="767070"/>
          <w:highlight w:val="green"/>
          <w:lang w:val="es-MX"/>
        </w:rPr>
      </w:pPr>
    </w:p>
    <w:p w14:paraId="2F7AC5A9" w14:textId="77777777" w:rsidR="0050313B" w:rsidRDefault="0050313B" w:rsidP="00BF3CC1">
      <w:pPr>
        <w:pStyle w:val="Textoindependiente"/>
        <w:spacing w:line="360" w:lineRule="auto"/>
        <w:jc w:val="both"/>
        <w:rPr>
          <w:color w:val="767070"/>
          <w:highlight w:val="green"/>
          <w:lang w:val="es-MX"/>
        </w:rPr>
      </w:pPr>
    </w:p>
    <w:p w14:paraId="07C2BD9F" w14:textId="77777777" w:rsidR="0050313B" w:rsidRDefault="0050313B" w:rsidP="00BF3CC1">
      <w:pPr>
        <w:pStyle w:val="Textoindependiente"/>
        <w:spacing w:line="360" w:lineRule="auto"/>
        <w:jc w:val="both"/>
        <w:rPr>
          <w:color w:val="767070"/>
          <w:highlight w:val="green"/>
          <w:lang w:val="es-MX"/>
        </w:rPr>
      </w:pPr>
    </w:p>
    <w:p w14:paraId="426D15FF" w14:textId="77777777" w:rsidR="0050313B" w:rsidRDefault="0050313B" w:rsidP="00BF3CC1">
      <w:pPr>
        <w:pStyle w:val="Textoindependiente"/>
        <w:spacing w:line="360" w:lineRule="auto"/>
        <w:jc w:val="both"/>
        <w:rPr>
          <w:color w:val="767070"/>
          <w:highlight w:val="green"/>
          <w:lang w:val="es-MX"/>
        </w:rPr>
      </w:pPr>
    </w:p>
    <w:p w14:paraId="6E96AB71" w14:textId="77777777" w:rsidR="0050313B" w:rsidRDefault="0050313B" w:rsidP="00BF3CC1">
      <w:pPr>
        <w:pStyle w:val="Textoindependiente"/>
        <w:spacing w:line="360" w:lineRule="auto"/>
        <w:jc w:val="both"/>
        <w:rPr>
          <w:color w:val="767070"/>
          <w:highlight w:val="green"/>
          <w:lang w:val="es-MX"/>
        </w:rPr>
      </w:pPr>
    </w:p>
    <w:p w14:paraId="66D3A5FE" w14:textId="77777777" w:rsidR="000B09B4" w:rsidRDefault="000B09B4" w:rsidP="00BF3CC1">
      <w:pPr>
        <w:pStyle w:val="Textoindependiente"/>
        <w:spacing w:line="360" w:lineRule="auto"/>
        <w:jc w:val="both"/>
        <w:rPr>
          <w:color w:val="767070"/>
          <w:highlight w:val="green"/>
          <w:lang w:val="es-MX"/>
        </w:rPr>
      </w:pPr>
    </w:p>
    <w:p w14:paraId="0A450396" w14:textId="77777777" w:rsidR="00F73314" w:rsidRDefault="00F73314" w:rsidP="00BF3CC1">
      <w:pPr>
        <w:pStyle w:val="Textoindependiente"/>
        <w:spacing w:line="360" w:lineRule="auto"/>
        <w:jc w:val="both"/>
        <w:rPr>
          <w:color w:val="767070"/>
          <w:highlight w:val="green"/>
          <w:lang w:val="es-MX"/>
        </w:rPr>
      </w:pPr>
    </w:p>
    <w:p w14:paraId="1CF37B0C" w14:textId="77777777" w:rsidR="002464B0" w:rsidRDefault="002464B0" w:rsidP="00BF3CC1">
      <w:pPr>
        <w:pStyle w:val="Textoindependiente"/>
        <w:spacing w:line="360" w:lineRule="auto"/>
        <w:jc w:val="both"/>
        <w:rPr>
          <w:color w:val="767070"/>
          <w:highlight w:val="green"/>
          <w:lang w:val="es-MX"/>
        </w:rPr>
      </w:pPr>
    </w:p>
    <w:p w14:paraId="792B3E48" w14:textId="6E4E6278" w:rsidR="00B4202F" w:rsidRPr="00012A2F" w:rsidRDefault="00AB2BD9" w:rsidP="00A91930">
      <w:pPr>
        <w:pStyle w:val="Ttulo1"/>
        <w:spacing w:before="69"/>
        <w:ind w:left="0" w:right="0"/>
        <w:rPr>
          <w:bCs w:val="0"/>
          <w:color w:val="767171"/>
        </w:rPr>
      </w:pPr>
      <w:r w:rsidRPr="00012A2F">
        <w:rPr>
          <w:color w:val="767171"/>
        </w:rPr>
        <w:lastRenderedPageBreak/>
        <w:t xml:space="preserve">III. </w:t>
      </w:r>
      <w:r w:rsidR="00BF3CC1" w:rsidRPr="00012A2F">
        <w:rPr>
          <w:bCs w:val="0"/>
          <w:color w:val="767171"/>
        </w:rPr>
        <w:t>RESULTADOS MISIONALES</w:t>
      </w:r>
    </w:p>
    <w:p w14:paraId="0B014EA4" w14:textId="6A3E3C18" w:rsidR="00B4202F" w:rsidRPr="00012A2F" w:rsidRDefault="002B6984" w:rsidP="00A91930">
      <w:pPr>
        <w:pStyle w:val="Textoindependiente"/>
        <w:spacing w:before="7"/>
        <w:rPr>
          <w:b/>
          <w:color w:val="767171"/>
          <w:sz w:val="17"/>
        </w:rPr>
      </w:pPr>
      <w:r w:rsidRPr="00012A2F">
        <w:rPr>
          <w:noProof/>
          <w:color w:val="767171"/>
          <w:lang w:val="en-US"/>
        </w:rPr>
        <mc:AlternateContent>
          <mc:Choice Requires="wps">
            <w:drawing>
              <wp:anchor distT="0" distB="0" distL="0" distR="0" simplePos="0" relativeHeight="251658243" behindDoc="1" locked="0" layoutInCell="1" allowOverlap="1" wp14:anchorId="329E57B5" wp14:editId="0735ABD1">
                <wp:simplePos x="0" y="0"/>
                <wp:positionH relativeFrom="page">
                  <wp:posOffset>3780155</wp:posOffset>
                </wp:positionH>
                <wp:positionV relativeFrom="paragraph">
                  <wp:posOffset>167005</wp:posOffset>
                </wp:positionV>
                <wp:extent cx="463550" cy="1270"/>
                <wp:effectExtent l="0" t="0" r="0" b="0"/>
                <wp:wrapTopAndBottom/>
                <wp:docPr id="2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01 5701"/>
                            <a:gd name="T1" fmla="*/ T0 w 730"/>
                            <a:gd name="T2" fmla="+- 0 6431 5701"/>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88E90" id="Freeform 17" o:spid="_x0000_s1026" style="position:absolute;margin-left:297.65pt;margin-top:13.15pt;width:36.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" path="m,l730,e" filled="f" strokecolor="#ed2a23" strokeweight="2.28pt">
                <v:path arrowok="t" o:connecttype="custom" o:connectlocs="0,0;463550,0" o:connectangles="0,0"/>
                <w10:wrap type="topAndBottom" anchorx="page"/>
              </v:shape>
            </w:pict>
          </mc:Fallback>
        </mc:AlternateContent>
      </w:r>
    </w:p>
    <w:p w14:paraId="78562585" w14:textId="77777777" w:rsidR="00DF1F93" w:rsidRPr="00012A2F" w:rsidRDefault="00DF1F93" w:rsidP="00DF1F93">
      <w:pPr>
        <w:pStyle w:val="Ttulo2"/>
        <w:spacing w:before="70"/>
        <w:ind w:left="0"/>
        <w:rPr>
          <w:b w:val="0"/>
          <w:color w:val="767171"/>
          <w:highlight w:val="green"/>
          <w:lang w:val="es-MX"/>
        </w:rPr>
      </w:pPr>
    </w:p>
    <w:p w14:paraId="6C34E673" w14:textId="26D3A8FC" w:rsidR="00A5315E" w:rsidRPr="00012A2F" w:rsidRDefault="00A5315E" w:rsidP="00DF1F93">
      <w:pPr>
        <w:autoSpaceDE/>
        <w:autoSpaceDN/>
        <w:spacing w:line="360" w:lineRule="auto"/>
        <w:jc w:val="both"/>
        <w:outlineLvl w:val="1"/>
        <w:rPr>
          <w:b/>
          <w:bCs/>
          <w:color w:val="767171"/>
          <w:sz w:val="24"/>
          <w:szCs w:val="24"/>
        </w:rPr>
      </w:pPr>
      <w:bookmarkStart w:id="0" w:name="_Toc180371717"/>
    </w:p>
    <w:p w14:paraId="47528578"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 xml:space="preserve">Para el cumplimiento de nuestra misión, tenemos varias funciones, las cuales se desarrollan en procesos y actividades diversas. Las funciones principales son, según el Estatuto Orgánico (Arts. 5 y 6), la docencia, la investigación y la extensión. </w:t>
      </w:r>
    </w:p>
    <w:p w14:paraId="43D7398A"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 xml:space="preserve"> </w:t>
      </w:r>
    </w:p>
    <w:p w14:paraId="32C74105" w14:textId="159F3D1C" w:rsidR="0072650E" w:rsidRPr="00012A2F" w:rsidRDefault="0072650E" w:rsidP="00317034">
      <w:pPr>
        <w:autoSpaceDE/>
        <w:autoSpaceDN/>
        <w:spacing w:line="360" w:lineRule="auto"/>
        <w:jc w:val="both"/>
        <w:rPr>
          <w:b/>
          <w:bCs/>
          <w:color w:val="767171"/>
          <w:sz w:val="24"/>
          <w:szCs w:val="24"/>
        </w:rPr>
      </w:pPr>
      <w:r w:rsidRPr="00012A2F">
        <w:rPr>
          <w:b/>
          <w:bCs/>
          <w:color w:val="767171"/>
          <w:sz w:val="24"/>
          <w:szCs w:val="24"/>
        </w:rPr>
        <w:t xml:space="preserve">Docencia de grado y técnico superior </w:t>
      </w:r>
    </w:p>
    <w:p w14:paraId="4B444887" w14:textId="77777777" w:rsidR="00317034" w:rsidRPr="00012A2F" w:rsidRDefault="00317034" w:rsidP="00317034">
      <w:pPr>
        <w:pStyle w:val="Prrafodelista"/>
        <w:autoSpaceDE/>
        <w:autoSpaceDN/>
        <w:spacing w:line="360" w:lineRule="auto"/>
        <w:ind w:left="720" w:firstLine="0"/>
        <w:jc w:val="both"/>
        <w:rPr>
          <w:color w:val="767171"/>
          <w:sz w:val="24"/>
          <w:szCs w:val="24"/>
        </w:rPr>
      </w:pPr>
    </w:p>
    <w:p w14:paraId="21162726"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 xml:space="preserve">La docencia es la función por la que se transmiten los conocimientos en el proceso académico, se aplica a la realidad </w:t>
      </w:r>
      <w:proofErr w:type="gramStart"/>
      <w:r w:rsidRPr="00012A2F">
        <w:rPr>
          <w:color w:val="767171"/>
          <w:sz w:val="24"/>
          <w:szCs w:val="24"/>
        </w:rPr>
        <w:t>espacio-temporal</w:t>
      </w:r>
      <w:proofErr w:type="gramEnd"/>
      <w:r w:rsidRPr="00012A2F">
        <w:rPr>
          <w:color w:val="767171"/>
          <w:sz w:val="24"/>
          <w:szCs w:val="24"/>
        </w:rPr>
        <w:t xml:space="preserve"> y se desarrolla la actitud heurística. Esta función se cumple a través de la Facultad y sus distintas expresiones (Escuela, Cátedra).  </w:t>
      </w:r>
    </w:p>
    <w:p w14:paraId="69E89779" w14:textId="77777777" w:rsidR="0072650E" w:rsidRPr="00012A2F" w:rsidRDefault="0072650E" w:rsidP="0072650E">
      <w:pPr>
        <w:autoSpaceDE/>
        <w:autoSpaceDN/>
        <w:spacing w:line="360" w:lineRule="auto"/>
        <w:jc w:val="both"/>
        <w:rPr>
          <w:color w:val="767171"/>
          <w:sz w:val="24"/>
          <w:szCs w:val="24"/>
        </w:rPr>
      </w:pPr>
    </w:p>
    <w:p w14:paraId="1B07DF6A" w14:textId="77777777" w:rsidR="0072650E" w:rsidRPr="00012A2F" w:rsidRDefault="0072650E" w:rsidP="0072650E">
      <w:pPr>
        <w:autoSpaceDE/>
        <w:autoSpaceDN/>
        <w:spacing w:line="360" w:lineRule="auto"/>
        <w:jc w:val="both"/>
        <w:rPr>
          <w:b/>
          <w:bCs/>
          <w:color w:val="767171"/>
          <w:sz w:val="24"/>
          <w:szCs w:val="24"/>
        </w:rPr>
      </w:pPr>
      <w:r w:rsidRPr="00012A2F">
        <w:rPr>
          <w:b/>
          <w:bCs/>
          <w:color w:val="767171"/>
          <w:sz w:val="24"/>
          <w:szCs w:val="24"/>
        </w:rPr>
        <w:t xml:space="preserve">Programación docente </w:t>
      </w:r>
    </w:p>
    <w:p w14:paraId="1812B2E9" w14:textId="77777777" w:rsidR="0072650E" w:rsidRPr="00012A2F" w:rsidRDefault="0072650E" w:rsidP="0072650E">
      <w:pPr>
        <w:autoSpaceDE/>
        <w:autoSpaceDN/>
        <w:spacing w:line="360" w:lineRule="auto"/>
        <w:jc w:val="both"/>
        <w:rPr>
          <w:color w:val="767171"/>
          <w:sz w:val="24"/>
          <w:szCs w:val="24"/>
        </w:rPr>
      </w:pPr>
    </w:p>
    <w:p w14:paraId="20666079" w14:textId="01CD1C49" w:rsidR="0072650E" w:rsidRPr="00012A2F" w:rsidRDefault="00362D05" w:rsidP="0072650E">
      <w:pPr>
        <w:autoSpaceDE/>
        <w:autoSpaceDN/>
        <w:spacing w:line="360" w:lineRule="auto"/>
        <w:jc w:val="both"/>
        <w:rPr>
          <w:color w:val="767171"/>
          <w:sz w:val="24"/>
          <w:szCs w:val="24"/>
        </w:rPr>
      </w:pPr>
      <w:sdt>
        <w:sdtPr>
          <w:rPr>
            <w:color w:val="767171"/>
            <w:sz w:val="24"/>
            <w:szCs w:val="24"/>
          </w:rPr>
          <w:tag w:val="goog_rdk_6"/>
          <w:id w:val="-1437873512"/>
          <w:showingPlcHdr/>
        </w:sdtPr>
        <w:sdtEndPr/>
        <w:sdtContent>
          <w:r w:rsidR="000505F4" w:rsidRPr="00012A2F">
            <w:rPr>
              <w:color w:val="767171"/>
              <w:sz w:val="24"/>
              <w:szCs w:val="24"/>
            </w:rPr>
            <w:t xml:space="preserve">     </w:t>
          </w:r>
        </w:sdtContent>
      </w:sdt>
      <w:r w:rsidR="0072650E" w:rsidRPr="00012A2F">
        <w:rPr>
          <w:color w:val="767171"/>
          <w:sz w:val="24"/>
          <w:szCs w:val="24"/>
        </w:rPr>
        <w:t>La programación docente correspondiente al primer semestre del año 2025, tanto para la sede central como para los recintos, centros y subcentros, contó con 29,778 secciones, de las cuales 23,050 (77%) fueron teóricas y 6,728 (23%) prácticas.</w:t>
      </w:r>
    </w:p>
    <w:p w14:paraId="128FD4E8" w14:textId="77777777" w:rsidR="0072650E" w:rsidRPr="00012A2F" w:rsidRDefault="0072650E" w:rsidP="0072650E">
      <w:pPr>
        <w:autoSpaceDE/>
        <w:autoSpaceDN/>
        <w:spacing w:line="360" w:lineRule="auto"/>
        <w:jc w:val="both"/>
        <w:rPr>
          <w:color w:val="767171"/>
          <w:sz w:val="24"/>
          <w:szCs w:val="24"/>
        </w:rPr>
      </w:pPr>
    </w:p>
    <w:p w14:paraId="32E77EAE"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De las secciones programadas en este primer semestre, 29,083 (83%) fueron presenciales, 4,222 (14%) a distancia y 1,181 (3%) semipresenciales.</w:t>
      </w:r>
    </w:p>
    <w:p w14:paraId="75F3AE1A" w14:textId="77777777" w:rsidR="0072650E" w:rsidRPr="00012A2F" w:rsidRDefault="0072650E" w:rsidP="0072650E">
      <w:pPr>
        <w:autoSpaceDE/>
        <w:autoSpaceDN/>
        <w:spacing w:line="360" w:lineRule="auto"/>
        <w:jc w:val="both"/>
        <w:rPr>
          <w:color w:val="767171"/>
          <w:sz w:val="24"/>
          <w:szCs w:val="24"/>
        </w:rPr>
      </w:pPr>
    </w:p>
    <w:p w14:paraId="206B13EF"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Para el mismo período, los estudiantes inscribieron a nivel nacional 811,161 cupos en asignaturas, lo que les permitió avanzar en sus estudios superiores.</w:t>
      </w:r>
    </w:p>
    <w:p w14:paraId="46E86E4C" w14:textId="77777777" w:rsidR="0072650E" w:rsidRPr="00012A2F" w:rsidRDefault="0072650E" w:rsidP="0072650E">
      <w:pPr>
        <w:autoSpaceDE/>
        <w:autoSpaceDN/>
        <w:spacing w:line="360" w:lineRule="auto"/>
        <w:jc w:val="both"/>
        <w:rPr>
          <w:color w:val="767171"/>
          <w:sz w:val="24"/>
          <w:szCs w:val="24"/>
        </w:rPr>
      </w:pPr>
    </w:p>
    <w:p w14:paraId="5DDC3578"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 xml:space="preserve">En el curso intensivo de verano, programamos 1,238 secciones: 878 teóricas y 360 de laboratorios, para un 71% y 29%, respectivamente. En esta ocasión, la modalidad de la docencia fue 100% presencial. </w:t>
      </w:r>
    </w:p>
    <w:p w14:paraId="1C426C35" w14:textId="77777777" w:rsidR="00317034" w:rsidRPr="00012A2F" w:rsidRDefault="00317034" w:rsidP="0072650E">
      <w:pPr>
        <w:autoSpaceDE/>
        <w:autoSpaceDN/>
        <w:spacing w:line="360" w:lineRule="auto"/>
        <w:jc w:val="both"/>
        <w:rPr>
          <w:color w:val="767171"/>
          <w:sz w:val="24"/>
          <w:szCs w:val="24"/>
        </w:rPr>
      </w:pPr>
    </w:p>
    <w:p w14:paraId="5CEF0437" w14:textId="3B3DEBBF" w:rsidR="0072650E" w:rsidRPr="00012A2F" w:rsidRDefault="0072650E" w:rsidP="0072650E">
      <w:pPr>
        <w:autoSpaceDE/>
        <w:autoSpaceDN/>
        <w:spacing w:line="360" w:lineRule="auto"/>
        <w:jc w:val="both"/>
        <w:rPr>
          <w:color w:val="767171"/>
          <w:sz w:val="24"/>
          <w:szCs w:val="24"/>
        </w:rPr>
      </w:pPr>
      <w:r w:rsidRPr="00012A2F">
        <w:rPr>
          <w:color w:val="767171"/>
          <w:sz w:val="24"/>
          <w:szCs w:val="24"/>
        </w:rPr>
        <w:lastRenderedPageBreak/>
        <w:t>En referencia al segundo semestre la programación docente correspondiente al segundo semestre del año 2025, tanto para la sede central como para los recintos, centros y subcentros, contó con un total de 29,742 secciones. De estas, 21,026 correspondieron a la modalidad presencial, lo que representa un 70.7 % del total. En tanto, 1,291 secciones se desarrollaron en la modalidad semi presencial, equivalente al 4.3 %, y 7,425 secciones se impartieron de forma virtual o por Internet, representando el 25.0 % del total.</w:t>
      </w:r>
    </w:p>
    <w:p w14:paraId="5189C498" w14:textId="77777777" w:rsidR="00317034" w:rsidRPr="00012A2F" w:rsidRDefault="00317034" w:rsidP="00D12616">
      <w:pPr>
        <w:autoSpaceDE/>
        <w:autoSpaceDN/>
        <w:spacing w:line="276" w:lineRule="auto"/>
        <w:jc w:val="both"/>
        <w:rPr>
          <w:color w:val="767171"/>
          <w:sz w:val="24"/>
          <w:szCs w:val="24"/>
        </w:rPr>
      </w:pPr>
    </w:p>
    <w:p w14:paraId="58818A52" w14:textId="77777777" w:rsidR="0072650E" w:rsidRPr="00012A2F" w:rsidRDefault="0072650E" w:rsidP="00D12616">
      <w:pPr>
        <w:autoSpaceDE/>
        <w:autoSpaceDN/>
        <w:spacing w:line="276" w:lineRule="auto"/>
        <w:jc w:val="center"/>
        <w:rPr>
          <w:b/>
          <w:bCs/>
          <w:color w:val="767171"/>
          <w:sz w:val="24"/>
          <w:szCs w:val="24"/>
        </w:rPr>
      </w:pPr>
      <w:r w:rsidRPr="00012A2F">
        <w:rPr>
          <w:b/>
          <w:bCs/>
          <w:color w:val="767171"/>
          <w:sz w:val="24"/>
          <w:szCs w:val="24"/>
        </w:rPr>
        <w:t>Tabla 1</w:t>
      </w:r>
    </w:p>
    <w:p w14:paraId="7CA44B8B" w14:textId="77777777" w:rsidR="0072650E" w:rsidRDefault="0072650E" w:rsidP="00D12616">
      <w:pPr>
        <w:autoSpaceDE/>
        <w:autoSpaceDN/>
        <w:spacing w:line="276" w:lineRule="auto"/>
        <w:jc w:val="center"/>
        <w:rPr>
          <w:color w:val="767171"/>
          <w:sz w:val="24"/>
          <w:szCs w:val="24"/>
        </w:rPr>
      </w:pPr>
      <w:r w:rsidRPr="00012A2F">
        <w:rPr>
          <w:color w:val="767171"/>
          <w:sz w:val="24"/>
          <w:szCs w:val="24"/>
        </w:rPr>
        <w:t xml:space="preserve">Cantidad de secciones programadas por modalidad y </w:t>
      </w:r>
      <w:sdt>
        <w:sdtPr>
          <w:rPr>
            <w:color w:val="767171"/>
            <w:sz w:val="24"/>
            <w:szCs w:val="24"/>
          </w:rPr>
          <w:tag w:val="goog_rdk_6"/>
          <w:id w:val="-567876229"/>
        </w:sdtPr>
        <w:sdtEndPr/>
        <w:sdtContent/>
      </w:sdt>
      <w:r w:rsidRPr="00012A2F">
        <w:rPr>
          <w:color w:val="767171"/>
          <w:sz w:val="24"/>
          <w:szCs w:val="24"/>
        </w:rPr>
        <w:t>período</w:t>
      </w:r>
    </w:p>
    <w:p w14:paraId="571F547E" w14:textId="255BD58A" w:rsidR="00D12616" w:rsidRPr="00012A2F" w:rsidRDefault="00D12616" w:rsidP="00D12616">
      <w:pPr>
        <w:autoSpaceDE/>
        <w:autoSpaceDN/>
        <w:spacing w:line="276" w:lineRule="auto"/>
        <w:jc w:val="center"/>
        <w:rPr>
          <w:color w:val="767171"/>
          <w:sz w:val="24"/>
          <w:szCs w:val="24"/>
        </w:rPr>
      </w:pPr>
      <w:r>
        <w:rPr>
          <w:color w:val="767171"/>
          <w:sz w:val="24"/>
          <w:szCs w:val="24"/>
        </w:rPr>
        <w:t>2025</w:t>
      </w:r>
    </w:p>
    <w:tbl>
      <w:tblPr>
        <w:tblStyle w:val="Sombreadoclaro1"/>
        <w:tblW w:w="5647" w:type="dxa"/>
        <w:jc w:val="center"/>
        <w:tblLook w:val="04A0" w:firstRow="1" w:lastRow="0" w:firstColumn="1" w:lastColumn="0" w:noHBand="0" w:noVBand="1"/>
      </w:tblPr>
      <w:tblGrid>
        <w:gridCol w:w="1977"/>
        <w:gridCol w:w="1288"/>
        <w:gridCol w:w="1094"/>
        <w:gridCol w:w="1288"/>
      </w:tblGrid>
      <w:tr w:rsidR="001D3FA0" w:rsidRPr="001D3FA0" w14:paraId="73DB9CDD" w14:textId="77777777" w:rsidTr="00F57796">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977" w:type="dxa"/>
            <w:shd w:val="clear" w:color="auto" w:fill="002060"/>
            <w:hideMark/>
          </w:tcPr>
          <w:p w14:paraId="45F318F1" w14:textId="77777777" w:rsidR="0072650E" w:rsidRPr="001D3FA0" w:rsidRDefault="0072650E" w:rsidP="0072650E">
            <w:pPr>
              <w:spacing w:line="360" w:lineRule="auto"/>
              <w:jc w:val="both"/>
              <w:rPr>
                <w:color w:val="FFFFFF" w:themeColor="background1"/>
                <w:sz w:val="24"/>
                <w:szCs w:val="24"/>
              </w:rPr>
            </w:pPr>
            <w:r w:rsidRPr="001D3FA0">
              <w:rPr>
                <w:color w:val="FFFFFF" w:themeColor="background1"/>
                <w:sz w:val="24"/>
                <w:szCs w:val="24"/>
              </w:rPr>
              <w:t>Modalidad</w:t>
            </w:r>
          </w:p>
        </w:tc>
        <w:tc>
          <w:tcPr>
            <w:tcW w:w="1288" w:type="dxa"/>
            <w:shd w:val="clear" w:color="auto" w:fill="002060"/>
            <w:hideMark/>
          </w:tcPr>
          <w:p w14:paraId="1A10C2B9" w14:textId="77777777" w:rsidR="0072650E" w:rsidRPr="001D3FA0" w:rsidRDefault="0072650E" w:rsidP="0072650E">
            <w:pPr>
              <w:spacing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1D3FA0">
              <w:rPr>
                <w:color w:val="FFFFFF" w:themeColor="background1"/>
                <w:sz w:val="24"/>
                <w:szCs w:val="24"/>
              </w:rPr>
              <w:t>Semestre 2025-10</w:t>
            </w:r>
          </w:p>
        </w:tc>
        <w:tc>
          <w:tcPr>
            <w:tcW w:w="1094" w:type="dxa"/>
            <w:shd w:val="clear" w:color="auto" w:fill="002060"/>
            <w:hideMark/>
          </w:tcPr>
          <w:p w14:paraId="100AFFA3" w14:textId="565430EC" w:rsidR="0072650E" w:rsidRPr="001D3FA0" w:rsidRDefault="0072650E" w:rsidP="0072650E">
            <w:pPr>
              <w:spacing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1D3FA0">
              <w:rPr>
                <w:color w:val="FFFFFF" w:themeColor="background1"/>
                <w:sz w:val="24"/>
                <w:szCs w:val="24"/>
              </w:rPr>
              <w:t>Verano 202</w:t>
            </w:r>
            <w:r w:rsidR="00317034" w:rsidRPr="001D3FA0">
              <w:rPr>
                <w:color w:val="FFFFFF" w:themeColor="background1"/>
                <w:sz w:val="24"/>
                <w:szCs w:val="24"/>
              </w:rPr>
              <w:t>5</w:t>
            </w:r>
            <w:r w:rsidRPr="001D3FA0">
              <w:rPr>
                <w:color w:val="FFFFFF" w:themeColor="background1"/>
                <w:sz w:val="24"/>
                <w:szCs w:val="24"/>
              </w:rPr>
              <w:t>-15</w:t>
            </w:r>
          </w:p>
        </w:tc>
        <w:tc>
          <w:tcPr>
            <w:tcW w:w="1288" w:type="dxa"/>
            <w:shd w:val="clear" w:color="auto" w:fill="002060"/>
            <w:hideMark/>
          </w:tcPr>
          <w:p w14:paraId="10FDCE2F" w14:textId="77777777" w:rsidR="0072650E" w:rsidRPr="001D3FA0" w:rsidRDefault="0072650E" w:rsidP="0072650E">
            <w:pPr>
              <w:spacing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1D3FA0">
              <w:rPr>
                <w:color w:val="FFFFFF" w:themeColor="background1"/>
                <w:sz w:val="24"/>
                <w:szCs w:val="24"/>
              </w:rPr>
              <w:t>Semestre 2025-20</w:t>
            </w:r>
          </w:p>
        </w:tc>
      </w:tr>
      <w:tr w:rsidR="00012A2F" w:rsidRPr="00012A2F" w14:paraId="0D355A5C" w14:textId="77777777" w:rsidTr="00F57796">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977" w:type="dxa"/>
            <w:hideMark/>
          </w:tcPr>
          <w:p w14:paraId="4B1DC88A" w14:textId="77777777" w:rsidR="0072650E" w:rsidRPr="00012A2F" w:rsidRDefault="0072650E" w:rsidP="0072650E">
            <w:pPr>
              <w:spacing w:line="360" w:lineRule="auto"/>
              <w:jc w:val="both"/>
              <w:rPr>
                <w:color w:val="767171"/>
                <w:sz w:val="24"/>
                <w:szCs w:val="24"/>
              </w:rPr>
            </w:pPr>
            <w:r w:rsidRPr="00012A2F">
              <w:rPr>
                <w:color w:val="767171"/>
                <w:sz w:val="24"/>
                <w:szCs w:val="24"/>
              </w:rPr>
              <w:t>Presencial</w:t>
            </w:r>
          </w:p>
        </w:tc>
        <w:tc>
          <w:tcPr>
            <w:tcW w:w="1288" w:type="dxa"/>
            <w:hideMark/>
          </w:tcPr>
          <w:p w14:paraId="50A33285" w14:textId="77777777" w:rsidR="0072650E" w:rsidRPr="00012A2F" w:rsidRDefault="0072650E" w:rsidP="0072650E">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4"/>
                <w:szCs w:val="24"/>
              </w:rPr>
            </w:pPr>
            <w:r w:rsidRPr="00012A2F">
              <w:rPr>
                <w:color w:val="767171"/>
                <w:sz w:val="24"/>
                <w:szCs w:val="24"/>
              </w:rPr>
              <w:t>29,083</w:t>
            </w:r>
          </w:p>
        </w:tc>
        <w:tc>
          <w:tcPr>
            <w:tcW w:w="1094" w:type="dxa"/>
            <w:hideMark/>
          </w:tcPr>
          <w:p w14:paraId="1FD5F0BC" w14:textId="77777777" w:rsidR="0072650E" w:rsidRPr="00012A2F" w:rsidRDefault="0072650E" w:rsidP="0072650E">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4"/>
                <w:szCs w:val="24"/>
              </w:rPr>
            </w:pPr>
            <w:r w:rsidRPr="00012A2F">
              <w:rPr>
                <w:color w:val="767171"/>
                <w:sz w:val="24"/>
                <w:szCs w:val="24"/>
              </w:rPr>
              <w:t>1,238</w:t>
            </w:r>
          </w:p>
        </w:tc>
        <w:tc>
          <w:tcPr>
            <w:tcW w:w="1288" w:type="dxa"/>
            <w:hideMark/>
          </w:tcPr>
          <w:p w14:paraId="6D811CA8" w14:textId="77777777" w:rsidR="0072650E" w:rsidRPr="00012A2F" w:rsidRDefault="0072650E" w:rsidP="0072650E">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4"/>
                <w:szCs w:val="24"/>
              </w:rPr>
            </w:pPr>
            <w:r w:rsidRPr="00012A2F">
              <w:rPr>
                <w:color w:val="767171"/>
                <w:sz w:val="24"/>
                <w:szCs w:val="24"/>
              </w:rPr>
              <w:t>21.026</w:t>
            </w:r>
          </w:p>
        </w:tc>
      </w:tr>
      <w:tr w:rsidR="00012A2F" w:rsidRPr="00012A2F" w14:paraId="734F3BE2" w14:textId="77777777" w:rsidTr="00F57796">
        <w:trPr>
          <w:trHeight w:val="657"/>
          <w:jc w:val="center"/>
        </w:trPr>
        <w:tc>
          <w:tcPr>
            <w:cnfStyle w:val="001000000000" w:firstRow="0" w:lastRow="0" w:firstColumn="1" w:lastColumn="0" w:oddVBand="0" w:evenVBand="0" w:oddHBand="0" w:evenHBand="0" w:firstRowFirstColumn="0" w:firstRowLastColumn="0" w:lastRowFirstColumn="0" w:lastRowLastColumn="0"/>
            <w:tcW w:w="1977" w:type="dxa"/>
            <w:hideMark/>
          </w:tcPr>
          <w:p w14:paraId="52D842AE" w14:textId="77777777" w:rsidR="0072650E" w:rsidRPr="00012A2F" w:rsidRDefault="0072650E" w:rsidP="0072650E">
            <w:pPr>
              <w:spacing w:line="360" w:lineRule="auto"/>
              <w:jc w:val="both"/>
              <w:rPr>
                <w:color w:val="767171"/>
                <w:sz w:val="24"/>
                <w:szCs w:val="24"/>
              </w:rPr>
            </w:pPr>
            <w:r w:rsidRPr="00012A2F">
              <w:rPr>
                <w:color w:val="767171"/>
                <w:sz w:val="24"/>
                <w:szCs w:val="24"/>
              </w:rPr>
              <w:t>Semipresencial</w:t>
            </w:r>
          </w:p>
        </w:tc>
        <w:tc>
          <w:tcPr>
            <w:tcW w:w="1288" w:type="dxa"/>
            <w:hideMark/>
          </w:tcPr>
          <w:p w14:paraId="4D82DD16" w14:textId="77777777" w:rsidR="0072650E" w:rsidRPr="00012A2F" w:rsidRDefault="0072650E" w:rsidP="0072650E">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4"/>
                <w:szCs w:val="24"/>
              </w:rPr>
            </w:pPr>
            <w:r w:rsidRPr="00012A2F">
              <w:rPr>
                <w:color w:val="767171"/>
                <w:sz w:val="24"/>
                <w:szCs w:val="24"/>
              </w:rPr>
              <w:t>1,181</w:t>
            </w:r>
          </w:p>
        </w:tc>
        <w:tc>
          <w:tcPr>
            <w:tcW w:w="1094" w:type="dxa"/>
            <w:hideMark/>
          </w:tcPr>
          <w:p w14:paraId="30686099" w14:textId="77777777" w:rsidR="0072650E" w:rsidRPr="00012A2F" w:rsidRDefault="0072650E" w:rsidP="0072650E">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4"/>
                <w:szCs w:val="24"/>
              </w:rPr>
            </w:pPr>
            <w:r w:rsidRPr="00012A2F">
              <w:rPr>
                <w:color w:val="767171"/>
                <w:sz w:val="24"/>
                <w:szCs w:val="24"/>
              </w:rPr>
              <w:t>-</w:t>
            </w:r>
          </w:p>
        </w:tc>
        <w:tc>
          <w:tcPr>
            <w:tcW w:w="1288" w:type="dxa"/>
            <w:hideMark/>
          </w:tcPr>
          <w:p w14:paraId="2F4E8BA0" w14:textId="77777777" w:rsidR="0072650E" w:rsidRPr="00012A2F" w:rsidRDefault="0072650E" w:rsidP="0072650E">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4"/>
                <w:szCs w:val="24"/>
              </w:rPr>
            </w:pPr>
            <w:r w:rsidRPr="00012A2F">
              <w:rPr>
                <w:color w:val="767171"/>
                <w:sz w:val="24"/>
                <w:szCs w:val="24"/>
              </w:rPr>
              <w:t>1,291</w:t>
            </w:r>
          </w:p>
        </w:tc>
      </w:tr>
      <w:tr w:rsidR="00012A2F" w:rsidRPr="00012A2F" w14:paraId="653108A2" w14:textId="77777777" w:rsidTr="00F57796">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1977" w:type="dxa"/>
            <w:hideMark/>
          </w:tcPr>
          <w:p w14:paraId="41B9473C" w14:textId="77777777" w:rsidR="0072650E" w:rsidRPr="00012A2F" w:rsidRDefault="0072650E" w:rsidP="0072650E">
            <w:pPr>
              <w:spacing w:line="360" w:lineRule="auto"/>
              <w:jc w:val="both"/>
              <w:rPr>
                <w:color w:val="767171"/>
                <w:sz w:val="24"/>
                <w:szCs w:val="24"/>
              </w:rPr>
            </w:pPr>
            <w:r w:rsidRPr="00012A2F">
              <w:rPr>
                <w:color w:val="767171"/>
                <w:sz w:val="24"/>
                <w:szCs w:val="24"/>
              </w:rPr>
              <w:t>A Distancia</w:t>
            </w:r>
          </w:p>
        </w:tc>
        <w:tc>
          <w:tcPr>
            <w:tcW w:w="1288" w:type="dxa"/>
            <w:hideMark/>
          </w:tcPr>
          <w:p w14:paraId="7BEEA5A1" w14:textId="77777777" w:rsidR="0072650E" w:rsidRPr="00012A2F" w:rsidRDefault="0072650E" w:rsidP="0072650E">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4"/>
                <w:szCs w:val="24"/>
              </w:rPr>
            </w:pPr>
            <w:r w:rsidRPr="00012A2F">
              <w:rPr>
                <w:color w:val="767171"/>
                <w:sz w:val="24"/>
                <w:szCs w:val="24"/>
              </w:rPr>
              <w:t>4,222</w:t>
            </w:r>
          </w:p>
        </w:tc>
        <w:tc>
          <w:tcPr>
            <w:tcW w:w="1094" w:type="dxa"/>
            <w:hideMark/>
          </w:tcPr>
          <w:p w14:paraId="0D5513B8" w14:textId="77777777" w:rsidR="0072650E" w:rsidRPr="00012A2F" w:rsidRDefault="0072650E" w:rsidP="0072650E">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4"/>
                <w:szCs w:val="24"/>
              </w:rPr>
            </w:pPr>
            <w:r w:rsidRPr="00012A2F">
              <w:rPr>
                <w:color w:val="767171"/>
                <w:sz w:val="24"/>
                <w:szCs w:val="24"/>
              </w:rPr>
              <w:t>-</w:t>
            </w:r>
          </w:p>
        </w:tc>
        <w:tc>
          <w:tcPr>
            <w:tcW w:w="1288" w:type="dxa"/>
            <w:hideMark/>
          </w:tcPr>
          <w:p w14:paraId="13E221A2" w14:textId="77777777" w:rsidR="0072650E" w:rsidRPr="00012A2F" w:rsidRDefault="0072650E" w:rsidP="0072650E">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4"/>
                <w:szCs w:val="24"/>
              </w:rPr>
            </w:pPr>
            <w:r w:rsidRPr="00012A2F">
              <w:rPr>
                <w:color w:val="767171"/>
                <w:sz w:val="24"/>
                <w:szCs w:val="24"/>
              </w:rPr>
              <w:t>7,425</w:t>
            </w:r>
          </w:p>
        </w:tc>
      </w:tr>
      <w:tr w:rsidR="00012A2F" w:rsidRPr="00012A2F" w14:paraId="44B0FD28" w14:textId="77777777" w:rsidTr="00F57796">
        <w:trPr>
          <w:trHeight w:val="646"/>
          <w:jc w:val="center"/>
        </w:trPr>
        <w:tc>
          <w:tcPr>
            <w:cnfStyle w:val="001000000000" w:firstRow="0" w:lastRow="0" w:firstColumn="1" w:lastColumn="0" w:oddVBand="0" w:evenVBand="0" w:oddHBand="0" w:evenHBand="0" w:firstRowFirstColumn="0" w:firstRowLastColumn="0" w:lastRowFirstColumn="0" w:lastRowLastColumn="0"/>
            <w:tcW w:w="1977" w:type="dxa"/>
            <w:hideMark/>
          </w:tcPr>
          <w:p w14:paraId="25252551" w14:textId="77777777" w:rsidR="0072650E" w:rsidRPr="00012A2F" w:rsidRDefault="0072650E" w:rsidP="0072650E">
            <w:pPr>
              <w:spacing w:line="360" w:lineRule="auto"/>
              <w:jc w:val="both"/>
              <w:rPr>
                <w:color w:val="767171"/>
                <w:sz w:val="24"/>
                <w:szCs w:val="24"/>
              </w:rPr>
            </w:pPr>
            <w:proofErr w:type="gramStart"/>
            <w:r w:rsidRPr="00012A2F">
              <w:rPr>
                <w:color w:val="767171"/>
                <w:sz w:val="24"/>
                <w:szCs w:val="24"/>
              </w:rPr>
              <w:t>Total</w:t>
            </w:r>
            <w:proofErr w:type="gramEnd"/>
            <w:r w:rsidRPr="00012A2F">
              <w:rPr>
                <w:color w:val="767171"/>
                <w:sz w:val="24"/>
                <w:szCs w:val="24"/>
              </w:rPr>
              <w:t xml:space="preserve"> general</w:t>
            </w:r>
          </w:p>
        </w:tc>
        <w:tc>
          <w:tcPr>
            <w:tcW w:w="1288" w:type="dxa"/>
            <w:hideMark/>
          </w:tcPr>
          <w:p w14:paraId="1D154E93" w14:textId="77777777" w:rsidR="0072650E" w:rsidRPr="00012A2F" w:rsidRDefault="0072650E" w:rsidP="0072650E">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4"/>
                <w:szCs w:val="24"/>
              </w:rPr>
            </w:pPr>
            <w:r w:rsidRPr="00012A2F">
              <w:rPr>
                <w:color w:val="767171"/>
                <w:sz w:val="24"/>
                <w:szCs w:val="24"/>
              </w:rPr>
              <w:t>29,778</w:t>
            </w:r>
          </w:p>
        </w:tc>
        <w:tc>
          <w:tcPr>
            <w:tcW w:w="1094" w:type="dxa"/>
            <w:hideMark/>
          </w:tcPr>
          <w:p w14:paraId="55740F14" w14:textId="77777777" w:rsidR="0072650E" w:rsidRPr="00012A2F" w:rsidRDefault="0072650E" w:rsidP="0072650E">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4"/>
                <w:szCs w:val="24"/>
              </w:rPr>
            </w:pPr>
            <w:r w:rsidRPr="00012A2F">
              <w:rPr>
                <w:color w:val="767171"/>
                <w:sz w:val="24"/>
                <w:szCs w:val="24"/>
              </w:rPr>
              <w:t>1,238</w:t>
            </w:r>
          </w:p>
        </w:tc>
        <w:tc>
          <w:tcPr>
            <w:tcW w:w="1288" w:type="dxa"/>
            <w:hideMark/>
          </w:tcPr>
          <w:p w14:paraId="60735C83" w14:textId="77777777" w:rsidR="0072650E" w:rsidRPr="00012A2F" w:rsidRDefault="0072650E" w:rsidP="0072650E">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4"/>
                <w:szCs w:val="24"/>
              </w:rPr>
            </w:pPr>
            <w:r w:rsidRPr="00012A2F">
              <w:rPr>
                <w:color w:val="767171"/>
                <w:sz w:val="24"/>
                <w:szCs w:val="24"/>
              </w:rPr>
              <w:t>29,742</w:t>
            </w:r>
          </w:p>
        </w:tc>
      </w:tr>
    </w:tbl>
    <w:p w14:paraId="1C6C6C89" w14:textId="77777777" w:rsidR="0072650E" w:rsidRPr="00012A2F" w:rsidRDefault="0072650E" w:rsidP="001105D2">
      <w:pPr>
        <w:autoSpaceDE/>
        <w:autoSpaceDN/>
        <w:spacing w:line="360" w:lineRule="auto"/>
        <w:jc w:val="center"/>
        <w:rPr>
          <w:i/>
          <w:iCs/>
          <w:color w:val="767171"/>
          <w:sz w:val="18"/>
          <w:szCs w:val="18"/>
        </w:rPr>
      </w:pPr>
      <w:r w:rsidRPr="00012A2F">
        <w:rPr>
          <w:i/>
          <w:iCs/>
          <w:color w:val="767171"/>
          <w:sz w:val="18"/>
          <w:szCs w:val="18"/>
        </w:rPr>
        <w:t>Fuente: Departamento de Informática, UASD. Octubre 2025</w:t>
      </w:r>
    </w:p>
    <w:p w14:paraId="068C8B8E" w14:textId="77777777" w:rsidR="0072650E" w:rsidRPr="00012A2F" w:rsidRDefault="0072650E" w:rsidP="0072650E">
      <w:pPr>
        <w:autoSpaceDE/>
        <w:autoSpaceDN/>
        <w:spacing w:line="360" w:lineRule="auto"/>
        <w:jc w:val="both"/>
        <w:rPr>
          <w:color w:val="767171"/>
          <w:sz w:val="24"/>
          <w:szCs w:val="24"/>
        </w:rPr>
      </w:pPr>
    </w:p>
    <w:p w14:paraId="58D27A83" w14:textId="77777777" w:rsidR="0072650E" w:rsidRPr="00012A2F" w:rsidRDefault="0072650E" w:rsidP="0072650E">
      <w:pPr>
        <w:autoSpaceDE/>
        <w:autoSpaceDN/>
        <w:spacing w:line="360" w:lineRule="auto"/>
        <w:jc w:val="both"/>
        <w:rPr>
          <w:b/>
          <w:bCs/>
          <w:color w:val="767171"/>
          <w:sz w:val="24"/>
          <w:szCs w:val="24"/>
        </w:rPr>
      </w:pPr>
      <w:r w:rsidRPr="00012A2F">
        <w:rPr>
          <w:b/>
          <w:bCs/>
          <w:color w:val="767171"/>
          <w:sz w:val="24"/>
          <w:szCs w:val="24"/>
        </w:rPr>
        <w:t xml:space="preserve">Estudiantes inscritos </w:t>
      </w:r>
    </w:p>
    <w:p w14:paraId="1DB2C8B6" w14:textId="77777777" w:rsidR="0072650E" w:rsidRPr="00012A2F" w:rsidRDefault="0072650E" w:rsidP="0072650E">
      <w:pPr>
        <w:autoSpaceDE/>
        <w:autoSpaceDN/>
        <w:spacing w:line="360" w:lineRule="auto"/>
        <w:jc w:val="both"/>
        <w:rPr>
          <w:color w:val="767171"/>
          <w:sz w:val="24"/>
          <w:szCs w:val="24"/>
        </w:rPr>
      </w:pPr>
      <w:r w:rsidRPr="00012A2F">
        <w:rPr>
          <w:color w:val="767171"/>
          <w:sz w:val="24"/>
          <w:szCs w:val="24"/>
        </w:rPr>
        <w:t xml:space="preserve"> </w:t>
      </w:r>
    </w:p>
    <w:p w14:paraId="6ECAAEC7" w14:textId="6634A339" w:rsidR="0072650E" w:rsidRPr="00012A2F" w:rsidRDefault="0072650E" w:rsidP="0072650E">
      <w:pPr>
        <w:autoSpaceDE/>
        <w:autoSpaceDN/>
        <w:spacing w:line="360" w:lineRule="auto"/>
        <w:jc w:val="both"/>
        <w:rPr>
          <w:color w:val="767171"/>
          <w:sz w:val="24"/>
          <w:szCs w:val="24"/>
        </w:rPr>
      </w:pPr>
      <w:r w:rsidRPr="00012A2F">
        <w:rPr>
          <w:color w:val="767171"/>
          <w:sz w:val="24"/>
          <w:szCs w:val="24"/>
        </w:rPr>
        <w:t>Durante el periodo, inscribimos un total de 160,061 estudiantes de grado y técnico superior en los diferentes recintos, centros y subcentros. El mayor porcentaje (53.46%) pertenece al Recinto Santo Domingo. De la totalidad de los estudiantes inscritos, el 71.22% corresponde al sexo femenino y el 28.77% al sexo masculino.</w:t>
      </w:r>
    </w:p>
    <w:p w14:paraId="0C66B686" w14:textId="5B74ECF9" w:rsidR="00317034" w:rsidRPr="00012A2F" w:rsidRDefault="00317034" w:rsidP="0072650E">
      <w:pPr>
        <w:autoSpaceDE/>
        <w:autoSpaceDN/>
        <w:spacing w:line="360" w:lineRule="auto"/>
        <w:jc w:val="both"/>
        <w:rPr>
          <w:color w:val="767171"/>
          <w:sz w:val="24"/>
          <w:szCs w:val="24"/>
        </w:rPr>
      </w:pPr>
    </w:p>
    <w:p w14:paraId="35243086" w14:textId="77777777" w:rsidR="00317034" w:rsidRPr="00012A2F" w:rsidRDefault="00317034" w:rsidP="0072650E">
      <w:pPr>
        <w:autoSpaceDE/>
        <w:autoSpaceDN/>
        <w:spacing w:line="360" w:lineRule="auto"/>
        <w:jc w:val="both"/>
        <w:rPr>
          <w:color w:val="767171"/>
          <w:sz w:val="24"/>
          <w:szCs w:val="24"/>
        </w:rPr>
      </w:pPr>
    </w:p>
    <w:p w14:paraId="7FCC6B1B" w14:textId="77777777" w:rsidR="001C5111" w:rsidRPr="00012A2F" w:rsidRDefault="001C5111" w:rsidP="0072650E">
      <w:pPr>
        <w:autoSpaceDE/>
        <w:autoSpaceDN/>
        <w:spacing w:line="360" w:lineRule="auto"/>
        <w:jc w:val="both"/>
        <w:rPr>
          <w:color w:val="767171"/>
          <w:sz w:val="24"/>
          <w:szCs w:val="24"/>
        </w:rPr>
      </w:pPr>
    </w:p>
    <w:p w14:paraId="04014558" w14:textId="77777777" w:rsidR="007C1E18" w:rsidRDefault="007C1E18" w:rsidP="0072650E">
      <w:pPr>
        <w:autoSpaceDE/>
        <w:autoSpaceDN/>
        <w:spacing w:line="360" w:lineRule="auto"/>
        <w:jc w:val="both"/>
        <w:rPr>
          <w:color w:val="767171"/>
          <w:sz w:val="24"/>
          <w:szCs w:val="24"/>
        </w:rPr>
      </w:pPr>
    </w:p>
    <w:p w14:paraId="3BA569B7" w14:textId="77777777" w:rsidR="00EB7296" w:rsidRPr="00012A2F" w:rsidRDefault="00EB7296" w:rsidP="0072650E">
      <w:pPr>
        <w:autoSpaceDE/>
        <w:autoSpaceDN/>
        <w:spacing w:line="360" w:lineRule="auto"/>
        <w:jc w:val="both"/>
        <w:rPr>
          <w:color w:val="767171"/>
          <w:sz w:val="24"/>
          <w:szCs w:val="24"/>
        </w:rPr>
      </w:pPr>
    </w:p>
    <w:p w14:paraId="709FFF20" w14:textId="76E5BA9A" w:rsidR="0072650E" w:rsidRPr="00012A2F" w:rsidRDefault="0072650E" w:rsidP="00317034">
      <w:pPr>
        <w:autoSpaceDE/>
        <w:autoSpaceDN/>
        <w:spacing w:line="360" w:lineRule="auto"/>
        <w:jc w:val="center"/>
        <w:rPr>
          <w:b/>
          <w:bCs/>
          <w:color w:val="767171"/>
          <w:sz w:val="24"/>
          <w:szCs w:val="24"/>
        </w:rPr>
      </w:pPr>
      <w:r w:rsidRPr="00012A2F">
        <w:rPr>
          <w:b/>
          <w:bCs/>
          <w:color w:val="767171"/>
          <w:sz w:val="24"/>
          <w:szCs w:val="24"/>
        </w:rPr>
        <w:lastRenderedPageBreak/>
        <w:t>Tabla 2</w:t>
      </w:r>
    </w:p>
    <w:p w14:paraId="450B7220" w14:textId="48665035" w:rsidR="0072650E" w:rsidRPr="00012A2F" w:rsidRDefault="0072650E" w:rsidP="00317034">
      <w:pPr>
        <w:autoSpaceDE/>
        <w:autoSpaceDN/>
        <w:spacing w:line="360" w:lineRule="auto"/>
        <w:jc w:val="center"/>
        <w:rPr>
          <w:color w:val="767171"/>
          <w:sz w:val="24"/>
          <w:szCs w:val="24"/>
        </w:rPr>
      </w:pPr>
      <w:r w:rsidRPr="00012A2F">
        <w:rPr>
          <w:color w:val="767171"/>
          <w:sz w:val="24"/>
          <w:szCs w:val="24"/>
        </w:rPr>
        <w:t>Estudiantes de grado y técnico superior inscritos por recintos, centros y subcentros según sexo, 2025-10</w:t>
      </w:r>
    </w:p>
    <w:tbl>
      <w:tblPr>
        <w:tblStyle w:val="Sombreadoclaro1"/>
        <w:tblW w:w="7650" w:type="dxa"/>
        <w:tblLayout w:type="fixed"/>
        <w:tblLook w:val="0400" w:firstRow="0" w:lastRow="0" w:firstColumn="0" w:lastColumn="0" w:noHBand="0" w:noVBand="1"/>
      </w:tblPr>
      <w:tblGrid>
        <w:gridCol w:w="3450"/>
        <w:gridCol w:w="1507"/>
        <w:gridCol w:w="1275"/>
        <w:gridCol w:w="1418"/>
      </w:tblGrid>
      <w:tr w:rsidR="003845A6" w:rsidRPr="003845A6" w14:paraId="63B26A36" w14:textId="77777777" w:rsidTr="00EB7296">
        <w:trPr>
          <w:cnfStyle w:val="000000100000" w:firstRow="0" w:lastRow="0" w:firstColumn="0" w:lastColumn="0" w:oddVBand="0" w:evenVBand="0" w:oddHBand="1" w:evenHBand="0" w:firstRowFirstColumn="0" w:firstRowLastColumn="0" w:lastRowFirstColumn="0" w:lastRowLastColumn="0"/>
          <w:trHeight w:val="328"/>
        </w:trPr>
        <w:tc>
          <w:tcPr>
            <w:tcW w:w="3450" w:type="dxa"/>
            <w:vMerge w:val="restart"/>
            <w:shd w:val="clear" w:color="auto" w:fill="002060"/>
          </w:tcPr>
          <w:p w14:paraId="63260712" w14:textId="77777777" w:rsidR="0072650E" w:rsidRPr="003845A6" w:rsidRDefault="0072650E" w:rsidP="0072650E">
            <w:pPr>
              <w:spacing w:line="360" w:lineRule="auto"/>
              <w:jc w:val="both"/>
              <w:rPr>
                <w:b/>
                <w:bCs/>
                <w:color w:val="FFFFFF" w:themeColor="background1"/>
                <w:sz w:val="24"/>
                <w:szCs w:val="24"/>
              </w:rPr>
            </w:pPr>
            <w:r w:rsidRPr="003845A6">
              <w:rPr>
                <w:b/>
                <w:bCs/>
                <w:color w:val="FFFFFF" w:themeColor="background1"/>
                <w:sz w:val="24"/>
                <w:szCs w:val="24"/>
              </w:rPr>
              <w:t>Recintos, centros y subcentros</w:t>
            </w:r>
          </w:p>
        </w:tc>
        <w:tc>
          <w:tcPr>
            <w:tcW w:w="1507" w:type="dxa"/>
            <w:vMerge w:val="restart"/>
            <w:shd w:val="clear" w:color="auto" w:fill="002060"/>
          </w:tcPr>
          <w:p w14:paraId="44EA2863" w14:textId="77777777" w:rsidR="0072650E" w:rsidRPr="003845A6" w:rsidRDefault="0072650E" w:rsidP="0072650E">
            <w:pPr>
              <w:spacing w:line="360" w:lineRule="auto"/>
              <w:jc w:val="both"/>
              <w:rPr>
                <w:b/>
                <w:bCs/>
                <w:color w:val="FFFFFF" w:themeColor="background1"/>
                <w:sz w:val="24"/>
                <w:szCs w:val="24"/>
              </w:rPr>
            </w:pPr>
            <w:r w:rsidRPr="003845A6">
              <w:rPr>
                <w:b/>
                <w:bCs/>
                <w:color w:val="FFFFFF" w:themeColor="background1"/>
                <w:sz w:val="24"/>
                <w:szCs w:val="24"/>
              </w:rPr>
              <w:t>Estudiantes de grado</w:t>
            </w:r>
          </w:p>
        </w:tc>
        <w:tc>
          <w:tcPr>
            <w:tcW w:w="2693" w:type="dxa"/>
            <w:gridSpan w:val="2"/>
            <w:shd w:val="clear" w:color="auto" w:fill="002060"/>
          </w:tcPr>
          <w:p w14:paraId="661C388D" w14:textId="77777777" w:rsidR="0072650E" w:rsidRPr="003845A6" w:rsidRDefault="0072650E" w:rsidP="0072650E">
            <w:pPr>
              <w:spacing w:line="360" w:lineRule="auto"/>
              <w:jc w:val="both"/>
              <w:rPr>
                <w:b/>
                <w:bCs/>
                <w:color w:val="FFFFFF" w:themeColor="background1"/>
                <w:sz w:val="24"/>
                <w:szCs w:val="24"/>
              </w:rPr>
            </w:pPr>
            <w:r w:rsidRPr="003845A6">
              <w:rPr>
                <w:b/>
                <w:bCs/>
                <w:color w:val="FFFFFF" w:themeColor="background1"/>
                <w:sz w:val="24"/>
                <w:szCs w:val="24"/>
              </w:rPr>
              <w:t>Sexo</w:t>
            </w:r>
          </w:p>
        </w:tc>
      </w:tr>
      <w:tr w:rsidR="003845A6" w:rsidRPr="003845A6" w14:paraId="06C15CE9" w14:textId="77777777" w:rsidTr="00EB7296">
        <w:trPr>
          <w:trHeight w:val="328"/>
        </w:trPr>
        <w:tc>
          <w:tcPr>
            <w:tcW w:w="3450" w:type="dxa"/>
            <w:vMerge/>
            <w:shd w:val="clear" w:color="auto" w:fill="002060"/>
          </w:tcPr>
          <w:p w14:paraId="4EA19686" w14:textId="77777777" w:rsidR="0072650E" w:rsidRPr="003845A6" w:rsidRDefault="0072650E" w:rsidP="0072650E">
            <w:pPr>
              <w:pBdr>
                <w:top w:val="nil"/>
                <w:left w:val="nil"/>
                <w:bottom w:val="nil"/>
                <w:right w:val="nil"/>
                <w:between w:val="nil"/>
              </w:pBdr>
              <w:spacing w:line="360" w:lineRule="auto"/>
              <w:jc w:val="both"/>
              <w:rPr>
                <w:b/>
                <w:bCs/>
                <w:color w:val="FFFFFF" w:themeColor="background1"/>
                <w:sz w:val="24"/>
                <w:szCs w:val="24"/>
              </w:rPr>
            </w:pPr>
          </w:p>
        </w:tc>
        <w:tc>
          <w:tcPr>
            <w:tcW w:w="1507" w:type="dxa"/>
            <w:vMerge/>
            <w:shd w:val="clear" w:color="auto" w:fill="002060"/>
          </w:tcPr>
          <w:p w14:paraId="281864A7" w14:textId="77777777" w:rsidR="0072650E" w:rsidRPr="003845A6" w:rsidRDefault="0072650E" w:rsidP="0072650E">
            <w:pPr>
              <w:pBdr>
                <w:top w:val="nil"/>
                <w:left w:val="nil"/>
                <w:bottom w:val="nil"/>
                <w:right w:val="nil"/>
                <w:between w:val="nil"/>
              </w:pBdr>
              <w:spacing w:line="360" w:lineRule="auto"/>
              <w:jc w:val="both"/>
              <w:rPr>
                <w:b/>
                <w:bCs/>
                <w:color w:val="FFFFFF" w:themeColor="background1"/>
                <w:sz w:val="24"/>
                <w:szCs w:val="24"/>
              </w:rPr>
            </w:pPr>
          </w:p>
        </w:tc>
        <w:tc>
          <w:tcPr>
            <w:tcW w:w="1275" w:type="dxa"/>
            <w:shd w:val="clear" w:color="auto" w:fill="002060"/>
          </w:tcPr>
          <w:p w14:paraId="4ADA2991" w14:textId="77777777" w:rsidR="0072650E" w:rsidRPr="003845A6" w:rsidRDefault="0072650E" w:rsidP="0072650E">
            <w:pPr>
              <w:spacing w:line="360" w:lineRule="auto"/>
              <w:jc w:val="both"/>
              <w:rPr>
                <w:b/>
                <w:bCs/>
                <w:color w:val="FFFFFF" w:themeColor="background1"/>
                <w:sz w:val="24"/>
                <w:szCs w:val="24"/>
              </w:rPr>
            </w:pPr>
            <w:r w:rsidRPr="003845A6">
              <w:rPr>
                <w:b/>
                <w:bCs/>
                <w:color w:val="FFFFFF" w:themeColor="background1"/>
                <w:sz w:val="24"/>
                <w:szCs w:val="24"/>
              </w:rPr>
              <w:t>Femenino</w:t>
            </w:r>
          </w:p>
        </w:tc>
        <w:tc>
          <w:tcPr>
            <w:tcW w:w="1418" w:type="dxa"/>
            <w:shd w:val="clear" w:color="auto" w:fill="002060"/>
          </w:tcPr>
          <w:p w14:paraId="2E7983C8" w14:textId="77777777" w:rsidR="0072650E" w:rsidRPr="003845A6" w:rsidRDefault="0072650E" w:rsidP="0072650E">
            <w:pPr>
              <w:spacing w:line="360" w:lineRule="auto"/>
              <w:jc w:val="both"/>
              <w:rPr>
                <w:b/>
                <w:bCs/>
                <w:color w:val="FFFFFF" w:themeColor="background1"/>
                <w:sz w:val="24"/>
                <w:szCs w:val="24"/>
              </w:rPr>
            </w:pPr>
            <w:r w:rsidRPr="003845A6">
              <w:rPr>
                <w:b/>
                <w:bCs/>
                <w:color w:val="FFFFFF" w:themeColor="background1"/>
                <w:sz w:val="24"/>
                <w:szCs w:val="24"/>
              </w:rPr>
              <w:t>Masculino</w:t>
            </w:r>
          </w:p>
        </w:tc>
      </w:tr>
      <w:tr w:rsidR="003845A6" w:rsidRPr="003845A6" w14:paraId="1819FB4D" w14:textId="77777777" w:rsidTr="00EB7296">
        <w:trPr>
          <w:cnfStyle w:val="000000100000" w:firstRow="0" w:lastRow="0" w:firstColumn="0" w:lastColumn="0" w:oddVBand="0" w:evenVBand="0" w:oddHBand="1" w:evenHBand="0" w:firstRowFirstColumn="0" w:firstRowLastColumn="0" w:lastRowFirstColumn="0" w:lastRowLastColumn="0"/>
          <w:trHeight w:val="313"/>
        </w:trPr>
        <w:tc>
          <w:tcPr>
            <w:tcW w:w="3450" w:type="dxa"/>
            <w:shd w:val="clear" w:color="auto" w:fill="002060"/>
          </w:tcPr>
          <w:p w14:paraId="43161489" w14:textId="77777777" w:rsidR="0072650E" w:rsidRPr="003845A6" w:rsidRDefault="0072650E" w:rsidP="0072650E">
            <w:pPr>
              <w:spacing w:line="360" w:lineRule="auto"/>
              <w:jc w:val="both"/>
              <w:rPr>
                <w:b/>
                <w:bCs/>
                <w:color w:val="FFFFFF" w:themeColor="background1"/>
                <w:sz w:val="24"/>
                <w:szCs w:val="24"/>
              </w:rPr>
            </w:pPr>
            <w:proofErr w:type="gramStart"/>
            <w:r w:rsidRPr="003845A6">
              <w:rPr>
                <w:b/>
                <w:bCs/>
                <w:color w:val="FFFFFF" w:themeColor="background1"/>
                <w:sz w:val="24"/>
                <w:szCs w:val="24"/>
              </w:rPr>
              <w:t>Total</w:t>
            </w:r>
            <w:proofErr w:type="gramEnd"/>
            <w:r w:rsidRPr="003845A6">
              <w:rPr>
                <w:b/>
                <w:bCs/>
                <w:color w:val="FFFFFF" w:themeColor="background1"/>
                <w:sz w:val="24"/>
                <w:szCs w:val="24"/>
              </w:rPr>
              <w:t xml:space="preserve"> general</w:t>
            </w:r>
          </w:p>
        </w:tc>
        <w:tc>
          <w:tcPr>
            <w:tcW w:w="1507" w:type="dxa"/>
            <w:shd w:val="clear" w:color="auto" w:fill="002060"/>
          </w:tcPr>
          <w:p w14:paraId="411EA6F5" w14:textId="77777777" w:rsidR="0072650E" w:rsidRPr="003845A6" w:rsidRDefault="0072650E" w:rsidP="0072650E">
            <w:pPr>
              <w:spacing w:line="360" w:lineRule="auto"/>
              <w:jc w:val="both"/>
              <w:rPr>
                <w:b/>
                <w:bCs/>
                <w:color w:val="FFFFFF" w:themeColor="background1"/>
                <w:sz w:val="24"/>
                <w:szCs w:val="24"/>
              </w:rPr>
            </w:pPr>
            <w:r w:rsidRPr="003845A6">
              <w:rPr>
                <w:b/>
                <w:bCs/>
                <w:color w:val="FFFFFF" w:themeColor="background1"/>
                <w:sz w:val="24"/>
                <w:szCs w:val="24"/>
              </w:rPr>
              <w:t>160,061</w:t>
            </w:r>
          </w:p>
        </w:tc>
        <w:tc>
          <w:tcPr>
            <w:tcW w:w="1275" w:type="dxa"/>
            <w:shd w:val="clear" w:color="auto" w:fill="002060"/>
          </w:tcPr>
          <w:p w14:paraId="4FF7E104" w14:textId="77777777" w:rsidR="0072650E" w:rsidRPr="003845A6" w:rsidRDefault="0072650E" w:rsidP="00EC740A">
            <w:pPr>
              <w:spacing w:line="360" w:lineRule="auto"/>
              <w:jc w:val="center"/>
              <w:rPr>
                <w:b/>
                <w:bCs/>
                <w:color w:val="FFFFFF" w:themeColor="background1"/>
                <w:sz w:val="24"/>
                <w:szCs w:val="24"/>
              </w:rPr>
            </w:pPr>
            <w:r w:rsidRPr="003845A6">
              <w:rPr>
                <w:b/>
                <w:bCs/>
                <w:color w:val="FFFFFF" w:themeColor="background1"/>
                <w:sz w:val="24"/>
                <w:szCs w:val="24"/>
              </w:rPr>
              <w:t>114,003</w:t>
            </w:r>
          </w:p>
        </w:tc>
        <w:tc>
          <w:tcPr>
            <w:tcW w:w="1418" w:type="dxa"/>
            <w:shd w:val="clear" w:color="auto" w:fill="002060"/>
          </w:tcPr>
          <w:p w14:paraId="73803263" w14:textId="77777777" w:rsidR="0072650E" w:rsidRPr="003845A6" w:rsidRDefault="0072650E" w:rsidP="00EC740A">
            <w:pPr>
              <w:spacing w:line="360" w:lineRule="auto"/>
              <w:jc w:val="center"/>
              <w:rPr>
                <w:b/>
                <w:bCs/>
                <w:color w:val="FFFFFF" w:themeColor="background1"/>
                <w:sz w:val="24"/>
                <w:szCs w:val="24"/>
              </w:rPr>
            </w:pPr>
            <w:r w:rsidRPr="003845A6">
              <w:rPr>
                <w:b/>
                <w:bCs/>
                <w:color w:val="FFFFFF" w:themeColor="background1"/>
                <w:sz w:val="24"/>
                <w:szCs w:val="24"/>
              </w:rPr>
              <w:t>46,058</w:t>
            </w:r>
          </w:p>
        </w:tc>
      </w:tr>
      <w:tr w:rsidR="00012A2F" w:rsidRPr="00012A2F" w14:paraId="79154280" w14:textId="77777777" w:rsidTr="00F57796">
        <w:trPr>
          <w:trHeight w:val="313"/>
        </w:trPr>
        <w:tc>
          <w:tcPr>
            <w:tcW w:w="3450" w:type="dxa"/>
          </w:tcPr>
          <w:p w14:paraId="37CA6BDA" w14:textId="77777777" w:rsidR="0072650E" w:rsidRPr="00012A2F" w:rsidRDefault="0072650E" w:rsidP="0072650E">
            <w:pPr>
              <w:spacing w:line="360" w:lineRule="auto"/>
              <w:jc w:val="both"/>
              <w:rPr>
                <w:color w:val="767171"/>
                <w:sz w:val="24"/>
                <w:szCs w:val="24"/>
              </w:rPr>
            </w:pPr>
            <w:r w:rsidRPr="00012A2F">
              <w:rPr>
                <w:color w:val="767171"/>
                <w:sz w:val="24"/>
                <w:szCs w:val="24"/>
              </w:rPr>
              <w:t>UASD-Santo Domingo</w:t>
            </w:r>
          </w:p>
        </w:tc>
        <w:tc>
          <w:tcPr>
            <w:tcW w:w="1507" w:type="dxa"/>
          </w:tcPr>
          <w:p w14:paraId="6B984A7B" w14:textId="77777777" w:rsidR="0072650E" w:rsidRPr="00012A2F" w:rsidRDefault="0072650E" w:rsidP="0072650E">
            <w:pPr>
              <w:spacing w:line="360" w:lineRule="auto"/>
              <w:jc w:val="both"/>
              <w:rPr>
                <w:color w:val="767171"/>
                <w:sz w:val="24"/>
                <w:szCs w:val="24"/>
              </w:rPr>
            </w:pPr>
            <w:r w:rsidRPr="00012A2F">
              <w:rPr>
                <w:color w:val="767171"/>
                <w:sz w:val="24"/>
                <w:szCs w:val="24"/>
              </w:rPr>
              <w:t>85,575</w:t>
            </w:r>
          </w:p>
        </w:tc>
        <w:tc>
          <w:tcPr>
            <w:tcW w:w="1275" w:type="dxa"/>
          </w:tcPr>
          <w:p w14:paraId="4C6E4B0B" w14:textId="77777777" w:rsidR="0072650E" w:rsidRPr="00012A2F" w:rsidRDefault="0072650E" w:rsidP="00EC740A">
            <w:pPr>
              <w:spacing w:line="360" w:lineRule="auto"/>
              <w:jc w:val="center"/>
              <w:rPr>
                <w:color w:val="767171"/>
                <w:sz w:val="24"/>
                <w:szCs w:val="24"/>
              </w:rPr>
            </w:pPr>
            <w:r w:rsidRPr="00012A2F">
              <w:rPr>
                <w:color w:val="767171"/>
                <w:sz w:val="24"/>
                <w:szCs w:val="24"/>
              </w:rPr>
              <w:t>61,240</w:t>
            </w:r>
          </w:p>
        </w:tc>
        <w:tc>
          <w:tcPr>
            <w:tcW w:w="1418" w:type="dxa"/>
          </w:tcPr>
          <w:p w14:paraId="3E41B04D" w14:textId="77777777" w:rsidR="0072650E" w:rsidRPr="00012A2F" w:rsidRDefault="0072650E" w:rsidP="00EC740A">
            <w:pPr>
              <w:spacing w:line="360" w:lineRule="auto"/>
              <w:jc w:val="center"/>
              <w:rPr>
                <w:color w:val="767171"/>
                <w:sz w:val="24"/>
                <w:szCs w:val="24"/>
              </w:rPr>
            </w:pPr>
            <w:r w:rsidRPr="00012A2F">
              <w:rPr>
                <w:color w:val="767171"/>
                <w:sz w:val="24"/>
                <w:szCs w:val="24"/>
              </w:rPr>
              <w:t>24,335</w:t>
            </w:r>
          </w:p>
        </w:tc>
      </w:tr>
      <w:tr w:rsidR="00012A2F" w:rsidRPr="00012A2F" w14:paraId="160D3D63"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3FA5221C" w14:textId="77777777" w:rsidR="0072650E" w:rsidRPr="00012A2F" w:rsidRDefault="0072650E" w:rsidP="0072650E">
            <w:pPr>
              <w:spacing w:line="360" w:lineRule="auto"/>
              <w:jc w:val="both"/>
              <w:rPr>
                <w:color w:val="767171"/>
                <w:sz w:val="24"/>
                <w:szCs w:val="24"/>
              </w:rPr>
            </w:pPr>
            <w:r w:rsidRPr="00012A2F">
              <w:rPr>
                <w:color w:val="767171"/>
                <w:sz w:val="24"/>
                <w:szCs w:val="24"/>
              </w:rPr>
              <w:t>UASD-San Francisco de Macorís</w:t>
            </w:r>
          </w:p>
        </w:tc>
        <w:tc>
          <w:tcPr>
            <w:tcW w:w="1507" w:type="dxa"/>
          </w:tcPr>
          <w:p w14:paraId="3D1A5E85" w14:textId="77777777" w:rsidR="0072650E" w:rsidRPr="00012A2F" w:rsidRDefault="0072650E" w:rsidP="0072650E">
            <w:pPr>
              <w:spacing w:line="360" w:lineRule="auto"/>
              <w:jc w:val="both"/>
              <w:rPr>
                <w:color w:val="767171"/>
                <w:sz w:val="24"/>
                <w:szCs w:val="24"/>
              </w:rPr>
            </w:pPr>
            <w:r w:rsidRPr="00012A2F">
              <w:rPr>
                <w:color w:val="767171"/>
                <w:sz w:val="24"/>
                <w:szCs w:val="24"/>
              </w:rPr>
              <w:t>11,804</w:t>
            </w:r>
          </w:p>
        </w:tc>
        <w:tc>
          <w:tcPr>
            <w:tcW w:w="1275" w:type="dxa"/>
          </w:tcPr>
          <w:p w14:paraId="37A8DFB2" w14:textId="77777777" w:rsidR="0072650E" w:rsidRPr="00012A2F" w:rsidRDefault="0072650E" w:rsidP="00EC740A">
            <w:pPr>
              <w:spacing w:line="360" w:lineRule="auto"/>
              <w:jc w:val="center"/>
              <w:rPr>
                <w:color w:val="767171"/>
                <w:sz w:val="24"/>
                <w:szCs w:val="24"/>
              </w:rPr>
            </w:pPr>
            <w:r w:rsidRPr="00012A2F">
              <w:rPr>
                <w:color w:val="767171"/>
                <w:sz w:val="24"/>
                <w:szCs w:val="24"/>
              </w:rPr>
              <w:t>8,252</w:t>
            </w:r>
          </w:p>
        </w:tc>
        <w:tc>
          <w:tcPr>
            <w:tcW w:w="1418" w:type="dxa"/>
          </w:tcPr>
          <w:p w14:paraId="649A7F29" w14:textId="77777777" w:rsidR="0072650E" w:rsidRPr="00012A2F" w:rsidRDefault="0072650E" w:rsidP="00EC740A">
            <w:pPr>
              <w:spacing w:line="360" w:lineRule="auto"/>
              <w:jc w:val="center"/>
              <w:rPr>
                <w:color w:val="767171"/>
                <w:sz w:val="24"/>
                <w:szCs w:val="24"/>
              </w:rPr>
            </w:pPr>
            <w:r w:rsidRPr="00012A2F">
              <w:rPr>
                <w:color w:val="767171"/>
                <w:sz w:val="24"/>
                <w:szCs w:val="24"/>
              </w:rPr>
              <w:t>3,552</w:t>
            </w:r>
          </w:p>
        </w:tc>
      </w:tr>
      <w:tr w:rsidR="00012A2F" w:rsidRPr="00012A2F" w14:paraId="7178B087" w14:textId="77777777" w:rsidTr="00F57796">
        <w:trPr>
          <w:trHeight w:val="313"/>
        </w:trPr>
        <w:tc>
          <w:tcPr>
            <w:tcW w:w="3450" w:type="dxa"/>
          </w:tcPr>
          <w:p w14:paraId="14F8AB40" w14:textId="77777777" w:rsidR="0072650E" w:rsidRPr="00012A2F" w:rsidRDefault="0072650E" w:rsidP="0072650E">
            <w:pPr>
              <w:spacing w:line="360" w:lineRule="auto"/>
              <w:jc w:val="both"/>
              <w:rPr>
                <w:color w:val="767171"/>
                <w:sz w:val="24"/>
                <w:szCs w:val="24"/>
              </w:rPr>
            </w:pPr>
            <w:r w:rsidRPr="00012A2F">
              <w:rPr>
                <w:color w:val="767171"/>
                <w:sz w:val="24"/>
                <w:szCs w:val="24"/>
              </w:rPr>
              <w:t>UASD-Santiago</w:t>
            </w:r>
          </w:p>
        </w:tc>
        <w:tc>
          <w:tcPr>
            <w:tcW w:w="1507" w:type="dxa"/>
          </w:tcPr>
          <w:p w14:paraId="22CE7724" w14:textId="77777777" w:rsidR="0072650E" w:rsidRPr="00012A2F" w:rsidRDefault="0072650E" w:rsidP="0072650E">
            <w:pPr>
              <w:spacing w:line="360" w:lineRule="auto"/>
              <w:jc w:val="both"/>
              <w:rPr>
                <w:color w:val="767171"/>
                <w:sz w:val="24"/>
                <w:szCs w:val="24"/>
              </w:rPr>
            </w:pPr>
            <w:r w:rsidRPr="00012A2F">
              <w:rPr>
                <w:color w:val="767171"/>
                <w:sz w:val="24"/>
                <w:szCs w:val="24"/>
              </w:rPr>
              <w:t>11,540</w:t>
            </w:r>
          </w:p>
        </w:tc>
        <w:tc>
          <w:tcPr>
            <w:tcW w:w="1275" w:type="dxa"/>
          </w:tcPr>
          <w:p w14:paraId="65BD5F17" w14:textId="77777777" w:rsidR="0072650E" w:rsidRPr="00012A2F" w:rsidRDefault="0072650E" w:rsidP="00EC740A">
            <w:pPr>
              <w:spacing w:line="360" w:lineRule="auto"/>
              <w:jc w:val="center"/>
              <w:rPr>
                <w:color w:val="767171"/>
                <w:sz w:val="24"/>
                <w:szCs w:val="24"/>
              </w:rPr>
            </w:pPr>
            <w:r w:rsidRPr="00012A2F">
              <w:rPr>
                <w:color w:val="767171"/>
                <w:sz w:val="24"/>
                <w:szCs w:val="24"/>
              </w:rPr>
              <w:t>8,237</w:t>
            </w:r>
          </w:p>
        </w:tc>
        <w:tc>
          <w:tcPr>
            <w:tcW w:w="1418" w:type="dxa"/>
          </w:tcPr>
          <w:p w14:paraId="2CF5EC58" w14:textId="77777777" w:rsidR="0072650E" w:rsidRPr="00012A2F" w:rsidRDefault="0072650E" w:rsidP="00EC740A">
            <w:pPr>
              <w:spacing w:line="360" w:lineRule="auto"/>
              <w:jc w:val="center"/>
              <w:rPr>
                <w:color w:val="767171"/>
                <w:sz w:val="24"/>
                <w:szCs w:val="24"/>
              </w:rPr>
            </w:pPr>
            <w:r w:rsidRPr="00012A2F">
              <w:rPr>
                <w:color w:val="767171"/>
                <w:sz w:val="24"/>
                <w:szCs w:val="24"/>
              </w:rPr>
              <w:t>3,303</w:t>
            </w:r>
          </w:p>
        </w:tc>
      </w:tr>
      <w:tr w:rsidR="00012A2F" w:rsidRPr="00012A2F" w14:paraId="524780B1"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3E190C9A" w14:textId="77777777" w:rsidR="0072650E" w:rsidRPr="00012A2F" w:rsidRDefault="0072650E" w:rsidP="0072650E">
            <w:pPr>
              <w:spacing w:line="360" w:lineRule="auto"/>
              <w:jc w:val="both"/>
              <w:rPr>
                <w:color w:val="767171"/>
                <w:sz w:val="24"/>
                <w:szCs w:val="24"/>
              </w:rPr>
            </w:pPr>
            <w:r w:rsidRPr="00012A2F">
              <w:rPr>
                <w:color w:val="767171"/>
                <w:sz w:val="24"/>
                <w:szCs w:val="24"/>
              </w:rPr>
              <w:t>UASD-San Juan</w:t>
            </w:r>
          </w:p>
        </w:tc>
        <w:tc>
          <w:tcPr>
            <w:tcW w:w="1507" w:type="dxa"/>
          </w:tcPr>
          <w:p w14:paraId="6205369A" w14:textId="77777777" w:rsidR="0072650E" w:rsidRPr="00012A2F" w:rsidRDefault="0072650E" w:rsidP="0072650E">
            <w:pPr>
              <w:spacing w:line="360" w:lineRule="auto"/>
              <w:jc w:val="both"/>
              <w:rPr>
                <w:color w:val="767171"/>
                <w:sz w:val="24"/>
                <w:szCs w:val="24"/>
              </w:rPr>
            </w:pPr>
            <w:r w:rsidRPr="00012A2F">
              <w:rPr>
                <w:color w:val="767171"/>
                <w:sz w:val="24"/>
                <w:szCs w:val="24"/>
              </w:rPr>
              <w:t>9,421</w:t>
            </w:r>
          </w:p>
        </w:tc>
        <w:tc>
          <w:tcPr>
            <w:tcW w:w="1275" w:type="dxa"/>
          </w:tcPr>
          <w:p w14:paraId="7D0C96CC" w14:textId="77777777" w:rsidR="0072650E" w:rsidRPr="00012A2F" w:rsidRDefault="0072650E" w:rsidP="00EC740A">
            <w:pPr>
              <w:spacing w:line="360" w:lineRule="auto"/>
              <w:jc w:val="center"/>
              <w:rPr>
                <w:color w:val="767171"/>
                <w:sz w:val="24"/>
                <w:szCs w:val="24"/>
              </w:rPr>
            </w:pPr>
            <w:r w:rsidRPr="00012A2F">
              <w:rPr>
                <w:color w:val="767171"/>
                <w:sz w:val="24"/>
                <w:szCs w:val="24"/>
              </w:rPr>
              <w:t>6,154</w:t>
            </w:r>
          </w:p>
        </w:tc>
        <w:tc>
          <w:tcPr>
            <w:tcW w:w="1418" w:type="dxa"/>
          </w:tcPr>
          <w:p w14:paraId="6701FCAE" w14:textId="77777777" w:rsidR="0072650E" w:rsidRPr="00012A2F" w:rsidRDefault="0072650E" w:rsidP="00EC740A">
            <w:pPr>
              <w:spacing w:line="360" w:lineRule="auto"/>
              <w:jc w:val="center"/>
              <w:rPr>
                <w:color w:val="767171"/>
                <w:sz w:val="24"/>
                <w:szCs w:val="24"/>
              </w:rPr>
            </w:pPr>
            <w:r w:rsidRPr="00012A2F">
              <w:rPr>
                <w:color w:val="767171"/>
                <w:sz w:val="24"/>
                <w:szCs w:val="24"/>
              </w:rPr>
              <w:t>3,267</w:t>
            </w:r>
          </w:p>
        </w:tc>
      </w:tr>
      <w:tr w:rsidR="00012A2F" w:rsidRPr="00012A2F" w14:paraId="73013A92" w14:textId="77777777" w:rsidTr="00F57796">
        <w:trPr>
          <w:trHeight w:val="313"/>
        </w:trPr>
        <w:tc>
          <w:tcPr>
            <w:tcW w:w="3450" w:type="dxa"/>
          </w:tcPr>
          <w:p w14:paraId="1C20EC35" w14:textId="77777777" w:rsidR="0072650E" w:rsidRPr="00012A2F" w:rsidRDefault="0072650E" w:rsidP="0072650E">
            <w:pPr>
              <w:spacing w:line="360" w:lineRule="auto"/>
              <w:jc w:val="both"/>
              <w:rPr>
                <w:color w:val="767171"/>
                <w:sz w:val="24"/>
                <w:szCs w:val="24"/>
              </w:rPr>
            </w:pPr>
            <w:r w:rsidRPr="00012A2F">
              <w:rPr>
                <w:color w:val="767171"/>
                <w:sz w:val="24"/>
                <w:szCs w:val="24"/>
              </w:rPr>
              <w:t>UASD-Barahona</w:t>
            </w:r>
          </w:p>
        </w:tc>
        <w:tc>
          <w:tcPr>
            <w:tcW w:w="1507" w:type="dxa"/>
          </w:tcPr>
          <w:p w14:paraId="361261EE" w14:textId="77777777" w:rsidR="0072650E" w:rsidRPr="00012A2F" w:rsidRDefault="0072650E" w:rsidP="0072650E">
            <w:pPr>
              <w:spacing w:line="360" w:lineRule="auto"/>
              <w:jc w:val="both"/>
              <w:rPr>
                <w:color w:val="767171"/>
                <w:sz w:val="24"/>
                <w:szCs w:val="24"/>
              </w:rPr>
            </w:pPr>
            <w:r w:rsidRPr="00012A2F">
              <w:rPr>
                <w:color w:val="767171"/>
                <w:sz w:val="24"/>
                <w:szCs w:val="24"/>
              </w:rPr>
              <w:t>8,354</w:t>
            </w:r>
          </w:p>
        </w:tc>
        <w:tc>
          <w:tcPr>
            <w:tcW w:w="1275" w:type="dxa"/>
          </w:tcPr>
          <w:p w14:paraId="7A43B588" w14:textId="77777777" w:rsidR="0072650E" w:rsidRPr="00012A2F" w:rsidRDefault="0072650E" w:rsidP="00EC740A">
            <w:pPr>
              <w:spacing w:line="360" w:lineRule="auto"/>
              <w:jc w:val="center"/>
              <w:rPr>
                <w:color w:val="767171"/>
                <w:sz w:val="24"/>
                <w:szCs w:val="24"/>
              </w:rPr>
            </w:pPr>
            <w:r w:rsidRPr="00012A2F">
              <w:rPr>
                <w:color w:val="767171"/>
                <w:sz w:val="24"/>
                <w:szCs w:val="24"/>
              </w:rPr>
              <w:t>5,876</w:t>
            </w:r>
          </w:p>
        </w:tc>
        <w:tc>
          <w:tcPr>
            <w:tcW w:w="1418" w:type="dxa"/>
          </w:tcPr>
          <w:p w14:paraId="12982CF4" w14:textId="77777777" w:rsidR="0072650E" w:rsidRPr="00012A2F" w:rsidRDefault="0072650E" w:rsidP="00EC740A">
            <w:pPr>
              <w:spacing w:line="360" w:lineRule="auto"/>
              <w:jc w:val="center"/>
              <w:rPr>
                <w:color w:val="767171"/>
                <w:sz w:val="24"/>
                <w:szCs w:val="24"/>
              </w:rPr>
            </w:pPr>
            <w:r w:rsidRPr="00012A2F">
              <w:rPr>
                <w:color w:val="767171"/>
                <w:sz w:val="24"/>
                <w:szCs w:val="24"/>
              </w:rPr>
              <w:t>2,478</w:t>
            </w:r>
          </w:p>
        </w:tc>
      </w:tr>
      <w:tr w:rsidR="00012A2F" w:rsidRPr="00012A2F" w14:paraId="056F01B5"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1130DA25" w14:textId="77777777" w:rsidR="0072650E" w:rsidRPr="00012A2F" w:rsidRDefault="0072650E" w:rsidP="0072650E">
            <w:pPr>
              <w:spacing w:line="360" w:lineRule="auto"/>
              <w:jc w:val="both"/>
              <w:rPr>
                <w:color w:val="767171"/>
                <w:sz w:val="24"/>
                <w:szCs w:val="24"/>
              </w:rPr>
            </w:pPr>
            <w:r w:rsidRPr="00012A2F">
              <w:rPr>
                <w:color w:val="767171"/>
                <w:sz w:val="24"/>
                <w:szCs w:val="24"/>
              </w:rPr>
              <w:t>UASD-Mao/Santiago Rodríguez</w:t>
            </w:r>
          </w:p>
        </w:tc>
        <w:tc>
          <w:tcPr>
            <w:tcW w:w="1507" w:type="dxa"/>
          </w:tcPr>
          <w:p w14:paraId="1A2D6E86" w14:textId="77777777" w:rsidR="0072650E" w:rsidRPr="00012A2F" w:rsidRDefault="0072650E" w:rsidP="0072650E">
            <w:pPr>
              <w:spacing w:line="360" w:lineRule="auto"/>
              <w:jc w:val="both"/>
              <w:rPr>
                <w:color w:val="767171"/>
                <w:sz w:val="24"/>
                <w:szCs w:val="24"/>
              </w:rPr>
            </w:pPr>
            <w:r w:rsidRPr="00012A2F">
              <w:rPr>
                <w:color w:val="767171"/>
                <w:sz w:val="24"/>
                <w:szCs w:val="24"/>
              </w:rPr>
              <w:t>5,111</w:t>
            </w:r>
          </w:p>
        </w:tc>
        <w:tc>
          <w:tcPr>
            <w:tcW w:w="1275" w:type="dxa"/>
          </w:tcPr>
          <w:p w14:paraId="5BF5BD2E" w14:textId="77777777" w:rsidR="0072650E" w:rsidRPr="00012A2F" w:rsidRDefault="0072650E" w:rsidP="00EC740A">
            <w:pPr>
              <w:spacing w:line="360" w:lineRule="auto"/>
              <w:jc w:val="center"/>
              <w:rPr>
                <w:color w:val="767171"/>
                <w:sz w:val="24"/>
                <w:szCs w:val="24"/>
              </w:rPr>
            </w:pPr>
            <w:r w:rsidRPr="00012A2F">
              <w:rPr>
                <w:color w:val="767171"/>
                <w:sz w:val="24"/>
                <w:szCs w:val="24"/>
              </w:rPr>
              <w:t>3,619</w:t>
            </w:r>
          </w:p>
        </w:tc>
        <w:tc>
          <w:tcPr>
            <w:tcW w:w="1418" w:type="dxa"/>
          </w:tcPr>
          <w:p w14:paraId="7D6777E2" w14:textId="77777777" w:rsidR="0072650E" w:rsidRPr="00012A2F" w:rsidRDefault="0072650E" w:rsidP="00EC740A">
            <w:pPr>
              <w:spacing w:line="360" w:lineRule="auto"/>
              <w:jc w:val="center"/>
              <w:rPr>
                <w:color w:val="767171"/>
                <w:sz w:val="24"/>
                <w:szCs w:val="24"/>
              </w:rPr>
            </w:pPr>
            <w:r w:rsidRPr="00012A2F">
              <w:rPr>
                <w:color w:val="767171"/>
                <w:sz w:val="24"/>
                <w:szCs w:val="24"/>
              </w:rPr>
              <w:t>1,492</w:t>
            </w:r>
          </w:p>
        </w:tc>
      </w:tr>
      <w:tr w:rsidR="00012A2F" w:rsidRPr="00012A2F" w14:paraId="66FB56AF" w14:textId="77777777" w:rsidTr="00F57796">
        <w:trPr>
          <w:trHeight w:val="313"/>
        </w:trPr>
        <w:tc>
          <w:tcPr>
            <w:tcW w:w="3450" w:type="dxa"/>
          </w:tcPr>
          <w:p w14:paraId="0EA11FC0" w14:textId="77777777" w:rsidR="0072650E" w:rsidRPr="00012A2F" w:rsidRDefault="0072650E" w:rsidP="0072650E">
            <w:pPr>
              <w:spacing w:line="360" w:lineRule="auto"/>
              <w:jc w:val="both"/>
              <w:rPr>
                <w:color w:val="767171"/>
                <w:sz w:val="24"/>
                <w:szCs w:val="24"/>
              </w:rPr>
            </w:pPr>
            <w:r w:rsidRPr="00012A2F">
              <w:rPr>
                <w:color w:val="767171"/>
                <w:sz w:val="24"/>
                <w:szCs w:val="24"/>
              </w:rPr>
              <w:t>UASD-Higüey</w:t>
            </w:r>
          </w:p>
        </w:tc>
        <w:tc>
          <w:tcPr>
            <w:tcW w:w="1507" w:type="dxa"/>
          </w:tcPr>
          <w:p w14:paraId="564BB58E" w14:textId="77777777" w:rsidR="0072650E" w:rsidRPr="00012A2F" w:rsidRDefault="0072650E" w:rsidP="0072650E">
            <w:pPr>
              <w:spacing w:line="360" w:lineRule="auto"/>
              <w:jc w:val="both"/>
              <w:rPr>
                <w:color w:val="767171"/>
                <w:sz w:val="24"/>
                <w:szCs w:val="24"/>
              </w:rPr>
            </w:pPr>
            <w:r w:rsidRPr="00012A2F">
              <w:rPr>
                <w:color w:val="767171"/>
                <w:sz w:val="24"/>
                <w:szCs w:val="24"/>
              </w:rPr>
              <w:t>3,691</w:t>
            </w:r>
          </w:p>
        </w:tc>
        <w:tc>
          <w:tcPr>
            <w:tcW w:w="1275" w:type="dxa"/>
          </w:tcPr>
          <w:p w14:paraId="3180FA41" w14:textId="77777777" w:rsidR="0072650E" w:rsidRPr="00012A2F" w:rsidRDefault="0072650E" w:rsidP="00EC740A">
            <w:pPr>
              <w:spacing w:line="360" w:lineRule="auto"/>
              <w:jc w:val="center"/>
              <w:rPr>
                <w:color w:val="767171"/>
                <w:sz w:val="24"/>
                <w:szCs w:val="24"/>
              </w:rPr>
            </w:pPr>
            <w:r w:rsidRPr="00012A2F">
              <w:rPr>
                <w:color w:val="767171"/>
                <w:sz w:val="24"/>
                <w:szCs w:val="24"/>
              </w:rPr>
              <w:t>2,684</w:t>
            </w:r>
          </w:p>
        </w:tc>
        <w:tc>
          <w:tcPr>
            <w:tcW w:w="1418" w:type="dxa"/>
          </w:tcPr>
          <w:p w14:paraId="3C0D5825" w14:textId="77777777" w:rsidR="0072650E" w:rsidRPr="00012A2F" w:rsidRDefault="0072650E" w:rsidP="00EC740A">
            <w:pPr>
              <w:spacing w:line="360" w:lineRule="auto"/>
              <w:jc w:val="center"/>
              <w:rPr>
                <w:color w:val="767171"/>
                <w:sz w:val="24"/>
                <w:szCs w:val="24"/>
              </w:rPr>
            </w:pPr>
            <w:r w:rsidRPr="00012A2F">
              <w:rPr>
                <w:color w:val="767171"/>
                <w:sz w:val="24"/>
                <w:szCs w:val="24"/>
              </w:rPr>
              <w:t>1,007</w:t>
            </w:r>
          </w:p>
        </w:tc>
      </w:tr>
      <w:tr w:rsidR="00012A2F" w:rsidRPr="00012A2F" w14:paraId="185B30E6"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53397035" w14:textId="77777777" w:rsidR="0072650E" w:rsidRPr="00012A2F" w:rsidRDefault="0072650E" w:rsidP="0072650E">
            <w:pPr>
              <w:spacing w:line="360" w:lineRule="auto"/>
              <w:jc w:val="both"/>
              <w:rPr>
                <w:color w:val="767171"/>
                <w:sz w:val="24"/>
                <w:szCs w:val="24"/>
              </w:rPr>
            </w:pPr>
            <w:r w:rsidRPr="00012A2F">
              <w:rPr>
                <w:color w:val="767171"/>
                <w:sz w:val="24"/>
                <w:szCs w:val="24"/>
              </w:rPr>
              <w:t>UASD-Bonao</w:t>
            </w:r>
          </w:p>
        </w:tc>
        <w:tc>
          <w:tcPr>
            <w:tcW w:w="1507" w:type="dxa"/>
          </w:tcPr>
          <w:p w14:paraId="5D928C06" w14:textId="77777777" w:rsidR="0072650E" w:rsidRPr="00012A2F" w:rsidRDefault="0072650E" w:rsidP="0072650E">
            <w:pPr>
              <w:spacing w:line="360" w:lineRule="auto"/>
              <w:jc w:val="both"/>
              <w:rPr>
                <w:color w:val="767171"/>
                <w:sz w:val="24"/>
                <w:szCs w:val="24"/>
              </w:rPr>
            </w:pPr>
            <w:r w:rsidRPr="00012A2F">
              <w:rPr>
                <w:color w:val="767171"/>
                <w:sz w:val="24"/>
                <w:szCs w:val="24"/>
              </w:rPr>
              <w:t>3,627</w:t>
            </w:r>
          </w:p>
        </w:tc>
        <w:tc>
          <w:tcPr>
            <w:tcW w:w="1275" w:type="dxa"/>
          </w:tcPr>
          <w:p w14:paraId="5A12BC29" w14:textId="77777777" w:rsidR="0072650E" w:rsidRPr="00012A2F" w:rsidRDefault="0072650E" w:rsidP="00EC740A">
            <w:pPr>
              <w:spacing w:line="360" w:lineRule="auto"/>
              <w:jc w:val="center"/>
              <w:rPr>
                <w:color w:val="767171"/>
                <w:sz w:val="24"/>
                <w:szCs w:val="24"/>
              </w:rPr>
            </w:pPr>
            <w:r w:rsidRPr="00012A2F">
              <w:rPr>
                <w:color w:val="767171"/>
                <w:sz w:val="24"/>
                <w:szCs w:val="24"/>
              </w:rPr>
              <w:t>2,739</w:t>
            </w:r>
          </w:p>
        </w:tc>
        <w:tc>
          <w:tcPr>
            <w:tcW w:w="1418" w:type="dxa"/>
          </w:tcPr>
          <w:p w14:paraId="1BC96603" w14:textId="77777777" w:rsidR="0072650E" w:rsidRPr="00012A2F" w:rsidRDefault="0072650E" w:rsidP="00EC740A">
            <w:pPr>
              <w:spacing w:line="360" w:lineRule="auto"/>
              <w:jc w:val="center"/>
              <w:rPr>
                <w:color w:val="767171"/>
                <w:sz w:val="24"/>
                <w:szCs w:val="24"/>
              </w:rPr>
            </w:pPr>
            <w:r w:rsidRPr="00012A2F">
              <w:rPr>
                <w:color w:val="767171"/>
                <w:sz w:val="24"/>
                <w:szCs w:val="24"/>
              </w:rPr>
              <w:t>888</w:t>
            </w:r>
          </w:p>
        </w:tc>
      </w:tr>
      <w:tr w:rsidR="00012A2F" w:rsidRPr="00012A2F" w14:paraId="14614CD5" w14:textId="77777777" w:rsidTr="00F57796">
        <w:trPr>
          <w:trHeight w:val="313"/>
        </w:trPr>
        <w:tc>
          <w:tcPr>
            <w:tcW w:w="3450" w:type="dxa"/>
          </w:tcPr>
          <w:p w14:paraId="7D6F96AE" w14:textId="77777777" w:rsidR="0072650E" w:rsidRPr="00012A2F" w:rsidRDefault="0072650E" w:rsidP="0072650E">
            <w:pPr>
              <w:spacing w:line="360" w:lineRule="auto"/>
              <w:jc w:val="both"/>
              <w:rPr>
                <w:color w:val="767171"/>
                <w:sz w:val="24"/>
                <w:szCs w:val="24"/>
              </w:rPr>
            </w:pPr>
            <w:r w:rsidRPr="00012A2F">
              <w:rPr>
                <w:color w:val="767171"/>
                <w:sz w:val="24"/>
                <w:szCs w:val="24"/>
              </w:rPr>
              <w:t>UASD-Nagua</w:t>
            </w:r>
          </w:p>
        </w:tc>
        <w:tc>
          <w:tcPr>
            <w:tcW w:w="1507" w:type="dxa"/>
          </w:tcPr>
          <w:p w14:paraId="3CF49B14" w14:textId="77777777" w:rsidR="0072650E" w:rsidRPr="00012A2F" w:rsidRDefault="0072650E" w:rsidP="0072650E">
            <w:pPr>
              <w:spacing w:line="360" w:lineRule="auto"/>
              <w:jc w:val="both"/>
              <w:rPr>
                <w:color w:val="767171"/>
                <w:sz w:val="24"/>
                <w:szCs w:val="24"/>
              </w:rPr>
            </w:pPr>
            <w:r w:rsidRPr="00012A2F">
              <w:rPr>
                <w:color w:val="767171"/>
                <w:sz w:val="24"/>
                <w:szCs w:val="24"/>
              </w:rPr>
              <w:t>3,127</w:t>
            </w:r>
          </w:p>
        </w:tc>
        <w:tc>
          <w:tcPr>
            <w:tcW w:w="1275" w:type="dxa"/>
          </w:tcPr>
          <w:p w14:paraId="0EEE3080" w14:textId="77777777" w:rsidR="0072650E" w:rsidRPr="00012A2F" w:rsidRDefault="0072650E" w:rsidP="00EC740A">
            <w:pPr>
              <w:spacing w:line="360" w:lineRule="auto"/>
              <w:jc w:val="center"/>
              <w:rPr>
                <w:color w:val="767171"/>
                <w:sz w:val="24"/>
                <w:szCs w:val="24"/>
              </w:rPr>
            </w:pPr>
            <w:r w:rsidRPr="00012A2F">
              <w:rPr>
                <w:color w:val="767171"/>
                <w:sz w:val="24"/>
                <w:szCs w:val="24"/>
              </w:rPr>
              <w:t>2,327</w:t>
            </w:r>
          </w:p>
        </w:tc>
        <w:tc>
          <w:tcPr>
            <w:tcW w:w="1418" w:type="dxa"/>
          </w:tcPr>
          <w:p w14:paraId="62C756FE" w14:textId="77777777" w:rsidR="0072650E" w:rsidRPr="00012A2F" w:rsidRDefault="0072650E" w:rsidP="00EC740A">
            <w:pPr>
              <w:spacing w:line="360" w:lineRule="auto"/>
              <w:jc w:val="center"/>
              <w:rPr>
                <w:color w:val="767171"/>
                <w:sz w:val="24"/>
                <w:szCs w:val="24"/>
              </w:rPr>
            </w:pPr>
            <w:r w:rsidRPr="00012A2F">
              <w:rPr>
                <w:color w:val="767171"/>
                <w:sz w:val="24"/>
                <w:szCs w:val="24"/>
              </w:rPr>
              <w:t>800</w:t>
            </w:r>
          </w:p>
        </w:tc>
      </w:tr>
      <w:tr w:rsidR="00012A2F" w:rsidRPr="00012A2F" w14:paraId="377BDDE6"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73CD32D6" w14:textId="77777777" w:rsidR="0072650E" w:rsidRPr="00012A2F" w:rsidRDefault="0072650E" w:rsidP="0072650E">
            <w:pPr>
              <w:spacing w:line="360" w:lineRule="auto"/>
              <w:jc w:val="both"/>
              <w:rPr>
                <w:color w:val="767171"/>
                <w:sz w:val="24"/>
                <w:szCs w:val="24"/>
              </w:rPr>
            </w:pPr>
            <w:r w:rsidRPr="00012A2F">
              <w:rPr>
                <w:color w:val="767171"/>
                <w:sz w:val="24"/>
                <w:szCs w:val="24"/>
              </w:rPr>
              <w:t>UASD-La Vega</w:t>
            </w:r>
          </w:p>
        </w:tc>
        <w:tc>
          <w:tcPr>
            <w:tcW w:w="1507" w:type="dxa"/>
          </w:tcPr>
          <w:p w14:paraId="22242312" w14:textId="77777777" w:rsidR="0072650E" w:rsidRPr="00012A2F" w:rsidRDefault="0072650E" w:rsidP="0072650E">
            <w:pPr>
              <w:spacing w:line="360" w:lineRule="auto"/>
              <w:jc w:val="both"/>
              <w:rPr>
                <w:color w:val="767171"/>
                <w:sz w:val="24"/>
                <w:szCs w:val="24"/>
              </w:rPr>
            </w:pPr>
            <w:r w:rsidRPr="00012A2F">
              <w:rPr>
                <w:color w:val="767171"/>
                <w:sz w:val="24"/>
                <w:szCs w:val="24"/>
              </w:rPr>
              <w:t>2,696</w:t>
            </w:r>
          </w:p>
        </w:tc>
        <w:tc>
          <w:tcPr>
            <w:tcW w:w="1275" w:type="dxa"/>
          </w:tcPr>
          <w:p w14:paraId="5F622F98" w14:textId="77777777" w:rsidR="0072650E" w:rsidRPr="00012A2F" w:rsidRDefault="0072650E" w:rsidP="00EC740A">
            <w:pPr>
              <w:spacing w:line="360" w:lineRule="auto"/>
              <w:jc w:val="center"/>
              <w:rPr>
                <w:color w:val="767171"/>
                <w:sz w:val="24"/>
                <w:szCs w:val="24"/>
              </w:rPr>
            </w:pPr>
            <w:r w:rsidRPr="00012A2F">
              <w:rPr>
                <w:color w:val="767171"/>
                <w:sz w:val="24"/>
                <w:szCs w:val="24"/>
              </w:rPr>
              <w:t>1,875</w:t>
            </w:r>
          </w:p>
        </w:tc>
        <w:tc>
          <w:tcPr>
            <w:tcW w:w="1418" w:type="dxa"/>
          </w:tcPr>
          <w:p w14:paraId="54C8D40D" w14:textId="77777777" w:rsidR="0072650E" w:rsidRPr="00012A2F" w:rsidRDefault="0072650E" w:rsidP="00EC740A">
            <w:pPr>
              <w:spacing w:line="360" w:lineRule="auto"/>
              <w:jc w:val="center"/>
              <w:rPr>
                <w:color w:val="767171"/>
                <w:sz w:val="24"/>
                <w:szCs w:val="24"/>
              </w:rPr>
            </w:pPr>
            <w:r w:rsidRPr="00012A2F">
              <w:rPr>
                <w:color w:val="767171"/>
                <w:sz w:val="24"/>
                <w:szCs w:val="24"/>
              </w:rPr>
              <w:t>821</w:t>
            </w:r>
          </w:p>
        </w:tc>
      </w:tr>
      <w:tr w:rsidR="00012A2F" w:rsidRPr="00012A2F" w14:paraId="51204FAA" w14:textId="77777777" w:rsidTr="00F57796">
        <w:trPr>
          <w:trHeight w:val="313"/>
        </w:trPr>
        <w:tc>
          <w:tcPr>
            <w:tcW w:w="3450" w:type="dxa"/>
          </w:tcPr>
          <w:p w14:paraId="25FC9EF7" w14:textId="77777777" w:rsidR="0072650E" w:rsidRPr="00012A2F" w:rsidRDefault="0072650E" w:rsidP="0072650E">
            <w:pPr>
              <w:spacing w:line="360" w:lineRule="auto"/>
              <w:jc w:val="both"/>
              <w:rPr>
                <w:color w:val="767171"/>
                <w:sz w:val="24"/>
                <w:szCs w:val="24"/>
              </w:rPr>
            </w:pPr>
            <w:r w:rsidRPr="00012A2F">
              <w:rPr>
                <w:color w:val="767171"/>
                <w:sz w:val="24"/>
                <w:szCs w:val="24"/>
              </w:rPr>
              <w:t>UASD-Hato Mayor</w:t>
            </w:r>
          </w:p>
        </w:tc>
        <w:tc>
          <w:tcPr>
            <w:tcW w:w="1507" w:type="dxa"/>
          </w:tcPr>
          <w:p w14:paraId="676B3E79" w14:textId="77777777" w:rsidR="0072650E" w:rsidRPr="00012A2F" w:rsidRDefault="0072650E" w:rsidP="0072650E">
            <w:pPr>
              <w:spacing w:line="360" w:lineRule="auto"/>
              <w:jc w:val="both"/>
              <w:rPr>
                <w:color w:val="767171"/>
                <w:sz w:val="24"/>
                <w:szCs w:val="24"/>
              </w:rPr>
            </w:pPr>
            <w:r w:rsidRPr="00012A2F">
              <w:rPr>
                <w:color w:val="767171"/>
                <w:sz w:val="24"/>
                <w:szCs w:val="24"/>
              </w:rPr>
              <w:t>2,547</w:t>
            </w:r>
          </w:p>
        </w:tc>
        <w:tc>
          <w:tcPr>
            <w:tcW w:w="1275" w:type="dxa"/>
          </w:tcPr>
          <w:p w14:paraId="18489282" w14:textId="77777777" w:rsidR="0072650E" w:rsidRPr="00012A2F" w:rsidRDefault="0072650E" w:rsidP="00EC740A">
            <w:pPr>
              <w:spacing w:line="360" w:lineRule="auto"/>
              <w:jc w:val="center"/>
              <w:rPr>
                <w:color w:val="767171"/>
                <w:sz w:val="24"/>
                <w:szCs w:val="24"/>
              </w:rPr>
            </w:pPr>
            <w:r w:rsidRPr="00012A2F">
              <w:rPr>
                <w:color w:val="767171"/>
                <w:sz w:val="24"/>
                <w:szCs w:val="24"/>
              </w:rPr>
              <w:t>1,774</w:t>
            </w:r>
          </w:p>
        </w:tc>
        <w:tc>
          <w:tcPr>
            <w:tcW w:w="1418" w:type="dxa"/>
          </w:tcPr>
          <w:p w14:paraId="332943F1" w14:textId="77777777" w:rsidR="0072650E" w:rsidRPr="00012A2F" w:rsidRDefault="0072650E" w:rsidP="00EC740A">
            <w:pPr>
              <w:spacing w:line="360" w:lineRule="auto"/>
              <w:jc w:val="center"/>
              <w:rPr>
                <w:color w:val="767171"/>
                <w:sz w:val="24"/>
                <w:szCs w:val="24"/>
              </w:rPr>
            </w:pPr>
            <w:r w:rsidRPr="00012A2F">
              <w:rPr>
                <w:color w:val="767171"/>
                <w:sz w:val="24"/>
                <w:szCs w:val="24"/>
              </w:rPr>
              <w:t>773</w:t>
            </w:r>
          </w:p>
        </w:tc>
      </w:tr>
      <w:tr w:rsidR="00012A2F" w:rsidRPr="00012A2F" w14:paraId="2C9868FE"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5F9D01CD" w14:textId="77777777" w:rsidR="0072650E" w:rsidRPr="00012A2F" w:rsidRDefault="0072650E" w:rsidP="0072650E">
            <w:pPr>
              <w:spacing w:line="360" w:lineRule="auto"/>
              <w:jc w:val="both"/>
              <w:rPr>
                <w:color w:val="767171"/>
                <w:sz w:val="24"/>
                <w:szCs w:val="24"/>
              </w:rPr>
            </w:pPr>
            <w:r w:rsidRPr="00012A2F">
              <w:rPr>
                <w:color w:val="767171"/>
                <w:sz w:val="24"/>
                <w:szCs w:val="24"/>
              </w:rPr>
              <w:t>UASD-Puerto Plata</w:t>
            </w:r>
          </w:p>
        </w:tc>
        <w:tc>
          <w:tcPr>
            <w:tcW w:w="1507" w:type="dxa"/>
          </w:tcPr>
          <w:p w14:paraId="255AF588" w14:textId="77777777" w:rsidR="0072650E" w:rsidRPr="00012A2F" w:rsidRDefault="0072650E" w:rsidP="0072650E">
            <w:pPr>
              <w:spacing w:line="360" w:lineRule="auto"/>
              <w:jc w:val="both"/>
              <w:rPr>
                <w:color w:val="767171"/>
                <w:sz w:val="24"/>
                <w:szCs w:val="24"/>
              </w:rPr>
            </w:pPr>
            <w:r w:rsidRPr="00012A2F">
              <w:rPr>
                <w:color w:val="767171"/>
                <w:sz w:val="24"/>
                <w:szCs w:val="24"/>
              </w:rPr>
              <w:t>2,400</w:t>
            </w:r>
          </w:p>
        </w:tc>
        <w:tc>
          <w:tcPr>
            <w:tcW w:w="1275" w:type="dxa"/>
          </w:tcPr>
          <w:p w14:paraId="2D8A3700" w14:textId="77777777" w:rsidR="0072650E" w:rsidRPr="00012A2F" w:rsidRDefault="0072650E" w:rsidP="00EC740A">
            <w:pPr>
              <w:spacing w:line="360" w:lineRule="auto"/>
              <w:jc w:val="center"/>
              <w:rPr>
                <w:color w:val="767171"/>
                <w:sz w:val="24"/>
                <w:szCs w:val="24"/>
              </w:rPr>
            </w:pPr>
            <w:r w:rsidRPr="00012A2F">
              <w:rPr>
                <w:color w:val="767171"/>
                <w:sz w:val="24"/>
                <w:szCs w:val="24"/>
              </w:rPr>
              <w:t>1,678</w:t>
            </w:r>
          </w:p>
        </w:tc>
        <w:tc>
          <w:tcPr>
            <w:tcW w:w="1418" w:type="dxa"/>
          </w:tcPr>
          <w:p w14:paraId="2A6CD79D" w14:textId="77777777" w:rsidR="0072650E" w:rsidRPr="00012A2F" w:rsidRDefault="0072650E" w:rsidP="00EC740A">
            <w:pPr>
              <w:spacing w:line="360" w:lineRule="auto"/>
              <w:jc w:val="center"/>
              <w:rPr>
                <w:color w:val="767171"/>
                <w:sz w:val="24"/>
                <w:szCs w:val="24"/>
              </w:rPr>
            </w:pPr>
            <w:r w:rsidRPr="00012A2F">
              <w:rPr>
                <w:color w:val="767171"/>
                <w:sz w:val="24"/>
                <w:szCs w:val="24"/>
              </w:rPr>
              <w:t>722</w:t>
            </w:r>
          </w:p>
        </w:tc>
      </w:tr>
      <w:tr w:rsidR="00012A2F" w:rsidRPr="00012A2F" w14:paraId="5D5BB0D9" w14:textId="77777777" w:rsidTr="00F57796">
        <w:trPr>
          <w:trHeight w:val="313"/>
        </w:trPr>
        <w:tc>
          <w:tcPr>
            <w:tcW w:w="3450" w:type="dxa"/>
          </w:tcPr>
          <w:p w14:paraId="6E00B2A2" w14:textId="77777777" w:rsidR="0072650E" w:rsidRPr="00012A2F" w:rsidRDefault="0072650E" w:rsidP="0072650E">
            <w:pPr>
              <w:spacing w:line="360" w:lineRule="auto"/>
              <w:jc w:val="both"/>
              <w:rPr>
                <w:color w:val="767171"/>
                <w:sz w:val="24"/>
                <w:szCs w:val="24"/>
              </w:rPr>
            </w:pPr>
            <w:r w:rsidRPr="00012A2F">
              <w:rPr>
                <w:color w:val="767171"/>
                <w:sz w:val="24"/>
                <w:szCs w:val="24"/>
              </w:rPr>
              <w:t>UASD-San Cristóbal</w:t>
            </w:r>
          </w:p>
        </w:tc>
        <w:tc>
          <w:tcPr>
            <w:tcW w:w="1507" w:type="dxa"/>
          </w:tcPr>
          <w:p w14:paraId="2BD1F34E" w14:textId="77777777" w:rsidR="0072650E" w:rsidRPr="00012A2F" w:rsidRDefault="0072650E" w:rsidP="00DC0D11">
            <w:pPr>
              <w:spacing w:line="360" w:lineRule="auto"/>
              <w:jc w:val="center"/>
              <w:rPr>
                <w:color w:val="767171"/>
                <w:sz w:val="24"/>
                <w:szCs w:val="24"/>
              </w:rPr>
            </w:pPr>
            <w:r w:rsidRPr="00012A2F">
              <w:rPr>
                <w:color w:val="767171"/>
                <w:sz w:val="24"/>
                <w:szCs w:val="24"/>
              </w:rPr>
              <w:t>1,830</w:t>
            </w:r>
          </w:p>
        </w:tc>
        <w:tc>
          <w:tcPr>
            <w:tcW w:w="1275" w:type="dxa"/>
          </w:tcPr>
          <w:p w14:paraId="306FB3F4" w14:textId="77777777" w:rsidR="0072650E" w:rsidRPr="00012A2F" w:rsidRDefault="0072650E" w:rsidP="00DC0D11">
            <w:pPr>
              <w:spacing w:line="360" w:lineRule="auto"/>
              <w:jc w:val="center"/>
              <w:rPr>
                <w:color w:val="767171"/>
                <w:sz w:val="24"/>
                <w:szCs w:val="24"/>
              </w:rPr>
            </w:pPr>
            <w:r w:rsidRPr="00012A2F">
              <w:rPr>
                <w:color w:val="767171"/>
                <w:sz w:val="24"/>
                <w:szCs w:val="24"/>
              </w:rPr>
              <w:t>1,382</w:t>
            </w:r>
          </w:p>
        </w:tc>
        <w:tc>
          <w:tcPr>
            <w:tcW w:w="1418" w:type="dxa"/>
          </w:tcPr>
          <w:p w14:paraId="48576F75" w14:textId="77777777" w:rsidR="0072650E" w:rsidRPr="00012A2F" w:rsidRDefault="0072650E" w:rsidP="00DC0D11">
            <w:pPr>
              <w:spacing w:line="360" w:lineRule="auto"/>
              <w:jc w:val="center"/>
              <w:rPr>
                <w:color w:val="767171"/>
                <w:sz w:val="24"/>
                <w:szCs w:val="24"/>
              </w:rPr>
            </w:pPr>
            <w:r w:rsidRPr="00012A2F">
              <w:rPr>
                <w:color w:val="767171"/>
                <w:sz w:val="24"/>
                <w:szCs w:val="24"/>
              </w:rPr>
              <w:t>448</w:t>
            </w:r>
          </w:p>
        </w:tc>
      </w:tr>
      <w:tr w:rsidR="00012A2F" w:rsidRPr="00012A2F" w14:paraId="4647C916"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219C4A67" w14:textId="77777777" w:rsidR="0072650E" w:rsidRPr="00012A2F" w:rsidRDefault="0072650E" w:rsidP="0072650E">
            <w:pPr>
              <w:spacing w:line="360" w:lineRule="auto"/>
              <w:jc w:val="both"/>
              <w:rPr>
                <w:color w:val="767171"/>
                <w:sz w:val="24"/>
                <w:szCs w:val="24"/>
              </w:rPr>
            </w:pPr>
            <w:r w:rsidRPr="00012A2F">
              <w:rPr>
                <w:color w:val="767171"/>
                <w:sz w:val="24"/>
                <w:szCs w:val="24"/>
              </w:rPr>
              <w:t>UASD-Neyba</w:t>
            </w:r>
          </w:p>
        </w:tc>
        <w:tc>
          <w:tcPr>
            <w:tcW w:w="1507" w:type="dxa"/>
          </w:tcPr>
          <w:p w14:paraId="03DF1588" w14:textId="77777777" w:rsidR="0072650E" w:rsidRPr="00012A2F" w:rsidRDefault="0072650E" w:rsidP="00DC0D11">
            <w:pPr>
              <w:spacing w:line="360" w:lineRule="auto"/>
              <w:jc w:val="center"/>
              <w:rPr>
                <w:color w:val="767171"/>
                <w:sz w:val="24"/>
                <w:szCs w:val="24"/>
              </w:rPr>
            </w:pPr>
            <w:r w:rsidRPr="00012A2F">
              <w:rPr>
                <w:color w:val="767171"/>
                <w:sz w:val="24"/>
                <w:szCs w:val="24"/>
              </w:rPr>
              <w:t>1,767</w:t>
            </w:r>
          </w:p>
        </w:tc>
        <w:tc>
          <w:tcPr>
            <w:tcW w:w="1275" w:type="dxa"/>
          </w:tcPr>
          <w:p w14:paraId="2049BA28" w14:textId="77777777" w:rsidR="0072650E" w:rsidRPr="00012A2F" w:rsidRDefault="0072650E" w:rsidP="00DC0D11">
            <w:pPr>
              <w:spacing w:line="360" w:lineRule="auto"/>
              <w:jc w:val="center"/>
              <w:rPr>
                <w:color w:val="767171"/>
                <w:sz w:val="24"/>
                <w:szCs w:val="24"/>
              </w:rPr>
            </w:pPr>
            <w:r w:rsidRPr="00012A2F">
              <w:rPr>
                <w:color w:val="767171"/>
                <w:sz w:val="24"/>
                <w:szCs w:val="24"/>
              </w:rPr>
              <w:t>1,268</w:t>
            </w:r>
          </w:p>
        </w:tc>
        <w:tc>
          <w:tcPr>
            <w:tcW w:w="1418" w:type="dxa"/>
          </w:tcPr>
          <w:p w14:paraId="47774967" w14:textId="77777777" w:rsidR="0072650E" w:rsidRPr="00012A2F" w:rsidRDefault="0072650E" w:rsidP="00DC0D11">
            <w:pPr>
              <w:spacing w:line="360" w:lineRule="auto"/>
              <w:jc w:val="center"/>
              <w:rPr>
                <w:color w:val="767171"/>
                <w:sz w:val="24"/>
                <w:szCs w:val="24"/>
              </w:rPr>
            </w:pPr>
            <w:r w:rsidRPr="00012A2F">
              <w:rPr>
                <w:color w:val="767171"/>
                <w:sz w:val="24"/>
                <w:szCs w:val="24"/>
              </w:rPr>
              <w:t>499</w:t>
            </w:r>
          </w:p>
        </w:tc>
      </w:tr>
      <w:tr w:rsidR="00012A2F" w:rsidRPr="00012A2F" w14:paraId="189D376F" w14:textId="77777777" w:rsidTr="00F57796">
        <w:trPr>
          <w:trHeight w:val="313"/>
        </w:trPr>
        <w:tc>
          <w:tcPr>
            <w:tcW w:w="3450" w:type="dxa"/>
          </w:tcPr>
          <w:p w14:paraId="4AFA3492" w14:textId="77777777" w:rsidR="0072650E" w:rsidRPr="00012A2F" w:rsidRDefault="0072650E" w:rsidP="0072650E">
            <w:pPr>
              <w:spacing w:line="360" w:lineRule="auto"/>
              <w:jc w:val="both"/>
              <w:rPr>
                <w:color w:val="767171"/>
                <w:sz w:val="24"/>
                <w:szCs w:val="24"/>
              </w:rPr>
            </w:pPr>
            <w:r w:rsidRPr="00012A2F">
              <w:rPr>
                <w:color w:val="767171"/>
                <w:sz w:val="24"/>
                <w:szCs w:val="24"/>
              </w:rPr>
              <w:t>UASD-San Pedro de Macorís</w:t>
            </w:r>
          </w:p>
        </w:tc>
        <w:tc>
          <w:tcPr>
            <w:tcW w:w="1507" w:type="dxa"/>
          </w:tcPr>
          <w:p w14:paraId="7BBFAE3C" w14:textId="77777777" w:rsidR="0072650E" w:rsidRPr="00012A2F" w:rsidRDefault="0072650E" w:rsidP="00DC0D11">
            <w:pPr>
              <w:spacing w:line="360" w:lineRule="auto"/>
              <w:jc w:val="center"/>
              <w:rPr>
                <w:color w:val="767171"/>
                <w:sz w:val="24"/>
                <w:szCs w:val="24"/>
              </w:rPr>
            </w:pPr>
            <w:r w:rsidRPr="00012A2F">
              <w:rPr>
                <w:color w:val="767171"/>
                <w:sz w:val="24"/>
                <w:szCs w:val="24"/>
              </w:rPr>
              <w:t>1,606</w:t>
            </w:r>
          </w:p>
        </w:tc>
        <w:tc>
          <w:tcPr>
            <w:tcW w:w="1275" w:type="dxa"/>
          </w:tcPr>
          <w:p w14:paraId="038C34E7" w14:textId="77777777" w:rsidR="0072650E" w:rsidRPr="00012A2F" w:rsidRDefault="0072650E" w:rsidP="00DC0D11">
            <w:pPr>
              <w:spacing w:line="360" w:lineRule="auto"/>
              <w:jc w:val="center"/>
              <w:rPr>
                <w:color w:val="767171"/>
                <w:sz w:val="24"/>
                <w:szCs w:val="24"/>
              </w:rPr>
            </w:pPr>
            <w:r w:rsidRPr="00012A2F">
              <w:rPr>
                <w:color w:val="767171"/>
                <w:sz w:val="24"/>
                <w:szCs w:val="24"/>
              </w:rPr>
              <w:t>1,262</w:t>
            </w:r>
          </w:p>
        </w:tc>
        <w:tc>
          <w:tcPr>
            <w:tcW w:w="1418" w:type="dxa"/>
          </w:tcPr>
          <w:p w14:paraId="34D63432" w14:textId="77777777" w:rsidR="0072650E" w:rsidRPr="00012A2F" w:rsidRDefault="0072650E" w:rsidP="00DC0D11">
            <w:pPr>
              <w:spacing w:line="360" w:lineRule="auto"/>
              <w:jc w:val="center"/>
              <w:rPr>
                <w:color w:val="767171"/>
                <w:sz w:val="24"/>
                <w:szCs w:val="24"/>
              </w:rPr>
            </w:pPr>
            <w:r w:rsidRPr="00012A2F">
              <w:rPr>
                <w:color w:val="767171"/>
                <w:sz w:val="24"/>
                <w:szCs w:val="24"/>
              </w:rPr>
              <w:t>344</w:t>
            </w:r>
          </w:p>
        </w:tc>
      </w:tr>
      <w:tr w:rsidR="00012A2F" w:rsidRPr="00012A2F" w14:paraId="684D4CA3"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62646BEC" w14:textId="77777777" w:rsidR="0072650E" w:rsidRPr="00012A2F" w:rsidRDefault="0072650E" w:rsidP="0072650E">
            <w:pPr>
              <w:spacing w:line="360" w:lineRule="auto"/>
              <w:jc w:val="both"/>
              <w:rPr>
                <w:color w:val="767171"/>
                <w:sz w:val="24"/>
                <w:szCs w:val="24"/>
              </w:rPr>
            </w:pPr>
            <w:r w:rsidRPr="00012A2F">
              <w:rPr>
                <w:color w:val="767171"/>
                <w:sz w:val="24"/>
                <w:szCs w:val="24"/>
              </w:rPr>
              <w:t>UASD-Baní</w:t>
            </w:r>
          </w:p>
        </w:tc>
        <w:tc>
          <w:tcPr>
            <w:tcW w:w="1507" w:type="dxa"/>
          </w:tcPr>
          <w:p w14:paraId="418D2B54" w14:textId="77777777" w:rsidR="0072650E" w:rsidRPr="00012A2F" w:rsidRDefault="0072650E" w:rsidP="00DC0D11">
            <w:pPr>
              <w:spacing w:line="360" w:lineRule="auto"/>
              <w:jc w:val="center"/>
              <w:rPr>
                <w:color w:val="767171"/>
                <w:sz w:val="24"/>
                <w:szCs w:val="24"/>
              </w:rPr>
            </w:pPr>
            <w:r w:rsidRPr="00012A2F">
              <w:rPr>
                <w:color w:val="767171"/>
                <w:sz w:val="24"/>
                <w:szCs w:val="24"/>
              </w:rPr>
              <w:t>1,280</w:t>
            </w:r>
          </w:p>
        </w:tc>
        <w:tc>
          <w:tcPr>
            <w:tcW w:w="1275" w:type="dxa"/>
          </w:tcPr>
          <w:p w14:paraId="5FC41340" w14:textId="77777777" w:rsidR="0072650E" w:rsidRPr="00012A2F" w:rsidRDefault="0072650E" w:rsidP="00DC0D11">
            <w:pPr>
              <w:spacing w:line="360" w:lineRule="auto"/>
              <w:jc w:val="center"/>
              <w:rPr>
                <w:color w:val="767171"/>
                <w:sz w:val="24"/>
                <w:szCs w:val="24"/>
              </w:rPr>
            </w:pPr>
            <w:r w:rsidRPr="00012A2F">
              <w:rPr>
                <w:color w:val="767171"/>
                <w:sz w:val="24"/>
                <w:szCs w:val="24"/>
              </w:rPr>
              <w:t>1,007</w:t>
            </w:r>
          </w:p>
        </w:tc>
        <w:tc>
          <w:tcPr>
            <w:tcW w:w="1418" w:type="dxa"/>
          </w:tcPr>
          <w:p w14:paraId="00236102" w14:textId="77777777" w:rsidR="0072650E" w:rsidRPr="00012A2F" w:rsidRDefault="0072650E" w:rsidP="00DC0D11">
            <w:pPr>
              <w:spacing w:line="360" w:lineRule="auto"/>
              <w:jc w:val="center"/>
              <w:rPr>
                <w:color w:val="767171"/>
                <w:sz w:val="24"/>
                <w:szCs w:val="24"/>
              </w:rPr>
            </w:pPr>
            <w:r w:rsidRPr="00012A2F">
              <w:rPr>
                <w:color w:val="767171"/>
                <w:sz w:val="24"/>
                <w:szCs w:val="24"/>
              </w:rPr>
              <w:t>273</w:t>
            </w:r>
          </w:p>
        </w:tc>
      </w:tr>
      <w:tr w:rsidR="00012A2F" w:rsidRPr="00012A2F" w14:paraId="1CF435B2" w14:textId="77777777" w:rsidTr="00F57796">
        <w:trPr>
          <w:trHeight w:val="313"/>
        </w:trPr>
        <w:tc>
          <w:tcPr>
            <w:tcW w:w="3450" w:type="dxa"/>
          </w:tcPr>
          <w:p w14:paraId="7881EAEB" w14:textId="77777777" w:rsidR="0072650E" w:rsidRPr="00012A2F" w:rsidRDefault="0072650E" w:rsidP="0072650E">
            <w:pPr>
              <w:spacing w:line="360" w:lineRule="auto"/>
              <w:jc w:val="both"/>
              <w:rPr>
                <w:color w:val="767171"/>
                <w:sz w:val="24"/>
                <w:szCs w:val="24"/>
              </w:rPr>
            </w:pPr>
            <w:r w:rsidRPr="00012A2F">
              <w:rPr>
                <w:color w:val="767171"/>
                <w:sz w:val="24"/>
                <w:szCs w:val="24"/>
              </w:rPr>
              <w:t>UASD-La Romana</w:t>
            </w:r>
          </w:p>
        </w:tc>
        <w:tc>
          <w:tcPr>
            <w:tcW w:w="1507" w:type="dxa"/>
          </w:tcPr>
          <w:p w14:paraId="2B1E4291" w14:textId="77777777" w:rsidR="0072650E" w:rsidRPr="00012A2F" w:rsidRDefault="0072650E" w:rsidP="00DC0D11">
            <w:pPr>
              <w:spacing w:line="360" w:lineRule="auto"/>
              <w:jc w:val="center"/>
              <w:rPr>
                <w:color w:val="767171"/>
                <w:sz w:val="24"/>
                <w:szCs w:val="24"/>
              </w:rPr>
            </w:pPr>
            <w:r w:rsidRPr="00012A2F">
              <w:rPr>
                <w:color w:val="767171"/>
                <w:sz w:val="24"/>
                <w:szCs w:val="24"/>
              </w:rPr>
              <w:t>697</w:t>
            </w:r>
          </w:p>
        </w:tc>
        <w:tc>
          <w:tcPr>
            <w:tcW w:w="1275" w:type="dxa"/>
          </w:tcPr>
          <w:p w14:paraId="42EC7EA1" w14:textId="77777777" w:rsidR="0072650E" w:rsidRPr="00012A2F" w:rsidRDefault="0072650E" w:rsidP="00DC0D11">
            <w:pPr>
              <w:spacing w:line="360" w:lineRule="auto"/>
              <w:jc w:val="center"/>
              <w:rPr>
                <w:color w:val="767171"/>
                <w:sz w:val="24"/>
                <w:szCs w:val="24"/>
              </w:rPr>
            </w:pPr>
            <w:r w:rsidRPr="00012A2F">
              <w:rPr>
                <w:color w:val="767171"/>
                <w:sz w:val="24"/>
                <w:szCs w:val="24"/>
              </w:rPr>
              <w:t>473</w:t>
            </w:r>
          </w:p>
        </w:tc>
        <w:tc>
          <w:tcPr>
            <w:tcW w:w="1418" w:type="dxa"/>
          </w:tcPr>
          <w:p w14:paraId="05C2CB0C" w14:textId="77777777" w:rsidR="0072650E" w:rsidRPr="00012A2F" w:rsidRDefault="0072650E" w:rsidP="00DC0D11">
            <w:pPr>
              <w:spacing w:line="360" w:lineRule="auto"/>
              <w:jc w:val="center"/>
              <w:rPr>
                <w:color w:val="767171"/>
                <w:sz w:val="24"/>
                <w:szCs w:val="24"/>
              </w:rPr>
            </w:pPr>
            <w:r w:rsidRPr="00012A2F">
              <w:rPr>
                <w:color w:val="767171"/>
                <w:sz w:val="24"/>
                <w:szCs w:val="24"/>
              </w:rPr>
              <w:t>224</w:t>
            </w:r>
          </w:p>
        </w:tc>
      </w:tr>
      <w:tr w:rsidR="00012A2F" w:rsidRPr="00012A2F" w14:paraId="1457669D"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5FBCB931" w14:textId="77777777" w:rsidR="0072650E" w:rsidRPr="00012A2F" w:rsidRDefault="0072650E" w:rsidP="0072650E">
            <w:pPr>
              <w:spacing w:line="360" w:lineRule="auto"/>
              <w:jc w:val="both"/>
              <w:rPr>
                <w:color w:val="767171"/>
                <w:sz w:val="24"/>
                <w:szCs w:val="24"/>
              </w:rPr>
            </w:pPr>
            <w:r w:rsidRPr="00012A2F">
              <w:rPr>
                <w:color w:val="767171"/>
                <w:sz w:val="24"/>
                <w:szCs w:val="24"/>
              </w:rPr>
              <w:t>UASD-Monte Plata</w:t>
            </w:r>
          </w:p>
        </w:tc>
        <w:tc>
          <w:tcPr>
            <w:tcW w:w="1507" w:type="dxa"/>
          </w:tcPr>
          <w:p w14:paraId="66196A3C" w14:textId="77777777" w:rsidR="0072650E" w:rsidRPr="00012A2F" w:rsidRDefault="0072650E" w:rsidP="00DC0D11">
            <w:pPr>
              <w:spacing w:line="360" w:lineRule="auto"/>
              <w:jc w:val="center"/>
              <w:rPr>
                <w:color w:val="767171"/>
                <w:sz w:val="24"/>
                <w:szCs w:val="24"/>
              </w:rPr>
            </w:pPr>
            <w:r w:rsidRPr="00012A2F">
              <w:rPr>
                <w:color w:val="767171"/>
                <w:sz w:val="24"/>
                <w:szCs w:val="24"/>
              </w:rPr>
              <w:t>654</w:t>
            </w:r>
          </w:p>
        </w:tc>
        <w:tc>
          <w:tcPr>
            <w:tcW w:w="1275" w:type="dxa"/>
          </w:tcPr>
          <w:p w14:paraId="780D6D0A" w14:textId="77777777" w:rsidR="0072650E" w:rsidRPr="00012A2F" w:rsidRDefault="0072650E" w:rsidP="00DC0D11">
            <w:pPr>
              <w:spacing w:line="360" w:lineRule="auto"/>
              <w:jc w:val="center"/>
              <w:rPr>
                <w:color w:val="767171"/>
                <w:sz w:val="24"/>
                <w:szCs w:val="24"/>
              </w:rPr>
            </w:pPr>
            <w:r w:rsidRPr="00012A2F">
              <w:rPr>
                <w:color w:val="767171"/>
                <w:sz w:val="24"/>
                <w:szCs w:val="24"/>
              </w:rPr>
              <w:t>504</w:t>
            </w:r>
          </w:p>
        </w:tc>
        <w:tc>
          <w:tcPr>
            <w:tcW w:w="1418" w:type="dxa"/>
          </w:tcPr>
          <w:p w14:paraId="361D1264" w14:textId="77777777" w:rsidR="0072650E" w:rsidRPr="00012A2F" w:rsidRDefault="0072650E" w:rsidP="00DC0D11">
            <w:pPr>
              <w:spacing w:line="360" w:lineRule="auto"/>
              <w:jc w:val="center"/>
              <w:rPr>
                <w:color w:val="767171"/>
                <w:sz w:val="24"/>
                <w:szCs w:val="24"/>
              </w:rPr>
            </w:pPr>
            <w:r w:rsidRPr="00012A2F">
              <w:rPr>
                <w:color w:val="767171"/>
                <w:sz w:val="24"/>
                <w:szCs w:val="24"/>
              </w:rPr>
              <w:t>150</w:t>
            </w:r>
          </w:p>
        </w:tc>
      </w:tr>
      <w:tr w:rsidR="00012A2F" w:rsidRPr="00012A2F" w14:paraId="65BD5487" w14:textId="77777777" w:rsidTr="00F57796">
        <w:trPr>
          <w:trHeight w:val="313"/>
        </w:trPr>
        <w:tc>
          <w:tcPr>
            <w:tcW w:w="3450" w:type="dxa"/>
          </w:tcPr>
          <w:p w14:paraId="7808582B" w14:textId="77777777" w:rsidR="0072650E" w:rsidRPr="00012A2F" w:rsidRDefault="0072650E" w:rsidP="0072650E">
            <w:pPr>
              <w:spacing w:line="360" w:lineRule="auto"/>
              <w:jc w:val="both"/>
              <w:rPr>
                <w:color w:val="767171"/>
                <w:sz w:val="24"/>
                <w:szCs w:val="24"/>
              </w:rPr>
            </w:pPr>
            <w:r w:rsidRPr="00012A2F">
              <w:rPr>
                <w:color w:val="767171"/>
                <w:sz w:val="24"/>
                <w:szCs w:val="24"/>
              </w:rPr>
              <w:t>UASD-San José de Ocoa</w:t>
            </w:r>
          </w:p>
        </w:tc>
        <w:tc>
          <w:tcPr>
            <w:tcW w:w="1507" w:type="dxa"/>
          </w:tcPr>
          <w:p w14:paraId="732B603B" w14:textId="77777777" w:rsidR="0072650E" w:rsidRPr="00012A2F" w:rsidRDefault="0072650E" w:rsidP="00DC0D11">
            <w:pPr>
              <w:spacing w:line="360" w:lineRule="auto"/>
              <w:jc w:val="center"/>
              <w:rPr>
                <w:color w:val="767171"/>
                <w:sz w:val="24"/>
                <w:szCs w:val="24"/>
              </w:rPr>
            </w:pPr>
            <w:r w:rsidRPr="00012A2F">
              <w:rPr>
                <w:color w:val="767171"/>
                <w:sz w:val="24"/>
                <w:szCs w:val="24"/>
              </w:rPr>
              <w:t>452</w:t>
            </w:r>
          </w:p>
        </w:tc>
        <w:tc>
          <w:tcPr>
            <w:tcW w:w="1275" w:type="dxa"/>
          </w:tcPr>
          <w:p w14:paraId="6217A5F3" w14:textId="77777777" w:rsidR="0072650E" w:rsidRPr="00012A2F" w:rsidRDefault="0072650E" w:rsidP="00DC0D11">
            <w:pPr>
              <w:spacing w:line="360" w:lineRule="auto"/>
              <w:jc w:val="center"/>
              <w:rPr>
                <w:color w:val="767171"/>
                <w:sz w:val="24"/>
                <w:szCs w:val="24"/>
              </w:rPr>
            </w:pPr>
            <w:r w:rsidRPr="00012A2F">
              <w:rPr>
                <w:color w:val="767171"/>
                <w:sz w:val="24"/>
                <w:szCs w:val="24"/>
              </w:rPr>
              <w:t>309</w:t>
            </w:r>
          </w:p>
        </w:tc>
        <w:tc>
          <w:tcPr>
            <w:tcW w:w="1418" w:type="dxa"/>
          </w:tcPr>
          <w:p w14:paraId="4046587C" w14:textId="77777777" w:rsidR="0072650E" w:rsidRPr="00012A2F" w:rsidRDefault="0072650E" w:rsidP="00DC0D11">
            <w:pPr>
              <w:spacing w:line="360" w:lineRule="auto"/>
              <w:jc w:val="center"/>
              <w:rPr>
                <w:color w:val="767171"/>
                <w:sz w:val="24"/>
                <w:szCs w:val="24"/>
              </w:rPr>
            </w:pPr>
            <w:r w:rsidRPr="00012A2F">
              <w:rPr>
                <w:color w:val="767171"/>
                <w:sz w:val="24"/>
                <w:szCs w:val="24"/>
              </w:rPr>
              <w:t>143</w:t>
            </w:r>
          </w:p>
        </w:tc>
      </w:tr>
      <w:tr w:rsidR="00012A2F" w:rsidRPr="00012A2F" w14:paraId="6CAEE114"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2B60A3D3" w14:textId="77777777" w:rsidR="0072650E" w:rsidRPr="00012A2F" w:rsidRDefault="0072650E" w:rsidP="0072650E">
            <w:pPr>
              <w:spacing w:line="360" w:lineRule="auto"/>
              <w:jc w:val="both"/>
              <w:rPr>
                <w:color w:val="767171"/>
                <w:sz w:val="24"/>
                <w:szCs w:val="24"/>
              </w:rPr>
            </w:pPr>
            <w:r w:rsidRPr="00012A2F">
              <w:rPr>
                <w:color w:val="767171"/>
                <w:sz w:val="24"/>
                <w:szCs w:val="24"/>
              </w:rPr>
              <w:t>UASD-Azua de Compostela</w:t>
            </w:r>
          </w:p>
        </w:tc>
        <w:tc>
          <w:tcPr>
            <w:tcW w:w="1507" w:type="dxa"/>
          </w:tcPr>
          <w:p w14:paraId="357994E5" w14:textId="77777777" w:rsidR="0072650E" w:rsidRPr="00012A2F" w:rsidRDefault="0072650E" w:rsidP="00DC0D11">
            <w:pPr>
              <w:spacing w:line="360" w:lineRule="auto"/>
              <w:jc w:val="center"/>
              <w:rPr>
                <w:color w:val="767171"/>
                <w:sz w:val="24"/>
                <w:szCs w:val="24"/>
              </w:rPr>
            </w:pPr>
            <w:r w:rsidRPr="00012A2F">
              <w:rPr>
                <w:color w:val="767171"/>
                <w:sz w:val="24"/>
                <w:szCs w:val="24"/>
              </w:rPr>
              <w:t>422</w:t>
            </w:r>
          </w:p>
        </w:tc>
        <w:tc>
          <w:tcPr>
            <w:tcW w:w="1275" w:type="dxa"/>
          </w:tcPr>
          <w:p w14:paraId="1451D45C" w14:textId="77777777" w:rsidR="0072650E" w:rsidRPr="00012A2F" w:rsidRDefault="0072650E" w:rsidP="00DC0D11">
            <w:pPr>
              <w:spacing w:line="360" w:lineRule="auto"/>
              <w:jc w:val="center"/>
              <w:rPr>
                <w:color w:val="767171"/>
                <w:sz w:val="24"/>
                <w:szCs w:val="24"/>
              </w:rPr>
            </w:pPr>
            <w:r w:rsidRPr="00012A2F">
              <w:rPr>
                <w:color w:val="767171"/>
                <w:sz w:val="24"/>
                <w:szCs w:val="24"/>
              </w:rPr>
              <w:t>287</w:t>
            </w:r>
          </w:p>
        </w:tc>
        <w:tc>
          <w:tcPr>
            <w:tcW w:w="1418" w:type="dxa"/>
          </w:tcPr>
          <w:p w14:paraId="224C859F" w14:textId="77777777" w:rsidR="0072650E" w:rsidRPr="00012A2F" w:rsidRDefault="0072650E" w:rsidP="00DC0D11">
            <w:pPr>
              <w:spacing w:line="360" w:lineRule="auto"/>
              <w:jc w:val="center"/>
              <w:rPr>
                <w:color w:val="767171"/>
                <w:sz w:val="24"/>
                <w:szCs w:val="24"/>
              </w:rPr>
            </w:pPr>
            <w:r w:rsidRPr="00012A2F">
              <w:rPr>
                <w:color w:val="767171"/>
                <w:sz w:val="24"/>
                <w:szCs w:val="24"/>
              </w:rPr>
              <w:t>135</w:t>
            </w:r>
          </w:p>
        </w:tc>
      </w:tr>
      <w:tr w:rsidR="00012A2F" w:rsidRPr="00012A2F" w14:paraId="379FC870" w14:textId="77777777" w:rsidTr="00F57796">
        <w:trPr>
          <w:trHeight w:val="313"/>
        </w:trPr>
        <w:tc>
          <w:tcPr>
            <w:tcW w:w="3450" w:type="dxa"/>
          </w:tcPr>
          <w:p w14:paraId="0BFD9E93" w14:textId="77777777" w:rsidR="0072650E" w:rsidRPr="00012A2F" w:rsidRDefault="0072650E" w:rsidP="0072650E">
            <w:pPr>
              <w:spacing w:line="360" w:lineRule="auto"/>
              <w:jc w:val="both"/>
              <w:rPr>
                <w:color w:val="767171"/>
                <w:sz w:val="24"/>
                <w:szCs w:val="24"/>
              </w:rPr>
            </w:pPr>
            <w:r w:rsidRPr="00012A2F">
              <w:rPr>
                <w:color w:val="767171"/>
                <w:sz w:val="24"/>
                <w:szCs w:val="24"/>
              </w:rPr>
              <w:t>UASD-Yamasá</w:t>
            </w:r>
          </w:p>
        </w:tc>
        <w:tc>
          <w:tcPr>
            <w:tcW w:w="1507" w:type="dxa"/>
          </w:tcPr>
          <w:p w14:paraId="1BB92CDF" w14:textId="77777777" w:rsidR="0072650E" w:rsidRPr="00012A2F" w:rsidRDefault="0072650E" w:rsidP="00DC0D11">
            <w:pPr>
              <w:spacing w:line="360" w:lineRule="auto"/>
              <w:jc w:val="center"/>
              <w:rPr>
                <w:color w:val="767171"/>
                <w:sz w:val="24"/>
                <w:szCs w:val="24"/>
              </w:rPr>
            </w:pPr>
            <w:r w:rsidRPr="00012A2F">
              <w:rPr>
                <w:color w:val="767171"/>
                <w:sz w:val="24"/>
                <w:szCs w:val="24"/>
              </w:rPr>
              <w:t>327</w:t>
            </w:r>
          </w:p>
        </w:tc>
        <w:tc>
          <w:tcPr>
            <w:tcW w:w="1275" w:type="dxa"/>
          </w:tcPr>
          <w:p w14:paraId="29FB14B8" w14:textId="77777777" w:rsidR="0072650E" w:rsidRPr="00012A2F" w:rsidRDefault="0072650E" w:rsidP="00DC0D11">
            <w:pPr>
              <w:spacing w:line="360" w:lineRule="auto"/>
              <w:jc w:val="center"/>
              <w:rPr>
                <w:color w:val="767171"/>
                <w:sz w:val="24"/>
                <w:szCs w:val="24"/>
              </w:rPr>
            </w:pPr>
            <w:r w:rsidRPr="00012A2F">
              <w:rPr>
                <w:color w:val="767171"/>
                <w:sz w:val="24"/>
                <w:szCs w:val="24"/>
              </w:rPr>
              <w:t>258</w:t>
            </w:r>
          </w:p>
        </w:tc>
        <w:tc>
          <w:tcPr>
            <w:tcW w:w="1418" w:type="dxa"/>
          </w:tcPr>
          <w:p w14:paraId="2056A90B" w14:textId="77777777" w:rsidR="0072650E" w:rsidRPr="00012A2F" w:rsidRDefault="0072650E" w:rsidP="00DC0D11">
            <w:pPr>
              <w:spacing w:line="360" w:lineRule="auto"/>
              <w:jc w:val="center"/>
              <w:rPr>
                <w:color w:val="767171"/>
                <w:sz w:val="24"/>
                <w:szCs w:val="24"/>
              </w:rPr>
            </w:pPr>
            <w:r w:rsidRPr="00012A2F">
              <w:rPr>
                <w:color w:val="767171"/>
                <w:sz w:val="24"/>
                <w:szCs w:val="24"/>
              </w:rPr>
              <w:t>69</w:t>
            </w:r>
          </w:p>
        </w:tc>
      </w:tr>
      <w:tr w:rsidR="00012A2F" w:rsidRPr="00012A2F" w14:paraId="787EE994"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07D9486F" w14:textId="77777777" w:rsidR="0072650E" w:rsidRPr="00012A2F" w:rsidRDefault="0072650E" w:rsidP="0072650E">
            <w:pPr>
              <w:spacing w:line="360" w:lineRule="auto"/>
              <w:jc w:val="both"/>
              <w:rPr>
                <w:color w:val="767171"/>
                <w:sz w:val="24"/>
                <w:szCs w:val="24"/>
              </w:rPr>
            </w:pPr>
            <w:r w:rsidRPr="00012A2F">
              <w:rPr>
                <w:color w:val="767171"/>
                <w:sz w:val="24"/>
                <w:szCs w:val="24"/>
              </w:rPr>
              <w:t>UASD-Moca</w:t>
            </w:r>
          </w:p>
        </w:tc>
        <w:tc>
          <w:tcPr>
            <w:tcW w:w="1507" w:type="dxa"/>
          </w:tcPr>
          <w:p w14:paraId="35BC7256" w14:textId="77777777" w:rsidR="0072650E" w:rsidRPr="00012A2F" w:rsidRDefault="0072650E" w:rsidP="00DC0D11">
            <w:pPr>
              <w:spacing w:line="360" w:lineRule="auto"/>
              <w:jc w:val="center"/>
              <w:rPr>
                <w:color w:val="767171"/>
                <w:sz w:val="24"/>
                <w:szCs w:val="24"/>
              </w:rPr>
            </w:pPr>
            <w:r w:rsidRPr="00012A2F">
              <w:rPr>
                <w:color w:val="767171"/>
                <w:sz w:val="24"/>
                <w:szCs w:val="24"/>
              </w:rPr>
              <w:t>307</w:t>
            </w:r>
          </w:p>
        </w:tc>
        <w:tc>
          <w:tcPr>
            <w:tcW w:w="1275" w:type="dxa"/>
          </w:tcPr>
          <w:p w14:paraId="197B26EF" w14:textId="77777777" w:rsidR="0072650E" w:rsidRPr="00012A2F" w:rsidRDefault="0072650E" w:rsidP="00DC0D11">
            <w:pPr>
              <w:spacing w:line="360" w:lineRule="auto"/>
              <w:jc w:val="center"/>
              <w:rPr>
                <w:color w:val="767171"/>
                <w:sz w:val="24"/>
                <w:szCs w:val="24"/>
              </w:rPr>
            </w:pPr>
            <w:r w:rsidRPr="00012A2F">
              <w:rPr>
                <w:color w:val="767171"/>
                <w:sz w:val="24"/>
                <w:szCs w:val="24"/>
              </w:rPr>
              <w:t>204</w:t>
            </w:r>
          </w:p>
        </w:tc>
        <w:tc>
          <w:tcPr>
            <w:tcW w:w="1418" w:type="dxa"/>
          </w:tcPr>
          <w:p w14:paraId="24916290" w14:textId="77777777" w:rsidR="0072650E" w:rsidRPr="00012A2F" w:rsidRDefault="0072650E" w:rsidP="00DC0D11">
            <w:pPr>
              <w:spacing w:line="360" w:lineRule="auto"/>
              <w:jc w:val="center"/>
              <w:rPr>
                <w:color w:val="767171"/>
                <w:sz w:val="24"/>
                <w:szCs w:val="24"/>
              </w:rPr>
            </w:pPr>
            <w:r w:rsidRPr="00012A2F">
              <w:rPr>
                <w:color w:val="767171"/>
                <w:sz w:val="24"/>
                <w:szCs w:val="24"/>
              </w:rPr>
              <w:t>103</w:t>
            </w:r>
          </w:p>
        </w:tc>
      </w:tr>
      <w:tr w:rsidR="00012A2F" w:rsidRPr="00012A2F" w14:paraId="4A1323B0" w14:textId="77777777" w:rsidTr="00F57796">
        <w:trPr>
          <w:trHeight w:val="313"/>
        </w:trPr>
        <w:tc>
          <w:tcPr>
            <w:tcW w:w="3450" w:type="dxa"/>
          </w:tcPr>
          <w:p w14:paraId="37D3C69B" w14:textId="77777777" w:rsidR="0072650E" w:rsidRPr="00012A2F" w:rsidRDefault="0072650E" w:rsidP="0072650E">
            <w:pPr>
              <w:spacing w:line="360" w:lineRule="auto"/>
              <w:jc w:val="both"/>
              <w:rPr>
                <w:color w:val="767171"/>
                <w:sz w:val="24"/>
                <w:szCs w:val="24"/>
              </w:rPr>
            </w:pPr>
            <w:r w:rsidRPr="00012A2F">
              <w:rPr>
                <w:color w:val="767171"/>
                <w:sz w:val="24"/>
                <w:szCs w:val="24"/>
              </w:rPr>
              <w:t>UASD-Elías Piña</w:t>
            </w:r>
          </w:p>
        </w:tc>
        <w:tc>
          <w:tcPr>
            <w:tcW w:w="1507" w:type="dxa"/>
          </w:tcPr>
          <w:p w14:paraId="5276FB41" w14:textId="77777777" w:rsidR="0072650E" w:rsidRPr="00012A2F" w:rsidRDefault="0072650E" w:rsidP="00DC0D11">
            <w:pPr>
              <w:spacing w:line="360" w:lineRule="auto"/>
              <w:jc w:val="center"/>
              <w:rPr>
                <w:color w:val="767171"/>
                <w:sz w:val="24"/>
                <w:szCs w:val="24"/>
              </w:rPr>
            </w:pPr>
            <w:r w:rsidRPr="00012A2F">
              <w:rPr>
                <w:color w:val="767171"/>
                <w:sz w:val="24"/>
                <w:szCs w:val="24"/>
              </w:rPr>
              <w:t>157</w:t>
            </w:r>
          </w:p>
        </w:tc>
        <w:tc>
          <w:tcPr>
            <w:tcW w:w="1275" w:type="dxa"/>
          </w:tcPr>
          <w:p w14:paraId="3991C960" w14:textId="77777777" w:rsidR="0072650E" w:rsidRPr="00012A2F" w:rsidRDefault="0072650E" w:rsidP="00DC0D11">
            <w:pPr>
              <w:spacing w:line="360" w:lineRule="auto"/>
              <w:jc w:val="center"/>
              <w:rPr>
                <w:color w:val="767171"/>
                <w:sz w:val="24"/>
                <w:szCs w:val="24"/>
              </w:rPr>
            </w:pPr>
            <w:r w:rsidRPr="00012A2F">
              <w:rPr>
                <w:color w:val="767171"/>
                <w:sz w:val="24"/>
                <w:szCs w:val="24"/>
              </w:rPr>
              <w:t>105</w:t>
            </w:r>
          </w:p>
        </w:tc>
        <w:tc>
          <w:tcPr>
            <w:tcW w:w="1418" w:type="dxa"/>
          </w:tcPr>
          <w:p w14:paraId="28E73CC5" w14:textId="77777777" w:rsidR="0072650E" w:rsidRPr="00012A2F" w:rsidRDefault="0072650E" w:rsidP="00DC0D11">
            <w:pPr>
              <w:spacing w:line="360" w:lineRule="auto"/>
              <w:jc w:val="center"/>
              <w:rPr>
                <w:color w:val="767171"/>
                <w:sz w:val="24"/>
                <w:szCs w:val="24"/>
              </w:rPr>
            </w:pPr>
            <w:r w:rsidRPr="00012A2F">
              <w:rPr>
                <w:color w:val="767171"/>
                <w:sz w:val="24"/>
                <w:szCs w:val="24"/>
              </w:rPr>
              <w:t>52</w:t>
            </w:r>
          </w:p>
        </w:tc>
      </w:tr>
      <w:tr w:rsidR="00012A2F" w:rsidRPr="00012A2F" w14:paraId="4C8698EC"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5B4CF3C6" w14:textId="77777777" w:rsidR="0072650E" w:rsidRPr="00012A2F" w:rsidRDefault="0072650E" w:rsidP="0072650E">
            <w:pPr>
              <w:spacing w:line="360" w:lineRule="auto"/>
              <w:jc w:val="both"/>
              <w:rPr>
                <w:color w:val="767171"/>
                <w:sz w:val="24"/>
                <w:szCs w:val="24"/>
              </w:rPr>
            </w:pPr>
            <w:r w:rsidRPr="00012A2F">
              <w:rPr>
                <w:color w:val="767171"/>
                <w:sz w:val="24"/>
                <w:szCs w:val="24"/>
              </w:rPr>
              <w:t>UASD-Samaná</w:t>
            </w:r>
          </w:p>
        </w:tc>
        <w:tc>
          <w:tcPr>
            <w:tcW w:w="1507" w:type="dxa"/>
          </w:tcPr>
          <w:p w14:paraId="3230CECB" w14:textId="77777777" w:rsidR="0072650E" w:rsidRPr="00012A2F" w:rsidRDefault="0072650E" w:rsidP="00DC0D11">
            <w:pPr>
              <w:spacing w:line="360" w:lineRule="auto"/>
              <w:jc w:val="center"/>
              <w:rPr>
                <w:color w:val="767171"/>
                <w:sz w:val="24"/>
                <w:szCs w:val="24"/>
              </w:rPr>
            </w:pPr>
            <w:r w:rsidRPr="00012A2F">
              <w:rPr>
                <w:color w:val="767171"/>
                <w:sz w:val="24"/>
                <w:szCs w:val="24"/>
              </w:rPr>
              <w:t>134</w:t>
            </w:r>
          </w:p>
        </w:tc>
        <w:tc>
          <w:tcPr>
            <w:tcW w:w="1275" w:type="dxa"/>
          </w:tcPr>
          <w:p w14:paraId="157A0FC0" w14:textId="77777777" w:rsidR="0072650E" w:rsidRPr="00012A2F" w:rsidRDefault="0072650E" w:rsidP="00DC0D11">
            <w:pPr>
              <w:spacing w:line="360" w:lineRule="auto"/>
              <w:jc w:val="center"/>
              <w:rPr>
                <w:color w:val="767171"/>
                <w:sz w:val="24"/>
                <w:szCs w:val="24"/>
              </w:rPr>
            </w:pPr>
            <w:r w:rsidRPr="00012A2F">
              <w:rPr>
                <w:color w:val="767171"/>
                <w:sz w:val="24"/>
                <w:szCs w:val="24"/>
              </w:rPr>
              <w:t>104</w:t>
            </w:r>
          </w:p>
        </w:tc>
        <w:tc>
          <w:tcPr>
            <w:tcW w:w="1418" w:type="dxa"/>
          </w:tcPr>
          <w:p w14:paraId="06BAEF9A" w14:textId="77777777" w:rsidR="0072650E" w:rsidRPr="00012A2F" w:rsidRDefault="0072650E" w:rsidP="00DC0D11">
            <w:pPr>
              <w:spacing w:line="360" w:lineRule="auto"/>
              <w:jc w:val="center"/>
              <w:rPr>
                <w:color w:val="767171"/>
                <w:sz w:val="24"/>
                <w:szCs w:val="24"/>
              </w:rPr>
            </w:pPr>
            <w:r w:rsidRPr="00012A2F">
              <w:rPr>
                <w:color w:val="767171"/>
                <w:sz w:val="24"/>
                <w:szCs w:val="24"/>
              </w:rPr>
              <w:t>30</w:t>
            </w:r>
          </w:p>
        </w:tc>
      </w:tr>
      <w:tr w:rsidR="00012A2F" w:rsidRPr="00012A2F" w14:paraId="48CB0C5D" w14:textId="77777777" w:rsidTr="00F57796">
        <w:trPr>
          <w:trHeight w:val="313"/>
        </w:trPr>
        <w:tc>
          <w:tcPr>
            <w:tcW w:w="3450" w:type="dxa"/>
          </w:tcPr>
          <w:p w14:paraId="62A5757E" w14:textId="77777777" w:rsidR="0072650E" w:rsidRPr="00012A2F" w:rsidRDefault="0072650E" w:rsidP="0072650E">
            <w:pPr>
              <w:spacing w:line="360" w:lineRule="auto"/>
              <w:jc w:val="both"/>
              <w:rPr>
                <w:color w:val="767171"/>
                <w:sz w:val="24"/>
                <w:szCs w:val="24"/>
              </w:rPr>
            </w:pPr>
            <w:r w:rsidRPr="00012A2F">
              <w:rPr>
                <w:color w:val="767171"/>
                <w:sz w:val="24"/>
                <w:szCs w:val="24"/>
              </w:rPr>
              <w:t>UASD-Montecristi</w:t>
            </w:r>
          </w:p>
        </w:tc>
        <w:tc>
          <w:tcPr>
            <w:tcW w:w="1507" w:type="dxa"/>
          </w:tcPr>
          <w:p w14:paraId="009941DD" w14:textId="77777777" w:rsidR="0072650E" w:rsidRPr="00012A2F" w:rsidRDefault="0072650E" w:rsidP="00DC0D11">
            <w:pPr>
              <w:spacing w:line="360" w:lineRule="auto"/>
              <w:jc w:val="center"/>
              <w:rPr>
                <w:color w:val="767171"/>
                <w:sz w:val="24"/>
                <w:szCs w:val="24"/>
              </w:rPr>
            </w:pPr>
            <w:r w:rsidRPr="00012A2F">
              <w:rPr>
                <w:color w:val="767171"/>
                <w:sz w:val="24"/>
                <w:szCs w:val="24"/>
              </w:rPr>
              <w:t>132</w:t>
            </w:r>
          </w:p>
        </w:tc>
        <w:tc>
          <w:tcPr>
            <w:tcW w:w="1275" w:type="dxa"/>
          </w:tcPr>
          <w:p w14:paraId="12805BA8" w14:textId="77777777" w:rsidR="0072650E" w:rsidRPr="00012A2F" w:rsidRDefault="0072650E" w:rsidP="00DC0D11">
            <w:pPr>
              <w:spacing w:line="360" w:lineRule="auto"/>
              <w:jc w:val="center"/>
              <w:rPr>
                <w:color w:val="767171"/>
                <w:sz w:val="24"/>
                <w:szCs w:val="24"/>
              </w:rPr>
            </w:pPr>
            <w:r w:rsidRPr="00012A2F">
              <w:rPr>
                <w:color w:val="767171"/>
                <w:sz w:val="24"/>
                <w:szCs w:val="24"/>
              </w:rPr>
              <w:t>102</w:t>
            </w:r>
          </w:p>
        </w:tc>
        <w:tc>
          <w:tcPr>
            <w:tcW w:w="1418" w:type="dxa"/>
          </w:tcPr>
          <w:p w14:paraId="6149017D" w14:textId="77777777" w:rsidR="0072650E" w:rsidRPr="00012A2F" w:rsidRDefault="0072650E" w:rsidP="00DC0D11">
            <w:pPr>
              <w:spacing w:line="360" w:lineRule="auto"/>
              <w:jc w:val="center"/>
              <w:rPr>
                <w:color w:val="767171"/>
                <w:sz w:val="24"/>
                <w:szCs w:val="24"/>
              </w:rPr>
            </w:pPr>
            <w:r w:rsidRPr="00012A2F">
              <w:rPr>
                <w:color w:val="767171"/>
                <w:sz w:val="24"/>
                <w:szCs w:val="24"/>
              </w:rPr>
              <w:t>30</w:t>
            </w:r>
          </w:p>
        </w:tc>
      </w:tr>
      <w:tr w:rsidR="002415EC" w:rsidRPr="002415EC" w14:paraId="3E90A335"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30A615D1" w14:textId="77777777" w:rsidR="0072650E" w:rsidRPr="002415EC" w:rsidRDefault="0072650E" w:rsidP="0072650E">
            <w:pPr>
              <w:spacing w:line="360" w:lineRule="auto"/>
              <w:jc w:val="both"/>
              <w:rPr>
                <w:color w:val="767171"/>
                <w:sz w:val="24"/>
                <w:szCs w:val="24"/>
              </w:rPr>
            </w:pPr>
            <w:r w:rsidRPr="002415EC">
              <w:rPr>
                <w:color w:val="767171"/>
                <w:sz w:val="24"/>
                <w:szCs w:val="24"/>
              </w:rPr>
              <w:lastRenderedPageBreak/>
              <w:t>UASD-Dajabón</w:t>
            </w:r>
          </w:p>
        </w:tc>
        <w:tc>
          <w:tcPr>
            <w:tcW w:w="1507" w:type="dxa"/>
          </w:tcPr>
          <w:p w14:paraId="6E9FB815" w14:textId="77777777" w:rsidR="0072650E" w:rsidRPr="002415EC" w:rsidRDefault="0072650E" w:rsidP="00DC0D11">
            <w:pPr>
              <w:spacing w:line="360" w:lineRule="auto"/>
              <w:jc w:val="center"/>
              <w:rPr>
                <w:color w:val="767171"/>
                <w:sz w:val="24"/>
                <w:szCs w:val="24"/>
              </w:rPr>
            </w:pPr>
            <w:r w:rsidRPr="002415EC">
              <w:rPr>
                <w:color w:val="767171"/>
                <w:sz w:val="24"/>
                <w:szCs w:val="24"/>
              </w:rPr>
              <w:t>107</w:t>
            </w:r>
          </w:p>
        </w:tc>
        <w:tc>
          <w:tcPr>
            <w:tcW w:w="1275" w:type="dxa"/>
          </w:tcPr>
          <w:p w14:paraId="0065F093" w14:textId="77777777" w:rsidR="0072650E" w:rsidRPr="002415EC" w:rsidRDefault="0072650E" w:rsidP="00DC0D11">
            <w:pPr>
              <w:spacing w:line="360" w:lineRule="auto"/>
              <w:jc w:val="center"/>
              <w:rPr>
                <w:color w:val="767171"/>
                <w:sz w:val="24"/>
                <w:szCs w:val="24"/>
              </w:rPr>
            </w:pPr>
            <w:r w:rsidRPr="002415EC">
              <w:rPr>
                <w:color w:val="767171"/>
                <w:sz w:val="24"/>
                <w:szCs w:val="24"/>
              </w:rPr>
              <w:t>76</w:t>
            </w:r>
          </w:p>
        </w:tc>
        <w:tc>
          <w:tcPr>
            <w:tcW w:w="1418" w:type="dxa"/>
          </w:tcPr>
          <w:p w14:paraId="61CADD17" w14:textId="77777777" w:rsidR="0072650E" w:rsidRPr="002415EC" w:rsidRDefault="0072650E" w:rsidP="00DC0D11">
            <w:pPr>
              <w:spacing w:line="360" w:lineRule="auto"/>
              <w:jc w:val="center"/>
              <w:rPr>
                <w:color w:val="767171"/>
                <w:sz w:val="24"/>
                <w:szCs w:val="24"/>
              </w:rPr>
            </w:pPr>
            <w:r w:rsidRPr="002415EC">
              <w:rPr>
                <w:color w:val="767171"/>
                <w:sz w:val="24"/>
                <w:szCs w:val="24"/>
              </w:rPr>
              <w:t>31</w:t>
            </w:r>
          </w:p>
        </w:tc>
      </w:tr>
      <w:tr w:rsidR="002415EC" w:rsidRPr="002415EC" w14:paraId="6C1732CB" w14:textId="77777777" w:rsidTr="00F57796">
        <w:trPr>
          <w:trHeight w:val="313"/>
        </w:trPr>
        <w:tc>
          <w:tcPr>
            <w:tcW w:w="3450" w:type="dxa"/>
          </w:tcPr>
          <w:p w14:paraId="4DD2070A" w14:textId="77777777" w:rsidR="0072650E" w:rsidRPr="002415EC" w:rsidRDefault="0072650E" w:rsidP="0072650E">
            <w:pPr>
              <w:spacing w:line="360" w:lineRule="auto"/>
              <w:jc w:val="both"/>
              <w:rPr>
                <w:color w:val="767171"/>
                <w:sz w:val="24"/>
                <w:szCs w:val="24"/>
              </w:rPr>
            </w:pPr>
            <w:r w:rsidRPr="002415EC">
              <w:rPr>
                <w:color w:val="767171"/>
                <w:sz w:val="24"/>
                <w:szCs w:val="24"/>
              </w:rPr>
              <w:t>UASD-Jimaní</w:t>
            </w:r>
          </w:p>
        </w:tc>
        <w:tc>
          <w:tcPr>
            <w:tcW w:w="1507" w:type="dxa"/>
          </w:tcPr>
          <w:p w14:paraId="0D64DBDC" w14:textId="77777777" w:rsidR="0072650E" w:rsidRPr="002415EC" w:rsidRDefault="0072650E" w:rsidP="00DC0D11">
            <w:pPr>
              <w:spacing w:line="360" w:lineRule="auto"/>
              <w:jc w:val="center"/>
              <w:rPr>
                <w:color w:val="767171"/>
                <w:sz w:val="24"/>
                <w:szCs w:val="24"/>
              </w:rPr>
            </w:pPr>
            <w:r w:rsidRPr="002415EC">
              <w:rPr>
                <w:color w:val="767171"/>
                <w:sz w:val="24"/>
                <w:szCs w:val="24"/>
              </w:rPr>
              <w:t>95</w:t>
            </w:r>
          </w:p>
        </w:tc>
        <w:tc>
          <w:tcPr>
            <w:tcW w:w="1275" w:type="dxa"/>
          </w:tcPr>
          <w:p w14:paraId="71533680" w14:textId="77777777" w:rsidR="0072650E" w:rsidRPr="002415EC" w:rsidRDefault="0072650E" w:rsidP="00DC0D11">
            <w:pPr>
              <w:spacing w:line="360" w:lineRule="auto"/>
              <w:jc w:val="center"/>
              <w:rPr>
                <w:color w:val="767171"/>
                <w:sz w:val="24"/>
                <w:szCs w:val="24"/>
              </w:rPr>
            </w:pPr>
            <w:r w:rsidRPr="002415EC">
              <w:rPr>
                <w:color w:val="767171"/>
                <w:sz w:val="24"/>
                <w:szCs w:val="24"/>
              </w:rPr>
              <w:t>73</w:t>
            </w:r>
          </w:p>
        </w:tc>
        <w:tc>
          <w:tcPr>
            <w:tcW w:w="1418" w:type="dxa"/>
          </w:tcPr>
          <w:p w14:paraId="205EB374" w14:textId="77777777" w:rsidR="0072650E" w:rsidRPr="002415EC" w:rsidRDefault="0072650E" w:rsidP="00DC0D11">
            <w:pPr>
              <w:spacing w:line="360" w:lineRule="auto"/>
              <w:jc w:val="center"/>
              <w:rPr>
                <w:color w:val="767171"/>
                <w:sz w:val="24"/>
                <w:szCs w:val="24"/>
              </w:rPr>
            </w:pPr>
            <w:r w:rsidRPr="002415EC">
              <w:rPr>
                <w:color w:val="767171"/>
                <w:sz w:val="24"/>
                <w:szCs w:val="24"/>
              </w:rPr>
              <w:t>22</w:t>
            </w:r>
          </w:p>
        </w:tc>
      </w:tr>
      <w:tr w:rsidR="002415EC" w:rsidRPr="002415EC" w14:paraId="35FF77FE"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510484CA" w14:textId="77777777" w:rsidR="0072650E" w:rsidRPr="002415EC" w:rsidRDefault="0072650E" w:rsidP="0072650E">
            <w:pPr>
              <w:spacing w:line="360" w:lineRule="auto"/>
              <w:jc w:val="both"/>
              <w:rPr>
                <w:color w:val="767171"/>
                <w:sz w:val="24"/>
                <w:szCs w:val="24"/>
              </w:rPr>
            </w:pPr>
            <w:r w:rsidRPr="002415EC">
              <w:rPr>
                <w:color w:val="767171"/>
                <w:sz w:val="24"/>
                <w:szCs w:val="24"/>
              </w:rPr>
              <w:t>UASD-Constanza</w:t>
            </w:r>
          </w:p>
        </w:tc>
        <w:tc>
          <w:tcPr>
            <w:tcW w:w="1507" w:type="dxa"/>
          </w:tcPr>
          <w:p w14:paraId="35671AB7" w14:textId="77777777" w:rsidR="0072650E" w:rsidRPr="002415EC" w:rsidRDefault="0072650E" w:rsidP="00DC0D11">
            <w:pPr>
              <w:spacing w:line="360" w:lineRule="auto"/>
              <w:jc w:val="center"/>
              <w:rPr>
                <w:color w:val="767171"/>
                <w:sz w:val="24"/>
                <w:szCs w:val="24"/>
              </w:rPr>
            </w:pPr>
            <w:r w:rsidRPr="002415EC">
              <w:rPr>
                <w:color w:val="767171"/>
                <w:sz w:val="24"/>
                <w:szCs w:val="24"/>
              </w:rPr>
              <w:t>81</w:t>
            </w:r>
          </w:p>
        </w:tc>
        <w:tc>
          <w:tcPr>
            <w:tcW w:w="1275" w:type="dxa"/>
          </w:tcPr>
          <w:p w14:paraId="4F78B672" w14:textId="77777777" w:rsidR="0072650E" w:rsidRPr="002415EC" w:rsidRDefault="0072650E" w:rsidP="00DC0D11">
            <w:pPr>
              <w:spacing w:line="360" w:lineRule="auto"/>
              <w:jc w:val="center"/>
              <w:rPr>
                <w:color w:val="767171"/>
                <w:sz w:val="24"/>
                <w:szCs w:val="24"/>
              </w:rPr>
            </w:pPr>
            <w:r w:rsidRPr="002415EC">
              <w:rPr>
                <w:color w:val="767171"/>
                <w:sz w:val="24"/>
                <w:szCs w:val="24"/>
              </w:rPr>
              <w:t>56</w:t>
            </w:r>
          </w:p>
        </w:tc>
        <w:tc>
          <w:tcPr>
            <w:tcW w:w="1418" w:type="dxa"/>
          </w:tcPr>
          <w:p w14:paraId="64FC16B1" w14:textId="77777777" w:rsidR="0072650E" w:rsidRPr="002415EC" w:rsidRDefault="0072650E" w:rsidP="00DC0D11">
            <w:pPr>
              <w:spacing w:line="360" w:lineRule="auto"/>
              <w:jc w:val="center"/>
              <w:rPr>
                <w:color w:val="767171"/>
                <w:sz w:val="24"/>
                <w:szCs w:val="24"/>
              </w:rPr>
            </w:pPr>
            <w:r w:rsidRPr="002415EC">
              <w:rPr>
                <w:color w:val="767171"/>
                <w:sz w:val="24"/>
                <w:szCs w:val="24"/>
              </w:rPr>
              <w:t>25</w:t>
            </w:r>
          </w:p>
        </w:tc>
      </w:tr>
      <w:tr w:rsidR="002415EC" w:rsidRPr="002415EC" w14:paraId="1630B70F" w14:textId="77777777" w:rsidTr="00F57796">
        <w:trPr>
          <w:trHeight w:val="313"/>
        </w:trPr>
        <w:tc>
          <w:tcPr>
            <w:tcW w:w="3450" w:type="dxa"/>
          </w:tcPr>
          <w:p w14:paraId="24AB1022" w14:textId="77777777" w:rsidR="0072650E" w:rsidRPr="002415EC" w:rsidRDefault="0072650E" w:rsidP="0072650E">
            <w:pPr>
              <w:spacing w:line="360" w:lineRule="auto"/>
              <w:jc w:val="both"/>
              <w:rPr>
                <w:color w:val="767171"/>
                <w:sz w:val="24"/>
                <w:szCs w:val="24"/>
              </w:rPr>
            </w:pPr>
            <w:r w:rsidRPr="002415EC">
              <w:rPr>
                <w:color w:val="767171"/>
                <w:sz w:val="24"/>
                <w:szCs w:val="24"/>
              </w:rPr>
              <w:t>UASD-Pedernales</w:t>
            </w:r>
          </w:p>
        </w:tc>
        <w:tc>
          <w:tcPr>
            <w:tcW w:w="1507" w:type="dxa"/>
          </w:tcPr>
          <w:p w14:paraId="5196BF6B" w14:textId="77777777" w:rsidR="0072650E" w:rsidRPr="002415EC" w:rsidRDefault="0072650E" w:rsidP="00DC0D11">
            <w:pPr>
              <w:spacing w:line="360" w:lineRule="auto"/>
              <w:jc w:val="center"/>
              <w:rPr>
                <w:color w:val="767171"/>
                <w:sz w:val="24"/>
                <w:szCs w:val="24"/>
              </w:rPr>
            </w:pPr>
            <w:r w:rsidRPr="002415EC">
              <w:rPr>
                <w:color w:val="767171"/>
                <w:sz w:val="24"/>
                <w:szCs w:val="24"/>
              </w:rPr>
              <w:t>44</w:t>
            </w:r>
          </w:p>
        </w:tc>
        <w:tc>
          <w:tcPr>
            <w:tcW w:w="1275" w:type="dxa"/>
          </w:tcPr>
          <w:p w14:paraId="1F3A4843" w14:textId="77777777" w:rsidR="0072650E" w:rsidRPr="002415EC" w:rsidRDefault="0072650E" w:rsidP="00DC0D11">
            <w:pPr>
              <w:spacing w:line="360" w:lineRule="auto"/>
              <w:jc w:val="center"/>
              <w:rPr>
                <w:color w:val="767171"/>
                <w:sz w:val="24"/>
                <w:szCs w:val="24"/>
              </w:rPr>
            </w:pPr>
            <w:r w:rsidRPr="002415EC">
              <w:rPr>
                <w:color w:val="767171"/>
                <w:sz w:val="24"/>
                <w:szCs w:val="24"/>
              </w:rPr>
              <w:t>34</w:t>
            </w:r>
          </w:p>
        </w:tc>
        <w:tc>
          <w:tcPr>
            <w:tcW w:w="1418" w:type="dxa"/>
          </w:tcPr>
          <w:p w14:paraId="19F2E465" w14:textId="77777777" w:rsidR="0072650E" w:rsidRPr="002415EC" w:rsidRDefault="0072650E" w:rsidP="00DC0D11">
            <w:pPr>
              <w:spacing w:line="360" w:lineRule="auto"/>
              <w:jc w:val="center"/>
              <w:rPr>
                <w:color w:val="767171"/>
                <w:sz w:val="24"/>
                <w:szCs w:val="24"/>
              </w:rPr>
            </w:pPr>
            <w:r w:rsidRPr="002415EC">
              <w:rPr>
                <w:color w:val="767171"/>
                <w:sz w:val="24"/>
                <w:szCs w:val="24"/>
              </w:rPr>
              <w:t>10</w:t>
            </w:r>
          </w:p>
        </w:tc>
      </w:tr>
      <w:tr w:rsidR="002415EC" w:rsidRPr="002415EC" w14:paraId="5E5006B8" w14:textId="77777777" w:rsidTr="00F57796">
        <w:trPr>
          <w:cnfStyle w:val="000000100000" w:firstRow="0" w:lastRow="0" w:firstColumn="0" w:lastColumn="0" w:oddVBand="0" w:evenVBand="0" w:oddHBand="1" w:evenHBand="0" w:firstRowFirstColumn="0" w:firstRowLastColumn="0" w:lastRowFirstColumn="0" w:lastRowLastColumn="0"/>
          <w:trHeight w:val="313"/>
        </w:trPr>
        <w:tc>
          <w:tcPr>
            <w:tcW w:w="3450" w:type="dxa"/>
          </w:tcPr>
          <w:p w14:paraId="65EB6F0C" w14:textId="77777777" w:rsidR="0072650E" w:rsidRPr="002415EC" w:rsidRDefault="0072650E" w:rsidP="0072650E">
            <w:pPr>
              <w:spacing w:line="360" w:lineRule="auto"/>
              <w:jc w:val="both"/>
              <w:rPr>
                <w:color w:val="767171"/>
                <w:sz w:val="24"/>
                <w:szCs w:val="24"/>
              </w:rPr>
            </w:pPr>
            <w:r w:rsidRPr="002415EC">
              <w:rPr>
                <w:color w:val="767171"/>
                <w:sz w:val="24"/>
                <w:szCs w:val="24"/>
              </w:rPr>
              <w:t>UASD-Cotuí</w:t>
            </w:r>
          </w:p>
        </w:tc>
        <w:tc>
          <w:tcPr>
            <w:tcW w:w="1507" w:type="dxa"/>
          </w:tcPr>
          <w:p w14:paraId="14100CD5" w14:textId="77777777" w:rsidR="0072650E" w:rsidRPr="002415EC" w:rsidRDefault="0072650E" w:rsidP="00DC0D11">
            <w:pPr>
              <w:spacing w:line="360" w:lineRule="auto"/>
              <w:jc w:val="center"/>
              <w:rPr>
                <w:color w:val="767171"/>
                <w:sz w:val="24"/>
                <w:szCs w:val="24"/>
              </w:rPr>
            </w:pPr>
            <w:r w:rsidRPr="002415EC">
              <w:rPr>
                <w:color w:val="767171"/>
                <w:sz w:val="24"/>
                <w:szCs w:val="24"/>
              </w:rPr>
              <w:t>33</w:t>
            </w:r>
          </w:p>
        </w:tc>
        <w:tc>
          <w:tcPr>
            <w:tcW w:w="1275" w:type="dxa"/>
          </w:tcPr>
          <w:p w14:paraId="46C90951" w14:textId="77777777" w:rsidR="0072650E" w:rsidRPr="002415EC" w:rsidRDefault="0072650E" w:rsidP="00DC0D11">
            <w:pPr>
              <w:spacing w:line="360" w:lineRule="auto"/>
              <w:jc w:val="center"/>
              <w:rPr>
                <w:color w:val="767171"/>
                <w:sz w:val="24"/>
                <w:szCs w:val="24"/>
              </w:rPr>
            </w:pPr>
            <w:r w:rsidRPr="002415EC">
              <w:rPr>
                <w:color w:val="767171"/>
                <w:sz w:val="24"/>
                <w:szCs w:val="24"/>
              </w:rPr>
              <w:t>17</w:t>
            </w:r>
          </w:p>
        </w:tc>
        <w:tc>
          <w:tcPr>
            <w:tcW w:w="1418" w:type="dxa"/>
          </w:tcPr>
          <w:p w14:paraId="29773C46" w14:textId="77777777" w:rsidR="0072650E" w:rsidRPr="002415EC" w:rsidRDefault="0072650E" w:rsidP="00DC0D11">
            <w:pPr>
              <w:spacing w:line="360" w:lineRule="auto"/>
              <w:jc w:val="center"/>
              <w:rPr>
                <w:color w:val="767171"/>
                <w:sz w:val="24"/>
                <w:szCs w:val="24"/>
              </w:rPr>
            </w:pPr>
            <w:r w:rsidRPr="002415EC">
              <w:rPr>
                <w:color w:val="767171"/>
                <w:sz w:val="24"/>
                <w:szCs w:val="24"/>
              </w:rPr>
              <w:t>16</w:t>
            </w:r>
          </w:p>
        </w:tc>
      </w:tr>
      <w:tr w:rsidR="002415EC" w:rsidRPr="002415EC" w14:paraId="4527B488" w14:textId="77777777" w:rsidTr="00F57796">
        <w:trPr>
          <w:trHeight w:val="313"/>
        </w:trPr>
        <w:tc>
          <w:tcPr>
            <w:tcW w:w="3450" w:type="dxa"/>
          </w:tcPr>
          <w:p w14:paraId="3F1EB103" w14:textId="77777777" w:rsidR="0072650E" w:rsidRPr="002415EC" w:rsidRDefault="0072650E" w:rsidP="0072650E">
            <w:pPr>
              <w:spacing w:line="360" w:lineRule="auto"/>
              <w:jc w:val="both"/>
              <w:rPr>
                <w:color w:val="767171"/>
                <w:sz w:val="24"/>
                <w:szCs w:val="24"/>
              </w:rPr>
            </w:pPr>
            <w:r w:rsidRPr="002415EC">
              <w:rPr>
                <w:color w:val="767171"/>
                <w:sz w:val="24"/>
                <w:szCs w:val="24"/>
              </w:rPr>
              <w:t>UASD-El Seibo</w:t>
            </w:r>
          </w:p>
        </w:tc>
        <w:tc>
          <w:tcPr>
            <w:tcW w:w="1507" w:type="dxa"/>
          </w:tcPr>
          <w:p w14:paraId="177996B6" w14:textId="77777777" w:rsidR="0072650E" w:rsidRPr="002415EC" w:rsidRDefault="0072650E" w:rsidP="00DC0D11">
            <w:pPr>
              <w:spacing w:line="360" w:lineRule="auto"/>
              <w:jc w:val="center"/>
              <w:rPr>
                <w:color w:val="767171"/>
                <w:sz w:val="24"/>
                <w:szCs w:val="24"/>
              </w:rPr>
            </w:pPr>
            <w:r w:rsidRPr="002415EC">
              <w:rPr>
                <w:color w:val="767171"/>
                <w:sz w:val="24"/>
                <w:szCs w:val="24"/>
              </w:rPr>
              <w:t>24</w:t>
            </w:r>
          </w:p>
        </w:tc>
        <w:tc>
          <w:tcPr>
            <w:tcW w:w="1275" w:type="dxa"/>
          </w:tcPr>
          <w:p w14:paraId="2E9776B2" w14:textId="77777777" w:rsidR="0072650E" w:rsidRPr="002415EC" w:rsidRDefault="0072650E" w:rsidP="00DC0D11">
            <w:pPr>
              <w:spacing w:line="360" w:lineRule="auto"/>
              <w:jc w:val="center"/>
              <w:rPr>
                <w:color w:val="767171"/>
                <w:sz w:val="24"/>
                <w:szCs w:val="24"/>
              </w:rPr>
            </w:pPr>
            <w:r w:rsidRPr="002415EC">
              <w:rPr>
                <w:color w:val="767171"/>
                <w:sz w:val="24"/>
                <w:szCs w:val="24"/>
              </w:rPr>
              <w:t>17</w:t>
            </w:r>
          </w:p>
        </w:tc>
        <w:tc>
          <w:tcPr>
            <w:tcW w:w="1418" w:type="dxa"/>
          </w:tcPr>
          <w:p w14:paraId="03B15572" w14:textId="77777777" w:rsidR="0072650E" w:rsidRPr="002415EC" w:rsidRDefault="0072650E" w:rsidP="00DC0D11">
            <w:pPr>
              <w:spacing w:line="360" w:lineRule="auto"/>
              <w:jc w:val="center"/>
              <w:rPr>
                <w:color w:val="767171"/>
                <w:sz w:val="24"/>
                <w:szCs w:val="24"/>
              </w:rPr>
            </w:pPr>
            <w:r w:rsidRPr="002415EC">
              <w:rPr>
                <w:color w:val="767171"/>
                <w:sz w:val="24"/>
                <w:szCs w:val="24"/>
              </w:rPr>
              <w:t>7</w:t>
            </w:r>
          </w:p>
        </w:tc>
      </w:tr>
      <w:tr w:rsidR="002415EC" w:rsidRPr="002415EC" w14:paraId="0988C9CD" w14:textId="77777777" w:rsidTr="00F57796">
        <w:trPr>
          <w:cnfStyle w:val="000000100000" w:firstRow="0" w:lastRow="0" w:firstColumn="0" w:lastColumn="0" w:oddVBand="0" w:evenVBand="0" w:oddHBand="1" w:evenHBand="0" w:firstRowFirstColumn="0" w:firstRowLastColumn="0" w:lastRowFirstColumn="0" w:lastRowLastColumn="0"/>
          <w:trHeight w:val="328"/>
        </w:trPr>
        <w:tc>
          <w:tcPr>
            <w:tcW w:w="3450" w:type="dxa"/>
          </w:tcPr>
          <w:p w14:paraId="1F458F23" w14:textId="77777777" w:rsidR="0072650E" w:rsidRPr="002415EC" w:rsidRDefault="0072650E" w:rsidP="0072650E">
            <w:pPr>
              <w:spacing w:line="360" w:lineRule="auto"/>
              <w:jc w:val="both"/>
              <w:rPr>
                <w:color w:val="767171"/>
                <w:sz w:val="24"/>
                <w:szCs w:val="24"/>
              </w:rPr>
            </w:pPr>
            <w:r w:rsidRPr="002415EC">
              <w:rPr>
                <w:color w:val="767171"/>
                <w:sz w:val="24"/>
                <w:szCs w:val="24"/>
              </w:rPr>
              <w:t>UASD-Hermanas Mirabal</w:t>
            </w:r>
          </w:p>
        </w:tc>
        <w:tc>
          <w:tcPr>
            <w:tcW w:w="1507" w:type="dxa"/>
          </w:tcPr>
          <w:p w14:paraId="4A91015D" w14:textId="77777777" w:rsidR="0072650E" w:rsidRPr="002415EC" w:rsidRDefault="0072650E" w:rsidP="00DC0D11">
            <w:pPr>
              <w:spacing w:line="360" w:lineRule="auto"/>
              <w:jc w:val="center"/>
              <w:rPr>
                <w:color w:val="767171"/>
                <w:sz w:val="24"/>
                <w:szCs w:val="24"/>
              </w:rPr>
            </w:pPr>
            <w:r w:rsidRPr="002415EC">
              <w:rPr>
                <w:color w:val="767171"/>
                <w:sz w:val="24"/>
                <w:szCs w:val="24"/>
              </w:rPr>
              <w:t>19</w:t>
            </w:r>
          </w:p>
        </w:tc>
        <w:tc>
          <w:tcPr>
            <w:tcW w:w="1275" w:type="dxa"/>
          </w:tcPr>
          <w:p w14:paraId="37EE29D9" w14:textId="77777777" w:rsidR="0072650E" w:rsidRPr="002415EC" w:rsidRDefault="0072650E" w:rsidP="00DC0D11">
            <w:pPr>
              <w:spacing w:line="360" w:lineRule="auto"/>
              <w:jc w:val="center"/>
              <w:rPr>
                <w:color w:val="767171"/>
                <w:sz w:val="24"/>
                <w:szCs w:val="24"/>
              </w:rPr>
            </w:pPr>
            <w:r w:rsidRPr="002415EC">
              <w:rPr>
                <w:color w:val="767171"/>
                <w:sz w:val="24"/>
                <w:szCs w:val="24"/>
              </w:rPr>
              <w:t>10</w:t>
            </w:r>
          </w:p>
        </w:tc>
        <w:tc>
          <w:tcPr>
            <w:tcW w:w="1418" w:type="dxa"/>
          </w:tcPr>
          <w:p w14:paraId="46C8343C" w14:textId="77777777" w:rsidR="0072650E" w:rsidRPr="002415EC" w:rsidRDefault="0072650E" w:rsidP="00DC0D11">
            <w:pPr>
              <w:spacing w:line="360" w:lineRule="auto"/>
              <w:jc w:val="center"/>
              <w:rPr>
                <w:color w:val="767171"/>
                <w:sz w:val="24"/>
                <w:szCs w:val="24"/>
              </w:rPr>
            </w:pPr>
            <w:r w:rsidRPr="002415EC">
              <w:rPr>
                <w:color w:val="767171"/>
                <w:sz w:val="24"/>
                <w:szCs w:val="24"/>
              </w:rPr>
              <w:t>9</w:t>
            </w:r>
          </w:p>
        </w:tc>
      </w:tr>
    </w:tbl>
    <w:p w14:paraId="1320741C" w14:textId="3A699E28" w:rsidR="0072650E" w:rsidRPr="00EB7296" w:rsidRDefault="0072650E" w:rsidP="00EB7296">
      <w:pPr>
        <w:autoSpaceDE/>
        <w:autoSpaceDN/>
        <w:spacing w:line="360" w:lineRule="auto"/>
        <w:rPr>
          <w:i/>
          <w:iCs/>
          <w:color w:val="767171"/>
          <w:sz w:val="18"/>
          <w:szCs w:val="18"/>
        </w:rPr>
      </w:pPr>
      <w:r w:rsidRPr="002415EC">
        <w:rPr>
          <w:i/>
          <w:iCs/>
          <w:color w:val="767171"/>
          <w:sz w:val="18"/>
          <w:szCs w:val="18"/>
        </w:rPr>
        <w:t>Notas: La tabla incluye los estudiantes de nuevo ingreso. Los estudiantes de los Centros UASD-Mao y UASD-Santiago Rodríguez se encuentran en un solo</w:t>
      </w:r>
      <w:r w:rsidR="00317034" w:rsidRPr="002415EC">
        <w:rPr>
          <w:i/>
          <w:iCs/>
          <w:color w:val="767171"/>
          <w:sz w:val="18"/>
          <w:szCs w:val="18"/>
        </w:rPr>
        <w:t xml:space="preserve"> </w:t>
      </w:r>
      <w:r w:rsidRPr="002415EC">
        <w:rPr>
          <w:i/>
          <w:iCs/>
          <w:color w:val="767171"/>
          <w:sz w:val="18"/>
          <w:szCs w:val="18"/>
        </w:rPr>
        <w:t xml:space="preserve">renglón. </w:t>
      </w:r>
      <w:r w:rsidR="00317034" w:rsidRPr="002415EC">
        <w:rPr>
          <w:i/>
          <w:iCs/>
          <w:color w:val="767171"/>
          <w:sz w:val="18"/>
          <w:szCs w:val="18"/>
        </w:rPr>
        <w:t xml:space="preserve"> </w:t>
      </w:r>
      <w:r w:rsidRPr="002415EC">
        <w:rPr>
          <w:i/>
          <w:iCs/>
          <w:color w:val="767171"/>
          <w:sz w:val="18"/>
          <w:szCs w:val="18"/>
        </w:rPr>
        <w:t xml:space="preserve">Fuente: Departamento de Informática, UASD. Octubre, 2025. </w:t>
      </w:r>
    </w:p>
    <w:p w14:paraId="5F131483" w14:textId="72829073" w:rsidR="0072650E" w:rsidRPr="002415EC" w:rsidRDefault="0072650E" w:rsidP="00317034">
      <w:pPr>
        <w:autoSpaceDE/>
        <w:autoSpaceDN/>
        <w:spacing w:line="360" w:lineRule="auto"/>
        <w:jc w:val="center"/>
        <w:rPr>
          <w:b/>
          <w:bCs/>
          <w:color w:val="767171"/>
          <w:sz w:val="24"/>
          <w:szCs w:val="24"/>
        </w:rPr>
      </w:pPr>
      <w:r w:rsidRPr="002415EC">
        <w:rPr>
          <w:b/>
          <w:bCs/>
          <w:color w:val="767171"/>
          <w:sz w:val="24"/>
          <w:szCs w:val="24"/>
        </w:rPr>
        <w:t>Tabla 3</w:t>
      </w:r>
    </w:p>
    <w:p w14:paraId="7A06C439" w14:textId="77777777" w:rsidR="0072650E" w:rsidRPr="002415EC" w:rsidRDefault="0072650E" w:rsidP="00317034">
      <w:pPr>
        <w:autoSpaceDE/>
        <w:autoSpaceDN/>
        <w:spacing w:line="360" w:lineRule="auto"/>
        <w:jc w:val="center"/>
        <w:rPr>
          <w:color w:val="767171"/>
          <w:sz w:val="24"/>
          <w:szCs w:val="24"/>
        </w:rPr>
      </w:pPr>
      <w:r w:rsidRPr="002415EC">
        <w:rPr>
          <w:color w:val="767171"/>
          <w:sz w:val="24"/>
          <w:szCs w:val="24"/>
        </w:rPr>
        <w:t>Estudiantes de grado y técnico superior inscritos por unidad académica según sexo, 2025-10</w:t>
      </w:r>
    </w:p>
    <w:tbl>
      <w:tblPr>
        <w:tblStyle w:val="Sombreadoclaro1"/>
        <w:tblW w:w="7734" w:type="dxa"/>
        <w:tblLayout w:type="fixed"/>
        <w:tblLook w:val="0400" w:firstRow="0" w:lastRow="0" w:firstColumn="0" w:lastColumn="0" w:noHBand="0" w:noVBand="1"/>
      </w:tblPr>
      <w:tblGrid>
        <w:gridCol w:w="3746"/>
        <w:gridCol w:w="1427"/>
        <w:gridCol w:w="1277"/>
        <w:gridCol w:w="1284"/>
      </w:tblGrid>
      <w:tr w:rsidR="0072650E" w:rsidRPr="0072650E" w14:paraId="706164C5" w14:textId="77777777" w:rsidTr="00EB7296">
        <w:trPr>
          <w:cnfStyle w:val="000000100000" w:firstRow="0" w:lastRow="0" w:firstColumn="0" w:lastColumn="0" w:oddVBand="0" w:evenVBand="0" w:oddHBand="1" w:evenHBand="0" w:firstRowFirstColumn="0" w:firstRowLastColumn="0" w:lastRowFirstColumn="0" w:lastRowLastColumn="0"/>
          <w:trHeight w:val="332"/>
        </w:trPr>
        <w:tc>
          <w:tcPr>
            <w:tcW w:w="3746" w:type="dxa"/>
            <w:vMerge w:val="restart"/>
            <w:shd w:val="clear" w:color="auto" w:fill="002060"/>
          </w:tcPr>
          <w:p w14:paraId="70A2A85A" w14:textId="77777777" w:rsidR="0072650E" w:rsidRPr="0072650E" w:rsidRDefault="0072650E" w:rsidP="0072650E">
            <w:pPr>
              <w:spacing w:line="360" w:lineRule="auto"/>
              <w:jc w:val="both"/>
              <w:rPr>
                <w:b/>
                <w:bCs/>
                <w:color w:val="FFFFFF" w:themeColor="background1"/>
                <w:sz w:val="24"/>
                <w:szCs w:val="24"/>
              </w:rPr>
            </w:pPr>
            <w:r w:rsidRPr="0072650E">
              <w:rPr>
                <w:b/>
                <w:bCs/>
                <w:color w:val="FFFFFF" w:themeColor="background1"/>
                <w:sz w:val="24"/>
                <w:szCs w:val="24"/>
              </w:rPr>
              <w:t>Unidad académica</w:t>
            </w:r>
          </w:p>
        </w:tc>
        <w:tc>
          <w:tcPr>
            <w:tcW w:w="1427" w:type="dxa"/>
            <w:vMerge w:val="restart"/>
            <w:shd w:val="clear" w:color="auto" w:fill="002060"/>
          </w:tcPr>
          <w:p w14:paraId="2B218965" w14:textId="77777777" w:rsidR="0072650E" w:rsidRPr="0072650E" w:rsidRDefault="0072650E" w:rsidP="0072650E">
            <w:pPr>
              <w:spacing w:line="360" w:lineRule="auto"/>
              <w:jc w:val="both"/>
              <w:rPr>
                <w:b/>
                <w:bCs/>
                <w:color w:val="FFFFFF" w:themeColor="background1"/>
                <w:sz w:val="24"/>
                <w:szCs w:val="24"/>
              </w:rPr>
            </w:pPr>
            <w:r w:rsidRPr="0072650E">
              <w:rPr>
                <w:b/>
                <w:bCs/>
                <w:color w:val="FFFFFF" w:themeColor="background1"/>
                <w:sz w:val="24"/>
                <w:szCs w:val="24"/>
              </w:rPr>
              <w:t>Estudiantes de grado</w:t>
            </w:r>
          </w:p>
        </w:tc>
        <w:tc>
          <w:tcPr>
            <w:tcW w:w="2561" w:type="dxa"/>
            <w:gridSpan w:val="2"/>
            <w:shd w:val="clear" w:color="auto" w:fill="002060"/>
          </w:tcPr>
          <w:p w14:paraId="40A0B58B" w14:textId="77777777" w:rsidR="0072650E" w:rsidRPr="0072650E" w:rsidRDefault="0072650E" w:rsidP="0072650E">
            <w:pPr>
              <w:spacing w:line="360" w:lineRule="auto"/>
              <w:jc w:val="both"/>
              <w:rPr>
                <w:b/>
                <w:bCs/>
                <w:color w:val="FFFFFF" w:themeColor="background1"/>
                <w:sz w:val="24"/>
                <w:szCs w:val="24"/>
              </w:rPr>
            </w:pPr>
            <w:r w:rsidRPr="0072650E">
              <w:rPr>
                <w:b/>
                <w:bCs/>
                <w:color w:val="FFFFFF" w:themeColor="background1"/>
                <w:sz w:val="24"/>
                <w:szCs w:val="24"/>
              </w:rPr>
              <w:t>Sexo</w:t>
            </w:r>
          </w:p>
        </w:tc>
      </w:tr>
      <w:tr w:rsidR="0072650E" w:rsidRPr="0072650E" w14:paraId="1AC0A605" w14:textId="77777777" w:rsidTr="00EB7296">
        <w:trPr>
          <w:trHeight w:val="332"/>
        </w:trPr>
        <w:tc>
          <w:tcPr>
            <w:tcW w:w="3746" w:type="dxa"/>
            <w:vMerge/>
            <w:shd w:val="clear" w:color="auto" w:fill="002060"/>
          </w:tcPr>
          <w:p w14:paraId="6363BA26" w14:textId="77777777" w:rsidR="0072650E" w:rsidRPr="0072650E" w:rsidRDefault="0072650E" w:rsidP="0072650E">
            <w:pPr>
              <w:pBdr>
                <w:top w:val="nil"/>
                <w:left w:val="nil"/>
                <w:bottom w:val="nil"/>
                <w:right w:val="nil"/>
                <w:between w:val="nil"/>
              </w:pBdr>
              <w:spacing w:line="360" w:lineRule="auto"/>
              <w:jc w:val="both"/>
              <w:rPr>
                <w:b/>
                <w:bCs/>
                <w:color w:val="FFFFFF" w:themeColor="background1"/>
                <w:sz w:val="24"/>
                <w:szCs w:val="24"/>
              </w:rPr>
            </w:pPr>
          </w:p>
        </w:tc>
        <w:tc>
          <w:tcPr>
            <w:tcW w:w="1427" w:type="dxa"/>
            <w:vMerge/>
            <w:shd w:val="clear" w:color="auto" w:fill="002060"/>
          </w:tcPr>
          <w:p w14:paraId="03E922E5" w14:textId="77777777" w:rsidR="0072650E" w:rsidRPr="0072650E" w:rsidRDefault="0072650E" w:rsidP="0072650E">
            <w:pPr>
              <w:pBdr>
                <w:top w:val="nil"/>
                <w:left w:val="nil"/>
                <w:bottom w:val="nil"/>
                <w:right w:val="nil"/>
                <w:between w:val="nil"/>
              </w:pBdr>
              <w:spacing w:line="360" w:lineRule="auto"/>
              <w:jc w:val="both"/>
              <w:rPr>
                <w:b/>
                <w:bCs/>
                <w:color w:val="FFFFFF" w:themeColor="background1"/>
                <w:sz w:val="24"/>
                <w:szCs w:val="24"/>
              </w:rPr>
            </w:pPr>
          </w:p>
        </w:tc>
        <w:tc>
          <w:tcPr>
            <w:tcW w:w="1277" w:type="dxa"/>
            <w:shd w:val="clear" w:color="auto" w:fill="002060"/>
          </w:tcPr>
          <w:p w14:paraId="21EC4B90" w14:textId="77777777" w:rsidR="0072650E" w:rsidRPr="0072650E" w:rsidRDefault="0072650E" w:rsidP="0072650E">
            <w:pPr>
              <w:spacing w:line="360" w:lineRule="auto"/>
              <w:jc w:val="both"/>
              <w:rPr>
                <w:b/>
                <w:bCs/>
                <w:color w:val="FFFFFF" w:themeColor="background1"/>
                <w:sz w:val="24"/>
                <w:szCs w:val="24"/>
              </w:rPr>
            </w:pPr>
            <w:r w:rsidRPr="0072650E">
              <w:rPr>
                <w:b/>
                <w:bCs/>
                <w:color w:val="FFFFFF" w:themeColor="background1"/>
                <w:sz w:val="24"/>
                <w:szCs w:val="24"/>
              </w:rPr>
              <w:t>Femenino</w:t>
            </w:r>
          </w:p>
        </w:tc>
        <w:tc>
          <w:tcPr>
            <w:tcW w:w="1284" w:type="dxa"/>
            <w:shd w:val="clear" w:color="auto" w:fill="002060"/>
          </w:tcPr>
          <w:p w14:paraId="011B98C6" w14:textId="77777777" w:rsidR="0072650E" w:rsidRPr="0072650E" w:rsidRDefault="0072650E" w:rsidP="0072650E">
            <w:pPr>
              <w:spacing w:line="360" w:lineRule="auto"/>
              <w:jc w:val="both"/>
              <w:rPr>
                <w:b/>
                <w:bCs/>
                <w:color w:val="FFFFFF" w:themeColor="background1"/>
                <w:sz w:val="24"/>
                <w:szCs w:val="24"/>
              </w:rPr>
            </w:pPr>
            <w:r w:rsidRPr="0072650E">
              <w:rPr>
                <w:b/>
                <w:bCs/>
                <w:color w:val="FFFFFF" w:themeColor="background1"/>
                <w:sz w:val="24"/>
                <w:szCs w:val="24"/>
              </w:rPr>
              <w:t>Masculino</w:t>
            </w:r>
          </w:p>
        </w:tc>
      </w:tr>
      <w:tr w:rsidR="0072650E" w:rsidRPr="0072650E" w14:paraId="78D2C31C" w14:textId="77777777" w:rsidTr="00EB7296">
        <w:trPr>
          <w:cnfStyle w:val="000000100000" w:firstRow="0" w:lastRow="0" w:firstColumn="0" w:lastColumn="0" w:oddVBand="0" w:evenVBand="0" w:oddHBand="1" w:evenHBand="0" w:firstRowFirstColumn="0" w:firstRowLastColumn="0" w:lastRowFirstColumn="0" w:lastRowLastColumn="0"/>
          <w:trHeight w:val="332"/>
        </w:trPr>
        <w:tc>
          <w:tcPr>
            <w:tcW w:w="3746" w:type="dxa"/>
            <w:shd w:val="clear" w:color="auto" w:fill="002060"/>
          </w:tcPr>
          <w:p w14:paraId="6BADC93C" w14:textId="77777777" w:rsidR="0072650E" w:rsidRPr="0072650E" w:rsidRDefault="0072650E" w:rsidP="0072650E">
            <w:pPr>
              <w:spacing w:line="360" w:lineRule="auto"/>
              <w:jc w:val="both"/>
              <w:rPr>
                <w:b/>
                <w:bCs/>
                <w:color w:val="FFFFFF" w:themeColor="background1"/>
                <w:sz w:val="24"/>
                <w:szCs w:val="24"/>
              </w:rPr>
            </w:pPr>
            <w:proofErr w:type="gramStart"/>
            <w:r w:rsidRPr="0072650E">
              <w:rPr>
                <w:b/>
                <w:bCs/>
                <w:color w:val="FFFFFF" w:themeColor="background1"/>
                <w:sz w:val="24"/>
                <w:szCs w:val="24"/>
              </w:rPr>
              <w:t>Total</w:t>
            </w:r>
            <w:proofErr w:type="gramEnd"/>
            <w:r w:rsidRPr="0072650E">
              <w:rPr>
                <w:b/>
                <w:bCs/>
                <w:color w:val="FFFFFF" w:themeColor="background1"/>
                <w:sz w:val="24"/>
                <w:szCs w:val="24"/>
              </w:rPr>
              <w:t xml:space="preserve"> general</w:t>
            </w:r>
          </w:p>
        </w:tc>
        <w:tc>
          <w:tcPr>
            <w:tcW w:w="1427" w:type="dxa"/>
            <w:shd w:val="clear" w:color="auto" w:fill="002060"/>
          </w:tcPr>
          <w:p w14:paraId="050DE9B7" w14:textId="77777777" w:rsidR="0072650E" w:rsidRPr="0072650E" w:rsidRDefault="0072650E" w:rsidP="00EC740A">
            <w:pPr>
              <w:spacing w:line="360" w:lineRule="auto"/>
              <w:jc w:val="center"/>
              <w:rPr>
                <w:b/>
                <w:bCs/>
                <w:color w:val="FFFFFF" w:themeColor="background1"/>
                <w:sz w:val="24"/>
                <w:szCs w:val="24"/>
              </w:rPr>
            </w:pPr>
            <w:r w:rsidRPr="0072650E">
              <w:rPr>
                <w:b/>
                <w:bCs/>
                <w:color w:val="FFFFFF" w:themeColor="background1"/>
                <w:sz w:val="24"/>
                <w:szCs w:val="24"/>
              </w:rPr>
              <w:t>160,061</w:t>
            </w:r>
          </w:p>
        </w:tc>
        <w:tc>
          <w:tcPr>
            <w:tcW w:w="1277" w:type="dxa"/>
            <w:shd w:val="clear" w:color="auto" w:fill="002060"/>
          </w:tcPr>
          <w:p w14:paraId="01CBC45C" w14:textId="77777777" w:rsidR="0072650E" w:rsidRPr="0072650E" w:rsidRDefault="0072650E" w:rsidP="00EC740A">
            <w:pPr>
              <w:spacing w:line="360" w:lineRule="auto"/>
              <w:jc w:val="center"/>
              <w:rPr>
                <w:b/>
                <w:bCs/>
                <w:color w:val="FFFFFF" w:themeColor="background1"/>
                <w:sz w:val="24"/>
                <w:szCs w:val="24"/>
              </w:rPr>
            </w:pPr>
            <w:r w:rsidRPr="0072650E">
              <w:rPr>
                <w:b/>
                <w:bCs/>
                <w:color w:val="FFFFFF" w:themeColor="background1"/>
                <w:sz w:val="24"/>
                <w:szCs w:val="24"/>
              </w:rPr>
              <w:t>114,003</w:t>
            </w:r>
          </w:p>
        </w:tc>
        <w:tc>
          <w:tcPr>
            <w:tcW w:w="1284" w:type="dxa"/>
            <w:shd w:val="clear" w:color="auto" w:fill="002060"/>
          </w:tcPr>
          <w:p w14:paraId="0138BDB7" w14:textId="77777777" w:rsidR="0072650E" w:rsidRPr="0072650E" w:rsidRDefault="0072650E" w:rsidP="00EC740A">
            <w:pPr>
              <w:spacing w:line="360" w:lineRule="auto"/>
              <w:jc w:val="center"/>
              <w:rPr>
                <w:b/>
                <w:bCs/>
                <w:color w:val="FFFFFF" w:themeColor="background1"/>
                <w:sz w:val="24"/>
                <w:szCs w:val="24"/>
              </w:rPr>
            </w:pPr>
            <w:r w:rsidRPr="0072650E">
              <w:rPr>
                <w:b/>
                <w:bCs/>
                <w:color w:val="FFFFFF" w:themeColor="background1"/>
                <w:sz w:val="24"/>
                <w:szCs w:val="24"/>
              </w:rPr>
              <w:t>46,058</w:t>
            </w:r>
          </w:p>
        </w:tc>
      </w:tr>
      <w:tr w:rsidR="002415EC" w:rsidRPr="002415EC" w14:paraId="51B5439E" w14:textId="77777777" w:rsidTr="00F57796">
        <w:trPr>
          <w:trHeight w:val="317"/>
        </w:trPr>
        <w:tc>
          <w:tcPr>
            <w:tcW w:w="3746" w:type="dxa"/>
          </w:tcPr>
          <w:p w14:paraId="489411C3" w14:textId="77777777" w:rsidR="0072650E" w:rsidRPr="002415EC" w:rsidRDefault="0072650E" w:rsidP="0072650E">
            <w:pPr>
              <w:spacing w:line="360" w:lineRule="auto"/>
              <w:jc w:val="both"/>
              <w:rPr>
                <w:color w:val="767171"/>
                <w:sz w:val="24"/>
                <w:szCs w:val="24"/>
              </w:rPr>
            </w:pPr>
            <w:r w:rsidRPr="002415EC">
              <w:rPr>
                <w:color w:val="767171"/>
                <w:sz w:val="24"/>
                <w:szCs w:val="24"/>
              </w:rPr>
              <w:t>Organismos Académicos Comunes</w:t>
            </w:r>
          </w:p>
        </w:tc>
        <w:tc>
          <w:tcPr>
            <w:tcW w:w="1427" w:type="dxa"/>
          </w:tcPr>
          <w:p w14:paraId="737A3197" w14:textId="77777777" w:rsidR="0072650E" w:rsidRPr="002415EC" w:rsidRDefault="0072650E" w:rsidP="00EC740A">
            <w:pPr>
              <w:spacing w:line="360" w:lineRule="auto"/>
              <w:jc w:val="center"/>
              <w:rPr>
                <w:color w:val="767171"/>
                <w:sz w:val="24"/>
                <w:szCs w:val="24"/>
              </w:rPr>
            </w:pPr>
            <w:r w:rsidRPr="002415EC">
              <w:rPr>
                <w:color w:val="767171"/>
                <w:sz w:val="24"/>
                <w:szCs w:val="24"/>
              </w:rPr>
              <w:t>54,863</w:t>
            </w:r>
          </w:p>
        </w:tc>
        <w:tc>
          <w:tcPr>
            <w:tcW w:w="1277" w:type="dxa"/>
          </w:tcPr>
          <w:p w14:paraId="31CD6032" w14:textId="77777777" w:rsidR="0072650E" w:rsidRPr="002415EC" w:rsidRDefault="0072650E" w:rsidP="00EC740A">
            <w:pPr>
              <w:spacing w:line="360" w:lineRule="auto"/>
              <w:jc w:val="center"/>
              <w:rPr>
                <w:color w:val="767171"/>
                <w:sz w:val="24"/>
                <w:szCs w:val="24"/>
              </w:rPr>
            </w:pPr>
            <w:r w:rsidRPr="002415EC">
              <w:rPr>
                <w:color w:val="767171"/>
                <w:sz w:val="24"/>
                <w:szCs w:val="24"/>
              </w:rPr>
              <w:t>39,064</w:t>
            </w:r>
          </w:p>
        </w:tc>
        <w:tc>
          <w:tcPr>
            <w:tcW w:w="1284" w:type="dxa"/>
          </w:tcPr>
          <w:p w14:paraId="2EF03F33" w14:textId="77777777" w:rsidR="0072650E" w:rsidRPr="002415EC" w:rsidRDefault="0072650E" w:rsidP="00EC740A">
            <w:pPr>
              <w:spacing w:line="360" w:lineRule="auto"/>
              <w:jc w:val="center"/>
              <w:rPr>
                <w:color w:val="767171"/>
                <w:sz w:val="24"/>
                <w:szCs w:val="24"/>
              </w:rPr>
            </w:pPr>
            <w:r w:rsidRPr="002415EC">
              <w:rPr>
                <w:color w:val="767171"/>
                <w:sz w:val="24"/>
                <w:szCs w:val="24"/>
              </w:rPr>
              <w:t>15,799</w:t>
            </w:r>
          </w:p>
        </w:tc>
      </w:tr>
      <w:tr w:rsidR="002415EC" w:rsidRPr="002415EC" w14:paraId="7B165F2B" w14:textId="77777777" w:rsidTr="00F57796">
        <w:trPr>
          <w:cnfStyle w:val="000000100000" w:firstRow="0" w:lastRow="0" w:firstColumn="0" w:lastColumn="0" w:oddVBand="0" w:evenVBand="0" w:oddHBand="1" w:evenHBand="0" w:firstRowFirstColumn="0" w:firstRowLastColumn="0" w:lastRowFirstColumn="0" w:lastRowLastColumn="0"/>
          <w:trHeight w:val="317"/>
        </w:trPr>
        <w:tc>
          <w:tcPr>
            <w:tcW w:w="3746" w:type="dxa"/>
          </w:tcPr>
          <w:p w14:paraId="31EFF82A" w14:textId="77777777" w:rsidR="0072650E" w:rsidRPr="002415EC" w:rsidRDefault="0072650E" w:rsidP="0072650E">
            <w:pPr>
              <w:spacing w:line="360" w:lineRule="auto"/>
              <w:jc w:val="both"/>
              <w:rPr>
                <w:color w:val="767171"/>
                <w:sz w:val="24"/>
                <w:szCs w:val="24"/>
              </w:rPr>
            </w:pPr>
            <w:r w:rsidRPr="002415EC">
              <w:rPr>
                <w:color w:val="767171"/>
                <w:sz w:val="24"/>
                <w:szCs w:val="24"/>
              </w:rPr>
              <w:t>Artes</w:t>
            </w:r>
          </w:p>
        </w:tc>
        <w:tc>
          <w:tcPr>
            <w:tcW w:w="1427" w:type="dxa"/>
          </w:tcPr>
          <w:p w14:paraId="5E102F15" w14:textId="77777777" w:rsidR="0072650E" w:rsidRPr="002415EC" w:rsidRDefault="0072650E" w:rsidP="00EC740A">
            <w:pPr>
              <w:spacing w:line="360" w:lineRule="auto"/>
              <w:jc w:val="center"/>
              <w:rPr>
                <w:color w:val="767171"/>
                <w:sz w:val="24"/>
                <w:szCs w:val="24"/>
              </w:rPr>
            </w:pPr>
            <w:r w:rsidRPr="002415EC">
              <w:rPr>
                <w:color w:val="767171"/>
                <w:sz w:val="24"/>
                <w:szCs w:val="24"/>
              </w:rPr>
              <w:t>3,519</w:t>
            </w:r>
          </w:p>
        </w:tc>
        <w:tc>
          <w:tcPr>
            <w:tcW w:w="1277" w:type="dxa"/>
          </w:tcPr>
          <w:p w14:paraId="2DEB31F0" w14:textId="77777777" w:rsidR="0072650E" w:rsidRPr="002415EC" w:rsidRDefault="0072650E" w:rsidP="00EC740A">
            <w:pPr>
              <w:spacing w:line="360" w:lineRule="auto"/>
              <w:jc w:val="center"/>
              <w:rPr>
                <w:color w:val="767171"/>
                <w:sz w:val="24"/>
                <w:szCs w:val="24"/>
              </w:rPr>
            </w:pPr>
            <w:r w:rsidRPr="002415EC">
              <w:rPr>
                <w:color w:val="767171"/>
                <w:sz w:val="24"/>
                <w:szCs w:val="24"/>
              </w:rPr>
              <w:t>2,194</w:t>
            </w:r>
          </w:p>
        </w:tc>
        <w:tc>
          <w:tcPr>
            <w:tcW w:w="1284" w:type="dxa"/>
          </w:tcPr>
          <w:p w14:paraId="32E7A0F3" w14:textId="77777777" w:rsidR="0072650E" w:rsidRPr="002415EC" w:rsidRDefault="0072650E" w:rsidP="00EC740A">
            <w:pPr>
              <w:spacing w:line="360" w:lineRule="auto"/>
              <w:jc w:val="center"/>
              <w:rPr>
                <w:color w:val="767171"/>
                <w:sz w:val="24"/>
                <w:szCs w:val="24"/>
              </w:rPr>
            </w:pPr>
            <w:r w:rsidRPr="002415EC">
              <w:rPr>
                <w:color w:val="767171"/>
                <w:sz w:val="24"/>
                <w:szCs w:val="24"/>
              </w:rPr>
              <w:t>1,325</w:t>
            </w:r>
          </w:p>
        </w:tc>
      </w:tr>
      <w:tr w:rsidR="002415EC" w:rsidRPr="002415EC" w14:paraId="42A36CF4" w14:textId="77777777" w:rsidTr="00F57796">
        <w:trPr>
          <w:trHeight w:val="317"/>
        </w:trPr>
        <w:tc>
          <w:tcPr>
            <w:tcW w:w="3746" w:type="dxa"/>
          </w:tcPr>
          <w:p w14:paraId="244DED1C" w14:textId="77777777" w:rsidR="0072650E" w:rsidRPr="002415EC" w:rsidRDefault="0072650E" w:rsidP="0072650E">
            <w:pPr>
              <w:spacing w:line="360" w:lineRule="auto"/>
              <w:jc w:val="both"/>
              <w:rPr>
                <w:color w:val="767171"/>
                <w:sz w:val="24"/>
                <w:szCs w:val="24"/>
              </w:rPr>
            </w:pPr>
            <w:r w:rsidRPr="002415EC">
              <w:rPr>
                <w:color w:val="767171"/>
                <w:sz w:val="24"/>
                <w:szCs w:val="24"/>
              </w:rPr>
              <w:t>Humanidades</w:t>
            </w:r>
          </w:p>
        </w:tc>
        <w:tc>
          <w:tcPr>
            <w:tcW w:w="1427" w:type="dxa"/>
          </w:tcPr>
          <w:p w14:paraId="5C8E01A5" w14:textId="77777777" w:rsidR="0072650E" w:rsidRPr="002415EC" w:rsidRDefault="0072650E" w:rsidP="00EC740A">
            <w:pPr>
              <w:spacing w:line="360" w:lineRule="auto"/>
              <w:jc w:val="center"/>
              <w:rPr>
                <w:color w:val="767171"/>
                <w:sz w:val="24"/>
                <w:szCs w:val="24"/>
              </w:rPr>
            </w:pPr>
            <w:r w:rsidRPr="002415EC">
              <w:rPr>
                <w:color w:val="767171"/>
                <w:sz w:val="24"/>
                <w:szCs w:val="24"/>
              </w:rPr>
              <w:t>19,262</w:t>
            </w:r>
          </w:p>
        </w:tc>
        <w:tc>
          <w:tcPr>
            <w:tcW w:w="1277" w:type="dxa"/>
          </w:tcPr>
          <w:p w14:paraId="4EE1F2CE" w14:textId="77777777" w:rsidR="0072650E" w:rsidRPr="002415EC" w:rsidRDefault="0072650E" w:rsidP="00EC740A">
            <w:pPr>
              <w:spacing w:line="360" w:lineRule="auto"/>
              <w:jc w:val="center"/>
              <w:rPr>
                <w:color w:val="767171"/>
                <w:sz w:val="24"/>
                <w:szCs w:val="24"/>
              </w:rPr>
            </w:pPr>
            <w:r w:rsidRPr="002415EC">
              <w:rPr>
                <w:color w:val="767171"/>
                <w:sz w:val="24"/>
                <w:szCs w:val="24"/>
              </w:rPr>
              <w:t>16,210</w:t>
            </w:r>
          </w:p>
        </w:tc>
        <w:tc>
          <w:tcPr>
            <w:tcW w:w="1284" w:type="dxa"/>
          </w:tcPr>
          <w:p w14:paraId="4D2C96D6" w14:textId="77777777" w:rsidR="0072650E" w:rsidRPr="002415EC" w:rsidRDefault="0072650E" w:rsidP="00EC740A">
            <w:pPr>
              <w:spacing w:line="360" w:lineRule="auto"/>
              <w:jc w:val="center"/>
              <w:rPr>
                <w:color w:val="767171"/>
                <w:sz w:val="24"/>
                <w:szCs w:val="24"/>
              </w:rPr>
            </w:pPr>
            <w:r w:rsidRPr="002415EC">
              <w:rPr>
                <w:color w:val="767171"/>
                <w:sz w:val="24"/>
                <w:szCs w:val="24"/>
              </w:rPr>
              <w:t>3,052</w:t>
            </w:r>
          </w:p>
        </w:tc>
      </w:tr>
      <w:tr w:rsidR="002415EC" w:rsidRPr="002415EC" w14:paraId="626DE2BC" w14:textId="77777777" w:rsidTr="00F57796">
        <w:trPr>
          <w:cnfStyle w:val="000000100000" w:firstRow="0" w:lastRow="0" w:firstColumn="0" w:lastColumn="0" w:oddVBand="0" w:evenVBand="0" w:oddHBand="1" w:evenHBand="0" w:firstRowFirstColumn="0" w:firstRowLastColumn="0" w:lastRowFirstColumn="0" w:lastRowLastColumn="0"/>
          <w:trHeight w:val="317"/>
        </w:trPr>
        <w:tc>
          <w:tcPr>
            <w:tcW w:w="3746" w:type="dxa"/>
          </w:tcPr>
          <w:p w14:paraId="1297A4FC"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Educación</w:t>
            </w:r>
          </w:p>
        </w:tc>
        <w:tc>
          <w:tcPr>
            <w:tcW w:w="1427" w:type="dxa"/>
          </w:tcPr>
          <w:p w14:paraId="5EA110F1" w14:textId="77777777" w:rsidR="0072650E" w:rsidRPr="002415EC" w:rsidRDefault="0072650E" w:rsidP="00EC740A">
            <w:pPr>
              <w:spacing w:line="360" w:lineRule="auto"/>
              <w:jc w:val="center"/>
              <w:rPr>
                <w:color w:val="767171"/>
                <w:sz w:val="24"/>
                <w:szCs w:val="24"/>
              </w:rPr>
            </w:pPr>
            <w:r w:rsidRPr="002415EC">
              <w:rPr>
                <w:color w:val="767171"/>
                <w:sz w:val="24"/>
                <w:szCs w:val="24"/>
              </w:rPr>
              <w:t>25,916</w:t>
            </w:r>
          </w:p>
        </w:tc>
        <w:tc>
          <w:tcPr>
            <w:tcW w:w="1277" w:type="dxa"/>
          </w:tcPr>
          <w:p w14:paraId="6413CCA2" w14:textId="77777777" w:rsidR="0072650E" w:rsidRPr="002415EC" w:rsidRDefault="0072650E" w:rsidP="00EC740A">
            <w:pPr>
              <w:spacing w:line="360" w:lineRule="auto"/>
              <w:jc w:val="center"/>
              <w:rPr>
                <w:color w:val="767171"/>
                <w:sz w:val="24"/>
                <w:szCs w:val="24"/>
              </w:rPr>
            </w:pPr>
            <w:r w:rsidRPr="002415EC">
              <w:rPr>
                <w:color w:val="767171"/>
                <w:sz w:val="24"/>
                <w:szCs w:val="24"/>
              </w:rPr>
              <w:t>18,986</w:t>
            </w:r>
          </w:p>
        </w:tc>
        <w:tc>
          <w:tcPr>
            <w:tcW w:w="1284" w:type="dxa"/>
          </w:tcPr>
          <w:p w14:paraId="669E4FF2" w14:textId="77777777" w:rsidR="0072650E" w:rsidRPr="002415EC" w:rsidRDefault="0072650E" w:rsidP="00EC740A">
            <w:pPr>
              <w:spacing w:line="360" w:lineRule="auto"/>
              <w:jc w:val="center"/>
              <w:rPr>
                <w:color w:val="767171"/>
                <w:sz w:val="24"/>
                <w:szCs w:val="24"/>
              </w:rPr>
            </w:pPr>
            <w:r w:rsidRPr="002415EC">
              <w:rPr>
                <w:color w:val="767171"/>
                <w:sz w:val="24"/>
                <w:szCs w:val="24"/>
              </w:rPr>
              <w:t>6,930</w:t>
            </w:r>
          </w:p>
        </w:tc>
      </w:tr>
      <w:tr w:rsidR="002415EC" w:rsidRPr="002415EC" w14:paraId="6660AD39" w14:textId="77777777" w:rsidTr="00F57796">
        <w:trPr>
          <w:trHeight w:val="317"/>
        </w:trPr>
        <w:tc>
          <w:tcPr>
            <w:tcW w:w="3746" w:type="dxa"/>
          </w:tcPr>
          <w:p w14:paraId="2CA02EC0" w14:textId="77777777" w:rsidR="0072650E" w:rsidRPr="002415EC" w:rsidRDefault="0072650E" w:rsidP="0072650E">
            <w:pPr>
              <w:spacing w:line="360" w:lineRule="auto"/>
              <w:jc w:val="both"/>
              <w:rPr>
                <w:color w:val="767171"/>
                <w:sz w:val="24"/>
                <w:szCs w:val="24"/>
              </w:rPr>
            </w:pPr>
            <w:r w:rsidRPr="002415EC">
              <w:rPr>
                <w:color w:val="767171"/>
                <w:sz w:val="24"/>
                <w:szCs w:val="24"/>
              </w:rPr>
              <w:t>Ciencias</w:t>
            </w:r>
          </w:p>
        </w:tc>
        <w:tc>
          <w:tcPr>
            <w:tcW w:w="1427" w:type="dxa"/>
          </w:tcPr>
          <w:p w14:paraId="182E372C" w14:textId="77777777" w:rsidR="0072650E" w:rsidRPr="002415EC" w:rsidRDefault="0072650E" w:rsidP="00EC740A">
            <w:pPr>
              <w:spacing w:line="360" w:lineRule="auto"/>
              <w:jc w:val="center"/>
              <w:rPr>
                <w:color w:val="767171"/>
                <w:sz w:val="24"/>
                <w:szCs w:val="24"/>
              </w:rPr>
            </w:pPr>
            <w:r w:rsidRPr="002415EC">
              <w:rPr>
                <w:color w:val="767171"/>
                <w:sz w:val="24"/>
                <w:szCs w:val="24"/>
              </w:rPr>
              <w:t>4,479</w:t>
            </w:r>
          </w:p>
        </w:tc>
        <w:tc>
          <w:tcPr>
            <w:tcW w:w="1277" w:type="dxa"/>
          </w:tcPr>
          <w:p w14:paraId="40074809" w14:textId="77777777" w:rsidR="0072650E" w:rsidRPr="002415EC" w:rsidRDefault="0072650E" w:rsidP="00EC740A">
            <w:pPr>
              <w:spacing w:line="360" w:lineRule="auto"/>
              <w:jc w:val="center"/>
              <w:rPr>
                <w:color w:val="767171"/>
                <w:sz w:val="24"/>
                <w:szCs w:val="24"/>
              </w:rPr>
            </w:pPr>
            <w:r w:rsidRPr="002415EC">
              <w:rPr>
                <w:color w:val="767171"/>
                <w:sz w:val="24"/>
                <w:szCs w:val="24"/>
              </w:rPr>
              <w:t>1,431</w:t>
            </w:r>
          </w:p>
        </w:tc>
        <w:tc>
          <w:tcPr>
            <w:tcW w:w="1284" w:type="dxa"/>
          </w:tcPr>
          <w:p w14:paraId="72634BD2" w14:textId="77777777" w:rsidR="0072650E" w:rsidRPr="002415EC" w:rsidRDefault="0072650E" w:rsidP="00EC740A">
            <w:pPr>
              <w:spacing w:line="360" w:lineRule="auto"/>
              <w:jc w:val="center"/>
              <w:rPr>
                <w:color w:val="767171"/>
                <w:sz w:val="24"/>
                <w:szCs w:val="24"/>
              </w:rPr>
            </w:pPr>
            <w:r w:rsidRPr="002415EC">
              <w:rPr>
                <w:color w:val="767171"/>
                <w:sz w:val="24"/>
                <w:szCs w:val="24"/>
              </w:rPr>
              <w:t>3,048</w:t>
            </w:r>
          </w:p>
        </w:tc>
      </w:tr>
      <w:tr w:rsidR="002415EC" w:rsidRPr="002415EC" w14:paraId="2FD51D15" w14:textId="77777777" w:rsidTr="00F57796">
        <w:trPr>
          <w:cnfStyle w:val="000000100000" w:firstRow="0" w:lastRow="0" w:firstColumn="0" w:lastColumn="0" w:oddVBand="0" w:evenVBand="0" w:oddHBand="1" w:evenHBand="0" w:firstRowFirstColumn="0" w:firstRowLastColumn="0" w:lastRowFirstColumn="0" w:lastRowLastColumn="0"/>
          <w:trHeight w:val="317"/>
        </w:trPr>
        <w:tc>
          <w:tcPr>
            <w:tcW w:w="3746" w:type="dxa"/>
          </w:tcPr>
          <w:p w14:paraId="25E26051" w14:textId="77777777" w:rsidR="0072650E" w:rsidRPr="002415EC" w:rsidRDefault="0072650E" w:rsidP="0072650E">
            <w:pPr>
              <w:spacing w:line="360" w:lineRule="auto"/>
              <w:jc w:val="both"/>
              <w:rPr>
                <w:color w:val="767171"/>
                <w:sz w:val="24"/>
                <w:szCs w:val="24"/>
              </w:rPr>
            </w:pPr>
            <w:r w:rsidRPr="002415EC">
              <w:rPr>
                <w:color w:val="767171"/>
                <w:sz w:val="24"/>
                <w:szCs w:val="24"/>
              </w:rPr>
              <w:t>Ciencias Económicas y Sociales</w:t>
            </w:r>
          </w:p>
        </w:tc>
        <w:tc>
          <w:tcPr>
            <w:tcW w:w="1427" w:type="dxa"/>
          </w:tcPr>
          <w:p w14:paraId="7895B985" w14:textId="77777777" w:rsidR="0072650E" w:rsidRPr="002415EC" w:rsidRDefault="0072650E" w:rsidP="00EC740A">
            <w:pPr>
              <w:spacing w:line="360" w:lineRule="auto"/>
              <w:jc w:val="center"/>
              <w:rPr>
                <w:color w:val="767171"/>
                <w:sz w:val="24"/>
                <w:szCs w:val="24"/>
              </w:rPr>
            </w:pPr>
            <w:r w:rsidRPr="002415EC">
              <w:rPr>
                <w:color w:val="767171"/>
                <w:sz w:val="24"/>
                <w:szCs w:val="24"/>
              </w:rPr>
              <w:t>14,531</w:t>
            </w:r>
          </w:p>
        </w:tc>
        <w:tc>
          <w:tcPr>
            <w:tcW w:w="1277" w:type="dxa"/>
          </w:tcPr>
          <w:p w14:paraId="22FB2911" w14:textId="77777777" w:rsidR="0072650E" w:rsidRPr="002415EC" w:rsidRDefault="0072650E" w:rsidP="00EC740A">
            <w:pPr>
              <w:spacing w:line="360" w:lineRule="auto"/>
              <w:jc w:val="center"/>
              <w:rPr>
                <w:color w:val="767171"/>
                <w:sz w:val="24"/>
                <w:szCs w:val="24"/>
              </w:rPr>
            </w:pPr>
            <w:r w:rsidRPr="002415EC">
              <w:rPr>
                <w:color w:val="767171"/>
                <w:sz w:val="24"/>
                <w:szCs w:val="24"/>
              </w:rPr>
              <w:t>10,311</w:t>
            </w:r>
          </w:p>
        </w:tc>
        <w:tc>
          <w:tcPr>
            <w:tcW w:w="1284" w:type="dxa"/>
          </w:tcPr>
          <w:p w14:paraId="18632D7F" w14:textId="77777777" w:rsidR="0072650E" w:rsidRPr="002415EC" w:rsidRDefault="0072650E" w:rsidP="00EC740A">
            <w:pPr>
              <w:spacing w:line="360" w:lineRule="auto"/>
              <w:jc w:val="center"/>
              <w:rPr>
                <w:color w:val="767171"/>
                <w:sz w:val="24"/>
                <w:szCs w:val="24"/>
              </w:rPr>
            </w:pPr>
            <w:r w:rsidRPr="002415EC">
              <w:rPr>
                <w:color w:val="767171"/>
                <w:sz w:val="24"/>
                <w:szCs w:val="24"/>
              </w:rPr>
              <w:t>4,220</w:t>
            </w:r>
          </w:p>
        </w:tc>
      </w:tr>
      <w:tr w:rsidR="002415EC" w:rsidRPr="002415EC" w14:paraId="759CDEC7" w14:textId="77777777" w:rsidTr="00F57796">
        <w:trPr>
          <w:trHeight w:val="317"/>
        </w:trPr>
        <w:tc>
          <w:tcPr>
            <w:tcW w:w="3746" w:type="dxa"/>
          </w:tcPr>
          <w:p w14:paraId="1DC96E18" w14:textId="77777777" w:rsidR="0072650E" w:rsidRPr="002415EC" w:rsidRDefault="0072650E" w:rsidP="0072650E">
            <w:pPr>
              <w:spacing w:line="360" w:lineRule="auto"/>
              <w:jc w:val="both"/>
              <w:rPr>
                <w:color w:val="767171"/>
                <w:sz w:val="24"/>
                <w:szCs w:val="24"/>
              </w:rPr>
            </w:pPr>
            <w:r w:rsidRPr="002415EC">
              <w:rPr>
                <w:color w:val="767171"/>
                <w:sz w:val="24"/>
                <w:szCs w:val="24"/>
              </w:rPr>
              <w:t>Ciencias Jurídicas y Políticas</w:t>
            </w:r>
          </w:p>
        </w:tc>
        <w:tc>
          <w:tcPr>
            <w:tcW w:w="1427" w:type="dxa"/>
          </w:tcPr>
          <w:p w14:paraId="539162CA" w14:textId="77777777" w:rsidR="0072650E" w:rsidRPr="002415EC" w:rsidRDefault="0072650E" w:rsidP="00EC740A">
            <w:pPr>
              <w:spacing w:line="360" w:lineRule="auto"/>
              <w:jc w:val="center"/>
              <w:rPr>
                <w:color w:val="767171"/>
                <w:sz w:val="24"/>
                <w:szCs w:val="24"/>
              </w:rPr>
            </w:pPr>
            <w:r w:rsidRPr="002415EC">
              <w:rPr>
                <w:color w:val="767171"/>
                <w:sz w:val="24"/>
                <w:szCs w:val="24"/>
              </w:rPr>
              <w:t>5,632</w:t>
            </w:r>
          </w:p>
        </w:tc>
        <w:tc>
          <w:tcPr>
            <w:tcW w:w="1277" w:type="dxa"/>
          </w:tcPr>
          <w:p w14:paraId="0B87B195" w14:textId="77777777" w:rsidR="0072650E" w:rsidRPr="002415EC" w:rsidRDefault="0072650E" w:rsidP="00EC740A">
            <w:pPr>
              <w:spacing w:line="360" w:lineRule="auto"/>
              <w:jc w:val="center"/>
              <w:rPr>
                <w:color w:val="767171"/>
                <w:sz w:val="24"/>
                <w:szCs w:val="24"/>
              </w:rPr>
            </w:pPr>
            <w:r w:rsidRPr="002415EC">
              <w:rPr>
                <w:color w:val="767171"/>
                <w:sz w:val="24"/>
                <w:szCs w:val="24"/>
              </w:rPr>
              <w:t>3,596</w:t>
            </w:r>
          </w:p>
        </w:tc>
        <w:tc>
          <w:tcPr>
            <w:tcW w:w="1284" w:type="dxa"/>
          </w:tcPr>
          <w:p w14:paraId="6FB45E91" w14:textId="77777777" w:rsidR="0072650E" w:rsidRPr="002415EC" w:rsidRDefault="0072650E" w:rsidP="00EC740A">
            <w:pPr>
              <w:spacing w:line="360" w:lineRule="auto"/>
              <w:jc w:val="center"/>
              <w:rPr>
                <w:color w:val="767171"/>
                <w:sz w:val="24"/>
                <w:szCs w:val="24"/>
              </w:rPr>
            </w:pPr>
            <w:r w:rsidRPr="002415EC">
              <w:rPr>
                <w:color w:val="767171"/>
                <w:sz w:val="24"/>
                <w:szCs w:val="24"/>
              </w:rPr>
              <w:t>2,036</w:t>
            </w:r>
          </w:p>
        </w:tc>
      </w:tr>
      <w:tr w:rsidR="002415EC" w:rsidRPr="002415EC" w14:paraId="0D693780" w14:textId="77777777" w:rsidTr="00F57796">
        <w:trPr>
          <w:cnfStyle w:val="000000100000" w:firstRow="0" w:lastRow="0" w:firstColumn="0" w:lastColumn="0" w:oddVBand="0" w:evenVBand="0" w:oddHBand="1" w:evenHBand="0" w:firstRowFirstColumn="0" w:firstRowLastColumn="0" w:lastRowFirstColumn="0" w:lastRowLastColumn="0"/>
          <w:trHeight w:val="317"/>
        </w:trPr>
        <w:tc>
          <w:tcPr>
            <w:tcW w:w="3746" w:type="dxa"/>
          </w:tcPr>
          <w:p w14:paraId="1E1B6D1C" w14:textId="77777777" w:rsidR="0072650E" w:rsidRPr="002415EC" w:rsidRDefault="0072650E" w:rsidP="0072650E">
            <w:pPr>
              <w:spacing w:line="360" w:lineRule="auto"/>
              <w:jc w:val="both"/>
              <w:rPr>
                <w:color w:val="767171"/>
                <w:sz w:val="24"/>
                <w:szCs w:val="24"/>
              </w:rPr>
            </w:pPr>
            <w:r w:rsidRPr="002415EC">
              <w:rPr>
                <w:color w:val="767171"/>
                <w:sz w:val="24"/>
                <w:szCs w:val="24"/>
              </w:rPr>
              <w:t>Ingeniería y Arquitectura</w:t>
            </w:r>
          </w:p>
        </w:tc>
        <w:tc>
          <w:tcPr>
            <w:tcW w:w="1427" w:type="dxa"/>
          </w:tcPr>
          <w:p w14:paraId="1D35858B" w14:textId="77777777" w:rsidR="0072650E" w:rsidRPr="002415EC" w:rsidRDefault="0072650E" w:rsidP="00EC740A">
            <w:pPr>
              <w:spacing w:line="360" w:lineRule="auto"/>
              <w:jc w:val="center"/>
              <w:rPr>
                <w:color w:val="767171"/>
                <w:sz w:val="24"/>
                <w:szCs w:val="24"/>
              </w:rPr>
            </w:pPr>
            <w:r w:rsidRPr="002415EC">
              <w:rPr>
                <w:color w:val="767171"/>
                <w:sz w:val="24"/>
                <w:szCs w:val="24"/>
              </w:rPr>
              <w:t>10,260</w:t>
            </w:r>
          </w:p>
        </w:tc>
        <w:tc>
          <w:tcPr>
            <w:tcW w:w="1277" w:type="dxa"/>
          </w:tcPr>
          <w:p w14:paraId="2950EC15" w14:textId="77777777" w:rsidR="0072650E" w:rsidRPr="002415EC" w:rsidRDefault="0072650E" w:rsidP="00EC740A">
            <w:pPr>
              <w:spacing w:line="360" w:lineRule="auto"/>
              <w:jc w:val="center"/>
              <w:rPr>
                <w:color w:val="767171"/>
                <w:sz w:val="24"/>
                <w:szCs w:val="24"/>
              </w:rPr>
            </w:pPr>
            <w:r w:rsidRPr="002415EC">
              <w:rPr>
                <w:color w:val="767171"/>
                <w:sz w:val="24"/>
                <w:szCs w:val="24"/>
              </w:rPr>
              <w:t>4,079</w:t>
            </w:r>
          </w:p>
        </w:tc>
        <w:tc>
          <w:tcPr>
            <w:tcW w:w="1284" w:type="dxa"/>
          </w:tcPr>
          <w:p w14:paraId="207D9927" w14:textId="77777777" w:rsidR="0072650E" w:rsidRPr="002415EC" w:rsidRDefault="0072650E" w:rsidP="00EC740A">
            <w:pPr>
              <w:spacing w:line="360" w:lineRule="auto"/>
              <w:jc w:val="center"/>
              <w:rPr>
                <w:color w:val="767171"/>
                <w:sz w:val="24"/>
                <w:szCs w:val="24"/>
              </w:rPr>
            </w:pPr>
            <w:r w:rsidRPr="002415EC">
              <w:rPr>
                <w:color w:val="767171"/>
                <w:sz w:val="24"/>
                <w:szCs w:val="24"/>
              </w:rPr>
              <w:t>6,181</w:t>
            </w:r>
          </w:p>
        </w:tc>
      </w:tr>
      <w:tr w:rsidR="002415EC" w:rsidRPr="002415EC" w14:paraId="52A6F018" w14:textId="77777777" w:rsidTr="00F57796">
        <w:trPr>
          <w:trHeight w:val="317"/>
        </w:trPr>
        <w:tc>
          <w:tcPr>
            <w:tcW w:w="3746" w:type="dxa"/>
          </w:tcPr>
          <w:p w14:paraId="1882E42C"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Salud</w:t>
            </w:r>
          </w:p>
        </w:tc>
        <w:tc>
          <w:tcPr>
            <w:tcW w:w="1427" w:type="dxa"/>
          </w:tcPr>
          <w:p w14:paraId="70782813" w14:textId="77777777" w:rsidR="0072650E" w:rsidRPr="002415EC" w:rsidRDefault="0072650E" w:rsidP="00EC740A">
            <w:pPr>
              <w:spacing w:line="360" w:lineRule="auto"/>
              <w:jc w:val="center"/>
              <w:rPr>
                <w:color w:val="767171"/>
                <w:sz w:val="24"/>
                <w:szCs w:val="24"/>
              </w:rPr>
            </w:pPr>
            <w:r w:rsidRPr="002415EC">
              <w:rPr>
                <w:color w:val="767171"/>
                <w:sz w:val="24"/>
                <w:szCs w:val="24"/>
              </w:rPr>
              <w:t>19,650</w:t>
            </w:r>
          </w:p>
        </w:tc>
        <w:tc>
          <w:tcPr>
            <w:tcW w:w="1277" w:type="dxa"/>
          </w:tcPr>
          <w:p w14:paraId="4CA654AB" w14:textId="77777777" w:rsidR="0072650E" w:rsidRPr="002415EC" w:rsidRDefault="0072650E" w:rsidP="00EC740A">
            <w:pPr>
              <w:spacing w:line="360" w:lineRule="auto"/>
              <w:jc w:val="center"/>
              <w:rPr>
                <w:color w:val="767171"/>
                <w:sz w:val="24"/>
                <w:szCs w:val="24"/>
              </w:rPr>
            </w:pPr>
            <w:r w:rsidRPr="002415EC">
              <w:rPr>
                <w:color w:val="767171"/>
                <w:sz w:val="24"/>
                <w:szCs w:val="24"/>
              </w:rPr>
              <w:t>17,290</w:t>
            </w:r>
          </w:p>
        </w:tc>
        <w:tc>
          <w:tcPr>
            <w:tcW w:w="1284" w:type="dxa"/>
          </w:tcPr>
          <w:p w14:paraId="240AF007" w14:textId="77777777" w:rsidR="0072650E" w:rsidRPr="002415EC" w:rsidRDefault="0072650E" w:rsidP="00EC740A">
            <w:pPr>
              <w:spacing w:line="360" w:lineRule="auto"/>
              <w:jc w:val="center"/>
              <w:rPr>
                <w:color w:val="767171"/>
                <w:sz w:val="24"/>
                <w:szCs w:val="24"/>
              </w:rPr>
            </w:pPr>
            <w:r w:rsidRPr="002415EC">
              <w:rPr>
                <w:color w:val="767171"/>
                <w:sz w:val="24"/>
                <w:szCs w:val="24"/>
              </w:rPr>
              <w:t>2,360</w:t>
            </w:r>
          </w:p>
        </w:tc>
      </w:tr>
      <w:tr w:rsidR="002415EC" w:rsidRPr="002415EC" w14:paraId="2AF8188B" w14:textId="77777777" w:rsidTr="00F57796">
        <w:trPr>
          <w:cnfStyle w:val="000000100000" w:firstRow="0" w:lastRow="0" w:firstColumn="0" w:lastColumn="0" w:oddVBand="0" w:evenVBand="0" w:oddHBand="1" w:evenHBand="0" w:firstRowFirstColumn="0" w:firstRowLastColumn="0" w:lastRowFirstColumn="0" w:lastRowLastColumn="0"/>
          <w:trHeight w:val="332"/>
        </w:trPr>
        <w:tc>
          <w:tcPr>
            <w:tcW w:w="3746" w:type="dxa"/>
          </w:tcPr>
          <w:p w14:paraId="6955A15B" w14:textId="77777777" w:rsidR="0072650E" w:rsidRPr="002415EC" w:rsidRDefault="0072650E" w:rsidP="0072650E">
            <w:pPr>
              <w:spacing w:line="360" w:lineRule="auto"/>
              <w:jc w:val="both"/>
              <w:rPr>
                <w:color w:val="767171"/>
                <w:sz w:val="24"/>
                <w:szCs w:val="24"/>
              </w:rPr>
            </w:pPr>
            <w:r w:rsidRPr="002415EC">
              <w:rPr>
                <w:color w:val="767171"/>
                <w:sz w:val="24"/>
                <w:szCs w:val="24"/>
              </w:rPr>
              <w:t>Cs. Agronómicas y Veterinarias</w:t>
            </w:r>
          </w:p>
        </w:tc>
        <w:tc>
          <w:tcPr>
            <w:tcW w:w="1427" w:type="dxa"/>
          </w:tcPr>
          <w:p w14:paraId="151C1BB1" w14:textId="77777777" w:rsidR="0072650E" w:rsidRPr="002415EC" w:rsidRDefault="0072650E" w:rsidP="00EC740A">
            <w:pPr>
              <w:spacing w:line="360" w:lineRule="auto"/>
              <w:jc w:val="center"/>
              <w:rPr>
                <w:color w:val="767171"/>
                <w:sz w:val="24"/>
                <w:szCs w:val="24"/>
              </w:rPr>
            </w:pPr>
            <w:r w:rsidRPr="002415EC">
              <w:rPr>
                <w:color w:val="767171"/>
                <w:sz w:val="24"/>
                <w:szCs w:val="24"/>
              </w:rPr>
              <w:t>1,949</w:t>
            </w:r>
          </w:p>
        </w:tc>
        <w:tc>
          <w:tcPr>
            <w:tcW w:w="1277" w:type="dxa"/>
          </w:tcPr>
          <w:p w14:paraId="725F23E6" w14:textId="77777777" w:rsidR="0072650E" w:rsidRPr="002415EC" w:rsidRDefault="0072650E" w:rsidP="00EC740A">
            <w:pPr>
              <w:spacing w:line="360" w:lineRule="auto"/>
              <w:jc w:val="center"/>
              <w:rPr>
                <w:color w:val="767171"/>
                <w:sz w:val="24"/>
                <w:szCs w:val="24"/>
              </w:rPr>
            </w:pPr>
            <w:r w:rsidRPr="002415EC">
              <w:rPr>
                <w:color w:val="767171"/>
                <w:sz w:val="24"/>
                <w:szCs w:val="24"/>
              </w:rPr>
              <w:t>842</w:t>
            </w:r>
          </w:p>
        </w:tc>
        <w:tc>
          <w:tcPr>
            <w:tcW w:w="1284" w:type="dxa"/>
          </w:tcPr>
          <w:p w14:paraId="46F11D26" w14:textId="71AD352E" w:rsidR="0072650E" w:rsidRPr="002415EC" w:rsidRDefault="0072650E" w:rsidP="00EC740A">
            <w:pPr>
              <w:spacing w:line="360" w:lineRule="auto"/>
              <w:jc w:val="center"/>
              <w:rPr>
                <w:color w:val="767171"/>
                <w:sz w:val="24"/>
                <w:szCs w:val="24"/>
              </w:rPr>
            </w:pPr>
            <w:r w:rsidRPr="002415EC">
              <w:rPr>
                <w:color w:val="767171"/>
                <w:sz w:val="24"/>
                <w:szCs w:val="24"/>
              </w:rPr>
              <w:t>1</w:t>
            </w:r>
            <w:r w:rsidR="00EC740A" w:rsidRPr="002415EC">
              <w:rPr>
                <w:color w:val="767171"/>
                <w:sz w:val="24"/>
                <w:szCs w:val="24"/>
              </w:rPr>
              <w:t>,</w:t>
            </w:r>
            <w:r w:rsidRPr="002415EC">
              <w:rPr>
                <w:color w:val="767171"/>
                <w:sz w:val="24"/>
                <w:szCs w:val="24"/>
              </w:rPr>
              <w:t>107</w:t>
            </w:r>
          </w:p>
        </w:tc>
      </w:tr>
    </w:tbl>
    <w:p w14:paraId="68A5D55D" w14:textId="344CEBC6" w:rsidR="0072650E" w:rsidRPr="002415EC" w:rsidRDefault="0072650E" w:rsidP="0072650E">
      <w:pPr>
        <w:autoSpaceDE/>
        <w:autoSpaceDN/>
        <w:spacing w:line="360" w:lineRule="auto"/>
        <w:jc w:val="both"/>
        <w:rPr>
          <w:i/>
          <w:iCs/>
          <w:color w:val="767171"/>
          <w:sz w:val="18"/>
          <w:szCs w:val="18"/>
        </w:rPr>
      </w:pPr>
      <w:r w:rsidRPr="002415EC">
        <w:rPr>
          <w:i/>
          <w:iCs/>
          <w:color w:val="767171"/>
          <w:sz w:val="18"/>
          <w:szCs w:val="18"/>
        </w:rPr>
        <w:t>Fuente: Departamento de Informática, UASD. Octubre, 2025.</w:t>
      </w:r>
    </w:p>
    <w:p w14:paraId="67166046" w14:textId="77777777" w:rsidR="0094626C" w:rsidRPr="002415EC" w:rsidRDefault="0094626C" w:rsidP="0094626C">
      <w:pPr>
        <w:autoSpaceDE/>
        <w:autoSpaceDN/>
        <w:spacing w:line="360" w:lineRule="auto"/>
        <w:jc w:val="both"/>
        <w:rPr>
          <w:i/>
          <w:iCs/>
          <w:color w:val="767171"/>
          <w:sz w:val="18"/>
          <w:szCs w:val="18"/>
        </w:rPr>
      </w:pPr>
      <w:r w:rsidRPr="002415EC">
        <w:rPr>
          <w:i/>
          <w:iCs/>
          <w:color w:val="767171"/>
          <w:sz w:val="18"/>
          <w:szCs w:val="18"/>
        </w:rPr>
        <w:t xml:space="preserve">Nota: La tabla incluye los estudiantes de nuevo ingreso. </w:t>
      </w:r>
    </w:p>
    <w:p w14:paraId="3CF74B98" w14:textId="77777777" w:rsidR="0072650E" w:rsidRPr="0072650E" w:rsidRDefault="0072650E" w:rsidP="0072650E">
      <w:pPr>
        <w:autoSpaceDE/>
        <w:autoSpaceDN/>
        <w:spacing w:line="360" w:lineRule="auto"/>
        <w:jc w:val="both"/>
        <w:rPr>
          <w:color w:val="808080" w:themeColor="background1" w:themeShade="80"/>
          <w:sz w:val="24"/>
          <w:szCs w:val="24"/>
        </w:rPr>
      </w:pPr>
    </w:p>
    <w:p w14:paraId="761BD4E4" w14:textId="43724807" w:rsidR="0072650E" w:rsidRPr="002415EC" w:rsidRDefault="0072650E" w:rsidP="0072650E">
      <w:pPr>
        <w:autoSpaceDE/>
        <w:autoSpaceDN/>
        <w:spacing w:line="360" w:lineRule="auto"/>
        <w:jc w:val="both"/>
        <w:rPr>
          <w:color w:val="767171"/>
          <w:sz w:val="24"/>
          <w:szCs w:val="24"/>
        </w:rPr>
      </w:pPr>
      <w:r w:rsidRPr="002415EC">
        <w:rPr>
          <w:color w:val="767171"/>
          <w:sz w:val="24"/>
          <w:szCs w:val="24"/>
        </w:rPr>
        <w:t xml:space="preserve">Observando la distribución estudiantil por unidades académicas, encontramos que el 34.28% de los estudiantes de grado y técnico superior inscritos durante el primer semestre se encuentra concentrado en los Organismos Académicos Comunes, que </w:t>
      </w:r>
      <w:r w:rsidRPr="002415EC">
        <w:rPr>
          <w:color w:val="767171"/>
          <w:sz w:val="24"/>
          <w:szCs w:val="24"/>
        </w:rPr>
        <w:lastRenderedPageBreak/>
        <w:t xml:space="preserve">abarcan los ciclos básicos general y de </w:t>
      </w:r>
      <w:r w:rsidR="00A96051" w:rsidRPr="002415EC">
        <w:rPr>
          <w:color w:val="767171"/>
          <w:sz w:val="24"/>
          <w:szCs w:val="24"/>
        </w:rPr>
        <w:t>premédica</w:t>
      </w:r>
      <w:r w:rsidRPr="002415EC">
        <w:rPr>
          <w:color w:val="767171"/>
          <w:sz w:val="24"/>
          <w:szCs w:val="24"/>
        </w:rPr>
        <w:t>. Destacamos además los porcentajes de la Facultad de Ciencias de la Educación con 16.19% y la Facultad de Ciencias de la Salud con 12.28%. Estas tres unidades aglutinaron el 62.74% de los estudiantes inscritos en el primer semestre del año.</w:t>
      </w:r>
    </w:p>
    <w:p w14:paraId="24C32465" w14:textId="77777777" w:rsidR="0072650E" w:rsidRPr="002415EC" w:rsidRDefault="0072650E" w:rsidP="0072650E">
      <w:pPr>
        <w:autoSpaceDE/>
        <w:autoSpaceDN/>
        <w:spacing w:line="360" w:lineRule="auto"/>
        <w:jc w:val="both"/>
        <w:rPr>
          <w:color w:val="767171"/>
          <w:sz w:val="24"/>
          <w:szCs w:val="24"/>
        </w:rPr>
      </w:pPr>
    </w:p>
    <w:p w14:paraId="6D57EA04" w14:textId="7608786D" w:rsidR="0072650E" w:rsidRPr="002415EC" w:rsidRDefault="0072650E" w:rsidP="0072650E">
      <w:pPr>
        <w:autoSpaceDE/>
        <w:autoSpaceDN/>
        <w:spacing w:line="360" w:lineRule="auto"/>
        <w:jc w:val="both"/>
        <w:rPr>
          <w:color w:val="767171"/>
          <w:sz w:val="24"/>
          <w:szCs w:val="24"/>
        </w:rPr>
      </w:pPr>
      <w:r w:rsidRPr="002415EC">
        <w:rPr>
          <w:color w:val="767171"/>
          <w:sz w:val="24"/>
          <w:szCs w:val="24"/>
        </w:rPr>
        <w:t>En el curso de verano (202</w:t>
      </w:r>
      <w:r w:rsidR="002B7C75" w:rsidRPr="002415EC">
        <w:rPr>
          <w:color w:val="767171"/>
          <w:sz w:val="24"/>
          <w:szCs w:val="24"/>
        </w:rPr>
        <w:t>5</w:t>
      </w:r>
      <w:r w:rsidRPr="002415EC">
        <w:rPr>
          <w:color w:val="767171"/>
          <w:sz w:val="24"/>
          <w:szCs w:val="24"/>
        </w:rPr>
        <w:t xml:space="preserve">-15), se inscribieron 30,620 estudiantes. La mayoría de ellos, aproximadamente 22,910 (75 %), fueron de sexo femenino, mientras que 7,710 estudiantes (25 %) fueron de sexo masculino. </w:t>
      </w:r>
    </w:p>
    <w:p w14:paraId="60B9858D" w14:textId="77777777" w:rsidR="0072650E" w:rsidRPr="002415EC" w:rsidRDefault="0072650E" w:rsidP="0072650E">
      <w:pPr>
        <w:autoSpaceDE/>
        <w:autoSpaceDN/>
        <w:spacing w:line="360" w:lineRule="auto"/>
        <w:jc w:val="both"/>
        <w:rPr>
          <w:color w:val="767171"/>
          <w:sz w:val="24"/>
          <w:szCs w:val="24"/>
        </w:rPr>
      </w:pPr>
    </w:p>
    <w:p w14:paraId="484553DB" w14:textId="05FDD437" w:rsidR="0072650E" w:rsidRPr="002415EC" w:rsidRDefault="0072650E" w:rsidP="00317034">
      <w:pPr>
        <w:autoSpaceDE/>
        <w:autoSpaceDN/>
        <w:spacing w:line="360" w:lineRule="auto"/>
        <w:jc w:val="center"/>
        <w:rPr>
          <w:b/>
          <w:bCs/>
          <w:color w:val="767171"/>
          <w:sz w:val="24"/>
          <w:szCs w:val="24"/>
        </w:rPr>
      </w:pPr>
      <w:r w:rsidRPr="002415EC">
        <w:rPr>
          <w:b/>
          <w:bCs/>
          <w:color w:val="767171"/>
          <w:sz w:val="24"/>
          <w:szCs w:val="24"/>
        </w:rPr>
        <w:t>Tabla 4</w:t>
      </w:r>
    </w:p>
    <w:p w14:paraId="26AEC609" w14:textId="75C2E7D1" w:rsidR="0072650E" w:rsidRPr="0072650E" w:rsidRDefault="0072650E" w:rsidP="00317034">
      <w:pPr>
        <w:autoSpaceDE/>
        <w:autoSpaceDN/>
        <w:spacing w:line="360" w:lineRule="auto"/>
        <w:jc w:val="center"/>
        <w:rPr>
          <w:color w:val="808080" w:themeColor="background1" w:themeShade="80"/>
          <w:sz w:val="24"/>
          <w:szCs w:val="24"/>
        </w:rPr>
      </w:pPr>
      <w:r w:rsidRPr="002415EC">
        <w:rPr>
          <w:color w:val="767171"/>
          <w:sz w:val="24"/>
          <w:szCs w:val="24"/>
        </w:rPr>
        <w:t xml:space="preserve">Estudiantes de grado y técnico superior inscritos por unidad académica según </w:t>
      </w:r>
      <w:r w:rsidRPr="0072650E">
        <w:rPr>
          <w:color w:val="808080" w:themeColor="background1" w:themeShade="80"/>
          <w:sz w:val="24"/>
          <w:szCs w:val="24"/>
        </w:rPr>
        <w:t>sexo, 2025-15</w:t>
      </w:r>
    </w:p>
    <w:tbl>
      <w:tblPr>
        <w:tblStyle w:val="Sombreadoclaro1"/>
        <w:tblW w:w="7480" w:type="dxa"/>
        <w:tblLayout w:type="fixed"/>
        <w:tblLook w:val="0400" w:firstRow="0" w:lastRow="0" w:firstColumn="0" w:lastColumn="0" w:noHBand="0" w:noVBand="1"/>
      </w:tblPr>
      <w:tblGrid>
        <w:gridCol w:w="3520"/>
        <w:gridCol w:w="1480"/>
        <w:gridCol w:w="1240"/>
        <w:gridCol w:w="1240"/>
      </w:tblGrid>
      <w:tr w:rsidR="0072650E" w:rsidRPr="0072650E" w14:paraId="55CA4E16" w14:textId="77777777" w:rsidTr="00EB7296">
        <w:trPr>
          <w:cnfStyle w:val="000000100000" w:firstRow="0" w:lastRow="0" w:firstColumn="0" w:lastColumn="0" w:oddVBand="0" w:evenVBand="0" w:oddHBand="1" w:evenHBand="0" w:firstRowFirstColumn="0" w:firstRowLastColumn="0" w:lastRowFirstColumn="0" w:lastRowLastColumn="0"/>
          <w:trHeight w:val="324"/>
        </w:trPr>
        <w:tc>
          <w:tcPr>
            <w:tcW w:w="3520" w:type="dxa"/>
            <w:vMerge w:val="restart"/>
            <w:shd w:val="clear" w:color="auto" w:fill="002060"/>
          </w:tcPr>
          <w:p w14:paraId="19F01A11"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Unidad académica</w:t>
            </w:r>
          </w:p>
        </w:tc>
        <w:tc>
          <w:tcPr>
            <w:tcW w:w="1480" w:type="dxa"/>
            <w:vMerge w:val="restart"/>
            <w:shd w:val="clear" w:color="auto" w:fill="002060"/>
          </w:tcPr>
          <w:p w14:paraId="2B24CD00"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Estudiantes de grado</w:t>
            </w:r>
          </w:p>
        </w:tc>
        <w:tc>
          <w:tcPr>
            <w:tcW w:w="2480" w:type="dxa"/>
            <w:gridSpan w:val="2"/>
            <w:shd w:val="clear" w:color="auto" w:fill="002060"/>
          </w:tcPr>
          <w:p w14:paraId="3DD95623"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Sexo</w:t>
            </w:r>
          </w:p>
        </w:tc>
      </w:tr>
      <w:tr w:rsidR="0072650E" w:rsidRPr="0072650E" w14:paraId="4E9ED60A" w14:textId="77777777" w:rsidTr="00EB7296">
        <w:trPr>
          <w:trHeight w:val="324"/>
        </w:trPr>
        <w:tc>
          <w:tcPr>
            <w:tcW w:w="3520" w:type="dxa"/>
            <w:vMerge/>
            <w:shd w:val="clear" w:color="auto" w:fill="002060"/>
          </w:tcPr>
          <w:p w14:paraId="4D2285DF"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480" w:type="dxa"/>
            <w:vMerge/>
            <w:shd w:val="clear" w:color="auto" w:fill="002060"/>
          </w:tcPr>
          <w:p w14:paraId="40769AB9"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240" w:type="dxa"/>
            <w:shd w:val="clear" w:color="auto" w:fill="002060"/>
          </w:tcPr>
          <w:p w14:paraId="211A7577"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Femenino</w:t>
            </w:r>
          </w:p>
        </w:tc>
        <w:tc>
          <w:tcPr>
            <w:tcW w:w="1240" w:type="dxa"/>
            <w:shd w:val="clear" w:color="auto" w:fill="002060"/>
          </w:tcPr>
          <w:p w14:paraId="0F1909EF"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Masculino</w:t>
            </w:r>
          </w:p>
        </w:tc>
      </w:tr>
      <w:tr w:rsidR="0072650E" w:rsidRPr="0072650E" w14:paraId="356F4B63" w14:textId="77777777" w:rsidTr="00EB7296">
        <w:trPr>
          <w:cnfStyle w:val="000000100000" w:firstRow="0" w:lastRow="0" w:firstColumn="0" w:lastColumn="0" w:oddVBand="0" w:evenVBand="0" w:oddHBand="1" w:evenHBand="0" w:firstRowFirstColumn="0" w:firstRowLastColumn="0" w:lastRowFirstColumn="0" w:lastRowLastColumn="0"/>
          <w:trHeight w:val="312"/>
        </w:trPr>
        <w:tc>
          <w:tcPr>
            <w:tcW w:w="3520" w:type="dxa"/>
            <w:shd w:val="clear" w:color="auto" w:fill="002060"/>
          </w:tcPr>
          <w:p w14:paraId="3E860AA9" w14:textId="77777777" w:rsidR="0072650E" w:rsidRPr="0072650E" w:rsidRDefault="0072650E" w:rsidP="0072650E">
            <w:pPr>
              <w:spacing w:line="360" w:lineRule="auto"/>
              <w:jc w:val="both"/>
              <w:rPr>
                <w:color w:val="FFFFFF" w:themeColor="background1"/>
                <w:sz w:val="24"/>
                <w:szCs w:val="24"/>
              </w:rPr>
            </w:pPr>
            <w:proofErr w:type="gramStart"/>
            <w:r w:rsidRPr="0072650E">
              <w:rPr>
                <w:color w:val="FFFFFF" w:themeColor="background1"/>
                <w:sz w:val="24"/>
                <w:szCs w:val="24"/>
              </w:rPr>
              <w:t>Total</w:t>
            </w:r>
            <w:proofErr w:type="gramEnd"/>
            <w:r w:rsidRPr="0072650E">
              <w:rPr>
                <w:color w:val="FFFFFF" w:themeColor="background1"/>
                <w:sz w:val="24"/>
                <w:szCs w:val="24"/>
              </w:rPr>
              <w:t xml:space="preserve"> general</w:t>
            </w:r>
          </w:p>
        </w:tc>
        <w:tc>
          <w:tcPr>
            <w:tcW w:w="1480" w:type="dxa"/>
            <w:shd w:val="clear" w:color="auto" w:fill="002060"/>
          </w:tcPr>
          <w:p w14:paraId="3753C4BF"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30,620</w:t>
            </w:r>
          </w:p>
        </w:tc>
        <w:tc>
          <w:tcPr>
            <w:tcW w:w="1240" w:type="dxa"/>
            <w:shd w:val="clear" w:color="auto" w:fill="002060"/>
          </w:tcPr>
          <w:p w14:paraId="23AF9494"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22,910</w:t>
            </w:r>
          </w:p>
        </w:tc>
        <w:tc>
          <w:tcPr>
            <w:tcW w:w="1240" w:type="dxa"/>
            <w:shd w:val="clear" w:color="auto" w:fill="002060"/>
          </w:tcPr>
          <w:p w14:paraId="21E3A64B"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7,710</w:t>
            </w:r>
          </w:p>
        </w:tc>
      </w:tr>
      <w:tr w:rsidR="002415EC" w:rsidRPr="002415EC" w14:paraId="6DA90D76" w14:textId="77777777" w:rsidTr="00F57796">
        <w:trPr>
          <w:trHeight w:val="312"/>
        </w:trPr>
        <w:tc>
          <w:tcPr>
            <w:tcW w:w="3520" w:type="dxa"/>
          </w:tcPr>
          <w:p w14:paraId="09ABDB07" w14:textId="77777777" w:rsidR="0072650E" w:rsidRPr="002415EC" w:rsidRDefault="0072650E" w:rsidP="0072650E">
            <w:pPr>
              <w:spacing w:line="360" w:lineRule="auto"/>
              <w:jc w:val="both"/>
              <w:rPr>
                <w:color w:val="767171"/>
                <w:sz w:val="24"/>
                <w:szCs w:val="24"/>
              </w:rPr>
            </w:pPr>
            <w:r w:rsidRPr="002415EC">
              <w:rPr>
                <w:color w:val="767171"/>
                <w:sz w:val="24"/>
                <w:szCs w:val="24"/>
              </w:rPr>
              <w:t>Organismos Académicos Comunes</w:t>
            </w:r>
          </w:p>
        </w:tc>
        <w:tc>
          <w:tcPr>
            <w:tcW w:w="1480" w:type="dxa"/>
          </w:tcPr>
          <w:p w14:paraId="20FE48A7" w14:textId="77777777" w:rsidR="0072650E" w:rsidRPr="002415EC" w:rsidRDefault="0072650E" w:rsidP="000D7D19">
            <w:pPr>
              <w:spacing w:line="360" w:lineRule="auto"/>
              <w:jc w:val="center"/>
              <w:rPr>
                <w:color w:val="767171"/>
                <w:sz w:val="24"/>
                <w:szCs w:val="24"/>
              </w:rPr>
            </w:pPr>
            <w:r w:rsidRPr="002415EC">
              <w:rPr>
                <w:color w:val="767171"/>
                <w:sz w:val="24"/>
                <w:szCs w:val="24"/>
              </w:rPr>
              <w:t>12,037</w:t>
            </w:r>
          </w:p>
        </w:tc>
        <w:tc>
          <w:tcPr>
            <w:tcW w:w="1240" w:type="dxa"/>
          </w:tcPr>
          <w:p w14:paraId="5635EF7B" w14:textId="77777777" w:rsidR="0072650E" w:rsidRPr="002415EC" w:rsidRDefault="0072650E" w:rsidP="000D7D19">
            <w:pPr>
              <w:spacing w:line="360" w:lineRule="auto"/>
              <w:jc w:val="center"/>
              <w:rPr>
                <w:color w:val="767171"/>
                <w:sz w:val="24"/>
                <w:szCs w:val="24"/>
              </w:rPr>
            </w:pPr>
            <w:r w:rsidRPr="002415EC">
              <w:rPr>
                <w:color w:val="767171"/>
                <w:sz w:val="24"/>
                <w:szCs w:val="24"/>
              </w:rPr>
              <w:t>9,271</w:t>
            </w:r>
          </w:p>
        </w:tc>
        <w:tc>
          <w:tcPr>
            <w:tcW w:w="1240" w:type="dxa"/>
          </w:tcPr>
          <w:p w14:paraId="6E312017" w14:textId="77777777" w:rsidR="0072650E" w:rsidRPr="002415EC" w:rsidRDefault="0072650E" w:rsidP="000D7D19">
            <w:pPr>
              <w:spacing w:line="360" w:lineRule="auto"/>
              <w:jc w:val="center"/>
              <w:rPr>
                <w:color w:val="767171"/>
                <w:sz w:val="24"/>
                <w:szCs w:val="24"/>
              </w:rPr>
            </w:pPr>
            <w:r w:rsidRPr="002415EC">
              <w:rPr>
                <w:color w:val="767171"/>
                <w:sz w:val="24"/>
                <w:szCs w:val="24"/>
              </w:rPr>
              <w:t>2,766</w:t>
            </w:r>
          </w:p>
        </w:tc>
      </w:tr>
      <w:tr w:rsidR="002415EC" w:rsidRPr="002415EC" w14:paraId="47788953" w14:textId="77777777" w:rsidTr="00F57796">
        <w:trPr>
          <w:cnfStyle w:val="000000100000" w:firstRow="0" w:lastRow="0" w:firstColumn="0" w:lastColumn="0" w:oddVBand="0" w:evenVBand="0" w:oddHBand="1" w:evenHBand="0" w:firstRowFirstColumn="0" w:firstRowLastColumn="0" w:lastRowFirstColumn="0" w:lastRowLastColumn="0"/>
          <w:trHeight w:val="312"/>
        </w:trPr>
        <w:tc>
          <w:tcPr>
            <w:tcW w:w="3520" w:type="dxa"/>
          </w:tcPr>
          <w:p w14:paraId="0976527E" w14:textId="77777777" w:rsidR="0072650E" w:rsidRPr="002415EC" w:rsidRDefault="0072650E" w:rsidP="0072650E">
            <w:pPr>
              <w:spacing w:line="360" w:lineRule="auto"/>
              <w:jc w:val="both"/>
              <w:rPr>
                <w:color w:val="767171"/>
                <w:sz w:val="24"/>
                <w:szCs w:val="24"/>
              </w:rPr>
            </w:pPr>
            <w:r w:rsidRPr="002415EC">
              <w:rPr>
                <w:color w:val="767171"/>
                <w:sz w:val="24"/>
                <w:szCs w:val="24"/>
              </w:rPr>
              <w:t>Artes</w:t>
            </w:r>
          </w:p>
        </w:tc>
        <w:tc>
          <w:tcPr>
            <w:tcW w:w="1480" w:type="dxa"/>
          </w:tcPr>
          <w:p w14:paraId="1B477189" w14:textId="77777777" w:rsidR="0072650E" w:rsidRPr="002415EC" w:rsidRDefault="0072650E" w:rsidP="000D7D19">
            <w:pPr>
              <w:spacing w:line="360" w:lineRule="auto"/>
              <w:jc w:val="center"/>
              <w:rPr>
                <w:color w:val="767171"/>
                <w:sz w:val="24"/>
                <w:szCs w:val="24"/>
              </w:rPr>
            </w:pPr>
            <w:r w:rsidRPr="002415EC">
              <w:rPr>
                <w:color w:val="767171"/>
                <w:sz w:val="24"/>
                <w:szCs w:val="24"/>
              </w:rPr>
              <w:t>809</w:t>
            </w:r>
          </w:p>
        </w:tc>
        <w:tc>
          <w:tcPr>
            <w:tcW w:w="1240" w:type="dxa"/>
          </w:tcPr>
          <w:p w14:paraId="1EDB4C5E" w14:textId="77777777" w:rsidR="0072650E" w:rsidRPr="002415EC" w:rsidRDefault="0072650E" w:rsidP="000D7D19">
            <w:pPr>
              <w:spacing w:line="360" w:lineRule="auto"/>
              <w:jc w:val="center"/>
              <w:rPr>
                <w:color w:val="767171"/>
                <w:sz w:val="24"/>
                <w:szCs w:val="24"/>
              </w:rPr>
            </w:pPr>
            <w:r w:rsidRPr="002415EC">
              <w:rPr>
                <w:color w:val="767171"/>
                <w:sz w:val="24"/>
                <w:szCs w:val="24"/>
              </w:rPr>
              <w:t>536</w:t>
            </w:r>
          </w:p>
        </w:tc>
        <w:tc>
          <w:tcPr>
            <w:tcW w:w="1240" w:type="dxa"/>
          </w:tcPr>
          <w:p w14:paraId="5E0D8372" w14:textId="77777777" w:rsidR="0072650E" w:rsidRPr="002415EC" w:rsidRDefault="0072650E" w:rsidP="000D7D19">
            <w:pPr>
              <w:spacing w:line="360" w:lineRule="auto"/>
              <w:jc w:val="center"/>
              <w:rPr>
                <w:color w:val="767171"/>
                <w:sz w:val="24"/>
                <w:szCs w:val="24"/>
              </w:rPr>
            </w:pPr>
            <w:r w:rsidRPr="002415EC">
              <w:rPr>
                <w:color w:val="767171"/>
                <w:sz w:val="24"/>
                <w:szCs w:val="24"/>
              </w:rPr>
              <w:t>273</w:t>
            </w:r>
          </w:p>
        </w:tc>
      </w:tr>
      <w:tr w:rsidR="002415EC" w:rsidRPr="002415EC" w14:paraId="40A38620" w14:textId="77777777" w:rsidTr="00F57796">
        <w:trPr>
          <w:trHeight w:val="312"/>
        </w:trPr>
        <w:tc>
          <w:tcPr>
            <w:tcW w:w="3520" w:type="dxa"/>
          </w:tcPr>
          <w:p w14:paraId="763917FB" w14:textId="77777777" w:rsidR="0072650E" w:rsidRPr="002415EC" w:rsidRDefault="0072650E" w:rsidP="0072650E">
            <w:pPr>
              <w:spacing w:line="360" w:lineRule="auto"/>
              <w:jc w:val="both"/>
              <w:rPr>
                <w:color w:val="767171"/>
                <w:sz w:val="24"/>
                <w:szCs w:val="24"/>
              </w:rPr>
            </w:pPr>
            <w:r w:rsidRPr="002415EC">
              <w:rPr>
                <w:color w:val="767171"/>
                <w:sz w:val="24"/>
                <w:szCs w:val="24"/>
              </w:rPr>
              <w:t>Humanidades</w:t>
            </w:r>
          </w:p>
        </w:tc>
        <w:tc>
          <w:tcPr>
            <w:tcW w:w="1480" w:type="dxa"/>
          </w:tcPr>
          <w:p w14:paraId="0759E86E" w14:textId="77777777" w:rsidR="0072650E" w:rsidRPr="002415EC" w:rsidRDefault="0072650E" w:rsidP="000D7D19">
            <w:pPr>
              <w:spacing w:line="360" w:lineRule="auto"/>
              <w:jc w:val="center"/>
              <w:rPr>
                <w:color w:val="767171"/>
                <w:sz w:val="24"/>
                <w:szCs w:val="24"/>
              </w:rPr>
            </w:pPr>
            <w:r w:rsidRPr="002415EC">
              <w:rPr>
                <w:color w:val="767171"/>
                <w:sz w:val="24"/>
                <w:szCs w:val="24"/>
              </w:rPr>
              <w:t>3,933</w:t>
            </w:r>
          </w:p>
        </w:tc>
        <w:tc>
          <w:tcPr>
            <w:tcW w:w="1240" w:type="dxa"/>
          </w:tcPr>
          <w:p w14:paraId="1F367B56" w14:textId="77777777" w:rsidR="0072650E" w:rsidRPr="002415EC" w:rsidRDefault="0072650E" w:rsidP="000D7D19">
            <w:pPr>
              <w:spacing w:line="360" w:lineRule="auto"/>
              <w:jc w:val="center"/>
              <w:rPr>
                <w:color w:val="767171"/>
                <w:sz w:val="24"/>
                <w:szCs w:val="24"/>
              </w:rPr>
            </w:pPr>
            <w:r w:rsidRPr="002415EC">
              <w:rPr>
                <w:color w:val="767171"/>
                <w:sz w:val="24"/>
                <w:szCs w:val="24"/>
              </w:rPr>
              <w:t>3,359</w:t>
            </w:r>
          </w:p>
        </w:tc>
        <w:tc>
          <w:tcPr>
            <w:tcW w:w="1240" w:type="dxa"/>
          </w:tcPr>
          <w:p w14:paraId="08264EA3" w14:textId="77777777" w:rsidR="0072650E" w:rsidRPr="002415EC" w:rsidRDefault="0072650E" w:rsidP="000D7D19">
            <w:pPr>
              <w:spacing w:line="360" w:lineRule="auto"/>
              <w:jc w:val="center"/>
              <w:rPr>
                <w:color w:val="767171"/>
                <w:sz w:val="24"/>
                <w:szCs w:val="24"/>
              </w:rPr>
            </w:pPr>
            <w:r w:rsidRPr="002415EC">
              <w:rPr>
                <w:color w:val="767171"/>
                <w:sz w:val="24"/>
                <w:szCs w:val="24"/>
              </w:rPr>
              <w:t>574</w:t>
            </w:r>
          </w:p>
        </w:tc>
      </w:tr>
      <w:tr w:rsidR="002415EC" w:rsidRPr="002415EC" w14:paraId="1F72A999" w14:textId="77777777" w:rsidTr="00F57796">
        <w:trPr>
          <w:cnfStyle w:val="000000100000" w:firstRow="0" w:lastRow="0" w:firstColumn="0" w:lastColumn="0" w:oddVBand="0" w:evenVBand="0" w:oddHBand="1" w:evenHBand="0" w:firstRowFirstColumn="0" w:firstRowLastColumn="0" w:lastRowFirstColumn="0" w:lastRowLastColumn="0"/>
          <w:trHeight w:val="312"/>
        </w:trPr>
        <w:tc>
          <w:tcPr>
            <w:tcW w:w="3520" w:type="dxa"/>
          </w:tcPr>
          <w:p w14:paraId="5C5D5B55"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Educación</w:t>
            </w:r>
          </w:p>
        </w:tc>
        <w:tc>
          <w:tcPr>
            <w:tcW w:w="1480" w:type="dxa"/>
          </w:tcPr>
          <w:p w14:paraId="0485A054" w14:textId="77777777" w:rsidR="0072650E" w:rsidRPr="002415EC" w:rsidRDefault="0072650E" w:rsidP="000D7D19">
            <w:pPr>
              <w:spacing w:line="360" w:lineRule="auto"/>
              <w:jc w:val="center"/>
              <w:rPr>
                <w:color w:val="767171"/>
                <w:sz w:val="24"/>
                <w:szCs w:val="24"/>
              </w:rPr>
            </w:pPr>
            <w:r w:rsidRPr="002415EC">
              <w:rPr>
                <w:color w:val="767171"/>
                <w:sz w:val="24"/>
                <w:szCs w:val="24"/>
              </w:rPr>
              <w:t>2,877</w:t>
            </w:r>
          </w:p>
        </w:tc>
        <w:tc>
          <w:tcPr>
            <w:tcW w:w="1240" w:type="dxa"/>
          </w:tcPr>
          <w:p w14:paraId="15645ED4" w14:textId="77777777" w:rsidR="0072650E" w:rsidRPr="002415EC" w:rsidRDefault="0072650E" w:rsidP="000D7D19">
            <w:pPr>
              <w:spacing w:line="360" w:lineRule="auto"/>
              <w:jc w:val="center"/>
              <w:rPr>
                <w:color w:val="767171"/>
                <w:sz w:val="24"/>
                <w:szCs w:val="24"/>
              </w:rPr>
            </w:pPr>
            <w:r w:rsidRPr="002415EC">
              <w:rPr>
                <w:color w:val="767171"/>
                <w:sz w:val="24"/>
                <w:szCs w:val="24"/>
              </w:rPr>
              <w:t>2,250</w:t>
            </w:r>
          </w:p>
        </w:tc>
        <w:tc>
          <w:tcPr>
            <w:tcW w:w="1240" w:type="dxa"/>
          </w:tcPr>
          <w:p w14:paraId="4696BA37" w14:textId="77777777" w:rsidR="0072650E" w:rsidRPr="002415EC" w:rsidRDefault="0072650E" w:rsidP="000D7D19">
            <w:pPr>
              <w:spacing w:line="360" w:lineRule="auto"/>
              <w:jc w:val="center"/>
              <w:rPr>
                <w:color w:val="767171"/>
                <w:sz w:val="24"/>
                <w:szCs w:val="24"/>
              </w:rPr>
            </w:pPr>
            <w:r w:rsidRPr="002415EC">
              <w:rPr>
                <w:color w:val="767171"/>
                <w:sz w:val="24"/>
                <w:szCs w:val="24"/>
              </w:rPr>
              <w:t>627</w:t>
            </w:r>
          </w:p>
        </w:tc>
      </w:tr>
      <w:tr w:rsidR="002415EC" w:rsidRPr="002415EC" w14:paraId="14C29BB4" w14:textId="77777777" w:rsidTr="00F57796">
        <w:trPr>
          <w:trHeight w:val="312"/>
        </w:trPr>
        <w:tc>
          <w:tcPr>
            <w:tcW w:w="3520" w:type="dxa"/>
          </w:tcPr>
          <w:p w14:paraId="0CE10F5A" w14:textId="77777777" w:rsidR="0072650E" w:rsidRPr="002415EC" w:rsidRDefault="0072650E" w:rsidP="0072650E">
            <w:pPr>
              <w:spacing w:line="360" w:lineRule="auto"/>
              <w:jc w:val="both"/>
              <w:rPr>
                <w:color w:val="767171"/>
                <w:sz w:val="24"/>
                <w:szCs w:val="24"/>
              </w:rPr>
            </w:pPr>
            <w:r w:rsidRPr="002415EC">
              <w:rPr>
                <w:color w:val="767171"/>
                <w:sz w:val="24"/>
                <w:szCs w:val="24"/>
              </w:rPr>
              <w:t>Ciencias</w:t>
            </w:r>
          </w:p>
        </w:tc>
        <w:tc>
          <w:tcPr>
            <w:tcW w:w="1480" w:type="dxa"/>
          </w:tcPr>
          <w:p w14:paraId="3116AF16" w14:textId="77777777" w:rsidR="0072650E" w:rsidRPr="002415EC" w:rsidRDefault="0072650E" w:rsidP="000D7D19">
            <w:pPr>
              <w:spacing w:line="360" w:lineRule="auto"/>
              <w:jc w:val="center"/>
              <w:rPr>
                <w:color w:val="767171"/>
                <w:sz w:val="24"/>
                <w:szCs w:val="24"/>
              </w:rPr>
            </w:pPr>
            <w:r w:rsidRPr="002415EC">
              <w:rPr>
                <w:color w:val="767171"/>
                <w:sz w:val="24"/>
                <w:szCs w:val="24"/>
              </w:rPr>
              <w:t>719</w:t>
            </w:r>
          </w:p>
        </w:tc>
        <w:tc>
          <w:tcPr>
            <w:tcW w:w="1240" w:type="dxa"/>
          </w:tcPr>
          <w:p w14:paraId="4E47AC18" w14:textId="77777777" w:rsidR="0072650E" w:rsidRPr="002415EC" w:rsidRDefault="0072650E" w:rsidP="000D7D19">
            <w:pPr>
              <w:spacing w:line="360" w:lineRule="auto"/>
              <w:jc w:val="center"/>
              <w:rPr>
                <w:color w:val="767171"/>
                <w:sz w:val="24"/>
                <w:szCs w:val="24"/>
              </w:rPr>
            </w:pPr>
            <w:r w:rsidRPr="002415EC">
              <w:rPr>
                <w:color w:val="767171"/>
                <w:sz w:val="24"/>
                <w:szCs w:val="24"/>
              </w:rPr>
              <w:t>271</w:t>
            </w:r>
          </w:p>
        </w:tc>
        <w:tc>
          <w:tcPr>
            <w:tcW w:w="1240" w:type="dxa"/>
          </w:tcPr>
          <w:p w14:paraId="2EA1EB0A" w14:textId="77777777" w:rsidR="0072650E" w:rsidRPr="002415EC" w:rsidRDefault="0072650E" w:rsidP="000D7D19">
            <w:pPr>
              <w:spacing w:line="360" w:lineRule="auto"/>
              <w:jc w:val="center"/>
              <w:rPr>
                <w:color w:val="767171"/>
                <w:sz w:val="24"/>
                <w:szCs w:val="24"/>
              </w:rPr>
            </w:pPr>
            <w:r w:rsidRPr="002415EC">
              <w:rPr>
                <w:color w:val="767171"/>
                <w:sz w:val="24"/>
                <w:szCs w:val="24"/>
              </w:rPr>
              <w:t>448</w:t>
            </w:r>
          </w:p>
        </w:tc>
      </w:tr>
      <w:tr w:rsidR="002415EC" w:rsidRPr="002415EC" w14:paraId="16F33CF4" w14:textId="77777777" w:rsidTr="00F57796">
        <w:trPr>
          <w:cnfStyle w:val="000000100000" w:firstRow="0" w:lastRow="0" w:firstColumn="0" w:lastColumn="0" w:oddVBand="0" w:evenVBand="0" w:oddHBand="1" w:evenHBand="0" w:firstRowFirstColumn="0" w:firstRowLastColumn="0" w:lastRowFirstColumn="0" w:lastRowLastColumn="0"/>
          <w:trHeight w:val="312"/>
        </w:trPr>
        <w:tc>
          <w:tcPr>
            <w:tcW w:w="3520" w:type="dxa"/>
          </w:tcPr>
          <w:p w14:paraId="08DBFD4B" w14:textId="77777777" w:rsidR="0072650E" w:rsidRPr="002415EC" w:rsidRDefault="0072650E" w:rsidP="0072650E">
            <w:pPr>
              <w:spacing w:line="360" w:lineRule="auto"/>
              <w:jc w:val="both"/>
              <w:rPr>
                <w:color w:val="767171"/>
                <w:sz w:val="24"/>
                <w:szCs w:val="24"/>
              </w:rPr>
            </w:pPr>
            <w:r w:rsidRPr="002415EC">
              <w:rPr>
                <w:color w:val="767171"/>
                <w:sz w:val="24"/>
                <w:szCs w:val="24"/>
              </w:rPr>
              <w:t>Ciencias Económicas y Sociales</w:t>
            </w:r>
          </w:p>
        </w:tc>
        <w:tc>
          <w:tcPr>
            <w:tcW w:w="1480" w:type="dxa"/>
          </w:tcPr>
          <w:p w14:paraId="7A90E2DC" w14:textId="77777777" w:rsidR="0072650E" w:rsidRPr="002415EC" w:rsidRDefault="0072650E" w:rsidP="000D7D19">
            <w:pPr>
              <w:spacing w:line="360" w:lineRule="auto"/>
              <w:jc w:val="center"/>
              <w:rPr>
                <w:color w:val="767171"/>
                <w:sz w:val="24"/>
                <w:szCs w:val="24"/>
              </w:rPr>
            </w:pPr>
            <w:r w:rsidRPr="002415EC">
              <w:rPr>
                <w:color w:val="767171"/>
                <w:sz w:val="24"/>
                <w:szCs w:val="24"/>
              </w:rPr>
              <w:t>3,312</w:t>
            </w:r>
          </w:p>
        </w:tc>
        <w:tc>
          <w:tcPr>
            <w:tcW w:w="1240" w:type="dxa"/>
          </w:tcPr>
          <w:p w14:paraId="235C101A" w14:textId="77777777" w:rsidR="0072650E" w:rsidRPr="002415EC" w:rsidRDefault="0072650E" w:rsidP="000D7D19">
            <w:pPr>
              <w:spacing w:line="360" w:lineRule="auto"/>
              <w:jc w:val="center"/>
              <w:rPr>
                <w:color w:val="767171"/>
                <w:sz w:val="24"/>
                <w:szCs w:val="24"/>
              </w:rPr>
            </w:pPr>
            <w:r w:rsidRPr="002415EC">
              <w:rPr>
                <w:color w:val="767171"/>
                <w:sz w:val="24"/>
                <w:szCs w:val="24"/>
              </w:rPr>
              <w:t>2,356</w:t>
            </w:r>
          </w:p>
        </w:tc>
        <w:tc>
          <w:tcPr>
            <w:tcW w:w="1240" w:type="dxa"/>
          </w:tcPr>
          <w:p w14:paraId="1DE28ACB" w14:textId="77777777" w:rsidR="0072650E" w:rsidRPr="002415EC" w:rsidRDefault="0072650E" w:rsidP="000D7D19">
            <w:pPr>
              <w:spacing w:line="360" w:lineRule="auto"/>
              <w:jc w:val="center"/>
              <w:rPr>
                <w:color w:val="767171"/>
                <w:sz w:val="24"/>
                <w:szCs w:val="24"/>
              </w:rPr>
            </w:pPr>
            <w:r w:rsidRPr="002415EC">
              <w:rPr>
                <w:color w:val="767171"/>
                <w:sz w:val="24"/>
                <w:szCs w:val="24"/>
              </w:rPr>
              <w:t>956</w:t>
            </w:r>
          </w:p>
        </w:tc>
      </w:tr>
      <w:tr w:rsidR="002415EC" w:rsidRPr="002415EC" w14:paraId="6F6E4D1B" w14:textId="77777777" w:rsidTr="00F57796">
        <w:trPr>
          <w:trHeight w:val="312"/>
        </w:trPr>
        <w:tc>
          <w:tcPr>
            <w:tcW w:w="3520" w:type="dxa"/>
          </w:tcPr>
          <w:p w14:paraId="0C7620C1" w14:textId="77777777" w:rsidR="0072650E" w:rsidRPr="002415EC" w:rsidRDefault="0072650E" w:rsidP="0072650E">
            <w:pPr>
              <w:spacing w:line="360" w:lineRule="auto"/>
              <w:jc w:val="both"/>
              <w:rPr>
                <w:color w:val="767171"/>
                <w:sz w:val="24"/>
                <w:szCs w:val="24"/>
              </w:rPr>
            </w:pPr>
            <w:r w:rsidRPr="002415EC">
              <w:rPr>
                <w:color w:val="767171"/>
                <w:sz w:val="24"/>
                <w:szCs w:val="24"/>
              </w:rPr>
              <w:t>Ciencias Jurídicas y Políticas</w:t>
            </w:r>
          </w:p>
        </w:tc>
        <w:tc>
          <w:tcPr>
            <w:tcW w:w="1480" w:type="dxa"/>
          </w:tcPr>
          <w:p w14:paraId="2AD343DD" w14:textId="77777777" w:rsidR="0072650E" w:rsidRPr="002415EC" w:rsidRDefault="0072650E" w:rsidP="000D7D19">
            <w:pPr>
              <w:spacing w:line="360" w:lineRule="auto"/>
              <w:jc w:val="center"/>
              <w:rPr>
                <w:color w:val="767171"/>
                <w:sz w:val="24"/>
                <w:szCs w:val="24"/>
              </w:rPr>
            </w:pPr>
            <w:r w:rsidRPr="002415EC">
              <w:rPr>
                <w:color w:val="767171"/>
                <w:sz w:val="24"/>
                <w:szCs w:val="24"/>
              </w:rPr>
              <w:t>936</w:t>
            </w:r>
          </w:p>
        </w:tc>
        <w:tc>
          <w:tcPr>
            <w:tcW w:w="1240" w:type="dxa"/>
          </w:tcPr>
          <w:p w14:paraId="05DF2E29" w14:textId="77777777" w:rsidR="0072650E" w:rsidRPr="002415EC" w:rsidRDefault="0072650E" w:rsidP="000D7D19">
            <w:pPr>
              <w:spacing w:line="360" w:lineRule="auto"/>
              <w:jc w:val="center"/>
              <w:rPr>
                <w:color w:val="767171"/>
                <w:sz w:val="24"/>
                <w:szCs w:val="24"/>
              </w:rPr>
            </w:pPr>
            <w:r w:rsidRPr="002415EC">
              <w:rPr>
                <w:color w:val="767171"/>
                <w:sz w:val="24"/>
                <w:szCs w:val="24"/>
              </w:rPr>
              <w:t>629</w:t>
            </w:r>
          </w:p>
        </w:tc>
        <w:tc>
          <w:tcPr>
            <w:tcW w:w="1240" w:type="dxa"/>
          </w:tcPr>
          <w:p w14:paraId="5DFA8933" w14:textId="77777777" w:rsidR="0072650E" w:rsidRPr="002415EC" w:rsidRDefault="0072650E" w:rsidP="000D7D19">
            <w:pPr>
              <w:spacing w:line="360" w:lineRule="auto"/>
              <w:jc w:val="center"/>
              <w:rPr>
                <w:color w:val="767171"/>
                <w:sz w:val="24"/>
                <w:szCs w:val="24"/>
              </w:rPr>
            </w:pPr>
            <w:r w:rsidRPr="002415EC">
              <w:rPr>
                <w:color w:val="767171"/>
                <w:sz w:val="24"/>
                <w:szCs w:val="24"/>
              </w:rPr>
              <w:t>307</w:t>
            </w:r>
          </w:p>
        </w:tc>
      </w:tr>
      <w:tr w:rsidR="002415EC" w:rsidRPr="002415EC" w14:paraId="5A01BEC1" w14:textId="77777777" w:rsidTr="00F57796">
        <w:trPr>
          <w:cnfStyle w:val="000000100000" w:firstRow="0" w:lastRow="0" w:firstColumn="0" w:lastColumn="0" w:oddVBand="0" w:evenVBand="0" w:oddHBand="1" w:evenHBand="0" w:firstRowFirstColumn="0" w:firstRowLastColumn="0" w:lastRowFirstColumn="0" w:lastRowLastColumn="0"/>
          <w:trHeight w:val="312"/>
        </w:trPr>
        <w:tc>
          <w:tcPr>
            <w:tcW w:w="3520" w:type="dxa"/>
          </w:tcPr>
          <w:p w14:paraId="7590EE01" w14:textId="77777777" w:rsidR="0072650E" w:rsidRPr="002415EC" w:rsidRDefault="0072650E" w:rsidP="0072650E">
            <w:pPr>
              <w:spacing w:line="360" w:lineRule="auto"/>
              <w:jc w:val="both"/>
              <w:rPr>
                <w:color w:val="767171"/>
                <w:sz w:val="24"/>
                <w:szCs w:val="24"/>
              </w:rPr>
            </w:pPr>
            <w:r w:rsidRPr="002415EC">
              <w:rPr>
                <w:color w:val="767171"/>
                <w:sz w:val="24"/>
                <w:szCs w:val="24"/>
              </w:rPr>
              <w:t>Ingeniería y Arquitectura</w:t>
            </w:r>
          </w:p>
        </w:tc>
        <w:tc>
          <w:tcPr>
            <w:tcW w:w="1480" w:type="dxa"/>
          </w:tcPr>
          <w:p w14:paraId="54079D77" w14:textId="77777777" w:rsidR="0072650E" w:rsidRPr="002415EC" w:rsidRDefault="0072650E" w:rsidP="000D7D19">
            <w:pPr>
              <w:spacing w:line="360" w:lineRule="auto"/>
              <w:jc w:val="center"/>
              <w:rPr>
                <w:color w:val="767171"/>
                <w:sz w:val="24"/>
                <w:szCs w:val="24"/>
              </w:rPr>
            </w:pPr>
            <w:r w:rsidRPr="002415EC">
              <w:rPr>
                <w:color w:val="767171"/>
                <w:sz w:val="24"/>
                <w:szCs w:val="24"/>
              </w:rPr>
              <w:t>2,354</w:t>
            </w:r>
          </w:p>
        </w:tc>
        <w:tc>
          <w:tcPr>
            <w:tcW w:w="1240" w:type="dxa"/>
          </w:tcPr>
          <w:p w14:paraId="4330B6DF" w14:textId="77777777" w:rsidR="0072650E" w:rsidRPr="002415EC" w:rsidRDefault="0072650E" w:rsidP="000D7D19">
            <w:pPr>
              <w:spacing w:line="360" w:lineRule="auto"/>
              <w:jc w:val="center"/>
              <w:rPr>
                <w:color w:val="767171"/>
                <w:sz w:val="24"/>
                <w:szCs w:val="24"/>
              </w:rPr>
            </w:pPr>
            <w:r w:rsidRPr="002415EC">
              <w:rPr>
                <w:color w:val="767171"/>
                <w:sz w:val="24"/>
                <w:szCs w:val="24"/>
              </w:rPr>
              <w:t>1,113</w:t>
            </w:r>
          </w:p>
        </w:tc>
        <w:tc>
          <w:tcPr>
            <w:tcW w:w="1240" w:type="dxa"/>
          </w:tcPr>
          <w:p w14:paraId="3EE45E48" w14:textId="77777777" w:rsidR="0072650E" w:rsidRPr="002415EC" w:rsidRDefault="0072650E" w:rsidP="000D7D19">
            <w:pPr>
              <w:spacing w:line="360" w:lineRule="auto"/>
              <w:jc w:val="center"/>
              <w:rPr>
                <w:color w:val="767171"/>
                <w:sz w:val="24"/>
                <w:szCs w:val="24"/>
              </w:rPr>
            </w:pPr>
            <w:r w:rsidRPr="002415EC">
              <w:rPr>
                <w:color w:val="767171"/>
                <w:sz w:val="24"/>
                <w:szCs w:val="24"/>
              </w:rPr>
              <w:t>1,241</w:t>
            </w:r>
          </w:p>
        </w:tc>
      </w:tr>
      <w:tr w:rsidR="002415EC" w:rsidRPr="002415EC" w14:paraId="1FC2061E" w14:textId="77777777" w:rsidTr="00F57796">
        <w:trPr>
          <w:trHeight w:val="312"/>
        </w:trPr>
        <w:tc>
          <w:tcPr>
            <w:tcW w:w="3520" w:type="dxa"/>
          </w:tcPr>
          <w:p w14:paraId="0FFFE0B6"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Salud</w:t>
            </w:r>
          </w:p>
        </w:tc>
        <w:tc>
          <w:tcPr>
            <w:tcW w:w="1480" w:type="dxa"/>
          </w:tcPr>
          <w:p w14:paraId="665C5D7D" w14:textId="77777777" w:rsidR="0072650E" w:rsidRPr="002415EC" w:rsidRDefault="0072650E" w:rsidP="000D7D19">
            <w:pPr>
              <w:spacing w:line="360" w:lineRule="auto"/>
              <w:jc w:val="center"/>
              <w:rPr>
                <w:color w:val="767171"/>
                <w:sz w:val="24"/>
                <w:szCs w:val="24"/>
              </w:rPr>
            </w:pPr>
            <w:r w:rsidRPr="002415EC">
              <w:rPr>
                <w:color w:val="767171"/>
                <w:sz w:val="24"/>
                <w:szCs w:val="24"/>
              </w:rPr>
              <w:t>3,522</w:t>
            </w:r>
          </w:p>
        </w:tc>
        <w:tc>
          <w:tcPr>
            <w:tcW w:w="1240" w:type="dxa"/>
          </w:tcPr>
          <w:p w14:paraId="007B672B" w14:textId="77777777" w:rsidR="0072650E" w:rsidRPr="002415EC" w:rsidRDefault="0072650E" w:rsidP="000D7D19">
            <w:pPr>
              <w:spacing w:line="360" w:lineRule="auto"/>
              <w:jc w:val="center"/>
              <w:rPr>
                <w:color w:val="767171"/>
                <w:sz w:val="24"/>
                <w:szCs w:val="24"/>
              </w:rPr>
            </w:pPr>
            <w:r w:rsidRPr="002415EC">
              <w:rPr>
                <w:color w:val="767171"/>
                <w:sz w:val="24"/>
                <w:szCs w:val="24"/>
              </w:rPr>
              <w:t>3,053</w:t>
            </w:r>
          </w:p>
        </w:tc>
        <w:tc>
          <w:tcPr>
            <w:tcW w:w="1240" w:type="dxa"/>
          </w:tcPr>
          <w:p w14:paraId="19319F89" w14:textId="77777777" w:rsidR="0072650E" w:rsidRPr="002415EC" w:rsidRDefault="0072650E" w:rsidP="000D7D19">
            <w:pPr>
              <w:spacing w:line="360" w:lineRule="auto"/>
              <w:jc w:val="center"/>
              <w:rPr>
                <w:color w:val="767171"/>
                <w:sz w:val="24"/>
                <w:szCs w:val="24"/>
              </w:rPr>
            </w:pPr>
            <w:r w:rsidRPr="002415EC">
              <w:rPr>
                <w:color w:val="767171"/>
                <w:sz w:val="24"/>
                <w:szCs w:val="24"/>
              </w:rPr>
              <w:t>469</w:t>
            </w:r>
          </w:p>
        </w:tc>
      </w:tr>
      <w:tr w:rsidR="002415EC" w:rsidRPr="002415EC" w14:paraId="6B0262BD" w14:textId="77777777" w:rsidTr="00F57796">
        <w:trPr>
          <w:cnfStyle w:val="000000100000" w:firstRow="0" w:lastRow="0" w:firstColumn="0" w:lastColumn="0" w:oddVBand="0" w:evenVBand="0" w:oddHBand="1" w:evenHBand="0" w:firstRowFirstColumn="0" w:firstRowLastColumn="0" w:lastRowFirstColumn="0" w:lastRowLastColumn="0"/>
          <w:trHeight w:val="324"/>
        </w:trPr>
        <w:tc>
          <w:tcPr>
            <w:tcW w:w="3520" w:type="dxa"/>
          </w:tcPr>
          <w:p w14:paraId="7171667A" w14:textId="77777777" w:rsidR="0072650E" w:rsidRPr="002415EC" w:rsidRDefault="0072650E" w:rsidP="0072650E">
            <w:pPr>
              <w:spacing w:line="360" w:lineRule="auto"/>
              <w:jc w:val="both"/>
              <w:rPr>
                <w:color w:val="767171"/>
                <w:sz w:val="24"/>
                <w:szCs w:val="24"/>
              </w:rPr>
            </w:pPr>
            <w:r w:rsidRPr="002415EC">
              <w:rPr>
                <w:color w:val="767171"/>
                <w:sz w:val="24"/>
                <w:szCs w:val="24"/>
              </w:rPr>
              <w:t>Cs. Agronómicas y Veterinarias</w:t>
            </w:r>
          </w:p>
        </w:tc>
        <w:tc>
          <w:tcPr>
            <w:tcW w:w="1480" w:type="dxa"/>
          </w:tcPr>
          <w:p w14:paraId="26755A02" w14:textId="77777777" w:rsidR="0072650E" w:rsidRPr="002415EC" w:rsidRDefault="0072650E" w:rsidP="000D7D19">
            <w:pPr>
              <w:spacing w:line="360" w:lineRule="auto"/>
              <w:jc w:val="center"/>
              <w:rPr>
                <w:color w:val="767171"/>
                <w:sz w:val="24"/>
                <w:szCs w:val="24"/>
              </w:rPr>
            </w:pPr>
            <w:r w:rsidRPr="002415EC">
              <w:rPr>
                <w:color w:val="767171"/>
                <w:sz w:val="24"/>
                <w:szCs w:val="24"/>
              </w:rPr>
              <w:t>121</w:t>
            </w:r>
          </w:p>
        </w:tc>
        <w:tc>
          <w:tcPr>
            <w:tcW w:w="1240" w:type="dxa"/>
          </w:tcPr>
          <w:p w14:paraId="7F0ACE5F" w14:textId="77777777" w:rsidR="0072650E" w:rsidRPr="002415EC" w:rsidRDefault="0072650E" w:rsidP="000D7D19">
            <w:pPr>
              <w:spacing w:line="360" w:lineRule="auto"/>
              <w:jc w:val="center"/>
              <w:rPr>
                <w:color w:val="767171"/>
                <w:sz w:val="24"/>
                <w:szCs w:val="24"/>
              </w:rPr>
            </w:pPr>
            <w:r w:rsidRPr="002415EC">
              <w:rPr>
                <w:color w:val="767171"/>
                <w:sz w:val="24"/>
                <w:szCs w:val="24"/>
              </w:rPr>
              <w:t>72</w:t>
            </w:r>
          </w:p>
        </w:tc>
        <w:tc>
          <w:tcPr>
            <w:tcW w:w="1240" w:type="dxa"/>
          </w:tcPr>
          <w:p w14:paraId="5C9C15EF" w14:textId="77777777" w:rsidR="0072650E" w:rsidRPr="002415EC" w:rsidRDefault="0072650E" w:rsidP="000D7D19">
            <w:pPr>
              <w:spacing w:line="360" w:lineRule="auto"/>
              <w:jc w:val="center"/>
              <w:rPr>
                <w:color w:val="767171"/>
                <w:sz w:val="24"/>
                <w:szCs w:val="24"/>
              </w:rPr>
            </w:pPr>
            <w:r w:rsidRPr="002415EC">
              <w:rPr>
                <w:color w:val="767171"/>
                <w:sz w:val="24"/>
                <w:szCs w:val="24"/>
              </w:rPr>
              <w:t>49</w:t>
            </w:r>
          </w:p>
        </w:tc>
      </w:tr>
    </w:tbl>
    <w:p w14:paraId="7F0BDDD2" w14:textId="1D89A572" w:rsidR="0072650E" w:rsidRPr="002415EC" w:rsidRDefault="0072650E" w:rsidP="0072650E">
      <w:pPr>
        <w:autoSpaceDE/>
        <w:autoSpaceDN/>
        <w:spacing w:line="360" w:lineRule="auto"/>
        <w:jc w:val="both"/>
        <w:rPr>
          <w:i/>
          <w:iCs/>
          <w:color w:val="767171"/>
          <w:sz w:val="18"/>
          <w:szCs w:val="18"/>
        </w:rPr>
      </w:pPr>
      <w:r w:rsidRPr="002415EC">
        <w:rPr>
          <w:i/>
          <w:iCs/>
          <w:color w:val="767171"/>
          <w:sz w:val="18"/>
          <w:szCs w:val="18"/>
        </w:rPr>
        <w:t xml:space="preserve">Fuente: Departamento de Informática, UASD. Octubre, 2025 </w:t>
      </w:r>
    </w:p>
    <w:p w14:paraId="429E3E17" w14:textId="6C219E10" w:rsidR="0072650E" w:rsidRDefault="0072650E" w:rsidP="0072650E">
      <w:pPr>
        <w:autoSpaceDE/>
        <w:autoSpaceDN/>
        <w:spacing w:line="360" w:lineRule="auto"/>
        <w:jc w:val="both"/>
        <w:rPr>
          <w:color w:val="808080" w:themeColor="background1" w:themeShade="80"/>
          <w:sz w:val="24"/>
          <w:szCs w:val="24"/>
        </w:rPr>
      </w:pPr>
    </w:p>
    <w:p w14:paraId="737FEC3C" w14:textId="77777777" w:rsidR="00EB7296" w:rsidRDefault="00EB7296" w:rsidP="0072650E">
      <w:pPr>
        <w:autoSpaceDE/>
        <w:autoSpaceDN/>
        <w:spacing w:line="360" w:lineRule="auto"/>
        <w:jc w:val="both"/>
        <w:rPr>
          <w:color w:val="808080" w:themeColor="background1" w:themeShade="80"/>
          <w:sz w:val="24"/>
          <w:szCs w:val="24"/>
        </w:rPr>
      </w:pPr>
    </w:p>
    <w:p w14:paraId="6A3C715A" w14:textId="77777777" w:rsidR="00EB7296" w:rsidRDefault="00EB7296" w:rsidP="0072650E">
      <w:pPr>
        <w:autoSpaceDE/>
        <w:autoSpaceDN/>
        <w:spacing w:line="360" w:lineRule="auto"/>
        <w:jc w:val="both"/>
        <w:rPr>
          <w:color w:val="808080" w:themeColor="background1" w:themeShade="80"/>
          <w:sz w:val="24"/>
          <w:szCs w:val="24"/>
        </w:rPr>
      </w:pPr>
    </w:p>
    <w:p w14:paraId="394BF769" w14:textId="77777777" w:rsidR="00EB7296" w:rsidRPr="0072650E" w:rsidRDefault="00EB7296" w:rsidP="0072650E">
      <w:pPr>
        <w:autoSpaceDE/>
        <w:autoSpaceDN/>
        <w:spacing w:line="360" w:lineRule="auto"/>
        <w:jc w:val="both"/>
        <w:rPr>
          <w:color w:val="808080" w:themeColor="background1" w:themeShade="80"/>
          <w:sz w:val="24"/>
          <w:szCs w:val="24"/>
        </w:rPr>
      </w:pPr>
    </w:p>
    <w:p w14:paraId="4BC0CAA0" w14:textId="0CE2E9A1" w:rsidR="0072650E" w:rsidRPr="002415EC" w:rsidRDefault="0072650E" w:rsidP="00BB5076">
      <w:pPr>
        <w:autoSpaceDE/>
        <w:autoSpaceDN/>
        <w:spacing w:line="360" w:lineRule="auto"/>
        <w:jc w:val="center"/>
        <w:rPr>
          <w:b/>
          <w:bCs/>
          <w:color w:val="767171"/>
          <w:sz w:val="24"/>
          <w:szCs w:val="24"/>
        </w:rPr>
      </w:pPr>
      <w:r w:rsidRPr="002415EC">
        <w:rPr>
          <w:b/>
          <w:bCs/>
          <w:color w:val="767171"/>
          <w:sz w:val="24"/>
          <w:szCs w:val="24"/>
        </w:rPr>
        <w:lastRenderedPageBreak/>
        <w:t>Tabla 5</w:t>
      </w:r>
    </w:p>
    <w:p w14:paraId="3E2A46E6" w14:textId="77777777" w:rsidR="0072650E" w:rsidRPr="002415EC" w:rsidRDefault="0072650E" w:rsidP="00BB5076">
      <w:pPr>
        <w:autoSpaceDE/>
        <w:autoSpaceDN/>
        <w:spacing w:line="360" w:lineRule="auto"/>
        <w:jc w:val="center"/>
        <w:rPr>
          <w:color w:val="767171"/>
          <w:sz w:val="24"/>
          <w:szCs w:val="24"/>
        </w:rPr>
      </w:pPr>
      <w:r w:rsidRPr="002415EC">
        <w:rPr>
          <w:color w:val="767171"/>
          <w:sz w:val="24"/>
          <w:szCs w:val="24"/>
        </w:rPr>
        <w:t xml:space="preserve">Estudiantes de grado y técnico superior inscritos por recintos, centros </w:t>
      </w:r>
      <w:proofErr w:type="gramStart"/>
      <w:r w:rsidRPr="002415EC">
        <w:rPr>
          <w:color w:val="767171"/>
          <w:sz w:val="24"/>
          <w:szCs w:val="24"/>
        </w:rPr>
        <w:t>y  subcentros</w:t>
      </w:r>
      <w:proofErr w:type="gramEnd"/>
      <w:r w:rsidRPr="002415EC">
        <w:rPr>
          <w:color w:val="767171"/>
          <w:sz w:val="24"/>
          <w:szCs w:val="24"/>
        </w:rPr>
        <w:t xml:space="preserve"> según sexo, Curso de Verano 2025-15</w:t>
      </w:r>
    </w:p>
    <w:tbl>
      <w:tblPr>
        <w:tblStyle w:val="Sombreadoclaro1"/>
        <w:tblW w:w="7792" w:type="dxa"/>
        <w:tblLayout w:type="fixed"/>
        <w:tblLook w:val="0400" w:firstRow="0" w:lastRow="0" w:firstColumn="0" w:lastColumn="0" w:noHBand="0" w:noVBand="1"/>
      </w:tblPr>
      <w:tblGrid>
        <w:gridCol w:w="3539"/>
        <w:gridCol w:w="1418"/>
        <w:gridCol w:w="1275"/>
        <w:gridCol w:w="1560"/>
      </w:tblGrid>
      <w:tr w:rsidR="0072650E" w:rsidRPr="0072650E" w14:paraId="18E1BF9E" w14:textId="77777777" w:rsidTr="00EB7296">
        <w:trPr>
          <w:cnfStyle w:val="000000100000" w:firstRow="0" w:lastRow="0" w:firstColumn="0" w:lastColumn="0" w:oddVBand="0" w:evenVBand="0" w:oddHBand="1" w:evenHBand="0" w:firstRowFirstColumn="0" w:firstRowLastColumn="0" w:lastRowFirstColumn="0" w:lastRowLastColumn="0"/>
          <w:trHeight w:val="349"/>
        </w:trPr>
        <w:tc>
          <w:tcPr>
            <w:tcW w:w="3539" w:type="dxa"/>
            <w:vMerge w:val="restart"/>
            <w:shd w:val="clear" w:color="auto" w:fill="002060"/>
          </w:tcPr>
          <w:p w14:paraId="76EEB92C"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Recintos, centros y subcentros</w:t>
            </w:r>
          </w:p>
        </w:tc>
        <w:tc>
          <w:tcPr>
            <w:tcW w:w="1418" w:type="dxa"/>
            <w:vMerge w:val="restart"/>
            <w:shd w:val="clear" w:color="auto" w:fill="002060"/>
          </w:tcPr>
          <w:p w14:paraId="3F42C219"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Estudiantes de grado</w:t>
            </w:r>
          </w:p>
        </w:tc>
        <w:tc>
          <w:tcPr>
            <w:tcW w:w="2835" w:type="dxa"/>
            <w:gridSpan w:val="2"/>
            <w:shd w:val="clear" w:color="auto" w:fill="002060"/>
          </w:tcPr>
          <w:p w14:paraId="7F1D0F52"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Sexo</w:t>
            </w:r>
          </w:p>
        </w:tc>
      </w:tr>
      <w:tr w:rsidR="0072650E" w:rsidRPr="0072650E" w14:paraId="1303489F" w14:textId="77777777" w:rsidTr="00EB7296">
        <w:trPr>
          <w:trHeight w:val="316"/>
        </w:trPr>
        <w:tc>
          <w:tcPr>
            <w:tcW w:w="3539" w:type="dxa"/>
            <w:vMerge/>
            <w:shd w:val="clear" w:color="auto" w:fill="002060"/>
          </w:tcPr>
          <w:p w14:paraId="2780C992"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418" w:type="dxa"/>
            <w:vMerge/>
            <w:shd w:val="clear" w:color="auto" w:fill="002060"/>
          </w:tcPr>
          <w:p w14:paraId="12C1B039"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275" w:type="dxa"/>
            <w:shd w:val="clear" w:color="auto" w:fill="002060"/>
          </w:tcPr>
          <w:p w14:paraId="2B922771"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Femenino</w:t>
            </w:r>
          </w:p>
        </w:tc>
        <w:tc>
          <w:tcPr>
            <w:tcW w:w="1560" w:type="dxa"/>
            <w:shd w:val="clear" w:color="auto" w:fill="002060"/>
          </w:tcPr>
          <w:p w14:paraId="20FFDE63"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Masculino</w:t>
            </w:r>
          </w:p>
        </w:tc>
      </w:tr>
      <w:tr w:rsidR="0072650E" w:rsidRPr="0072650E" w14:paraId="46425534" w14:textId="77777777" w:rsidTr="00EB7296">
        <w:trPr>
          <w:cnfStyle w:val="000000100000" w:firstRow="0" w:lastRow="0" w:firstColumn="0" w:lastColumn="0" w:oddVBand="0" w:evenVBand="0" w:oddHBand="1" w:evenHBand="0" w:firstRowFirstColumn="0" w:firstRowLastColumn="0" w:lastRowFirstColumn="0" w:lastRowLastColumn="0"/>
          <w:trHeight w:val="304"/>
        </w:trPr>
        <w:tc>
          <w:tcPr>
            <w:tcW w:w="3539" w:type="dxa"/>
            <w:shd w:val="clear" w:color="auto" w:fill="002060"/>
          </w:tcPr>
          <w:p w14:paraId="0005A846" w14:textId="77777777" w:rsidR="0072650E" w:rsidRPr="0072650E" w:rsidRDefault="0072650E" w:rsidP="0072650E">
            <w:pPr>
              <w:spacing w:line="360" w:lineRule="auto"/>
              <w:jc w:val="both"/>
              <w:rPr>
                <w:color w:val="FFFFFF" w:themeColor="background1"/>
                <w:sz w:val="24"/>
                <w:szCs w:val="24"/>
              </w:rPr>
            </w:pPr>
            <w:proofErr w:type="gramStart"/>
            <w:r w:rsidRPr="0072650E">
              <w:rPr>
                <w:color w:val="FFFFFF" w:themeColor="background1"/>
                <w:sz w:val="24"/>
                <w:szCs w:val="24"/>
              </w:rPr>
              <w:t>Total</w:t>
            </w:r>
            <w:proofErr w:type="gramEnd"/>
            <w:r w:rsidRPr="0072650E">
              <w:rPr>
                <w:color w:val="FFFFFF" w:themeColor="background1"/>
                <w:sz w:val="24"/>
                <w:szCs w:val="24"/>
              </w:rPr>
              <w:t xml:space="preserve"> general</w:t>
            </w:r>
          </w:p>
        </w:tc>
        <w:tc>
          <w:tcPr>
            <w:tcW w:w="1418" w:type="dxa"/>
            <w:shd w:val="clear" w:color="auto" w:fill="002060"/>
          </w:tcPr>
          <w:p w14:paraId="741534DB"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30,620</w:t>
            </w:r>
          </w:p>
        </w:tc>
        <w:tc>
          <w:tcPr>
            <w:tcW w:w="1275" w:type="dxa"/>
            <w:shd w:val="clear" w:color="auto" w:fill="002060"/>
          </w:tcPr>
          <w:p w14:paraId="6C99B4F0"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22,910</w:t>
            </w:r>
          </w:p>
        </w:tc>
        <w:tc>
          <w:tcPr>
            <w:tcW w:w="1560" w:type="dxa"/>
            <w:shd w:val="clear" w:color="auto" w:fill="002060"/>
          </w:tcPr>
          <w:p w14:paraId="5FBF3ADF"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7,710</w:t>
            </w:r>
          </w:p>
        </w:tc>
      </w:tr>
      <w:tr w:rsidR="002415EC" w:rsidRPr="002415EC" w14:paraId="38371EC6" w14:textId="77777777" w:rsidTr="00F57796">
        <w:trPr>
          <w:trHeight w:val="304"/>
        </w:trPr>
        <w:tc>
          <w:tcPr>
            <w:tcW w:w="3539" w:type="dxa"/>
          </w:tcPr>
          <w:p w14:paraId="79CB7DB6" w14:textId="77777777" w:rsidR="0072650E" w:rsidRPr="002415EC" w:rsidRDefault="0072650E" w:rsidP="0072650E">
            <w:pPr>
              <w:spacing w:line="360" w:lineRule="auto"/>
              <w:jc w:val="both"/>
              <w:rPr>
                <w:color w:val="767171"/>
                <w:sz w:val="24"/>
                <w:szCs w:val="24"/>
              </w:rPr>
            </w:pPr>
            <w:r w:rsidRPr="002415EC">
              <w:rPr>
                <w:color w:val="767171"/>
                <w:sz w:val="24"/>
                <w:szCs w:val="24"/>
              </w:rPr>
              <w:t>UASD-Santo Domingo</w:t>
            </w:r>
          </w:p>
        </w:tc>
        <w:tc>
          <w:tcPr>
            <w:tcW w:w="1418" w:type="dxa"/>
          </w:tcPr>
          <w:p w14:paraId="0EA29672" w14:textId="77777777" w:rsidR="0072650E" w:rsidRPr="002415EC" w:rsidRDefault="0072650E" w:rsidP="000D7D19">
            <w:pPr>
              <w:spacing w:line="360" w:lineRule="auto"/>
              <w:jc w:val="center"/>
              <w:rPr>
                <w:color w:val="767171"/>
                <w:sz w:val="24"/>
                <w:szCs w:val="24"/>
              </w:rPr>
            </w:pPr>
            <w:r w:rsidRPr="002415EC">
              <w:rPr>
                <w:color w:val="767171"/>
                <w:sz w:val="24"/>
                <w:szCs w:val="24"/>
              </w:rPr>
              <w:t>24,837</w:t>
            </w:r>
          </w:p>
        </w:tc>
        <w:tc>
          <w:tcPr>
            <w:tcW w:w="1275" w:type="dxa"/>
          </w:tcPr>
          <w:p w14:paraId="0E72597A" w14:textId="77777777" w:rsidR="0072650E" w:rsidRPr="002415EC" w:rsidRDefault="0072650E" w:rsidP="000D7D19">
            <w:pPr>
              <w:spacing w:line="360" w:lineRule="auto"/>
              <w:jc w:val="center"/>
              <w:rPr>
                <w:color w:val="767171"/>
                <w:sz w:val="24"/>
                <w:szCs w:val="24"/>
              </w:rPr>
            </w:pPr>
            <w:r w:rsidRPr="002415EC">
              <w:rPr>
                <w:color w:val="767171"/>
                <w:sz w:val="24"/>
                <w:szCs w:val="24"/>
              </w:rPr>
              <w:t>18,477</w:t>
            </w:r>
          </w:p>
        </w:tc>
        <w:tc>
          <w:tcPr>
            <w:tcW w:w="1560" w:type="dxa"/>
          </w:tcPr>
          <w:p w14:paraId="53DF4A6D" w14:textId="77777777" w:rsidR="0072650E" w:rsidRPr="002415EC" w:rsidRDefault="0072650E" w:rsidP="000D7D19">
            <w:pPr>
              <w:spacing w:line="360" w:lineRule="auto"/>
              <w:jc w:val="center"/>
              <w:rPr>
                <w:color w:val="767171"/>
                <w:sz w:val="24"/>
                <w:szCs w:val="24"/>
              </w:rPr>
            </w:pPr>
            <w:r w:rsidRPr="002415EC">
              <w:rPr>
                <w:color w:val="767171"/>
                <w:sz w:val="24"/>
                <w:szCs w:val="24"/>
              </w:rPr>
              <w:t>6,360</w:t>
            </w:r>
          </w:p>
        </w:tc>
      </w:tr>
      <w:tr w:rsidR="002415EC" w:rsidRPr="002415EC" w14:paraId="7A5FEA80"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35A47057" w14:textId="77777777" w:rsidR="0072650E" w:rsidRPr="002415EC" w:rsidRDefault="0072650E" w:rsidP="0072650E">
            <w:pPr>
              <w:spacing w:line="360" w:lineRule="auto"/>
              <w:jc w:val="both"/>
              <w:rPr>
                <w:color w:val="767171"/>
                <w:sz w:val="24"/>
                <w:szCs w:val="24"/>
              </w:rPr>
            </w:pPr>
            <w:r w:rsidRPr="002415EC">
              <w:rPr>
                <w:color w:val="767171"/>
                <w:sz w:val="24"/>
                <w:szCs w:val="24"/>
              </w:rPr>
              <w:t>UASD-Santiago</w:t>
            </w:r>
          </w:p>
        </w:tc>
        <w:tc>
          <w:tcPr>
            <w:tcW w:w="1418" w:type="dxa"/>
          </w:tcPr>
          <w:p w14:paraId="00768E5B" w14:textId="77777777" w:rsidR="0072650E" w:rsidRPr="002415EC" w:rsidRDefault="0072650E" w:rsidP="000D7D19">
            <w:pPr>
              <w:spacing w:line="360" w:lineRule="auto"/>
              <w:jc w:val="center"/>
              <w:rPr>
                <w:color w:val="767171"/>
                <w:sz w:val="24"/>
                <w:szCs w:val="24"/>
              </w:rPr>
            </w:pPr>
            <w:r w:rsidRPr="002415EC">
              <w:rPr>
                <w:color w:val="767171"/>
                <w:sz w:val="24"/>
                <w:szCs w:val="24"/>
              </w:rPr>
              <w:t>1,384</w:t>
            </w:r>
          </w:p>
        </w:tc>
        <w:tc>
          <w:tcPr>
            <w:tcW w:w="1275" w:type="dxa"/>
          </w:tcPr>
          <w:p w14:paraId="5F3FD6E1" w14:textId="77777777" w:rsidR="0072650E" w:rsidRPr="002415EC" w:rsidRDefault="0072650E" w:rsidP="000D7D19">
            <w:pPr>
              <w:spacing w:line="360" w:lineRule="auto"/>
              <w:jc w:val="center"/>
              <w:rPr>
                <w:color w:val="767171"/>
                <w:sz w:val="24"/>
                <w:szCs w:val="24"/>
              </w:rPr>
            </w:pPr>
            <w:r w:rsidRPr="002415EC">
              <w:rPr>
                <w:color w:val="767171"/>
                <w:sz w:val="24"/>
                <w:szCs w:val="24"/>
              </w:rPr>
              <w:t>1,043</w:t>
            </w:r>
          </w:p>
        </w:tc>
        <w:tc>
          <w:tcPr>
            <w:tcW w:w="1560" w:type="dxa"/>
          </w:tcPr>
          <w:p w14:paraId="2F235AD2" w14:textId="77777777" w:rsidR="0072650E" w:rsidRPr="002415EC" w:rsidRDefault="0072650E" w:rsidP="000D7D19">
            <w:pPr>
              <w:spacing w:line="360" w:lineRule="auto"/>
              <w:jc w:val="center"/>
              <w:rPr>
                <w:color w:val="767171"/>
                <w:sz w:val="24"/>
                <w:szCs w:val="24"/>
              </w:rPr>
            </w:pPr>
            <w:r w:rsidRPr="002415EC">
              <w:rPr>
                <w:color w:val="767171"/>
                <w:sz w:val="24"/>
                <w:szCs w:val="24"/>
              </w:rPr>
              <w:t>341</w:t>
            </w:r>
          </w:p>
        </w:tc>
      </w:tr>
      <w:tr w:rsidR="002415EC" w:rsidRPr="002415EC" w14:paraId="2218A18E" w14:textId="77777777" w:rsidTr="00F57796">
        <w:trPr>
          <w:trHeight w:val="304"/>
        </w:trPr>
        <w:tc>
          <w:tcPr>
            <w:tcW w:w="3539" w:type="dxa"/>
          </w:tcPr>
          <w:p w14:paraId="4CB423E4" w14:textId="77777777" w:rsidR="0072650E" w:rsidRPr="002415EC" w:rsidRDefault="0072650E" w:rsidP="0072650E">
            <w:pPr>
              <w:spacing w:line="360" w:lineRule="auto"/>
              <w:jc w:val="both"/>
              <w:rPr>
                <w:color w:val="767171"/>
                <w:sz w:val="24"/>
                <w:szCs w:val="24"/>
              </w:rPr>
            </w:pPr>
            <w:r w:rsidRPr="002415EC">
              <w:rPr>
                <w:color w:val="767171"/>
                <w:sz w:val="24"/>
                <w:szCs w:val="24"/>
              </w:rPr>
              <w:t>UASD-San Juan</w:t>
            </w:r>
          </w:p>
        </w:tc>
        <w:tc>
          <w:tcPr>
            <w:tcW w:w="1418" w:type="dxa"/>
          </w:tcPr>
          <w:p w14:paraId="35D1B12E" w14:textId="77777777" w:rsidR="0072650E" w:rsidRPr="002415EC" w:rsidRDefault="0072650E" w:rsidP="000D7D19">
            <w:pPr>
              <w:spacing w:line="360" w:lineRule="auto"/>
              <w:jc w:val="center"/>
              <w:rPr>
                <w:color w:val="767171"/>
                <w:sz w:val="24"/>
                <w:szCs w:val="24"/>
              </w:rPr>
            </w:pPr>
            <w:r w:rsidRPr="002415EC">
              <w:rPr>
                <w:color w:val="767171"/>
                <w:sz w:val="24"/>
                <w:szCs w:val="24"/>
              </w:rPr>
              <w:t>1,027</w:t>
            </w:r>
          </w:p>
        </w:tc>
        <w:tc>
          <w:tcPr>
            <w:tcW w:w="1275" w:type="dxa"/>
          </w:tcPr>
          <w:p w14:paraId="4886F2E6" w14:textId="77777777" w:rsidR="0072650E" w:rsidRPr="002415EC" w:rsidRDefault="0072650E" w:rsidP="000D7D19">
            <w:pPr>
              <w:spacing w:line="360" w:lineRule="auto"/>
              <w:jc w:val="center"/>
              <w:rPr>
                <w:color w:val="767171"/>
                <w:sz w:val="24"/>
                <w:szCs w:val="24"/>
              </w:rPr>
            </w:pPr>
            <w:r w:rsidRPr="002415EC">
              <w:rPr>
                <w:color w:val="767171"/>
                <w:sz w:val="24"/>
                <w:szCs w:val="24"/>
              </w:rPr>
              <w:t>801</w:t>
            </w:r>
          </w:p>
        </w:tc>
        <w:tc>
          <w:tcPr>
            <w:tcW w:w="1560" w:type="dxa"/>
          </w:tcPr>
          <w:p w14:paraId="7C213C70" w14:textId="77777777" w:rsidR="0072650E" w:rsidRPr="002415EC" w:rsidRDefault="0072650E" w:rsidP="000D7D19">
            <w:pPr>
              <w:spacing w:line="360" w:lineRule="auto"/>
              <w:jc w:val="center"/>
              <w:rPr>
                <w:color w:val="767171"/>
                <w:sz w:val="24"/>
                <w:szCs w:val="24"/>
              </w:rPr>
            </w:pPr>
            <w:r w:rsidRPr="002415EC">
              <w:rPr>
                <w:color w:val="767171"/>
                <w:sz w:val="24"/>
                <w:szCs w:val="24"/>
              </w:rPr>
              <w:t>226</w:t>
            </w:r>
          </w:p>
        </w:tc>
      </w:tr>
      <w:tr w:rsidR="002415EC" w:rsidRPr="002415EC" w14:paraId="5DEF6745"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25FA8AA5" w14:textId="3DE64B2C" w:rsidR="0072650E" w:rsidRPr="002415EC" w:rsidRDefault="0072650E" w:rsidP="00E31F54">
            <w:pPr>
              <w:spacing w:line="360" w:lineRule="auto"/>
              <w:rPr>
                <w:color w:val="767171"/>
                <w:sz w:val="24"/>
                <w:szCs w:val="24"/>
              </w:rPr>
            </w:pPr>
            <w:r w:rsidRPr="002415EC">
              <w:rPr>
                <w:color w:val="767171"/>
                <w:sz w:val="24"/>
                <w:szCs w:val="24"/>
              </w:rPr>
              <w:t>UASD-San</w:t>
            </w:r>
            <w:r w:rsidR="00E31F54" w:rsidRPr="002415EC">
              <w:rPr>
                <w:color w:val="767171"/>
                <w:sz w:val="24"/>
                <w:szCs w:val="24"/>
              </w:rPr>
              <w:t xml:space="preserve"> </w:t>
            </w:r>
            <w:r w:rsidRPr="002415EC">
              <w:rPr>
                <w:color w:val="767171"/>
                <w:sz w:val="24"/>
                <w:szCs w:val="24"/>
              </w:rPr>
              <w:t>Francisco de</w:t>
            </w:r>
            <w:r w:rsidR="00E31F54" w:rsidRPr="002415EC">
              <w:rPr>
                <w:color w:val="767171"/>
                <w:sz w:val="24"/>
                <w:szCs w:val="24"/>
              </w:rPr>
              <w:t xml:space="preserve"> </w:t>
            </w:r>
            <w:r w:rsidRPr="002415EC">
              <w:rPr>
                <w:color w:val="767171"/>
                <w:sz w:val="24"/>
                <w:szCs w:val="24"/>
              </w:rPr>
              <w:t>Macorís</w:t>
            </w:r>
          </w:p>
        </w:tc>
        <w:tc>
          <w:tcPr>
            <w:tcW w:w="1418" w:type="dxa"/>
          </w:tcPr>
          <w:p w14:paraId="17A5AF6A" w14:textId="77777777" w:rsidR="0072650E" w:rsidRPr="002415EC" w:rsidRDefault="0072650E" w:rsidP="000D7D19">
            <w:pPr>
              <w:spacing w:line="360" w:lineRule="auto"/>
              <w:jc w:val="center"/>
              <w:rPr>
                <w:color w:val="767171"/>
                <w:sz w:val="24"/>
                <w:szCs w:val="24"/>
              </w:rPr>
            </w:pPr>
            <w:r w:rsidRPr="002415EC">
              <w:rPr>
                <w:color w:val="767171"/>
                <w:sz w:val="24"/>
                <w:szCs w:val="24"/>
              </w:rPr>
              <w:t>865</w:t>
            </w:r>
          </w:p>
        </w:tc>
        <w:tc>
          <w:tcPr>
            <w:tcW w:w="1275" w:type="dxa"/>
          </w:tcPr>
          <w:p w14:paraId="4A473652" w14:textId="77777777" w:rsidR="0072650E" w:rsidRPr="002415EC" w:rsidRDefault="0072650E" w:rsidP="000D7D19">
            <w:pPr>
              <w:spacing w:line="360" w:lineRule="auto"/>
              <w:jc w:val="center"/>
              <w:rPr>
                <w:color w:val="767171"/>
                <w:sz w:val="24"/>
                <w:szCs w:val="24"/>
              </w:rPr>
            </w:pPr>
            <w:r w:rsidRPr="002415EC">
              <w:rPr>
                <w:color w:val="767171"/>
                <w:sz w:val="24"/>
                <w:szCs w:val="24"/>
              </w:rPr>
              <w:t>661</w:t>
            </w:r>
          </w:p>
        </w:tc>
        <w:tc>
          <w:tcPr>
            <w:tcW w:w="1560" w:type="dxa"/>
          </w:tcPr>
          <w:p w14:paraId="28FBC633" w14:textId="77777777" w:rsidR="0072650E" w:rsidRPr="002415EC" w:rsidRDefault="0072650E" w:rsidP="000D7D19">
            <w:pPr>
              <w:spacing w:line="360" w:lineRule="auto"/>
              <w:jc w:val="center"/>
              <w:rPr>
                <w:color w:val="767171"/>
                <w:sz w:val="24"/>
                <w:szCs w:val="24"/>
              </w:rPr>
            </w:pPr>
            <w:r w:rsidRPr="002415EC">
              <w:rPr>
                <w:color w:val="767171"/>
                <w:sz w:val="24"/>
                <w:szCs w:val="24"/>
              </w:rPr>
              <w:t>204</w:t>
            </w:r>
          </w:p>
        </w:tc>
      </w:tr>
      <w:tr w:rsidR="002415EC" w:rsidRPr="002415EC" w14:paraId="72528A63" w14:textId="77777777" w:rsidTr="00F57796">
        <w:trPr>
          <w:trHeight w:val="304"/>
        </w:trPr>
        <w:tc>
          <w:tcPr>
            <w:tcW w:w="3539" w:type="dxa"/>
          </w:tcPr>
          <w:p w14:paraId="4459AC9D" w14:textId="77777777" w:rsidR="0072650E" w:rsidRPr="002415EC" w:rsidRDefault="0072650E" w:rsidP="0072650E">
            <w:pPr>
              <w:spacing w:line="360" w:lineRule="auto"/>
              <w:jc w:val="both"/>
              <w:rPr>
                <w:color w:val="767171"/>
                <w:sz w:val="24"/>
                <w:szCs w:val="24"/>
              </w:rPr>
            </w:pPr>
            <w:r w:rsidRPr="002415EC">
              <w:rPr>
                <w:color w:val="767171"/>
                <w:sz w:val="24"/>
                <w:szCs w:val="24"/>
              </w:rPr>
              <w:t>UASD-Barahona</w:t>
            </w:r>
          </w:p>
        </w:tc>
        <w:tc>
          <w:tcPr>
            <w:tcW w:w="1418" w:type="dxa"/>
          </w:tcPr>
          <w:p w14:paraId="3F3FE81D" w14:textId="77777777" w:rsidR="0072650E" w:rsidRPr="002415EC" w:rsidRDefault="0072650E" w:rsidP="000D7D19">
            <w:pPr>
              <w:spacing w:line="360" w:lineRule="auto"/>
              <w:jc w:val="center"/>
              <w:rPr>
                <w:color w:val="767171"/>
                <w:sz w:val="24"/>
                <w:szCs w:val="24"/>
              </w:rPr>
            </w:pPr>
            <w:r w:rsidRPr="002415EC">
              <w:rPr>
                <w:color w:val="767171"/>
                <w:sz w:val="24"/>
                <w:szCs w:val="24"/>
              </w:rPr>
              <w:t>518</w:t>
            </w:r>
          </w:p>
        </w:tc>
        <w:tc>
          <w:tcPr>
            <w:tcW w:w="1275" w:type="dxa"/>
          </w:tcPr>
          <w:p w14:paraId="11B87BA7" w14:textId="77777777" w:rsidR="0072650E" w:rsidRPr="002415EC" w:rsidRDefault="0072650E" w:rsidP="000D7D19">
            <w:pPr>
              <w:spacing w:line="360" w:lineRule="auto"/>
              <w:jc w:val="center"/>
              <w:rPr>
                <w:color w:val="767171"/>
                <w:sz w:val="24"/>
                <w:szCs w:val="24"/>
              </w:rPr>
            </w:pPr>
            <w:r w:rsidRPr="002415EC">
              <w:rPr>
                <w:color w:val="767171"/>
                <w:sz w:val="24"/>
                <w:szCs w:val="24"/>
              </w:rPr>
              <w:t>386</w:t>
            </w:r>
          </w:p>
        </w:tc>
        <w:tc>
          <w:tcPr>
            <w:tcW w:w="1560" w:type="dxa"/>
          </w:tcPr>
          <w:p w14:paraId="6D6C6459" w14:textId="77777777" w:rsidR="0072650E" w:rsidRPr="002415EC" w:rsidRDefault="0072650E" w:rsidP="000D7D19">
            <w:pPr>
              <w:spacing w:line="360" w:lineRule="auto"/>
              <w:jc w:val="center"/>
              <w:rPr>
                <w:color w:val="767171"/>
                <w:sz w:val="24"/>
                <w:szCs w:val="24"/>
              </w:rPr>
            </w:pPr>
            <w:r w:rsidRPr="002415EC">
              <w:rPr>
                <w:color w:val="767171"/>
                <w:sz w:val="24"/>
                <w:szCs w:val="24"/>
              </w:rPr>
              <w:t>132</w:t>
            </w:r>
          </w:p>
        </w:tc>
      </w:tr>
      <w:tr w:rsidR="002415EC" w:rsidRPr="002415EC" w14:paraId="586E51FD"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6393F312" w14:textId="77777777" w:rsidR="0072650E" w:rsidRPr="002415EC" w:rsidRDefault="0072650E" w:rsidP="0072650E">
            <w:pPr>
              <w:spacing w:line="360" w:lineRule="auto"/>
              <w:jc w:val="both"/>
              <w:rPr>
                <w:color w:val="767171"/>
                <w:sz w:val="24"/>
                <w:szCs w:val="24"/>
              </w:rPr>
            </w:pPr>
            <w:r w:rsidRPr="002415EC">
              <w:rPr>
                <w:color w:val="767171"/>
                <w:sz w:val="24"/>
                <w:szCs w:val="24"/>
              </w:rPr>
              <w:t>UASD-Bonao</w:t>
            </w:r>
          </w:p>
        </w:tc>
        <w:tc>
          <w:tcPr>
            <w:tcW w:w="1418" w:type="dxa"/>
          </w:tcPr>
          <w:p w14:paraId="3DE0E42A" w14:textId="77777777" w:rsidR="0072650E" w:rsidRPr="002415EC" w:rsidRDefault="0072650E" w:rsidP="000D7D19">
            <w:pPr>
              <w:spacing w:line="360" w:lineRule="auto"/>
              <w:jc w:val="center"/>
              <w:rPr>
                <w:color w:val="767171"/>
                <w:sz w:val="24"/>
                <w:szCs w:val="24"/>
              </w:rPr>
            </w:pPr>
            <w:r w:rsidRPr="002415EC">
              <w:rPr>
                <w:color w:val="767171"/>
                <w:sz w:val="24"/>
                <w:szCs w:val="24"/>
              </w:rPr>
              <w:t>440</w:t>
            </w:r>
          </w:p>
        </w:tc>
        <w:tc>
          <w:tcPr>
            <w:tcW w:w="1275" w:type="dxa"/>
          </w:tcPr>
          <w:p w14:paraId="779DE4F0" w14:textId="77777777" w:rsidR="0072650E" w:rsidRPr="002415EC" w:rsidRDefault="0072650E" w:rsidP="000D7D19">
            <w:pPr>
              <w:spacing w:line="360" w:lineRule="auto"/>
              <w:jc w:val="center"/>
              <w:rPr>
                <w:color w:val="767171"/>
                <w:sz w:val="24"/>
                <w:szCs w:val="24"/>
              </w:rPr>
            </w:pPr>
            <w:r w:rsidRPr="002415EC">
              <w:rPr>
                <w:color w:val="767171"/>
                <w:sz w:val="24"/>
                <w:szCs w:val="24"/>
              </w:rPr>
              <w:t>349</w:t>
            </w:r>
          </w:p>
        </w:tc>
        <w:tc>
          <w:tcPr>
            <w:tcW w:w="1560" w:type="dxa"/>
          </w:tcPr>
          <w:p w14:paraId="7F64C88A" w14:textId="77777777" w:rsidR="0072650E" w:rsidRPr="002415EC" w:rsidRDefault="0072650E" w:rsidP="000D7D19">
            <w:pPr>
              <w:spacing w:line="360" w:lineRule="auto"/>
              <w:jc w:val="center"/>
              <w:rPr>
                <w:color w:val="767171"/>
                <w:sz w:val="24"/>
                <w:szCs w:val="24"/>
              </w:rPr>
            </w:pPr>
            <w:r w:rsidRPr="002415EC">
              <w:rPr>
                <w:color w:val="767171"/>
                <w:sz w:val="24"/>
                <w:szCs w:val="24"/>
              </w:rPr>
              <w:t>91</w:t>
            </w:r>
          </w:p>
        </w:tc>
      </w:tr>
      <w:tr w:rsidR="002415EC" w:rsidRPr="002415EC" w14:paraId="66D2B96A" w14:textId="77777777" w:rsidTr="00F57796">
        <w:trPr>
          <w:trHeight w:val="304"/>
        </w:trPr>
        <w:tc>
          <w:tcPr>
            <w:tcW w:w="3539" w:type="dxa"/>
          </w:tcPr>
          <w:p w14:paraId="1B4C3A7E" w14:textId="77777777" w:rsidR="0072650E" w:rsidRPr="002415EC" w:rsidRDefault="0072650E" w:rsidP="0072650E">
            <w:pPr>
              <w:spacing w:line="360" w:lineRule="auto"/>
              <w:jc w:val="both"/>
              <w:rPr>
                <w:color w:val="767171"/>
                <w:sz w:val="24"/>
                <w:szCs w:val="24"/>
              </w:rPr>
            </w:pPr>
            <w:r w:rsidRPr="002415EC">
              <w:rPr>
                <w:color w:val="767171"/>
                <w:sz w:val="24"/>
                <w:szCs w:val="24"/>
              </w:rPr>
              <w:t>UASD-San Cristóbal</w:t>
            </w:r>
          </w:p>
        </w:tc>
        <w:tc>
          <w:tcPr>
            <w:tcW w:w="1418" w:type="dxa"/>
          </w:tcPr>
          <w:p w14:paraId="566CB69C" w14:textId="77777777" w:rsidR="0072650E" w:rsidRPr="002415EC" w:rsidRDefault="0072650E" w:rsidP="000D7D19">
            <w:pPr>
              <w:spacing w:line="360" w:lineRule="auto"/>
              <w:jc w:val="center"/>
              <w:rPr>
                <w:color w:val="767171"/>
                <w:sz w:val="24"/>
                <w:szCs w:val="24"/>
              </w:rPr>
            </w:pPr>
            <w:r w:rsidRPr="002415EC">
              <w:rPr>
                <w:color w:val="767171"/>
                <w:sz w:val="24"/>
                <w:szCs w:val="24"/>
              </w:rPr>
              <w:t>324</w:t>
            </w:r>
          </w:p>
        </w:tc>
        <w:tc>
          <w:tcPr>
            <w:tcW w:w="1275" w:type="dxa"/>
          </w:tcPr>
          <w:p w14:paraId="23A65969" w14:textId="77777777" w:rsidR="0072650E" w:rsidRPr="002415EC" w:rsidRDefault="0072650E" w:rsidP="000D7D19">
            <w:pPr>
              <w:spacing w:line="360" w:lineRule="auto"/>
              <w:jc w:val="center"/>
              <w:rPr>
                <w:color w:val="767171"/>
                <w:sz w:val="24"/>
                <w:szCs w:val="24"/>
              </w:rPr>
            </w:pPr>
            <w:r w:rsidRPr="002415EC">
              <w:rPr>
                <w:color w:val="767171"/>
                <w:sz w:val="24"/>
                <w:szCs w:val="24"/>
              </w:rPr>
              <w:t>260</w:t>
            </w:r>
          </w:p>
        </w:tc>
        <w:tc>
          <w:tcPr>
            <w:tcW w:w="1560" w:type="dxa"/>
          </w:tcPr>
          <w:p w14:paraId="3FC0E9B6" w14:textId="77777777" w:rsidR="0072650E" w:rsidRPr="002415EC" w:rsidRDefault="0072650E" w:rsidP="000D7D19">
            <w:pPr>
              <w:spacing w:line="360" w:lineRule="auto"/>
              <w:jc w:val="center"/>
              <w:rPr>
                <w:color w:val="767171"/>
                <w:sz w:val="24"/>
                <w:szCs w:val="24"/>
              </w:rPr>
            </w:pPr>
            <w:r w:rsidRPr="002415EC">
              <w:rPr>
                <w:color w:val="767171"/>
                <w:sz w:val="24"/>
                <w:szCs w:val="24"/>
              </w:rPr>
              <w:t>64</w:t>
            </w:r>
          </w:p>
        </w:tc>
      </w:tr>
      <w:tr w:rsidR="002415EC" w:rsidRPr="002415EC" w14:paraId="5D21F83A"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3D201098" w14:textId="77777777" w:rsidR="0072650E" w:rsidRPr="002415EC" w:rsidRDefault="0072650E" w:rsidP="0072650E">
            <w:pPr>
              <w:spacing w:line="360" w:lineRule="auto"/>
              <w:jc w:val="both"/>
              <w:rPr>
                <w:color w:val="767171"/>
                <w:sz w:val="24"/>
                <w:szCs w:val="24"/>
              </w:rPr>
            </w:pPr>
            <w:r w:rsidRPr="002415EC">
              <w:rPr>
                <w:color w:val="767171"/>
                <w:sz w:val="24"/>
                <w:szCs w:val="24"/>
              </w:rPr>
              <w:t>UASD-Mao</w:t>
            </w:r>
          </w:p>
        </w:tc>
        <w:tc>
          <w:tcPr>
            <w:tcW w:w="1418" w:type="dxa"/>
          </w:tcPr>
          <w:p w14:paraId="12295F14" w14:textId="77777777" w:rsidR="0072650E" w:rsidRPr="002415EC" w:rsidRDefault="0072650E" w:rsidP="000D7D19">
            <w:pPr>
              <w:spacing w:line="360" w:lineRule="auto"/>
              <w:jc w:val="center"/>
              <w:rPr>
                <w:color w:val="767171"/>
                <w:sz w:val="24"/>
                <w:szCs w:val="24"/>
              </w:rPr>
            </w:pPr>
            <w:r w:rsidRPr="002415EC">
              <w:rPr>
                <w:color w:val="767171"/>
                <w:sz w:val="24"/>
                <w:szCs w:val="24"/>
              </w:rPr>
              <w:t>269</w:t>
            </w:r>
          </w:p>
        </w:tc>
        <w:tc>
          <w:tcPr>
            <w:tcW w:w="1275" w:type="dxa"/>
          </w:tcPr>
          <w:p w14:paraId="58313D28" w14:textId="77777777" w:rsidR="0072650E" w:rsidRPr="002415EC" w:rsidRDefault="0072650E" w:rsidP="000D7D19">
            <w:pPr>
              <w:spacing w:line="360" w:lineRule="auto"/>
              <w:jc w:val="center"/>
              <w:rPr>
                <w:color w:val="767171"/>
                <w:sz w:val="24"/>
                <w:szCs w:val="24"/>
              </w:rPr>
            </w:pPr>
            <w:r w:rsidRPr="002415EC">
              <w:rPr>
                <w:color w:val="767171"/>
                <w:sz w:val="24"/>
                <w:szCs w:val="24"/>
              </w:rPr>
              <w:t>193</w:t>
            </w:r>
          </w:p>
        </w:tc>
        <w:tc>
          <w:tcPr>
            <w:tcW w:w="1560" w:type="dxa"/>
          </w:tcPr>
          <w:p w14:paraId="74041EE4" w14:textId="77777777" w:rsidR="0072650E" w:rsidRPr="002415EC" w:rsidRDefault="0072650E" w:rsidP="000D7D19">
            <w:pPr>
              <w:spacing w:line="360" w:lineRule="auto"/>
              <w:jc w:val="center"/>
              <w:rPr>
                <w:color w:val="767171"/>
                <w:sz w:val="24"/>
                <w:szCs w:val="24"/>
              </w:rPr>
            </w:pPr>
            <w:r w:rsidRPr="002415EC">
              <w:rPr>
                <w:color w:val="767171"/>
                <w:sz w:val="24"/>
                <w:szCs w:val="24"/>
              </w:rPr>
              <w:t>76</w:t>
            </w:r>
          </w:p>
        </w:tc>
      </w:tr>
      <w:tr w:rsidR="002415EC" w:rsidRPr="002415EC" w14:paraId="762BEB4F" w14:textId="77777777" w:rsidTr="00F57796">
        <w:trPr>
          <w:trHeight w:val="304"/>
        </w:trPr>
        <w:tc>
          <w:tcPr>
            <w:tcW w:w="3539" w:type="dxa"/>
          </w:tcPr>
          <w:p w14:paraId="7B3CBC62" w14:textId="77777777" w:rsidR="0072650E" w:rsidRPr="002415EC" w:rsidRDefault="0072650E" w:rsidP="0072650E">
            <w:pPr>
              <w:spacing w:line="360" w:lineRule="auto"/>
              <w:jc w:val="both"/>
              <w:rPr>
                <w:color w:val="767171"/>
                <w:sz w:val="24"/>
                <w:szCs w:val="24"/>
              </w:rPr>
            </w:pPr>
            <w:r w:rsidRPr="002415EC">
              <w:rPr>
                <w:color w:val="767171"/>
                <w:sz w:val="24"/>
                <w:szCs w:val="24"/>
              </w:rPr>
              <w:t>UASD-La Vega</w:t>
            </w:r>
          </w:p>
        </w:tc>
        <w:tc>
          <w:tcPr>
            <w:tcW w:w="1418" w:type="dxa"/>
          </w:tcPr>
          <w:p w14:paraId="6413EA58" w14:textId="77777777" w:rsidR="0072650E" w:rsidRPr="002415EC" w:rsidRDefault="0072650E" w:rsidP="000D7D19">
            <w:pPr>
              <w:spacing w:line="360" w:lineRule="auto"/>
              <w:jc w:val="center"/>
              <w:rPr>
                <w:color w:val="767171"/>
                <w:sz w:val="24"/>
                <w:szCs w:val="24"/>
              </w:rPr>
            </w:pPr>
            <w:r w:rsidRPr="002415EC">
              <w:rPr>
                <w:color w:val="767171"/>
                <w:sz w:val="24"/>
                <w:szCs w:val="24"/>
              </w:rPr>
              <w:t>178</w:t>
            </w:r>
          </w:p>
        </w:tc>
        <w:tc>
          <w:tcPr>
            <w:tcW w:w="1275" w:type="dxa"/>
          </w:tcPr>
          <w:p w14:paraId="6B121DCA" w14:textId="77777777" w:rsidR="0072650E" w:rsidRPr="002415EC" w:rsidRDefault="0072650E" w:rsidP="000D7D19">
            <w:pPr>
              <w:spacing w:line="360" w:lineRule="auto"/>
              <w:jc w:val="center"/>
              <w:rPr>
                <w:color w:val="767171"/>
                <w:sz w:val="24"/>
                <w:szCs w:val="24"/>
              </w:rPr>
            </w:pPr>
            <w:r w:rsidRPr="002415EC">
              <w:rPr>
                <w:color w:val="767171"/>
                <w:sz w:val="24"/>
                <w:szCs w:val="24"/>
              </w:rPr>
              <w:t>138</w:t>
            </w:r>
          </w:p>
        </w:tc>
        <w:tc>
          <w:tcPr>
            <w:tcW w:w="1560" w:type="dxa"/>
          </w:tcPr>
          <w:p w14:paraId="310DB6D6" w14:textId="77777777" w:rsidR="0072650E" w:rsidRPr="002415EC" w:rsidRDefault="0072650E" w:rsidP="000D7D19">
            <w:pPr>
              <w:spacing w:line="360" w:lineRule="auto"/>
              <w:jc w:val="center"/>
              <w:rPr>
                <w:color w:val="767171"/>
                <w:sz w:val="24"/>
                <w:szCs w:val="24"/>
              </w:rPr>
            </w:pPr>
            <w:r w:rsidRPr="002415EC">
              <w:rPr>
                <w:color w:val="767171"/>
                <w:sz w:val="24"/>
                <w:szCs w:val="24"/>
              </w:rPr>
              <w:t>40</w:t>
            </w:r>
          </w:p>
        </w:tc>
      </w:tr>
      <w:tr w:rsidR="002415EC" w:rsidRPr="002415EC" w14:paraId="38A74A26"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0DEF1F0D" w14:textId="77777777" w:rsidR="0072650E" w:rsidRPr="002415EC" w:rsidRDefault="0072650E" w:rsidP="0072650E">
            <w:pPr>
              <w:spacing w:line="360" w:lineRule="auto"/>
              <w:jc w:val="both"/>
              <w:rPr>
                <w:color w:val="767171"/>
                <w:sz w:val="24"/>
                <w:szCs w:val="24"/>
              </w:rPr>
            </w:pPr>
            <w:r w:rsidRPr="002415EC">
              <w:rPr>
                <w:color w:val="767171"/>
                <w:sz w:val="24"/>
                <w:szCs w:val="24"/>
              </w:rPr>
              <w:t>UASD-Hato Mayor</w:t>
            </w:r>
          </w:p>
        </w:tc>
        <w:tc>
          <w:tcPr>
            <w:tcW w:w="1418" w:type="dxa"/>
          </w:tcPr>
          <w:p w14:paraId="2986F830" w14:textId="77777777" w:rsidR="0072650E" w:rsidRPr="002415EC" w:rsidRDefault="0072650E" w:rsidP="000D7D19">
            <w:pPr>
              <w:spacing w:line="360" w:lineRule="auto"/>
              <w:jc w:val="center"/>
              <w:rPr>
                <w:color w:val="767171"/>
                <w:sz w:val="24"/>
                <w:szCs w:val="24"/>
              </w:rPr>
            </w:pPr>
            <w:r w:rsidRPr="002415EC">
              <w:rPr>
                <w:color w:val="767171"/>
                <w:sz w:val="24"/>
                <w:szCs w:val="24"/>
              </w:rPr>
              <w:t>147</w:t>
            </w:r>
          </w:p>
        </w:tc>
        <w:tc>
          <w:tcPr>
            <w:tcW w:w="1275" w:type="dxa"/>
          </w:tcPr>
          <w:p w14:paraId="39EC0156" w14:textId="77777777" w:rsidR="0072650E" w:rsidRPr="002415EC" w:rsidRDefault="0072650E" w:rsidP="000D7D19">
            <w:pPr>
              <w:spacing w:line="360" w:lineRule="auto"/>
              <w:jc w:val="center"/>
              <w:rPr>
                <w:color w:val="767171"/>
                <w:sz w:val="24"/>
                <w:szCs w:val="24"/>
              </w:rPr>
            </w:pPr>
            <w:r w:rsidRPr="002415EC">
              <w:rPr>
                <w:color w:val="767171"/>
                <w:sz w:val="24"/>
                <w:szCs w:val="24"/>
              </w:rPr>
              <w:t>113</w:t>
            </w:r>
          </w:p>
        </w:tc>
        <w:tc>
          <w:tcPr>
            <w:tcW w:w="1560" w:type="dxa"/>
          </w:tcPr>
          <w:p w14:paraId="2DFC070D" w14:textId="77777777" w:rsidR="0072650E" w:rsidRPr="002415EC" w:rsidRDefault="0072650E" w:rsidP="000D7D19">
            <w:pPr>
              <w:spacing w:line="360" w:lineRule="auto"/>
              <w:jc w:val="center"/>
              <w:rPr>
                <w:color w:val="767171"/>
                <w:sz w:val="24"/>
                <w:szCs w:val="24"/>
              </w:rPr>
            </w:pPr>
            <w:r w:rsidRPr="002415EC">
              <w:rPr>
                <w:color w:val="767171"/>
                <w:sz w:val="24"/>
                <w:szCs w:val="24"/>
              </w:rPr>
              <w:t>34</w:t>
            </w:r>
          </w:p>
        </w:tc>
      </w:tr>
      <w:tr w:rsidR="002415EC" w:rsidRPr="002415EC" w14:paraId="28F4FD11" w14:textId="77777777" w:rsidTr="00F57796">
        <w:trPr>
          <w:trHeight w:val="304"/>
        </w:trPr>
        <w:tc>
          <w:tcPr>
            <w:tcW w:w="3539" w:type="dxa"/>
          </w:tcPr>
          <w:p w14:paraId="04D47823" w14:textId="77777777" w:rsidR="0072650E" w:rsidRPr="002415EC" w:rsidRDefault="0072650E" w:rsidP="0072650E">
            <w:pPr>
              <w:spacing w:line="360" w:lineRule="auto"/>
              <w:jc w:val="both"/>
              <w:rPr>
                <w:color w:val="767171"/>
                <w:sz w:val="24"/>
                <w:szCs w:val="24"/>
              </w:rPr>
            </w:pPr>
            <w:r w:rsidRPr="002415EC">
              <w:rPr>
                <w:color w:val="767171"/>
                <w:sz w:val="24"/>
                <w:szCs w:val="24"/>
              </w:rPr>
              <w:t>UASD-Higüey</w:t>
            </w:r>
          </w:p>
        </w:tc>
        <w:tc>
          <w:tcPr>
            <w:tcW w:w="1418" w:type="dxa"/>
          </w:tcPr>
          <w:p w14:paraId="66119281" w14:textId="77777777" w:rsidR="0072650E" w:rsidRPr="002415EC" w:rsidRDefault="0072650E" w:rsidP="000D7D19">
            <w:pPr>
              <w:spacing w:line="360" w:lineRule="auto"/>
              <w:jc w:val="center"/>
              <w:rPr>
                <w:color w:val="767171"/>
                <w:sz w:val="24"/>
                <w:szCs w:val="24"/>
              </w:rPr>
            </w:pPr>
            <w:r w:rsidRPr="002415EC">
              <w:rPr>
                <w:color w:val="767171"/>
                <w:sz w:val="24"/>
                <w:szCs w:val="24"/>
              </w:rPr>
              <w:t>133</w:t>
            </w:r>
          </w:p>
        </w:tc>
        <w:tc>
          <w:tcPr>
            <w:tcW w:w="1275" w:type="dxa"/>
          </w:tcPr>
          <w:p w14:paraId="4B2E5D1E" w14:textId="77777777" w:rsidR="0072650E" w:rsidRPr="002415EC" w:rsidRDefault="0072650E" w:rsidP="000D7D19">
            <w:pPr>
              <w:spacing w:line="360" w:lineRule="auto"/>
              <w:jc w:val="center"/>
              <w:rPr>
                <w:color w:val="767171"/>
                <w:sz w:val="24"/>
                <w:szCs w:val="24"/>
              </w:rPr>
            </w:pPr>
            <w:r w:rsidRPr="002415EC">
              <w:rPr>
                <w:color w:val="767171"/>
                <w:sz w:val="24"/>
                <w:szCs w:val="24"/>
              </w:rPr>
              <w:t>92</w:t>
            </w:r>
          </w:p>
        </w:tc>
        <w:tc>
          <w:tcPr>
            <w:tcW w:w="1560" w:type="dxa"/>
          </w:tcPr>
          <w:p w14:paraId="4CB72436" w14:textId="77777777" w:rsidR="0072650E" w:rsidRPr="002415EC" w:rsidRDefault="0072650E" w:rsidP="000D7D19">
            <w:pPr>
              <w:spacing w:line="360" w:lineRule="auto"/>
              <w:jc w:val="center"/>
              <w:rPr>
                <w:color w:val="767171"/>
                <w:sz w:val="24"/>
                <w:szCs w:val="24"/>
              </w:rPr>
            </w:pPr>
            <w:r w:rsidRPr="002415EC">
              <w:rPr>
                <w:color w:val="767171"/>
                <w:sz w:val="24"/>
                <w:szCs w:val="24"/>
              </w:rPr>
              <w:t>41</w:t>
            </w:r>
          </w:p>
        </w:tc>
      </w:tr>
      <w:tr w:rsidR="002415EC" w:rsidRPr="002415EC" w14:paraId="75FCA8CC"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599D39A9" w14:textId="77777777" w:rsidR="0072650E" w:rsidRPr="002415EC" w:rsidRDefault="0072650E" w:rsidP="0072650E">
            <w:pPr>
              <w:spacing w:line="360" w:lineRule="auto"/>
              <w:jc w:val="both"/>
              <w:rPr>
                <w:color w:val="767171"/>
                <w:sz w:val="24"/>
                <w:szCs w:val="24"/>
              </w:rPr>
            </w:pPr>
            <w:r w:rsidRPr="002415EC">
              <w:rPr>
                <w:color w:val="767171"/>
                <w:sz w:val="24"/>
                <w:szCs w:val="24"/>
              </w:rPr>
              <w:t>UASD-Nagua</w:t>
            </w:r>
          </w:p>
        </w:tc>
        <w:tc>
          <w:tcPr>
            <w:tcW w:w="1418" w:type="dxa"/>
          </w:tcPr>
          <w:p w14:paraId="7FB9E2FB" w14:textId="77777777" w:rsidR="0072650E" w:rsidRPr="002415EC" w:rsidRDefault="0072650E" w:rsidP="000D7D19">
            <w:pPr>
              <w:spacing w:line="360" w:lineRule="auto"/>
              <w:jc w:val="center"/>
              <w:rPr>
                <w:color w:val="767171"/>
                <w:sz w:val="24"/>
                <w:szCs w:val="24"/>
              </w:rPr>
            </w:pPr>
            <w:r w:rsidRPr="002415EC">
              <w:rPr>
                <w:color w:val="767171"/>
                <w:sz w:val="24"/>
                <w:szCs w:val="24"/>
              </w:rPr>
              <w:t>132</w:t>
            </w:r>
          </w:p>
        </w:tc>
        <w:tc>
          <w:tcPr>
            <w:tcW w:w="1275" w:type="dxa"/>
          </w:tcPr>
          <w:p w14:paraId="1945A82E" w14:textId="77777777" w:rsidR="0072650E" w:rsidRPr="002415EC" w:rsidRDefault="0072650E" w:rsidP="000D7D19">
            <w:pPr>
              <w:spacing w:line="360" w:lineRule="auto"/>
              <w:jc w:val="center"/>
              <w:rPr>
                <w:color w:val="767171"/>
                <w:sz w:val="24"/>
                <w:szCs w:val="24"/>
              </w:rPr>
            </w:pPr>
            <w:r w:rsidRPr="002415EC">
              <w:rPr>
                <w:color w:val="767171"/>
                <w:sz w:val="24"/>
                <w:szCs w:val="24"/>
              </w:rPr>
              <w:t>105</w:t>
            </w:r>
          </w:p>
        </w:tc>
        <w:tc>
          <w:tcPr>
            <w:tcW w:w="1560" w:type="dxa"/>
          </w:tcPr>
          <w:p w14:paraId="20519CE4" w14:textId="77777777" w:rsidR="0072650E" w:rsidRPr="002415EC" w:rsidRDefault="0072650E" w:rsidP="000D7D19">
            <w:pPr>
              <w:spacing w:line="360" w:lineRule="auto"/>
              <w:jc w:val="center"/>
              <w:rPr>
                <w:color w:val="767171"/>
                <w:sz w:val="24"/>
                <w:szCs w:val="24"/>
              </w:rPr>
            </w:pPr>
            <w:r w:rsidRPr="002415EC">
              <w:rPr>
                <w:color w:val="767171"/>
                <w:sz w:val="24"/>
                <w:szCs w:val="24"/>
              </w:rPr>
              <w:t>27</w:t>
            </w:r>
          </w:p>
        </w:tc>
      </w:tr>
      <w:tr w:rsidR="002415EC" w:rsidRPr="002415EC" w14:paraId="68E74019" w14:textId="77777777" w:rsidTr="00F57796">
        <w:trPr>
          <w:trHeight w:val="304"/>
        </w:trPr>
        <w:tc>
          <w:tcPr>
            <w:tcW w:w="3539" w:type="dxa"/>
          </w:tcPr>
          <w:p w14:paraId="78E48F5E" w14:textId="77777777" w:rsidR="0072650E" w:rsidRPr="002415EC" w:rsidRDefault="0072650E" w:rsidP="0072650E">
            <w:pPr>
              <w:spacing w:line="360" w:lineRule="auto"/>
              <w:jc w:val="both"/>
              <w:rPr>
                <w:color w:val="767171"/>
                <w:sz w:val="24"/>
                <w:szCs w:val="24"/>
              </w:rPr>
            </w:pPr>
            <w:r w:rsidRPr="002415EC">
              <w:rPr>
                <w:color w:val="767171"/>
                <w:sz w:val="24"/>
                <w:szCs w:val="24"/>
              </w:rPr>
              <w:t>UASD-San Pedro de Macorís</w:t>
            </w:r>
          </w:p>
        </w:tc>
        <w:tc>
          <w:tcPr>
            <w:tcW w:w="1418" w:type="dxa"/>
          </w:tcPr>
          <w:p w14:paraId="735D13B0" w14:textId="77777777" w:rsidR="0072650E" w:rsidRPr="002415EC" w:rsidRDefault="0072650E" w:rsidP="000D7D19">
            <w:pPr>
              <w:spacing w:line="360" w:lineRule="auto"/>
              <w:jc w:val="center"/>
              <w:rPr>
                <w:color w:val="767171"/>
                <w:sz w:val="24"/>
                <w:szCs w:val="24"/>
              </w:rPr>
            </w:pPr>
            <w:r w:rsidRPr="002415EC">
              <w:rPr>
                <w:color w:val="767171"/>
                <w:sz w:val="24"/>
                <w:szCs w:val="24"/>
              </w:rPr>
              <w:t>97</w:t>
            </w:r>
          </w:p>
        </w:tc>
        <w:tc>
          <w:tcPr>
            <w:tcW w:w="1275" w:type="dxa"/>
          </w:tcPr>
          <w:p w14:paraId="54C94198" w14:textId="77777777" w:rsidR="0072650E" w:rsidRPr="002415EC" w:rsidRDefault="0072650E" w:rsidP="000D7D19">
            <w:pPr>
              <w:spacing w:line="360" w:lineRule="auto"/>
              <w:jc w:val="center"/>
              <w:rPr>
                <w:color w:val="767171"/>
                <w:sz w:val="24"/>
                <w:szCs w:val="24"/>
              </w:rPr>
            </w:pPr>
            <w:r w:rsidRPr="002415EC">
              <w:rPr>
                <w:color w:val="767171"/>
                <w:sz w:val="24"/>
                <w:szCs w:val="24"/>
              </w:rPr>
              <w:t>82</w:t>
            </w:r>
          </w:p>
        </w:tc>
        <w:tc>
          <w:tcPr>
            <w:tcW w:w="1560" w:type="dxa"/>
          </w:tcPr>
          <w:p w14:paraId="47E64B65" w14:textId="77777777" w:rsidR="0072650E" w:rsidRPr="002415EC" w:rsidRDefault="0072650E" w:rsidP="000D7D19">
            <w:pPr>
              <w:spacing w:line="360" w:lineRule="auto"/>
              <w:jc w:val="center"/>
              <w:rPr>
                <w:color w:val="767171"/>
                <w:sz w:val="24"/>
                <w:szCs w:val="24"/>
              </w:rPr>
            </w:pPr>
            <w:r w:rsidRPr="002415EC">
              <w:rPr>
                <w:color w:val="767171"/>
                <w:sz w:val="24"/>
                <w:szCs w:val="24"/>
              </w:rPr>
              <w:t>15</w:t>
            </w:r>
          </w:p>
        </w:tc>
      </w:tr>
      <w:tr w:rsidR="002415EC" w:rsidRPr="002415EC" w14:paraId="09F3E335"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0A92FA31" w14:textId="77777777" w:rsidR="0072650E" w:rsidRPr="002415EC" w:rsidRDefault="0072650E" w:rsidP="0072650E">
            <w:pPr>
              <w:spacing w:line="360" w:lineRule="auto"/>
              <w:jc w:val="both"/>
              <w:rPr>
                <w:color w:val="767171"/>
                <w:sz w:val="24"/>
                <w:szCs w:val="24"/>
              </w:rPr>
            </w:pPr>
            <w:r w:rsidRPr="002415EC">
              <w:rPr>
                <w:color w:val="767171"/>
                <w:sz w:val="24"/>
                <w:szCs w:val="24"/>
              </w:rPr>
              <w:t>UASD-Puerto Plata</w:t>
            </w:r>
          </w:p>
        </w:tc>
        <w:tc>
          <w:tcPr>
            <w:tcW w:w="1418" w:type="dxa"/>
          </w:tcPr>
          <w:p w14:paraId="4394EDFC" w14:textId="77777777" w:rsidR="0072650E" w:rsidRPr="002415EC" w:rsidRDefault="0072650E" w:rsidP="000D7D19">
            <w:pPr>
              <w:spacing w:line="360" w:lineRule="auto"/>
              <w:jc w:val="center"/>
              <w:rPr>
                <w:color w:val="767171"/>
                <w:sz w:val="24"/>
                <w:szCs w:val="24"/>
              </w:rPr>
            </w:pPr>
            <w:r w:rsidRPr="002415EC">
              <w:rPr>
                <w:color w:val="767171"/>
                <w:sz w:val="24"/>
                <w:szCs w:val="24"/>
              </w:rPr>
              <w:t>76</w:t>
            </w:r>
          </w:p>
        </w:tc>
        <w:tc>
          <w:tcPr>
            <w:tcW w:w="1275" w:type="dxa"/>
          </w:tcPr>
          <w:p w14:paraId="437AC1A0" w14:textId="77777777" w:rsidR="0072650E" w:rsidRPr="002415EC" w:rsidRDefault="0072650E" w:rsidP="000D7D19">
            <w:pPr>
              <w:spacing w:line="360" w:lineRule="auto"/>
              <w:jc w:val="center"/>
              <w:rPr>
                <w:color w:val="767171"/>
                <w:sz w:val="24"/>
                <w:szCs w:val="24"/>
              </w:rPr>
            </w:pPr>
            <w:r w:rsidRPr="002415EC">
              <w:rPr>
                <w:color w:val="767171"/>
                <w:sz w:val="24"/>
                <w:szCs w:val="24"/>
              </w:rPr>
              <w:t>63</w:t>
            </w:r>
          </w:p>
        </w:tc>
        <w:tc>
          <w:tcPr>
            <w:tcW w:w="1560" w:type="dxa"/>
          </w:tcPr>
          <w:p w14:paraId="5762F23D" w14:textId="77777777" w:rsidR="0072650E" w:rsidRPr="002415EC" w:rsidRDefault="0072650E" w:rsidP="000D7D19">
            <w:pPr>
              <w:spacing w:line="360" w:lineRule="auto"/>
              <w:jc w:val="center"/>
              <w:rPr>
                <w:color w:val="767171"/>
                <w:sz w:val="24"/>
                <w:szCs w:val="24"/>
              </w:rPr>
            </w:pPr>
            <w:r w:rsidRPr="002415EC">
              <w:rPr>
                <w:color w:val="767171"/>
                <w:sz w:val="24"/>
                <w:szCs w:val="24"/>
              </w:rPr>
              <w:t>13</w:t>
            </w:r>
          </w:p>
        </w:tc>
      </w:tr>
      <w:tr w:rsidR="002415EC" w:rsidRPr="002415EC" w14:paraId="373F6CE2" w14:textId="77777777" w:rsidTr="00F57796">
        <w:trPr>
          <w:trHeight w:val="304"/>
        </w:trPr>
        <w:tc>
          <w:tcPr>
            <w:tcW w:w="3539" w:type="dxa"/>
          </w:tcPr>
          <w:p w14:paraId="6C6021F2" w14:textId="77777777" w:rsidR="0072650E" w:rsidRPr="002415EC" w:rsidRDefault="0072650E" w:rsidP="0072650E">
            <w:pPr>
              <w:spacing w:line="360" w:lineRule="auto"/>
              <w:jc w:val="both"/>
              <w:rPr>
                <w:color w:val="767171"/>
                <w:sz w:val="24"/>
                <w:szCs w:val="24"/>
              </w:rPr>
            </w:pPr>
            <w:r w:rsidRPr="002415EC">
              <w:rPr>
                <w:color w:val="767171"/>
                <w:sz w:val="24"/>
                <w:szCs w:val="24"/>
              </w:rPr>
              <w:t>UASD-Baní</w:t>
            </w:r>
          </w:p>
        </w:tc>
        <w:tc>
          <w:tcPr>
            <w:tcW w:w="1418" w:type="dxa"/>
          </w:tcPr>
          <w:p w14:paraId="3F033BDF" w14:textId="77777777" w:rsidR="0072650E" w:rsidRPr="002415EC" w:rsidRDefault="0072650E" w:rsidP="000D7D19">
            <w:pPr>
              <w:spacing w:line="360" w:lineRule="auto"/>
              <w:jc w:val="center"/>
              <w:rPr>
                <w:color w:val="767171"/>
                <w:sz w:val="24"/>
                <w:szCs w:val="24"/>
              </w:rPr>
            </w:pPr>
            <w:r w:rsidRPr="002415EC">
              <w:rPr>
                <w:color w:val="767171"/>
                <w:sz w:val="24"/>
                <w:szCs w:val="24"/>
              </w:rPr>
              <w:t>54</w:t>
            </w:r>
          </w:p>
        </w:tc>
        <w:tc>
          <w:tcPr>
            <w:tcW w:w="1275" w:type="dxa"/>
          </w:tcPr>
          <w:p w14:paraId="7A1CB6B2" w14:textId="77777777" w:rsidR="0072650E" w:rsidRPr="002415EC" w:rsidRDefault="0072650E" w:rsidP="000D7D19">
            <w:pPr>
              <w:spacing w:line="360" w:lineRule="auto"/>
              <w:jc w:val="center"/>
              <w:rPr>
                <w:color w:val="767171"/>
                <w:sz w:val="24"/>
                <w:szCs w:val="24"/>
              </w:rPr>
            </w:pPr>
            <w:r w:rsidRPr="002415EC">
              <w:rPr>
                <w:color w:val="767171"/>
                <w:sz w:val="24"/>
                <w:szCs w:val="24"/>
              </w:rPr>
              <w:t>45</w:t>
            </w:r>
          </w:p>
        </w:tc>
        <w:tc>
          <w:tcPr>
            <w:tcW w:w="1560" w:type="dxa"/>
          </w:tcPr>
          <w:p w14:paraId="3A99BEF4" w14:textId="77777777" w:rsidR="0072650E" w:rsidRPr="002415EC" w:rsidRDefault="0072650E" w:rsidP="000D7D19">
            <w:pPr>
              <w:spacing w:line="360" w:lineRule="auto"/>
              <w:jc w:val="center"/>
              <w:rPr>
                <w:color w:val="767171"/>
                <w:sz w:val="24"/>
                <w:szCs w:val="24"/>
              </w:rPr>
            </w:pPr>
            <w:r w:rsidRPr="002415EC">
              <w:rPr>
                <w:color w:val="767171"/>
                <w:sz w:val="24"/>
                <w:szCs w:val="24"/>
              </w:rPr>
              <w:t>9</w:t>
            </w:r>
          </w:p>
        </w:tc>
      </w:tr>
      <w:tr w:rsidR="002415EC" w:rsidRPr="002415EC" w14:paraId="351EDF5E"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1740F691" w14:textId="77777777" w:rsidR="0072650E" w:rsidRPr="002415EC" w:rsidRDefault="0072650E" w:rsidP="0072650E">
            <w:pPr>
              <w:spacing w:line="360" w:lineRule="auto"/>
              <w:jc w:val="both"/>
              <w:rPr>
                <w:color w:val="767171"/>
                <w:sz w:val="24"/>
                <w:szCs w:val="24"/>
              </w:rPr>
            </w:pPr>
            <w:r w:rsidRPr="002415EC">
              <w:rPr>
                <w:color w:val="767171"/>
                <w:sz w:val="24"/>
                <w:szCs w:val="24"/>
              </w:rPr>
              <w:t>UASD-Monte Plata</w:t>
            </w:r>
          </w:p>
        </w:tc>
        <w:tc>
          <w:tcPr>
            <w:tcW w:w="1418" w:type="dxa"/>
          </w:tcPr>
          <w:p w14:paraId="323FD1B3" w14:textId="77777777" w:rsidR="0072650E" w:rsidRPr="002415EC" w:rsidRDefault="0072650E" w:rsidP="000D7D19">
            <w:pPr>
              <w:spacing w:line="360" w:lineRule="auto"/>
              <w:jc w:val="center"/>
              <w:rPr>
                <w:color w:val="767171"/>
                <w:sz w:val="24"/>
                <w:szCs w:val="24"/>
              </w:rPr>
            </w:pPr>
            <w:r w:rsidRPr="002415EC">
              <w:rPr>
                <w:color w:val="767171"/>
                <w:sz w:val="24"/>
                <w:szCs w:val="24"/>
              </w:rPr>
              <w:t>37</w:t>
            </w:r>
          </w:p>
        </w:tc>
        <w:tc>
          <w:tcPr>
            <w:tcW w:w="1275" w:type="dxa"/>
          </w:tcPr>
          <w:p w14:paraId="555C7C45" w14:textId="77777777" w:rsidR="0072650E" w:rsidRPr="002415EC" w:rsidRDefault="0072650E" w:rsidP="000D7D19">
            <w:pPr>
              <w:spacing w:line="360" w:lineRule="auto"/>
              <w:jc w:val="center"/>
              <w:rPr>
                <w:color w:val="767171"/>
                <w:sz w:val="24"/>
                <w:szCs w:val="24"/>
              </w:rPr>
            </w:pPr>
            <w:r w:rsidRPr="002415EC">
              <w:rPr>
                <w:color w:val="767171"/>
                <w:sz w:val="24"/>
                <w:szCs w:val="24"/>
              </w:rPr>
              <w:t>26</w:t>
            </w:r>
          </w:p>
        </w:tc>
        <w:tc>
          <w:tcPr>
            <w:tcW w:w="1560" w:type="dxa"/>
          </w:tcPr>
          <w:p w14:paraId="58183E67" w14:textId="77777777" w:rsidR="0072650E" w:rsidRPr="002415EC" w:rsidRDefault="0072650E" w:rsidP="000D7D19">
            <w:pPr>
              <w:spacing w:line="360" w:lineRule="auto"/>
              <w:jc w:val="center"/>
              <w:rPr>
                <w:color w:val="767171"/>
                <w:sz w:val="24"/>
                <w:szCs w:val="24"/>
              </w:rPr>
            </w:pPr>
            <w:r w:rsidRPr="002415EC">
              <w:rPr>
                <w:color w:val="767171"/>
                <w:sz w:val="24"/>
                <w:szCs w:val="24"/>
              </w:rPr>
              <w:t>11</w:t>
            </w:r>
          </w:p>
        </w:tc>
      </w:tr>
      <w:tr w:rsidR="002415EC" w:rsidRPr="002415EC" w14:paraId="19D47DFE" w14:textId="77777777" w:rsidTr="00F57796">
        <w:trPr>
          <w:trHeight w:val="304"/>
        </w:trPr>
        <w:tc>
          <w:tcPr>
            <w:tcW w:w="3539" w:type="dxa"/>
          </w:tcPr>
          <w:p w14:paraId="7C6BECD7" w14:textId="77777777" w:rsidR="0072650E" w:rsidRPr="002415EC" w:rsidRDefault="0072650E" w:rsidP="0072650E">
            <w:pPr>
              <w:spacing w:line="360" w:lineRule="auto"/>
              <w:jc w:val="both"/>
              <w:rPr>
                <w:color w:val="767171"/>
                <w:sz w:val="24"/>
                <w:szCs w:val="24"/>
              </w:rPr>
            </w:pPr>
            <w:r w:rsidRPr="002415EC">
              <w:rPr>
                <w:color w:val="767171"/>
                <w:sz w:val="24"/>
                <w:szCs w:val="24"/>
              </w:rPr>
              <w:t>UASD-La Romana</w:t>
            </w:r>
          </w:p>
        </w:tc>
        <w:tc>
          <w:tcPr>
            <w:tcW w:w="1418" w:type="dxa"/>
          </w:tcPr>
          <w:p w14:paraId="5369F030" w14:textId="77777777" w:rsidR="0072650E" w:rsidRPr="002415EC" w:rsidRDefault="0072650E" w:rsidP="000D7D19">
            <w:pPr>
              <w:spacing w:line="360" w:lineRule="auto"/>
              <w:jc w:val="center"/>
              <w:rPr>
                <w:color w:val="767171"/>
                <w:sz w:val="24"/>
                <w:szCs w:val="24"/>
              </w:rPr>
            </w:pPr>
            <w:r w:rsidRPr="002415EC">
              <w:rPr>
                <w:color w:val="767171"/>
                <w:sz w:val="24"/>
                <w:szCs w:val="24"/>
              </w:rPr>
              <w:t>29</w:t>
            </w:r>
          </w:p>
        </w:tc>
        <w:tc>
          <w:tcPr>
            <w:tcW w:w="1275" w:type="dxa"/>
          </w:tcPr>
          <w:p w14:paraId="2230337C" w14:textId="77777777" w:rsidR="0072650E" w:rsidRPr="002415EC" w:rsidRDefault="0072650E" w:rsidP="000D7D19">
            <w:pPr>
              <w:spacing w:line="360" w:lineRule="auto"/>
              <w:jc w:val="center"/>
              <w:rPr>
                <w:color w:val="767171"/>
                <w:sz w:val="24"/>
                <w:szCs w:val="24"/>
              </w:rPr>
            </w:pPr>
            <w:r w:rsidRPr="002415EC">
              <w:rPr>
                <w:color w:val="767171"/>
                <w:sz w:val="24"/>
                <w:szCs w:val="24"/>
              </w:rPr>
              <w:t>19</w:t>
            </w:r>
          </w:p>
        </w:tc>
        <w:tc>
          <w:tcPr>
            <w:tcW w:w="1560" w:type="dxa"/>
          </w:tcPr>
          <w:p w14:paraId="2E33F1EB" w14:textId="77777777" w:rsidR="0072650E" w:rsidRPr="002415EC" w:rsidRDefault="0072650E" w:rsidP="000D7D19">
            <w:pPr>
              <w:spacing w:line="360" w:lineRule="auto"/>
              <w:jc w:val="center"/>
              <w:rPr>
                <w:color w:val="767171"/>
                <w:sz w:val="24"/>
                <w:szCs w:val="24"/>
              </w:rPr>
            </w:pPr>
            <w:r w:rsidRPr="002415EC">
              <w:rPr>
                <w:color w:val="767171"/>
                <w:sz w:val="24"/>
                <w:szCs w:val="24"/>
              </w:rPr>
              <w:t>10</w:t>
            </w:r>
          </w:p>
        </w:tc>
      </w:tr>
      <w:tr w:rsidR="002415EC" w:rsidRPr="002415EC" w14:paraId="0E5772F9"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07F246E7" w14:textId="77777777" w:rsidR="0072650E" w:rsidRPr="002415EC" w:rsidRDefault="0072650E" w:rsidP="0072650E">
            <w:pPr>
              <w:spacing w:line="360" w:lineRule="auto"/>
              <w:jc w:val="both"/>
              <w:rPr>
                <w:color w:val="767171"/>
                <w:sz w:val="24"/>
                <w:szCs w:val="24"/>
              </w:rPr>
            </w:pPr>
            <w:r w:rsidRPr="002415EC">
              <w:rPr>
                <w:color w:val="767171"/>
                <w:sz w:val="24"/>
                <w:szCs w:val="24"/>
              </w:rPr>
              <w:t>UASD-Neyba</w:t>
            </w:r>
          </w:p>
        </w:tc>
        <w:tc>
          <w:tcPr>
            <w:tcW w:w="1418" w:type="dxa"/>
          </w:tcPr>
          <w:p w14:paraId="7496C649" w14:textId="77777777" w:rsidR="0072650E" w:rsidRPr="002415EC" w:rsidRDefault="0072650E" w:rsidP="000D7D19">
            <w:pPr>
              <w:spacing w:line="360" w:lineRule="auto"/>
              <w:jc w:val="center"/>
              <w:rPr>
                <w:color w:val="767171"/>
                <w:sz w:val="24"/>
                <w:szCs w:val="24"/>
              </w:rPr>
            </w:pPr>
            <w:r w:rsidRPr="002415EC">
              <w:rPr>
                <w:color w:val="767171"/>
                <w:sz w:val="24"/>
                <w:szCs w:val="24"/>
              </w:rPr>
              <w:t>26</w:t>
            </w:r>
          </w:p>
        </w:tc>
        <w:tc>
          <w:tcPr>
            <w:tcW w:w="1275" w:type="dxa"/>
          </w:tcPr>
          <w:p w14:paraId="5741CB77" w14:textId="77777777" w:rsidR="0072650E" w:rsidRPr="002415EC" w:rsidRDefault="0072650E" w:rsidP="000D7D19">
            <w:pPr>
              <w:spacing w:line="360" w:lineRule="auto"/>
              <w:jc w:val="center"/>
              <w:rPr>
                <w:color w:val="767171"/>
                <w:sz w:val="24"/>
                <w:szCs w:val="24"/>
              </w:rPr>
            </w:pPr>
            <w:r w:rsidRPr="002415EC">
              <w:rPr>
                <w:color w:val="767171"/>
                <w:sz w:val="24"/>
                <w:szCs w:val="24"/>
              </w:rPr>
              <w:t>20</w:t>
            </w:r>
          </w:p>
        </w:tc>
        <w:tc>
          <w:tcPr>
            <w:tcW w:w="1560" w:type="dxa"/>
          </w:tcPr>
          <w:p w14:paraId="12277245" w14:textId="77777777" w:rsidR="0072650E" w:rsidRPr="002415EC" w:rsidRDefault="0072650E" w:rsidP="000D7D19">
            <w:pPr>
              <w:spacing w:line="360" w:lineRule="auto"/>
              <w:jc w:val="center"/>
              <w:rPr>
                <w:color w:val="767171"/>
                <w:sz w:val="24"/>
                <w:szCs w:val="24"/>
              </w:rPr>
            </w:pPr>
            <w:r w:rsidRPr="002415EC">
              <w:rPr>
                <w:color w:val="767171"/>
                <w:sz w:val="24"/>
                <w:szCs w:val="24"/>
              </w:rPr>
              <w:t>6</w:t>
            </w:r>
          </w:p>
        </w:tc>
      </w:tr>
      <w:tr w:rsidR="002415EC" w:rsidRPr="002415EC" w14:paraId="6EFF70A7" w14:textId="77777777" w:rsidTr="00F57796">
        <w:trPr>
          <w:trHeight w:val="304"/>
        </w:trPr>
        <w:tc>
          <w:tcPr>
            <w:tcW w:w="3539" w:type="dxa"/>
          </w:tcPr>
          <w:p w14:paraId="4BE26CE2" w14:textId="77777777" w:rsidR="0072650E" w:rsidRPr="002415EC" w:rsidRDefault="0072650E" w:rsidP="0072650E">
            <w:pPr>
              <w:spacing w:line="360" w:lineRule="auto"/>
              <w:jc w:val="both"/>
              <w:rPr>
                <w:color w:val="767171"/>
                <w:sz w:val="24"/>
                <w:szCs w:val="24"/>
              </w:rPr>
            </w:pPr>
            <w:r w:rsidRPr="002415EC">
              <w:rPr>
                <w:color w:val="767171"/>
                <w:sz w:val="24"/>
                <w:szCs w:val="24"/>
              </w:rPr>
              <w:t>UASD-Yamasá</w:t>
            </w:r>
          </w:p>
        </w:tc>
        <w:tc>
          <w:tcPr>
            <w:tcW w:w="1418" w:type="dxa"/>
          </w:tcPr>
          <w:p w14:paraId="4877FD4E" w14:textId="77777777" w:rsidR="0072650E" w:rsidRPr="002415EC" w:rsidRDefault="0072650E" w:rsidP="000D7D19">
            <w:pPr>
              <w:spacing w:line="360" w:lineRule="auto"/>
              <w:jc w:val="center"/>
              <w:rPr>
                <w:color w:val="767171"/>
                <w:sz w:val="24"/>
                <w:szCs w:val="24"/>
              </w:rPr>
            </w:pPr>
            <w:r w:rsidRPr="002415EC">
              <w:rPr>
                <w:color w:val="767171"/>
                <w:sz w:val="24"/>
                <w:szCs w:val="24"/>
              </w:rPr>
              <w:t>14</w:t>
            </w:r>
          </w:p>
        </w:tc>
        <w:tc>
          <w:tcPr>
            <w:tcW w:w="1275" w:type="dxa"/>
          </w:tcPr>
          <w:p w14:paraId="3E3D860F" w14:textId="77777777" w:rsidR="0072650E" w:rsidRPr="002415EC" w:rsidRDefault="0072650E" w:rsidP="000D7D19">
            <w:pPr>
              <w:spacing w:line="360" w:lineRule="auto"/>
              <w:jc w:val="center"/>
              <w:rPr>
                <w:color w:val="767171"/>
                <w:sz w:val="24"/>
                <w:szCs w:val="24"/>
              </w:rPr>
            </w:pPr>
            <w:r w:rsidRPr="002415EC">
              <w:rPr>
                <w:color w:val="767171"/>
                <w:sz w:val="24"/>
                <w:szCs w:val="24"/>
              </w:rPr>
              <w:t>12</w:t>
            </w:r>
          </w:p>
        </w:tc>
        <w:tc>
          <w:tcPr>
            <w:tcW w:w="1560" w:type="dxa"/>
          </w:tcPr>
          <w:p w14:paraId="594CB66E"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r>
      <w:tr w:rsidR="002415EC" w:rsidRPr="002415EC" w14:paraId="1A73BBB9"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58919693" w14:textId="77777777" w:rsidR="0072650E" w:rsidRPr="002415EC" w:rsidRDefault="0072650E" w:rsidP="0072650E">
            <w:pPr>
              <w:spacing w:line="360" w:lineRule="auto"/>
              <w:jc w:val="both"/>
              <w:rPr>
                <w:color w:val="767171"/>
                <w:sz w:val="24"/>
                <w:szCs w:val="24"/>
              </w:rPr>
            </w:pPr>
            <w:r w:rsidRPr="002415EC">
              <w:rPr>
                <w:color w:val="767171"/>
                <w:sz w:val="24"/>
                <w:szCs w:val="24"/>
              </w:rPr>
              <w:t>UASD-Montecristi</w:t>
            </w:r>
          </w:p>
        </w:tc>
        <w:tc>
          <w:tcPr>
            <w:tcW w:w="1418" w:type="dxa"/>
          </w:tcPr>
          <w:p w14:paraId="644A726C" w14:textId="77777777" w:rsidR="0072650E" w:rsidRPr="002415EC" w:rsidRDefault="0072650E" w:rsidP="000D7D19">
            <w:pPr>
              <w:spacing w:line="360" w:lineRule="auto"/>
              <w:jc w:val="center"/>
              <w:rPr>
                <w:color w:val="767171"/>
                <w:sz w:val="24"/>
                <w:szCs w:val="24"/>
              </w:rPr>
            </w:pPr>
            <w:r w:rsidRPr="002415EC">
              <w:rPr>
                <w:color w:val="767171"/>
                <w:sz w:val="24"/>
                <w:szCs w:val="24"/>
              </w:rPr>
              <w:t>8</w:t>
            </w:r>
          </w:p>
        </w:tc>
        <w:tc>
          <w:tcPr>
            <w:tcW w:w="1275" w:type="dxa"/>
          </w:tcPr>
          <w:p w14:paraId="17147E17" w14:textId="77777777" w:rsidR="0072650E" w:rsidRPr="002415EC" w:rsidRDefault="0072650E" w:rsidP="000D7D19">
            <w:pPr>
              <w:spacing w:line="360" w:lineRule="auto"/>
              <w:jc w:val="center"/>
              <w:rPr>
                <w:color w:val="767171"/>
                <w:sz w:val="24"/>
                <w:szCs w:val="24"/>
              </w:rPr>
            </w:pPr>
            <w:r w:rsidRPr="002415EC">
              <w:rPr>
                <w:color w:val="767171"/>
                <w:sz w:val="24"/>
                <w:szCs w:val="24"/>
              </w:rPr>
              <w:t>4</w:t>
            </w:r>
          </w:p>
        </w:tc>
        <w:tc>
          <w:tcPr>
            <w:tcW w:w="1560" w:type="dxa"/>
          </w:tcPr>
          <w:p w14:paraId="0835FE91" w14:textId="77777777" w:rsidR="0072650E" w:rsidRPr="002415EC" w:rsidRDefault="0072650E" w:rsidP="000D7D19">
            <w:pPr>
              <w:spacing w:line="360" w:lineRule="auto"/>
              <w:jc w:val="center"/>
              <w:rPr>
                <w:color w:val="767171"/>
                <w:sz w:val="24"/>
                <w:szCs w:val="24"/>
              </w:rPr>
            </w:pPr>
            <w:r w:rsidRPr="002415EC">
              <w:rPr>
                <w:color w:val="767171"/>
                <w:sz w:val="24"/>
                <w:szCs w:val="24"/>
              </w:rPr>
              <w:t>4</w:t>
            </w:r>
          </w:p>
        </w:tc>
      </w:tr>
      <w:tr w:rsidR="002415EC" w:rsidRPr="002415EC" w14:paraId="3CA0C6A9" w14:textId="77777777" w:rsidTr="00F57796">
        <w:trPr>
          <w:trHeight w:val="304"/>
        </w:trPr>
        <w:tc>
          <w:tcPr>
            <w:tcW w:w="3539" w:type="dxa"/>
          </w:tcPr>
          <w:p w14:paraId="64F560C7" w14:textId="77777777" w:rsidR="0072650E" w:rsidRPr="002415EC" w:rsidRDefault="0072650E" w:rsidP="0072650E">
            <w:pPr>
              <w:spacing w:line="360" w:lineRule="auto"/>
              <w:jc w:val="both"/>
              <w:rPr>
                <w:color w:val="767171"/>
                <w:sz w:val="24"/>
                <w:szCs w:val="24"/>
              </w:rPr>
            </w:pPr>
            <w:r w:rsidRPr="002415EC">
              <w:rPr>
                <w:color w:val="767171"/>
                <w:sz w:val="24"/>
                <w:szCs w:val="24"/>
              </w:rPr>
              <w:t>UASD-Cotuí</w:t>
            </w:r>
          </w:p>
        </w:tc>
        <w:tc>
          <w:tcPr>
            <w:tcW w:w="1418" w:type="dxa"/>
          </w:tcPr>
          <w:p w14:paraId="348E9174" w14:textId="77777777" w:rsidR="0072650E" w:rsidRPr="002415EC" w:rsidRDefault="0072650E" w:rsidP="000D7D19">
            <w:pPr>
              <w:spacing w:line="360" w:lineRule="auto"/>
              <w:jc w:val="center"/>
              <w:rPr>
                <w:color w:val="767171"/>
                <w:sz w:val="24"/>
                <w:szCs w:val="24"/>
              </w:rPr>
            </w:pPr>
            <w:r w:rsidRPr="002415EC">
              <w:rPr>
                <w:color w:val="767171"/>
                <w:sz w:val="24"/>
                <w:szCs w:val="24"/>
              </w:rPr>
              <w:t>4</w:t>
            </w:r>
          </w:p>
        </w:tc>
        <w:tc>
          <w:tcPr>
            <w:tcW w:w="1275" w:type="dxa"/>
          </w:tcPr>
          <w:p w14:paraId="5C6EDCD7"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560" w:type="dxa"/>
          </w:tcPr>
          <w:p w14:paraId="241B0BCF" w14:textId="77777777" w:rsidR="0072650E" w:rsidRPr="002415EC" w:rsidRDefault="0072650E" w:rsidP="000D7D19">
            <w:pPr>
              <w:spacing w:line="360" w:lineRule="auto"/>
              <w:jc w:val="center"/>
              <w:rPr>
                <w:color w:val="767171"/>
                <w:sz w:val="24"/>
                <w:szCs w:val="24"/>
              </w:rPr>
            </w:pPr>
            <w:r w:rsidRPr="002415EC">
              <w:rPr>
                <w:color w:val="767171"/>
                <w:sz w:val="24"/>
                <w:szCs w:val="24"/>
              </w:rPr>
              <w:t>1</w:t>
            </w:r>
          </w:p>
        </w:tc>
      </w:tr>
      <w:tr w:rsidR="002415EC" w:rsidRPr="002415EC" w14:paraId="47C9BB58"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7EF21FA7" w14:textId="77777777" w:rsidR="0072650E" w:rsidRPr="002415EC" w:rsidRDefault="0072650E" w:rsidP="0072650E">
            <w:pPr>
              <w:spacing w:line="360" w:lineRule="auto"/>
              <w:jc w:val="both"/>
              <w:rPr>
                <w:color w:val="767171"/>
                <w:sz w:val="24"/>
                <w:szCs w:val="24"/>
              </w:rPr>
            </w:pPr>
            <w:r w:rsidRPr="002415EC">
              <w:rPr>
                <w:color w:val="767171"/>
                <w:sz w:val="24"/>
                <w:szCs w:val="24"/>
              </w:rPr>
              <w:t>UASD-Azua de Compostela</w:t>
            </w:r>
          </w:p>
        </w:tc>
        <w:tc>
          <w:tcPr>
            <w:tcW w:w="1418" w:type="dxa"/>
          </w:tcPr>
          <w:p w14:paraId="29B536D7"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275" w:type="dxa"/>
          </w:tcPr>
          <w:p w14:paraId="2805A29C"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560" w:type="dxa"/>
          </w:tcPr>
          <w:p w14:paraId="7B3BFF9A" w14:textId="77777777" w:rsidR="0072650E" w:rsidRPr="002415EC" w:rsidRDefault="0072650E" w:rsidP="000D7D19">
            <w:pPr>
              <w:spacing w:line="360" w:lineRule="auto"/>
              <w:jc w:val="center"/>
              <w:rPr>
                <w:color w:val="767171"/>
                <w:sz w:val="24"/>
                <w:szCs w:val="24"/>
              </w:rPr>
            </w:pPr>
            <w:r w:rsidRPr="002415EC">
              <w:rPr>
                <w:color w:val="767171"/>
                <w:sz w:val="24"/>
                <w:szCs w:val="24"/>
              </w:rPr>
              <w:t>1</w:t>
            </w:r>
          </w:p>
        </w:tc>
      </w:tr>
      <w:tr w:rsidR="002415EC" w:rsidRPr="002415EC" w14:paraId="746DE550" w14:textId="77777777" w:rsidTr="00F57796">
        <w:trPr>
          <w:trHeight w:val="304"/>
        </w:trPr>
        <w:tc>
          <w:tcPr>
            <w:tcW w:w="3539" w:type="dxa"/>
          </w:tcPr>
          <w:p w14:paraId="2124F750" w14:textId="77777777" w:rsidR="0072650E" w:rsidRPr="002415EC" w:rsidRDefault="0072650E" w:rsidP="0072650E">
            <w:pPr>
              <w:spacing w:line="360" w:lineRule="auto"/>
              <w:jc w:val="both"/>
              <w:rPr>
                <w:color w:val="767171"/>
                <w:sz w:val="24"/>
                <w:szCs w:val="24"/>
              </w:rPr>
            </w:pPr>
            <w:r w:rsidRPr="002415EC">
              <w:rPr>
                <w:color w:val="767171"/>
                <w:sz w:val="24"/>
                <w:szCs w:val="24"/>
              </w:rPr>
              <w:t>UASD-Constanza</w:t>
            </w:r>
          </w:p>
        </w:tc>
        <w:tc>
          <w:tcPr>
            <w:tcW w:w="1418" w:type="dxa"/>
          </w:tcPr>
          <w:p w14:paraId="22307176"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275" w:type="dxa"/>
          </w:tcPr>
          <w:p w14:paraId="377D7497"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560" w:type="dxa"/>
          </w:tcPr>
          <w:p w14:paraId="62EE8B96" w14:textId="77777777" w:rsidR="0072650E" w:rsidRPr="002415EC" w:rsidRDefault="0072650E" w:rsidP="000D7D19">
            <w:pPr>
              <w:spacing w:line="360" w:lineRule="auto"/>
              <w:jc w:val="center"/>
              <w:rPr>
                <w:color w:val="767171"/>
                <w:sz w:val="24"/>
                <w:szCs w:val="24"/>
              </w:rPr>
            </w:pPr>
            <w:r w:rsidRPr="002415EC">
              <w:rPr>
                <w:color w:val="767171"/>
                <w:sz w:val="24"/>
                <w:szCs w:val="24"/>
              </w:rPr>
              <w:t>1</w:t>
            </w:r>
          </w:p>
        </w:tc>
      </w:tr>
      <w:tr w:rsidR="002415EC" w:rsidRPr="002415EC" w14:paraId="6D7860A5"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37031683" w14:textId="77777777" w:rsidR="0072650E" w:rsidRPr="002415EC" w:rsidRDefault="0072650E" w:rsidP="0072650E">
            <w:pPr>
              <w:spacing w:line="360" w:lineRule="auto"/>
              <w:jc w:val="both"/>
              <w:rPr>
                <w:color w:val="767171"/>
                <w:sz w:val="24"/>
                <w:szCs w:val="24"/>
              </w:rPr>
            </w:pPr>
            <w:r w:rsidRPr="002415EC">
              <w:rPr>
                <w:color w:val="767171"/>
                <w:sz w:val="24"/>
                <w:szCs w:val="24"/>
              </w:rPr>
              <w:t>UASD-Jimaní</w:t>
            </w:r>
          </w:p>
        </w:tc>
        <w:tc>
          <w:tcPr>
            <w:tcW w:w="1418" w:type="dxa"/>
          </w:tcPr>
          <w:p w14:paraId="0C838186"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275" w:type="dxa"/>
          </w:tcPr>
          <w:p w14:paraId="2C0CB4AB"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560" w:type="dxa"/>
          </w:tcPr>
          <w:p w14:paraId="7E7BC66E" w14:textId="77777777" w:rsidR="0072650E" w:rsidRPr="002415EC" w:rsidRDefault="0072650E" w:rsidP="000D7D19">
            <w:pPr>
              <w:spacing w:line="360" w:lineRule="auto"/>
              <w:jc w:val="center"/>
              <w:rPr>
                <w:color w:val="767171"/>
                <w:sz w:val="24"/>
                <w:szCs w:val="24"/>
              </w:rPr>
            </w:pPr>
          </w:p>
        </w:tc>
      </w:tr>
      <w:tr w:rsidR="002415EC" w:rsidRPr="002415EC" w14:paraId="0EEA4BFB" w14:textId="77777777" w:rsidTr="00F57796">
        <w:trPr>
          <w:trHeight w:val="304"/>
        </w:trPr>
        <w:tc>
          <w:tcPr>
            <w:tcW w:w="3539" w:type="dxa"/>
          </w:tcPr>
          <w:p w14:paraId="3E208F5B" w14:textId="77777777" w:rsidR="0072650E" w:rsidRPr="002415EC" w:rsidRDefault="0072650E" w:rsidP="0072650E">
            <w:pPr>
              <w:spacing w:line="360" w:lineRule="auto"/>
              <w:jc w:val="both"/>
              <w:rPr>
                <w:color w:val="767171"/>
                <w:sz w:val="24"/>
                <w:szCs w:val="24"/>
              </w:rPr>
            </w:pPr>
            <w:r w:rsidRPr="002415EC">
              <w:rPr>
                <w:color w:val="767171"/>
                <w:sz w:val="24"/>
                <w:szCs w:val="24"/>
              </w:rPr>
              <w:t>UASD-Moca</w:t>
            </w:r>
          </w:p>
        </w:tc>
        <w:tc>
          <w:tcPr>
            <w:tcW w:w="1418" w:type="dxa"/>
          </w:tcPr>
          <w:p w14:paraId="022861D1"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275" w:type="dxa"/>
          </w:tcPr>
          <w:p w14:paraId="623D348A"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560" w:type="dxa"/>
          </w:tcPr>
          <w:p w14:paraId="61157304" w14:textId="77777777" w:rsidR="0072650E" w:rsidRPr="002415EC" w:rsidRDefault="0072650E" w:rsidP="000D7D19">
            <w:pPr>
              <w:spacing w:line="360" w:lineRule="auto"/>
              <w:jc w:val="center"/>
              <w:rPr>
                <w:color w:val="767171"/>
                <w:sz w:val="24"/>
                <w:szCs w:val="24"/>
              </w:rPr>
            </w:pPr>
          </w:p>
        </w:tc>
      </w:tr>
      <w:tr w:rsidR="002415EC" w:rsidRPr="002415EC" w14:paraId="1742AE5C"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4D718266" w14:textId="77777777" w:rsidR="0072650E" w:rsidRPr="002415EC" w:rsidRDefault="0072650E" w:rsidP="0072650E">
            <w:pPr>
              <w:spacing w:line="360" w:lineRule="auto"/>
              <w:jc w:val="both"/>
              <w:rPr>
                <w:color w:val="767171"/>
                <w:sz w:val="24"/>
                <w:szCs w:val="24"/>
              </w:rPr>
            </w:pPr>
            <w:r w:rsidRPr="002415EC">
              <w:rPr>
                <w:color w:val="767171"/>
                <w:sz w:val="24"/>
                <w:szCs w:val="24"/>
              </w:rPr>
              <w:lastRenderedPageBreak/>
              <w:t>UASD-San José de Oca</w:t>
            </w:r>
          </w:p>
        </w:tc>
        <w:tc>
          <w:tcPr>
            <w:tcW w:w="1418" w:type="dxa"/>
          </w:tcPr>
          <w:p w14:paraId="16A44EF6"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275" w:type="dxa"/>
          </w:tcPr>
          <w:p w14:paraId="3875E6EB" w14:textId="77777777" w:rsidR="0072650E" w:rsidRPr="002415EC" w:rsidRDefault="0072650E" w:rsidP="000D7D19">
            <w:pPr>
              <w:spacing w:line="360" w:lineRule="auto"/>
              <w:jc w:val="center"/>
              <w:rPr>
                <w:color w:val="767171"/>
                <w:sz w:val="24"/>
                <w:szCs w:val="24"/>
              </w:rPr>
            </w:pPr>
            <w:r w:rsidRPr="002415EC">
              <w:rPr>
                <w:color w:val="767171"/>
                <w:sz w:val="24"/>
                <w:szCs w:val="24"/>
              </w:rPr>
              <w:t>3</w:t>
            </w:r>
          </w:p>
        </w:tc>
        <w:tc>
          <w:tcPr>
            <w:tcW w:w="1560" w:type="dxa"/>
          </w:tcPr>
          <w:p w14:paraId="1E289E03" w14:textId="77777777" w:rsidR="0072650E" w:rsidRPr="002415EC" w:rsidRDefault="0072650E" w:rsidP="000D7D19">
            <w:pPr>
              <w:spacing w:line="360" w:lineRule="auto"/>
              <w:jc w:val="center"/>
              <w:rPr>
                <w:color w:val="767171"/>
                <w:sz w:val="24"/>
                <w:szCs w:val="24"/>
              </w:rPr>
            </w:pPr>
          </w:p>
        </w:tc>
      </w:tr>
      <w:tr w:rsidR="002415EC" w:rsidRPr="002415EC" w14:paraId="2CE8720D" w14:textId="77777777" w:rsidTr="00F57796">
        <w:trPr>
          <w:trHeight w:val="304"/>
        </w:trPr>
        <w:tc>
          <w:tcPr>
            <w:tcW w:w="3539" w:type="dxa"/>
          </w:tcPr>
          <w:p w14:paraId="7427CE05" w14:textId="77777777" w:rsidR="0072650E" w:rsidRPr="002415EC" w:rsidRDefault="0072650E" w:rsidP="0072650E">
            <w:pPr>
              <w:spacing w:line="360" w:lineRule="auto"/>
              <w:jc w:val="both"/>
              <w:rPr>
                <w:color w:val="767171"/>
                <w:sz w:val="24"/>
                <w:szCs w:val="24"/>
              </w:rPr>
            </w:pPr>
            <w:r w:rsidRPr="002415EC">
              <w:rPr>
                <w:color w:val="767171"/>
                <w:sz w:val="24"/>
                <w:szCs w:val="24"/>
              </w:rPr>
              <w:t>UASD-Dajabón</w:t>
            </w:r>
          </w:p>
        </w:tc>
        <w:tc>
          <w:tcPr>
            <w:tcW w:w="1418" w:type="dxa"/>
          </w:tcPr>
          <w:p w14:paraId="36178469"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275" w:type="dxa"/>
          </w:tcPr>
          <w:p w14:paraId="3F3F8DE1"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560" w:type="dxa"/>
          </w:tcPr>
          <w:p w14:paraId="0432D37F" w14:textId="77777777" w:rsidR="0072650E" w:rsidRPr="002415EC" w:rsidRDefault="0072650E" w:rsidP="000D7D19">
            <w:pPr>
              <w:spacing w:line="360" w:lineRule="auto"/>
              <w:jc w:val="center"/>
              <w:rPr>
                <w:color w:val="767171"/>
                <w:sz w:val="24"/>
                <w:szCs w:val="24"/>
              </w:rPr>
            </w:pPr>
          </w:p>
        </w:tc>
      </w:tr>
      <w:tr w:rsidR="002415EC" w:rsidRPr="002415EC" w14:paraId="2D30CCF9" w14:textId="77777777" w:rsidTr="00F57796">
        <w:trPr>
          <w:cnfStyle w:val="000000100000" w:firstRow="0" w:lastRow="0" w:firstColumn="0" w:lastColumn="0" w:oddVBand="0" w:evenVBand="0" w:oddHBand="1" w:evenHBand="0" w:firstRowFirstColumn="0" w:firstRowLastColumn="0" w:lastRowFirstColumn="0" w:lastRowLastColumn="0"/>
          <w:trHeight w:val="304"/>
        </w:trPr>
        <w:tc>
          <w:tcPr>
            <w:tcW w:w="3539" w:type="dxa"/>
          </w:tcPr>
          <w:p w14:paraId="6C6C1810" w14:textId="77777777" w:rsidR="0072650E" w:rsidRPr="002415EC" w:rsidRDefault="0072650E" w:rsidP="0072650E">
            <w:pPr>
              <w:spacing w:line="360" w:lineRule="auto"/>
              <w:jc w:val="both"/>
              <w:rPr>
                <w:color w:val="767171"/>
                <w:sz w:val="24"/>
                <w:szCs w:val="24"/>
              </w:rPr>
            </w:pPr>
            <w:r w:rsidRPr="002415EC">
              <w:rPr>
                <w:color w:val="767171"/>
                <w:sz w:val="24"/>
                <w:szCs w:val="24"/>
              </w:rPr>
              <w:t>UASD-Elías Piña</w:t>
            </w:r>
          </w:p>
        </w:tc>
        <w:tc>
          <w:tcPr>
            <w:tcW w:w="1418" w:type="dxa"/>
          </w:tcPr>
          <w:p w14:paraId="09E418A0"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275" w:type="dxa"/>
          </w:tcPr>
          <w:p w14:paraId="0E915A84"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560" w:type="dxa"/>
          </w:tcPr>
          <w:p w14:paraId="794A29C1" w14:textId="77777777" w:rsidR="0072650E" w:rsidRPr="002415EC" w:rsidRDefault="0072650E" w:rsidP="000D7D19">
            <w:pPr>
              <w:spacing w:line="360" w:lineRule="auto"/>
              <w:jc w:val="center"/>
              <w:rPr>
                <w:color w:val="767171"/>
                <w:sz w:val="24"/>
                <w:szCs w:val="24"/>
              </w:rPr>
            </w:pPr>
          </w:p>
        </w:tc>
      </w:tr>
      <w:tr w:rsidR="002415EC" w:rsidRPr="002415EC" w14:paraId="02C8E7CB" w14:textId="77777777" w:rsidTr="00F57796">
        <w:trPr>
          <w:trHeight w:val="316"/>
        </w:trPr>
        <w:tc>
          <w:tcPr>
            <w:tcW w:w="3539" w:type="dxa"/>
          </w:tcPr>
          <w:p w14:paraId="443429AC" w14:textId="77777777" w:rsidR="0072650E" w:rsidRPr="002415EC" w:rsidRDefault="0072650E" w:rsidP="0072650E">
            <w:pPr>
              <w:spacing w:line="360" w:lineRule="auto"/>
              <w:jc w:val="both"/>
              <w:rPr>
                <w:color w:val="767171"/>
                <w:sz w:val="24"/>
                <w:szCs w:val="24"/>
              </w:rPr>
            </w:pPr>
            <w:r w:rsidRPr="002415EC">
              <w:rPr>
                <w:color w:val="767171"/>
                <w:sz w:val="24"/>
                <w:szCs w:val="24"/>
              </w:rPr>
              <w:t>UASD-Samaná</w:t>
            </w:r>
          </w:p>
        </w:tc>
        <w:tc>
          <w:tcPr>
            <w:tcW w:w="1418" w:type="dxa"/>
          </w:tcPr>
          <w:p w14:paraId="202F94B0" w14:textId="77777777" w:rsidR="0072650E" w:rsidRPr="002415EC" w:rsidRDefault="0072650E" w:rsidP="000D7D19">
            <w:pPr>
              <w:spacing w:line="360" w:lineRule="auto"/>
              <w:jc w:val="center"/>
              <w:rPr>
                <w:color w:val="767171"/>
                <w:sz w:val="24"/>
                <w:szCs w:val="24"/>
              </w:rPr>
            </w:pPr>
            <w:r w:rsidRPr="002415EC">
              <w:rPr>
                <w:color w:val="767171"/>
                <w:sz w:val="24"/>
                <w:szCs w:val="24"/>
              </w:rPr>
              <w:t>2</w:t>
            </w:r>
          </w:p>
        </w:tc>
        <w:tc>
          <w:tcPr>
            <w:tcW w:w="1275" w:type="dxa"/>
          </w:tcPr>
          <w:p w14:paraId="5C67D850" w14:textId="77777777" w:rsidR="0072650E" w:rsidRPr="002415EC" w:rsidRDefault="0072650E" w:rsidP="000D7D19">
            <w:pPr>
              <w:spacing w:line="360" w:lineRule="auto"/>
              <w:jc w:val="center"/>
              <w:rPr>
                <w:color w:val="767171"/>
                <w:sz w:val="24"/>
                <w:szCs w:val="24"/>
              </w:rPr>
            </w:pPr>
            <w:r w:rsidRPr="002415EC">
              <w:rPr>
                <w:color w:val="767171"/>
                <w:sz w:val="24"/>
                <w:szCs w:val="24"/>
              </w:rPr>
              <w:t>1</w:t>
            </w:r>
          </w:p>
        </w:tc>
        <w:tc>
          <w:tcPr>
            <w:tcW w:w="1560" w:type="dxa"/>
          </w:tcPr>
          <w:p w14:paraId="16E24DA1" w14:textId="77777777" w:rsidR="0072650E" w:rsidRPr="002415EC" w:rsidRDefault="0072650E" w:rsidP="000D7D19">
            <w:pPr>
              <w:spacing w:line="360" w:lineRule="auto"/>
              <w:jc w:val="center"/>
              <w:rPr>
                <w:color w:val="767171"/>
                <w:sz w:val="24"/>
                <w:szCs w:val="24"/>
              </w:rPr>
            </w:pPr>
            <w:r w:rsidRPr="002415EC">
              <w:rPr>
                <w:color w:val="767171"/>
                <w:sz w:val="24"/>
                <w:szCs w:val="24"/>
              </w:rPr>
              <w:t>1</w:t>
            </w:r>
          </w:p>
        </w:tc>
      </w:tr>
    </w:tbl>
    <w:p w14:paraId="7071031A" w14:textId="77777777" w:rsidR="0072650E" w:rsidRPr="0072650E" w:rsidRDefault="0072650E" w:rsidP="0072650E">
      <w:pPr>
        <w:autoSpaceDE/>
        <w:autoSpaceDN/>
        <w:spacing w:line="360" w:lineRule="auto"/>
        <w:jc w:val="both"/>
        <w:rPr>
          <w:color w:val="808080" w:themeColor="background1" w:themeShade="80"/>
          <w:sz w:val="24"/>
          <w:szCs w:val="24"/>
        </w:rPr>
      </w:pPr>
    </w:p>
    <w:p w14:paraId="3A90EAAB" w14:textId="77777777" w:rsidR="0072650E" w:rsidRPr="002415EC" w:rsidRDefault="0072650E" w:rsidP="0072650E">
      <w:pPr>
        <w:autoSpaceDE/>
        <w:autoSpaceDN/>
        <w:spacing w:line="360" w:lineRule="auto"/>
        <w:jc w:val="both"/>
        <w:rPr>
          <w:color w:val="767171"/>
          <w:sz w:val="24"/>
          <w:szCs w:val="24"/>
        </w:rPr>
      </w:pPr>
      <w:r w:rsidRPr="002415EC">
        <w:rPr>
          <w:color w:val="767171"/>
          <w:sz w:val="24"/>
          <w:szCs w:val="24"/>
        </w:rPr>
        <w:t>Como se puede observar en la tabla anterior, las unidades académicas con mayor número de estudiantes después de los Organismos Académicos Comunes son las Facultades de Humanidades, Ciencias de la Salud, Ciencias Económicas y Sociales, y Ciencias de la Educación.</w:t>
      </w:r>
    </w:p>
    <w:p w14:paraId="6C1BA69C" w14:textId="77777777" w:rsidR="0072650E" w:rsidRPr="002415EC" w:rsidRDefault="0072650E" w:rsidP="0072650E">
      <w:pPr>
        <w:autoSpaceDE/>
        <w:autoSpaceDN/>
        <w:spacing w:line="360" w:lineRule="auto"/>
        <w:jc w:val="both"/>
        <w:rPr>
          <w:color w:val="767171"/>
          <w:sz w:val="24"/>
          <w:szCs w:val="24"/>
        </w:rPr>
      </w:pPr>
    </w:p>
    <w:p w14:paraId="7BD3A1E9" w14:textId="77777777" w:rsidR="0072650E" w:rsidRPr="002415EC" w:rsidRDefault="0072650E" w:rsidP="00041A96">
      <w:pPr>
        <w:autoSpaceDE/>
        <w:autoSpaceDN/>
        <w:spacing w:line="360" w:lineRule="auto"/>
        <w:jc w:val="center"/>
        <w:rPr>
          <w:b/>
          <w:bCs/>
          <w:color w:val="767171"/>
          <w:sz w:val="24"/>
          <w:szCs w:val="24"/>
        </w:rPr>
      </w:pPr>
      <w:r w:rsidRPr="002415EC">
        <w:rPr>
          <w:b/>
          <w:bCs/>
          <w:color w:val="767171"/>
          <w:sz w:val="24"/>
          <w:szCs w:val="24"/>
        </w:rPr>
        <w:t>Tabla 6</w:t>
      </w:r>
    </w:p>
    <w:p w14:paraId="00F74F93" w14:textId="77777777" w:rsidR="0072650E" w:rsidRPr="002415EC" w:rsidRDefault="0072650E" w:rsidP="00041A96">
      <w:pPr>
        <w:autoSpaceDE/>
        <w:autoSpaceDN/>
        <w:spacing w:line="360" w:lineRule="auto"/>
        <w:jc w:val="center"/>
        <w:rPr>
          <w:color w:val="767171"/>
          <w:sz w:val="24"/>
          <w:szCs w:val="24"/>
        </w:rPr>
      </w:pPr>
      <w:r w:rsidRPr="002415EC">
        <w:rPr>
          <w:color w:val="767171"/>
          <w:sz w:val="24"/>
          <w:szCs w:val="24"/>
        </w:rPr>
        <w:t>Estudiantes de grado y técnico superior inscritos por recintos, centros y subcentros según sexo, 2025-20</w:t>
      </w:r>
    </w:p>
    <w:tbl>
      <w:tblPr>
        <w:tblStyle w:val="Sombreadoclaro1"/>
        <w:tblW w:w="8440" w:type="dxa"/>
        <w:tblLayout w:type="fixed"/>
        <w:tblLook w:val="0400" w:firstRow="0" w:lastRow="0" w:firstColumn="0" w:lastColumn="0" w:noHBand="0" w:noVBand="1"/>
      </w:tblPr>
      <w:tblGrid>
        <w:gridCol w:w="4380"/>
        <w:gridCol w:w="1149"/>
        <w:gridCol w:w="1351"/>
        <w:gridCol w:w="1560"/>
      </w:tblGrid>
      <w:tr w:rsidR="0072650E" w:rsidRPr="0072650E" w14:paraId="562D5EB1" w14:textId="77777777" w:rsidTr="00EB7296">
        <w:trPr>
          <w:cnfStyle w:val="000000100000" w:firstRow="0" w:lastRow="0" w:firstColumn="0" w:lastColumn="0" w:oddVBand="0" w:evenVBand="0" w:oddHBand="1" w:evenHBand="0" w:firstRowFirstColumn="0" w:firstRowLastColumn="0" w:lastRowFirstColumn="0" w:lastRowLastColumn="0"/>
          <w:trHeight w:val="375"/>
        </w:trPr>
        <w:tc>
          <w:tcPr>
            <w:tcW w:w="4380" w:type="dxa"/>
            <w:vMerge w:val="restart"/>
            <w:shd w:val="clear" w:color="auto" w:fill="002060"/>
          </w:tcPr>
          <w:p w14:paraId="2AB46B7B"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Recintos, Centros y Subcentros</w:t>
            </w:r>
          </w:p>
        </w:tc>
        <w:tc>
          <w:tcPr>
            <w:tcW w:w="1149" w:type="dxa"/>
            <w:vMerge w:val="restart"/>
            <w:shd w:val="clear" w:color="auto" w:fill="002060"/>
          </w:tcPr>
          <w:p w14:paraId="668C268C" w14:textId="77777777" w:rsidR="0072650E" w:rsidRPr="0072650E" w:rsidRDefault="0072650E" w:rsidP="000D7D19">
            <w:pPr>
              <w:spacing w:line="360" w:lineRule="auto"/>
              <w:jc w:val="center"/>
              <w:rPr>
                <w:color w:val="FFFFFF" w:themeColor="background1"/>
                <w:sz w:val="24"/>
                <w:szCs w:val="24"/>
              </w:rPr>
            </w:pPr>
            <w:proofErr w:type="gramStart"/>
            <w:r w:rsidRPr="0072650E">
              <w:rPr>
                <w:color w:val="FFFFFF" w:themeColor="background1"/>
                <w:sz w:val="24"/>
                <w:szCs w:val="24"/>
              </w:rPr>
              <w:t>Total</w:t>
            </w:r>
            <w:proofErr w:type="gramEnd"/>
            <w:r w:rsidRPr="0072650E">
              <w:rPr>
                <w:color w:val="FFFFFF" w:themeColor="background1"/>
                <w:sz w:val="24"/>
                <w:szCs w:val="24"/>
              </w:rPr>
              <w:t xml:space="preserve"> general</w:t>
            </w:r>
          </w:p>
        </w:tc>
        <w:tc>
          <w:tcPr>
            <w:tcW w:w="2911" w:type="dxa"/>
            <w:gridSpan w:val="2"/>
            <w:shd w:val="clear" w:color="auto" w:fill="002060"/>
          </w:tcPr>
          <w:p w14:paraId="29AFBE89"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Sexo</w:t>
            </w:r>
          </w:p>
        </w:tc>
      </w:tr>
      <w:tr w:rsidR="0072650E" w:rsidRPr="0072650E" w14:paraId="5DFA568F" w14:textId="77777777" w:rsidTr="00EB7296">
        <w:trPr>
          <w:trHeight w:val="690"/>
        </w:trPr>
        <w:tc>
          <w:tcPr>
            <w:tcW w:w="4380" w:type="dxa"/>
            <w:vMerge/>
            <w:shd w:val="clear" w:color="auto" w:fill="002060"/>
          </w:tcPr>
          <w:p w14:paraId="25968CBC"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149" w:type="dxa"/>
            <w:vMerge/>
            <w:shd w:val="clear" w:color="auto" w:fill="002060"/>
          </w:tcPr>
          <w:p w14:paraId="1BA1D95F" w14:textId="77777777" w:rsidR="0072650E" w:rsidRPr="0072650E" w:rsidRDefault="0072650E" w:rsidP="000D7D19">
            <w:pPr>
              <w:pBdr>
                <w:top w:val="nil"/>
                <w:left w:val="nil"/>
                <w:bottom w:val="nil"/>
                <w:right w:val="nil"/>
                <w:between w:val="nil"/>
              </w:pBdr>
              <w:spacing w:line="360" w:lineRule="auto"/>
              <w:jc w:val="center"/>
              <w:rPr>
                <w:color w:val="FFFFFF" w:themeColor="background1"/>
                <w:sz w:val="24"/>
                <w:szCs w:val="24"/>
              </w:rPr>
            </w:pPr>
          </w:p>
        </w:tc>
        <w:tc>
          <w:tcPr>
            <w:tcW w:w="1351" w:type="dxa"/>
            <w:shd w:val="clear" w:color="auto" w:fill="002060"/>
          </w:tcPr>
          <w:p w14:paraId="2B1CD985"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Femenino</w:t>
            </w:r>
          </w:p>
        </w:tc>
        <w:tc>
          <w:tcPr>
            <w:tcW w:w="1560" w:type="dxa"/>
            <w:shd w:val="clear" w:color="auto" w:fill="002060"/>
          </w:tcPr>
          <w:p w14:paraId="0CD18C26"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Masculino</w:t>
            </w:r>
          </w:p>
        </w:tc>
      </w:tr>
      <w:tr w:rsidR="0072650E" w:rsidRPr="0072650E" w14:paraId="1E5D7E18" w14:textId="77777777" w:rsidTr="00EB7296">
        <w:trPr>
          <w:cnfStyle w:val="000000100000" w:firstRow="0" w:lastRow="0" w:firstColumn="0" w:lastColumn="0" w:oddVBand="0" w:evenVBand="0" w:oddHBand="1" w:evenHBand="0" w:firstRowFirstColumn="0" w:firstRowLastColumn="0" w:lastRowFirstColumn="0" w:lastRowLastColumn="0"/>
          <w:trHeight w:val="288"/>
        </w:trPr>
        <w:tc>
          <w:tcPr>
            <w:tcW w:w="4380" w:type="dxa"/>
            <w:shd w:val="clear" w:color="auto" w:fill="002060"/>
          </w:tcPr>
          <w:p w14:paraId="67D79419" w14:textId="77777777" w:rsidR="0072650E" w:rsidRPr="0072650E" w:rsidRDefault="0072650E" w:rsidP="0072650E">
            <w:pPr>
              <w:spacing w:line="360" w:lineRule="auto"/>
              <w:jc w:val="both"/>
              <w:rPr>
                <w:color w:val="FFFFFF" w:themeColor="background1"/>
                <w:sz w:val="24"/>
                <w:szCs w:val="24"/>
              </w:rPr>
            </w:pPr>
            <w:proofErr w:type="gramStart"/>
            <w:r w:rsidRPr="0072650E">
              <w:rPr>
                <w:color w:val="FFFFFF" w:themeColor="background1"/>
                <w:sz w:val="24"/>
                <w:szCs w:val="24"/>
              </w:rPr>
              <w:t>Total</w:t>
            </w:r>
            <w:proofErr w:type="gramEnd"/>
            <w:r w:rsidRPr="0072650E">
              <w:rPr>
                <w:color w:val="FFFFFF" w:themeColor="background1"/>
                <w:sz w:val="24"/>
                <w:szCs w:val="24"/>
              </w:rPr>
              <w:t xml:space="preserve"> general</w:t>
            </w:r>
          </w:p>
        </w:tc>
        <w:tc>
          <w:tcPr>
            <w:tcW w:w="1149" w:type="dxa"/>
            <w:shd w:val="clear" w:color="auto" w:fill="002060"/>
          </w:tcPr>
          <w:p w14:paraId="54596F5A"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165,404</w:t>
            </w:r>
          </w:p>
        </w:tc>
        <w:tc>
          <w:tcPr>
            <w:tcW w:w="1351" w:type="dxa"/>
            <w:shd w:val="clear" w:color="auto" w:fill="002060"/>
          </w:tcPr>
          <w:p w14:paraId="0611BB99"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119,623</w:t>
            </w:r>
          </w:p>
        </w:tc>
        <w:tc>
          <w:tcPr>
            <w:tcW w:w="1560" w:type="dxa"/>
            <w:shd w:val="clear" w:color="auto" w:fill="002060"/>
          </w:tcPr>
          <w:p w14:paraId="71567F45" w14:textId="77777777" w:rsidR="0072650E" w:rsidRPr="0072650E" w:rsidRDefault="0072650E" w:rsidP="000D7D19">
            <w:pPr>
              <w:spacing w:line="360" w:lineRule="auto"/>
              <w:jc w:val="center"/>
              <w:rPr>
                <w:color w:val="FFFFFF" w:themeColor="background1"/>
                <w:sz w:val="24"/>
                <w:szCs w:val="24"/>
              </w:rPr>
            </w:pPr>
            <w:r w:rsidRPr="0072650E">
              <w:rPr>
                <w:color w:val="FFFFFF" w:themeColor="background1"/>
                <w:sz w:val="24"/>
                <w:szCs w:val="24"/>
              </w:rPr>
              <w:t>45,781</w:t>
            </w:r>
          </w:p>
        </w:tc>
      </w:tr>
      <w:tr w:rsidR="002415EC" w:rsidRPr="002415EC" w14:paraId="3937D5DA" w14:textId="77777777" w:rsidTr="00F57796">
        <w:trPr>
          <w:trHeight w:val="288"/>
        </w:trPr>
        <w:tc>
          <w:tcPr>
            <w:tcW w:w="4380" w:type="dxa"/>
          </w:tcPr>
          <w:p w14:paraId="03BB144C" w14:textId="77777777" w:rsidR="0072650E" w:rsidRPr="002415EC" w:rsidRDefault="0072650E" w:rsidP="0072650E">
            <w:pPr>
              <w:spacing w:line="360" w:lineRule="auto"/>
              <w:jc w:val="both"/>
              <w:rPr>
                <w:color w:val="767171"/>
                <w:sz w:val="24"/>
                <w:szCs w:val="24"/>
              </w:rPr>
            </w:pPr>
            <w:r w:rsidRPr="002415EC">
              <w:rPr>
                <w:color w:val="767171"/>
                <w:sz w:val="24"/>
                <w:szCs w:val="24"/>
              </w:rPr>
              <w:t>UASD - Santo Domingo</w:t>
            </w:r>
          </w:p>
        </w:tc>
        <w:tc>
          <w:tcPr>
            <w:tcW w:w="1149" w:type="dxa"/>
          </w:tcPr>
          <w:p w14:paraId="3B065637" w14:textId="77777777" w:rsidR="0072650E" w:rsidRPr="002415EC" w:rsidRDefault="0072650E" w:rsidP="000D7D19">
            <w:pPr>
              <w:spacing w:line="360" w:lineRule="auto"/>
              <w:jc w:val="center"/>
              <w:rPr>
                <w:color w:val="767171"/>
                <w:sz w:val="24"/>
                <w:szCs w:val="24"/>
              </w:rPr>
            </w:pPr>
            <w:r w:rsidRPr="002415EC">
              <w:rPr>
                <w:color w:val="767171"/>
                <w:sz w:val="24"/>
                <w:szCs w:val="24"/>
              </w:rPr>
              <w:t>86,197</w:t>
            </w:r>
          </w:p>
        </w:tc>
        <w:tc>
          <w:tcPr>
            <w:tcW w:w="1351" w:type="dxa"/>
          </w:tcPr>
          <w:p w14:paraId="7D265511" w14:textId="77777777" w:rsidR="0072650E" w:rsidRPr="002415EC" w:rsidRDefault="0072650E" w:rsidP="000D7D19">
            <w:pPr>
              <w:spacing w:line="360" w:lineRule="auto"/>
              <w:jc w:val="center"/>
              <w:rPr>
                <w:color w:val="767171"/>
                <w:sz w:val="24"/>
                <w:szCs w:val="24"/>
              </w:rPr>
            </w:pPr>
            <w:r w:rsidRPr="002415EC">
              <w:rPr>
                <w:color w:val="767171"/>
                <w:sz w:val="24"/>
                <w:szCs w:val="24"/>
              </w:rPr>
              <w:t>62,691</w:t>
            </w:r>
          </w:p>
        </w:tc>
        <w:tc>
          <w:tcPr>
            <w:tcW w:w="1560" w:type="dxa"/>
          </w:tcPr>
          <w:p w14:paraId="429A6C41" w14:textId="77777777" w:rsidR="0072650E" w:rsidRPr="002415EC" w:rsidRDefault="0072650E" w:rsidP="000D7D19">
            <w:pPr>
              <w:spacing w:line="360" w:lineRule="auto"/>
              <w:jc w:val="center"/>
              <w:rPr>
                <w:color w:val="767171"/>
                <w:sz w:val="24"/>
                <w:szCs w:val="24"/>
              </w:rPr>
            </w:pPr>
            <w:r w:rsidRPr="002415EC">
              <w:rPr>
                <w:color w:val="767171"/>
                <w:sz w:val="24"/>
                <w:szCs w:val="24"/>
              </w:rPr>
              <w:t>23,506</w:t>
            </w:r>
          </w:p>
        </w:tc>
      </w:tr>
      <w:tr w:rsidR="002415EC" w:rsidRPr="002415EC" w14:paraId="0EF44468"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2E13D6AD" w14:textId="4356B2BD"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Santiago</w:t>
            </w:r>
          </w:p>
        </w:tc>
        <w:tc>
          <w:tcPr>
            <w:tcW w:w="1149" w:type="dxa"/>
          </w:tcPr>
          <w:p w14:paraId="4A1F7374" w14:textId="77777777" w:rsidR="0072650E" w:rsidRPr="002415EC" w:rsidRDefault="0072650E" w:rsidP="000D7D19">
            <w:pPr>
              <w:spacing w:line="360" w:lineRule="auto"/>
              <w:jc w:val="center"/>
              <w:rPr>
                <w:color w:val="767171"/>
                <w:sz w:val="24"/>
                <w:szCs w:val="24"/>
              </w:rPr>
            </w:pPr>
            <w:r w:rsidRPr="002415EC">
              <w:rPr>
                <w:color w:val="767171"/>
                <w:sz w:val="24"/>
                <w:szCs w:val="24"/>
              </w:rPr>
              <w:t>12,303</w:t>
            </w:r>
          </w:p>
        </w:tc>
        <w:tc>
          <w:tcPr>
            <w:tcW w:w="1351" w:type="dxa"/>
          </w:tcPr>
          <w:p w14:paraId="339D035B" w14:textId="77777777" w:rsidR="0072650E" w:rsidRPr="002415EC" w:rsidRDefault="0072650E" w:rsidP="000D7D19">
            <w:pPr>
              <w:spacing w:line="360" w:lineRule="auto"/>
              <w:jc w:val="center"/>
              <w:rPr>
                <w:color w:val="767171"/>
                <w:sz w:val="24"/>
                <w:szCs w:val="24"/>
              </w:rPr>
            </w:pPr>
            <w:r w:rsidRPr="002415EC">
              <w:rPr>
                <w:color w:val="767171"/>
                <w:sz w:val="24"/>
                <w:szCs w:val="24"/>
              </w:rPr>
              <w:t>8,918</w:t>
            </w:r>
          </w:p>
        </w:tc>
        <w:tc>
          <w:tcPr>
            <w:tcW w:w="1560" w:type="dxa"/>
          </w:tcPr>
          <w:p w14:paraId="29968836" w14:textId="77777777" w:rsidR="0072650E" w:rsidRPr="002415EC" w:rsidRDefault="0072650E" w:rsidP="000D7D19">
            <w:pPr>
              <w:spacing w:line="360" w:lineRule="auto"/>
              <w:jc w:val="center"/>
              <w:rPr>
                <w:color w:val="767171"/>
                <w:sz w:val="24"/>
                <w:szCs w:val="24"/>
              </w:rPr>
            </w:pPr>
            <w:r w:rsidRPr="002415EC">
              <w:rPr>
                <w:color w:val="767171"/>
                <w:sz w:val="24"/>
                <w:szCs w:val="24"/>
              </w:rPr>
              <w:t>3,385</w:t>
            </w:r>
          </w:p>
        </w:tc>
      </w:tr>
      <w:tr w:rsidR="002415EC" w:rsidRPr="002415EC" w14:paraId="318E217C" w14:textId="77777777" w:rsidTr="00F57796">
        <w:trPr>
          <w:trHeight w:val="288"/>
        </w:trPr>
        <w:tc>
          <w:tcPr>
            <w:tcW w:w="4380" w:type="dxa"/>
          </w:tcPr>
          <w:p w14:paraId="4BF0F384" w14:textId="77777777" w:rsidR="0072650E" w:rsidRPr="002415EC" w:rsidRDefault="0072650E" w:rsidP="0072650E">
            <w:pPr>
              <w:spacing w:line="360" w:lineRule="auto"/>
              <w:jc w:val="both"/>
              <w:rPr>
                <w:color w:val="767171"/>
                <w:sz w:val="24"/>
                <w:szCs w:val="24"/>
              </w:rPr>
            </w:pPr>
            <w:r w:rsidRPr="002415EC">
              <w:rPr>
                <w:color w:val="767171"/>
                <w:sz w:val="24"/>
                <w:szCs w:val="24"/>
              </w:rPr>
              <w:t xml:space="preserve">UASD - San </w:t>
            </w:r>
            <w:proofErr w:type="spellStart"/>
            <w:r w:rsidRPr="002415EC">
              <w:rPr>
                <w:color w:val="767171"/>
                <w:sz w:val="24"/>
                <w:szCs w:val="24"/>
              </w:rPr>
              <w:t>Fco</w:t>
            </w:r>
            <w:proofErr w:type="spellEnd"/>
            <w:r w:rsidRPr="002415EC">
              <w:rPr>
                <w:color w:val="767171"/>
                <w:sz w:val="24"/>
                <w:szCs w:val="24"/>
              </w:rPr>
              <w:t xml:space="preserve"> de Macorís</w:t>
            </w:r>
          </w:p>
        </w:tc>
        <w:tc>
          <w:tcPr>
            <w:tcW w:w="1149" w:type="dxa"/>
          </w:tcPr>
          <w:p w14:paraId="75BAEF75" w14:textId="77777777" w:rsidR="0072650E" w:rsidRPr="002415EC" w:rsidRDefault="0072650E" w:rsidP="000D7D19">
            <w:pPr>
              <w:spacing w:line="360" w:lineRule="auto"/>
              <w:jc w:val="center"/>
              <w:rPr>
                <w:color w:val="767171"/>
                <w:sz w:val="24"/>
                <w:szCs w:val="24"/>
              </w:rPr>
            </w:pPr>
            <w:r w:rsidRPr="002415EC">
              <w:rPr>
                <w:color w:val="767171"/>
                <w:sz w:val="24"/>
                <w:szCs w:val="24"/>
              </w:rPr>
              <w:t>12,336</w:t>
            </w:r>
          </w:p>
        </w:tc>
        <w:tc>
          <w:tcPr>
            <w:tcW w:w="1351" w:type="dxa"/>
          </w:tcPr>
          <w:p w14:paraId="1F8159E9" w14:textId="77777777" w:rsidR="0072650E" w:rsidRPr="002415EC" w:rsidRDefault="0072650E" w:rsidP="000D7D19">
            <w:pPr>
              <w:spacing w:line="360" w:lineRule="auto"/>
              <w:jc w:val="center"/>
              <w:rPr>
                <w:color w:val="767171"/>
                <w:sz w:val="24"/>
                <w:szCs w:val="24"/>
              </w:rPr>
            </w:pPr>
            <w:r w:rsidRPr="002415EC">
              <w:rPr>
                <w:color w:val="767171"/>
                <w:sz w:val="24"/>
                <w:szCs w:val="24"/>
              </w:rPr>
              <w:t>8,730</w:t>
            </w:r>
          </w:p>
        </w:tc>
        <w:tc>
          <w:tcPr>
            <w:tcW w:w="1560" w:type="dxa"/>
          </w:tcPr>
          <w:p w14:paraId="4063039B" w14:textId="77777777" w:rsidR="0072650E" w:rsidRPr="002415EC" w:rsidRDefault="0072650E" w:rsidP="000D7D19">
            <w:pPr>
              <w:spacing w:line="360" w:lineRule="auto"/>
              <w:jc w:val="center"/>
              <w:rPr>
                <w:color w:val="767171"/>
                <w:sz w:val="24"/>
                <w:szCs w:val="24"/>
              </w:rPr>
            </w:pPr>
            <w:r w:rsidRPr="002415EC">
              <w:rPr>
                <w:color w:val="767171"/>
                <w:sz w:val="24"/>
                <w:szCs w:val="24"/>
              </w:rPr>
              <w:t>3,606</w:t>
            </w:r>
          </w:p>
        </w:tc>
      </w:tr>
      <w:tr w:rsidR="002415EC" w:rsidRPr="002415EC" w14:paraId="23F61841"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34A75329" w14:textId="77777777" w:rsidR="0072650E" w:rsidRPr="002415EC" w:rsidRDefault="0072650E" w:rsidP="0072650E">
            <w:pPr>
              <w:spacing w:line="360" w:lineRule="auto"/>
              <w:jc w:val="both"/>
              <w:rPr>
                <w:color w:val="767171"/>
                <w:sz w:val="24"/>
                <w:szCs w:val="24"/>
              </w:rPr>
            </w:pPr>
            <w:r w:rsidRPr="002415EC">
              <w:rPr>
                <w:color w:val="767171"/>
                <w:sz w:val="24"/>
                <w:szCs w:val="24"/>
              </w:rPr>
              <w:t>UASD - San Juan</w:t>
            </w:r>
          </w:p>
        </w:tc>
        <w:tc>
          <w:tcPr>
            <w:tcW w:w="1149" w:type="dxa"/>
          </w:tcPr>
          <w:p w14:paraId="122E1FD1" w14:textId="77777777" w:rsidR="0072650E" w:rsidRPr="002415EC" w:rsidRDefault="0072650E" w:rsidP="000D7D19">
            <w:pPr>
              <w:spacing w:line="360" w:lineRule="auto"/>
              <w:jc w:val="center"/>
              <w:rPr>
                <w:color w:val="767171"/>
                <w:sz w:val="24"/>
                <w:szCs w:val="24"/>
              </w:rPr>
            </w:pPr>
            <w:r w:rsidRPr="002415EC">
              <w:rPr>
                <w:color w:val="767171"/>
                <w:sz w:val="24"/>
                <w:szCs w:val="24"/>
              </w:rPr>
              <w:t>9,262</w:t>
            </w:r>
          </w:p>
        </w:tc>
        <w:tc>
          <w:tcPr>
            <w:tcW w:w="1351" w:type="dxa"/>
          </w:tcPr>
          <w:p w14:paraId="0E875930" w14:textId="77777777" w:rsidR="0072650E" w:rsidRPr="002415EC" w:rsidRDefault="0072650E" w:rsidP="000D7D19">
            <w:pPr>
              <w:spacing w:line="360" w:lineRule="auto"/>
              <w:jc w:val="center"/>
              <w:rPr>
                <w:color w:val="767171"/>
                <w:sz w:val="24"/>
                <w:szCs w:val="24"/>
              </w:rPr>
            </w:pPr>
            <w:r w:rsidRPr="002415EC">
              <w:rPr>
                <w:color w:val="767171"/>
                <w:sz w:val="24"/>
                <w:szCs w:val="24"/>
              </w:rPr>
              <w:t>6,161</w:t>
            </w:r>
          </w:p>
        </w:tc>
        <w:tc>
          <w:tcPr>
            <w:tcW w:w="1560" w:type="dxa"/>
          </w:tcPr>
          <w:p w14:paraId="79754C1E" w14:textId="77777777" w:rsidR="0072650E" w:rsidRPr="002415EC" w:rsidRDefault="0072650E" w:rsidP="000D7D19">
            <w:pPr>
              <w:spacing w:line="360" w:lineRule="auto"/>
              <w:jc w:val="center"/>
              <w:rPr>
                <w:color w:val="767171"/>
                <w:sz w:val="24"/>
                <w:szCs w:val="24"/>
              </w:rPr>
            </w:pPr>
            <w:r w:rsidRPr="002415EC">
              <w:rPr>
                <w:color w:val="767171"/>
                <w:sz w:val="24"/>
                <w:szCs w:val="24"/>
              </w:rPr>
              <w:t>3,101</w:t>
            </w:r>
          </w:p>
        </w:tc>
      </w:tr>
      <w:tr w:rsidR="002415EC" w:rsidRPr="002415EC" w14:paraId="31390D00" w14:textId="77777777" w:rsidTr="00F57796">
        <w:trPr>
          <w:trHeight w:val="288"/>
        </w:trPr>
        <w:tc>
          <w:tcPr>
            <w:tcW w:w="4380" w:type="dxa"/>
          </w:tcPr>
          <w:p w14:paraId="330D4B1C" w14:textId="4471DA2A"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Barahona</w:t>
            </w:r>
          </w:p>
        </w:tc>
        <w:tc>
          <w:tcPr>
            <w:tcW w:w="1149" w:type="dxa"/>
          </w:tcPr>
          <w:p w14:paraId="20072E51" w14:textId="77777777" w:rsidR="0072650E" w:rsidRPr="002415EC" w:rsidRDefault="0072650E" w:rsidP="000D7D19">
            <w:pPr>
              <w:spacing w:line="360" w:lineRule="auto"/>
              <w:jc w:val="center"/>
              <w:rPr>
                <w:color w:val="767171"/>
                <w:sz w:val="24"/>
                <w:szCs w:val="24"/>
              </w:rPr>
            </w:pPr>
            <w:r w:rsidRPr="002415EC">
              <w:rPr>
                <w:color w:val="767171"/>
                <w:sz w:val="24"/>
                <w:szCs w:val="24"/>
              </w:rPr>
              <w:t>8,505</w:t>
            </w:r>
          </w:p>
        </w:tc>
        <w:tc>
          <w:tcPr>
            <w:tcW w:w="1351" w:type="dxa"/>
          </w:tcPr>
          <w:p w14:paraId="4E88954B" w14:textId="77777777" w:rsidR="0072650E" w:rsidRPr="002415EC" w:rsidRDefault="0072650E" w:rsidP="000D7D19">
            <w:pPr>
              <w:spacing w:line="360" w:lineRule="auto"/>
              <w:jc w:val="center"/>
              <w:rPr>
                <w:color w:val="767171"/>
                <w:sz w:val="24"/>
                <w:szCs w:val="24"/>
              </w:rPr>
            </w:pPr>
            <w:r w:rsidRPr="002415EC">
              <w:rPr>
                <w:color w:val="767171"/>
                <w:sz w:val="24"/>
                <w:szCs w:val="24"/>
              </w:rPr>
              <w:t>6,067</w:t>
            </w:r>
          </w:p>
        </w:tc>
        <w:tc>
          <w:tcPr>
            <w:tcW w:w="1560" w:type="dxa"/>
          </w:tcPr>
          <w:p w14:paraId="68D43D1A" w14:textId="77777777" w:rsidR="0072650E" w:rsidRPr="002415EC" w:rsidRDefault="0072650E" w:rsidP="000D7D19">
            <w:pPr>
              <w:spacing w:line="360" w:lineRule="auto"/>
              <w:jc w:val="center"/>
              <w:rPr>
                <w:color w:val="767171"/>
                <w:sz w:val="24"/>
                <w:szCs w:val="24"/>
              </w:rPr>
            </w:pPr>
            <w:r w:rsidRPr="002415EC">
              <w:rPr>
                <w:color w:val="767171"/>
                <w:sz w:val="24"/>
                <w:szCs w:val="24"/>
              </w:rPr>
              <w:t>2,438</w:t>
            </w:r>
          </w:p>
        </w:tc>
      </w:tr>
      <w:tr w:rsidR="002415EC" w:rsidRPr="002415EC" w14:paraId="264116C9"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74B48AD2" w14:textId="37E50242"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Mao</w:t>
            </w:r>
          </w:p>
        </w:tc>
        <w:tc>
          <w:tcPr>
            <w:tcW w:w="1149" w:type="dxa"/>
          </w:tcPr>
          <w:p w14:paraId="4D3E819D" w14:textId="77777777" w:rsidR="0072650E" w:rsidRPr="002415EC" w:rsidRDefault="0072650E" w:rsidP="000D7D19">
            <w:pPr>
              <w:spacing w:line="360" w:lineRule="auto"/>
              <w:jc w:val="center"/>
              <w:rPr>
                <w:color w:val="767171"/>
                <w:sz w:val="24"/>
                <w:szCs w:val="24"/>
              </w:rPr>
            </w:pPr>
            <w:r w:rsidRPr="002415EC">
              <w:rPr>
                <w:color w:val="767171"/>
                <w:sz w:val="24"/>
                <w:szCs w:val="24"/>
              </w:rPr>
              <w:t>4,965</w:t>
            </w:r>
          </w:p>
        </w:tc>
        <w:tc>
          <w:tcPr>
            <w:tcW w:w="1351" w:type="dxa"/>
          </w:tcPr>
          <w:p w14:paraId="71FF5074" w14:textId="77777777" w:rsidR="0072650E" w:rsidRPr="002415EC" w:rsidRDefault="0072650E" w:rsidP="000D7D19">
            <w:pPr>
              <w:spacing w:line="360" w:lineRule="auto"/>
              <w:jc w:val="center"/>
              <w:rPr>
                <w:color w:val="767171"/>
                <w:sz w:val="24"/>
                <w:szCs w:val="24"/>
              </w:rPr>
            </w:pPr>
            <w:r w:rsidRPr="002415EC">
              <w:rPr>
                <w:color w:val="767171"/>
                <w:sz w:val="24"/>
                <w:szCs w:val="24"/>
              </w:rPr>
              <w:t>3,547</w:t>
            </w:r>
          </w:p>
        </w:tc>
        <w:tc>
          <w:tcPr>
            <w:tcW w:w="1560" w:type="dxa"/>
          </w:tcPr>
          <w:p w14:paraId="6ABE6BF9" w14:textId="77777777" w:rsidR="0072650E" w:rsidRPr="002415EC" w:rsidRDefault="0072650E" w:rsidP="000D7D19">
            <w:pPr>
              <w:spacing w:line="360" w:lineRule="auto"/>
              <w:jc w:val="center"/>
              <w:rPr>
                <w:color w:val="767171"/>
                <w:sz w:val="24"/>
                <w:szCs w:val="24"/>
              </w:rPr>
            </w:pPr>
            <w:r w:rsidRPr="002415EC">
              <w:rPr>
                <w:color w:val="767171"/>
                <w:sz w:val="24"/>
                <w:szCs w:val="24"/>
              </w:rPr>
              <w:t>1,418</w:t>
            </w:r>
          </w:p>
        </w:tc>
      </w:tr>
      <w:tr w:rsidR="002415EC" w:rsidRPr="002415EC" w14:paraId="0FF46B9A" w14:textId="77777777" w:rsidTr="00F57796">
        <w:trPr>
          <w:trHeight w:val="288"/>
        </w:trPr>
        <w:tc>
          <w:tcPr>
            <w:tcW w:w="4380" w:type="dxa"/>
          </w:tcPr>
          <w:p w14:paraId="2A13E301" w14:textId="43EDF3CF"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Bonao</w:t>
            </w:r>
          </w:p>
        </w:tc>
        <w:tc>
          <w:tcPr>
            <w:tcW w:w="1149" w:type="dxa"/>
          </w:tcPr>
          <w:p w14:paraId="57F869DD" w14:textId="77777777" w:rsidR="0072650E" w:rsidRPr="002415EC" w:rsidRDefault="0072650E" w:rsidP="000D7D19">
            <w:pPr>
              <w:spacing w:line="360" w:lineRule="auto"/>
              <w:jc w:val="center"/>
              <w:rPr>
                <w:color w:val="767171"/>
                <w:sz w:val="24"/>
                <w:szCs w:val="24"/>
              </w:rPr>
            </w:pPr>
            <w:r w:rsidRPr="002415EC">
              <w:rPr>
                <w:color w:val="767171"/>
                <w:sz w:val="24"/>
                <w:szCs w:val="24"/>
              </w:rPr>
              <w:t>3,858</w:t>
            </w:r>
          </w:p>
        </w:tc>
        <w:tc>
          <w:tcPr>
            <w:tcW w:w="1351" w:type="dxa"/>
          </w:tcPr>
          <w:p w14:paraId="70022E94" w14:textId="77777777" w:rsidR="0072650E" w:rsidRPr="002415EC" w:rsidRDefault="0072650E" w:rsidP="000D7D19">
            <w:pPr>
              <w:spacing w:line="360" w:lineRule="auto"/>
              <w:jc w:val="center"/>
              <w:rPr>
                <w:color w:val="767171"/>
                <w:sz w:val="24"/>
                <w:szCs w:val="24"/>
              </w:rPr>
            </w:pPr>
            <w:r w:rsidRPr="002415EC">
              <w:rPr>
                <w:color w:val="767171"/>
                <w:sz w:val="24"/>
                <w:szCs w:val="24"/>
              </w:rPr>
              <w:t>2,922</w:t>
            </w:r>
          </w:p>
        </w:tc>
        <w:tc>
          <w:tcPr>
            <w:tcW w:w="1560" w:type="dxa"/>
          </w:tcPr>
          <w:p w14:paraId="1EC1E82B" w14:textId="77777777" w:rsidR="0072650E" w:rsidRPr="002415EC" w:rsidRDefault="0072650E" w:rsidP="000D7D19">
            <w:pPr>
              <w:spacing w:line="360" w:lineRule="auto"/>
              <w:jc w:val="center"/>
              <w:rPr>
                <w:color w:val="767171"/>
                <w:sz w:val="24"/>
                <w:szCs w:val="24"/>
              </w:rPr>
            </w:pPr>
            <w:r w:rsidRPr="002415EC">
              <w:rPr>
                <w:color w:val="767171"/>
                <w:sz w:val="24"/>
                <w:szCs w:val="24"/>
              </w:rPr>
              <w:t>936</w:t>
            </w:r>
          </w:p>
        </w:tc>
      </w:tr>
      <w:tr w:rsidR="002415EC" w:rsidRPr="002415EC" w14:paraId="7AC41718"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2ED0AC57" w14:textId="4A0E796E"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Higüey</w:t>
            </w:r>
          </w:p>
        </w:tc>
        <w:tc>
          <w:tcPr>
            <w:tcW w:w="1149" w:type="dxa"/>
          </w:tcPr>
          <w:p w14:paraId="167064B1" w14:textId="77777777" w:rsidR="0072650E" w:rsidRPr="002415EC" w:rsidRDefault="0072650E" w:rsidP="000D7D19">
            <w:pPr>
              <w:spacing w:line="360" w:lineRule="auto"/>
              <w:jc w:val="center"/>
              <w:rPr>
                <w:color w:val="767171"/>
                <w:sz w:val="24"/>
                <w:szCs w:val="24"/>
              </w:rPr>
            </w:pPr>
            <w:r w:rsidRPr="002415EC">
              <w:rPr>
                <w:color w:val="767171"/>
                <w:sz w:val="24"/>
                <w:szCs w:val="24"/>
              </w:rPr>
              <w:t>3,794</w:t>
            </w:r>
          </w:p>
        </w:tc>
        <w:tc>
          <w:tcPr>
            <w:tcW w:w="1351" w:type="dxa"/>
          </w:tcPr>
          <w:p w14:paraId="70D3A108" w14:textId="77777777" w:rsidR="0072650E" w:rsidRPr="002415EC" w:rsidRDefault="0072650E" w:rsidP="000D7D19">
            <w:pPr>
              <w:spacing w:line="360" w:lineRule="auto"/>
              <w:jc w:val="center"/>
              <w:rPr>
                <w:color w:val="767171"/>
                <w:sz w:val="24"/>
                <w:szCs w:val="24"/>
              </w:rPr>
            </w:pPr>
            <w:r w:rsidRPr="002415EC">
              <w:rPr>
                <w:color w:val="767171"/>
                <w:sz w:val="24"/>
                <w:szCs w:val="24"/>
              </w:rPr>
              <w:t>2,784</w:t>
            </w:r>
          </w:p>
        </w:tc>
        <w:tc>
          <w:tcPr>
            <w:tcW w:w="1560" w:type="dxa"/>
          </w:tcPr>
          <w:p w14:paraId="01D59BBB" w14:textId="77777777" w:rsidR="0072650E" w:rsidRPr="002415EC" w:rsidRDefault="0072650E" w:rsidP="000D7D19">
            <w:pPr>
              <w:spacing w:line="360" w:lineRule="auto"/>
              <w:jc w:val="center"/>
              <w:rPr>
                <w:color w:val="767171"/>
                <w:sz w:val="24"/>
                <w:szCs w:val="24"/>
              </w:rPr>
            </w:pPr>
            <w:r w:rsidRPr="002415EC">
              <w:rPr>
                <w:color w:val="767171"/>
                <w:sz w:val="24"/>
                <w:szCs w:val="24"/>
              </w:rPr>
              <w:t>1,010</w:t>
            </w:r>
          </w:p>
        </w:tc>
      </w:tr>
      <w:tr w:rsidR="002415EC" w:rsidRPr="002415EC" w14:paraId="417E9254" w14:textId="77777777" w:rsidTr="00F57796">
        <w:trPr>
          <w:trHeight w:val="288"/>
        </w:trPr>
        <w:tc>
          <w:tcPr>
            <w:tcW w:w="4380" w:type="dxa"/>
          </w:tcPr>
          <w:p w14:paraId="4FB6DC78" w14:textId="695780D6"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Nagua</w:t>
            </w:r>
          </w:p>
        </w:tc>
        <w:tc>
          <w:tcPr>
            <w:tcW w:w="1149" w:type="dxa"/>
          </w:tcPr>
          <w:p w14:paraId="3534D5F7" w14:textId="77777777" w:rsidR="0072650E" w:rsidRPr="002415EC" w:rsidRDefault="0072650E" w:rsidP="000D7D19">
            <w:pPr>
              <w:spacing w:line="360" w:lineRule="auto"/>
              <w:jc w:val="center"/>
              <w:rPr>
                <w:color w:val="767171"/>
                <w:sz w:val="24"/>
                <w:szCs w:val="24"/>
              </w:rPr>
            </w:pPr>
            <w:r w:rsidRPr="002415EC">
              <w:rPr>
                <w:color w:val="767171"/>
                <w:sz w:val="24"/>
                <w:szCs w:val="24"/>
              </w:rPr>
              <w:t>3,142</w:t>
            </w:r>
          </w:p>
        </w:tc>
        <w:tc>
          <w:tcPr>
            <w:tcW w:w="1351" w:type="dxa"/>
          </w:tcPr>
          <w:p w14:paraId="47012D90" w14:textId="77777777" w:rsidR="0072650E" w:rsidRPr="002415EC" w:rsidRDefault="0072650E" w:rsidP="000D7D19">
            <w:pPr>
              <w:spacing w:line="360" w:lineRule="auto"/>
              <w:jc w:val="center"/>
              <w:rPr>
                <w:color w:val="767171"/>
                <w:sz w:val="24"/>
                <w:szCs w:val="24"/>
              </w:rPr>
            </w:pPr>
            <w:r w:rsidRPr="002415EC">
              <w:rPr>
                <w:color w:val="767171"/>
                <w:sz w:val="24"/>
                <w:szCs w:val="24"/>
              </w:rPr>
              <w:t>2,386</w:t>
            </w:r>
          </w:p>
        </w:tc>
        <w:tc>
          <w:tcPr>
            <w:tcW w:w="1560" w:type="dxa"/>
          </w:tcPr>
          <w:p w14:paraId="133DB612" w14:textId="77777777" w:rsidR="0072650E" w:rsidRPr="002415EC" w:rsidRDefault="0072650E" w:rsidP="000D7D19">
            <w:pPr>
              <w:spacing w:line="360" w:lineRule="auto"/>
              <w:jc w:val="center"/>
              <w:rPr>
                <w:color w:val="767171"/>
                <w:sz w:val="24"/>
                <w:szCs w:val="24"/>
              </w:rPr>
            </w:pPr>
            <w:r w:rsidRPr="002415EC">
              <w:rPr>
                <w:color w:val="767171"/>
                <w:sz w:val="24"/>
                <w:szCs w:val="24"/>
              </w:rPr>
              <w:t>756</w:t>
            </w:r>
          </w:p>
        </w:tc>
      </w:tr>
      <w:tr w:rsidR="002415EC" w:rsidRPr="002415EC" w14:paraId="2B731ED8"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2FC0666D" w14:textId="77777777" w:rsidR="0072650E" w:rsidRPr="002415EC" w:rsidRDefault="0072650E" w:rsidP="0072650E">
            <w:pPr>
              <w:spacing w:line="360" w:lineRule="auto"/>
              <w:jc w:val="both"/>
              <w:rPr>
                <w:color w:val="767171"/>
                <w:sz w:val="24"/>
                <w:szCs w:val="24"/>
              </w:rPr>
            </w:pPr>
            <w:r w:rsidRPr="002415EC">
              <w:rPr>
                <w:color w:val="767171"/>
                <w:sz w:val="24"/>
                <w:szCs w:val="24"/>
              </w:rPr>
              <w:t>UASD - La Vega</w:t>
            </w:r>
          </w:p>
        </w:tc>
        <w:tc>
          <w:tcPr>
            <w:tcW w:w="1149" w:type="dxa"/>
          </w:tcPr>
          <w:p w14:paraId="03262923" w14:textId="77777777" w:rsidR="0072650E" w:rsidRPr="002415EC" w:rsidRDefault="0072650E" w:rsidP="000D7D19">
            <w:pPr>
              <w:spacing w:line="360" w:lineRule="auto"/>
              <w:jc w:val="center"/>
              <w:rPr>
                <w:color w:val="767171"/>
                <w:sz w:val="24"/>
                <w:szCs w:val="24"/>
              </w:rPr>
            </w:pPr>
            <w:r w:rsidRPr="002415EC">
              <w:rPr>
                <w:color w:val="767171"/>
                <w:sz w:val="24"/>
                <w:szCs w:val="24"/>
              </w:rPr>
              <w:t>2,988</w:t>
            </w:r>
          </w:p>
        </w:tc>
        <w:tc>
          <w:tcPr>
            <w:tcW w:w="1351" w:type="dxa"/>
          </w:tcPr>
          <w:p w14:paraId="6A04C668" w14:textId="77777777" w:rsidR="0072650E" w:rsidRPr="002415EC" w:rsidRDefault="0072650E" w:rsidP="000D7D19">
            <w:pPr>
              <w:spacing w:line="360" w:lineRule="auto"/>
              <w:jc w:val="center"/>
              <w:rPr>
                <w:color w:val="767171"/>
                <w:sz w:val="24"/>
                <w:szCs w:val="24"/>
              </w:rPr>
            </w:pPr>
            <w:r w:rsidRPr="002415EC">
              <w:rPr>
                <w:color w:val="767171"/>
                <w:sz w:val="24"/>
                <w:szCs w:val="24"/>
              </w:rPr>
              <w:t>2,138</w:t>
            </w:r>
          </w:p>
        </w:tc>
        <w:tc>
          <w:tcPr>
            <w:tcW w:w="1560" w:type="dxa"/>
          </w:tcPr>
          <w:p w14:paraId="543C6171" w14:textId="77777777" w:rsidR="0072650E" w:rsidRPr="002415EC" w:rsidRDefault="0072650E" w:rsidP="000D7D19">
            <w:pPr>
              <w:spacing w:line="360" w:lineRule="auto"/>
              <w:jc w:val="center"/>
              <w:rPr>
                <w:color w:val="767171"/>
                <w:sz w:val="24"/>
                <w:szCs w:val="24"/>
              </w:rPr>
            </w:pPr>
            <w:r w:rsidRPr="002415EC">
              <w:rPr>
                <w:color w:val="767171"/>
                <w:sz w:val="24"/>
                <w:szCs w:val="24"/>
              </w:rPr>
              <w:t>850</w:t>
            </w:r>
          </w:p>
        </w:tc>
      </w:tr>
      <w:tr w:rsidR="002415EC" w:rsidRPr="002415EC" w14:paraId="7DB5B4B5" w14:textId="77777777" w:rsidTr="00F57796">
        <w:trPr>
          <w:trHeight w:val="288"/>
        </w:trPr>
        <w:tc>
          <w:tcPr>
            <w:tcW w:w="4380" w:type="dxa"/>
          </w:tcPr>
          <w:p w14:paraId="7A73026E" w14:textId="77777777" w:rsidR="0072650E" w:rsidRPr="002415EC" w:rsidRDefault="0072650E" w:rsidP="0072650E">
            <w:pPr>
              <w:spacing w:line="360" w:lineRule="auto"/>
              <w:jc w:val="both"/>
              <w:rPr>
                <w:color w:val="767171"/>
                <w:sz w:val="24"/>
                <w:szCs w:val="24"/>
              </w:rPr>
            </w:pPr>
            <w:r w:rsidRPr="002415EC">
              <w:rPr>
                <w:color w:val="767171"/>
                <w:sz w:val="24"/>
                <w:szCs w:val="24"/>
              </w:rPr>
              <w:t>UASD - Hato Mayor</w:t>
            </w:r>
          </w:p>
        </w:tc>
        <w:tc>
          <w:tcPr>
            <w:tcW w:w="1149" w:type="dxa"/>
          </w:tcPr>
          <w:p w14:paraId="29313E7B" w14:textId="77777777" w:rsidR="0072650E" w:rsidRPr="002415EC" w:rsidRDefault="0072650E" w:rsidP="000D7D19">
            <w:pPr>
              <w:spacing w:line="360" w:lineRule="auto"/>
              <w:jc w:val="center"/>
              <w:rPr>
                <w:color w:val="767171"/>
                <w:sz w:val="24"/>
                <w:szCs w:val="24"/>
              </w:rPr>
            </w:pPr>
            <w:r w:rsidRPr="002415EC">
              <w:rPr>
                <w:color w:val="767171"/>
                <w:sz w:val="24"/>
                <w:szCs w:val="24"/>
              </w:rPr>
              <w:t>2,749</w:t>
            </w:r>
          </w:p>
        </w:tc>
        <w:tc>
          <w:tcPr>
            <w:tcW w:w="1351" w:type="dxa"/>
          </w:tcPr>
          <w:p w14:paraId="6136CCB9" w14:textId="77777777" w:rsidR="0072650E" w:rsidRPr="002415EC" w:rsidRDefault="0072650E" w:rsidP="000D7D19">
            <w:pPr>
              <w:spacing w:line="360" w:lineRule="auto"/>
              <w:jc w:val="center"/>
              <w:rPr>
                <w:color w:val="767171"/>
                <w:sz w:val="24"/>
                <w:szCs w:val="24"/>
              </w:rPr>
            </w:pPr>
            <w:r w:rsidRPr="002415EC">
              <w:rPr>
                <w:color w:val="767171"/>
                <w:sz w:val="24"/>
                <w:szCs w:val="24"/>
              </w:rPr>
              <w:t>1,939</w:t>
            </w:r>
          </w:p>
        </w:tc>
        <w:tc>
          <w:tcPr>
            <w:tcW w:w="1560" w:type="dxa"/>
          </w:tcPr>
          <w:p w14:paraId="0E58BF75" w14:textId="77777777" w:rsidR="0072650E" w:rsidRPr="002415EC" w:rsidRDefault="0072650E" w:rsidP="000D7D19">
            <w:pPr>
              <w:spacing w:line="360" w:lineRule="auto"/>
              <w:jc w:val="center"/>
              <w:rPr>
                <w:color w:val="767171"/>
                <w:sz w:val="24"/>
                <w:szCs w:val="24"/>
              </w:rPr>
            </w:pPr>
            <w:r w:rsidRPr="002415EC">
              <w:rPr>
                <w:color w:val="767171"/>
                <w:sz w:val="24"/>
                <w:szCs w:val="24"/>
              </w:rPr>
              <w:t>810</w:t>
            </w:r>
          </w:p>
        </w:tc>
      </w:tr>
      <w:tr w:rsidR="002415EC" w:rsidRPr="002415EC" w14:paraId="6CB2423E"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3EE26F5A" w14:textId="77777777" w:rsidR="0072650E" w:rsidRPr="002415EC" w:rsidRDefault="0072650E" w:rsidP="0072650E">
            <w:pPr>
              <w:spacing w:line="360" w:lineRule="auto"/>
              <w:jc w:val="both"/>
              <w:rPr>
                <w:color w:val="767171"/>
                <w:sz w:val="24"/>
                <w:szCs w:val="24"/>
              </w:rPr>
            </w:pPr>
            <w:r w:rsidRPr="002415EC">
              <w:rPr>
                <w:color w:val="767171"/>
                <w:sz w:val="24"/>
                <w:szCs w:val="24"/>
              </w:rPr>
              <w:t>UASD - Puerto Plata</w:t>
            </w:r>
          </w:p>
        </w:tc>
        <w:tc>
          <w:tcPr>
            <w:tcW w:w="1149" w:type="dxa"/>
          </w:tcPr>
          <w:p w14:paraId="0FD6A33E" w14:textId="77777777" w:rsidR="0072650E" w:rsidRPr="002415EC" w:rsidRDefault="0072650E" w:rsidP="000D7D19">
            <w:pPr>
              <w:spacing w:line="360" w:lineRule="auto"/>
              <w:jc w:val="center"/>
              <w:rPr>
                <w:color w:val="767171"/>
                <w:sz w:val="24"/>
                <w:szCs w:val="24"/>
              </w:rPr>
            </w:pPr>
            <w:r w:rsidRPr="002415EC">
              <w:rPr>
                <w:color w:val="767171"/>
                <w:sz w:val="24"/>
                <w:szCs w:val="24"/>
              </w:rPr>
              <w:t>2,277</w:t>
            </w:r>
          </w:p>
        </w:tc>
        <w:tc>
          <w:tcPr>
            <w:tcW w:w="1351" w:type="dxa"/>
          </w:tcPr>
          <w:p w14:paraId="3841494E" w14:textId="77777777" w:rsidR="0072650E" w:rsidRPr="002415EC" w:rsidRDefault="0072650E" w:rsidP="000D7D19">
            <w:pPr>
              <w:spacing w:line="360" w:lineRule="auto"/>
              <w:jc w:val="center"/>
              <w:rPr>
                <w:color w:val="767171"/>
                <w:sz w:val="24"/>
                <w:szCs w:val="24"/>
              </w:rPr>
            </w:pPr>
            <w:r w:rsidRPr="002415EC">
              <w:rPr>
                <w:color w:val="767171"/>
                <w:sz w:val="24"/>
                <w:szCs w:val="24"/>
              </w:rPr>
              <w:t>1,637</w:t>
            </w:r>
          </w:p>
        </w:tc>
        <w:tc>
          <w:tcPr>
            <w:tcW w:w="1560" w:type="dxa"/>
          </w:tcPr>
          <w:p w14:paraId="3BA60FA0" w14:textId="77777777" w:rsidR="0072650E" w:rsidRPr="002415EC" w:rsidRDefault="0072650E" w:rsidP="000D7D19">
            <w:pPr>
              <w:spacing w:line="360" w:lineRule="auto"/>
              <w:jc w:val="center"/>
              <w:rPr>
                <w:color w:val="767171"/>
                <w:sz w:val="24"/>
                <w:szCs w:val="24"/>
              </w:rPr>
            </w:pPr>
            <w:r w:rsidRPr="002415EC">
              <w:rPr>
                <w:color w:val="767171"/>
                <w:sz w:val="24"/>
                <w:szCs w:val="24"/>
              </w:rPr>
              <w:t>640</w:t>
            </w:r>
          </w:p>
        </w:tc>
      </w:tr>
      <w:tr w:rsidR="002415EC" w:rsidRPr="002415EC" w14:paraId="0F8EA497" w14:textId="77777777" w:rsidTr="00F57796">
        <w:trPr>
          <w:trHeight w:val="288"/>
        </w:trPr>
        <w:tc>
          <w:tcPr>
            <w:tcW w:w="4380" w:type="dxa"/>
          </w:tcPr>
          <w:p w14:paraId="0DA42B8E" w14:textId="758CB929"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Baní</w:t>
            </w:r>
          </w:p>
        </w:tc>
        <w:tc>
          <w:tcPr>
            <w:tcW w:w="1149" w:type="dxa"/>
          </w:tcPr>
          <w:p w14:paraId="6E2790C5" w14:textId="77777777" w:rsidR="0072650E" w:rsidRPr="002415EC" w:rsidRDefault="0072650E" w:rsidP="000D7D19">
            <w:pPr>
              <w:spacing w:line="360" w:lineRule="auto"/>
              <w:jc w:val="center"/>
              <w:rPr>
                <w:color w:val="767171"/>
                <w:sz w:val="24"/>
                <w:szCs w:val="24"/>
              </w:rPr>
            </w:pPr>
            <w:r w:rsidRPr="002415EC">
              <w:rPr>
                <w:color w:val="767171"/>
                <w:sz w:val="24"/>
                <w:szCs w:val="24"/>
              </w:rPr>
              <w:t>2,072</w:t>
            </w:r>
          </w:p>
        </w:tc>
        <w:tc>
          <w:tcPr>
            <w:tcW w:w="1351" w:type="dxa"/>
          </w:tcPr>
          <w:p w14:paraId="7EE9B984" w14:textId="77777777" w:rsidR="0072650E" w:rsidRPr="002415EC" w:rsidRDefault="0072650E" w:rsidP="000D7D19">
            <w:pPr>
              <w:spacing w:line="360" w:lineRule="auto"/>
              <w:jc w:val="center"/>
              <w:rPr>
                <w:color w:val="767171"/>
                <w:sz w:val="24"/>
                <w:szCs w:val="24"/>
              </w:rPr>
            </w:pPr>
            <w:r w:rsidRPr="002415EC">
              <w:rPr>
                <w:color w:val="767171"/>
                <w:sz w:val="24"/>
                <w:szCs w:val="24"/>
              </w:rPr>
              <w:t>1,631</w:t>
            </w:r>
          </w:p>
        </w:tc>
        <w:tc>
          <w:tcPr>
            <w:tcW w:w="1560" w:type="dxa"/>
          </w:tcPr>
          <w:p w14:paraId="677F0924" w14:textId="77777777" w:rsidR="0072650E" w:rsidRPr="002415EC" w:rsidRDefault="0072650E" w:rsidP="000D7D19">
            <w:pPr>
              <w:spacing w:line="360" w:lineRule="auto"/>
              <w:jc w:val="center"/>
              <w:rPr>
                <w:color w:val="767171"/>
                <w:sz w:val="24"/>
                <w:szCs w:val="24"/>
              </w:rPr>
            </w:pPr>
            <w:r w:rsidRPr="002415EC">
              <w:rPr>
                <w:color w:val="767171"/>
                <w:sz w:val="24"/>
                <w:szCs w:val="24"/>
              </w:rPr>
              <w:t>441</w:t>
            </w:r>
          </w:p>
        </w:tc>
      </w:tr>
      <w:tr w:rsidR="002415EC" w:rsidRPr="002415EC" w14:paraId="7E5706A9"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6E4CE7A8" w14:textId="77777777" w:rsidR="0072650E" w:rsidRPr="002415EC" w:rsidRDefault="0072650E" w:rsidP="0072650E">
            <w:pPr>
              <w:spacing w:line="360" w:lineRule="auto"/>
              <w:jc w:val="both"/>
              <w:rPr>
                <w:color w:val="767171"/>
                <w:sz w:val="24"/>
                <w:szCs w:val="24"/>
              </w:rPr>
            </w:pPr>
            <w:r w:rsidRPr="002415EC">
              <w:rPr>
                <w:color w:val="767171"/>
                <w:sz w:val="24"/>
                <w:szCs w:val="24"/>
              </w:rPr>
              <w:t>UASD - San Cristóbal</w:t>
            </w:r>
          </w:p>
        </w:tc>
        <w:tc>
          <w:tcPr>
            <w:tcW w:w="1149" w:type="dxa"/>
          </w:tcPr>
          <w:p w14:paraId="175FF7B8" w14:textId="77777777" w:rsidR="0072650E" w:rsidRPr="002415EC" w:rsidRDefault="0072650E" w:rsidP="000D7D19">
            <w:pPr>
              <w:spacing w:line="360" w:lineRule="auto"/>
              <w:jc w:val="center"/>
              <w:rPr>
                <w:color w:val="767171"/>
                <w:sz w:val="24"/>
                <w:szCs w:val="24"/>
              </w:rPr>
            </w:pPr>
            <w:r w:rsidRPr="002415EC">
              <w:rPr>
                <w:color w:val="767171"/>
                <w:sz w:val="24"/>
                <w:szCs w:val="24"/>
              </w:rPr>
              <w:t>1,925</w:t>
            </w:r>
          </w:p>
        </w:tc>
        <w:tc>
          <w:tcPr>
            <w:tcW w:w="1351" w:type="dxa"/>
          </w:tcPr>
          <w:p w14:paraId="57AEFFAC" w14:textId="77777777" w:rsidR="0072650E" w:rsidRPr="002415EC" w:rsidRDefault="0072650E" w:rsidP="000D7D19">
            <w:pPr>
              <w:spacing w:line="360" w:lineRule="auto"/>
              <w:jc w:val="center"/>
              <w:rPr>
                <w:color w:val="767171"/>
                <w:sz w:val="24"/>
                <w:szCs w:val="24"/>
              </w:rPr>
            </w:pPr>
            <w:r w:rsidRPr="002415EC">
              <w:rPr>
                <w:color w:val="767171"/>
                <w:sz w:val="24"/>
                <w:szCs w:val="24"/>
              </w:rPr>
              <w:t>1,476</w:t>
            </w:r>
          </w:p>
        </w:tc>
        <w:tc>
          <w:tcPr>
            <w:tcW w:w="1560" w:type="dxa"/>
          </w:tcPr>
          <w:p w14:paraId="6F933B4E" w14:textId="77777777" w:rsidR="0072650E" w:rsidRPr="002415EC" w:rsidRDefault="0072650E" w:rsidP="000D7D19">
            <w:pPr>
              <w:spacing w:line="360" w:lineRule="auto"/>
              <w:jc w:val="center"/>
              <w:rPr>
                <w:color w:val="767171"/>
                <w:sz w:val="24"/>
                <w:szCs w:val="24"/>
              </w:rPr>
            </w:pPr>
            <w:r w:rsidRPr="002415EC">
              <w:rPr>
                <w:color w:val="767171"/>
                <w:sz w:val="24"/>
                <w:szCs w:val="24"/>
              </w:rPr>
              <w:t>449</w:t>
            </w:r>
          </w:p>
        </w:tc>
      </w:tr>
      <w:tr w:rsidR="002415EC" w:rsidRPr="002415EC" w14:paraId="5C8E4C6F" w14:textId="77777777" w:rsidTr="00F57796">
        <w:trPr>
          <w:trHeight w:val="288"/>
        </w:trPr>
        <w:tc>
          <w:tcPr>
            <w:tcW w:w="4380" w:type="dxa"/>
          </w:tcPr>
          <w:p w14:paraId="6BA76DD0" w14:textId="77777777" w:rsidR="0072650E" w:rsidRPr="002415EC" w:rsidRDefault="0072650E" w:rsidP="0072650E">
            <w:pPr>
              <w:spacing w:line="360" w:lineRule="auto"/>
              <w:jc w:val="both"/>
              <w:rPr>
                <w:color w:val="767171"/>
                <w:sz w:val="24"/>
                <w:szCs w:val="24"/>
              </w:rPr>
            </w:pPr>
            <w:r w:rsidRPr="002415EC">
              <w:rPr>
                <w:color w:val="767171"/>
                <w:sz w:val="24"/>
                <w:szCs w:val="24"/>
              </w:rPr>
              <w:lastRenderedPageBreak/>
              <w:t>UASD - San Pedro de Macorís</w:t>
            </w:r>
          </w:p>
        </w:tc>
        <w:tc>
          <w:tcPr>
            <w:tcW w:w="1149" w:type="dxa"/>
          </w:tcPr>
          <w:p w14:paraId="112CBE79" w14:textId="77777777" w:rsidR="0072650E" w:rsidRPr="002415EC" w:rsidRDefault="0072650E" w:rsidP="000D7D19">
            <w:pPr>
              <w:spacing w:line="360" w:lineRule="auto"/>
              <w:jc w:val="center"/>
              <w:rPr>
                <w:color w:val="767171"/>
                <w:sz w:val="24"/>
                <w:szCs w:val="24"/>
              </w:rPr>
            </w:pPr>
            <w:r w:rsidRPr="002415EC">
              <w:rPr>
                <w:color w:val="767171"/>
                <w:sz w:val="24"/>
                <w:szCs w:val="24"/>
              </w:rPr>
              <w:t>1,756</w:t>
            </w:r>
          </w:p>
        </w:tc>
        <w:tc>
          <w:tcPr>
            <w:tcW w:w="1351" w:type="dxa"/>
          </w:tcPr>
          <w:p w14:paraId="7C93EFCF" w14:textId="77777777" w:rsidR="0072650E" w:rsidRPr="002415EC" w:rsidRDefault="0072650E" w:rsidP="000D7D19">
            <w:pPr>
              <w:spacing w:line="360" w:lineRule="auto"/>
              <w:jc w:val="center"/>
              <w:rPr>
                <w:color w:val="767171"/>
                <w:sz w:val="24"/>
                <w:szCs w:val="24"/>
              </w:rPr>
            </w:pPr>
            <w:r w:rsidRPr="002415EC">
              <w:rPr>
                <w:color w:val="767171"/>
                <w:sz w:val="24"/>
                <w:szCs w:val="24"/>
              </w:rPr>
              <w:t>1,396</w:t>
            </w:r>
          </w:p>
        </w:tc>
        <w:tc>
          <w:tcPr>
            <w:tcW w:w="1560" w:type="dxa"/>
          </w:tcPr>
          <w:p w14:paraId="5263DFD2" w14:textId="77777777" w:rsidR="0072650E" w:rsidRPr="002415EC" w:rsidRDefault="0072650E" w:rsidP="000D7D19">
            <w:pPr>
              <w:spacing w:line="360" w:lineRule="auto"/>
              <w:jc w:val="center"/>
              <w:rPr>
                <w:color w:val="767171"/>
                <w:sz w:val="24"/>
                <w:szCs w:val="24"/>
              </w:rPr>
            </w:pPr>
            <w:r w:rsidRPr="002415EC">
              <w:rPr>
                <w:color w:val="767171"/>
                <w:sz w:val="24"/>
                <w:szCs w:val="24"/>
              </w:rPr>
              <w:t>360</w:t>
            </w:r>
          </w:p>
        </w:tc>
      </w:tr>
      <w:tr w:rsidR="002415EC" w:rsidRPr="002415EC" w14:paraId="02BCAF6A"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5A1733A9" w14:textId="7BACEFD5"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Neyba</w:t>
            </w:r>
          </w:p>
        </w:tc>
        <w:tc>
          <w:tcPr>
            <w:tcW w:w="1149" w:type="dxa"/>
          </w:tcPr>
          <w:p w14:paraId="4725C578" w14:textId="77777777" w:rsidR="0072650E" w:rsidRPr="002415EC" w:rsidRDefault="0072650E" w:rsidP="000D7D19">
            <w:pPr>
              <w:spacing w:line="360" w:lineRule="auto"/>
              <w:jc w:val="center"/>
              <w:rPr>
                <w:color w:val="767171"/>
                <w:sz w:val="24"/>
                <w:szCs w:val="24"/>
              </w:rPr>
            </w:pPr>
            <w:r w:rsidRPr="002415EC">
              <w:rPr>
                <w:color w:val="767171"/>
                <w:sz w:val="24"/>
                <w:szCs w:val="24"/>
              </w:rPr>
              <w:t>1,564</w:t>
            </w:r>
          </w:p>
        </w:tc>
        <w:tc>
          <w:tcPr>
            <w:tcW w:w="1351" w:type="dxa"/>
          </w:tcPr>
          <w:p w14:paraId="0F1555BA" w14:textId="77777777" w:rsidR="0072650E" w:rsidRPr="002415EC" w:rsidRDefault="0072650E" w:rsidP="000D7D19">
            <w:pPr>
              <w:spacing w:line="360" w:lineRule="auto"/>
              <w:jc w:val="center"/>
              <w:rPr>
                <w:color w:val="767171"/>
                <w:sz w:val="24"/>
                <w:szCs w:val="24"/>
              </w:rPr>
            </w:pPr>
            <w:r w:rsidRPr="002415EC">
              <w:rPr>
                <w:color w:val="767171"/>
                <w:sz w:val="24"/>
                <w:szCs w:val="24"/>
              </w:rPr>
              <w:t>1,131</w:t>
            </w:r>
          </w:p>
        </w:tc>
        <w:tc>
          <w:tcPr>
            <w:tcW w:w="1560" w:type="dxa"/>
          </w:tcPr>
          <w:p w14:paraId="40867ED6" w14:textId="77777777" w:rsidR="0072650E" w:rsidRPr="002415EC" w:rsidRDefault="0072650E" w:rsidP="000D7D19">
            <w:pPr>
              <w:spacing w:line="360" w:lineRule="auto"/>
              <w:jc w:val="center"/>
              <w:rPr>
                <w:color w:val="767171"/>
                <w:sz w:val="24"/>
                <w:szCs w:val="24"/>
              </w:rPr>
            </w:pPr>
            <w:r w:rsidRPr="002415EC">
              <w:rPr>
                <w:color w:val="767171"/>
                <w:sz w:val="24"/>
                <w:szCs w:val="24"/>
              </w:rPr>
              <w:t>433</w:t>
            </w:r>
          </w:p>
        </w:tc>
      </w:tr>
      <w:tr w:rsidR="002415EC" w:rsidRPr="002415EC" w14:paraId="0B973019" w14:textId="77777777" w:rsidTr="00F57796">
        <w:trPr>
          <w:trHeight w:val="288"/>
        </w:trPr>
        <w:tc>
          <w:tcPr>
            <w:tcW w:w="4380" w:type="dxa"/>
          </w:tcPr>
          <w:p w14:paraId="1BA2168E" w14:textId="77777777" w:rsidR="0072650E" w:rsidRPr="002415EC" w:rsidRDefault="0072650E" w:rsidP="0072650E">
            <w:pPr>
              <w:spacing w:line="360" w:lineRule="auto"/>
              <w:jc w:val="both"/>
              <w:rPr>
                <w:color w:val="767171"/>
                <w:sz w:val="24"/>
                <w:szCs w:val="24"/>
              </w:rPr>
            </w:pPr>
            <w:r w:rsidRPr="002415EC">
              <w:rPr>
                <w:color w:val="767171"/>
                <w:sz w:val="24"/>
                <w:szCs w:val="24"/>
              </w:rPr>
              <w:t>UASD - Azua de Compostela</w:t>
            </w:r>
          </w:p>
        </w:tc>
        <w:tc>
          <w:tcPr>
            <w:tcW w:w="1149" w:type="dxa"/>
          </w:tcPr>
          <w:p w14:paraId="3447FD09" w14:textId="77777777" w:rsidR="0072650E" w:rsidRPr="002415EC" w:rsidRDefault="0072650E" w:rsidP="000D7D19">
            <w:pPr>
              <w:spacing w:line="360" w:lineRule="auto"/>
              <w:jc w:val="center"/>
              <w:rPr>
                <w:color w:val="767171"/>
                <w:sz w:val="24"/>
                <w:szCs w:val="24"/>
              </w:rPr>
            </w:pPr>
            <w:r w:rsidRPr="002415EC">
              <w:rPr>
                <w:color w:val="767171"/>
                <w:sz w:val="24"/>
                <w:szCs w:val="24"/>
              </w:rPr>
              <w:t>1,201</w:t>
            </w:r>
          </w:p>
        </w:tc>
        <w:tc>
          <w:tcPr>
            <w:tcW w:w="1351" w:type="dxa"/>
          </w:tcPr>
          <w:p w14:paraId="48C31CA2" w14:textId="77777777" w:rsidR="0072650E" w:rsidRPr="002415EC" w:rsidRDefault="0072650E" w:rsidP="000D7D19">
            <w:pPr>
              <w:spacing w:line="360" w:lineRule="auto"/>
              <w:jc w:val="center"/>
              <w:rPr>
                <w:color w:val="767171"/>
                <w:sz w:val="24"/>
                <w:szCs w:val="24"/>
              </w:rPr>
            </w:pPr>
            <w:r w:rsidRPr="002415EC">
              <w:rPr>
                <w:color w:val="767171"/>
                <w:sz w:val="24"/>
                <w:szCs w:val="24"/>
              </w:rPr>
              <w:t>855</w:t>
            </w:r>
          </w:p>
        </w:tc>
        <w:tc>
          <w:tcPr>
            <w:tcW w:w="1560" w:type="dxa"/>
          </w:tcPr>
          <w:p w14:paraId="002E4EF1" w14:textId="77777777" w:rsidR="0072650E" w:rsidRPr="002415EC" w:rsidRDefault="0072650E" w:rsidP="000D7D19">
            <w:pPr>
              <w:spacing w:line="360" w:lineRule="auto"/>
              <w:jc w:val="center"/>
              <w:rPr>
                <w:color w:val="767171"/>
                <w:sz w:val="24"/>
                <w:szCs w:val="24"/>
              </w:rPr>
            </w:pPr>
            <w:r w:rsidRPr="002415EC">
              <w:rPr>
                <w:color w:val="767171"/>
                <w:sz w:val="24"/>
                <w:szCs w:val="24"/>
              </w:rPr>
              <w:t>346</w:t>
            </w:r>
          </w:p>
        </w:tc>
      </w:tr>
      <w:tr w:rsidR="002415EC" w:rsidRPr="002415EC" w14:paraId="1E840F5D"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421CD991" w14:textId="77777777" w:rsidR="0072650E" w:rsidRPr="002415EC" w:rsidRDefault="0072650E" w:rsidP="0072650E">
            <w:pPr>
              <w:spacing w:line="360" w:lineRule="auto"/>
              <w:jc w:val="both"/>
              <w:rPr>
                <w:color w:val="767171"/>
                <w:sz w:val="24"/>
                <w:szCs w:val="24"/>
              </w:rPr>
            </w:pPr>
            <w:r w:rsidRPr="002415EC">
              <w:rPr>
                <w:color w:val="767171"/>
                <w:sz w:val="24"/>
                <w:szCs w:val="24"/>
              </w:rPr>
              <w:t xml:space="preserve">UASD - Finca </w:t>
            </w:r>
            <w:proofErr w:type="spellStart"/>
            <w:r w:rsidRPr="002415EC">
              <w:rPr>
                <w:color w:val="767171"/>
                <w:sz w:val="24"/>
                <w:szCs w:val="24"/>
              </w:rPr>
              <w:t>Exp</w:t>
            </w:r>
            <w:proofErr w:type="spellEnd"/>
            <w:r w:rsidRPr="002415EC">
              <w:rPr>
                <w:color w:val="767171"/>
                <w:sz w:val="24"/>
                <w:szCs w:val="24"/>
              </w:rPr>
              <w:t xml:space="preserve"> </w:t>
            </w:r>
            <w:proofErr w:type="spellStart"/>
            <w:r w:rsidRPr="002415EC">
              <w:rPr>
                <w:color w:val="767171"/>
                <w:sz w:val="24"/>
                <w:szCs w:val="24"/>
              </w:rPr>
              <w:t>Engombe</w:t>
            </w:r>
            <w:proofErr w:type="spellEnd"/>
          </w:p>
        </w:tc>
        <w:tc>
          <w:tcPr>
            <w:tcW w:w="1149" w:type="dxa"/>
          </w:tcPr>
          <w:p w14:paraId="67D37784" w14:textId="77777777" w:rsidR="0072650E" w:rsidRPr="002415EC" w:rsidRDefault="0072650E" w:rsidP="000D7D19">
            <w:pPr>
              <w:spacing w:line="360" w:lineRule="auto"/>
              <w:jc w:val="center"/>
              <w:rPr>
                <w:color w:val="767171"/>
                <w:sz w:val="24"/>
                <w:szCs w:val="24"/>
              </w:rPr>
            </w:pPr>
            <w:r w:rsidRPr="002415EC">
              <w:rPr>
                <w:color w:val="767171"/>
                <w:sz w:val="24"/>
                <w:szCs w:val="24"/>
              </w:rPr>
              <w:t>750</w:t>
            </w:r>
          </w:p>
        </w:tc>
        <w:tc>
          <w:tcPr>
            <w:tcW w:w="1351" w:type="dxa"/>
          </w:tcPr>
          <w:p w14:paraId="369CEA6E" w14:textId="77777777" w:rsidR="0072650E" w:rsidRPr="002415EC" w:rsidRDefault="0072650E" w:rsidP="000D7D19">
            <w:pPr>
              <w:spacing w:line="360" w:lineRule="auto"/>
              <w:jc w:val="center"/>
              <w:rPr>
                <w:color w:val="767171"/>
                <w:sz w:val="24"/>
                <w:szCs w:val="24"/>
              </w:rPr>
            </w:pPr>
            <w:r w:rsidRPr="002415EC">
              <w:rPr>
                <w:color w:val="767171"/>
                <w:sz w:val="24"/>
                <w:szCs w:val="24"/>
              </w:rPr>
              <w:t>461</w:t>
            </w:r>
          </w:p>
        </w:tc>
        <w:tc>
          <w:tcPr>
            <w:tcW w:w="1560" w:type="dxa"/>
          </w:tcPr>
          <w:p w14:paraId="3CDA51E2" w14:textId="77777777" w:rsidR="0072650E" w:rsidRPr="002415EC" w:rsidRDefault="0072650E" w:rsidP="000D7D19">
            <w:pPr>
              <w:spacing w:line="360" w:lineRule="auto"/>
              <w:jc w:val="center"/>
              <w:rPr>
                <w:color w:val="767171"/>
                <w:sz w:val="24"/>
                <w:szCs w:val="24"/>
              </w:rPr>
            </w:pPr>
            <w:r w:rsidRPr="002415EC">
              <w:rPr>
                <w:color w:val="767171"/>
                <w:sz w:val="24"/>
                <w:szCs w:val="24"/>
              </w:rPr>
              <w:t>289</w:t>
            </w:r>
          </w:p>
        </w:tc>
      </w:tr>
      <w:tr w:rsidR="002415EC" w:rsidRPr="002415EC" w14:paraId="0295DF11" w14:textId="77777777" w:rsidTr="00F57796">
        <w:trPr>
          <w:trHeight w:val="288"/>
        </w:trPr>
        <w:tc>
          <w:tcPr>
            <w:tcW w:w="4380" w:type="dxa"/>
          </w:tcPr>
          <w:p w14:paraId="4B4E2878" w14:textId="77777777" w:rsidR="0072650E" w:rsidRPr="002415EC" w:rsidRDefault="0072650E" w:rsidP="0072650E">
            <w:pPr>
              <w:spacing w:line="360" w:lineRule="auto"/>
              <w:jc w:val="both"/>
              <w:rPr>
                <w:color w:val="767171"/>
                <w:sz w:val="24"/>
                <w:szCs w:val="24"/>
              </w:rPr>
            </w:pPr>
            <w:r w:rsidRPr="002415EC">
              <w:rPr>
                <w:color w:val="767171"/>
                <w:sz w:val="24"/>
                <w:szCs w:val="24"/>
              </w:rPr>
              <w:t>UASD - La Romana</w:t>
            </w:r>
          </w:p>
        </w:tc>
        <w:tc>
          <w:tcPr>
            <w:tcW w:w="1149" w:type="dxa"/>
          </w:tcPr>
          <w:p w14:paraId="10735A97" w14:textId="77777777" w:rsidR="0072650E" w:rsidRPr="002415EC" w:rsidRDefault="0072650E" w:rsidP="000D7D19">
            <w:pPr>
              <w:spacing w:line="360" w:lineRule="auto"/>
              <w:jc w:val="center"/>
              <w:rPr>
                <w:color w:val="767171"/>
                <w:sz w:val="24"/>
                <w:szCs w:val="24"/>
              </w:rPr>
            </w:pPr>
            <w:r w:rsidRPr="002415EC">
              <w:rPr>
                <w:color w:val="767171"/>
                <w:sz w:val="24"/>
                <w:szCs w:val="24"/>
              </w:rPr>
              <w:t>655</w:t>
            </w:r>
          </w:p>
        </w:tc>
        <w:tc>
          <w:tcPr>
            <w:tcW w:w="1351" w:type="dxa"/>
          </w:tcPr>
          <w:p w14:paraId="346701E9" w14:textId="77777777" w:rsidR="0072650E" w:rsidRPr="002415EC" w:rsidRDefault="0072650E" w:rsidP="000D7D19">
            <w:pPr>
              <w:spacing w:line="360" w:lineRule="auto"/>
              <w:jc w:val="center"/>
              <w:rPr>
                <w:color w:val="767171"/>
                <w:sz w:val="24"/>
                <w:szCs w:val="24"/>
              </w:rPr>
            </w:pPr>
            <w:r w:rsidRPr="002415EC">
              <w:rPr>
                <w:color w:val="767171"/>
                <w:sz w:val="24"/>
                <w:szCs w:val="24"/>
              </w:rPr>
              <w:t>439</w:t>
            </w:r>
          </w:p>
        </w:tc>
        <w:tc>
          <w:tcPr>
            <w:tcW w:w="1560" w:type="dxa"/>
          </w:tcPr>
          <w:p w14:paraId="6EC1242E" w14:textId="77777777" w:rsidR="0072650E" w:rsidRPr="002415EC" w:rsidRDefault="0072650E" w:rsidP="000D7D19">
            <w:pPr>
              <w:spacing w:line="360" w:lineRule="auto"/>
              <w:jc w:val="center"/>
              <w:rPr>
                <w:color w:val="767171"/>
                <w:sz w:val="24"/>
                <w:szCs w:val="24"/>
              </w:rPr>
            </w:pPr>
            <w:r w:rsidRPr="002415EC">
              <w:rPr>
                <w:color w:val="767171"/>
                <w:sz w:val="24"/>
                <w:szCs w:val="24"/>
              </w:rPr>
              <w:t>216</w:t>
            </w:r>
          </w:p>
        </w:tc>
      </w:tr>
      <w:tr w:rsidR="002415EC" w:rsidRPr="002415EC" w14:paraId="37EDBE16"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4A9B4772" w14:textId="3AFEE991"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Moca</w:t>
            </w:r>
          </w:p>
        </w:tc>
        <w:tc>
          <w:tcPr>
            <w:tcW w:w="1149" w:type="dxa"/>
          </w:tcPr>
          <w:p w14:paraId="4210CA11" w14:textId="77777777" w:rsidR="0072650E" w:rsidRPr="002415EC" w:rsidRDefault="0072650E" w:rsidP="000D7D19">
            <w:pPr>
              <w:spacing w:line="360" w:lineRule="auto"/>
              <w:jc w:val="center"/>
              <w:rPr>
                <w:color w:val="767171"/>
                <w:sz w:val="24"/>
                <w:szCs w:val="24"/>
              </w:rPr>
            </w:pPr>
            <w:r w:rsidRPr="002415EC">
              <w:rPr>
                <w:color w:val="767171"/>
                <w:sz w:val="24"/>
                <w:szCs w:val="24"/>
              </w:rPr>
              <w:t>466</w:t>
            </w:r>
          </w:p>
        </w:tc>
        <w:tc>
          <w:tcPr>
            <w:tcW w:w="1351" w:type="dxa"/>
          </w:tcPr>
          <w:p w14:paraId="1924BD01" w14:textId="77777777" w:rsidR="0072650E" w:rsidRPr="002415EC" w:rsidRDefault="0072650E" w:rsidP="000D7D19">
            <w:pPr>
              <w:spacing w:line="360" w:lineRule="auto"/>
              <w:jc w:val="center"/>
              <w:rPr>
                <w:color w:val="767171"/>
                <w:sz w:val="24"/>
                <w:szCs w:val="24"/>
              </w:rPr>
            </w:pPr>
            <w:r w:rsidRPr="002415EC">
              <w:rPr>
                <w:color w:val="767171"/>
                <w:sz w:val="24"/>
                <w:szCs w:val="24"/>
              </w:rPr>
              <w:t>344</w:t>
            </w:r>
          </w:p>
        </w:tc>
        <w:tc>
          <w:tcPr>
            <w:tcW w:w="1560" w:type="dxa"/>
          </w:tcPr>
          <w:p w14:paraId="31738623" w14:textId="77777777" w:rsidR="0072650E" w:rsidRPr="002415EC" w:rsidRDefault="0072650E" w:rsidP="000D7D19">
            <w:pPr>
              <w:spacing w:line="360" w:lineRule="auto"/>
              <w:jc w:val="center"/>
              <w:rPr>
                <w:color w:val="767171"/>
                <w:sz w:val="24"/>
                <w:szCs w:val="24"/>
              </w:rPr>
            </w:pPr>
            <w:r w:rsidRPr="002415EC">
              <w:rPr>
                <w:color w:val="767171"/>
                <w:sz w:val="24"/>
                <w:szCs w:val="24"/>
              </w:rPr>
              <w:t>122</w:t>
            </w:r>
          </w:p>
        </w:tc>
      </w:tr>
      <w:tr w:rsidR="002415EC" w:rsidRPr="002415EC" w14:paraId="4FAD860A" w14:textId="77777777" w:rsidTr="00F57796">
        <w:trPr>
          <w:trHeight w:val="288"/>
        </w:trPr>
        <w:tc>
          <w:tcPr>
            <w:tcW w:w="4380" w:type="dxa"/>
          </w:tcPr>
          <w:p w14:paraId="36A235DF" w14:textId="77777777" w:rsidR="0072650E" w:rsidRPr="002415EC" w:rsidRDefault="0072650E" w:rsidP="0072650E">
            <w:pPr>
              <w:spacing w:line="360" w:lineRule="auto"/>
              <w:jc w:val="both"/>
              <w:rPr>
                <w:color w:val="767171"/>
                <w:sz w:val="24"/>
                <w:szCs w:val="24"/>
              </w:rPr>
            </w:pPr>
            <w:r w:rsidRPr="002415EC">
              <w:rPr>
                <w:color w:val="767171"/>
                <w:sz w:val="24"/>
                <w:szCs w:val="24"/>
              </w:rPr>
              <w:t>UASD - Monte Plata</w:t>
            </w:r>
          </w:p>
        </w:tc>
        <w:tc>
          <w:tcPr>
            <w:tcW w:w="1149" w:type="dxa"/>
          </w:tcPr>
          <w:p w14:paraId="07F98ABA" w14:textId="77777777" w:rsidR="0072650E" w:rsidRPr="002415EC" w:rsidRDefault="0072650E" w:rsidP="000D7D19">
            <w:pPr>
              <w:spacing w:line="360" w:lineRule="auto"/>
              <w:jc w:val="center"/>
              <w:rPr>
                <w:color w:val="767171"/>
                <w:sz w:val="24"/>
                <w:szCs w:val="24"/>
              </w:rPr>
            </w:pPr>
            <w:r w:rsidRPr="002415EC">
              <w:rPr>
                <w:color w:val="767171"/>
                <w:sz w:val="24"/>
                <w:szCs w:val="24"/>
              </w:rPr>
              <w:t>396</w:t>
            </w:r>
          </w:p>
        </w:tc>
        <w:tc>
          <w:tcPr>
            <w:tcW w:w="1351" w:type="dxa"/>
          </w:tcPr>
          <w:p w14:paraId="0B4BA577" w14:textId="77777777" w:rsidR="0072650E" w:rsidRPr="002415EC" w:rsidRDefault="0072650E" w:rsidP="000D7D19">
            <w:pPr>
              <w:spacing w:line="360" w:lineRule="auto"/>
              <w:jc w:val="center"/>
              <w:rPr>
                <w:color w:val="767171"/>
                <w:sz w:val="24"/>
                <w:szCs w:val="24"/>
              </w:rPr>
            </w:pPr>
            <w:r w:rsidRPr="002415EC">
              <w:rPr>
                <w:color w:val="767171"/>
                <w:sz w:val="24"/>
                <w:szCs w:val="24"/>
              </w:rPr>
              <w:t>309</w:t>
            </w:r>
          </w:p>
        </w:tc>
        <w:tc>
          <w:tcPr>
            <w:tcW w:w="1560" w:type="dxa"/>
          </w:tcPr>
          <w:p w14:paraId="701779EE" w14:textId="77777777" w:rsidR="0072650E" w:rsidRPr="002415EC" w:rsidRDefault="0072650E" w:rsidP="000D7D19">
            <w:pPr>
              <w:spacing w:line="360" w:lineRule="auto"/>
              <w:jc w:val="center"/>
              <w:rPr>
                <w:color w:val="767171"/>
                <w:sz w:val="24"/>
                <w:szCs w:val="24"/>
              </w:rPr>
            </w:pPr>
            <w:r w:rsidRPr="002415EC">
              <w:rPr>
                <w:color w:val="767171"/>
                <w:sz w:val="24"/>
                <w:szCs w:val="24"/>
              </w:rPr>
              <w:t>87</w:t>
            </w:r>
          </w:p>
        </w:tc>
      </w:tr>
      <w:tr w:rsidR="002415EC" w:rsidRPr="002415EC" w14:paraId="1FE912C2"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4EFBFABC" w14:textId="77777777" w:rsidR="0072650E" w:rsidRPr="002415EC" w:rsidRDefault="0072650E" w:rsidP="0072650E">
            <w:pPr>
              <w:spacing w:line="360" w:lineRule="auto"/>
              <w:jc w:val="both"/>
              <w:rPr>
                <w:color w:val="767171"/>
                <w:sz w:val="24"/>
                <w:szCs w:val="24"/>
              </w:rPr>
            </w:pPr>
            <w:r w:rsidRPr="002415EC">
              <w:rPr>
                <w:color w:val="767171"/>
                <w:sz w:val="24"/>
                <w:szCs w:val="24"/>
              </w:rPr>
              <w:t>UASD - Santiago Rodriguez</w:t>
            </w:r>
          </w:p>
        </w:tc>
        <w:tc>
          <w:tcPr>
            <w:tcW w:w="1149" w:type="dxa"/>
          </w:tcPr>
          <w:p w14:paraId="33CED49E" w14:textId="77777777" w:rsidR="0072650E" w:rsidRPr="002415EC" w:rsidRDefault="0072650E" w:rsidP="000D7D19">
            <w:pPr>
              <w:spacing w:line="360" w:lineRule="auto"/>
              <w:jc w:val="center"/>
              <w:rPr>
                <w:color w:val="767171"/>
                <w:sz w:val="24"/>
                <w:szCs w:val="24"/>
              </w:rPr>
            </w:pPr>
            <w:r w:rsidRPr="002415EC">
              <w:rPr>
                <w:color w:val="767171"/>
                <w:sz w:val="24"/>
                <w:szCs w:val="24"/>
              </w:rPr>
              <w:t>300</w:t>
            </w:r>
          </w:p>
        </w:tc>
        <w:tc>
          <w:tcPr>
            <w:tcW w:w="1351" w:type="dxa"/>
          </w:tcPr>
          <w:p w14:paraId="20BF6E78" w14:textId="77777777" w:rsidR="0072650E" w:rsidRPr="002415EC" w:rsidRDefault="0072650E" w:rsidP="000D7D19">
            <w:pPr>
              <w:spacing w:line="360" w:lineRule="auto"/>
              <w:jc w:val="center"/>
              <w:rPr>
                <w:color w:val="767171"/>
                <w:sz w:val="24"/>
                <w:szCs w:val="24"/>
              </w:rPr>
            </w:pPr>
            <w:r w:rsidRPr="002415EC">
              <w:rPr>
                <w:color w:val="767171"/>
                <w:sz w:val="24"/>
                <w:szCs w:val="24"/>
              </w:rPr>
              <w:t>234</w:t>
            </w:r>
          </w:p>
        </w:tc>
        <w:tc>
          <w:tcPr>
            <w:tcW w:w="1560" w:type="dxa"/>
          </w:tcPr>
          <w:p w14:paraId="6AFDA67E" w14:textId="77777777" w:rsidR="0072650E" w:rsidRPr="002415EC" w:rsidRDefault="0072650E" w:rsidP="000D7D19">
            <w:pPr>
              <w:spacing w:line="360" w:lineRule="auto"/>
              <w:jc w:val="center"/>
              <w:rPr>
                <w:color w:val="767171"/>
                <w:sz w:val="24"/>
                <w:szCs w:val="24"/>
              </w:rPr>
            </w:pPr>
            <w:r w:rsidRPr="002415EC">
              <w:rPr>
                <w:color w:val="767171"/>
                <w:sz w:val="24"/>
                <w:szCs w:val="24"/>
              </w:rPr>
              <w:t>66</w:t>
            </w:r>
          </w:p>
        </w:tc>
      </w:tr>
      <w:tr w:rsidR="002415EC" w:rsidRPr="002415EC" w14:paraId="783BE14E" w14:textId="77777777" w:rsidTr="00F57796">
        <w:trPr>
          <w:trHeight w:val="288"/>
        </w:trPr>
        <w:tc>
          <w:tcPr>
            <w:tcW w:w="4380" w:type="dxa"/>
          </w:tcPr>
          <w:p w14:paraId="4B814E01" w14:textId="738A71DB"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Constanza</w:t>
            </w:r>
          </w:p>
        </w:tc>
        <w:tc>
          <w:tcPr>
            <w:tcW w:w="1149" w:type="dxa"/>
          </w:tcPr>
          <w:p w14:paraId="3A9A58AD" w14:textId="77777777" w:rsidR="0072650E" w:rsidRPr="002415EC" w:rsidRDefault="0072650E" w:rsidP="000D7D19">
            <w:pPr>
              <w:spacing w:line="360" w:lineRule="auto"/>
              <w:jc w:val="center"/>
              <w:rPr>
                <w:color w:val="767171"/>
                <w:sz w:val="24"/>
                <w:szCs w:val="24"/>
              </w:rPr>
            </w:pPr>
            <w:r w:rsidRPr="002415EC">
              <w:rPr>
                <w:color w:val="767171"/>
                <w:sz w:val="24"/>
                <w:szCs w:val="24"/>
              </w:rPr>
              <w:t>285</w:t>
            </w:r>
          </w:p>
        </w:tc>
        <w:tc>
          <w:tcPr>
            <w:tcW w:w="1351" w:type="dxa"/>
          </w:tcPr>
          <w:p w14:paraId="4E48B64B" w14:textId="77777777" w:rsidR="0072650E" w:rsidRPr="002415EC" w:rsidRDefault="0072650E" w:rsidP="000D7D19">
            <w:pPr>
              <w:spacing w:line="360" w:lineRule="auto"/>
              <w:jc w:val="center"/>
              <w:rPr>
                <w:color w:val="767171"/>
                <w:sz w:val="24"/>
                <w:szCs w:val="24"/>
              </w:rPr>
            </w:pPr>
            <w:r w:rsidRPr="002415EC">
              <w:rPr>
                <w:color w:val="767171"/>
                <w:sz w:val="24"/>
                <w:szCs w:val="24"/>
              </w:rPr>
              <w:t>207</w:t>
            </w:r>
          </w:p>
        </w:tc>
        <w:tc>
          <w:tcPr>
            <w:tcW w:w="1560" w:type="dxa"/>
          </w:tcPr>
          <w:p w14:paraId="56864618" w14:textId="77777777" w:rsidR="0072650E" w:rsidRPr="002415EC" w:rsidRDefault="0072650E" w:rsidP="000D7D19">
            <w:pPr>
              <w:spacing w:line="360" w:lineRule="auto"/>
              <w:jc w:val="center"/>
              <w:rPr>
                <w:color w:val="767171"/>
                <w:sz w:val="24"/>
                <w:szCs w:val="24"/>
              </w:rPr>
            </w:pPr>
            <w:r w:rsidRPr="002415EC">
              <w:rPr>
                <w:color w:val="767171"/>
                <w:sz w:val="24"/>
                <w:szCs w:val="24"/>
              </w:rPr>
              <w:t>78</w:t>
            </w:r>
          </w:p>
        </w:tc>
      </w:tr>
      <w:tr w:rsidR="002415EC" w:rsidRPr="002415EC" w14:paraId="69E47A74"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2C3F5E54" w14:textId="0214A61D"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2B7C75" w:rsidRPr="002415EC">
              <w:rPr>
                <w:color w:val="767171"/>
                <w:sz w:val="24"/>
                <w:szCs w:val="24"/>
              </w:rPr>
              <w:t>–</w:t>
            </w:r>
            <w:r w:rsidRPr="002415EC">
              <w:rPr>
                <w:color w:val="767171"/>
                <w:sz w:val="24"/>
                <w:szCs w:val="24"/>
              </w:rPr>
              <w:t xml:space="preserve"> Montecristi</w:t>
            </w:r>
          </w:p>
        </w:tc>
        <w:tc>
          <w:tcPr>
            <w:tcW w:w="1149" w:type="dxa"/>
          </w:tcPr>
          <w:p w14:paraId="16129310" w14:textId="77777777" w:rsidR="0072650E" w:rsidRPr="002415EC" w:rsidRDefault="0072650E" w:rsidP="000D7D19">
            <w:pPr>
              <w:spacing w:line="360" w:lineRule="auto"/>
              <w:jc w:val="center"/>
              <w:rPr>
                <w:color w:val="767171"/>
                <w:sz w:val="24"/>
                <w:szCs w:val="24"/>
              </w:rPr>
            </w:pPr>
            <w:r w:rsidRPr="002415EC">
              <w:rPr>
                <w:color w:val="767171"/>
                <w:sz w:val="24"/>
                <w:szCs w:val="24"/>
              </w:rPr>
              <w:t>184</w:t>
            </w:r>
          </w:p>
        </w:tc>
        <w:tc>
          <w:tcPr>
            <w:tcW w:w="1351" w:type="dxa"/>
          </w:tcPr>
          <w:p w14:paraId="61A0786B" w14:textId="77777777" w:rsidR="0072650E" w:rsidRPr="002415EC" w:rsidRDefault="0072650E" w:rsidP="000D7D19">
            <w:pPr>
              <w:spacing w:line="360" w:lineRule="auto"/>
              <w:jc w:val="center"/>
              <w:rPr>
                <w:color w:val="767171"/>
                <w:sz w:val="24"/>
                <w:szCs w:val="24"/>
              </w:rPr>
            </w:pPr>
            <w:r w:rsidRPr="002415EC">
              <w:rPr>
                <w:color w:val="767171"/>
                <w:sz w:val="24"/>
                <w:szCs w:val="24"/>
              </w:rPr>
              <w:t>142</w:t>
            </w:r>
          </w:p>
        </w:tc>
        <w:tc>
          <w:tcPr>
            <w:tcW w:w="1560" w:type="dxa"/>
          </w:tcPr>
          <w:p w14:paraId="64389622" w14:textId="77777777" w:rsidR="0072650E" w:rsidRPr="002415EC" w:rsidRDefault="0072650E" w:rsidP="000D7D19">
            <w:pPr>
              <w:spacing w:line="360" w:lineRule="auto"/>
              <w:jc w:val="center"/>
              <w:rPr>
                <w:color w:val="767171"/>
                <w:sz w:val="24"/>
                <w:szCs w:val="24"/>
              </w:rPr>
            </w:pPr>
            <w:r w:rsidRPr="002415EC">
              <w:rPr>
                <w:color w:val="767171"/>
                <w:sz w:val="24"/>
                <w:szCs w:val="24"/>
              </w:rPr>
              <w:t>42</w:t>
            </w:r>
          </w:p>
        </w:tc>
      </w:tr>
      <w:tr w:rsidR="002415EC" w:rsidRPr="002415EC" w14:paraId="75D07054" w14:textId="77777777" w:rsidTr="00F57796">
        <w:trPr>
          <w:trHeight w:val="288"/>
        </w:trPr>
        <w:tc>
          <w:tcPr>
            <w:tcW w:w="4380" w:type="dxa"/>
          </w:tcPr>
          <w:p w14:paraId="7D3AA7C0" w14:textId="77777777" w:rsidR="0072650E" w:rsidRPr="002415EC" w:rsidRDefault="0072650E" w:rsidP="0072650E">
            <w:pPr>
              <w:spacing w:line="360" w:lineRule="auto"/>
              <w:jc w:val="both"/>
              <w:rPr>
                <w:color w:val="767171"/>
                <w:sz w:val="24"/>
                <w:szCs w:val="24"/>
              </w:rPr>
            </w:pPr>
            <w:r w:rsidRPr="002415EC">
              <w:rPr>
                <w:color w:val="767171"/>
                <w:sz w:val="24"/>
                <w:szCs w:val="24"/>
              </w:rPr>
              <w:t>UASD - Santo Domingo Norte</w:t>
            </w:r>
          </w:p>
        </w:tc>
        <w:tc>
          <w:tcPr>
            <w:tcW w:w="1149" w:type="dxa"/>
          </w:tcPr>
          <w:p w14:paraId="4E427B5E" w14:textId="77777777" w:rsidR="0072650E" w:rsidRPr="002415EC" w:rsidRDefault="0072650E" w:rsidP="000D7D19">
            <w:pPr>
              <w:spacing w:line="360" w:lineRule="auto"/>
              <w:jc w:val="center"/>
              <w:rPr>
                <w:color w:val="767171"/>
                <w:sz w:val="24"/>
                <w:szCs w:val="24"/>
              </w:rPr>
            </w:pPr>
            <w:r w:rsidRPr="002415EC">
              <w:rPr>
                <w:color w:val="767171"/>
                <w:sz w:val="24"/>
                <w:szCs w:val="24"/>
              </w:rPr>
              <w:t>173</w:t>
            </w:r>
          </w:p>
        </w:tc>
        <w:tc>
          <w:tcPr>
            <w:tcW w:w="1351" w:type="dxa"/>
          </w:tcPr>
          <w:p w14:paraId="6783A07C" w14:textId="77777777" w:rsidR="0072650E" w:rsidRPr="002415EC" w:rsidRDefault="0072650E" w:rsidP="000D7D19">
            <w:pPr>
              <w:spacing w:line="360" w:lineRule="auto"/>
              <w:jc w:val="center"/>
              <w:rPr>
                <w:color w:val="767171"/>
                <w:sz w:val="24"/>
                <w:szCs w:val="24"/>
              </w:rPr>
            </w:pPr>
            <w:r w:rsidRPr="002415EC">
              <w:rPr>
                <w:color w:val="767171"/>
                <w:sz w:val="24"/>
                <w:szCs w:val="24"/>
              </w:rPr>
              <w:t>131</w:t>
            </w:r>
          </w:p>
        </w:tc>
        <w:tc>
          <w:tcPr>
            <w:tcW w:w="1560" w:type="dxa"/>
          </w:tcPr>
          <w:p w14:paraId="3FB09EFF" w14:textId="77777777" w:rsidR="0072650E" w:rsidRPr="002415EC" w:rsidRDefault="0072650E" w:rsidP="000D7D19">
            <w:pPr>
              <w:spacing w:line="360" w:lineRule="auto"/>
              <w:jc w:val="center"/>
              <w:rPr>
                <w:color w:val="767171"/>
                <w:sz w:val="24"/>
                <w:szCs w:val="24"/>
              </w:rPr>
            </w:pPr>
            <w:r w:rsidRPr="002415EC">
              <w:rPr>
                <w:color w:val="767171"/>
                <w:sz w:val="24"/>
                <w:szCs w:val="24"/>
              </w:rPr>
              <w:t>42</w:t>
            </w:r>
          </w:p>
        </w:tc>
      </w:tr>
      <w:tr w:rsidR="002415EC" w:rsidRPr="002415EC" w14:paraId="5685CD9F"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58724299" w14:textId="77777777" w:rsidR="0072650E" w:rsidRPr="002415EC" w:rsidRDefault="0072650E" w:rsidP="0072650E">
            <w:pPr>
              <w:spacing w:line="360" w:lineRule="auto"/>
              <w:jc w:val="both"/>
              <w:rPr>
                <w:color w:val="767171"/>
                <w:sz w:val="24"/>
                <w:szCs w:val="24"/>
              </w:rPr>
            </w:pPr>
            <w:r w:rsidRPr="002415EC">
              <w:rPr>
                <w:color w:val="767171"/>
                <w:sz w:val="24"/>
                <w:szCs w:val="24"/>
              </w:rPr>
              <w:t>UASD - San José de Ocoa</w:t>
            </w:r>
          </w:p>
        </w:tc>
        <w:tc>
          <w:tcPr>
            <w:tcW w:w="1149" w:type="dxa"/>
          </w:tcPr>
          <w:p w14:paraId="3271B9A1" w14:textId="77777777" w:rsidR="0072650E" w:rsidRPr="002415EC" w:rsidRDefault="0072650E" w:rsidP="000D7D19">
            <w:pPr>
              <w:spacing w:line="360" w:lineRule="auto"/>
              <w:jc w:val="center"/>
              <w:rPr>
                <w:color w:val="767171"/>
                <w:sz w:val="24"/>
                <w:szCs w:val="24"/>
              </w:rPr>
            </w:pPr>
            <w:r w:rsidRPr="002415EC">
              <w:rPr>
                <w:color w:val="767171"/>
                <w:sz w:val="24"/>
                <w:szCs w:val="24"/>
              </w:rPr>
              <w:t>186</w:t>
            </w:r>
          </w:p>
        </w:tc>
        <w:tc>
          <w:tcPr>
            <w:tcW w:w="1351" w:type="dxa"/>
          </w:tcPr>
          <w:p w14:paraId="4FEB2B5B" w14:textId="77777777" w:rsidR="0072650E" w:rsidRPr="002415EC" w:rsidRDefault="0072650E" w:rsidP="000D7D19">
            <w:pPr>
              <w:spacing w:line="360" w:lineRule="auto"/>
              <w:jc w:val="center"/>
              <w:rPr>
                <w:color w:val="767171"/>
                <w:sz w:val="24"/>
                <w:szCs w:val="24"/>
              </w:rPr>
            </w:pPr>
            <w:r w:rsidRPr="002415EC">
              <w:rPr>
                <w:color w:val="767171"/>
                <w:sz w:val="24"/>
                <w:szCs w:val="24"/>
              </w:rPr>
              <w:t>117</w:t>
            </w:r>
          </w:p>
        </w:tc>
        <w:tc>
          <w:tcPr>
            <w:tcW w:w="1560" w:type="dxa"/>
          </w:tcPr>
          <w:p w14:paraId="0BEB220C" w14:textId="77777777" w:rsidR="0072650E" w:rsidRPr="002415EC" w:rsidRDefault="0072650E" w:rsidP="000D7D19">
            <w:pPr>
              <w:spacing w:line="360" w:lineRule="auto"/>
              <w:jc w:val="center"/>
              <w:rPr>
                <w:color w:val="767171"/>
                <w:sz w:val="24"/>
                <w:szCs w:val="24"/>
              </w:rPr>
            </w:pPr>
            <w:r w:rsidRPr="002415EC">
              <w:rPr>
                <w:color w:val="767171"/>
                <w:sz w:val="24"/>
                <w:szCs w:val="24"/>
              </w:rPr>
              <w:t>69</w:t>
            </w:r>
          </w:p>
        </w:tc>
      </w:tr>
      <w:tr w:rsidR="002415EC" w:rsidRPr="002415EC" w14:paraId="0F972E60" w14:textId="77777777" w:rsidTr="00F57796">
        <w:trPr>
          <w:trHeight w:val="288"/>
        </w:trPr>
        <w:tc>
          <w:tcPr>
            <w:tcW w:w="4380" w:type="dxa"/>
          </w:tcPr>
          <w:p w14:paraId="662E2D7E" w14:textId="725A6A8D"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Samaná</w:t>
            </w:r>
          </w:p>
        </w:tc>
        <w:tc>
          <w:tcPr>
            <w:tcW w:w="1149" w:type="dxa"/>
          </w:tcPr>
          <w:p w14:paraId="149427B9" w14:textId="77777777" w:rsidR="0072650E" w:rsidRPr="002415EC" w:rsidRDefault="0072650E" w:rsidP="000D7D19">
            <w:pPr>
              <w:spacing w:line="360" w:lineRule="auto"/>
              <w:jc w:val="center"/>
              <w:rPr>
                <w:color w:val="767171"/>
                <w:sz w:val="24"/>
                <w:szCs w:val="24"/>
              </w:rPr>
            </w:pPr>
            <w:r w:rsidRPr="002415EC">
              <w:rPr>
                <w:color w:val="767171"/>
                <w:sz w:val="24"/>
                <w:szCs w:val="24"/>
              </w:rPr>
              <w:t>142</w:t>
            </w:r>
          </w:p>
        </w:tc>
        <w:tc>
          <w:tcPr>
            <w:tcW w:w="1351" w:type="dxa"/>
          </w:tcPr>
          <w:p w14:paraId="12C49BBB" w14:textId="77777777" w:rsidR="0072650E" w:rsidRPr="002415EC" w:rsidRDefault="0072650E" w:rsidP="000D7D19">
            <w:pPr>
              <w:spacing w:line="360" w:lineRule="auto"/>
              <w:jc w:val="center"/>
              <w:rPr>
                <w:color w:val="767171"/>
                <w:sz w:val="24"/>
                <w:szCs w:val="24"/>
              </w:rPr>
            </w:pPr>
            <w:r w:rsidRPr="002415EC">
              <w:rPr>
                <w:color w:val="767171"/>
                <w:sz w:val="24"/>
                <w:szCs w:val="24"/>
              </w:rPr>
              <w:t>113</w:t>
            </w:r>
          </w:p>
        </w:tc>
        <w:tc>
          <w:tcPr>
            <w:tcW w:w="1560" w:type="dxa"/>
          </w:tcPr>
          <w:p w14:paraId="1B971F44" w14:textId="77777777" w:rsidR="0072650E" w:rsidRPr="002415EC" w:rsidRDefault="0072650E" w:rsidP="000D7D19">
            <w:pPr>
              <w:spacing w:line="360" w:lineRule="auto"/>
              <w:jc w:val="center"/>
              <w:rPr>
                <w:color w:val="767171"/>
                <w:sz w:val="24"/>
                <w:szCs w:val="24"/>
              </w:rPr>
            </w:pPr>
            <w:r w:rsidRPr="002415EC">
              <w:rPr>
                <w:color w:val="767171"/>
                <w:sz w:val="24"/>
                <w:szCs w:val="24"/>
              </w:rPr>
              <w:t>29</w:t>
            </w:r>
          </w:p>
        </w:tc>
      </w:tr>
      <w:tr w:rsidR="002415EC" w:rsidRPr="002415EC" w14:paraId="42AE199C"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35DAD4F8" w14:textId="77777777" w:rsidR="0072650E" w:rsidRPr="002415EC" w:rsidRDefault="0072650E" w:rsidP="0072650E">
            <w:pPr>
              <w:spacing w:line="360" w:lineRule="auto"/>
              <w:jc w:val="both"/>
              <w:rPr>
                <w:color w:val="767171"/>
                <w:sz w:val="24"/>
                <w:szCs w:val="24"/>
              </w:rPr>
            </w:pPr>
            <w:r w:rsidRPr="002415EC">
              <w:rPr>
                <w:color w:val="767171"/>
                <w:sz w:val="24"/>
                <w:szCs w:val="24"/>
              </w:rPr>
              <w:t>UASD - Santo Domingo Oeste</w:t>
            </w:r>
          </w:p>
        </w:tc>
        <w:tc>
          <w:tcPr>
            <w:tcW w:w="1149" w:type="dxa"/>
          </w:tcPr>
          <w:p w14:paraId="2728FB7F" w14:textId="77777777" w:rsidR="0072650E" w:rsidRPr="002415EC" w:rsidRDefault="0072650E" w:rsidP="000D7D19">
            <w:pPr>
              <w:spacing w:line="360" w:lineRule="auto"/>
              <w:jc w:val="center"/>
              <w:rPr>
                <w:color w:val="767171"/>
                <w:sz w:val="24"/>
                <w:szCs w:val="24"/>
              </w:rPr>
            </w:pPr>
            <w:r w:rsidRPr="002415EC">
              <w:rPr>
                <w:color w:val="767171"/>
                <w:sz w:val="24"/>
                <w:szCs w:val="24"/>
              </w:rPr>
              <w:t>147</w:t>
            </w:r>
          </w:p>
        </w:tc>
        <w:tc>
          <w:tcPr>
            <w:tcW w:w="1351" w:type="dxa"/>
          </w:tcPr>
          <w:p w14:paraId="6A4502F6" w14:textId="77777777" w:rsidR="0072650E" w:rsidRPr="002415EC" w:rsidRDefault="0072650E" w:rsidP="000D7D19">
            <w:pPr>
              <w:spacing w:line="360" w:lineRule="auto"/>
              <w:jc w:val="center"/>
              <w:rPr>
                <w:color w:val="767171"/>
                <w:sz w:val="24"/>
                <w:szCs w:val="24"/>
              </w:rPr>
            </w:pPr>
            <w:r w:rsidRPr="002415EC">
              <w:rPr>
                <w:color w:val="767171"/>
                <w:sz w:val="24"/>
                <w:szCs w:val="24"/>
              </w:rPr>
              <w:t>110</w:t>
            </w:r>
          </w:p>
        </w:tc>
        <w:tc>
          <w:tcPr>
            <w:tcW w:w="1560" w:type="dxa"/>
          </w:tcPr>
          <w:p w14:paraId="748F90AC" w14:textId="77777777" w:rsidR="0072650E" w:rsidRPr="002415EC" w:rsidRDefault="0072650E" w:rsidP="000D7D19">
            <w:pPr>
              <w:spacing w:line="360" w:lineRule="auto"/>
              <w:jc w:val="center"/>
              <w:rPr>
                <w:color w:val="767171"/>
                <w:sz w:val="24"/>
                <w:szCs w:val="24"/>
              </w:rPr>
            </w:pPr>
            <w:r w:rsidRPr="002415EC">
              <w:rPr>
                <w:color w:val="767171"/>
                <w:sz w:val="24"/>
                <w:szCs w:val="24"/>
              </w:rPr>
              <w:t>37</w:t>
            </w:r>
          </w:p>
        </w:tc>
      </w:tr>
      <w:tr w:rsidR="002415EC" w:rsidRPr="002415EC" w14:paraId="21A61609" w14:textId="77777777" w:rsidTr="00F57796">
        <w:trPr>
          <w:trHeight w:val="288"/>
        </w:trPr>
        <w:tc>
          <w:tcPr>
            <w:tcW w:w="4380" w:type="dxa"/>
          </w:tcPr>
          <w:p w14:paraId="2C194AB8" w14:textId="2674A0AD"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Dajabón</w:t>
            </w:r>
          </w:p>
        </w:tc>
        <w:tc>
          <w:tcPr>
            <w:tcW w:w="1149" w:type="dxa"/>
          </w:tcPr>
          <w:p w14:paraId="61542E89" w14:textId="77777777" w:rsidR="0072650E" w:rsidRPr="002415EC" w:rsidRDefault="0072650E" w:rsidP="000D7D19">
            <w:pPr>
              <w:spacing w:line="360" w:lineRule="auto"/>
              <w:jc w:val="center"/>
              <w:rPr>
                <w:color w:val="767171"/>
                <w:sz w:val="24"/>
                <w:szCs w:val="24"/>
              </w:rPr>
            </w:pPr>
            <w:r w:rsidRPr="002415EC">
              <w:rPr>
                <w:color w:val="767171"/>
                <w:sz w:val="24"/>
                <w:szCs w:val="24"/>
              </w:rPr>
              <w:t>131</w:t>
            </w:r>
          </w:p>
        </w:tc>
        <w:tc>
          <w:tcPr>
            <w:tcW w:w="1351" w:type="dxa"/>
          </w:tcPr>
          <w:p w14:paraId="758A38B9" w14:textId="77777777" w:rsidR="0072650E" w:rsidRPr="002415EC" w:rsidRDefault="0072650E" w:rsidP="000D7D19">
            <w:pPr>
              <w:spacing w:line="360" w:lineRule="auto"/>
              <w:jc w:val="center"/>
              <w:rPr>
                <w:color w:val="767171"/>
                <w:sz w:val="24"/>
                <w:szCs w:val="24"/>
              </w:rPr>
            </w:pPr>
            <w:r w:rsidRPr="002415EC">
              <w:rPr>
                <w:color w:val="767171"/>
                <w:sz w:val="24"/>
                <w:szCs w:val="24"/>
              </w:rPr>
              <w:t>101</w:t>
            </w:r>
          </w:p>
        </w:tc>
        <w:tc>
          <w:tcPr>
            <w:tcW w:w="1560" w:type="dxa"/>
          </w:tcPr>
          <w:p w14:paraId="52AF142E" w14:textId="77777777" w:rsidR="0072650E" w:rsidRPr="002415EC" w:rsidRDefault="0072650E" w:rsidP="000D7D19">
            <w:pPr>
              <w:spacing w:line="360" w:lineRule="auto"/>
              <w:jc w:val="center"/>
              <w:rPr>
                <w:color w:val="767171"/>
                <w:sz w:val="24"/>
                <w:szCs w:val="24"/>
              </w:rPr>
            </w:pPr>
            <w:r w:rsidRPr="002415EC">
              <w:rPr>
                <w:color w:val="767171"/>
                <w:sz w:val="24"/>
                <w:szCs w:val="24"/>
              </w:rPr>
              <w:t>30</w:t>
            </w:r>
          </w:p>
        </w:tc>
      </w:tr>
      <w:tr w:rsidR="002415EC" w:rsidRPr="002415EC" w14:paraId="6CE71AF9"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7BA80B44" w14:textId="602B5AF8"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Jarabacoa</w:t>
            </w:r>
          </w:p>
        </w:tc>
        <w:tc>
          <w:tcPr>
            <w:tcW w:w="1149" w:type="dxa"/>
          </w:tcPr>
          <w:p w14:paraId="78C53226" w14:textId="77777777" w:rsidR="0072650E" w:rsidRPr="002415EC" w:rsidRDefault="0072650E" w:rsidP="000D7D19">
            <w:pPr>
              <w:spacing w:line="360" w:lineRule="auto"/>
              <w:jc w:val="center"/>
              <w:rPr>
                <w:color w:val="767171"/>
                <w:sz w:val="24"/>
                <w:szCs w:val="24"/>
              </w:rPr>
            </w:pPr>
            <w:r w:rsidRPr="002415EC">
              <w:rPr>
                <w:color w:val="767171"/>
                <w:sz w:val="24"/>
                <w:szCs w:val="24"/>
              </w:rPr>
              <w:t>118</w:t>
            </w:r>
          </w:p>
        </w:tc>
        <w:tc>
          <w:tcPr>
            <w:tcW w:w="1351" w:type="dxa"/>
          </w:tcPr>
          <w:p w14:paraId="4021E526" w14:textId="77777777" w:rsidR="0072650E" w:rsidRPr="002415EC" w:rsidRDefault="0072650E" w:rsidP="000D7D19">
            <w:pPr>
              <w:spacing w:line="360" w:lineRule="auto"/>
              <w:jc w:val="center"/>
              <w:rPr>
                <w:color w:val="767171"/>
                <w:sz w:val="24"/>
                <w:szCs w:val="24"/>
              </w:rPr>
            </w:pPr>
            <w:r w:rsidRPr="002415EC">
              <w:rPr>
                <w:color w:val="767171"/>
                <w:sz w:val="24"/>
                <w:szCs w:val="24"/>
              </w:rPr>
              <w:t>88</w:t>
            </w:r>
          </w:p>
        </w:tc>
        <w:tc>
          <w:tcPr>
            <w:tcW w:w="1560" w:type="dxa"/>
          </w:tcPr>
          <w:p w14:paraId="6F60BAB1" w14:textId="77777777" w:rsidR="0072650E" w:rsidRPr="002415EC" w:rsidRDefault="0072650E" w:rsidP="000D7D19">
            <w:pPr>
              <w:spacing w:line="360" w:lineRule="auto"/>
              <w:jc w:val="center"/>
              <w:rPr>
                <w:color w:val="767171"/>
                <w:sz w:val="24"/>
                <w:szCs w:val="24"/>
              </w:rPr>
            </w:pPr>
            <w:r w:rsidRPr="002415EC">
              <w:rPr>
                <w:color w:val="767171"/>
                <w:sz w:val="24"/>
                <w:szCs w:val="24"/>
              </w:rPr>
              <w:t>30</w:t>
            </w:r>
          </w:p>
        </w:tc>
      </w:tr>
      <w:tr w:rsidR="002415EC" w:rsidRPr="002415EC" w14:paraId="14BE9A4F" w14:textId="77777777" w:rsidTr="00F57796">
        <w:trPr>
          <w:trHeight w:val="288"/>
        </w:trPr>
        <w:tc>
          <w:tcPr>
            <w:tcW w:w="4380" w:type="dxa"/>
          </w:tcPr>
          <w:p w14:paraId="7902BA44" w14:textId="13FB6FF9"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Yamasá</w:t>
            </w:r>
          </w:p>
        </w:tc>
        <w:tc>
          <w:tcPr>
            <w:tcW w:w="1149" w:type="dxa"/>
          </w:tcPr>
          <w:p w14:paraId="78B0AD9F" w14:textId="77777777" w:rsidR="0072650E" w:rsidRPr="002415EC" w:rsidRDefault="0072650E" w:rsidP="000D7D19">
            <w:pPr>
              <w:spacing w:line="360" w:lineRule="auto"/>
              <w:jc w:val="center"/>
              <w:rPr>
                <w:color w:val="767171"/>
                <w:sz w:val="24"/>
                <w:szCs w:val="24"/>
              </w:rPr>
            </w:pPr>
            <w:r w:rsidRPr="002415EC">
              <w:rPr>
                <w:color w:val="767171"/>
                <w:sz w:val="24"/>
                <w:szCs w:val="24"/>
              </w:rPr>
              <w:t>121</w:t>
            </w:r>
          </w:p>
        </w:tc>
        <w:tc>
          <w:tcPr>
            <w:tcW w:w="1351" w:type="dxa"/>
          </w:tcPr>
          <w:p w14:paraId="2D01B4C2" w14:textId="77777777" w:rsidR="0072650E" w:rsidRPr="002415EC" w:rsidRDefault="0072650E" w:rsidP="000D7D19">
            <w:pPr>
              <w:spacing w:line="360" w:lineRule="auto"/>
              <w:jc w:val="center"/>
              <w:rPr>
                <w:color w:val="767171"/>
                <w:sz w:val="24"/>
                <w:szCs w:val="24"/>
              </w:rPr>
            </w:pPr>
            <w:r w:rsidRPr="002415EC">
              <w:rPr>
                <w:color w:val="767171"/>
                <w:sz w:val="24"/>
                <w:szCs w:val="24"/>
              </w:rPr>
              <w:t>86</w:t>
            </w:r>
          </w:p>
        </w:tc>
        <w:tc>
          <w:tcPr>
            <w:tcW w:w="1560" w:type="dxa"/>
          </w:tcPr>
          <w:p w14:paraId="35804407" w14:textId="77777777" w:rsidR="0072650E" w:rsidRPr="002415EC" w:rsidRDefault="0072650E" w:rsidP="000D7D19">
            <w:pPr>
              <w:spacing w:line="360" w:lineRule="auto"/>
              <w:jc w:val="center"/>
              <w:rPr>
                <w:color w:val="767171"/>
                <w:sz w:val="24"/>
                <w:szCs w:val="24"/>
              </w:rPr>
            </w:pPr>
            <w:r w:rsidRPr="002415EC">
              <w:rPr>
                <w:color w:val="767171"/>
                <w:sz w:val="24"/>
                <w:szCs w:val="24"/>
              </w:rPr>
              <w:t>35</w:t>
            </w:r>
          </w:p>
        </w:tc>
      </w:tr>
      <w:tr w:rsidR="002415EC" w:rsidRPr="002415EC" w14:paraId="1366ADE8"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6F329366" w14:textId="09D7AFC3"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Cotuí</w:t>
            </w:r>
          </w:p>
        </w:tc>
        <w:tc>
          <w:tcPr>
            <w:tcW w:w="1149" w:type="dxa"/>
          </w:tcPr>
          <w:p w14:paraId="024DB3EF" w14:textId="77777777" w:rsidR="0072650E" w:rsidRPr="002415EC" w:rsidRDefault="0072650E" w:rsidP="000D7D19">
            <w:pPr>
              <w:spacing w:line="360" w:lineRule="auto"/>
              <w:jc w:val="center"/>
              <w:rPr>
                <w:color w:val="767171"/>
                <w:sz w:val="24"/>
                <w:szCs w:val="24"/>
              </w:rPr>
            </w:pPr>
            <w:r w:rsidRPr="002415EC">
              <w:rPr>
                <w:color w:val="767171"/>
                <w:sz w:val="24"/>
                <w:szCs w:val="24"/>
              </w:rPr>
              <w:t>109</w:t>
            </w:r>
          </w:p>
        </w:tc>
        <w:tc>
          <w:tcPr>
            <w:tcW w:w="1351" w:type="dxa"/>
          </w:tcPr>
          <w:p w14:paraId="79FC7F4F" w14:textId="77777777" w:rsidR="0072650E" w:rsidRPr="002415EC" w:rsidRDefault="0072650E" w:rsidP="000D7D19">
            <w:pPr>
              <w:spacing w:line="360" w:lineRule="auto"/>
              <w:jc w:val="center"/>
              <w:rPr>
                <w:color w:val="767171"/>
                <w:sz w:val="24"/>
                <w:szCs w:val="24"/>
              </w:rPr>
            </w:pPr>
            <w:r w:rsidRPr="002415EC">
              <w:rPr>
                <w:color w:val="767171"/>
                <w:sz w:val="24"/>
                <w:szCs w:val="24"/>
              </w:rPr>
              <w:t>84</w:t>
            </w:r>
          </w:p>
        </w:tc>
        <w:tc>
          <w:tcPr>
            <w:tcW w:w="1560" w:type="dxa"/>
          </w:tcPr>
          <w:p w14:paraId="66ACEF56" w14:textId="77777777" w:rsidR="0072650E" w:rsidRPr="002415EC" w:rsidRDefault="0072650E" w:rsidP="000D7D19">
            <w:pPr>
              <w:spacing w:line="360" w:lineRule="auto"/>
              <w:jc w:val="center"/>
              <w:rPr>
                <w:color w:val="767171"/>
                <w:sz w:val="24"/>
                <w:szCs w:val="24"/>
              </w:rPr>
            </w:pPr>
            <w:r w:rsidRPr="002415EC">
              <w:rPr>
                <w:color w:val="767171"/>
                <w:sz w:val="24"/>
                <w:szCs w:val="24"/>
              </w:rPr>
              <w:t>25</w:t>
            </w:r>
          </w:p>
        </w:tc>
      </w:tr>
      <w:tr w:rsidR="002415EC" w:rsidRPr="002415EC" w14:paraId="7760C935" w14:textId="77777777" w:rsidTr="00F57796">
        <w:trPr>
          <w:trHeight w:val="288"/>
        </w:trPr>
        <w:tc>
          <w:tcPr>
            <w:tcW w:w="4380" w:type="dxa"/>
          </w:tcPr>
          <w:p w14:paraId="652A53D4" w14:textId="77777777" w:rsidR="0072650E" w:rsidRPr="002415EC" w:rsidRDefault="0072650E" w:rsidP="0072650E">
            <w:pPr>
              <w:spacing w:line="360" w:lineRule="auto"/>
              <w:jc w:val="both"/>
              <w:rPr>
                <w:color w:val="767171"/>
                <w:sz w:val="24"/>
                <w:szCs w:val="24"/>
              </w:rPr>
            </w:pPr>
            <w:r w:rsidRPr="002415EC">
              <w:rPr>
                <w:color w:val="767171"/>
                <w:sz w:val="24"/>
                <w:szCs w:val="24"/>
              </w:rPr>
              <w:t>UASD - San Antonio de Guerra</w:t>
            </w:r>
          </w:p>
        </w:tc>
        <w:tc>
          <w:tcPr>
            <w:tcW w:w="1149" w:type="dxa"/>
          </w:tcPr>
          <w:p w14:paraId="23DECED9" w14:textId="77777777" w:rsidR="0072650E" w:rsidRPr="002415EC" w:rsidRDefault="0072650E" w:rsidP="000D7D19">
            <w:pPr>
              <w:spacing w:line="360" w:lineRule="auto"/>
              <w:jc w:val="center"/>
              <w:rPr>
                <w:color w:val="767171"/>
                <w:sz w:val="24"/>
                <w:szCs w:val="24"/>
              </w:rPr>
            </w:pPr>
            <w:r w:rsidRPr="002415EC">
              <w:rPr>
                <w:color w:val="767171"/>
                <w:sz w:val="24"/>
                <w:szCs w:val="24"/>
              </w:rPr>
              <w:t>97</w:t>
            </w:r>
          </w:p>
        </w:tc>
        <w:tc>
          <w:tcPr>
            <w:tcW w:w="1351" w:type="dxa"/>
          </w:tcPr>
          <w:p w14:paraId="35B224B6" w14:textId="77777777" w:rsidR="0072650E" w:rsidRPr="002415EC" w:rsidRDefault="0072650E" w:rsidP="000D7D19">
            <w:pPr>
              <w:spacing w:line="360" w:lineRule="auto"/>
              <w:jc w:val="center"/>
              <w:rPr>
                <w:color w:val="767171"/>
                <w:sz w:val="24"/>
                <w:szCs w:val="24"/>
              </w:rPr>
            </w:pPr>
            <w:r w:rsidRPr="002415EC">
              <w:rPr>
                <w:color w:val="767171"/>
                <w:sz w:val="24"/>
                <w:szCs w:val="24"/>
              </w:rPr>
              <w:t>80</w:t>
            </w:r>
          </w:p>
        </w:tc>
        <w:tc>
          <w:tcPr>
            <w:tcW w:w="1560" w:type="dxa"/>
          </w:tcPr>
          <w:p w14:paraId="0E3737B5" w14:textId="77777777" w:rsidR="0072650E" w:rsidRPr="002415EC" w:rsidRDefault="0072650E" w:rsidP="000D7D19">
            <w:pPr>
              <w:spacing w:line="360" w:lineRule="auto"/>
              <w:jc w:val="center"/>
              <w:rPr>
                <w:color w:val="767171"/>
                <w:sz w:val="24"/>
                <w:szCs w:val="24"/>
              </w:rPr>
            </w:pPr>
            <w:r w:rsidRPr="002415EC">
              <w:rPr>
                <w:color w:val="767171"/>
                <w:sz w:val="24"/>
                <w:szCs w:val="24"/>
              </w:rPr>
              <w:t>17</w:t>
            </w:r>
          </w:p>
        </w:tc>
      </w:tr>
      <w:tr w:rsidR="002415EC" w:rsidRPr="002415EC" w14:paraId="31110319"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5713E7C5" w14:textId="77777777" w:rsidR="0072650E" w:rsidRPr="002415EC" w:rsidRDefault="0072650E" w:rsidP="0072650E">
            <w:pPr>
              <w:spacing w:line="360" w:lineRule="auto"/>
              <w:jc w:val="both"/>
              <w:rPr>
                <w:color w:val="767171"/>
                <w:sz w:val="24"/>
                <w:szCs w:val="24"/>
              </w:rPr>
            </w:pPr>
            <w:r w:rsidRPr="002415EC">
              <w:rPr>
                <w:color w:val="767171"/>
                <w:sz w:val="24"/>
                <w:szCs w:val="24"/>
              </w:rPr>
              <w:t>UASD - Hermanas Mirabal</w:t>
            </w:r>
          </w:p>
        </w:tc>
        <w:tc>
          <w:tcPr>
            <w:tcW w:w="1149" w:type="dxa"/>
          </w:tcPr>
          <w:p w14:paraId="31AF519A" w14:textId="77777777" w:rsidR="0072650E" w:rsidRPr="002415EC" w:rsidRDefault="0072650E" w:rsidP="000D7D19">
            <w:pPr>
              <w:spacing w:line="360" w:lineRule="auto"/>
              <w:jc w:val="center"/>
              <w:rPr>
                <w:color w:val="767171"/>
                <w:sz w:val="24"/>
                <w:szCs w:val="24"/>
              </w:rPr>
            </w:pPr>
            <w:r w:rsidRPr="002415EC">
              <w:rPr>
                <w:color w:val="767171"/>
                <w:sz w:val="24"/>
                <w:szCs w:val="24"/>
              </w:rPr>
              <w:t>82</w:t>
            </w:r>
          </w:p>
        </w:tc>
        <w:tc>
          <w:tcPr>
            <w:tcW w:w="1351" w:type="dxa"/>
          </w:tcPr>
          <w:p w14:paraId="2DDA3D0A" w14:textId="77777777" w:rsidR="0072650E" w:rsidRPr="002415EC" w:rsidRDefault="0072650E" w:rsidP="000D7D19">
            <w:pPr>
              <w:spacing w:line="360" w:lineRule="auto"/>
              <w:jc w:val="center"/>
              <w:rPr>
                <w:color w:val="767171"/>
                <w:sz w:val="24"/>
                <w:szCs w:val="24"/>
              </w:rPr>
            </w:pPr>
            <w:r w:rsidRPr="002415EC">
              <w:rPr>
                <w:color w:val="767171"/>
                <w:sz w:val="24"/>
                <w:szCs w:val="24"/>
              </w:rPr>
              <w:t>59</w:t>
            </w:r>
          </w:p>
        </w:tc>
        <w:tc>
          <w:tcPr>
            <w:tcW w:w="1560" w:type="dxa"/>
          </w:tcPr>
          <w:p w14:paraId="28647609" w14:textId="77777777" w:rsidR="0072650E" w:rsidRPr="002415EC" w:rsidRDefault="0072650E" w:rsidP="000D7D19">
            <w:pPr>
              <w:spacing w:line="360" w:lineRule="auto"/>
              <w:jc w:val="center"/>
              <w:rPr>
                <w:color w:val="767171"/>
                <w:sz w:val="24"/>
                <w:szCs w:val="24"/>
              </w:rPr>
            </w:pPr>
            <w:r w:rsidRPr="002415EC">
              <w:rPr>
                <w:color w:val="767171"/>
                <w:sz w:val="24"/>
                <w:szCs w:val="24"/>
              </w:rPr>
              <w:t>23</w:t>
            </w:r>
          </w:p>
        </w:tc>
      </w:tr>
      <w:tr w:rsidR="002415EC" w:rsidRPr="002415EC" w14:paraId="099B5035" w14:textId="77777777" w:rsidTr="00F57796">
        <w:trPr>
          <w:trHeight w:val="288"/>
        </w:trPr>
        <w:tc>
          <w:tcPr>
            <w:tcW w:w="4380" w:type="dxa"/>
          </w:tcPr>
          <w:p w14:paraId="74B0A906" w14:textId="77777777" w:rsidR="0072650E" w:rsidRPr="002415EC" w:rsidRDefault="0072650E" w:rsidP="0072650E">
            <w:pPr>
              <w:spacing w:line="360" w:lineRule="auto"/>
              <w:jc w:val="both"/>
              <w:rPr>
                <w:color w:val="767171"/>
                <w:sz w:val="24"/>
                <w:szCs w:val="24"/>
              </w:rPr>
            </w:pPr>
            <w:r w:rsidRPr="002415EC">
              <w:rPr>
                <w:color w:val="767171"/>
                <w:sz w:val="24"/>
                <w:szCs w:val="24"/>
              </w:rPr>
              <w:t>UASD - Elías Piña</w:t>
            </w:r>
          </w:p>
        </w:tc>
        <w:tc>
          <w:tcPr>
            <w:tcW w:w="1149" w:type="dxa"/>
          </w:tcPr>
          <w:p w14:paraId="38514E4E" w14:textId="77777777" w:rsidR="0072650E" w:rsidRPr="002415EC" w:rsidRDefault="0072650E" w:rsidP="000D7D19">
            <w:pPr>
              <w:spacing w:line="360" w:lineRule="auto"/>
              <w:jc w:val="center"/>
              <w:rPr>
                <w:color w:val="767171"/>
                <w:sz w:val="24"/>
                <w:szCs w:val="24"/>
              </w:rPr>
            </w:pPr>
            <w:r w:rsidRPr="002415EC">
              <w:rPr>
                <w:color w:val="767171"/>
                <w:sz w:val="24"/>
                <w:szCs w:val="24"/>
              </w:rPr>
              <w:t>87</w:t>
            </w:r>
          </w:p>
        </w:tc>
        <w:tc>
          <w:tcPr>
            <w:tcW w:w="1351" w:type="dxa"/>
          </w:tcPr>
          <w:p w14:paraId="2235DB62" w14:textId="77777777" w:rsidR="0072650E" w:rsidRPr="002415EC" w:rsidRDefault="0072650E" w:rsidP="000D7D19">
            <w:pPr>
              <w:spacing w:line="360" w:lineRule="auto"/>
              <w:jc w:val="center"/>
              <w:rPr>
                <w:color w:val="767171"/>
                <w:sz w:val="24"/>
                <w:szCs w:val="24"/>
              </w:rPr>
            </w:pPr>
            <w:r w:rsidRPr="002415EC">
              <w:rPr>
                <w:color w:val="767171"/>
                <w:sz w:val="24"/>
                <w:szCs w:val="24"/>
              </w:rPr>
              <w:t>53</w:t>
            </w:r>
          </w:p>
        </w:tc>
        <w:tc>
          <w:tcPr>
            <w:tcW w:w="1560" w:type="dxa"/>
          </w:tcPr>
          <w:p w14:paraId="072DF84D" w14:textId="77777777" w:rsidR="0072650E" w:rsidRPr="002415EC" w:rsidRDefault="0072650E" w:rsidP="000D7D19">
            <w:pPr>
              <w:spacing w:line="360" w:lineRule="auto"/>
              <w:jc w:val="center"/>
              <w:rPr>
                <w:color w:val="767171"/>
                <w:sz w:val="24"/>
                <w:szCs w:val="24"/>
              </w:rPr>
            </w:pPr>
            <w:r w:rsidRPr="002415EC">
              <w:rPr>
                <w:color w:val="767171"/>
                <w:sz w:val="24"/>
                <w:szCs w:val="24"/>
              </w:rPr>
              <w:t>34</w:t>
            </w:r>
          </w:p>
        </w:tc>
      </w:tr>
      <w:tr w:rsidR="002415EC" w:rsidRPr="002415EC" w14:paraId="501E3905"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2660B781" w14:textId="37F8AE58"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Pedernales</w:t>
            </w:r>
          </w:p>
        </w:tc>
        <w:tc>
          <w:tcPr>
            <w:tcW w:w="1149" w:type="dxa"/>
          </w:tcPr>
          <w:p w14:paraId="676C96D1" w14:textId="77777777" w:rsidR="0072650E" w:rsidRPr="002415EC" w:rsidRDefault="0072650E" w:rsidP="000D7D19">
            <w:pPr>
              <w:spacing w:line="360" w:lineRule="auto"/>
              <w:jc w:val="center"/>
              <w:rPr>
                <w:color w:val="767171"/>
                <w:sz w:val="24"/>
                <w:szCs w:val="24"/>
              </w:rPr>
            </w:pPr>
            <w:r w:rsidRPr="002415EC">
              <w:rPr>
                <w:color w:val="767171"/>
                <w:sz w:val="24"/>
                <w:szCs w:val="24"/>
              </w:rPr>
              <w:t>37</w:t>
            </w:r>
          </w:p>
        </w:tc>
        <w:tc>
          <w:tcPr>
            <w:tcW w:w="1351" w:type="dxa"/>
          </w:tcPr>
          <w:p w14:paraId="4BE2D0A7" w14:textId="77777777" w:rsidR="0072650E" w:rsidRPr="002415EC" w:rsidRDefault="0072650E" w:rsidP="000D7D19">
            <w:pPr>
              <w:spacing w:line="360" w:lineRule="auto"/>
              <w:jc w:val="center"/>
              <w:rPr>
                <w:color w:val="767171"/>
                <w:sz w:val="24"/>
                <w:szCs w:val="24"/>
              </w:rPr>
            </w:pPr>
            <w:r w:rsidRPr="002415EC">
              <w:rPr>
                <w:color w:val="767171"/>
                <w:sz w:val="24"/>
                <w:szCs w:val="24"/>
              </w:rPr>
              <w:t>26</w:t>
            </w:r>
          </w:p>
        </w:tc>
        <w:tc>
          <w:tcPr>
            <w:tcW w:w="1560" w:type="dxa"/>
          </w:tcPr>
          <w:p w14:paraId="576B72C1" w14:textId="77777777" w:rsidR="0072650E" w:rsidRPr="002415EC" w:rsidRDefault="0072650E" w:rsidP="000D7D19">
            <w:pPr>
              <w:spacing w:line="360" w:lineRule="auto"/>
              <w:jc w:val="center"/>
              <w:rPr>
                <w:color w:val="767171"/>
                <w:sz w:val="24"/>
                <w:szCs w:val="24"/>
              </w:rPr>
            </w:pPr>
            <w:r w:rsidRPr="002415EC">
              <w:rPr>
                <w:color w:val="767171"/>
                <w:sz w:val="24"/>
                <w:szCs w:val="24"/>
              </w:rPr>
              <w:t>11</w:t>
            </w:r>
          </w:p>
        </w:tc>
      </w:tr>
      <w:tr w:rsidR="002415EC" w:rsidRPr="002415EC" w14:paraId="78B32993" w14:textId="77777777" w:rsidTr="00F57796">
        <w:trPr>
          <w:trHeight w:val="288"/>
        </w:trPr>
        <w:tc>
          <w:tcPr>
            <w:tcW w:w="4380" w:type="dxa"/>
          </w:tcPr>
          <w:p w14:paraId="327E45AA" w14:textId="77777777" w:rsidR="0072650E" w:rsidRPr="002415EC" w:rsidRDefault="0072650E" w:rsidP="0072650E">
            <w:pPr>
              <w:spacing w:line="360" w:lineRule="auto"/>
              <w:jc w:val="both"/>
              <w:rPr>
                <w:color w:val="767171"/>
                <w:sz w:val="24"/>
                <w:szCs w:val="24"/>
              </w:rPr>
            </w:pPr>
            <w:r w:rsidRPr="002415EC">
              <w:rPr>
                <w:color w:val="767171"/>
                <w:sz w:val="24"/>
                <w:szCs w:val="24"/>
              </w:rPr>
              <w:t>UASD - El Seibo</w:t>
            </w:r>
          </w:p>
        </w:tc>
        <w:tc>
          <w:tcPr>
            <w:tcW w:w="1149" w:type="dxa"/>
          </w:tcPr>
          <w:p w14:paraId="31436439" w14:textId="77777777" w:rsidR="0072650E" w:rsidRPr="002415EC" w:rsidRDefault="0072650E" w:rsidP="000D7D19">
            <w:pPr>
              <w:spacing w:line="360" w:lineRule="auto"/>
              <w:jc w:val="center"/>
              <w:rPr>
                <w:color w:val="767171"/>
                <w:sz w:val="24"/>
                <w:szCs w:val="24"/>
              </w:rPr>
            </w:pPr>
            <w:r w:rsidRPr="002415EC">
              <w:rPr>
                <w:color w:val="767171"/>
                <w:sz w:val="24"/>
                <w:szCs w:val="24"/>
              </w:rPr>
              <w:t>24</w:t>
            </w:r>
          </w:p>
        </w:tc>
        <w:tc>
          <w:tcPr>
            <w:tcW w:w="1351" w:type="dxa"/>
          </w:tcPr>
          <w:p w14:paraId="0168B3E8" w14:textId="77777777" w:rsidR="0072650E" w:rsidRPr="002415EC" w:rsidRDefault="0072650E" w:rsidP="000D7D19">
            <w:pPr>
              <w:spacing w:line="360" w:lineRule="auto"/>
              <w:jc w:val="center"/>
              <w:rPr>
                <w:color w:val="767171"/>
                <w:sz w:val="24"/>
                <w:szCs w:val="24"/>
              </w:rPr>
            </w:pPr>
            <w:r w:rsidRPr="002415EC">
              <w:rPr>
                <w:color w:val="767171"/>
                <w:sz w:val="24"/>
                <w:szCs w:val="24"/>
              </w:rPr>
              <w:t>16</w:t>
            </w:r>
          </w:p>
        </w:tc>
        <w:tc>
          <w:tcPr>
            <w:tcW w:w="1560" w:type="dxa"/>
          </w:tcPr>
          <w:p w14:paraId="28CA6C8D" w14:textId="77777777" w:rsidR="0072650E" w:rsidRPr="002415EC" w:rsidRDefault="0072650E" w:rsidP="000D7D19">
            <w:pPr>
              <w:spacing w:line="360" w:lineRule="auto"/>
              <w:jc w:val="center"/>
              <w:rPr>
                <w:color w:val="767171"/>
                <w:sz w:val="24"/>
                <w:szCs w:val="24"/>
              </w:rPr>
            </w:pPr>
            <w:r w:rsidRPr="002415EC">
              <w:rPr>
                <w:color w:val="767171"/>
                <w:sz w:val="24"/>
                <w:szCs w:val="24"/>
              </w:rPr>
              <w:t>8</w:t>
            </w:r>
          </w:p>
        </w:tc>
      </w:tr>
      <w:tr w:rsidR="002415EC" w:rsidRPr="002415EC" w14:paraId="07C5EEE7"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380" w:type="dxa"/>
          </w:tcPr>
          <w:p w14:paraId="0C4ED545" w14:textId="2A9A1D4F" w:rsidR="0072650E" w:rsidRPr="002415EC" w:rsidRDefault="0072650E" w:rsidP="0072650E">
            <w:pPr>
              <w:spacing w:line="360" w:lineRule="auto"/>
              <w:jc w:val="both"/>
              <w:rPr>
                <w:color w:val="767171"/>
                <w:sz w:val="24"/>
                <w:szCs w:val="24"/>
              </w:rPr>
            </w:pPr>
            <w:r w:rsidRPr="002415EC">
              <w:rPr>
                <w:color w:val="767171"/>
                <w:sz w:val="24"/>
                <w:szCs w:val="24"/>
              </w:rPr>
              <w:t xml:space="preserve">UASD </w:t>
            </w:r>
            <w:r w:rsidR="00363694" w:rsidRPr="002415EC">
              <w:rPr>
                <w:color w:val="767171"/>
                <w:sz w:val="24"/>
                <w:szCs w:val="24"/>
              </w:rPr>
              <w:t>–</w:t>
            </w:r>
            <w:r w:rsidRPr="002415EC">
              <w:rPr>
                <w:color w:val="767171"/>
                <w:sz w:val="24"/>
                <w:szCs w:val="24"/>
              </w:rPr>
              <w:t xml:space="preserve"> Jimaní</w:t>
            </w:r>
          </w:p>
        </w:tc>
        <w:tc>
          <w:tcPr>
            <w:tcW w:w="1149" w:type="dxa"/>
          </w:tcPr>
          <w:p w14:paraId="4758604E" w14:textId="77777777" w:rsidR="0072650E" w:rsidRPr="002415EC" w:rsidRDefault="0072650E" w:rsidP="000D7D19">
            <w:pPr>
              <w:spacing w:line="360" w:lineRule="auto"/>
              <w:jc w:val="center"/>
              <w:rPr>
                <w:color w:val="767171"/>
                <w:sz w:val="24"/>
                <w:szCs w:val="24"/>
              </w:rPr>
            </w:pPr>
            <w:r w:rsidRPr="002415EC">
              <w:rPr>
                <w:color w:val="767171"/>
                <w:sz w:val="24"/>
                <w:szCs w:val="24"/>
              </w:rPr>
              <w:t>20</w:t>
            </w:r>
          </w:p>
        </w:tc>
        <w:tc>
          <w:tcPr>
            <w:tcW w:w="1351" w:type="dxa"/>
          </w:tcPr>
          <w:p w14:paraId="24735892" w14:textId="77777777" w:rsidR="0072650E" w:rsidRPr="002415EC" w:rsidRDefault="0072650E" w:rsidP="000D7D19">
            <w:pPr>
              <w:spacing w:line="360" w:lineRule="auto"/>
              <w:jc w:val="center"/>
              <w:rPr>
                <w:color w:val="767171"/>
                <w:sz w:val="24"/>
                <w:szCs w:val="24"/>
              </w:rPr>
            </w:pPr>
            <w:r w:rsidRPr="002415EC">
              <w:rPr>
                <w:color w:val="767171"/>
                <w:sz w:val="24"/>
                <w:szCs w:val="24"/>
              </w:rPr>
              <w:t>14</w:t>
            </w:r>
          </w:p>
        </w:tc>
        <w:tc>
          <w:tcPr>
            <w:tcW w:w="1560" w:type="dxa"/>
          </w:tcPr>
          <w:p w14:paraId="78199068" w14:textId="77777777" w:rsidR="0072650E" w:rsidRPr="002415EC" w:rsidRDefault="0072650E" w:rsidP="000D7D19">
            <w:pPr>
              <w:spacing w:line="360" w:lineRule="auto"/>
              <w:jc w:val="center"/>
              <w:rPr>
                <w:color w:val="767171"/>
                <w:sz w:val="24"/>
                <w:szCs w:val="24"/>
              </w:rPr>
            </w:pPr>
            <w:r w:rsidRPr="002415EC">
              <w:rPr>
                <w:color w:val="767171"/>
                <w:sz w:val="24"/>
                <w:szCs w:val="24"/>
              </w:rPr>
              <w:t>6</w:t>
            </w:r>
          </w:p>
        </w:tc>
      </w:tr>
    </w:tbl>
    <w:p w14:paraId="4F6AD6FA" w14:textId="4485E86D" w:rsidR="0072650E" w:rsidRPr="002415EC" w:rsidRDefault="0072650E" w:rsidP="0072650E">
      <w:pPr>
        <w:autoSpaceDE/>
        <w:autoSpaceDN/>
        <w:spacing w:line="360" w:lineRule="auto"/>
        <w:jc w:val="both"/>
        <w:rPr>
          <w:i/>
          <w:iCs/>
          <w:color w:val="767171"/>
          <w:sz w:val="18"/>
          <w:szCs w:val="18"/>
        </w:rPr>
      </w:pPr>
      <w:r w:rsidRPr="002415EC">
        <w:rPr>
          <w:i/>
          <w:iCs/>
          <w:color w:val="767171"/>
          <w:sz w:val="18"/>
          <w:szCs w:val="18"/>
        </w:rPr>
        <w:t xml:space="preserve"> Fuente: Departamento de Informática, UASD. Octubre, 2025. </w:t>
      </w:r>
    </w:p>
    <w:p w14:paraId="50C62476" w14:textId="77777777" w:rsidR="0072650E" w:rsidRPr="002415EC" w:rsidRDefault="0072650E" w:rsidP="0072650E">
      <w:pPr>
        <w:autoSpaceDE/>
        <w:autoSpaceDN/>
        <w:spacing w:line="360" w:lineRule="auto"/>
        <w:jc w:val="both"/>
        <w:rPr>
          <w:color w:val="767171"/>
          <w:sz w:val="24"/>
          <w:szCs w:val="24"/>
        </w:rPr>
      </w:pPr>
      <w:r w:rsidRPr="002415EC">
        <w:rPr>
          <w:color w:val="767171"/>
          <w:sz w:val="24"/>
          <w:szCs w:val="24"/>
        </w:rPr>
        <w:t xml:space="preserve"> </w:t>
      </w:r>
    </w:p>
    <w:p w14:paraId="4F119273" w14:textId="77777777" w:rsidR="00647182" w:rsidRPr="002415EC" w:rsidRDefault="00647182" w:rsidP="0072650E">
      <w:pPr>
        <w:autoSpaceDE/>
        <w:autoSpaceDN/>
        <w:spacing w:line="360" w:lineRule="auto"/>
        <w:jc w:val="both"/>
        <w:rPr>
          <w:color w:val="767171"/>
          <w:sz w:val="24"/>
          <w:szCs w:val="24"/>
        </w:rPr>
      </w:pPr>
    </w:p>
    <w:p w14:paraId="67A063C0" w14:textId="77777777" w:rsidR="00647182" w:rsidRDefault="00647182" w:rsidP="0072650E">
      <w:pPr>
        <w:autoSpaceDE/>
        <w:autoSpaceDN/>
        <w:spacing w:line="360" w:lineRule="auto"/>
        <w:jc w:val="both"/>
        <w:rPr>
          <w:color w:val="767171"/>
          <w:sz w:val="24"/>
          <w:szCs w:val="24"/>
        </w:rPr>
      </w:pPr>
    </w:p>
    <w:p w14:paraId="0B7C5EB3" w14:textId="77777777" w:rsidR="00EB7296" w:rsidRDefault="00EB7296" w:rsidP="0072650E">
      <w:pPr>
        <w:autoSpaceDE/>
        <w:autoSpaceDN/>
        <w:spacing w:line="360" w:lineRule="auto"/>
        <w:jc w:val="both"/>
        <w:rPr>
          <w:color w:val="767171"/>
          <w:sz w:val="24"/>
          <w:szCs w:val="24"/>
        </w:rPr>
      </w:pPr>
    </w:p>
    <w:p w14:paraId="4F48F894" w14:textId="77777777" w:rsidR="00EB7296" w:rsidRDefault="00EB7296" w:rsidP="0072650E">
      <w:pPr>
        <w:autoSpaceDE/>
        <w:autoSpaceDN/>
        <w:spacing w:line="360" w:lineRule="auto"/>
        <w:jc w:val="both"/>
        <w:rPr>
          <w:color w:val="767171"/>
          <w:sz w:val="24"/>
          <w:szCs w:val="24"/>
        </w:rPr>
      </w:pPr>
    </w:p>
    <w:p w14:paraId="4FA981BB" w14:textId="77777777" w:rsidR="00EB7296" w:rsidRPr="002415EC" w:rsidRDefault="00EB7296" w:rsidP="0072650E">
      <w:pPr>
        <w:autoSpaceDE/>
        <w:autoSpaceDN/>
        <w:spacing w:line="360" w:lineRule="auto"/>
        <w:jc w:val="both"/>
        <w:rPr>
          <w:color w:val="767171"/>
          <w:sz w:val="24"/>
          <w:szCs w:val="24"/>
        </w:rPr>
      </w:pPr>
    </w:p>
    <w:p w14:paraId="5C71B56E" w14:textId="77F73E65" w:rsidR="0072650E" w:rsidRPr="002415EC" w:rsidRDefault="0072650E" w:rsidP="00041A96">
      <w:pPr>
        <w:autoSpaceDE/>
        <w:autoSpaceDN/>
        <w:spacing w:line="360" w:lineRule="auto"/>
        <w:jc w:val="center"/>
        <w:rPr>
          <w:b/>
          <w:bCs/>
          <w:color w:val="767171"/>
          <w:sz w:val="24"/>
          <w:szCs w:val="24"/>
        </w:rPr>
      </w:pPr>
      <w:r w:rsidRPr="002415EC">
        <w:rPr>
          <w:b/>
          <w:bCs/>
          <w:color w:val="767171"/>
          <w:sz w:val="24"/>
          <w:szCs w:val="24"/>
        </w:rPr>
        <w:lastRenderedPageBreak/>
        <w:t>Tabla 7</w:t>
      </w:r>
    </w:p>
    <w:p w14:paraId="114A32C0" w14:textId="63218F0B" w:rsidR="0072650E" w:rsidRPr="002415EC" w:rsidRDefault="0072650E" w:rsidP="00041A96">
      <w:pPr>
        <w:autoSpaceDE/>
        <w:autoSpaceDN/>
        <w:spacing w:line="360" w:lineRule="auto"/>
        <w:jc w:val="center"/>
        <w:rPr>
          <w:color w:val="767171"/>
          <w:sz w:val="24"/>
          <w:szCs w:val="24"/>
        </w:rPr>
      </w:pPr>
      <w:r w:rsidRPr="002415EC">
        <w:rPr>
          <w:color w:val="767171"/>
          <w:sz w:val="24"/>
          <w:szCs w:val="24"/>
        </w:rPr>
        <w:t>Estudiantes de grado y técnico superior inscritos por unidad académica según sexo, 2025-20</w:t>
      </w:r>
    </w:p>
    <w:tbl>
      <w:tblPr>
        <w:tblStyle w:val="Sombreadoclaro1"/>
        <w:tblW w:w="8181" w:type="dxa"/>
        <w:tblLayout w:type="fixed"/>
        <w:tblLook w:val="0400" w:firstRow="0" w:lastRow="0" w:firstColumn="0" w:lastColumn="0" w:noHBand="0" w:noVBand="1"/>
      </w:tblPr>
      <w:tblGrid>
        <w:gridCol w:w="4220"/>
        <w:gridCol w:w="1420"/>
        <w:gridCol w:w="1230"/>
        <w:gridCol w:w="1311"/>
      </w:tblGrid>
      <w:tr w:rsidR="0072650E" w:rsidRPr="0072650E" w14:paraId="2D7733B3" w14:textId="77777777" w:rsidTr="00EB7296">
        <w:trPr>
          <w:cnfStyle w:val="000000100000" w:firstRow="0" w:lastRow="0" w:firstColumn="0" w:lastColumn="0" w:oddVBand="0" w:evenVBand="0" w:oddHBand="1" w:evenHBand="0" w:firstRowFirstColumn="0" w:firstRowLastColumn="0" w:lastRowFirstColumn="0" w:lastRowLastColumn="0"/>
          <w:trHeight w:val="375"/>
        </w:trPr>
        <w:tc>
          <w:tcPr>
            <w:tcW w:w="4220" w:type="dxa"/>
            <w:vMerge w:val="restart"/>
            <w:shd w:val="clear" w:color="auto" w:fill="002060"/>
          </w:tcPr>
          <w:p w14:paraId="6689B7E7" w14:textId="4E66EF5F"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 xml:space="preserve">Unidad </w:t>
            </w:r>
            <w:r w:rsidR="00C70A28" w:rsidRPr="0072650E">
              <w:rPr>
                <w:color w:val="FFFFFF" w:themeColor="background1"/>
                <w:sz w:val="24"/>
                <w:szCs w:val="24"/>
              </w:rPr>
              <w:t>Académica</w:t>
            </w:r>
          </w:p>
        </w:tc>
        <w:tc>
          <w:tcPr>
            <w:tcW w:w="1420" w:type="dxa"/>
            <w:vMerge w:val="restart"/>
            <w:shd w:val="clear" w:color="auto" w:fill="002060"/>
          </w:tcPr>
          <w:p w14:paraId="4C61160C" w14:textId="77777777" w:rsidR="0072650E" w:rsidRPr="0072650E" w:rsidRDefault="0072650E" w:rsidP="009D0685">
            <w:pPr>
              <w:spacing w:line="360" w:lineRule="auto"/>
              <w:jc w:val="center"/>
              <w:rPr>
                <w:color w:val="FFFFFF" w:themeColor="background1"/>
                <w:sz w:val="24"/>
                <w:szCs w:val="24"/>
              </w:rPr>
            </w:pPr>
            <w:proofErr w:type="gramStart"/>
            <w:r w:rsidRPr="0072650E">
              <w:rPr>
                <w:color w:val="FFFFFF" w:themeColor="background1"/>
                <w:sz w:val="24"/>
                <w:szCs w:val="24"/>
              </w:rPr>
              <w:t>Total</w:t>
            </w:r>
            <w:proofErr w:type="gramEnd"/>
            <w:r w:rsidRPr="0072650E">
              <w:rPr>
                <w:color w:val="FFFFFF" w:themeColor="background1"/>
                <w:sz w:val="24"/>
                <w:szCs w:val="24"/>
              </w:rPr>
              <w:t xml:space="preserve"> general</w:t>
            </w:r>
          </w:p>
        </w:tc>
        <w:tc>
          <w:tcPr>
            <w:tcW w:w="2541" w:type="dxa"/>
            <w:gridSpan w:val="2"/>
            <w:shd w:val="clear" w:color="auto" w:fill="002060"/>
          </w:tcPr>
          <w:p w14:paraId="4397B13C" w14:textId="77777777" w:rsidR="0072650E" w:rsidRPr="0072650E" w:rsidRDefault="0072650E" w:rsidP="009D0685">
            <w:pPr>
              <w:spacing w:line="360" w:lineRule="auto"/>
              <w:jc w:val="center"/>
              <w:rPr>
                <w:color w:val="FFFFFF" w:themeColor="background1"/>
                <w:sz w:val="24"/>
                <w:szCs w:val="24"/>
              </w:rPr>
            </w:pPr>
            <w:r w:rsidRPr="0072650E">
              <w:rPr>
                <w:color w:val="FFFFFF" w:themeColor="background1"/>
                <w:sz w:val="24"/>
                <w:szCs w:val="24"/>
              </w:rPr>
              <w:t>Sexo</w:t>
            </w:r>
          </w:p>
        </w:tc>
      </w:tr>
      <w:tr w:rsidR="0072650E" w:rsidRPr="0072650E" w14:paraId="15A51C1B" w14:textId="77777777" w:rsidTr="00EB7296">
        <w:trPr>
          <w:trHeight w:val="690"/>
        </w:trPr>
        <w:tc>
          <w:tcPr>
            <w:tcW w:w="4220" w:type="dxa"/>
            <w:vMerge/>
            <w:shd w:val="clear" w:color="auto" w:fill="002060"/>
          </w:tcPr>
          <w:p w14:paraId="510718E4"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420" w:type="dxa"/>
            <w:vMerge/>
            <w:shd w:val="clear" w:color="auto" w:fill="002060"/>
          </w:tcPr>
          <w:p w14:paraId="1852CBE1" w14:textId="77777777" w:rsidR="0072650E" w:rsidRPr="0072650E" w:rsidRDefault="0072650E" w:rsidP="009D0685">
            <w:pPr>
              <w:pBdr>
                <w:top w:val="nil"/>
                <w:left w:val="nil"/>
                <w:bottom w:val="nil"/>
                <w:right w:val="nil"/>
                <w:between w:val="nil"/>
              </w:pBdr>
              <w:spacing w:line="360" w:lineRule="auto"/>
              <w:jc w:val="center"/>
              <w:rPr>
                <w:color w:val="FFFFFF" w:themeColor="background1"/>
                <w:sz w:val="24"/>
                <w:szCs w:val="24"/>
              </w:rPr>
            </w:pPr>
          </w:p>
        </w:tc>
        <w:tc>
          <w:tcPr>
            <w:tcW w:w="1230" w:type="dxa"/>
            <w:shd w:val="clear" w:color="auto" w:fill="002060"/>
          </w:tcPr>
          <w:p w14:paraId="3B64438A" w14:textId="77777777" w:rsidR="0072650E" w:rsidRPr="0072650E" w:rsidRDefault="0072650E" w:rsidP="009D0685">
            <w:pPr>
              <w:spacing w:line="360" w:lineRule="auto"/>
              <w:jc w:val="center"/>
              <w:rPr>
                <w:color w:val="FFFFFF" w:themeColor="background1"/>
                <w:sz w:val="24"/>
                <w:szCs w:val="24"/>
              </w:rPr>
            </w:pPr>
            <w:r w:rsidRPr="0072650E">
              <w:rPr>
                <w:color w:val="FFFFFF" w:themeColor="background1"/>
                <w:sz w:val="24"/>
                <w:szCs w:val="24"/>
              </w:rPr>
              <w:t>Femenino</w:t>
            </w:r>
          </w:p>
        </w:tc>
        <w:tc>
          <w:tcPr>
            <w:tcW w:w="1311" w:type="dxa"/>
            <w:shd w:val="clear" w:color="auto" w:fill="002060"/>
          </w:tcPr>
          <w:p w14:paraId="107FE5F2" w14:textId="77777777" w:rsidR="0072650E" w:rsidRPr="0072650E" w:rsidRDefault="0072650E" w:rsidP="009D0685">
            <w:pPr>
              <w:spacing w:line="360" w:lineRule="auto"/>
              <w:jc w:val="center"/>
              <w:rPr>
                <w:color w:val="FFFFFF" w:themeColor="background1"/>
                <w:sz w:val="24"/>
                <w:szCs w:val="24"/>
              </w:rPr>
            </w:pPr>
            <w:r w:rsidRPr="0072650E">
              <w:rPr>
                <w:color w:val="FFFFFF" w:themeColor="background1"/>
                <w:sz w:val="24"/>
                <w:szCs w:val="24"/>
              </w:rPr>
              <w:t>Masculino</w:t>
            </w:r>
          </w:p>
        </w:tc>
      </w:tr>
      <w:tr w:rsidR="0072650E" w:rsidRPr="0072650E" w14:paraId="15A756D2" w14:textId="77777777" w:rsidTr="00EB7296">
        <w:trPr>
          <w:cnfStyle w:val="000000100000" w:firstRow="0" w:lastRow="0" w:firstColumn="0" w:lastColumn="0" w:oddVBand="0" w:evenVBand="0" w:oddHBand="1" w:evenHBand="0" w:firstRowFirstColumn="0" w:firstRowLastColumn="0" w:lastRowFirstColumn="0" w:lastRowLastColumn="0"/>
          <w:trHeight w:val="288"/>
        </w:trPr>
        <w:tc>
          <w:tcPr>
            <w:tcW w:w="4220" w:type="dxa"/>
            <w:shd w:val="clear" w:color="auto" w:fill="002060"/>
          </w:tcPr>
          <w:p w14:paraId="7A33EB35" w14:textId="77777777" w:rsidR="0072650E" w:rsidRPr="0072650E" w:rsidRDefault="0072650E" w:rsidP="0072650E">
            <w:pPr>
              <w:spacing w:line="360" w:lineRule="auto"/>
              <w:jc w:val="both"/>
              <w:rPr>
                <w:color w:val="FFFFFF" w:themeColor="background1"/>
                <w:sz w:val="24"/>
                <w:szCs w:val="24"/>
              </w:rPr>
            </w:pPr>
            <w:proofErr w:type="gramStart"/>
            <w:r w:rsidRPr="0072650E">
              <w:rPr>
                <w:color w:val="FFFFFF" w:themeColor="background1"/>
                <w:sz w:val="24"/>
                <w:szCs w:val="24"/>
              </w:rPr>
              <w:t>Total</w:t>
            </w:r>
            <w:proofErr w:type="gramEnd"/>
            <w:r w:rsidRPr="0072650E">
              <w:rPr>
                <w:color w:val="FFFFFF" w:themeColor="background1"/>
                <w:sz w:val="24"/>
                <w:szCs w:val="24"/>
              </w:rPr>
              <w:t xml:space="preserve"> general</w:t>
            </w:r>
          </w:p>
        </w:tc>
        <w:tc>
          <w:tcPr>
            <w:tcW w:w="1420" w:type="dxa"/>
            <w:shd w:val="clear" w:color="auto" w:fill="002060"/>
          </w:tcPr>
          <w:p w14:paraId="34D34152" w14:textId="77777777" w:rsidR="0072650E" w:rsidRPr="0072650E" w:rsidRDefault="0072650E" w:rsidP="009D0685">
            <w:pPr>
              <w:spacing w:line="360" w:lineRule="auto"/>
              <w:jc w:val="center"/>
              <w:rPr>
                <w:color w:val="FFFFFF" w:themeColor="background1"/>
                <w:sz w:val="24"/>
                <w:szCs w:val="24"/>
              </w:rPr>
            </w:pPr>
            <w:r w:rsidRPr="0072650E">
              <w:rPr>
                <w:color w:val="FFFFFF" w:themeColor="background1"/>
                <w:sz w:val="24"/>
                <w:szCs w:val="24"/>
              </w:rPr>
              <w:t>165,404</w:t>
            </w:r>
          </w:p>
        </w:tc>
        <w:tc>
          <w:tcPr>
            <w:tcW w:w="1230" w:type="dxa"/>
            <w:shd w:val="clear" w:color="auto" w:fill="002060"/>
          </w:tcPr>
          <w:p w14:paraId="277DC460" w14:textId="77777777" w:rsidR="0072650E" w:rsidRPr="0072650E" w:rsidRDefault="0072650E" w:rsidP="009D0685">
            <w:pPr>
              <w:spacing w:line="360" w:lineRule="auto"/>
              <w:jc w:val="center"/>
              <w:rPr>
                <w:color w:val="FFFFFF" w:themeColor="background1"/>
                <w:sz w:val="24"/>
                <w:szCs w:val="24"/>
              </w:rPr>
            </w:pPr>
            <w:r w:rsidRPr="0072650E">
              <w:rPr>
                <w:color w:val="FFFFFF" w:themeColor="background1"/>
                <w:sz w:val="24"/>
                <w:szCs w:val="24"/>
              </w:rPr>
              <w:t>119,623</w:t>
            </w:r>
          </w:p>
        </w:tc>
        <w:tc>
          <w:tcPr>
            <w:tcW w:w="1311" w:type="dxa"/>
            <w:shd w:val="clear" w:color="auto" w:fill="002060"/>
          </w:tcPr>
          <w:p w14:paraId="1EE36BB2" w14:textId="77777777" w:rsidR="0072650E" w:rsidRPr="0072650E" w:rsidRDefault="0072650E" w:rsidP="009D0685">
            <w:pPr>
              <w:spacing w:line="360" w:lineRule="auto"/>
              <w:jc w:val="center"/>
              <w:rPr>
                <w:color w:val="FFFFFF" w:themeColor="background1"/>
                <w:sz w:val="24"/>
                <w:szCs w:val="24"/>
              </w:rPr>
            </w:pPr>
            <w:r w:rsidRPr="0072650E">
              <w:rPr>
                <w:color w:val="FFFFFF" w:themeColor="background1"/>
                <w:sz w:val="24"/>
                <w:szCs w:val="24"/>
              </w:rPr>
              <w:t>45,781</w:t>
            </w:r>
          </w:p>
        </w:tc>
      </w:tr>
      <w:tr w:rsidR="002415EC" w:rsidRPr="002415EC" w14:paraId="28426FC5" w14:textId="77777777" w:rsidTr="00F57796">
        <w:trPr>
          <w:trHeight w:val="288"/>
        </w:trPr>
        <w:tc>
          <w:tcPr>
            <w:tcW w:w="4220" w:type="dxa"/>
          </w:tcPr>
          <w:p w14:paraId="4FBA70E2" w14:textId="5A5A616E" w:rsidR="0072650E" w:rsidRPr="002415EC" w:rsidRDefault="0072650E" w:rsidP="0072650E">
            <w:pPr>
              <w:spacing w:line="360" w:lineRule="auto"/>
              <w:jc w:val="both"/>
              <w:rPr>
                <w:color w:val="767171"/>
                <w:sz w:val="24"/>
                <w:szCs w:val="24"/>
              </w:rPr>
            </w:pPr>
            <w:r w:rsidRPr="002415EC">
              <w:rPr>
                <w:color w:val="767171"/>
                <w:sz w:val="24"/>
                <w:szCs w:val="24"/>
              </w:rPr>
              <w:t xml:space="preserve">Organismos </w:t>
            </w:r>
            <w:r w:rsidR="0004599E" w:rsidRPr="002415EC">
              <w:rPr>
                <w:color w:val="767171"/>
                <w:sz w:val="24"/>
                <w:szCs w:val="24"/>
              </w:rPr>
              <w:t>Académicos</w:t>
            </w:r>
            <w:r w:rsidRPr="002415EC">
              <w:rPr>
                <w:color w:val="767171"/>
                <w:sz w:val="24"/>
                <w:szCs w:val="24"/>
              </w:rPr>
              <w:t xml:space="preserve"> Comunes</w:t>
            </w:r>
          </w:p>
        </w:tc>
        <w:tc>
          <w:tcPr>
            <w:tcW w:w="1420" w:type="dxa"/>
          </w:tcPr>
          <w:p w14:paraId="3E896997" w14:textId="77777777" w:rsidR="0072650E" w:rsidRPr="002415EC" w:rsidRDefault="0072650E" w:rsidP="009D0685">
            <w:pPr>
              <w:spacing w:line="360" w:lineRule="auto"/>
              <w:jc w:val="center"/>
              <w:rPr>
                <w:color w:val="767171"/>
                <w:sz w:val="24"/>
                <w:szCs w:val="24"/>
              </w:rPr>
            </w:pPr>
            <w:r w:rsidRPr="002415EC">
              <w:rPr>
                <w:color w:val="767171"/>
                <w:sz w:val="24"/>
                <w:szCs w:val="24"/>
              </w:rPr>
              <w:t>51,385</w:t>
            </w:r>
          </w:p>
        </w:tc>
        <w:tc>
          <w:tcPr>
            <w:tcW w:w="1230" w:type="dxa"/>
          </w:tcPr>
          <w:p w14:paraId="38A49761" w14:textId="77777777" w:rsidR="0072650E" w:rsidRPr="002415EC" w:rsidRDefault="0072650E" w:rsidP="009D0685">
            <w:pPr>
              <w:spacing w:line="360" w:lineRule="auto"/>
              <w:jc w:val="center"/>
              <w:rPr>
                <w:color w:val="767171"/>
                <w:sz w:val="24"/>
                <w:szCs w:val="24"/>
              </w:rPr>
            </w:pPr>
            <w:r w:rsidRPr="002415EC">
              <w:rPr>
                <w:color w:val="767171"/>
                <w:sz w:val="24"/>
                <w:szCs w:val="24"/>
              </w:rPr>
              <w:t>37,453</w:t>
            </w:r>
          </w:p>
        </w:tc>
        <w:tc>
          <w:tcPr>
            <w:tcW w:w="1311" w:type="dxa"/>
          </w:tcPr>
          <w:p w14:paraId="1D502FB2" w14:textId="77777777" w:rsidR="0072650E" w:rsidRPr="002415EC" w:rsidRDefault="0072650E" w:rsidP="009D0685">
            <w:pPr>
              <w:spacing w:line="360" w:lineRule="auto"/>
              <w:jc w:val="center"/>
              <w:rPr>
                <w:color w:val="767171"/>
                <w:sz w:val="24"/>
                <w:szCs w:val="24"/>
              </w:rPr>
            </w:pPr>
            <w:r w:rsidRPr="002415EC">
              <w:rPr>
                <w:color w:val="767171"/>
                <w:sz w:val="24"/>
                <w:szCs w:val="24"/>
              </w:rPr>
              <w:t>13,932</w:t>
            </w:r>
          </w:p>
        </w:tc>
      </w:tr>
      <w:tr w:rsidR="002415EC" w:rsidRPr="002415EC" w14:paraId="1BED3A8C"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220" w:type="dxa"/>
          </w:tcPr>
          <w:p w14:paraId="17C6A393" w14:textId="77777777" w:rsidR="0072650E" w:rsidRPr="002415EC" w:rsidRDefault="0072650E" w:rsidP="0072650E">
            <w:pPr>
              <w:spacing w:line="360" w:lineRule="auto"/>
              <w:jc w:val="both"/>
              <w:rPr>
                <w:color w:val="767171"/>
                <w:sz w:val="24"/>
                <w:szCs w:val="24"/>
              </w:rPr>
            </w:pPr>
            <w:r w:rsidRPr="002415EC">
              <w:rPr>
                <w:color w:val="767171"/>
                <w:sz w:val="24"/>
                <w:szCs w:val="24"/>
              </w:rPr>
              <w:t>Artes</w:t>
            </w:r>
          </w:p>
        </w:tc>
        <w:tc>
          <w:tcPr>
            <w:tcW w:w="1420" w:type="dxa"/>
          </w:tcPr>
          <w:p w14:paraId="3A7DEB0F" w14:textId="77777777" w:rsidR="0072650E" w:rsidRPr="002415EC" w:rsidRDefault="0072650E" w:rsidP="009D0685">
            <w:pPr>
              <w:spacing w:line="360" w:lineRule="auto"/>
              <w:jc w:val="center"/>
              <w:rPr>
                <w:color w:val="767171"/>
                <w:sz w:val="24"/>
                <w:szCs w:val="24"/>
              </w:rPr>
            </w:pPr>
            <w:r w:rsidRPr="002415EC">
              <w:rPr>
                <w:color w:val="767171"/>
                <w:sz w:val="24"/>
                <w:szCs w:val="24"/>
              </w:rPr>
              <w:t>3,799</w:t>
            </w:r>
          </w:p>
        </w:tc>
        <w:tc>
          <w:tcPr>
            <w:tcW w:w="1230" w:type="dxa"/>
          </w:tcPr>
          <w:p w14:paraId="0BAF822F" w14:textId="77777777" w:rsidR="0072650E" w:rsidRPr="002415EC" w:rsidRDefault="0072650E" w:rsidP="009D0685">
            <w:pPr>
              <w:spacing w:line="360" w:lineRule="auto"/>
              <w:jc w:val="center"/>
              <w:rPr>
                <w:color w:val="767171"/>
                <w:sz w:val="24"/>
                <w:szCs w:val="24"/>
              </w:rPr>
            </w:pPr>
            <w:r w:rsidRPr="002415EC">
              <w:rPr>
                <w:color w:val="767171"/>
                <w:sz w:val="24"/>
                <w:szCs w:val="24"/>
              </w:rPr>
              <w:t>2,450</w:t>
            </w:r>
          </w:p>
        </w:tc>
        <w:tc>
          <w:tcPr>
            <w:tcW w:w="1311" w:type="dxa"/>
          </w:tcPr>
          <w:p w14:paraId="6721EF7B" w14:textId="77777777" w:rsidR="0072650E" w:rsidRPr="002415EC" w:rsidRDefault="0072650E" w:rsidP="009D0685">
            <w:pPr>
              <w:spacing w:line="360" w:lineRule="auto"/>
              <w:jc w:val="center"/>
              <w:rPr>
                <w:color w:val="767171"/>
                <w:sz w:val="24"/>
                <w:szCs w:val="24"/>
              </w:rPr>
            </w:pPr>
            <w:r w:rsidRPr="002415EC">
              <w:rPr>
                <w:color w:val="767171"/>
                <w:sz w:val="24"/>
                <w:szCs w:val="24"/>
              </w:rPr>
              <w:t>1,349</w:t>
            </w:r>
          </w:p>
        </w:tc>
      </w:tr>
      <w:tr w:rsidR="002415EC" w:rsidRPr="002415EC" w14:paraId="16CF755F" w14:textId="77777777" w:rsidTr="00F57796">
        <w:trPr>
          <w:trHeight w:val="288"/>
        </w:trPr>
        <w:tc>
          <w:tcPr>
            <w:tcW w:w="4220" w:type="dxa"/>
          </w:tcPr>
          <w:p w14:paraId="76EBBFCF" w14:textId="77777777" w:rsidR="0072650E" w:rsidRPr="002415EC" w:rsidRDefault="0072650E" w:rsidP="0072650E">
            <w:pPr>
              <w:spacing w:line="360" w:lineRule="auto"/>
              <w:jc w:val="both"/>
              <w:rPr>
                <w:color w:val="767171"/>
                <w:sz w:val="24"/>
                <w:szCs w:val="24"/>
              </w:rPr>
            </w:pPr>
            <w:r w:rsidRPr="002415EC">
              <w:rPr>
                <w:color w:val="767171"/>
                <w:sz w:val="24"/>
                <w:szCs w:val="24"/>
              </w:rPr>
              <w:t>Humanidades</w:t>
            </w:r>
          </w:p>
        </w:tc>
        <w:tc>
          <w:tcPr>
            <w:tcW w:w="1420" w:type="dxa"/>
          </w:tcPr>
          <w:p w14:paraId="4D2A55D2" w14:textId="77777777" w:rsidR="0072650E" w:rsidRPr="002415EC" w:rsidRDefault="0072650E" w:rsidP="009D0685">
            <w:pPr>
              <w:spacing w:line="360" w:lineRule="auto"/>
              <w:jc w:val="center"/>
              <w:rPr>
                <w:color w:val="767171"/>
                <w:sz w:val="24"/>
                <w:szCs w:val="24"/>
              </w:rPr>
            </w:pPr>
            <w:r w:rsidRPr="002415EC">
              <w:rPr>
                <w:color w:val="767171"/>
                <w:sz w:val="24"/>
                <w:szCs w:val="24"/>
              </w:rPr>
              <w:t>20,505</w:t>
            </w:r>
          </w:p>
        </w:tc>
        <w:tc>
          <w:tcPr>
            <w:tcW w:w="1230" w:type="dxa"/>
          </w:tcPr>
          <w:p w14:paraId="6C2B293C" w14:textId="77777777" w:rsidR="0072650E" w:rsidRPr="002415EC" w:rsidRDefault="0072650E" w:rsidP="009D0685">
            <w:pPr>
              <w:spacing w:line="360" w:lineRule="auto"/>
              <w:jc w:val="center"/>
              <w:rPr>
                <w:color w:val="767171"/>
                <w:sz w:val="24"/>
                <w:szCs w:val="24"/>
              </w:rPr>
            </w:pPr>
            <w:r w:rsidRPr="002415EC">
              <w:rPr>
                <w:color w:val="767171"/>
                <w:sz w:val="24"/>
                <w:szCs w:val="24"/>
              </w:rPr>
              <w:t>17,354</w:t>
            </w:r>
          </w:p>
        </w:tc>
        <w:tc>
          <w:tcPr>
            <w:tcW w:w="1311" w:type="dxa"/>
          </w:tcPr>
          <w:p w14:paraId="4ED9DBBB" w14:textId="77777777" w:rsidR="0072650E" w:rsidRPr="002415EC" w:rsidRDefault="0072650E" w:rsidP="009D0685">
            <w:pPr>
              <w:spacing w:line="360" w:lineRule="auto"/>
              <w:jc w:val="center"/>
              <w:rPr>
                <w:color w:val="767171"/>
                <w:sz w:val="24"/>
                <w:szCs w:val="24"/>
              </w:rPr>
            </w:pPr>
            <w:r w:rsidRPr="002415EC">
              <w:rPr>
                <w:color w:val="767171"/>
                <w:sz w:val="24"/>
                <w:szCs w:val="24"/>
              </w:rPr>
              <w:t>3,151</w:t>
            </w:r>
          </w:p>
        </w:tc>
      </w:tr>
      <w:tr w:rsidR="002415EC" w:rsidRPr="002415EC" w14:paraId="4479EA13"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220" w:type="dxa"/>
          </w:tcPr>
          <w:p w14:paraId="2FD66839"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Educación</w:t>
            </w:r>
          </w:p>
        </w:tc>
        <w:tc>
          <w:tcPr>
            <w:tcW w:w="1420" w:type="dxa"/>
          </w:tcPr>
          <w:p w14:paraId="4F691AB6" w14:textId="77777777" w:rsidR="0072650E" w:rsidRPr="002415EC" w:rsidRDefault="0072650E" w:rsidP="009D0685">
            <w:pPr>
              <w:spacing w:line="360" w:lineRule="auto"/>
              <w:jc w:val="center"/>
              <w:rPr>
                <w:color w:val="767171"/>
                <w:sz w:val="24"/>
                <w:szCs w:val="24"/>
              </w:rPr>
            </w:pPr>
            <w:r w:rsidRPr="002415EC">
              <w:rPr>
                <w:color w:val="767171"/>
                <w:sz w:val="24"/>
                <w:szCs w:val="24"/>
              </w:rPr>
              <w:t>26,932</w:t>
            </w:r>
          </w:p>
        </w:tc>
        <w:tc>
          <w:tcPr>
            <w:tcW w:w="1230" w:type="dxa"/>
          </w:tcPr>
          <w:p w14:paraId="0E32A750" w14:textId="77777777" w:rsidR="0072650E" w:rsidRPr="002415EC" w:rsidRDefault="0072650E" w:rsidP="009D0685">
            <w:pPr>
              <w:spacing w:line="360" w:lineRule="auto"/>
              <w:jc w:val="center"/>
              <w:rPr>
                <w:color w:val="767171"/>
                <w:sz w:val="24"/>
                <w:szCs w:val="24"/>
              </w:rPr>
            </w:pPr>
            <w:r w:rsidRPr="002415EC">
              <w:rPr>
                <w:color w:val="767171"/>
                <w:sz w:val="24"/>
                <w:szCs w:val="24"/>
              </w:rPr>
              <w:t>19,650</w:t>
            </w:r>
          </w:p>
        </w:tc>
        <w:tc>
          <w:tcPr>
            <w:tcW w:w="1311" w:type="dxa"/>
          </w:tcPr>
          <w:p w14:paraId="484970D1" w14:textId="77777777" w:rsidR="0072650E" w:rsidRPr="002415EC" w:rsidRDefault="0072650E" w:rsidP="009D0685">
            <w:pPr>
              <w:spacing w:line="360" w:lineRule="auto"/>
              <w:jc w:val="center"/>
              <w:rPr>
                <w:color w:val="767171"/>
                <w:sz w:val="24"/>
                <w:szCs w:val="24"/>
              </w:rPr>
            </w:pPr>
            <w:r w:rsidRPr="002415EC">
              <w:rPr>
                <w:color w:val="767171"/>
                <w:sz w:val="24"/>
                <w:szCs w:val="24"/>
              </w:rPr>
              <w:t>7,282</w:t>
            </w:r>
          </w:p>
        </w:tc>
      </w:tr>
      <w:tr w:rsidR="002415EC" w:rsidRPr="002415EC" w14:paraId="67144496" w14:textId="77777777" w:rsidTr="00F57796">
        <w:trPr>
          <w:trHeight w:val="288"/>
        </w:trPr>
        <w:tc>
          <w:tcPr>
            <w:tcW w:w="4220" w:type="dxa"/>
          </w:tcPr>
          <w:p w14:paraId="1415C72D" w14:textId="77777777" w:rsidR="0072650E" w:rsidRPr="002415EC" w:rsidRDefault="0072650E" w:rsidP="0072650E">
            <w:pPr>
              <w:spacing w:line="360" w:lineRule="auto"/>
              <w:jc w:val="both"/>
              <w:rPr>
                <w:color w:val="767171"/>
                <w:sz w:val="24"/>
                <w:szCs w:val="24"/>
              </w:rPr>
            </w:pPr>
            <w:r w:rsidRPr="002415EC">
              <w:rPr>
                <w:color w:val="767171"/>
                <w:sz w:val="24"/>
                <w:szCs w:val="24"/>
              </w:rPr>
              <w:t>Ciencias</w:t>
            </w:r>
          </w:p>
        </w:tc>
        <w:tc>
          <w:tcPr>
            <w:tcW w:w="1420" w:type="dxa"/>
          </w:tcPr>
          <w:p w14:paraId="2286CEE2" w14:textId="77777777" w:rsidR="0072650E" w:rsidRPr="002415EC" w:rsidRDefault="0072650E" w:rsidP="009D0685">
            <w:pPr>
              <w:spacing w:line="360" w:lineRule="auto"/>
              <w:jc w:val="center"/>
              <w:rPr>
                <w:color w:val="767171"/>
                <w:sz w:val="24"/>
                <w:szCs w:val="24"/>
              </w:rPr>
            </w:pPr>
            <w:r w:rsidRPr="002415EC">
              <w:rPr>
                <w:color w:val="767171"/>
                <w:sz w:val="24"/>
                <w:szCs w:val="24"/>
              </w:rPr>
              <w:t>5,224</w:t>
            </w:r>
          </w:p>
        </w:tc>
        <w:tc>
          <w:tcPr>
            <w:tcW w:w="1230" w:type="dxa"/>
          </w:tcPr>
          <w:p w14:paraId="28BB7D29" w14:textId="77777777" w:rsidR="0072650E" w:rsidRPr="002415EC" w:rsidRDefault="0072650E" w:rsidP="009D0685">
            <w:pPr>
              <w:spacing w:line="360" w:lineRule="auto"/>
              <w:jc w:val="center"/>
              <w:rPr>
                <w:color w:val="767171"/>
                <w:sz w:val="24"/>
                <w:szCs w:val="24"/>
              </w:rPr>
            </w:pPr>
            <w:r w:rsidRPr="002415EC">
              <w:rPr>
                <w:color w:val="767171"/>
                <w:sz w:val="24"/>
                <w:szCs w:val="24"/>
              </w:rPr>
              <w:t>1,714</w:t>
            </w:r>
          </w:p>
        </w:tc>
        <w:tc>
          <w:tcPr>
            <w:tcW w:w="1311" w:type="dxa"/>
          </w:tcPr>
          <w:p w14:paraId="3BBD4531" w14:textId="77777777" w:rsidR="0072650E" w:rsidRPr="002415EC" w:rsidRDefault="0072650E" w:rsidP="009D0685">
            <w:pPr>
              <w:spacing w:line="360" w:lineRule="auto"/>
              <w:jc w:val="center"/>
              <w:rPr>
                <w:color w:val="767171"/>
                <w:sz w:val="24"/>
                <w:szCs w:val="24"/>
              </w:rPr>
            </w:pPr>
            <w:r w:rsidRPr="002415EC">
              <w:rPr>
                <w:color w:val="767171"/>
                <w:sz w:val="24"/>
                <w:szCs w:val="24"/>
              </w:rPr>
              <w:t>3,510</w:t>
            </w:r>
          </w:p>
        </w:tc>
      </w:tr>
      <w:tr w:rsidR="002415EC" w:rsidRPr="002415EC" w14:paraId="75E8E266"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220" w:type="dxa"/>
          </w:tcPr>
          <w:p w14:paraId="0F981BE4" w14:textId="77777777" w:rsidR="0072650E" w:rsidRPr="002415EC" w:rsidRDefault="0072650E" w:rsidP="0072650E">
            <w:pPr>
              <w:spacing w:line="360" w:lineRule="auto"/>
              <w:jc w:val="both"/>
              <w:rPr>
                <w:color w:val="767171"/>
                <w:sz w:val="24"/>
                <w:szCs w:val="24"/>
              </w:rPr>
            </w:pPr>
            <w:r w:rsidRPr="002415EC">
              <w:rPr>
                <w:color w:val="767171"/>
                <w:sz w:val="24"/>
                <w:szCs w:val="24"/>
              </w:rPr>
              <w:t>Ciencias Económicas y Sociales</w:t>
            </w:r>
          </w:p>
        </w:tc>
        <w:tc>
          <w:tcPr>
            <w:tcW w:w="1420" w:type="dxa"/>
          </w:tcPr>
          <w:p w14:paraId="5972B4CC" w14:textId="77777777" w:rsidR="0072650E" w:rsidRPr="002415EC" w:rsidRDefault="0072650E" w:rsidP="009D0685">
            <w:pPr>
              <w:spacing w:line="360" w:lineRule="auto"/>
              <w:jc w:val="center"/>
              <w:rPr>
                <w:color w:val="767171"/>
                <w:sz w:val="24"/>
                <w:szCs w:val="24"/>
              </w:rPr>
            </w:pPr>
            <w:r w:rsidRPr="002415EC">
              <w:rPr>
                <w:color w:val="767171"/>
                <w:sz w:val="24"/>
                <w:szCs w:val="24"/>
              </w:rPr>
              <w:t>15,451</w:t>
            </w:r>
          </w:p>
        </w:tc>
        <w:tc>
          <w:tcPr>
            <w:tcW w:w="1230" w:type="dxa"/>
          </w:tcPr>
          <w:p w14:paraId="208ECE14" w14:textId="77777777" w:rsidR="0072650E" w:rsidRPr="002415EC" w:rsidRDefault="0072650E" w:rsidP="009D0685">
            <w:pPr>
              <w:spacing w:line="360" w:lineRule="auto"/>
              <w:jc w:val="center"/>
              <w:rPr>
                <w:color w:val="767171"/>
                <w:sz w:val="24"/>
                <w:szCs w:val="24"/>
              </w:rPr>
            </w:pPr>
            <w:r w:rsidRPr="002415EC">
              <w:rPr>
                <w:color w:val="767171"/>
                <w:sz w:val="24"/>
                <w:szCs w:val="24"/>
              </w:rPr>
              <w:t>11,207</w:t>
            </w:r>
          </w:p>
        </w:tc>
        <w:tc>
          <w:tcPr>
            <w:tcW w:w="1311" w:type="dxa"/>
          </w:tcPr>
          <w:p w14:paraId="2184922F" w14:textId="77777777" w:rsidR="0072650E" w:rsidRPr="002415EC" w:rsidRDefault="0072650E" w:rsidP="009D0685">
            <w:pPr>
              <w:spacing w:line="360" w:lineRule="auto"/>
              <w:jc w:val="center"/>
              <w:rPr>
                <w:color w:val="767171"/>
                <w:sz w:val="24"/>
                <w:szCs w:val="24"/>
              </w:rPr>
            </w:pPr>
            <w:r w:rsidRPr="002415EC">
              <w:rPr>
                <w:color w:val="767171"/>
                <w:sz w:val="24"/>
                <w:szCs w:val="24"/>
              </w:rPr>
              <w:t>4,244</w:t>
            </w:r>
          </w:p>
        </w:tc>
      </w:tr>
      <w:tr w:rsidR="002415EC" w:rsidRPr="002415EC" w14:paraId="2E8A1EC3" w14:textId="77777777" w:rsidTr="00F57796">
        <w:trPr>
          <w:trHeight w:val="288"/>
        </w:trPr>
        <w:tc>
          <w:tcPr>
            <w:tcW w:w="4220" w:type="dxa"/>
          </w:tcPr>
          <w:p w14:paraId="02424E48" w14:textId="77777777" w:rsidR="0072650E" w:rsidRPr="002415EC" w:rsidRDefault="0072650E" w:rsidP="0072650E">
            <w:pPr>
              <w:spacing w:line="360" w:lineRule="auto"/>
              <w:jc w:val="both"/>
              <w:rPr>
                <w:color w:val="767171"/>
                <w:sz w:val="24"/>
                <w:szCs w:val="24"/>
              </w:rPr>
            </w:pPr>
            <w:r w:rsidRPr="002415EC">
              <w:rPr>
                <w:color w:val="767171"/>
                <w:sz w:val="24"/>
                <w:szCs w:val="24"/>
              </w:rPr>
              <w:t>Ciencias Jurídicas y Políticas</w:t>
            </w:r>
          </w:p>
        </w:tc>
        <w:tc>
          <w:tcPr>
            <w:tcW w:w="1420" w:type="dxa"/>
          </w:tcPr>
          <w:p w14:paraId="44C1D0EF" w14:textId="77777777" w:rsidR="0072650E" w:rsidRPr="002415EC" w:rsidRDefault="0072650E" w:rsidP="009D0685">
            <w:pPr>
              <w:spacing w:line="360" w:lineRule="auto"/>
              <w:jc w:val="center"/>
              <w:rPr>
                <w:color w:val="767171"/>
                <w:sz w:val="24"/>
                <w:szCs w:val="24"/>
              </w:rPr>
            </w:pPr>
            <w:r w:rsidRPr="002415EC">
              <w:rPr>
                <w:color w:val="767171"/>
                <w:sz w:val="24"/>
                <w:szCs w:val="24"/>
              </w:rPr>
              <w:t>6,273</w:t>
            </w:r>
          </w:p>
        </w:tc>
        <w:tc>
          <w:tcPr>
            <w:tcW w:w="1230" w:type="dxa"/>
          </w:tcPr>
          <w:p w14:paraId="5A79442E" w14:textId="77777777" w:rsidR="0072650E" w:rsidRPr="002415EC" w:rsidRDefault="0072650E" w:rsidP="009D0685">
            <w:pPr>
              <w:spacing w:line="360" w:lineRule="auto"/>
              <w:jc w:val="center"/>
              <w:rPr>
                <w:color w:val="767171"/>
                <w:sz w:val="24"/>
                <w:szCs w:val="24"/>
              </w:rPr>
            </w:pPr>
            <w:r w:rsidRPr="002415EC">
              <w:rPr>
                <w:color w:val="767171"/>
                <w:sz w:val="24"/>
                <w:szCs w:val="24"/>
              </w:rPr>
              <w:t>4,053</w:t>
            </w:r>
          </w:p>
        </w:tc>
        <w:tc>
          <w:tcPr>
            <w:tcW w:w="1311" w:type="dxa"/>
          </w:tcPr>
          <w:p w14:paraId="79398401" w14:textId="77777777" w:rsidR="0072650E" w:rsidRPr="002415EC" w:rsidRDefault="0072650E" w:rsidP="009D0685">
            <w:pPr>
              <w:spacing w:line="360" w:lineRule="auto"/>
              <w:jc w:val="center"/>
              <w:rPr>
                <w:color w:val="767171"/>
                <w:sz w:val="24"/>
                <w:szCs w:val="24"/>
              </w:rPr>
            </w:pPr>
            <w:r w:rsidRPr="002415EC">
              <w:rPr>
                <w:color w:val="767171"/>
                <w:sz w:val="24"/>
                <w:szCs w:val="24"/>
              </w:rPr>
              <w:t>2,220</w:t>
            </w:r>
          </w:p>
        </w:tc>
      </w:tr>
      <w:tr w:rsidR="002415EC" w:rsidRPr="002415EC" w14:paraId="1B468360"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220" w:type="dxa"/>
          </w:tcPr>
          <w:p w14:paraId="03CAF72F" w14:textId="77777777" w:rsidR="0072650E" w:rsidRPr="002415EC" w:rsidRDefault="0072650E" w:rsidP="0072650E">
            <w:pPr>
              <w:spacing w:line="360" w:lineRule="auto"/>
              <w:jc w:val="both"/>
              <w:rPr>
                <w:color w:val="767171"/>
                <w:sz w:val="24"/>
                <w:szCs w:val="24"/>
              </w:rPr>
            </w:pPr>
            <w:r w:rsidRPr="002415EC">
              <w:rPr>
                <w:color w:val="767171"/>
                <w:sz w:val="24"/>
                <w:szCs w:val="24"/>
              </w:rPr>
              <w:t>Ingeniería y Arquitectura</w:t>
            </w:r>
          </w:p>
        </w:tc>
        <w:tc>
          <w:tcPr>
            <w:tcW w:w="1420" w:type="dxa"/>
          </w:tcPr>
          <w:p w14:paraId="1C797F79" w14:textId="77777777" w:rsidR="0072650E" w:rsidRPr="002415EC" w:rsidRDefault="0072650E" w:rsidP="009D0685">
            <w:pPr>
              <w:spacing w:line="360" w:lineRule="auto"/>
              <w:jc w:val="center"/>
              <w:rPr>
                <w:color w:val="767171"/>
                <w:sz w:val="24"/>
                <w:szCs w:val="24"/>
              </w:rPr>
            </w:pPr>
            <w:r w:rsidRPr="002415EC">
              <w:rPr>
                <w:color w:val="767171"/>
                <w:sz w:val="24"/>
                <w:szCs w:val="24"/>
              </w:rPr>
              <w:t>10,802</w:t>
            </w:r>
          </w:p>
        </w:tc>
        <w:tc>
          <w:tcPr>
            <w:tcW w:w="1230" w:type="dxa"/>
          </w:tcPr>
          <w:p w14:paraId="7C1BFDAD" w14:textId="77777777" w:rsidR="0072650E" w:rsidRPr="002415EC" w:rsidRDefault="0072650E" w:rsidP="009D0685">
            <w:pPr>
              <w:spacing w:line="360" w:lineRule="auto"/>
              <w:jc w:val="center"/>
              <w:rPr>
                <w:color w:val="767171"/>
                <w:sz w:val="24"/>
                <w:szCs w:val="24"/>
              </w:rPr>
            </w:pPr>
            <w:r w:rsidRPr="002415EC">
              <w:rPr>
                <w:color w:val="767171"/>
                <w:sz w:val="24"/>
                <w:szCs w:val="24"/>
              </w:rPr>
              <w:t>4,504</w:t>
            </w:r>
          </w:p>
        </w:tc>
        <w:tc>
          <w:tcPr>
            <w:tcW w:w="1311" w:type="dxa"/>
          </w:tcPr>
          <w:p w14:paraId="58DFC2F1" w14:textId="77777777" w:rsidR="0072650E" w:rsidRPr="002415EC" w:rsidRDefault="0072650E" w:rsidP="009D0685">
            <w:pPr>
              <w:spacing w:line="360" w:lineRule="auto"/>
              <w:jc w:val="center"/>
              <w:rPr>
                <w:color w:val="767171"/>
                <w:sz w:val="24"/>
                <w:szCs w:val="24"/>
              </w:rPr>
            </w:pPr>
            <w:r w:rsidRPr="002415EC">
              <w:rPr>
                <w:color w:val="767171"/>
                <w:sz w:val="24"/>
                <w:szCs w:val="24"/>
              </w:rPr>
              <w:t>6,298</w:t>
            </w:r>
          </w:p>
        </w:tc>
      </w:tr>
      <w:tr w:rsidR="002415EC" w:rsidRPr="002415EC" w14:paraId="1CF58206" w14:textId="77777777" w:rsidTr="00F57796">
        <w:trPr>
          <w:trHeight w:val="288"/>
        </w:trPr>
        <w:tc>
          <w:tcPr>
            <w:tcW w:w="4220" w:type="dxa"/>
          </w:tcPr>
          <w:p w14:paraId="7B2ABBF5"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Salud</w:t>
            </w:r>
          </w:p>
        </w:tc>
        <w:tc>
          <w:tcPr>
            <w:tcW w:w="1420" w:type="dxa"/>
          </w:tcPr>
          <w:p w14:paraId="3179AE26" w14:textId="77777777" w:rsidR="0072650E" w:rsidRPr="002415EC" w:rsidRDefault="0072650E" w:rsidP="009D0685">
            <w:pPr>
              <w:spacing w:line="360" w:lineRule="auto"/>
              <w:jc w:val="center"/>
              <w:rPr>
                <w:color w:val="767171"/>
                <w:sz w:val="24"/>
                <w:szCs w:val="24"/>
              </w:rPr>
            </w:pPr>
            <w:r w:rsidRPr="002415EC">
              <w:rPr>
                <w:color w:val="767171"/>
                <w:sz w:val="24"/>
                <w:szCs w:val="24"/>
              </w:rPr>
              <w:t>22,790</w:t>
            </w:r>
          </w:p>
        </w:tc>
        <w:tc>
          <w:tcPr>
            <w:tcW w:w="1230" w:type="dxa"/>
          </w:tcPr>
          <w:p w14:paraId="241AC34B" w14:textId="77777777" w:rsidR="0072650E" w:rsidRPr="002415EC" w:rsidRDefault="0072650E" w:rsidP="009D0685">
            <w:pPr>
              <w:spacing w:line="360" w:lineRule="auto"/>
              <w:jc w:val="center"/>
              <w:rPr>
                <w:color w:val="767171"/>
                <w:sz w:val="24"/>
                <w:szCs w:val="24"/>
              </w:rPr>
            </w:pPr>
            <w:r w:rsidRPr="002415EC">
              <w:rPr>
                <w:color w:val="767171"/>
                <w:sz w:val="24"/>
                <w:szCs w:val="24"/>
              </w:rPr>
              <w:t>20,192</w:t>
            </w:r>
          </w:p>
        </w:tc>
        <w:tc>
          <w:tcPr>
            <w:tcW w:w="1311" w:type="dxa"/>
          </w:tcPr>
          <w:p w14:paraId="31C2E5C5" w14:textId="77777777" w:rsidR="0072650E" w:rsidRPr="002415EC" w:rsidRDefault="0072650E" w:rsidP="009D0685">
            <w:pPr>
              <w:spacing w:line="360" w:lineRule="auto"/>
              <w:jc w:val="center"/>
              <w:rPr>
                <w:color w:val="767171"/>
                <w:sz w:val="24"/>
                <w:szCs w:val="24"/>
              </w:rPr>
            </w:pPr>
            <w:r w:rsidRPr="002415EC">
              <w:rPr>
                <w:color w:val="767171"/>
                <w:sz w:val="24"/>
                <w:szCs w:val="24"/>
              </w:rPr>
              <w:t>2,598</w:t>
            </w:r>
          </w:p>
        </w:tc>
      </w:tr>
      <w:tr w:rsidR="002415EC" w:rsidRPr="002415EC" w14:paraId="44BCD740"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4220" w:type="dxa"/>
          </w:tcPr>
          <w:p w14:paraId="1189D049" w14:textId="77777777" w:rsidR="0072650E" w:rsidRPr="002415EC" w:rsidRDefault="0072650E" w:rsidP="0072650E">
            <w:pPr>
              <w:spacing w:line="360" w:lineRule="auto"/>
              <w:jc w:val="both"/>
              <w:rPr>
                <w:color w:val="767171"/>
                <w:sz w:val="24"/>
                <w:szCs w:val="24"/>
              </w:rPr>
            </w:pPr>
            <w:r w:rsidRPr="002415EC">
              <w:rPr>
                <w:color w:val="767171"/>
                <w:sz w:val="24"/>
                <w:szCs w:val="24"/>
              </w:rPr>
              <w:t>Cs. Agronómicas y Veterinarias</w:t>
            </w:r>
          </w:p>
        </w:tc>
        <w:tc>
          <w:tcPr>
            <w:tcW w:w="1420" w:type="dxa"/>
          </w:tcPr>
          <w:p w14:paraId="6F084B85" w14:textId="77777777" w:rsidR="0072650E" w:rsidRPr="002415EC" w:rsidRDefault="0072650E" w:rsidP="009D0685">
            <w:pPr>
              <w:spacing w:line="360" w:lineRule="auto"/>
              <w:jc w:val="center"/>
              <w:rPr>
                <w:color w:val="767171"/>
                <w:sz w:val="24"/>
                <w:szCs w:val="24"/>
              </w:rPr>
            </w:pPr>
            <w:r w:rsidRPr="002415EC">
              <w:rPr>
                <w:color w:val="767171"/>
                <w:sz w:val="24"/>
                <w:szCs w:val="24"/>
              </w:rPr>
              <w:t>2,243</w:t>
            </w:r>
          </w:p>
        </w:tc>
        <w:tc>
          <w:tcPr>
            <w:tcW w:w="1230" w:type="dxa"/>
          </w:tcPr>
          <w:p w14:paraId="2C4626B4" w14:textId="77777777" w:rsidR="0072650E" w:rsidRPr="002415EC" w:rsidRDefault="0072650E" w:rsidP="009D0685">
            <w:pPr>
              <w:spacing w:line="360" w:lineRule="auto"/>
              <w:jc w:val="center"/>
              <w:rPr>
                <w:color w:val="767171"/>
                <w:sz w:val="24"/>
                <w:szCs w:val="24"/>
              </w:rPr>
            </w:pPr>
            <w:r w:rsidRPr="002415EC">
              <w:rPr>
                <w:color w:val="767171"/>
                <w:sz w:val="24"/>
                <w:szCs w:val="24"/>
              </w:rPr>
              <w:t>1,046</w:t>
            </w:r>
          </w:p>
        </w:tc>
        <w:tc>
          <w:tcPr>
            <w:tcW w:w="1311" w:type="dxa"/>
          </w:tcPr>
          <w:p w14:paraId="1A4784C2" w14:textId="77777777" w:rsidR="0072650E" w:rsidRPr="002415EC" w:rsidRDefault="0072650E" w:rsidP="009D0685">
            <w:pPr>
              <w:spacing w:line="360" w:lineRule="auto"/>
              <w:jc w:val="center"/>
              <w:rPr>
                <w:color w:val="767171"/>
                <w:sz w:val="24"/>
                <w:szCs w:val="24"/>
              </w:rPr>
            </w:pPr>
            <w:r w:rsidRPr="002415EC">
              <w:rPr>
                <w:color w:val="767171"/>
                <w:sz w:val="24"/>
                <w:szCs w:val="24"/>
              </w:rPr>
              <w:t>1,197</w:t>
            </w:r>
          </w:p>
        </w:tc>
      </w:tr>
    </w:tbl>
    <w:p w14:paraId="1B9A84C0" w14:textId="77777777" w:rsidR="0072650E" w:rsidRPr="002415EC" w:rsidRDefault="0072650E" w:rsidP="0072650E">
      <w:pPr>
        <w:autoSpaceDE/>
        <w:autoSpaceDN/>
        <w:spacing w:line="360" w:lineRule="auto"/>
        <w:jc w:val="both"/>
        <w:rPr>
          <w:color w:val="767171"/>
          <w:sz w:val="24"/>
          <w:szCs w:val="24"/>
        </w:rPr>
      </w:pPr>
      <w:r w:rsidRPr="002415EC">
        <w:rPr>
          <w:noProof/>
          <w:color w:val="767171"/>
          <w:sz w:val="24"/>
          <w:szCs w:val="24"/>
        </w:rPr>
        <mc:AlternateContent>
          <mc:Choice Requires="wpg">
            <w:drawing>
              <wp:inline distT="0" distB="0" distL="0" distR="0" wp14:anchorId="5AAE91CB" wp14:editId="761C0ED5">
                <wp:extent cx="4568368" cy="6096"/>
                <wp:effectExtent l="0" t="0" r="0" b="0"/>
                <wp:docPr id="272221" name="Group 272221"/>
                <wp:cNvGraphicFramePr/>
                <a:graphic xmlns:a="http://schemas.openxmlformats.org/drawingml/2006/main">
                  <a:graphicData uri="http://schemas.microsoft.com/office/word/2010/wordprocessingGroup">
                    <wpg:wgp>
                      <wpg:cNvGrpSpPr/>
                      <wpg:grpSpPr>
                        <a:xfrm>
                          <a:off x="0" y="0"/>
                          <a:ext cx="4568368" cy="6096"/>
                          <a:chOff x="0" y="0"/>
                          <a:chExt cx="4568368" cy="6096"/>
                        </a:xfrm>
                      </wpg:grpSpPr>
                      <wps:wsp>
                        <wps:cNvPr id="363008" name="Shape 363008"/>
                        <wps:cNvSpPr/>
                        <wps:spPr>
                          <a:xfrm>
                            <a:off x="0" y="0"/>
                            <a:ext cx="1890014" cy="9144"/>
                          </a:xfrm>
                          <a:custGeom>
                            <a:avLst/>
                            <a:gdLst/>
                            <a:ahLst/>
                            <a:cxnLst/>
                            <a:rect l="0" t="0" r="0" b="0"/>
                            <a:pathLst>
                              <a:path w="1890014" h="9144">
                                <a:moveTo>
                                  <a:pt x="0" y="0"/>
                                </a:moveTo>
                                <a:lnTo>
                                  <a:pt x="1890014" y="0"/>
                                </a:lnTo>
                                <a:lnTo>
                                  <a:pt x="1890014" y="9144"/>
                                </a:lnTo>
                                <a:lnTo>
                                  <a:pt x="0" y="9144"/>
                                </a:lnTo>
                                <a:lnTo>
                                  <a:pt x="0" y="0"/>
                                </a:lnTo>
                              </a:path>
                            </a:pathLst>
                          </a:custGeom>
                          <a:solidFill>
                            <a:srgbClr val="000000"/>
                          </a:solidFill>
                          <a:ln w="0" cap="flat">
                            <a:noFill/>
                            <a:round/>
                          </a:ln>
                          <a:effectLst/>
                        </wps:spPr>
                        <wps:bodyPr/>
                      </wps:wsp>
                      <wps:wsp>
                        <wps:cNvPr id="363009" name="Shape 363009"/>
                        <wps:cNvSpPr/>
                        <wps:spPr>
                          <a:xfrm>
                            <a:off x="1880997"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round/>
                          </a:ln>
                          <a:effectLst/>
                        </wps:spPr>
                        <wps:bodyPr/>
                      </wps:wsp>
                      <wps:wsp>
                        <wps:cNvPr id="363010" name="Shape 363010"/>
                        <wps:cNvSpPr/>
                        <wps:spPr>
                          <a:xfrm>
                            <a:off x="1887093" y="0"/>
                            <a:ext cx="859841" cy="9144"/>
                          </a:xfrm>
                          <a:custGeom>
                            <a:avLst/>
                            <a:gdLst/>
                            <a:ahLst/>
                            <a:cxnLst/>
                            <a:rect l="0" t="0" r="0" b="0"/>
                            <a:pathLst>
                              <a:path w="859841" h="9144">
                                <a:moveTo>
                                  <a:pt x="0" y="0"/>
                                </a:moveTo>
                                <a:lnTo>
                                  <a:pt x="859841" y="0"/>
                                </a:lnTo>
                                <a:lnTo>
                                  <a:pt x="859841" y="9144"/>
                                </a:lnTo>
                                <a:lnTo>
                                  <a:pt x="0" y="9144"/>
                                </a:lnTo>
                                <a:lnTo>
                                  <a:pt x="0" y="0"/>
                                </a:lnTo>
                              </a:path>
                            </a:pathLst>
                          </a:custGeom>
                          <a:solidFill>
                            <a:srgbClr val="000000"/>
                          </a:solidFill>
                          <a:ln w="0" cap="flat">
                            <a:noFill/>
                            <a:round/>
                          </a:ln>
                          <a:effectLst/>
                        </wps:spPr>
                        <wps:bodyPr/>
                      </wps:wsp>
                      <wps:wsp>
                        <wps:cNvPr id="363011" name="Shape 363011"/>
                        <wps:cNvSpPr/>
                        <wps:spPr>
                          <a:xfrm>
                            <a:off x="273773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round/>
                          </a:ln>
                          <a:effectLst/>
                        </wps:spPr>
                        <wps:bodyPr/>
                      </wps:wsp>
                      <wps:wsp>
                        <wps:cNvPr id="363012" name="Shape 363012"/>
                        <wps:cNvSpPr/>
                        <wps:spPr>
                          <a:xfrm>
                            <a:off x="2743835" y="0"/>
                            <a:ext cx="632460" cy="9144"/>
                          </a:xfrm>
                          <a:custGeom>
                            <a:avLst/>
                            <a:gdLst/>
                            <a:ahLst/>
                            <a:cxnLst/>
                            <a:rect l="0" t="0" r="0" b="0"/>
                            <a:pathLst>
                              <a:path w="632460" h="9144">
                                <a:moveTo>
                                  <a:pt x="0" y="0"/>
                                </a:moveTo>
                                <a:lnTo>
                                  <a:pt x="632460" y="0"/>
                                </a:lnTo>
                                <a:lnTo>
                                  <a:pt x="632460" y="9144"/>
                                </a:lnTo>
                                <a:lnTo>
                                  <a:pt x="0" y="9144"/>
                                </a:lnTo>
                                <a:lnTo>
                                  <a:pt x="0" y="0"/>
                                </a:lnTo>
                              </a:path>
                            </a:pathLst>
                          </a:custGeom>
                          <a:solidFill>
                            <a:srgbClr val="000000"/>
                          </a:solidFill>
                          <a:ln w="0" cap="flat">
                            <a:noFill/>
                            <a:round/>
                          </a:ln>
                          <a:effectLst/>
                        </wps:spPr>
                        <wps:bodyPr/>
                      </wps:wsp>
                      <wps:wsp>
                        <wps:cNvPr id="363013" name="Shape 363013"/>
                        <wps:cNvSpPr/>
                        <wps:spPr>
                          <a:xfrm>
                            <a:off x="336715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round/>
                          </a:ln>
                          <a:effectLst/>
                        </wps:spPr>
                        <wps:bodyPr/>
                      </wps:wsp>
                      <wps:wsp>
                        <wps:cNvPr id="363014" name="Shape 363014"/>
                        <wps:cNvSpPr/>
                        <wps:spPr>
                          <a:xfrm>
                            <a:off x="3373247" y="0"/>
                            <a:ext cx="1195121" cy="9144"/>
                          </a:xfrm>
                          <a:custGeom>
                            <a:avLst/>
                            <a:gdLst/>
                            <a:ahLst/>
                            <a:cxnLst/>
                            <a:rect l="0" t="0" r="0" b="0"/>
                            <a:pathLst>
                              <a:path w="1195121" h="9144">
                                <a:moveTo>
                                  <a:pt x="0" y="0"/>
                                </a:moveTo>
                                <a:lnTo>
                                  <a:pt x="1195121" y="0"/>
                                </a:lnTo>
                                <a:lnTo>
                                  <a:pt x="1195121"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5B555D3" id="Group 272221" o:spid="_x0000_s1026" style="width:359.7pt;height:.5pt;mso-position-horizontal-relative:char;mso-position-vertical-relative:line" coordsize="45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">
                <v:shape id="Shape 363008" o:spid="_x0000_s1027" style="position:absolute;width:18900;height:91;visibility:visible;mso-wrap-style:square;v-text-anchor:top" coordsize="18900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" path="m,l1890014,r,9144l,9144,,e" fillcolor="black" stroked="f" strokeweight="0">
                  <v:path arrowok="t" textboxrect="0,0,1890014,9144"/>
                </v:shape>
                <v:shape id="Shape 363009" o:spid="_x0000_s1028" style="position:absolute;left:1880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" path="m,l9144,r,9144l,9144,,e" fillcolor="black" stroked="f" strokeweight="0">
                  <v:path arrowok="t" textboxrect="0,0,9144,9144"/>
                </v:shape>
                <v:shape id="Shape 363010" o:spid="_x0000_s1029" style="position:absolute;left:18870;width:8599;height:91;visibility:visible;mso-wrap-style:square;v-text-anchor:top" coordsize="8598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" path="m,l859841,r,9144l,9144,,e" fillcolor="black" stroked="f" strokeweight="0">
                  <v:path arrowok="t" textboxrect="0,0,859841,9144"/>
                </v:shape>
                <v:shape id="Shape 363011" o:spid="_x0000_s1030" style="position:absolute;left:273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" path="m,l9144,r,9144l,9144,,e" fillcolor="black" stroked="f" strokeweight="0">
                  <v:path arrowok="t" textboxrect="0,0,9144,9144"/>
                </v:shape>
                <v:shape id="Shape 363012" o:spid="_x0000_s1031" style="position:absolute;left:27438;width:6324;height:91;visibility:visible;mso-wrap-style:square;v-text-anchor:top" coordsize="6324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" path="m,l632460,r,9144l,9144,,e" fillcolor="black" stroked="f" strokeweight="0">
                  <v:path arrowok="t" textboxrect="0,0,632460,9144"/>
                </v:shape>
                <v:shape id="Shape 363013" o:spid="_x0000_s1032" style="position:absolute;left:336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" path="m,l9144,r,9144l,9144,,e" fillcolor="black" stroked="f" strokeweight="0">
                  <v:path arrowok="t" textboxrect="0,0,9144,9144"/>
                </v:shape>
                <v:shape id="Shape 363014" o:spid="_x0000_s1033" style="position:absolute;left:33732;width:11951;height:91;visibility:visible;mso-wrap-style:square;v-text-anchor:top" coordsize="11951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" path="m,l1195121,r,9144l,9144,,e" fillcolor="black" stroked="f" strokeweight="0">
                  <v:path arrowok="t" textboxrect="0,0,1195121,9144"/>
                </v:shape>
                <w10:anchorlock/>
              </v:group>
            </w:pict>
          </mc:Fallback>
        </mc:AlternateContent>
      </w:r>
    </w:p>
    <w:p w14:paraId="11E36CB4" w14:textId="6041DE0A" w:rsidR="0072650E" w:rsidRPr="002415EC" w:rsidRDefault="0072650E" w:rsidP="0072650E">
      <w:pPr>
        <w:autoSpaceDE/>
        <w:autoSpaceDN/>
        <w:spacing w:line="360" w:lineRule="auto"/>
        <w:jc w:val="both"/>
        <w:rPr>
          <w:i/>
          <w:iCs/>
          <w:color w:val="767171"/>
          <w:sz w:val="18"/>
          <w:szCs w:val="18"/>
        </w:rPr>
      </w:pPr>
      <w:r w:rsidRPr="002415EC">
        <w:rPr>
          <w:i/>
          <w:iCs/>
          <w:color w:val="767171"/>
          <w:sz w:val="18"/>
          <w:szCs w:val="18"/>
        </w:rPr>
        <w:t xml:space="preserve">Fuente: Departamento de Informática, UASD. Octubre, 2025. </w:t>
      </w:r>
    </w:p>
    <w:p w14:paraId="5CCDFCA5" w14:textId="77777777" w:rsidR="0072650E" w:rsidRPr="002415EC" w:rsidRDefault="0072650E" w:rsidP="0072650E">
      <w:pPr>
        <w:autoSpaceDE/>
        <w:autoSpaceDN/>
        <w:spacing w:line="360" w:lineRule="auto"/>
        <w:jc w:val="both"/>
        <w:rPr>
          <w:color w:val="767171"/>
          <w:sz w:val="24"/>
          <w:szCs w:val="24"/>
        </w:rPr>
      </w:pPr>
      <w:r w:rsidRPr="002415EC">
        <w:rPr>
          <w:color w:val="767171"/>
          <w:sz w:val="24"/>
          <w:szCs w:val="24"/>
        </w:rPr>
        <w:t xml:space="preserve"> </w:t>
      </w:r>
    </w:p>
    <w:p w14:paraId="1684258D" w14:textId="4EF8482B" w:rsidR="00041A96" w:rsidRPr="002415EC" w:rsidRDefault="0072650E" w:rsidP="0072650E">
      <w:pPr>
        <w:autoSpaceDE/>
        <w:autoSpaceDN/>
        <w:spacing w:line="360" w:lineRule="auto"/>
        <w:jc w:val="both"/>
        <w:rPr>
          <w:color w:val="767171"/>
          <w:sz w:val="24"/>
          <w:szCs w:val="24"/>
        </w:rPr>
      </w:pPr>
      <w:r w:rsidRPr="002415EC">
        <w:rPr>
          <w:color w:val="767171"/>
          <w:sz w:val="24"/>
          <w:szCs w:val="24"/>
        </w:rPr>
        <w:t xml:space="preserve">Observando la distribución estudiantil por unidades académicas, encontramos que el 31.06% de los estudiantes de grado y técnico superior inscritos durante el primer semestre se encuentra concentrado en los Organismos Académicos Comunes, que abarcan los ciclos básicos general y de </w:t>
      </w:r>
      <w:r w:rsidR="009874AA" w:rsidRPr="002415EC">
        <w:rPr>
          <w:color w:val="767171"/>
          <w:sz w:val="24"/>
          <w:szCs w:val="24"/>
        </w:rPr>
        <w:t>premédica</w:t>
      </w:r>
      <w:r w:rsidRPr="002415EC">
        <w:rPr>
          <w:color w:val="767171"/>
          <w:sz w:val="24"/>
          <w:szCs w:val="24"/>
        </w:rPr>
        <w:t>. Destacamos además los porcentajes de la Facultad de Ciencias de la Educación con 16.28% y la Facultad de Ciencias de la Salud con 13.77%. Estas tres unidades aglutinaron el 61.12% de los estudiantes inscritos en el primer semestre del año.</w:t>
      </w:r>
    </w:p>
    <w:p w14:paraId="409A1A9C" w14:textId="77777777" w:rsidR="007C5BF5" w:rsidRPr="002415EC" w:rsidRDefault="007C5BF5" w:rsidP="0072650E">
      <w:pPr>
        <w:autoSpaceDE/>
        <w:autoSpaceDN/>
        <w:spacing w:line="360" w:lineRule="auto"/>
        <w:jc w:val="both"/>
        <w:rPr>
          <w:b/>
          <w:bCs/>
          <w:color w:val="767171"/>
          <w:sz w:val="24"/>
          <w:szCs w:val="24"/>
        </w:rPr>
      </w:pPr>
    </w:p>
    <w:p w14:paraId="41CCED77" w14:textId="6AE3CF71" w:rsidR="0072650E" w:rsidRPr="002415EC" w:rsidRDefault="0072650E" w:rsidP="0072650E">
      <w:pPr>
        <w:autoSpaceDE/>
        <w:autoSpaceDN/>
        <w:spacing w:line="360" w:lineRule="auto"/>
        <w:jc w:val="both"/>
        <w:rPr>
          <w:b/>
          <w:bCs/>
          <w:color w:val="767171"/>
          <w:sz w:val="24"/>
          <w:szCs w:val="24"/>
        </w:rPr>
      </w:pPr>
      <w:r w:rsidRPr="002415EC">
        <w:rPr>
          <w:b/>
          <w:bCs/>
          <w:color w:val="767171"/>
          <w:sz w:val="24"/>
          <w:szCs w:val="24"/>
        </w:rPr>
        <w:t xml:space="preserve">Nuevo ingreso </w:t>
      </w:r>
    </w:p>
    <w:p w14:paraId="1062C49A" w14:textId="4DD18E48" w:rsidR="00523CA3" w:rsidRPr="002415EC" w:rsidRDefault="00523CA3" w:rsidP="0072650E">
      <w:pPr>
        <w:autoSpaceDE/>
        <w:autoSpaceDN/>
        <w:spacing w:line="360" w:lineRule="auto"/>
        <w:jc w:val="both"/>
        <w:rPr>
          <w:b/>
          <w:bCs/>
          <w:color w:val="767171"/>
          <w:sz w:val="24"/>
          <w:szCs w:val="24"/>
        </w:rPr>
      </w:pPr>
    </w:p>
    <w:p w14:paraId="6B315377" w14:textId="44FBB5BD" w:rsidR="00523CA3" w:rsidRPr="002415EC" w:rsidRDefault="00607F51" w:rsidP="00523CA3">
      <w:pPr>
        <w:autoSpaceDE/>
        <w:autoSpaceDN/>
        <w:spacing w:line="360" w:lineRule="auto"/>
        <w:jc w:val="both"/>
        <w:rPr>
          <w:color w:val="767171"/>
          <w:sz w:val="24"/>
          <w:szCs w:val="24"/>
        </w:rPr>
      </w:pPr>
      <w:r w:rsidRPr="002415EC">
        <w:rPr>
          <w:color w:val="767171"/>
          <w:sz w:val="24"/>
          <w:szCs w:val="24"/>
        </w:rPr>
        <w:t xml:space="preserve">Tomando como punto de referencia nuestra meta anual de lograr la cantidad de 25,000 estudiantes nuevos, durante el </w:t>
      </w:r>
      <w:r w:rsidR="00E028EC" w:rsidRPr="002415EC">
        <w:rPr>
          <w:color w:val="767171"/>
          <w:sz w:val="24"/>
          <w:szCs w:val="24"/>
        </w:rPr>
        <w:t>periodo</w:t>
      </w:r>
      <w:r w:rsidRPr="002415EC">
        <w:rPr>
          <w:color w:val="767171"/>
          <w:sz w:val="24"/>
          <w:szCs w:val="24"/>
        </w:rPr>
        <w:t xml:space="preserve">, </w:t>
      </w:r>
      <w:r w:rsidR="00E028EC" w:rsidRPr="002415EC">
        <w:rPr>
          <w:color w:val="767171"/>
          <w:sz w:val="24"/>
          <w:szCs w:val="24"/>
        </w:rPr>
        <w:t>ingresaron</w:t>
      </w:r>
      <w:r w:rsidR="00A36BC6" w:rsidRPr="002415EC">
        <w:rPr>
          <w:color w:val="767171"/>
          <w:sz w:val="24"/>
          <w:szCs w:val="24"/>
        </w:rPr>
        <w:t xml:space="preserve"> a la institución los </w:t>
      </w:r>
      <w:r w:rsidR="00A36BC6" w:rsidRPr="002415EC">
        <w:rPr>
          <w:color w:val="767171"/>
          <w:sz w:val="24"/>
          <w:szCs w:val="24"/>
        </w:rPr>
        <w:lastRenderedPageBreak/>
        <w:t xml:space="preserve">siguientes estudiantes, según se detalla a continuación: </w:t>
      </w:r>
      <w:r w:rsidR="00523CA3" w:rsidRPr="002415EC">
        <w:rPr>
          <w:color w:val="767171"/>
          <w:sz w:val="24"/>
          <w:szCs w:val="24"/>
        </w:rPr>
        <w:t>Durante el semestre 2025-10, la Universidad Autónoma de Santo Domingo (UASD) registró un total de 14,414 estudiantes de nuevo ingreso distribuidos en sus recintos, centros, subcentros y extensiones a nivel nacional.</w:t>
      </w:r>
    </w:p>
    <w:p w14:paraId="55B6B419" w14:textId="77777777" w:rsidR="00523CA3" w:rsidRPr="002415EC" w:rsidRDefault="00523CA3" w:rsidP="00523CA3">
      <w:pPr>
        <w:autoSpaceDE/>
        <w:autoSpaceDN/>
        <w:spacing w:line="360" w:lineRule="auto"/>
        <w:jc w:val="both"/>
        <w:rPr>
          <w:color w:val="767171"/>
          <w:sz w:val="24"/>
          <w:szCs w:val="24"/>
        </w:rPr>
      </w:pPr>
    </w:p>
    <w:p w14:paraId="0710212F" w14:textId="1FEE2AC9" w:rsidR="00523CA3" w:rsidRPr="002415EC" w:rsidRDefault="00523CA3" w:rsidP="00523CA3">
      <w:pPr>
        <w:autoSpaceDE/>
        <w:autoSpaceDN/>
        <w:spacing w:line="360" w:lineRule="auto"/>
        <w:jc w:val="both"/>
        <w:rPr>
          <w:color w:val="767171"/>
          <w:sz w:val="24"/>
          <w:szCs w:val="24"/>
        </w:rPr>
      </w:pPr>
      <w:r w:rsidRPr="002415EC">
        <w:rPr>
          <w:color w:val="767171"/>
          <w:sz w:val="24"/>
          <w:szCs w:val="24"/>
        </w:rPr>
        <w:t>Los mayores volúmenes de matrícula se concentraron en el Recinto Santiago (1,063 estudiantes), seguido por San Francisco de Macorís (736), Barahona (533), San Juan (532) y Santo Domingo (632).</w:t>
      </w:r>
      <w:r w:rsidR="00647182" w:rsidRPr="002415EC">
        <w:rPr>
          <w:color w:val="767171"/>
          <w:sz w:val="24"/>
          <w:szCs w:val="24"/>
        </w:rPr>
        <w:t xml:space="preserve"> </w:t>
      </w:r>
      <w:r w:rsidRPr="002415EC">
        <w:rPr>
          <w:color w:val="767171"/>
          <w:sz w:val="24"/>
          <w:szCs w:val="24"/>
        </w:rPr>
        <w:t>En tanto, los centros con menor cantidad de nuevos ingresos fueron Jimaní (8), El Seibo (11) y Pedernales (16).</w:t>
      </w:r>
    </w:p>
    <w:p w14:paraId="760FDFA4" w14:textId="77777777" w:rsidR="00523CA3" w:rsidRPr="002415EC" w:rsidRDefault="00523CA3" w:rsidP="00523CA3">
      <w:pPr>
        <w:autoSpaceDE/>
        <w:autoSpaceDN/>
        <w:spacing w:line="360" w:lineRule="auto"/>
        <w:jc w:val="both"/>
        <w:rPr>
          <w:color w:val="767171"/>
          <w:sz w:val="24"/>
          <w:szCs w:val="24"/>
        </w:rPr>
      </w:pPr>
    </w:p>
    <w:p w14:paraId="7B4C3C3D" w14:textId="5CFFA3AC" w:rsidR="00523CA3" w:rsidRPr="002415EC" w:rsidRDefault="00523CA3" w:rsidP="00523CA3">
      <w:pPr>
        <w:autoSpaceDE/>
        <w:autoSpaceDN/>
        <w:spacing w:line="360" w:lineRule="auto"/>
        <w:jc w:val="both"/>
        <w:rPr>
          <w:color w:val="767171"/>
          <w:sz w:val="24"/>
          <w:szCs w:val="24"/>
        </w:rPr>
      </w:pPr>
      <w:r w:rsidRPr="002415EC">
        <w:rPr>
          <w:color w:val="767171"/>
          <w:sz w:val="24"/>
          <w:szCs w:val="24"/>
        </w:rPr>
        <w:t>Estos resultados reflejan la amplia cobertura territorial de la institución y su compromiso con la democratización del acceso a la educación superior en todas las regiones del país.</w:t>
      </w:r>
    </w:p>
    <w:p w14:paraId="5636F3B8" w14:textId="1530CBD0" w:rsidR="00523CA3" w:rsidRPr="002415EC" w:rsidRDefault="00523CA3" w:rsidP="00523CA3">
      <w:pPr>
        <w:autoSpaceDE/>
        <w:autoSpaceDN/>
        <w:spacing w:line="360" w:lineRule="auto"/>
        <w:jc w:val="both"/>
        <w:rPr>
          <w:color w:val="767171"/>
          <w:sz w:val="24"/>
          <w:szCs w:val="24"/>
        </w:rPr>
      </w:pPr>
    </w:p>
    <w:p w14:paraId="1CDC0512" w14:textId="3B637C77" w:rsidR="00523CA3" w:rsidRPr="002415EC" w:rsidRDefault="00523CA3" w:rsidP="00523CA3">
      <w:pPr>
        <w:autoSpaceDE/>
        <w:autoSpaceDN/>
        <w:spacing w:line="360" w:lineRule="auto"/>
        <w:jc w:val="center"/>
        <w:rPr>
          <w:b/>
          <w:bCs/>
          <w:color w:val="767171"/>
          <w:sz w:val="24"/>
          <w:szCs w:val="24"/>
        </w:rPr>
      </w:pPr>
      <w:r w:rsidRPr="002415EC">
        <w:rPr>
          <w:b/>
          <w:bCs/>
          <w:color w:val="767171"/>
          <w:sz w:val="24"/>
          <w:szCs w:val="24"/>
        </w:rPr>
        <w:t xml:space="preserve">Tabla </w:t>
      </w:r>
      <w:r w:rsidR="005C24C8" w:rsidRPr="002415EC">
        <w:rPr>
          <w:b/>
          <w:bCs/>
          <w:color w:val="767171"/>
          <w:sz w:val="24"/>
          <w:szCs w:val="24"/>
        </w:rPr>
        <w:t>8</w:t>
      </w:r>
    </w:p>
    <w:p w14:paraId="157B940A" w14:textId="12C30B94" w:rsidR="00647182" w:rsidRPr="002415EC" w:rsidRDefault="00523CA3" w:rsidP="00523CA3">
      <w:pPr>
        <w:autoSpaceDE/>
        <w:autoSpaceDN/>
        <w:spacing w:line="360" w:lineRule="auto"/>
        <w:jc w:val="center"/>
        <w:rPr>
          <w:color w:val="767171"/>
          <w:sz w:val="24"/>
          <w:szCs w:val="24"/>
        </w:rPr>
      </w:pPr>
      <w:r w:rsidRPr="002415EC">
        <w:rPr>
          <w:color w:val="767171"/>
          <w:sz w:val="24"/>
          <w:szCs w:val="24"/>
        </w:rPr>
        <w:t>Estudiantes de nuevo ingreso por recintos, centros y subcentros según sexo</w:t>
      </w:r>
    </w:p>
    <w:p w14:paraId="3BD3000F" w14:textId="02391905" w:rsidR="00523CA3" w:rsidRPr="002415EC" w:rsidRDefault="00523CA3" w:rsidP="002415EC">
      <w:pPr>
        <w:autoSpaceDE/>
        <w:autoSpaceDN/>
        <w:spacing w:line="360" w:lineRule="auto"/>
        <w:jc w:val="center"/>
        <w:rPr>
          <w:color w:val="767171"/>
          <w:sz w:val="24"/>
          <w:szCs w:val="24"/>
        </w:rPr>
      </w:pPr>
      <w:r w:rsidRPr="002415EC">
        <w:rPr>
          <w:color w:val="767171"/>
          <w:sz w:val="24"/>
          <w:szCs w:val="24"/>
        </w:rPr>
        <w:t>2025-10</w:t>
      </w:r>
    </w:p>
    <w:tbl>
      <w:tblPr>
        <w:tblStyle w:val="Sombreadoclaro1"/>
        <w:tblW w:w="6379" w:type="dxa"/>
        <w:jc w:val="center"/>
        <w:tblLook w:val="04A0" w:firstRow="1" w:lastRow="0" w:firstColumn="1" w:lastColumn="0" w:noHBand="0" w:noVBand="1"/>
      </w:tblPr>
      <w:tblGrid>
        <w:gridCol w:w="3814"/>
        <w:gridCol w:w="2565"/>
      </w:tblGrid>
      <w:tr w:rsidR="00C70A28" w:rsidRPr="00C70A28" w14:paraId="454229D9" w14:textId="77777777" w:rsidTr="00EB7296">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814" w:type="dxa"/>
            <w:shd w:val="clear" w:color="auto" w:fill="002060"/>
            <w:hideMark/>
          </w:tcPr>
          <w:p w14:paraId="60A0782F" w14:textId="77777777" w:rsidR="00523CA3" w:rsidRPr="00C70A28" w:rsidRDefault="00523CA3" w:rsidP="00523CA3">
            <w:pPr>
              <w:rPr>
                <w:color w:val="FFFFFF" w:themeColor="background1"/>
                <w:sz w:val="24"/>
                <w:szCs w:val="24"/>
                <w:lang w:val="es-DO" w:eastAsia="es-DO"/>
              </w:rPr>
            </w:pPr>
            <w:r w:rsidRPr="00C70A28">
              <w:rPr>
                <w:color w:val="FFFFFF" w:themeColor="background1"/>
                <w:sz w:val="24"/>
                <w:szCs w:val="24"/>
                <w:lang w:val="es-DO" w:eastAsia="es-DO"/>
              </w:rPr>
              <w:t>Recintos, centros, subcentros y extensiones</w:t>
            </w:r>
          </w:p>
        </w:tc>
        <w:tc>
          <w:tcPr>
            <w:tcW w:w="2565" w:type="dxa"/>
            <w:shd w:val="clear" w:color="auto" w:fill="002060"/>
            <w:hideMark/>
          </w:tcPr>
          <w:p w14:paraId="072F865C" w14:textId="77777777" w:rsidR="00523CA3" w:rsidRPr="00C70A28" w:rsidRDefault="00523CA3" w:rsidP="005C24C8">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eastAsia="es-DO"/>
              </w:rPr>
            </w:pPr>
            <w:proofErr w:type="gramStart"/>
            <w:r w:rsidRPr="00C70A28">
              <w:rPr>
                <w:color w:val="FFFFFF" w:themeColor="background1"/>
                <w:sz w:val="24"/>
                <w:szCs w:val="24"/>
                <w:lang w:val="es-DO" w:eastAsia="es-DO"/>
              </w:rPr>
              <w:t>Total</w:t>
            </w:r>
            <w:proofErr w:type="gramEnd"/>
            <w:r w:rsidRPr="00C70A28">
              <w:rPr>
                <w:color w:val="FFFFFF" w:themeColor="background1"/>
                <w:sz w:val="24"/>
                <w:szCs w:val="24"/>
                <w:lang w:val="es-DO" w:eastAsia="es-DO"/>
              </w:rPr>
              <w:t xml:space="preserve"> general</w:t>
            </w:r>
          </w:p>
        </w:tc>
      </w:tr>
      <w:tr w:rsidR="00523CA3" w:rsidRPr="00523CA3" w14:paraId="57615F41"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814" w:type="dxa"/>
            <w:shd w:val="clear" w:color="auto" w:fill="002060"/>
            <w:hideMark/>
          </w:tcPr>
          <w:p w14:paraId="164C4D0A" w14:textId="77777777" w:rsidR="00523CA3" w:rsidRPr="00523CA3" w:rsidRDefault="00523CA3" w:rsidP="00523CA3">
            <w:pPr>
              <w:jc w:val="both"/>
              <w:rPr>
                <w:color w:val="FFFFFF"/>
                <w:sz w:val="24"/>
                <w:szCs w:val="24"/>
                <w:lang w:val="es-DO" w:eastAsia="es-DO"/>
              </w:rPr>
            </w:pPr>
            <w:r w:rsidRPr="00523CA3">
              <w:rPr>
                <w:color w:val="FFFFFF"/>
                <w:sz w:val="24"/>
                <w:szCs w:val="24"/>
                <w:lang w:val="es-DO" w:eastAsia="es-DO"/>
              </w:rPr>
              <w:t>Total</w:t>
            </w:r>
          </w:p>
        </w:tc>
        <w:tc>
          <w:tcPr>
            <w:tcW w:w="2565" w:type="dxa"/>
            <w:shd w:val="clear" w:color="auto" w:fill="002060"/>
            <w:hideMark/>
          </w:tcPr>
          <w:p w14:paraId="08343EFF" w14:textId="1B331A73" w:rsidR="00523CA3" w:rsidRPr="00523CA3" w:rsidRDefault="00523CA3" w:rsidP="005C24C8">
            <w:pPr>
              <w:jc w:val="center"/>
              <w:cnfStyle w:val="000000100000" w:firstRow="0" w:lastRow="0" w:firstColumn="0" w:lastColumn="0" w:oddVBand="0" w:evenVBand="0" w:oddHBand="1" w:evenHBand="0" w:firstRowFirstColumn="0" w:firstRowLastColumn="0" w:lastRowFirstColumn="0" w:lastRowLastColumn="0"/>
              <w:rPr>
                <w:color w:val="FFFFFF"/>
                <w:sz w:val="24"/>
                <w:szCs w:val="24"/>
                <w:lang w:val="es-DO" w:eastAsia="es-DO"/>
              </w:rPr>
            </w:pPr>
            <w:r w:rsidRPr="00523CA3">
              <w:rPr>
                <w:color w:val="FFFFFF"/>
                <w:sz w:val="24"/>
                <w:szCs w:val="24"/>
                <w:lang w:val="es-DO" w:eastAsia="es-DO"/>
              </w:rPr>
              <w:t>14</w:t>
            </w:r>
            <w:r w:rsidR="00E768C8">
              <w:rPr>
                <w:color w:val="FFFFFF"/>
                <w:sz w:val="24"/>
                <w:szCs w:val="24"/>
                <w:lang w:val="es-DO" w:eastAsia="es-DO"/>
              </w:rPr>
              <w:t>,</w:t>
            </w:r>
            <w:r w:rsidRPr="00523CA3">
              <w:rPr>
                <w:color w:val="FFFFFF"/>
                <w:sz w:val="24"/>
                <w:szCs w:val="24"/>
                <w:lang w:val="es-DO" w:eastAsia="es-DO"/>
              </w:rPr>
              <w:t>414</w:t>
            </w:r>
          </w:p>
        </w:tc>
      </w:tr>
      <w:tr w:rsidR="002415EC" w:rsidRPr="002415EC" w14:paraId="087F968C"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4D90174E" w14:textId="77777777" w:rsidR="00523CA3" w:rsidRPr="002415EC" w:rsidRDefault="00523CA3" w:rsidP="005C24C8">
            <w:pPr>
              <w:spacing w:line="360" w:lineRule="auto"/>
              <w:jc w:val="both"/>
              <w:rPr>
                <w:color w:val="767171"/>
                <w:sz w:val="24"/>
                <w:szCs w:val="24"/>
              </w:rPr>
            </w:pPr>
            <w:r w:rsidRPr="002415EC">
              <w:rPr>
                <w:color w:val="767171"/>
                <w:sz w:val="24"/>
                <w:szCs w:val="24"/>
              </w:rPr>
              <w:t>Azua de Compostela</w:t>
            </w:r>
          </w:p>
        </w:tc>
        <w:tc>
          <w:tcPr>
            <w:tcW w:w="2565" w:type="dxa"/>
            <w:hideMark/>
          </w:tcPr>
          <w:p w14:paraId="2BDAEB3F"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441</w:t>
            </w:r>
          </w:p>
        </w:tc>
      </w:tr>
      <w:tr w:rsidR="002415EC" w:rsidRPr="002415EC" w14:paraId="0D42A854"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1BF375A" w14:textId="77777777" w:rsidR="00523CA3" w:rsidRPr="002415EC" w:rsidRDefault="00523CA3" w:rsidP="005C24C8">
            <w:pPr>
              <w:spacing w:line="360" w:lineRule="auto"/>
              <w:jc w:val="both"/>
              <w:rPr>
                <w:color w:val="767171"/>
                <w:sz w:val="24"/>
                <w:szCs w:val="24"/>
              </w:rPr>
            </w:pPr>
            <w:r w:rsidRPr="002415EC">
              <w:rPr>
                <w:color w:val="767171"/>
                <w:sz w:val="24"/>
                <w:szCs w:val="24"/>
              </w:rPr>
              <w:t>Baní</w:t>
            </w:r>
          </w:p>
        </w:tc>
        <w:tc>
          <w:tcPr>
            <w:tcW w:w="2565" w:type="dxa"/>
            <w:hideMark/>
          </w:tcPr>
          <w:p w14:paraId="3FBB3DE7"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462</w:t>
            </w:r>
          </w:p>
        </w:tc>
      </w:tr>
      <w:tr w:rsidR="002415EC" w:rsidRPr="002415EC" w14:paraId="0B1393DF"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51405716" w14:textId="77777777" w:rsidR="00523CA3" w:rsidRPr="002415EC" w:rsidRDefault="00523CA3" w:rsidP="005C24C8">
            <w:pPr>
              <w:spacing w:line="360" w:lineRule="auto"/>
              <w:jc w:val="both"/>
              <w:rPr>
                <w:color w:val="767171"/>
                <w:sz w:val="24"/>
                <w:szCs w:val="24"/>
              </w:rPr>
            </w:pPr>
            <w:r w:rsidRPr="002415EC">
              <w:rPr>
                <w:color w:val="767171"/>
                <w:sz w:val="24"/>
                <w:szCs w:val="24"/>
              </w:rPr>
              <w:t>Barahona</w:t>
            </w:r>
          </w:p>
        </w:tc>
        <w:tc>
          <w:tcPr>
            <w:tcW w:w="2565" w:type="dxa"/>
            <w:hideMark/>
          </w:tcPr>
          <w:p w14:paraId="2C59C627"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533</w:t>
            </w:r>
          </w:p>
        </w:tc>
      </w:tr>
      <w:tr w:rsidR="002415EC" w:rsidRPr="002415EC" w14:paraId="45EC2ACA"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091C935A" w14:textId="77777777" w:rsidR="00523CA3" w:rsidRPr="002415EC" w:rsidRDefault="00523CA3" w:rsidP="005C24C8">
            <w:pPr>
              <w:spacing w:line="360" w:lineRule="auto"/>
              <w:jc w:val="both"/>
              <w:rPr>
                <w:color w:val="767171"/>
                <w:sz w:val="24"/>
                <w:szCs w:val="24"/>
              </w:rPr>
            </w:pPr>
            <w:r w:rsidRPr="002415EC">
              <w:rPr>
                <w:color w:val="767171"/>
                <w:sz w:val="24"/>
                <w:szCs w:val="24"/>
              </w:rPr>
              <w:t>Bonao</w:t>
            </w:r>
          </w:p>
        </w:tc>
        <w:tc>
          <w:tcPr>
            <w:tcW w:w="2565" w:type="dxa"/>
            <w:hideMark/>
          </w:tcPr>
          <w:p w14:paraId="284DA629"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363</w:t>
            </w:r>
          </w:p>
        </w:tc>
      </w:tr>
      <w:tr w:rsidR="002415EC" w:rsidRPr="002415EC" w14:paraId="08A7AF6C"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1032748E" w14:textId="77777777" w:rsidR="00523CA3" w:rsidRPr="002415EC" w:rsidRDefault="00523CA3" w:rsidP="005C24C8">
            <w:pPr>
              <w:spacing w:line="360" w:lineRule="auto"/>
              <w:jc w:val="both"/>
              <w:rPr>
                <w:color w:val="767171"/>
                <w:sz w:val="24"/>
                <w:szCs w:val="24"/>
              </w:rPr>
            </w:pPr>
            <w:r w:rsidRPr="002415EC">
              <w:rPr>
                <w:color w:val="767171"/>
                <w:sz w:val="24"/>
                <w:szCs w:val="24"/>
              </w:rPr>
              <w:t>Constanza</w:t>
            </w:r>
          </w:p>
        </w:tc>
        <w:tc>
          <w:tcPr>
            <w:tcW w:w="2565" w:type="dxa"/>
            <w:hideMark/>
          </w:tcPr>
          <w:p w14:paraId="7AAE3802"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61</w:t>
            </w:r>
          </w:p>
        </w:tc>
      </w:tr>
      <w:tr w:rsidR="002415EC" w:rsidRPr="002415EC" w14:paraId="4E79AA87"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4017E1B" w14:textId="77777777" w:rsidR="00523CA3" w:rsidRPr="002415EC" w:rsidRDefault="00523CA3" w:rsidP="005C24C8">
            <w:pPr>
              <w:spacing w:line="360" w:lineRule="auto"/>
              <w:jc w:val="both"/>
              <w:rPr>
                <w:color w:val="767171"/>
                <w:sz w:val="24"/>
                <w:szCs w:val="24"/>
              </w:rPr>
            </w:pPr>
            <w:r w:rsidRPr="002415EC">
              <w:rPr>
                <w:color w:val="767171"/>
                <w:sz w:val="24"/>
                <w:szCs w:val="24"/>
              </w:rPr>
              <w:t>Cotuí</w:t>
            </w:r>
          </w:p>
        </w:tc>
        <w:tc>
          <w:tcPr>
            <w:tcW w:w="2565" w:type="dxa"/>
            <w:hideMark/>
          </w:tcPr>
          <w:p w14:paraId="684F8A4D"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56</w:t>
            </w:r>
          </w:p>
        </w:tc>
      </w:tr>
      <w:tr w:rsidR="002415EC" w:rsidRPr="002415EC" w14:paraId="2998DC05"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C8FCEDE" w14:textId="77777777" w:rsidR="00523CA3" w:rsidRPr="002415EC" w:rsidRDefault="00523CA3" w:rsidP="005C24C8">
            <w:pPr>
              <w:spacing w:line="360" w:lineRule="auto"/>
              <w:jc w:val="both"/>
              <w:rPr>
                <w:color w:val="767171"/>
                <w:sz w:val="24"/>
                <w:szCs w:val="24"/>
              </w:rPr>
            </w:pPr>
            <w:r w:rsidRPr="002415EC">
              <w:rPr>
                <w:color w:val="767171"/>
                <w:sz w:val="24"/>
                <w:szCs w:val="24"/>
              </w:rPr>
              <w:t>Dajabón</w:t>
            </w:r>
          </w:p>
        </w:tc>
        <w:tc>
          <w:tcPr>
            <w:tcW w:w="2565" w:type="dxa"/>
            <w:hideMark/>
          </w:tcPr>
          <w:p w14:paraId="23FFDB9D"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43</w:t>
            </w:r>
          </w:p>
        </w:tc>
      </w:tr>
      <w:tr w:rsidR="002415EC" w:rsidRPr="002415EC" w14:paraId="6D31E53D"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683D7851" w14:textId="77777777" w:rsidR="00523CA3" w:rsidRPr="002415EC" w:rsidRDefault="00523CA3" w:rsidP="005C24C8">
            <w:pPr>
              <w:spacing w:line="360" w:lineRule="auto"/>
              <w:jc w:val="both"/>
              <w:rPr>
                <w:color w:val="767171"/>
                <w:sz w:val="24"/>
                <w:szCs w:val="24"/>
              </w:rPr>
            </w:pPr>
            <w:r w:rsidRPr="002415EC">
              <w:rPr>
                <w:color w:val="767171"/>
                <w:sz w:val="24"/>
                <w:szCs w:val="24"/>
              </w:rPr>
              <w:t>El Seibo</w:t>
            </w:r>
          </w:p>
        </w:tc>
        <w:tc>
          <w:tcPr>
            <w:tcW w:w="2565" w:type="dxa"/>
            <w:hideMark/>
          </w:tcPr>
          <w:p w14:paraId="193DA6BA"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11</w:t>
            </w:r>
          </w:p>
        </w:tc>
      </w:tr>
      <w:tr w:rsidR="002415EC" w:rsidRPr="002415EC" w14:paraId="35934BEF"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E3453CA" w14:textId="77777777" w:rsidR="00523CA3" w:rsidRPr="002415EC" w:rsidRDefault="00523CA3" w:rsidP="005C24C8">
            <w:pPr>
              <w:spacing w:line="360" w:lineRule="auto"/>
              <w:jc w:val="both"/>
              <w:rPr>
                <w:color w:val="767171"/>
                <w:sz w:val="24"/>
                <w:szCs w:val="24"/>
              </w:rPr>
            </w:pPr>
            <w:r w:rsidRPr="002415EC">
              <w:rPr>
                <w:color w:val="767171"/>
                <w:sz w:val="24"/>
                <w:szCs w:val="24"/>
              </w:rPr>
              <w:t>Elías Piña</w:t>
            </w:r>
          </w:p>
        </w:tc>
        <w:tc>
          <w:tcPr>
            <w:tcW w:w="2565" w:type="dxa"/>
            <w:hideMark/>
          </w:tcPr>
          <w:p w14:paraId="287F4553"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24</w:t>
            </w:r>
          </w:p>
        </w:tc>
      </w:tr>
      <w:tr w:rsidR="002415EC" w:rsidRPr="002415EC" w14:paraId="519379CE"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6ED4CDF0" w14:textId="77777777" w:rsidR="00523CA3" w:rsidRPr="002415EC" w:rsidRDefault="00523CA3" w:rsidP="005C24C8">
            <w:pPr>
              <w:spacing w:line="360" w:lineRule="auto"/>
              <w:jc w:val="both"/>
              <w:rPr>
                <w:color w:val="767171"/>
                <w:sz w:val="24"/>
                <w:szCs w:val="24"/>
              </w:rPr>
            </w:pPr>
            <w:r w:rsidRPr="002415EC">
              <w:rPr>
                <w:color w:val="767171"/>
                <w:sz w:val="24"/>
                <w:szCs w:val="24"/>
              </w:rPr>
              <w:t>Hato Mayor</w:t>
            </w:r>
          </w:p>
        </w:tc>
        <w:tc>
          <w:tcPr>
            <w:tcW w:w="2565" w:type="dxa"/>
            <w:hideMark/>
          </w:tcPr>
          <w:p w14:paraId="74ED6047"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329</w:t>
            </w:r>
          </w:p>
        </w:tc>
      </w:tr>
      <w:tr w:rsidR="002415EC" w:rsidRPr="002415EC" w14:paraId="1A16D5E6"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1B4B0F9" w14:textId="77777777" w:rsidR="00523CA3" w:rsidRPr="002415EC" w:rsidRDefault="00523CA3" w:rsidP="005C24C8">
            <w:pPr>
              <w:spacing w:line="360" w:lineRule="auto"/>
              <w:jc w:val="both"/>
              <w:rPr>
                <w:color w:val="767171"/>
                <w:sz w:val="24"/>
                <w:szCs w:val="24"/>
              </w:rPr>
            </w:pPr>
            <w:r w:rsidRPr="002415EC">
              <w:rPr>
                <w:color w:val="767171"/>
                <w:sz w:val="24"/>
                <w:szCs w:val="24"/>
              </w:rPr>
              <w:t>Hermanas Mirabal</w:t>
            </w:r>
          </w:p>
        </w:tc>
        <w:tc>
          <w:tcPr>
            <w:tcW w:w="2565" w:type="dxa"/>
            <w:hideMark/>
          </w:tcPr>
          <w:p w14:paraId="2BF611D5"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26</w:t>
            </w:r>
          </w:p>
        </w:tc>
      </w:tr>
      <w:tr w:rsidR="002415EC" w:rsidRPr="002415EC" w14:paraId="2B554A20"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791890E6" w14:textId="77777777" w:rsidR="00523CA3" w:rsidRPr="002415EC" w:rsidRDefault="00523CA3" w:rsidP="005C24C8">
            <w:pPr>
              <w:spacing w:line="360" w:lineRule="auto"/>
              <w:jc w:val="both"/>
              <w:rPr>
                <w:color w:val="767171"/>
                <w:sz w:val="24"/>
                <w:szCs w:val="24"/>
              </w:rPr>
            </w:pPr>
            <w:r w:rsidRPr="002415EC">
              <w:rPr>
                <w:color w:val="767171"/>
                <w:sz w:val="24"/>
                <w:szCs w:val="24"/>
              </w:rPr>
              <w:lastRenderedPageBreak/>
              <w:t>Higüey</w:t>
            </w:r>
          </w:p>
        </w:tc>
        <w:tc>
          <w:tcPr>
            <w:tcW w:w="2565" w:type="dxa"/>
            <w:hideMark/>
          </w:tcPr>
          <w:p w14:paraId="3E7BB82C"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408</w:t>
            </w:r>
          </w:p>
        </w:tc>
      </w:tr>
      <w:tr w:rsidR="002415EC" w:rsidRPr="002415EC" w14:paraId="1A9EC58A"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020974D0" w14:textId="77777777" w:rsidR="00523CA3" w:rsidRPr="002415EC" w:rsidRDefault="00523CA3" w:rsidP="005C24C8">
            <w:pPr>
              <w:spacing w:line="360" w:lineRule="auto"/>
              <w:jc w:val="both"/>
              <w:rPr>
                <w:color w:val="767171"/>
                <w:sz w:val="24"/>
                <w:szCs w:val="24"/>
              </w:rPr>
            </w:pPr>
            <w:r w:rsidRPr="002415EC">
              <w:rPr>
                <w:color w:val="767171"/>
                <w:sz w:val="24"/>
                <w:szCs w:val="24"/>
              </w:rPr>
              <w:t>Jarabacoa</w:t>
            </w:r>
          </w:p>
        </w:tc>
        <w:tc>
          <w:tcPr>
            <w:tcW w:w="2565" w:type="dxa"/>
            <w:hideMark/>
          </w:tcPr>
          <w:p w14:paraId="3FD2F21B"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68</w:t>
            </w:r>
          </w:p>
        </w:tc>
      </w:tr>
      <w:tr w:rsidR="002415EC" w:rsidRPr="002415EC" w14:paraId="5C85AAE7"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580CED70" w14:textId="77777777" w:rsidR="00523CA3" w:rsidRPr="002415EC" w:rsidRDefault="00523CA3" w:rsidP="005C24C8">
            <w:pPr>
              <w:spacing w:line="360" w:lineRule="auto"/>
              <w:jc w:val="both"/>
              <w:rPr>
                <w:color w:val="767171"/>
                <w:sz w:val="24"/>
                <w:szCs w:val="24"/>
              </w:rPr>
            </w:pPr>
            <w:r w:rsidRPr="002415EC">
              <w:rPr>
                <w:color w:val="767171"/>
                <w:sz w:val="24"/>
                <w:szCs w:val="24"/>
              </w:rPr>
              <w:t>Jimaní</w:t>
            </w:r>
          </w:p>
        </w:tc>
        <w:tc>
          <w:tcPr>
            <w:tcW w:w="2565" w:type="dxa"/>
            <w:hideMark/>
          </w:tcPr>
          <w:p w14:paraId="02FDC545"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8</w:t>
            </w:r>
          </w:p>
        </w:tc>
      </w:tr>
      <w:tr w:rsidR="002415EC" w:rsidRPr="002415EC" w14:paraId="656D8F2D"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0EFA3AA9" w14:textId="77777777" w:rsidR="00523CA3" w:rsidRPr="002415EC" w:rsidRDefault="00523CA3" w:rsidP="005C24C8">
            <w:pPr>
              <w:spacing w:line="360" w:lineRule="auto"/>
              <w:jc w:val="both"/>
              <w:rPr>
                <w:color w:val="767171"/>
                <w:sz w:val="24"/>
                <w:szCs w:val="24"/>
              </w:rPr>
            </w:pPr>
            <w:r w:rsidRPr="002415EC">
              <w:rPr>
                <w:color w:val="767171"/>
                <w:sz w:val="24"/>
                <w:szCs w:val="24"/>
              </w:rPr>
              <w:t>La Romana</w:t>
            </w:r>
          </w:p>
        </w:tc>
        <w:tc>
          <w:tcPr>
            <w:tcW w:w="2565" w:type="dxa"/>
            <w:hideMark/>
          </w:tcPr>
          <w:p w14:paraId="30A92E9A"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108</w:t>
            </w:r>
          </w:p>
        </w:tc>
      </w:tr>
      <w:tr w:rsidR="002415EC" w:rsidRPr="002415EC" w14:paraId="58F74EC4"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371AAB42" w14:textId="77777777" w:rsidR="00523CA3" w:rsidRPr="002415EC" w:rsidRDefault="00523CA3" w:rsidP="005C24C8">
            <w:pPr>
              <w:spacing w:line="360" w:lineRule="auto"/>
              <w:jc w:val="both"/>
              <w:rPr>
                <w:color w:val="767171"/>
                <w:sz w:val="24"/>
                <w:szCs w:val="24"/>
              </w:rPr>
            </w:pPr>
            <w:r w:rsidRPr="002415EC">
              <w:rPr>
                <w:color w:val="767171"/>
                <w:sz w:val="24"/>
                <w:szCs w:val="24"/>
              </w:rPr>
              <w:t>La Vega</w:t>
            </w:r>
          </w:p>
        </w:tc>
        <w:tc>
          <w:tcPr>
            <w:tcW w:w="2565" w:type="dxa"/>
            <w:hideMark/>
          </w:tcPr>
          <w:p w14:paraId="1528CAC3"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429</w:t>
            </w:r>
          </w:p>
        </w:tc>
      </w:tr>
      <w:tr w:rsidR="002415EC" w:rsidRPr="002415EC" w14:paraId="34BDEC66"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2958A53" w14:textId="77777777" w:rsidR="00523CA3" w:rsidRPr="002415EC" w:rsidRDefault="00523CA3" w:rsidP="005C24C8">
            <w:pPr>
              <w:spacing w:line="360" w:lineRule="auto"/>
              <w:jc w:val="both"/>
              <w:rPr>
                <w:color w:val="767171"/>
                <w:sz w:val="24"/>
                <w:szCs w:val="24"/>
              </w:rPr>
            </w:pPr>
            <w:r w:rsidRPr="002415EC">
              <w:rPr>
                <w:color w:val="767171"/>
                <w:sz w:val="24"/>
                <w:szCs w:val="24"/>
              </w:rPr>
              <w:t>Mao</w:t>
            </w:r>
          </w:p>
        </w:tc>
        <w:tc>
          <w:tcPr>
            <w:tcW w:w="2565" w:type="dxa"/>
            <w:hideMark/>
          </w:tcPr>
          <w:p w14:paraId="5DE852D0"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355</w:t>
            </w:r>
          </w:p>
        </w:tc>
      </w:tr>
      <w:tr w:rsidR="002415EC" w:rsidRPr="002415EC" w14:paraId="6A2CFF15"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7522E20A" w14:textId="77777777" w:rsidR="00523CA3" w:rsidRPr="002415EC" w:rsidRDefault="00523CA3" w:rsidP="005C24C8">
            <w:pPr>
              <w:spacing w:line="360" w:lineRule="auto"/>
              <w:jc w:val="both"/>
              <w:rPr>
                <w:color w:val="767171"/>
                <w:sz w:val="24"/>
                <w:szCs w:val="24"/>
              </w:rPr>
            </w:pPr>
            <w:r w:rsidRPr="002415EC">
              <w:rPr>
                <w:color w:val="767171"/>
                <w:sz w:val="24"/>
                <w:szCs w:val="24"/>
              </w:rPr>
              <w:t>Moca</w:t>
            </w:r>
          </w:p>
        </w:tc>
        <w:tc>
          <w:tcPr>
            <w:tcW w:w="2565" w:type="dxa"/>
            <w:hideMark/>
          </w:tcPr>
          <w:p w14:paraId="5646836E"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200</w:t>
            </w:r>
          </w:p>
        </w:tc>
      </w:tr>
      <w:tr w:rsidR="002415EC" w:rsidRPr="002415EC" w14:paraId="6FC17514"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5B42A696" w14:textId="77777777" w:rsidR="00523CA3" w:rsidRPr="002415EC" w:rsidRDefault="00523CA3" w:rsidP="005C24C8">
            <w:pPr>
              <w:spacing w:line="360" w:lineRule="auto"/>
              <w:jc w:val="both"/>
              <w:rPr>
                <w:color w:val="767171"/>
                <w:sz w:val="24"/>
                <w:szCs w:val="24"/>
              </w:rPr>
            </w:pPr>
            <w:r w:rsidRPr="002415EC">
              <w:rPr>
                <w:color w:val="767171"/>
                <w:sz w:val="24"/>
                <w:szCs w:val="24"/>
              </w:rPr>
              <w:t>Monte Plata</w:t>
            </w:r>
          </w:p>
        </w:tc>
        <w:tc>
          <w:tcPr>
            <w:tcW w:w="2565" w:type="dxa"/>
            <w:hideMark/>
          </w:tcPr>
          <w:p w14:paraId="26FDC028"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86</w:t>
            </w:r>
          </w:p>
        </w:tc>
      </w:tr>
      <w:tr w:rsidR="002415EC" w:rsidRPr="002415EC" w14:paraId="3CE7BDE6"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6BB56318" w14:textId="77777777" w:rsidR="00523CA3" w:rsidRPr="002415EC" w:rsidRDefault="00523CA3" w:rsidP="005C24C8">
            <w:pPr>
              <w:spacing w:line="360" w:lineRule="auto"/>
              <w:jc w:val="both"/>
              <w:rPr>
                <w:color w:val="767171"/>
                <w:sz w:val="24"/>
                <w:szCs w:val="24"/>
              </w:rPr>
            </w:pPr>
            <w:r w:rsidRPr="002415EC">
              <w:rPr>
                <w:color w:val="767171"/>
                <w:sz w:val="24"/>
                <w:szCs w:val="24"/>
              </w:rPr>
              <w:t>Montecristi</w:t>
            </w:r>
          </w:p>
        </w:tc>
        <w:tc>
          <w:tcPr>
            <w:tcW w:w="2565" w:type="dxa"/>
            <w:hideMark/>
          </w:tcPr>
          <w:p w14:paraId="28A7800A"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49</w:t>
            </w:r>
          </w:p>
        </w:tc>
      </w:tr>
      <w:tr w:rsidR="002415EC" w:rsidRPr="002415EC" w14:paraId="55A2B858"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16CF839" w14:textId="77777777" w:rsidR="00523CA3" w:rsidRPr="002415EC" w:rsidRDefault="00523CA3" w:rsidP="005C24C8">
            <w:pPr>
              <w:spacing w:line="360" w:lineRule="auto"/>
              <w:jc w:val="both"/>
              <w:rPr>
                <w:color w:val="767171"/>
                <w:sz w:val="24"/>
                <w:szCs w:val="24"/>
              </w:rPr>
            </w:pPr>
            <w:r w:rsidRPr="002415EC">
              <w:rPr>
                <w:color w:val="767171"/>
                <w:sz w:val="24"/>
                <w:szCs w:val="24"/>
              </w:rPr>
              <w:t>Nagua</w:t>
            </w:r>
          </w:p>
        </w:tc>
        <w:tc>
          <w:tcPr>
            <w:tcW w:w="2565" w:type="dxa"/>
            <w:hideMark/>
          </w:tcPr>
          <w:p w14:paraId="6C7B6A1C"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287</w:t>
            </w:r>
          </w:p>
        </w:tc>
      </w:tr>
      <w:tr w:rsidR="002415EC" w:rsidRPr="002415EC" w14:paraId="79325C38"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5E86F1B1" w14:textId="77777777" w:rsidR="00523CA3" w:rsidRPr="002415EC" w:rsidRDefault="00523CA3" w:rsidP="005C24C8">
            <w:pPr>
              <w:spacing w:line="360" w:lineRule="auto"/>
              <w:jc w:val="both"/>
              <w:rPr>
                <w:color w:val="767171"/>
                <w:sz w:val="24"/>
                <w:szCs w:val="24"/>
              </w:rPr>
            </w:pPr>
            <w:r w:rsidRPr="002415EC">
              <w:rPr>
                <w:color w:val="767171"/>
                <w:sz w:val="24"/>
                <w:szCs w:val="24"/>
              </w:rPr>
              <w:t>Neyba</w:t>
            </w:r>
          </w:p>
        </w:tc>
        <w:tc>
          <w:tcPr>
            <w:tcW w:w="2565" w:type="dxa"/>
            <w:hideMark/>
          </w:tcPr>
          <w:p w14:paraId="79F2F873"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164</w:t>
            </w:r>
          </w:p>
        </w:tc>
      </w:tr>
      <w:tr w:rsidR="002415EC" w:rsidRPr="002415EC" w14:paraId="5AB9B791"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1C08C7B5" w14:textId="77777777" w:rsidR="00523CA3" w:rsidRPr="002415EC" w:rsidRDefault="00523CA3" w:rsidP="005C24C8">
            <w:pPr>
              <w:spacing w:line="360" w:lineRule="auto"/>
              <w:jc w:val="both"/>
              <w:rPr>
                <w:color w:val="767171"/>
                <w:sz w:val="24"/>
                <w:szCs w:val="24"/>
              </w:rPr>
            </w:pPr>
            <w:r w:rsidRPr="002415EC">
              <w:rPr>
                <w:color w:val="767171"/>
                <w:sz w:val="24"/>
                <w:szCs w:val="24"/>
              </w:rPr>
              <w:t>Pedernales</w:t>
            </w:r>
          </w:p>
        </w:tc>
        <w:tc>
          <w:tcPr>
            <w:tcW w:w="2565" w:type="dxa"/>
            <w:hideMark/>
          </w:tcPr>
          <w:p w14:paraId="17E22BDF"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16</w:t>
            </w:r>
          </w:p>
        </w:tc>
      </w:tr>
      <w:tr w:rsidR="002415EC" w:rsidRPr="002415EC" w14:paraId="3D51D706"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1C4204D" w14:textId="77777777" w:rsidR="00523CA3" w:rsidRPr="002415EC" w:rsidRDefault="00523CA3" w:rsidP="005C24C8">
            <w:pPr>
              <w:spacing w:line="360" w:lineRule="auto"/>
              <w:jc w:val="both"/>
              <w:rPr>
                <w:color w:val="767171"/>
                <w:sz w:val="24"/>
                <w:szCs w:val="24"/>
              </w:rPr>
            </w:pPr>
            <w:r w:rsidRPr="002415EC">
              <w:rPr>
                <w:color w:val="767171"/>
                <w:sz w:val="24"/>
                <w:szCs w:val="24"/>
              </w:rPr>
              <w:t>Puerto Plata</w:t>
            </w:r>
          </w:p>
        </w:tc>
        <w:tc>
          <w:tcPr>
            <w:tcW w:w="2565" w:type="dxa"/>
            <w:hideMark/>
          </w:tcPr>
          <w:p w14:paraId="7C17EFA7"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248</w:t>
            </w:r>
          </w:p>
        </w:tc>
      </w:tr>
      <w:tr w:rsidR="002415EC" w:rsidRPr="002415EC" w14:paraId="72BC3723"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07B2D6AD" w14:textId="77777777" w:rsidR="00523CA3" w:rsidRPr="002415EC" w:rsidRDefault="00523CA3" w:rsidP="005C24C8">
            <w:pPr>
              <w:spacing w:line="360" w:lineRule="auto"/>
              <w:jc w:val="both"/>
              <w:rPr>
                <w:color w:val="767171"/>
                <w:sz w:val="24"/>
                <w:szCs w:val="24"/>
              </w:rPr>
            </w:pPr>
            <w:r w:rsidRPr="002415EC">
              <w:rPr>
                <w:color w:val="767171"/>
                <w:sz w:val="24"/>
                <w:szCs w:val="24"/>
              </w:rPr>
              <w:t>Samaná</w:t>
            </w:r>
          </w:p>
        </w:tc>
        <w:tc>
          <w:tcPr>
            <w:tcW w:w="2565" w:type="dxa"/>
            <w:hideMark/>
          </w:tcPr>
          <w:p w14:paraId="72E267FD"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49</w:t>
            </w:r>
          </w:p>
        </w:tc>
      </w:tr>
      <w:tr w:rsidR="002415EC" w:rsidRPr="002415EC" w14:paraId="004C85D3"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399C3F03" w14:textId="77777777" w:rsidR="00523CA3" w:rsidRPr="002415EC" w:rsidRDefault="00523CA3" w:rsidP="005C24C8">
            <w:pPr>
              <w:spacing w:line="360" w:lineRule="auto"/>
              <w:jc w:val="both"/>
              <w:rPr>
                <w:color w:val="767171"/>
                <w:sz w:val="24"/>
                <w:szCs w:val="24"/>
              </w:rPr>
            </w:pPr>
            <w:r w:rsidRPr="002415EC">
              <w:rPr>
                <w:color w:val="767171"/>
                <w:sz w:val="24"/>
                <w:szCs w:val="24"/>
              </w:rPr>
              <w:t>San Antonio de Guerra</w:t>
            </w:r>
          </w:p>
        </w:tc>
        <w:tc>
          <w:tcPr>
            <w:tcW w:w="2565" w:type="dxa"/>
            <w:hideMark/>
          </w:tcPr>
          <w:p w14:paraId="3A2A3553"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90</w:t>
            </w:r>
          </w:p>
        </w:tc>
      </w:tr>
      <w:tr w:rsidR="002415EC" w:rsidRPr="002415EC" w14:paraId="380AD2F0"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12B6ACDF" w14:textId="77777777" w:rsidR="00523CA3" w:rsidRPr="002415EC" w:rsidRDefault="00523CA3" w:rsidP="005C24C8">
            <w:pPr>
              <w:spacing w:line="360" w:lineRule="auto"/>
              <w:jc w:val="both"/>
              <w:rPr>
                <w:color w:val="767171"/>
                <w:sz w:val="24"/>
                <w:szCs w:val="24"/>
              </w:rPr>
            </w:pPr>
            <w:r w:rsidRPr="002415EC">
              <w:rPr>
                <w:color w:val="767171"/>
                <w:sz w:val="24"/>
                <w:szCs w:val="24"/>
              </w:rPr>
              <w:t>San Cristóbal</w:t>
            </w:r>
          </w:p>
        </w:tc>
        <w:tc>
          <w:tcPr>
            <w:tcW w:w="2565" w:type="dxa"/>
            <w:hideMark/>
          </w:tcPr>
          <w:p w14:paraId="0512A9DA"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335</w:t>
            </w:r>
          </w:p>
        </w:tc>
      </w:tr>
      <w:tr w:rsidR="002415EC" w:rsidRPr="002415EC" w14:paraId="2E02FB3E"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124B1CCF" w14:textId="77777777" w:rsidR="00523CA3" w:rsidRPr="002415EC" w:rsidRDefault="00523CA3" w:rsidP="005C24C8">
            <w:pPr>
              <w:spacing w:line="360" w:lineRule="auto"/>
              <w:jc w:val="both"/>
              <w:rPr>
                <w:color w:val="767171"/>
                <w:sz w:val="24"/>
                <w:szCs w:val="24"/>
              </w:rPr>
            </w:pPr>
            <w:r w:rsidRPr="002415EC">
              <w:rPr>
                <w:color w:val="767171"/>
                <w:sz w:val="24"/>
                <w:szCs w:val="24"/>
              </w:rPr>
              <w:t xml:space="preserve">San </w:t>
            </w:r>
            <w:proofErr w:type="spellStart"/>
            <w:r w:rsidRPr="002415EC">
              <w:rPr>
                <w:color w:val="767171"/>
                <w:sz w:val="24"/>
                <w:szCs w:val="24"/>
              </w:rPr>
              <w:t>Fco</w:t>
            </w:r>
            <w:proofErr w:type="spellEnd"/>
            <w:r w:rsidRPr="002415EC">
              <w:rPr>
                <w:color w:val="767171"/>
                <w:sz w:val="24"/>
                <w:szCs w:val="24"/>
              </w:rPr>
              <w:t xml:space="preserve"> de Macorís</w:t>
            </w:r>
          </w:p>
        </w:tc>
        <w:tc>
          <w:tcPr>
            <w:tcW w:w="2565" w:type="dxa"/>
            <w:hideMark/>
          </w:tcPr>
          <w:p w14:paraId="669CF229"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736</w:t>
            </w:r>
          </w:p>
        </w:tc>
      </w:tr>
      <w:tr w:rsidR="002415EC" w:rsidRPr="002415EC" w14:paraId="53A4095B"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436D4606" w14:textId="77777777" w:rsidR="00523CA3" w:rsidRPr="002415EC" w:rsidRDefault="00523CA3" w:rsidP="005C24C8">
            <w:pPr>
              <w:spacing w:line="360" w:lineRule="auto"/>
              <w:jc w:val="both"/>
              <w:rPr>
                <w:color w:val="767171"/>
                <w:sz w:val="24"/>
                <w:szCs w:val="24"/>
              </w:rPr>
            </w:pPr>
            <w:r w:rsidRPr="002415EC">
              <w:rPr>
                <w:color w:val="767171"/>
                <w:sz w:val="24"/>
                <w:szCs w:val="24"/>
              </w:rPr>
              <w:t>San José de Ocoa</w:t>
            </w:r>
          </w:p>
        </w:tc>
        <w:tc>
          <w:tcPr>
            <w:tcW w:w="2565" w:type="dxa"/>
            <w:hideMark/>
          </w:tcPr>
          <w:p w14:paraId="52243F7A"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35</w:t>
            </w:r>
          </w:p>
        </w:tc>
      </w:tr>
      <w:tr w:rsidR="002415EC" w:rsidRPr="002415EC" w14:paraId="01E5E8C3"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5707C053" w14:textId="77777777" w:rsidR="00523CA3" w:rsidRPr="002415EC" w:rsidRDefault="00523CA3" w:rsidP="005C24C8">
            <w:pPr>
              <w:spacing w:line="360" w:lineRule="auto"/>
              <w:jc w:val="both"/>
              <w:rPr>
                <w:color w:val="767171"/>
                <w:sz w:val="24"/>
                <w:szCs w:val="24"/>
              </w:rPr>
            </w:pPr>
            <w:r w:rsidRPr="002415EC">
              <w:rPr>
                <w:color w:val="767171"/>
                <w:sz w:val="24"/>
                <w:szCs w:val="24"/>
              </w:rPr>
              <w:t>San Juan</w:t>
            </w:r>
          </w:p>
        </w:tc>
        <w:tc>
          <w:tcPr>
            <w:tcW w:w="2565" w:type="dxa"/>
            <w:hideMark/>
          </w:tcPr>
          <w:p w14:paraId="5F6A08F1"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532</w:t>
            </w:r>
          </w:p>
        </w:tc>
      </w:tr>
      <w:tr w:rsidR="002415EC" w:rsidRPr="002415EC" w14:paraId="61DFF8FA" w14:textId="77777777" w:rsidTr="00EB7296">
        <w:trPr>
          <w:trHeight w:val="185"/>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6C1F20D5" w14:textId="77777777" w:rsidR="00523CA3" w:rsidRPr="002415EC" w:rsidRDefault="00523CA3" w:rsidP="005C24C8">
            <w:pPr>
              <w:spacing w:line="360" w:lineRule="auto"/>
              <w:jc w:val="both"/>
              <w:rPr>
                <w:color w:val="767171"/>
                <w:sz w:val="24"/>
                <w:szCs w:val="24"/>
              </w:rPr>
            </w:pPr>
            <w:r w:rsidRPr="002415EC">
              <w:rPr>
                <w:color w:val="767171"/>
                <w:sz w:val="24"/>
                <w:szCs w:val="24"/>
              </w:rPr>
              <w:t>San Pedro de Macorís</w:t>
            </w:r>
          </w:p>
        </w:tc>
        <w:tc>
          <w:tcPr>
            <w:tcW w:w="2565" w:type="dxa"/>
            <w:hideMark/>
          </w:tcPr>
          <w:p w14:paraId="013B7ABB"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199</w:t>
            </w:r>
          </w:p>
        </w:tc>
      </w:tr>
      <w:tr w:rsidR="002415EC" w:rsidRPr="002415EC" w14:paraId="726536FB"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685F6CA1" w14:textId="77777777" w:rsidR="00523CA3" w:rsidRPr="002415EC" w:rsidRDefault="00523CA3" w:rsidP="005C24C8">
            <w:pPr>
              <w:spacing w:line="360" w:lineRule="auto"/>
              <w:jc w:val="both"/>
              <w:rPr>
                <w:color w:val="767171"/>
                <w:sz w:val="24"/>
                <w:szCs w:val="24"/>
              </w:rPr>
            </w:pPr>
            <w:r w:rsidRPr="002415EC">
              <w:rPr>
                <w:color w:val="767171"/>
                <w:sz w:val="24"/>
                <w:szCs w:val="24"/>
              </w:rPr>
              <w:t>Santiago</w:t>
            </w:r>
          </w:p>
        </w:tc>
        <w:tc>
          <w:tcPr>
            <w:tcW w:w="2565" w:type="dxa"/>
            <w:hideMark/>
          </w:tcPr>
          <w:p w14:paraId="2FD751AD"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1.063</w:t>
            </w:r>
          </w:p>
        </w:tc>
      </w:tr>
      <w:tr w:rsidR="002415EC" w:rsidRPr="002415EC" w14:paraId="0DBC46B4"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2FFB32EC" w14:textId="77777777" w:rsidR="00523CA3" w:rsidRPr="002415EC" w:rsidRDefault="00523CA3" w:rsidP="005C24C8">
            <w:pPr>
              <w:spacing w:line="360" w:lineRule="auto"/>
              <w:jc w:val="both"/>
              <w:rPr>
                <w:color w:val="767171"/>
                <w:sz w:val="24"/>
                <w:szCs w:val="24"/>
              </w:rPr>
            </w:pPr>
            <w:r w:rsidRPr="002415EC">
              <w:rPr>
                <w:color w:val="767171"/>
                <w:sz w:val="24"/>
                <w:szCs w:val="24"/>
              </w:rPr>
              <w:t>Santiago Rodriguez</w:t>
            </w:r>
          </w:p>
        </w:tc>
        <w:tc>
          <w:tcPr>
            <w:tcW w:w="2565" w:type="dxa"/>
            <w:hideMark/>
          </w:tcPr>
          <w:p w14:paraId="52DD4566"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98</w:t>
            </w:r>
          </w:p>
        </w:tc>
      </w:tr>
      <w:tr w:rsidR="002415EC" w:rsidRPr="002415EC" w14:paraId="60F6C9F7"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0AF12968" w14:textId="77777777" w:rsidR="00523CA3" w:rsidRPr="002415EC" w:rsidRDefault="00523CA3" w:rsidP="005C24C8">
            <w:pPr>
              <w:spacing w:line="360" w:lineRule="auto"/>
              <w:jc w:val="both"/>
              <w:rPr>
                <w:color w:val="767171"/>
                <w:sz w:val="24"/>
                <w:szCs w:val="24"/>
              </w:rPr>
            </w:pPr>
            <w:r w:rsidRPr="002415EC">
              <w:rPr>
                <w:color w:val="767171"/>
                <w:sz w:val="24"/>
                <w:szCs w:val="24"/>
              </w:rPr>
              <w:t>Santo Domingo</w:t>
            </w:r>
          </w:p>
        </w:tc>
        <w:tc>
          <w:tcPr>
            <w:tcW w:w="2565" w:type="dxa"/>
            <w:hideMark/>
          </w:tcPr>
          <w:p w14:paraId="60CE2F3B"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6.32</w:t>
            </w:r>
          </w:p>
        </w:tc>
      </w:tr>
      <w:tr w:rsidR="002415EC" w:rsidRPr="002415EC" w14:paraId="0CAF9075" w14:textId="77777777" w:rsidTr="00EB7296">
        <w:trPr>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76AEF945" w14:textId="77777777" w:rsidR="00523CA3" w:rsidRPr="002415EC" w:rsidRDefault="00523CA3" w:rsidP="005C24C8">
            <w:pPr>
              <w:spacing w:line="360" w:lineRule="auto"/>
              <w:jc w:val="both"/>
              <w:rPr>
                <w:color w:val="767171"/>
                <w:sz w:val="24"/>
                <w:szCs w:val="24"/>
              </w:rPr>
            </w:pPr>
            <w:r w:rsidRPr="002415EC">
              <w:rPr>
                <w:color w:val="767171"/>
                <w:sz w:val="24"/>
                <w:szCs w:val="24"/>
              </w:rPr>
              <w:t>Santo Domingo Norte</w:t>
            </w:r>
          </w:p>
        </w:tc>
        <w:tc>
          <w:tcPr>
            <w:tcW w:w="2565" w:type="dxa"/>
            <w:hideMark/>
          </w:tcPr>
          <w:p w14:paraId="319DC587"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84</w:t>
            </w:r>
          </w:p>
        </w:tc>
      </w:tr>
      <w:tr w:rsidR="002415EC" w:rsidRPr="002415EC" w14:paraId="71386F05" w14:textId="77777777" w:rsidTr="00EB7296">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464585C3" w14:textId="77777777" w:rsidR="00523CA3" w:rsidRPr="002415EC" w:rsidRDefault="00523CA3" w:rsidP="005C24C8">
            <w:pPr>
              <w:spacing w:line="360" w:lineRule="auto"/>
              <w:jc w:val="both"/>
              <w:rPr>
                <w:color w:val="767171"/>
                <w:sz w:val="24"/>
                <w:szCs w:val="24"/>
              </w:rPr>
            </w:pPr>
            <w:r w:rsidRPr="002415EC">
              <w:rPr>
                <w:color w:val="767171"/>
                <w:sz w:val="24"/>
                <w:szCs w:val="24"/>
              </w:rPr>
              <w:t>Santo Domingo Oeste</w:t>
            </w:r>
          </w:p>
        </w:tc>
        <w:tc>
          <w:tcPr>
            <w:tcW w:w="2565" w:type="dxa"/>
            <w:hideMark/>
          </w:tcPr>
          <w:p w14:paraId="74295896" w14:textId="77777777" w:rsidR="00523CA3" w:rsidRPr="002415EC" w:rsidRDefault="00523CA3" w:rsidP="005C24C8">
            <w:pPr>
              <w:spacing w:line="360" w:lineRule="auto"/>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2415EC">
              <w:rPr>
                <w:color w:val="767171"/>
                <w:sz w:val="24"/>
                <w:szCs w:val="24"/>
              </w:rPr>
              <w:t>59</w:t>
            </w:r>
          </w:p>
        </w:tc>
      </w:tr>
      <w:tr w:rsidR="002415EC" w:rsidRPr="002415EC" w14:paraId="418CE2CB" w14:textId="77777777" w:rsidTr="00EB7296">
        <w:trPr>
          <w:trHeight w:val="302"/>
          <w:jc w:val="center"/>
        </w:trPr>
        <w:tc>
          <w:tcPr>
            <w:cnfStyle w:val="001000000000" w:firstRow="0" w:lastRow="0" w:firstColumn="1" w:lastColumn="0" w:oddVBand="0" w:evenVBand="0" w:oddHBand="0" w:evenHBand="0" w:firstRowFirstColumn="0" w:firstRowLastColumn="0" w:lastRowFirstColumn="0" w:lastRowLastColumn="0"/>
            <w:tcW w:w="3814" w:type="dxa"/>
            <w:hideMark/>
          </w:tcPr>
          <w:p w14:paraId="1D080ED3" w14:textId="77777777" w:rsidR="00523CA3" w:rsidRPr="002415EC" w:rsidRDefault="00523CA3" w:rsidP="005C24C8">
            <w:pPr>
              <w:spacing w:line="360" w:lineRule="auto"/>
              <w:jc w:val="both"/>
              <w:rPr>
                <w:color w:val="767171"/>
                <w:sz w:val="24"/>
                <w:szCs w:val="24"/>
              </w:rPr>
            </w:pPr>
            <w:r w:rsidRPr="002415EC">
              <w:rPr>
                <w:color w:val="767171"/>
                <w:sz w:val="24"/>
                <w:szCs w:val="24"/>
              </w:rPr>
              <w:t>Yamasá</w:t>
            </w:r>
          </w:p>
        </w:tc>
        <w:tc>
          <w:tcPr>
            <w:tcW w:w="2565" w:type="dxa"/>
            <w:hideMark/>
          </w:tcPr>
          <w:p w14:paraId="592D7FCE" w14:textId="77777777" w:rsidR="00523CA3" w:rsidRPr="002415EC" w:rsidRDefault="00523CA3" w:rsidP="005C24C8">
            <w:pPr>
              <w:spacing w:line="360"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2415EC">
              <w:rPr>
                <w:color w:val="767171"/>
                <w:sz w:val="24"/>
                <w:szCs w:val="24"/>
              </w:rPr>
              <w:t>39</w:t>
            </w:r>
          </w:p>
        </w:tc>
      </w:tr>
    </w:tbl>
    <w:p w14:paraId="0D96B7F3" w14:textId="77777777" w:rsidR="0094626C" w:rsidRPr="002415EC" w:rsidRDefault="0094626C" w:rsidP="0094626C">
      <w:pPr>
        <w:autoSpaceDE/>
        <w:autoSpaceDN/>
        <w:spacing w:line="360" w:lineRule="auto"/>
        <w:jc w:val="both"/>
        <w:rPr>
          <w:i/>
          <w:iCs/>
          <w:color w:val="767171"/>
          <w:sz w:val="18"/>
          <w:szCs w:val="18"/>
        </w:rPr>
      </w:pPr>
      <w:r w:rsidRPr="002415EC">
        <w:rPr>
          <w:i/>
          <w:iCs/>
          <w:color w:val="767171"/>
          <w:sz w:val="18"/>
          <w:szCs w:val="18"/>
        </w:rPr>
        <w:t xml:space="preserve">Fuente: Departamento de Informática, UASD. Octubre, 2025. </w:t>
      </w:r>
    </w:p>
    <w:p w14:paraId="2D6092CA" w14:textId="77777777" w:rsidR="005C24C8" w:rsidRPr="002415EC" w:rsidRDefault="005C24C8" w:rsidP="0072650E">
      <w:pPr>
        <w:autoSpaceDE/>
        <w:autoSpaceDN/>
        <w:spacing w:line="360" w:lineRule="auto"/>
        <w:jc w:val="both"/>
        <w:rPr>
          <w:b/>
          <w:bCs/>
          <w:color w:val="767171"/>
          <w:sz w:val="24"/>
          <w:szCs w:val="24"/>
        </w:rPr>
      </w:pPr>
    </w:p>
    <w:p w14:paraId="6DBED75A" w14:textId="49C3351D" w:rsidR="0072650E" w:rsidRPr="002415EC" w:rsidRDefault="00523CA3" w:rsidP="0072650E">
      <w:pPr>
        <w:autoSpaceDE/>
        <w:autoSpaceDN/>
        <w:spacing w:line="360" w:lineRule="auto"/>
        <w:jc w:val="both"/>
        <w:rPr>
          <w:color w:val="767171"/>
          <w:sz w:val="24"/>
          <w:szCs w:val="24"/>
        </w:rPr>
      </w:pPr>
      <w:r w:rsidRPr="002415EC">
        <w:rPr>
          <w:color w:val="767171"/>
          <w:sz w:val="24"/>
          <w:szCs w:val="24"/>
        </w:rPr>
        <w:t>D</w:t>
      </w:r>
      <w:r w:rsidR="0072650E" w:rsidRPr="002415EC">
        <w:rPr>
          <w:color w:val="767171"/>
          <w:sz w:val="24"/>
          <w:szCs w:val="24"/>
        </w:rPr>
        <w:t>urante el</w:t>
      </w:r>
      <w:r w:rsidRPr="002415EC">
        <w:rPr>
          <w:color w:val="767171"/>
          <w:sz w:val="24"/>
          <w:szCs w:val="24"/>
        </w:rPr>
        <w:t xml:space="preserve"> </w:t>
      </w:r>
      <w:r w:rsidR="0072650E" w:rsidRPr="002415EC">
        <w:rPr>
          <w:color w:val="767171"/>
          <w:sz w:val="24"/>
          <w:szCs w:val="24"/>
        </w:rPr>
        <w:t>semestre de 2025-20, recibimos en nuestra Alma Mater a 14,285 estudiantes de nuevo ingreso.</w:t>
      </w:r>
    </w:p>
    <w:p w14:paraId="4D5891D4" w14:textId="77777777" w:rsidR="0072650E" w:rsidRPr="002415EC" w:rsidRDefault="0072650E" w:rsidP="0072650E">
      <w:pPr>
        <w:autoSpaceDE/>
        <w:autoSpaceDN/>
        <w:spacing w:line="360" w:lineRule="auto"/>
        <w:jc w:val="both"/>
        <w:rPr>
          <w:color w:val="767171"/>
          <w:sz w:val="24"/>
          <w:szCs w:val="24"/>
        </w:rPr>
      </w:pPr>
    </w:p>
    <w:p w14:paraId="3248E12F" w14:textId="3D971DEF" w:rsidR="00523CA3" w:rsidRPr="002415EC" w:rsidRDefault="0072650E" w:rsidP="0072650E">
      <w:pPr>
        <w:autoSpaceDE/>
        <w:autoSpaceDN/>
        <w:spacing w:line="360" w:lineRule="auto"/>
        <w:jc w:val="both"/>
        <w:rPr>
          <w:color w:val="767171"/>
          <w:sz w:val="24"/>
          <w:szCs w:val="24"/>
        </w:rPr>
      </w:pPr>
      <w:r w:rsidRPr="002415EC">
        <w:rPr>
          <w:color w:val="767171"/>
          <w:sz w:val="24"/>
          <w:szCs w:val="24"/>
        </w:rPr>
        <w:lastRenderedPageBreak/>
        <w:t>El 0.1% de los estudiantes de nuevo ingreso, egresados del Liceo Experimental Altagracia Amelia Ricart, inició sus estudios directamente en las carreras de su elección; el 99.47% restante debe cursar el Ciclo Básico relacionado a la carrera de su interés.</w:t>
      </w:r>
    </w:p>
    <w:p w14:paraId="66E0DD0E" w14:textId="3C36E260" w:rsidR="0072650E" w:rsidRPr="002415EC" w:rsidRDefault="0072650E" w:rsidP="00041A96">
      <w:pPr>
        <w:autoSpaceDE/>
        <w:autoSpaceDN/>
        <w:spacing w:line="360" w:lineRule="auto"/>
        <w:jc w:val="center"/>
        <w:rPr>
          <w:b/>
          <w:bCs/>
          <w:color w:val="767171"/>
          <w:sz w:val="24"/>
          <w:szCs w:val="24"/>
        </w:rPr>
      </w:pPr>
      <w:r w:rsidRPr="002415EC">
        <w:rPr>
          <w:b/>
          <w:bCs/>
          <w:color w:val="767171"/>
          <w:sz w:val="24"/>
          <w:szCs w:val="24"/>
        </w:rPr>
        <w:t xml:space="preserve">Tabla </w:t>
      </w:r>
      <w:r w:rsidR="00523CA3" w:rsidRPr="002415EC">
        <w:rPr>
          <w:b/>
          <w:bCs/>
          <w:color w:val="767171"/>
          <w:sz w:val="24"/>
          <w:szCs w:val="24"/>
        </w:rPr>
        <w:t>9</w:t>
      </w:r>
    </w:p>
    <w:p w14:paraId="5B8D5673" w14:textId="429B30F2" w:rsidR="0072650E" w:rsidRPr="002415EC" w:rsidRDefault="0072650E" w:rsidP="00041A96">
      <w:pPr>
        <w:autoSpaceDE/>
        <w:autoSpaceDN/>
        <w:spacing w:line="360" w:lineRule="auto"/>
        <w:jc w:val="center"/>
        <w:rPr>
          <w:color w:val="767171"/>
          <w:sz w:val="24"/>
          <w:szCs w:val="24"/>
        </w:rPr>
      </w:pPr>
      <w:r w:rsidRPr="002415EC">
        <w:rPr>
          <w:color w:val="767171"/>
          <w:sz w:val="24"/>
          <w:szCs w:val="24"/>
        </w:rPr>
        <w:t>Estudiantes de nuevo ingreso por programa y sexo, 2025-20</w:t>
      </w:r>
    </w:p>
    <w:tbl>
      <w:tblPr>
        <w:tblStyle w:val="Sombreadoclaro1"/>
        <w:tblW w:w="7799" w:type="dxa"/>
        <w:tblLayout w:type="fixed"/>
        <w:tblLook w:val="0400" w:firstRow="0" w:lastRow="0" w:firstColumn="0" w:lastColumn="0" w:noHBand="0" w:noVBand="1"/>
      </w:tblPr>
      <w:tblGrid>
        <w:gridCol w:w="3891"/>
        <w:gridCol w:w="1308"/>
        <w:gridCol w:w="1266"/>
        <w:gridCol w:w="1334"/>
      </w:tblGrid>
      <w:tr w:rsidR="0072650E" w:rsidRPr="0072650E" w14:paraId="084866D0" w14:textId="77777777" w:rsidTr="00EB7296">
        <w:trPr>
          <w:cnfStyle w:val="000000100000" w:firstRow="0" w:lastRow="0" w:firstColumn="0" w:lastColumn="0" w:oddVBand="0" w:evenVBand="0" w:oddHBand="1" w:evenHBand="0" w:firstRowFirstColumn="0" w:firstRowLastColumn="0" w:lastRowFirstColumn="0" w:lastRowLastColumn="0"/>
          <w:trHeight w:val="288"/>
        </w:trPr>
        <w:tc>
          <w:tcPr>
            <w:tcW w:w="3891" w:type="dxa"/>
            <w:vMerge w:val="restart"/>
            <w:shd w:val="clear" w:color="auto" w:fill="002060"/>
          </w:tcPr>
          <w:p w14:paraId="583A56FD" w14:textId="71450419"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 xml:space="preserve">Unidad </w:t>
            </w:r>
            <w:r w:rsidR="00F3403C" w:rsidRPr="0072650E">
              <w:rPr>
                <w:color w:val="FFFFFF" w:themeColor="background1"/>
                <w:sz w:val="24"/>
                <w:szCs w:val="24"/>
              </w:rPr>
              <w:t>Académica</w:t>
            </w:r>
          </w:p>
        </w:tc>
        <w:tc>
          <w:tcPr>
            <w:tcW w:w="1308" w:type="dxa"/>
            <w:vMerge w:val="restart"/>
            <w:shd w:val="clear" w:color="auto" w:fill="002060"/>
          </w:tcPr>
          <w:p w14:paraId="51280040" w14:textId="77777777"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Total</w:t>
            </w:r>
          </w:p>
        </w:tc>
        <w:tc>
          <w:tcPr>
            <w:tcW w:w="2600" w:type="dxa"/>
            <w:gridSpan w:val="2"/>
            <w:shd w:val="clear" w:color="auto" w:fill="002060"/>
          </w:tcPr>
          <w:p w14:paraId="069E7703" w14:textId="77777777"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Sexo</w:t>
            </w:r>
          </w:p>
        </w:tc>
      </w:tr>
      <w:tr w:rsidR="0072650E" w:rsidRPr="0072650E" w14:paraId="1D890FB2" w14:textId="77777777" w:rsidTr="00EB7296">
        <w:trPr>
          <w:trHeight w:val="288"/>
        </w:trPr>
        <w:tc>
          <w:tcPr>
            <w:tcW w:w="3891" w:type="dxa"/>
            <w:vMerge/>
            <w:shd w:val="clear" w:color="auto" w:fill="002060"/>
          </w:tcPr>
          <w:p w14:paraId="5C9D004B"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308" w:type="dxa"/>
            <w:vMerge/>
            <w:shd w:val="clear" w:color="auto" w:fill="002060"/>
          </w:tcPr>
          <w:p w14:paraId="0E212912" w14:textId="77777777" w:rsidR="0072650E" w:rsidRPr="0072650E" w:rsidRDefault="0072650E" w:rsidP="00946D3F">
            <w:pPr>
              <w:pBdr>
                <w:top w:val="nil"/>
                <w:left w:val="nil"/>
                <w:bottom w:val="nil"/>
                <w:right w:val="nil"/>
                <w:between w:val="nil"/>
              </w:pBdr>
              <w:spacing w:line="360" w:lineRule="auto"/>
              <w:jc w:val="center"/>
              <w:rPr>
                <w:color w:val="FFFFFF" w:themeColor="background1"/>
                <w:sz w:val="24"/>
                <w:szCs w:val="24"/>
              </w:rPr>
            </w:pPr>
          </w:p>
        </w:tc>
        <w:tc>
          <w:tcPr>
            <w:tcW w:w="1266" w:type="dxa"/>
            <w:shd w:val="clear" w:color="auto" w:fill="002060"/>
          </w:tcPr>
          <w:p w14:paraId="293159A1" w14:textId="77777777"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Femenino</w:t>
            </w:r>
          </w:p>
        </w:tc>
        <w:tc>
          <w:tcPr>
            <w:tcW w:w="1334" w:type="dxa"/>
            <w:shd w:val="clear" w:color="auto" w:fill="002060"/>
          </w:tcPr>
          <w:p w14:paraId="654830E8" w14:textId="77777777"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Masculino</w:t>
            </w:r>
          </w:p>
        </w:tc>
      </w:tr>
      <w:tr w:rsidR="0072650E" w:rsidRPr="0072650E" w14:paraId="441248BD" w14:textId="77777777" w:rsidTr="00EB7296">
        <w:trPr>
          <w:cnfStyle w:val="000000100000" w:firstRow="0" w:lastRow="0" w:firstColumn="0" w:lastColumn="0" w:oddVBand="0" w:evenVBand="0" w:oddHBand="1" w:evenHBand="0" w:firstRowFirstColumn="0" w:firstRowLastColumn="0" w:lastRowFirstColumn="0" w:lastRowLastColumn="0"/>
          <w:trHeight w:val="288"/>
        </w:trPr>
        <w:tc>
          <w:tcPr>
            <w:tcW w:w="3891" w:type="dxa"/>
            <w:shd w:val="clear" w:color="auto" w:fill="002060"/>
          </w:tcPr>
          <w:p w14:paraId="2E2BEA38"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Total</w:t>
            </w:r>
          </w:p>
        </w:tc>
        <w:tc>
          <w:tcPr>
            <w:tcW w:w="1308" w:type="dxa"/>
            <w:shd w:val="clear" w:color="auto" w:fill="002060"/>
          </w:tcPr>
          <w:p w14:paraId="65C535EA" w14:textId="62F5AC7C"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14,285</w:t>
            </w:r>
          </w:p>
        </w:tc>
        <w:tc>
          <w:tcPr>
            <w:tcW w:w="1266" w:type="dxa"/>
            <w:shd w:val="clear" w:color="auto" w:fill="002060"/>
          </w:tcPr>
          <w:p w14:paraId="59B24E76" w14:textId="05E6F2AF"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10,131</w:t>
            </w:r>
          </w:p>
        </w:tc>
        <w:tc>
          <w:tcPr>
            <w:tcW w:w="1334" w:type="dxa"/>
            <w:shd w:val="clear" w:color="auto" w:fill="002060"/>
          </w:tcPr>
          <w:p w14:paraId="2878F9C2" w14:textId="07F8CAB1" w:rsidR="0072650E" w:rsidRPr="0072650E" w:rsidRDefault="0072650E" w:rsidP="00946D3F">
            <w:pPr>
              <w:spacing w:line="360" w:lineRule="auto"/>
              <w:jc w:val="center"/>
              <w:rPr>
                <w:color w:val="FFFFFF" w:themeColor="background1"/>
                <w:sz w:val="24"/>
                <w:szCs w:val="24"/>
              </w:rPr>
            </w:pPr>
            <w:r w:rsidRPr="0072650E">
              <w:rPr>
                <w:color w:val="FFFFFF" w:themeColor="background1"/>
                <w:sz w:val="24"/>
                <w:szCs w:val="24"/>
              </w:rPr>
              <w:t>4,154</w:t>
            </w:r>
          </w:p>
        </w:tc>
      </w:tr>
      <w:tr w:rsidR="002415EC" w:rsidRPr="002415EC" w14:paraId="54DFCFAE" w14:textId="77777777" w:rsidTr="00F57796">
        <w:trPr>
          <w:trHeight w:val="288"/>
        </w:trPr>
        <w:tc>
          <w:tcPr>
            <w:tcW w:w="3891" w:type="dxa"/>
          </w:tcPr>
          <w:p w14:paraId="0C7D5C85" w14:textId="77777777" w:rsidR="0072650E" w:rsidRPr="002415EC" w:rsidRDefault="0072650E" w:rsidP="0072650E">
            <w:pPr>
              <w:spacing w:line="360" w:lineRule="auto"/>
              <w:jc w:val="both"/>
              <w:rPr>
                <w:color w:val="767171"/>
                <w:sz w:val="24"/>
                <w:szCs w:val="24"/>
              </w:rPr>
            </w:pPr>
            <w:r w:rsidRPr="002415EC">
              <w:rPr>
                <w:color w:val="767171"/>
                <w:sz w:val="24"/>
                <w:szCs w:val="24"/>
              </w:rPr>
              <w:t>Organismos Académicos Comunes</w:t>
            </w:r>
          </w:p>
        </w:tc>
        <w:tc>
          <w:tcPr>
            <w:tcW w:w="1308" w:type="dxa"/>
          </w:tcPr>
          <w:p w14:paraId="40531656" w14:textId="77777777" w:rsidR="0072650E" w:rsidRPr="002415EC" w:rsidRDefault="0072650E" w:rsidP="00946D3F">
            <w:pPr>
              <w:spacing w:line="360" w:lineRule="auto"/>
              <w:jc w:val="center"/>
              <w:rPr>
                <w:color w:val="767171"/>
                <w:sz w:val="24"/>
                <w:szCs w:val="24"/>
              </w:rPr>
            </w:pPr>
            <w:r w:rsidRPr="002415EC">
              <w:rPr>
                <w:color w:val="767171"/>
                <w:sz w:val="24"/>
                <w:szCs w:val="24"/>
              </w:rPr>
              <w:t>14,210</w:t>
            </w:r>
          </w:p>
        </w:tc>
        <w:tc>
          <w:tcPr>
            <w:tcW w:w="1266" w:type="dxa"/>
          </w:tcPr>
          <w:p w14:paraId="4E8CA7AD" w14:textId="77777777" w:rsidR="0072650E" w:rsidRPr="002415EC" w:rsidRDefault="0072650E" w:rsidP="00946D3F">
            <w:pPr>
              <w:spacing w:line="360" w:lineRule="auto"/>
              <w:jc w:val="center"/>
              <w:rPr>
                <w:color w:val="767171"/>
                <w:sz w:val="24"/>
                <w:szCs w:val="24"/>
              </w:rPr>
            </w:pPr>
            <w:r w:rsidRPr="002415EC">
              <w:rPr>
                <w:color w:val="767171"/>
                <w:sz w:val="24"/>
                <w:szCs w:val="24"/>
              </w:rPr>
              <w:t>10,087</w:t>
            </w:r>
          </w:p>
        </w:tc>
        <w:tc>
          <w:tcPr>
            <w:tcW w:w="1334" w:type="dxa"/>
          </w:tcPr>
          <w:p w14:paraId="050967CD" w14:textId="77777777" w:rsidR="0072650E" w:rsidRPr="002415EC" w:rsidRDefault="0072650E" w:rsidP="00946D3F">
            <w:pPr>
              <w:spacing w:line="360" w:lineRule="auto"/>
              <w:jc w:val="center"/>
              <w:rPr>
                <w:color w:val="767171"/>
                <w:sz w:val="24"/>
                <w:szCs w:val="24"/>
              </w:rPr>
            </w:pPr>
            <w:r w:rsidRPr="002415EC">
              <w:rPr>
                <w:color w:val="767171"/>
                <w:sz w:val="24"/>
                <w:szCs w:val="24"/>
              </w:rPr>
              <w:t>4,123</w:t>
            </w:r>
          </w:p>
        </w:tc>
      </w:tr>
      <w:tr w:rsidR="002415EC" w:rsidRPr="002415EC" w14:paraId="2FDB0E0C"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3891" w:type="dxa"/>
          </w:tcPr>
          <w:p w14:paraId="292F267F" w14:textId="77777777" w:rsidR="0072650E" w:rsidRPr="002415EC" w:rsidRDefault="0072650E" w:rsidP="0072650E">
            <w:pPr>
              <w:spacing w:line="360" w:lineRule="auto"/>
              <w:jc w:val="both"/>
              <w:rPr>
                <w:color w:val="767171"/>
                <w:sz w:val="24"/>
                <w:szCs w:val="24"/>
              </w:rPr>
            </w:pPr>
            <w:r w:rsidRPr="002415EC">
              <w:rPr>
                <w:color w:val="767171"/>
                <w:sz w:val="24"/>
                <w:szCs w:val="24"/>
              </w:rPr>
              <w:t>Artes</w:t>
            </w:r>
          </w:p>
        </w:tc>
        <w:tc>
          <w:tcPr>
            <w:tcW w:w="1308" w:type="dxa"/>
          </w:tcPr>
          <w:p w14:paraId="10E49947" w14:textId="77777777" w:rsidR="0072650E" w:rsidRPr="002415EC" w:rsidRDefault="0072650E" w:rsidP="00946D3F">
            <w:pPr>
              <w:spacing w:line="360" w:lineRule="auto"/>
              <w:jc w:val="center"/>
              <w:rPr>
                <w:color w:val="767171"/>
                <w:sz w:val="24"/>
                <w:szCs w:val="24"/>
              </w:rPr>
            </w:pPr>
            <w:r w:rsidRPr="002415EC">
              <w:rPr>
                <w:color w:val="767171"/>
                <w:sz w:val="24"/>
                <w:szCs w:val="24"/>
              </w:rPr>
              <w:t>5</w:t>
            </w:r>
          </w:p>
        </w:tc>
        <w:tc>
          <w:tcPr>
            <w:tcW w:w="1266" w:type="dxa"/>
          </w:tcPr>
          <w:p w14:paraId="2CD8E2AE" w14:textId="77777777" w:rsidR="0072650E" w:rsidRPr="002415EC" w:rsidRDefault="0072650E" w:rsidP="00946D3F">
            <w:pPr>
              <w:spacing w:line="360" w:lineRule="auto"/>
              <w:jc w:val="center"/>
              <w:rPr>
                <w:color w:val="767171"/>
                <w:sz w:val="24"/>
                <w:szCs w:val="24"/>
              </w:rPr>
            </w:pPr>
            <w:r w:rsidRPr="002415EC">
              <w:rPr>
                <w:color w:val="767171"/>
                <w:sz w:val="24"/>
                <w:szCs w:val="24"/>
              </w:rPr>
              <w:t>4</w:t>
            </w:r>
          </w:p>
        </w:tc>
        <w:tc>
          <w:tcPr>
            <w:tcW w:w="1334" w:type="dxa"/>
          </w:tcPr>
          <w:p w14:paraId="177CF54B" w14:textId="77777777" w:rsidR="0072650E" w:rsidRPr="002415EC" w:rsidRDefault="0072650E" w:rsidP="00946D3F">
            <w:pPr>
              <w:spacing w:line="360" w:lineRule="auto"/>
              <w:jc w:val="center"/>
              <w:rPr>
                <w:color w:val="767171"/>
                <w:sz w:val="24"/>
                <w:szCs w:val="24"/>
              </w:rPr>
            </w:pPr>
            <w:r w:rsidRPr="002415EC">
              <w:rPr>
                <w:color w:val="767171"/>
                <w:sz w:val="24"/>
                <w:szCs w:val="24"/>
              </w:rPr>
              <w:t>1</w:t>
            </w:r>
          </w:p>
        </w:tc>
      </w:tr>
      <w:tr w:rsidR="002415EC" w:rsidRPr="002415EC" w14:paraId="23C0DC35" w14:textId="77777777" w:rsidTr="00F57796">
        <w:trPr>
          <w:trHeight w:val="288"/>
        </w:trPr>
        <w:tc>
          <w:tcPr>
            <w:tcW w:w="3891" w:type="dxa"/>
          </w:tcPr>
          <w:p w14:paraId="01B6A6FF" w14:textId="77777777" w:rsidR="0072650E" w:rsidRPr="002415EC" w:rsidRDefault="0072650E" w:rsidP="0072650E">
            <w:pPr>
              <w:spacing w:line="360" w:lineRule="auto"/>
              <w:jc w:val="both"/>
              <w:rPr>
                <w:color w:val="767171"/>
                <w:sz w:val="24"/>
                <w:szCs w:val="24"/>
              </w:rPr>
            </w:pPr>
            <w:r w:rsidRPr="002415EC">
              <w:rPr>
                <w:color w:val="767171"/>
                <w:sz w:val="24"/>
                <w:szCs w:val="24"/>
              </w:rPr>
              <w:t>Ciencias</w:t>
            </w:r>
          </w:p>
        </w:tc>
        <w:tc>
          <w:tcPr>
            <w:tcW w:w="1308" w:type="dxa"/>
          </w:tcPr>
          <w:p w14:paraId="573146CC" w14:textId="77777777" w:rsidR="0072650E" w:rsidRPr="002415EC" w:rsidRDefault="0072650E" w:rsidP="00946D3F">
            <w:pPr>
              <w:spacing w:line="360" w:lineRule="auto"/>
              <w:jc w:val="center"/>
              <w:rPr>
                <w:color w:val="767171"/>
                <w:sz w:val="24"/>
                <w:szCs w:val="24"/>
              </w:rPr>
            </w:pPr>
            <w:r w:rsidRPr="002415EC">
              <w:rPr>
                <w:color w:val="767171"/>
                <w:sz w:val="24"/>
                <w:szCs w:val="24"/>
              </w:rPr>
              <w:t>18</w:t>
            </w:r>
          </w:p>
        </w:tc>
        <w:tc>
          <w:tcPr>
            <w:tcW w:w="1266" w:type="dxa"/>
          </w:tcPr>
          <w:p w14:paraId="1875E8DD" w14:textId="77777777" w:rsidR="0072650E" w:rsidRPr="002415EC" w:rsidRDefault="0072650E" w:rsidP="00946D3F">
            <w:pPr>
              <w:spacing w:line="360" w:lineRule="auto"/>
              <w:jc w:val="center"/>
              <w:rPr>
                <w:color w:val="767171"/>
                <w:sz w:val="24"/>
                <w:szCs w:val="24"/>
              </w:rPr>
            </w:pPr>
            <w:r w:rsidRPr="002415EC">
              <w:rPr>
                <w:color w:val="767171"/>
                <w:sz w:val="24"/>
                <w:szCs w:val="24"/>
              </w:rPr>
              <w:t>6</w:t>
            </w:r>
          </w:p>
        </w:tc>
        <w:tc>
          <w:tcPr>
            <w:tcW w:w="1334" w:type="dxa"/>
          </w:tcPr>
          <w:p w14:paraId="7E732E36" w14:textId="77777777" w:rsidR="0072650E" w:rsidRPr="002415EC" w:rsidRDefault="0072650E" w:rsidP="00946D3F">
            <w:pPr>
              <w:spacing w:line="360" w:lineRule="auto"/>
              <w:jc w:val="center"/>
              <w:rPr>
                <w:color w:val="767171"/>
                <w:sz w:val="24"/>
                <w:szCs w:val="24"/>
              </w:rPr>
            </w:pPr>
            <w:r w:rsidRPr="002415EC">
              <w:rPr>
                <w:color w:val="767171"/>
                <w:sz w:val="24"/>
                <w:szCs w:val="24"/>
              </w:rPr>
              <w:t>12</w:t>
            </w:r>
          </w:p>
        </w:tc>
      </w:tr>
      <w:tr w:rsidR="002415EC" w:rsidRPr="002415EC" w14:paraId="180FBDD4"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3891" w:type="dxa"/>
          </w:tcPr>
          <w:p w14:paraId="38CCAA35" w14:textId="77777777" w:rsidR="0072650E" w:rsidRPr="002415EC" w:rsidRDefault="0072650E" w:rsidP="0072650E">
            <w:pPr>
              <w:spacing w:line="360" w:lineRule="auto"/>
              <w:jc w:val="both"/>
              <w:rPr>
                <w:color w:val="767171"/>
                <w:sz w:val="24"/>
                <w:szCs w:val="24"/>
              </w:rPr>
            </w:pPr>
            <w:r w:rsidRPr="002415EC">
              <w:rPr>
                <w:color w:val="767171"/>
                <w:sz w:val="24"/>
                <w:szCs w:val="24"/>
              </w:rPr>
              <w:t>Humanidades</w:t>
            </w:r>
          </w:p>
        </w:tc>
        <w:tc>
          <w:tcPr>
            <w:tcW w:w="1308" w:type="dxa"/>
          </w:tcPr>
          <w:p w14:paraId="1EAA7BA3" w14:textId="77777777" w:rsidR="0072650E" w:rsidRPr="002415EC" w:rsidRDefault="0072650E" w:rsidP="00946D3F">
            <w:pPr>
              <w:spacing w:line="360" w:lineRule="auto"/>
              <w:jc w:val="center"/>
              <w:rPr>
                <w:color w:val="767171"/>
                <w:sz w:val="24"/>
                <w:szCs w:val="24"/>
              </w:rPr>
            </w:pPr>
            <w:r w:rsidRPr="002415EC">
              <w:rPr>
                <w:color w:val="767171"/>
                <w:sz w:val="24"/>
                <w:szCs w:val="24"/>
              </w:rPr>
              <w:t>11</w:t>
            </w:r>
          </w:p>
        </w:tc>
        <w:tc>
          <w:tcPr>
            <w:tcW w:w="1266" w:type="dxa"/>
          </w:tcPr>
          <w:p w14:paraId="0D55E187" w14:textId="77777777" w:rsidR="0072650E" w:rsidRPr="002415EC" w:rsidRDefault="0072650E" w:rsidP="00946D3F">
            <w:pPr>
              <w:spacing w:line="360" w:lineRule="auto"/>
              <w:jc w:val="center"/>
              <w:rPr>
                <w:color w:val="767171"/>
                <w:sz w:val="24"/>
                <w:szCs w:val="24"/>
              </w:rPr>
            </w:pPr>
            <w:r w:rsidRPr="002415EC">
              <w:rPr>
                <w:color w:val="767171"/>
                <w:sz w:val="24"/>
                <w:szCs w:val="24"/>
              </w:rPr>
              <w:t>11</w:t>
            </w:r>
          </w:p>
        </w:tc>
        <w:tc>
          <w:tcPr>
            <w:tcW w:w="1334" w:type="dxa"/>
          </w:tcPr>
          <w:p w14:paraId="32B9AC32" w14:textId="77777777" w:rsidR="0072650E" w:rsidRPr="002415EC" w:rsidRDefault="0072650E" w:rsidP="00946D3F">
            <w:pPr>
              <w:spacing w:line="360" w:lineRule="auto"/>
              <w:jc w:val="center"/>
              <w:rPr>
                <w:color w:val="767171"/>
                <w:sz w:val="24"/>
                <w:szCs w:val="24"/>
              </w:rPr>
            </w:pPr>
          </w:p>
        </w:tc>
      </w:tr>
      <w:tr w:rsidR="002415EC" w:rsidRPr="002415EC" w14:paraId="6724999F" w14:textId="77777777" w:rsidTr="00F57796">
        <w:trPr>
          <w:trHeight w:val="288"/>
        </w:trPr>
        <w:tc>
          <w:tcPr>
            <w:tcW w:w="3891" w:type="dxa"/>
          </w:tcPr>
          <w:p w14:paraId="2EF22251"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Educación</w:t>
            </w:r>
          </w:p>
        </w:tc>
        <w:tc>
          <w:tcPr>
            <w:tcW w:w="1308" w:type="dxa"/>
          </w:tcPr>
          <w:p w14:paraId="1A1B4F06" w14:textId="77777777" w:rsidR="0072650E" w:rsidRPr="002415EC" w:rsidRDefault="0072650E" w:rsidP="00946D3F">
            <w:pPr>
              <w:spacing w:line="360" w:lineRule="auto"/>
              <w:jc w:val="center"/>
              <w:rPr>
                <w:color w:val="767171"/>
                <w:sz w:val="24"/>
                <w:szCs w:val="24"/>
              </w:rPr>
            </w:pPr>
            <w:r w:rsidRPr="002415EC">
              <w:rPr>
                <w:color w:val="767171"/>
                <w:sz w:val="24"/>
                <w:szCs w:val="24"/>
              </w:rPr>
              <w:t>4</w:t>
            </w:r>
          </w:p>
        </w:tc>
        <w:tc>
          <w:tcPr>
            <w:tcW w:w="1266" w:type="dxa"/>
          </w:tcPr>
          <w:p w14:paraId="24B36B9A" w14:textId="77777777" w:rsidR="0072650E" w:rsidRPr="002415EC" w:rsidRDefault="0072650E" w:rsidP="00946D3F">
            <w:pPr>
              <w:spacing w:line="360" w:lineRule="auto"/>
              <w:jc w:val="center"/>
              <w:rPr>
                <w:color w:val="767171"/>
                <w:sz w:val="24"/>
                <w:szCs w:val="24"/>
              </w:rPr>
            </w:pPr>
            <w:r w:rsidRPr="002415EC">
              <w:rPr>
                <w:color w:val="767171"/>
                <w:sz w:val="24"/>
                <w:szCs w:val="24"/>
              </w:rPr>
              <w:t>3</w:t>
            </w:r>
          </w:p>
        </w:tc>
        <w:tc>
          <w:tcPr>
            <w:tcW w:w="1334" w:type="dxa"/>
          </w:tcPr>
          <w:p w14:paraId="1233C54B" w14:textId="77777777" w:rsidR="0072650E" w:rsidRPr="002415EC" w:rsidRDefault="0072650E" w:rsidP="00946D3F">
            <w:pPr>
              <w:spacing w:line="360" w:lineRule="auto"/>
              <w:jc w:val="center"/>
              <w:rPr>
                <w:color w:val="767171"/>
                <w:sz w:val="24"/>
                <w:szCs w:val="24"/>
              </w:rPr>
            </w:pPr>
            <w:r w:rsidRPr="002415EC">
              <w:rPr>
                <w:color w:val="767171"/>
                <w:sz w:val="24"/>
                <w:szCs w:val="24"/>
              </w:rPr>
              <w:t>1</w:t>
            </w:r>
          </w:p>
        </w:tc>
      </w:tr>
      <w:tr w:rsidR="002415EC" w:rsidRPr="002415EC" w14:paraId="0909C0BB"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3891" w:type="dxa"/>
          </w:tcPr>
          <w:p w14:paraId="02265EA1" w14:textId="77777777" w:rsidR="0072650E" w:rsidRPr="002415EC" w:rsidRDefault="0072650E" w:rsidP="0072650E">
            <w:pPr>
              <w:spacing w:line="360" w:lineRule="auto"/>
              <w:jc w:val="both"/>
              <w:rPr>
                <w:color w:val="767171"/>
                <w:sz w:val="24"/>
                <w:szCs w:val="24"/>
              </w:rPr>
            </w:pPr>
            <w:r w:rsidRPr="002415EC">
              <w:rPr>
                <w:color w:val="767171"/>
                <w:sz w:val="24"/>
                <w:szCs w:val="24"/>
              </w:rPr>
              <w:t>Ciencias Económicas y Sociales</w:t>
            </w:r>
          </w:p>
        </w:tc>
        <w:tc>
          <w:tcPr>
            <w:tcW w:w="1308" w:type="dxa"/>
          </w:tcPr>
          <w:p w14:paraId="1508EF41" w14:textId="77777777" w:rsidR="0072650E" w:rsidRPr="002415EC" w:rsidRDefault="0072650E" w:rsidP="00946D3F">
            <w:pPr>
              <w:spacing w:line="360" w:lineRule="auto"/>
              <w:jc w:val="center"/>
              <w:rPr>
                <w:color w:val="767171"/>
                <w:sz w:val="24"/>
                <w:szCs w:val="24"/>
              </w:rPr>
            </w:pPr>
            <w:r w:rsidRPr="002415EC">
              <w:rPr>
                <w:color w:val="767171"/>
                <w:sz w:val="24"/>
                <w:szCs w:val="24"/>
              </w:rPr>
              <w:t>15</w:t>
            </w:r>
          </w:p>
        </w:tc>
        <w:tc>
          <w:tcPr>
            <w:tcW w:w="1266" w:type="dxa"/>
          </w:tcPr>
          <w:p w14:paraId="12CF3CE7" w14:textId="77777777" w:rsidR="0072650E" w:rsidRPr="002415EC" w:rsidRDefault="0072650E" w:rsidP="00946D3F">
            <w:pPr>
              <w:spacing w:line="360" w:lineRule="auto"/>
              <w:jc w:val="center"/>
              <w:rPr>
                <w:color w:val="767171"/>
                <w:sz w:val="24"/>
                <w:szCs w:val="24"/>
              </w:rPr>
            </w:pPr>
            <w:r w:rsidRPr="002415EC">
              <w:rPr>
                <w:color w:val="767171"/>
                <w:sz w:val="24"/>
                <w:szCs w:val="24"/>
              </w:rPr>
              <w:t>7</w:t>
            </w:r>
          </w:p>
        </w:tc>
        <w:tc>
          <w:tcPr>
            <w:tcW w:w="1334" w:type="dxa"/>
          </w:tcPr>
          <w:p w14:paraId="33601B72" w14:textId="77777777" w:rsidR="0072650E" w:rsidRPr="002415EC" w:rsidRDefault="0072650E" w:rsidP="00946D3F">
            <w:pPr>
              <w:spacing w:line="360" w:lineRule="auto"/>
              <w:jc w:val="center"/>
              <w:rPr>
                <w:color w:val="767171"/>
                <w:sz w:val="24"/>
                <w:szCs w:val="24"/>
              </w:rPr>
            </w:pPr>
            <w:r w:rsidRPr="002415EC">
              <w:rPr>
                <w:color w:val="767171"/>
                <w:sz w:val="24"/>
                <w:szCs w:val="24"/>
              </w:rPr>
              <w:t>8</w:t>
            </w:r>
          </w:p>
        </w:tc>
      </w:tr>
      <w:tr w:rsidR="002415EC" w:rsidRPr="002415EC" w14:paraId="09757319" w14:textId="77777777" w:rsidTr="00F57796">
        <w:trPr>
          <w:trHeight w:val="288"/>
        </w:trPr>
        <w:tc>
          <w:tcPr>
            <w:tcW w:w="3891" w:type="dxa"/>
          </w:tcPr>
          <w:p w14:paraId="56337104" w14:textId="77777777" w:rsidR="0072650E" w:rsidRPr="002415EC" w:rsidRDefault="0072650E" w:rsidP="0072650E">
            <w:pPr>
              <w:spacing w:line="360" w:lineRule="auto"/>
              <w:jc w:val="both"/>
              <w:rPr>
                <w:color w:val="767171"/>
                <w:sz w:val="24"/>
                <w:szCs w:val="24"/>
              </w:rPr>
            </w:pPr>
            <w:r w:rsidRPr="002415EC">
              <w:rPr>
                <w:color w:val="767171"/>
                <w:sz w:val="24"/>
                <w:szCs w:val="24"/>
              </w:rPr>
              <w:t>Ciencias Jurídicas y Políticas</w:t>
            </w:r>
          </w:p>
        </w:tc>
        <w:tc>
          <w:tcPr>
            <w:tcW w:w="1308" w:type="dxa"/>
          </w:tcPr>
          <w:p w14:paraId="0E83914E" w14:textId="77777777" w:rsidR="0072650E" w:rsidRPr="002415EC" w:rsidRDefault="0072650E" w:rsidP="00946D3F">
            <w:pPr>
              <w:spacing w:line="360" w:lineRule="auto"/>
              <w:jc w:val="center"/>
              <w:rPr>
                <w:color w:val="767171"/>
                <w:sz w:val="24"/>
                <w:szCs w:val="24"/>
              </w:rPr>
            </w:pPr>
            <w:r w:rsidRPr="002415EC">
              <w:rPr>
                <w:color w:val="767171"/>
                <w:sz w:val="24"/>
                <w:szCs w:val="24"/>
              </w:rPr>
              <w:t>3</w:t>
            </w:r>
          </w:p>
        </w:tc>
        <w:tc>
          <w:tcPr>
            <w:tcW w:w="1266" w:type="dxa"/>
          </w:tcPr>
          <w:p w14:paraId="686A118F" w14:textId="77777777" w:rsidR="0072650E" w:rsidRPr="002415EC" w:rsidRDefault="0072650E" w:rsidP="00946D3F">
            <w:pPr>
              <w:spacing w:line="360" w:lineRule="auto"/>
              <w:jc w:val="center"/>
              <w:rPr>
                <w:color w:val="767171"/>
                <w:sz w:val="24"/>
                <w:szCs w:val="24"/>
              </w:rPr>
            </w:pPr>
            <w:r w:rsidRPr="002415EC">
              <w:rPr>
                <w:color w:val="767171"/>
                <w:sz w:val="24"/>
                <w:szCs w:val="24"/>
              </w:rPr>
              <w:t>3</w:t>
            </w:r>
          </w:p>
        </w:tc>
        <w:tc>
          <w:tcPr>
            <w:tcW w:w="1334" w:type="dxa"/>
          </w:tcPr>
          <w:p w14:paraId="48308BF1" w14:textId="77777777" w:rsidR="0072650E" w:rsidRPr="002415EC" w:rsidRDefault="0072650E" w:rsidP="00946D3F">
            <w:pPr>
              <w:spacing w:line="360" w:lineRule="auto"/>
              <w:jc w:val="center"/>
              <w:rPr>
                <w:color w:val="767171"/>
                <w:sz w:val="24"/>
                <w:szCs w:val="24"/>
              </w:rPr>
            </w:pPr>
          </w:p>
        </w:tc>
      </w:tr>
      <w:tr w:rsidR="002415EC" w:rsidRPr="002415EC" w14:paraId="3AB6E997"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3891" w:type="dxa"/>
          </w:tcPr>
          <w:p w14:paraId="79CD31B0" w14:textId="77777777" w:rsidR="0072650E" w:rsidRPr="002415EC" w:rsidRDefault="0072650E" w:rsidP="0072650E">
            <w:pPr>
              <w:spacing w:line="360" w:lineRule="auto"/>
              <w:jc w:val="both"/>
              <w:rPr>
                <w:color w:val="767171"/>
                <w:sz w:val="24"/>
                <w:szCs w:val="24"/>
              </w:rPr>
            </w:pPr>
            <w:r w:rsidRPr="002415EC">
              <w:rPr>
                <w:color w:val="767171"/>
                <w:sz w:val="24"/>
                <w:szCs w:val="24"/>
              </w:rPr>
              <w:t>Cs. Agronómicas y Veterinarias</w:t>
            </w:r>
          </w:p>
        </w:tc>
        <w:tc>
          <w:tcPr>
            <w:tcW w:w="1308" w:type="dxa"/>
          </w:tcPr>
          <w:p w14:paraId="4FF82233" w14:textId="77777777" w:rsidR="0072650E" w:rsidRPr="002415EC" w:rsidRDefault="0072650E" w:rsidP="00946D3F">
            <w:pPr>
              <w:spacing w:line="360" w:lineRule="auto"/>
              <w:jc w:val="center"/>
              <w:rPr>
                <w:color w:val="767171"/>
                <w:sz w:val="24"/>
                <w:szCs w:val="24"/>
              </w:rPr>
            </w:pPr>
            <w:r w:rsidRPr="002415EC">
              <w:rPr>
                <w:color w:val="767171"/>
                <w:sz w:val="24"/>
                <w:szCs w:val="24"/>
              </w:rPr>
              <w:t>2</w:t>
            </w:r>
          </w:p>
        </w:tc>
        <w:tc>
          <w:tcPr>
            <w:tcW w:w="1266" w:type="dxa"/>
          </w:tcPr>
          <w:p w14:paraId="7D44E2B4" w14:textId="77777777" w:rsidR="0072650E" w:rsidRPr="002415EC" w:rsidRDefault="0072650E" w:rsidP="00946D3F">
            <w:pPr>
              <w:spacing w:line="360" w:lineRule="auto"/>
              <w:jc w:val="center"/>
              <w:rPr>
                <w:color w:val="767171"/>
                <w:sz w:val="24"/>
                <w:szCs w:val="24"/>
              </w:rPr>
            </w:pPr>
            <w:r w:rsidRPr="002415EC">
              <w:rPr>
                <w:color w:val="767171"/>
                <w:sz w:val="24"/>
                <w:szCs w:val="24"/>
              </w:rPr>
              <w:t>2</w:t>
            </w:r>
          </w:p>
        </w:tc>
        <w:tc>
          <w:tcPr>
            <w:tcW w:w="1334" w:type="dxa"/>
          </w:tcPr>
          <w:p w14:paraId="56BA0DF9" w14:textId="77777777" w:rsidR="0072650E" w:rsidRPr="002415EC" w:rsidRDefault="0072650E" w:rsidP="00946D3F">
            <w:pPr>
              <w:spacing w:line="360" w:lineRule="auto"/>
              <w:jc w:val="center"/>
              <w:rPr>
                <w:color w:val="767171"/>
                <w:sz w:val="24"/>
                <w:szCs w:val="24"/>
              </w:rPr>
            </w:pPr>
          </w:p>
        </w:tc>
      </w:tr>
      <w:tr w:rsidR="002415EC" w:rsidRPr="002415EC" w14:paraId="12CE2682" w14:textId="77777777" w:rsidTr="00F57796">
        <w:trPr>
          <w:trHeight w:val="288"/>
        </w:trPr>
        <w:tc>
          <w:tcPr>
            <w:tcW w:w="3891" w:type="dxa"/>
          </w:tcPr>
          <w:p w14:paraId="162C216C" w14:textId="77777777" w:rsidR="0072650E" w:rsidRPr="002415EC" w:rsidRDefault="0072650E" w:rsidP="0072650E">
            <w:pPr>
              <w:spacing w:line="360" w:lineRule="auto"/>
              <w:jc w:val="both"/>
              <w:rPr>
                <w:color w:val="767171"/>
                <w:sz w:val="24"/>
                <w:szCs w:val="24"/>
              </w:rPr>
            </w:pPr>
            <w:r w:rsidRPr="002415EC">
              <w:rPr>
                <w:color w:val="767171"/>
                <w:sz w:val="24"/>
                <w:szCs w:val="24"/>
              </w:rPr>
              <w:t>Ciencias de la Salud</w:t>
            </w:r>
          </w:p>
        </w:tc>
        <w:tc>
          <w:tcPr>
            <w:tcW w:w="1308" w:type="dxa"/>
          </w:tcPr>
          <w:p w14:paraId="360ADE5D" w14:textId="77777777" w:rsidR="0072650E" w:rsidRPr="002415EC" w:rsidRDefault="0072650E" w:rsidP="00946D3F">
            <w:pPr>
              <w:spacing w:line="360" w:lineRule="auto"/>
              <w:jc w:val="center"/>
              <w:rPr>
                <w:color w:val="767171"/>
                <w:sz w:val="24"/>
                <w:szCs w:val="24"/>
              </w:rPr>
            </w:pPr>
            <w:r w:rsidRPr="002415EC">
              <w:rPr>
                <w:color w:val="767171"/>
                <w:sz w:val="24"/>
                <w:szCs w:val="24"/>
              </w:rPr>
              <w:t>1</w:t>
            </w:r>
          </w:p>
        </w:tc>
        <w:tc>
          <w:tcPr>
            <w:tcW w:w="1266" w:type="dxa"/>
          </w:tcPr>
          <w:p w14:paraId="5A015D1E" w14:textId="77777777" w:rsidR="0072650E" w:rsidRPr="002415EC" w:rsidRDefault="0072650E" w:rsidP="00946D3F">
            <w:pPr>
              <w:spacing w:line="360" w:lineRule="auto"/>
              <w:jc w:val="center"/>
              <w:rPr>
                <w:color w:val="767171"/>
                <w:sz w:val="24"/>
                <w:szCs w:val="24"/>
              </w:rPr>
            </w:pPr>
            <w:r w:rsidRPr="002415EC">
              <w:rPr>
                <w:color w:val="767171"/>
                <w:sz w:val="24"/>
                <w:szCs w:val="24"/>
              </w:rPr>
              <w:t>1</w:t>
            </w:r>
          </w:p>
        </w:tc>
        <w:tc>
          <w:tcPr>
            <w:tcW w:w="1334" w:type="dxa"/>
          </w:tcPr>
          <w:p w14:paraId="015E1EBF" w14:textId="77777777" w:rsidR="0072650E" w:rsidRPr="002415EC" w:rsidRDefault="0072650E" w:rsidP="00946D3F">
            <w:pPr>
              <w:spacing w:line="360" w:lineRule="auto"/>
              <w:jc w:val="center"/>
              <w:rPr>
                <w:color w:val="767171"/>
                <w:sz w:val="24"/>
                <w:szCs w:val="24"/>
              </w:rPr>
            </w:pPr>
          </w:p>
        </w:tc>
      </w:tr>
      <w:tr w:rsidR="0072650E" w:rsidRPr="002415EC" w14:paraId="6BA2F49C" w14:textId="77777777" w:rsidTr="00F57796">
        <w:trPr>
          <w:cnfStyle w:val="000000100000" w:firstRow="0" w:lastRow="0" w:firstColumn="0" w:lastColumn="0" w:oddVBand="0" w:evenVBand="0" w:oddHBand="1" w:evenHBand="0" w:firstRowFirstColumn="0" w:firstRowLastColumn="0" w:lastRowFirstColumn="0" w:lastRowLastColumn="0"/>
          <w:trHeight w:val="288"/>
        </w:trPr>
        <w:tc>
          <w:tcPr>
            <w:tcW w:w="3891" w:type="dxa"/>
          </w:tcPr>
          <w:p w14:paraId="09A807A6" w14:textId="77777777" w:rsidR="0072650E" w:rsidRPr="002415EC" w:rsidRDefault="0072650E" w:rsidP="0072650E">
            <w:pPr>
              <w:spacing w:line="360" w:lineRule="auto"/>
              <w:jc w:val="both"/>
              <w:rPr>
                <w:color w:val="767171"/>
                <w:sz w:val="24"/>
                <w:szCs w:val="24"/>
              </w:rPr>
            </w:pPr>
            <w:r w:rsidRPr="002415EC">
              <w:rPr>
                <w:color w:val="767171"/>
                <w:sz w:val="24"/>
                <w:szCs w:val="24"/>
              </w:rPr>
              <w:t>Ingeniería y Arquitectura</w:t>
            </w:r>
          </w:p>
        </w:tc>
        <w:tc>
          <w:tcPr>
            <w:tcW w:w="1308" w:type="dxa"/>
          </w:tcPr>
          <w:p w14:paraId="0E3A0FB0" w14:textId="77777777" w:rsidR="0072650E" w:rsidRPr="002415EC" w:rsidRDefault="0072650E" w:rsidP="00946D3F">
            <w:pPr>
              <w:spacing w:line="360" w:lineRule="auto"/>
              <w:jc w:val="center"/>
              <w:rPr>
                <w:color w:val="767171"/>
                <w:sz w:val="24"/>
                <w:szCs w:val="24"/>
              </w:rPr>
            </w:pPr>
            <w:r w:rsidRPr="002415EC">
              <w:rPr>
                <w:color w:val="767171"/>
                <w:sz w:val="24"/>
                <w:szCs w:val="24"/>
              </w:rPr>
              <w:t>16</w:t>
            </w:r>
          </w:p>
        </w:tc>
        <w:tc>
          <w:tcPr>
            <w:tcW w:w="1266" w:type="dxa"/>
          </w:tcPr>
          <w:p w14:paraId="64787A63" w14:textId="77777777" w:rsidR="0072650E" w:rsidRPr="002415EC" w:rsidRDefault="0072650E" w:rsidP="00946D3F">
            <w:pPr>
              <w:spacing w:line="360" w:lineRule="auto"/>
              <w:jc w:val="center"/>
              <w:rPr>
                <w:color w:val="767171"/>
                <w:sz w:val="24"/>
                <w:szCs w:val="24"/>
              </w:rPr>
            </w:pPr>
            <w:r w:rsidRPr="002415EC">
              <w:rPr>
                <w:color w:val="767171"/>
                <w:sz w:val="24"/>
                <w:szCs w:val="24"/>
              </w:rPr>
              <w:t>7</w:t>
            </w:r>
          </w:p>
        </w:tc>
        <w:tc>
          <w:tcPr>
            <w:tcW w:w="1334" w:type="dxa"/>
          </w:tcPr>
          <w:p w14:paraId="7CFC06EF" w14:textId="77777777" w:rsidR="0072650E" w:rsidRPr="002415EC" w:rsidRDefault="0072650E" w:rsidP="00946D3F">
            <w:pPr>
              <w:spacing w:line="360" w:lineRule="auto"/>
              <w:jc w:val="center"/>
              <w:rPr>
                <w:color w:val="767171"/>
                <w:sz w:val="24"/>
                <w:szCs w:val="24"/>
              </w:rPr>
            </w:pPr>
            <w:r w:rsidRPr="002415EC">
              <w:rPr>
                <w:color w:val="767171"/>
                <w:sz w:val="24"/>
                <w:szCs w:val="24"/>
              </w:rPr>
              <w:t>9</w:t>
            </w:r>
          </w:p>
        </w:tc>
      </w:tr>
    </w:tbl>
    <w:p w14:paraId="658EF330" w14:textId="77777777" w:rsidR="0072650E" w:rsidRPr="002415EC" w:rsidRDefault="0072650E" w:rsidP="0072650E">
      <w:pPr>
        <w:autoSpaceDE/>
        <w:autoSpaceDN/>
        <w:spacing w:line="360" w:lineRule="auto"/>
        <w:jc w:val="both"/>
        <w:rPr>
          <w:color w:val="767171"/>
          <w:sz w:val="24"/>
          <w:szCs w:val="24"/>
        </w:rPr>
      </w:pPr>
    </w:p>
    <w:p w14:paraId="381475A5" w14:textId="77777777" w:rsidR="0072650E" w:rsidRPr="002415EC" w:rsidRDefault="0072650E" w:rsidP="0072650E">
      <w:pPr>
        <w:autoSpaceDE/>
        <w:autoSpaceDN/>
        <w:spacing w:line="360" w:lineRule="auto"/>
        <w:jc w:val="both"/>
        <w:rPr>
          <w:color w:val="767171"/>
          <w:sz w:val="24"/>
          <w:szCs w:val="24"/>
        </w:rPr>
      </w:pPr>
      <w:r w:rsidRPr="002415EC">
        <w:rPr>
          <w:noProof/>
          <w:color w:val="767171"/>
          <w:sz w:val="24"/>
          <w:szCs w:val="24"/>
        </w:rPr>
        <mc:AlternateContent>
          <mc:Choice Requires="wpg">
            <w:drawing>
              <wp:inline distT="0" distB="0" distL="0" distR="0" wp14:anchorId="2D71E569" wp14:editId="057AB382">
                <wp:extent cx="4636948" cy="6096"/>
                <wp:effectExtent l="0" t="0" r="0" b="0"/>
                <wp:docPr id="267051" name="Group 267051"/>
                <wp:cNvGraphicFramePr/>
                <a:graphic xmlns:a="http://schemas.openxmlformats.org/drawingml/2006/main">
                  <a:graphicData uri="http://schemas.microsoft.com/office/word/2010/wordprocessingGroup">
                    <wpg:wgp>
                      <wpg:cNvGrpSpPr/>
                      <wpg:grpSpPr>
                        <a:xfrm>
                          <a:off x="0" y="0"/>
                          <a:ext cx="4636948" cy="6096"/>
                          <a:chOff x="0" y="0"/>
                          <a:chExt cx="4636948" cy="6096"/>
                        </a:xfrm>
                      </wpg:grpSpPr>
                      <wps:wsp>
                        <wps:cNvPr id="363022" name="Shape 363022"/>
                        <wps:cNvSpPr/>
                        <wps:spPr>
                          <a:xfrm>
                            <a:off x="0" y="0"/>
                            <a:ext cx="2578862" cy="9144"/>
                          </a:xfrm>
                          <a:custGeom>
                            <a:avLst/>
                            <a:gdLst/>
                            <a:ahLst/>
                            <a:cxnLst/>
                            <a:rect l="0" t="0" r="0" b="0"/>
                            <a:pathLst>
                              <a:path w="2578862" h="9144">
                                <a:moveTo>
                                  <a:pt x="0" y="0"/>
                                </a:moveTo>
                                <a:lnTo>
                                  <a:pt x="2578862" y="0"/>
                                </a:lnTo>
                                <a:lnTo>
                                  <a:pt x="2578862" y="9144"/>
                                </a:lnTo>
                                <a:lnTo>
                                  <a:pt x="0" y="9144"/>
                                </a:lnTo>
                                <a:lnTo>
                                  <a:pt x="0" y="0"/>
                                </a:lnTo>
                              </a:path>
                            </a:pathLst>
                          </a:custGeom>
                          <a:solidFill>
                            <a:srgbClr val="808080"/>
                          </a:solidFill>
                          <a:ln w="0" cap="flat">
                            <a:noFill/>
                            <a:round/>
                          </a:ln>
                          <a:effectLst/>
                        </wps:spPr>
                        <wps:bodyPr/>
                      </wps:wsp>
                      <wps:wsp>
                        <wps:cNvPr id="363023" name="Shape 363023"/>
                        <wps:cNvSpPr/>
                        <wps:spPr>
                          <a:xfrm>
                            <a:off x="256984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808080"/>
                          </a:solidFill>
                          <a:ln w="0" cap="flat">
                            <a:noFill/>
                            <a:round/>
                          </a:ln>
                          <a:effectLst/>
                        </wps:spPr>
                        <wps:bodyPr/>
                      </wps:wsp>
                      <wps:wsp>
                        <wps:cNvPr id="363024" name="Shape 363024"/>
                        <wps:cNvSpPr/>
                        <wps:spPr>
                          <a:xfrm>
                            <a:off x="2575941" y="0"/>
                            <a:ext cx="631241" cy="9144"/>
                          </a:xfrm>
                          <a:custGeom>
                            <a:avLst/>
                            <a:gdLst/>
                            <a:ahLst/>
                            <a:cxnLst/>
                            <a:rect l="0" t="0" r="0" b="0"/>
                            <a:pathLst>
                              <a:path w="631241" h="9144">
                                <a:moveTo>
                                  <a:pt x="0" y="0"/>
                                </a:moveTo>
                                <a:lnTo>
                                  <a:pt x="631241" y="0"/>
                                </a:lnTo>
                                <a:lnTo>
                                  <a:pt x="631241" y="9144"/>
                                </a:lnTo>
                                <a:lnTo>
                                  <a:pt x="0" y="9144"/>
                                </a:lnTo>
                                <a:lnTo>
                                  <a:pt x="0" y="0"/>
                                </a:lnTo>
                              </a:path>
                            </a:pathLst>
                          </a:custGeom>
                          <a:solidFill>
                            <a:srgbClr val="808080"/>
                          </a:solidFill>
                          <a:ln w="0" cap="flat">
                            <a:noFill/>
                            <a:round/>
                          </a:ln>
                          <a:effectLst/>
                        </wps:spPr>
                        <wps:bodyPr/>
                      </wps:wsp>
                      <wps:wsp>
                        <wps:cNvPr id="363025" name="Shape 363025"/>
                        <wps:cNvSpPr/>
                        <wps:spPr>
                          <a:xfrm>
                            <a:off x="3197987"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808080"/>
                          </a:solidFill>
                          <a:ln w="0" cap="flat">
                            <a:noFill/>
                            <a:round/>
                          </a:ln>
                          <a:effectLst/>
                        </wps:spPr>
                        <wps:bodyPr/>
                      </wps:wsp>
                      <wps:wsp>
                        <wps:cNvPr id="363026" name="Shape 363026"/>
                        <wps:cNvSpPr/>
                        <wps:spPr>
                          <a:xfrm>
                            <a:off x="3204083" y="0"/>
                            <a:ext cx="746760" cy="9144"/>
                          </a:xfrm>
                          <a:custGeom>
                            <a:avLst/>
                            <a:gdLst/>
                            <a:ahLst/>
                            <a:cxnLst/>
                            <a:rect l="0" t="0" r="0" b="0"/>
                            <a:pathLst>
                              <a:path w="746760" h="9144">
                                <a:moveTo>
                                  <a:pt x="0" y="0"/>
                                </a:moveTo>
                                <a:lnTo>
                                  <a:pt x="746760" y="0"/>
                                </a:lnTo>
                                <a:lnTo>
                                  <a:pt x="746760" y="9144"/>
                                </a:lnTo>
                                <a:lnTo>
                                  <a:pt x="0" y="9144"/>
                                </a:lnTo>
                                <a:lnTo>
                                  <a:pt x="0" y="0"/>
                                </a:lnTo>
                              </a:path>
                            </a:pathLst>
                          </a:custGeom>
                          <a:solidFill>
                            <a:srgbClr val="808080"/>
                          </a:solidFill>
                          <a:ln w="0" cap="flat">
                            <a:noFill/>
                            <a:round/>
                          </a:ln>
                          <a:effectLst/>
                        </wps:spPr>
                        <wps:bodyPr/>
                      </wps:wsp>
                      <wps:wsp>
                        <wps:cNvPr id="363027" name="Shape 363027"/>
                        <wps:cNvSpPr/>
                        <wps:spPr>
                          <a:xfrm>
                            <a:off x="394169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808080"/>
                          </a:solidFill>
                          <a:ln w="0" cap="flat">
                            <a:noFill/>
                            <a:round/>
                          </a:ln>
                          <a:effectLst/>
                        </wps:spPr>
                        <wps:bodyPr/>
                      </wps:wsp>
                      <wps:wsp>
                        <wps:cNvPr id="363028" name="Shape 363028"/>
                        <wps:cNvSpPr/>
                        <wps:spPr>
                          <a:xfrm>
                            <a:off x="3947795" y="0"/>
                            <a:ext cx="689153" cy="9144"/>
                          </a:xfrm>
                          <a:custGeom>
                            <a:avLst/>
                            <a:gdLst/>
                            <a:ahLst/>
                            <a:cxnLst/>
                            <a:rect l="0" t="0" r="0" b="0"/>
                            <a:pathLst>
                              <a:path w="689153" h="9144">
                                <a:moveTo>
                                  <a:pt x="0" y="0"/>
                                </a:moveTo>
                                <a:lnTo>
                                  <a:pt x="689153" y="0"/>
                                </a:lnTo>
                                <a:lnTo>
                                  <a:pt x="689153" y="9144"/>
                                </a:lnTo>
                                <a:lnTo>
                                  <a:pt x="0" y="9144"/>
                                </a:lnTo>
                                <a:lnTo>
                                  <a:pt x="0" y="0"/>
                                </a:lnTo>
                              </a:path>
                            </a:pathLst>
                          </a:custGeom>
                          <a:solidFill>
                            <a:srgbClr val="808080"/>
                          </a:solidFill>
                          <a:ln w="0" cap="flat">
                            <a:noFill/>
                            <a:round/>
                          </a:ln>
                          <a:effectLst/>
                        </wps:spPr>
                        <wps:bodyPr/>
                      </wps:wsp>
                    </wpg:wgp>
                  </a:graphicData>
                </a:graphic>
              </wp:inline>
            </w:drawing>
          </mc:Choice>
          <mc:Fallback>
            <w:pict>
              <v:group w14:anchorId="4C57D460" id="Group 267051" o:spid="_x0000_s1026" style="width:365.1pt;height:.5pt;mso-position-horizontal-relative:char;mso-position-vertical-relative:line" coordsize="463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">
                <v:shape id="Shape 363022" o:spid="_x0000_s1027" style="position:absolute;width:25788;height:91;visibility:visible;mso-wrap-style:square;v-text-anchor:top" coordsize="25788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" path="m,l2578862,r,9144l,9144,,e" fillcolor="gray" stroked="f" strokeweight="0">
                  <v:path arrowok="t" textboxrect="0,0,2578862,9144"/>
                </v:shape>
                <v:shape id="Shape 363023" o:spid="_x0000_s1028" style="position:absolute;left:256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" path="m,l9144,r,9144l,9144,,e" fillcolor="gray" stroked="f" strokeweight="0">
                  <v:path arrowok="t" textboxrect="0,0,9144,9144"/>
                </v:shape>
                <v:shape id="Shape 363024" o:spid="_x0000_s1029" style="position:absolute;left:25759;width:6312;height:91;visibility:visible;mso-wrap-style:square;v-text-anchor:top" coordsize="631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" path="m,l631241,r,9144l,9144,,e" fillcolor="gray" stroked="f" strokeweight="0">
                  <v:path arrowok="t" textboxrect="0,0,631241,9144"/>
                </v:shape>
                <v:shape id="Shape 363025" o:spid="_x0000_s1030" style="position:absolute;left:319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" path="m,l9144,r,9144l,9144,,e" fillcolor="gray" stroked="f" strokeweight="0">
                  <v:path arrowok="t" textboxrect="0,0,9144,9144"/>
                </v:shape>
                <v:shape id="Shape 363026" o:spid="_x0000_s1031" style="position:absolute;left:32040;width:7468;height:91;visibility:visible;mso-wrap-style:square;v-text-anchor:top" coordsize="746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" path="m,l746760,r,9144l,9144,,e" fillcolor="gray" stroked="f" strokeweight="0">
                  <v:path arrowok="t" textboxrect="0,0,746760,9144"/>
                </v:shape>
                <v:shape id="Shape 363027" o:spid="_x0000_s1032" style="position:absolute;left:394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" path="m,l9144,r,9144l,9144,,e" fillcolor="gray" stroked="f" strokeweight="0">
                  <v:path arrowok="t" textboxrect="0,0,9144,9144"/>
                </v:shape>
                <v:shape id="Shape 363028" o:spid="_x0000_s1033" style="position:absolute;left:39477;width:6892;height:91;visibility:visible;mso-wrap-style:square;v-text-anchor:top" coordsize="6891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" path="m,l689153,r,9144l,9144,,e" fillcolor="gray" stroked="f" strokeweight="0">
                  <v:path arrowok="t" textboxrect="0,0,689153,9144"/>
                </v:shape>
                <w10:anchorlock/>
              </v:group>
            </w:pict>
          </mc:Fallback>
        </mc:AlternateContent>
      </w:r>
    </w:p>
    <w:p w14:paraId="03F2026D" w14:textId="19E03BDC" w:rsidR="0072650E" w:rsidRPr="002415EC" w:rsidRDefault="0072650E" w:rsidP="00807257">
      <w:pPr>
        <w:autoSpaceDE/>
        <w:autoSpaceDN/>
        <w:spacing w:line="360" w:lineRule="auto"/>
        <w:rPr>
          <w:i/>
          <w:iCs/>
          <w:color w:val="767171"/>
          <w:sz w:val="18"/>
          <w:szCs w:val="18"/>
        </w:rPr>
      </w:pPr>
      <w:r w:rsidRPr="002415EC">
        <w:rPr>
          <w:i/>
          <w:iCs/>
          <w:color w:val="767171"/>
          <w:sz w:val="18"/>
          <w:szCs w:val="18"/>
        </w:rPr>
        <w:t xml:space="preserve">Fuente: Departamento de Informática, UASD. Octubre, 2025. </w:t>
      </w:r>
    </w:p>
    <w:p w14:paraId="7653CE03" w14:textId="77777777" w:rsidR="0072650E" w:rsidRPr="002415EC" w:rsidRDefault="0072650E" w:rsidP="0072650E">
      <w:pPr>
        <w:autoSpaceDE/>
        <w:autoSpaceDN/>
        <w:spacing w:line="360" w:lineRule="auto"/>
        <w:jc w:val="both"/>
        <w:rPr>
          <w:color w:val="767171"/>
          <w:sz w:val="24"/>
          <w:szCs w:val="24"/>
        </w:rPr>
      </w:pPr>
      <w:r w:rsidRPr="002415EC">
        <w:rPr>
          <w:color w:val="767171"/>
          <w:sz w:val="24"/>
          <w:szCs w:val="24"/>
        </w:rPr>
        <w:t xml:space="preserve"> </w:t>
      </w:r>
    </w:p>
    <w:p w14:paraId="450F3423" w14:textId="302DA05F" w:rsidR="001C5111" w:rsidRPr="002415EC" w:rsidRDefault="0072650E" w:rsidP="002C4525">
      <w:pPr>
        <w:autoSpaceDE/>
        <w:autoSpaceDN/>
        <w:spacing w:line="360" w:lineRule="auto"/>
        <w:jc w:val="both"/>
        <w:rPr>
          <w:color w:val="767171"/>
          <w:sz w:val="24"/>
          <w:szCs w:val="24"/>
        </w:rPr>
      </w:pPr>
      <w:r w:rsidRPr="002415EC">
        <w:rPr>
          <w:color w:val="767171"/>
          <w:sz w:val="24"/>
          <w:szCs w:val="24"/>
        </w:rPr>
        <w:t>Sobre la distribución de los estudiantes de nuevo ingreso por recintos, centros y subcentros en el primer semestre de 2025-20, observamos que el mayor porcentaje (45.67%) ingresó al Recinto UASD-Santo Domingo, el 6.92% al Centro UASD-Santiago y el 5.08% al Recinto UASD-San Francisco de Macorís.</w:t>
      </w:r>
    </w:p>
    <w:p w14:paraId="57F7BC9B" w14:textId="77777777" w:rsidR="002C4525" w:rsidRPr="002415EC" w:rsidRDefault="002C4525" w:rsidP="002C4525">
      <w:pPr>
        <w:autoSpaceDE/>
        <w:autoSpaceDN/>
        <w:spacing w:line="360" w:lineRule="auto"/>
        <w:jc w:val="both"/>
        <w:rPr>
          <w:color w:val="767171"/>
          <w:sz w:val="24"/>
          <w:szCs w:val="24"/>
        </w:rPr>
      </w:pPr>
    </w:p>
    <w:p w14:paraId="1BD31EAE" w14:textId="77777777" w:rsidR="007734A8" w:rsidRPr="002415EC" w:rsidRDefault="007734A8" w:rsidP="002C4525">
      <w:pPr>
        <w:autoSpaceDE/>
        <w:autoSpaceDN/>
        <w:spacing w:line="360" w:lineRule="auto"/>
        <w:jc w:val="both"/>
        <w:rPr>
          <w:color w:val="767171"/>
          <w:sz w:val="24"/>
          <w:szCs w:val="24"/>
        </w:rPr>
      </w:pPr>
    </w:p>
    <w:p w14:paraId="558BDF70" w14:textId="77777777" w:rsidR="007734A8" w:rsidRPr="002415EC" w:rsidRDefault="007734A8" w:rsidP="002C4525">
      <w:pPr>
        <w:autoSpaceDE/>
        <w:autoSpaceDN/>
        <w:spacing w:line="360" w:lineRule="auto"/>
        <w:jc w:val="both"/>
        <w:rPr>
          <w:color w:val="767171"/>
          <w:sz w:val="24"/>
          <w:szCs w:val="24"/>
        </w:rPr>
      </w:pPr>
    </w:p>
    <w:p w14:paraId="33E660A4" w14:textId="77777777" w:rsidR="006E0159" w:rsidRPr="002415EC" w:rsidRDefault="006E0159" w:rsidP="002C4525">
      <w:pPr>
        <w:autoSpaceDE/>
        <w:autoSpaceDN/>
        <w:spacing w:line="360" w:lineRule="auto"/>
        <w:jc w:val="both"/>
        <w:rPr>
          <w:color w:val="767171"/>
          <w:sz w:val="24"/>
          <w:szCs w:val="24"/>
        </w:rPr>
      </w:pPr>
    </w:p>
    <w:p w14:paraId="62F321D4" w14:textId="2A234032" w:rsidR="0072650E" w:rsidRPr="002415EC" w:rsidRDefault="0072650E" w:rsidP="00807257">
      <w:pPr>
        <w:autoSpaceDE/>
        <w:autoSpaceDN/>
        <w:spacing w:line="360" w:lineRule="auto"/>
        <w:jc w:val="center"/>
        <w:rPr>
          <w:b/>
          <w:bCs/>
          <w:color w:val="767171"/>
          <w:sz w:val="24"/>
          <w:szCs w:val="24"/>
        </w:rPr>
      </w:pPr>
      <w:r w:rsidRPr="002415EC">
        <w:rPr>
          <w:b/>
          <w:bCs/>
          <w:color w:val="767171"/>
          <w:sz w:val="24"/>
          <w:szCs w:val="24"/>
        </w:rPr>
        <w:lastRenderedPageBreak/>
        <w:t xml:space="preserve">Tabla </w:t>
      </w:r>
      <w:r w:rsidR="005C24C8" w:rsidRPr="002415EC">
        <w:rPr>
          <w:b/>
          <w:bCs/>
          <w:color w:val="767171"/>
          <w:sz w:val="24"/>
          <w:szCs w:val="24"/>
        </w:rPr>
        <w:t>10</w:t>
      </w:r>
    </w:p>
    <w:p w14:paraId="5CD0A283" w14:textId="77777777" w:rsidR="00A66F7F" w:rsidRPr="002415EC" w:rsidRDefault="0072650E" w:rsidP="00807257">
      <w:pPr>
        <w:autoSpaceDE/>
        <w:autoSpaceDN/>
        <w:spacing w:line="360" w:lineRule="auto"/>
        <w:jc w:val="center"/>
        <w:rPr>
          <w:color w:val="767171"/>
          <w:sz w:val="24"/>
          <w:szCs w:val="24"/>
        </w:rPr>
      </w:pPr>
      <w:r w:rsidRPr="002415EC">
        <w:rPr>
          <w:color w:val="767171"/>
          <w:sz w:val="24"/>
          <w:szCs w:val="24"/>
        </w:rPr>
        <w:t>Estudiantes de nuevo ingreso por recintos, centros y subcentros según sexo</w:t>
      </w:r>
    </w:p>
    <w:p w14:paraId="69CE0A15" w14:textId="0D8FB2F2" w:rsidR="0072650E" w:rsidRPr="002415EC" w:rsidRDefault="0072650E" w:rsidP="00807257">
      <w:pPr>
        <w:autoSpaceDE/>
        <w:autoSpaceDN/>
        <w:spacing w:line="360" w:lineRule="auto"/>
        <w:jc w:val="center"/>
        <w:rPr>
          <w:color w:val="767171"/>
          <w:sz w:val="24"/>
          <w:szCs w:val="24"/>
        </w:rPr>
      </w:pPr>
      <w:r w:rsidRPr="002415EC">
        <w:rPr>
          <w:color w:val="767171"/>
          <w:sz w:val="24"/>
          <w:szCs w:val="24"/>
        </w:rPr>
        <w:t xml:space="preserve"> 2025-20</w:t>
      </w:r>
    </w:p>
    <w:tbl>
      <w:tblPr>
        <w:tblStyle w:val="Sombreadoclaro1"/>
        <w:tblW w:w="8421" w:type="dxa"/>
        <w:tblLayout w:type="fixed"/>
        <w:tblLook w:val="0400" w:firstRow="0" w:lastRow="0" w:firstColumn="0" w:lastColumn="0" w:noHBand="0" w:noVBand="1"/>
      </w:tblPr>
      <w:tblGrid>
        <w:gridCol w:w="3888"/>
        <w:gridCol w:w="1517"/>
        <w:gridCol w:w="1468"/>
        <w:gridCol w:w="1548"/>
      </w:tblGrid>
      <w:tr w:rsidR="0072650E" w:rsidRPr="0072650E" w14:paraId="08E68A03" w14:textId="77777777" w:rsidTr="00EB7296">
        <w:trPr>
          <w:cnfStyle w:val="000000100000" w:firstRow="0" w:lastRow="0" w:firstColumn="0" w:lastColumn="0" w:oddVBand="0" w:evenVBand="0" w:oddHBand="1" w:evenHBand="0" w:firstRowFirstColumn="0" w:firstRowLastColumn="0" w:lastRowFirstColumn="0" w:lastRowLastColumn="0"/>
          <w:trHeight w:val="284"/>
        </w:trPr>
        <w:tc>
          <w:tcPr>
            <w:tcW w:w="3888" w:type="dxa"/>
            <w:vMerge w:val="restart"/>
            <w:shd w:val="clear" w:color="auto" w:fill="002060"/>
          </w:tcPr>
          <w:p w14:paraId="2065A9F0"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Recintos, Centros y Subcentros</w:t>
            </w:r>
          </w:p>
        </w:tc>
        <w:tc>
          <w:tcPr>
            <w:tcW w:w="1517" w:type="dxa"/>
            <w:vMerge w:val="restart"/>
            <w:shd w:val="clear" w:color="auto" w:fill="002060"/>
          </w:tcPr>
          <w:p w14:paraId="77351BA6"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Total</w:t>
            </w:r>
          </w:p>
        </w:tc>
        <w:tc>
          <w:tcPr>
            <w:tcW w:w="3016" w:type="dxa"/>
            <w:gridSpan w:val="2"/>
            <w:shd w:val="clear" w:color="auto" w:fill="002060"/>
          </w:tcPr>
          <w:p w14:paraId="4B72A9BD"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Sexo</w:t>
            </w:r>
          </w:p>
        </w:tc>
      </w:tr>
      <w:tr w:rsidR="0072650E" w:rsidRPr="0072650E" w14:paraId="0AB885DD" w14:textId="77777777" w:rsidTr="00EB7296">
        <w:trPr>
          <w:trHeight w:val="284"/>
        </w:trPr>
        <w:tc>
          <w:tcPr>
            <w:tcW w:w="3888" w:type="dxa"/>
            <w:vMerge/>
            <w:shd w:val="clear" w:color="auto" w:fill="002060"/>
          </w:tcPr>
          <w:p w14:paraId="0F493A1C" w14:textId="77777777" w:rsidR="0072650E" w:rsidRPr="0072650E" w:rsidRDefault="0072650E" w:rsidP="0072650E">
            <w:pPr>
              <w:pBdr>
                <w:top w:val="nil"/>
                <w:left w:val="nil"/>
                <w:bottom w:val="nil"/>
                <w:right w:val="nil"/>
                <w:between w:val="nil"/>
              </w:pBdr>
              <w:spacing w:line="360" w:lineRule="auto"/>
              <w:jc w:val="both"/>
              <w:rPr>
                <w:color w:val="FFFFFF" w:themeColor="background1"/>
                <w:sz w:val="24"/>
                <w:szCs w:val="24"/>
              </w:rPr>
            </w:pPr>
          </w:p>
        </w:tc>
        <w:tc>
          <w:tcPr>
            <w:tcW w:w="1517" w:type="dxa"/>
            <w:vMerge/>
            <w:shd w:val="clear" w:color="auto" w:fill="002060"/>
          </w:tcPr>
          <w:p w14:paraId="0746ED50" w14:textId="77777777" w:rsidR="0072650E" w:rsidRPr="0072650E" w:rsidRDefault="0072650E" w:rsidP="00023860">
            <w:pPr>
              <w:pBdr>
                <w:top w:val="nil"/>
                <w:left w:val="nil"/>
                <w:bottom w:val="nil"/>
                <w:right w:val="nil"/>
                <w:between w:val="nil"/>
              </w:pBdr>
              <w:spacing w:line="360" w:lineRule="auto"/>
              <w:jc w:val="center"/>
              <w:rPr>
                <w:color w:val="FFFFFF" w:themeColor="background1"/>
                <w:sz w:val="24"/>
                <w:szCs w:val="24"/>
              </w:rPr>
            </w:pPr>
          </w:p>
        </w:tc>
        <w:tc>
          <w:tcPr>
            <w:tcW w:w="1468" w:type="dxa"/>
            <w:shd w:val="clear" w:color="auto" w:fill="002060"/>
          </w:tcPr>
          <w:p w14:paraId="470ABED3"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Femenino</w:t>
            </w:r>
          </w:p>
        </w:tc>
        <w:tc>
          <w:tcPr>
            <w:tcW w:w="1548" w:type="dxa"/>
            <w:shd w:val="clear" w:color="auto" w:fill="002060"/>
          </w:tcPr>
          <w:p w14:paraId="0247774D"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Masculino</w:t>
            </w:r>
          </w:p>
        </w:tc>
      </w:tr>
      <w:tr w:rsidR="0072650E" w:rsidRPr="0072650E" w14:paraId="6E02F03C" w14:textId="77777777" w:rsidTr="00EB7296">
        <w:trPr>
          <w:cnfStyle w:val="000000100000" w:firstRow="0" w:lastRow="0" w:firstColumn="0" w:lastColumn="0" w:oddVBand="0" w:evenVBand="0" w:oddHBand="1" w:evenHBand="0" w:firstRowFirstColumn="0" w:firstRowLastColumn="0" w:lastRowFirstColumn="0" w:lastRowLastColumn="0"/>
          <w:trHeight w:val="284"/>
        </w:trPr>
        <w:tc>
          <w:tcPr>
            <w:tcW w:w="3888" w:type="dxa"/>
            <w:shd w:val="clear" w:color="auto" w:fill="002060"/>
          </w:tcPr>
          <w:p w14:paraId="63F42E4D" w14:textId="77777777" w:rsidR="0072650E" w:rsidRPr="0072650E" w:rsidRDefault="0072650E" w:rsidP="0072650E">
            <w:pPr>
              <w:spacing w:line="360" w:lineRule="auto"/>
              <w:jc w:val="both"/>
              <w:rPr>
                <w:color w:val="FFFFFF" w:themeColor="background1"/>
                <w:sz w:val="24"/>
                <w:szCs w:val="24"/>
              </w:rPr>
            </w:pPr>
            <w:r w:rsidRPr="0072650E">
              <w:rPr>
                <w:color w:val="FFFFFF" w:themeColor="background1"/>
                <w:sz w:val="24"/>
                <w:szCs w:val="24"/>
              </w:rPr>
              <w:t>Total</w:t>
            </w:r>
          </w:p>
        </w:tc>
        <w:tc>
          <w:tcPr>
            <w:tcW w:w="1517" w:type="dxa"/>
            <w:shd w:val="clear" w:color="auto" w:fill="002060"/>
          </w:tcPr>
          <w:p w14:paraId="29A12797"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14,285</w:t>
            </w:r>
          </w:p>
        </w:tc>
        <w:tc>
          <w:tcPr>
            <w:tcW w:w="1468" w:type="dxa"/>
            <w:shd w:val="clear" w:color="auto" w:fill="002060"/>
          </w:tcPr>
          <w:p w14:paraId="26789E6E"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10,131</w:t>
            </w:r>
          </w:p>
        </w:tc>
        <w:tc>
          <w:tcPr>
            <w:tcW w:w="1548" w:type="dxa"/>
            <w:shd w:val="clear" w:color="auto" w:fill="002060"/>
          </w:tcPr>
          <w:p w14:paraId="7C629BE1" w14:textId="77777777" w:rsidR="0072650E" w:rsidRPr="0072650E" w:rsidRDefault="0072650E" w:rsidP="00023860">
            <w:pPr>
              <w:spacing w:line="360" w:lineRule="auto"/>
              <w:jc w:val="center"/>
              <w:rPr>
                <w:color w:val="FFFFFF" w:themeColor="background1"/>
                <w:sz w:val="24"/>
                <w:szCs w:val="24"/>
              </w:rPr>
            </w:pPr>
            <w:r w:rsidRPr="0072650E">
              <w:rPr>
                <w:color w:val="FFFFFF" w:themeColor="background1"/>
                <w:sz w:val="24"/>
                <w:szCs w:val="24"/>
              </w:rPr>
              <w:t>4,154</w:t>
            </w:r>
          </w:p>
        </w:tc>
      </w:tr>
      <w:tr w:rsidR="002415EC" w:rsidRPr="002415EC" w14:paraId="2DC5F5F8" w14:textId="77777777" w:rsidTr="00F57796">
        <w:trPr>
          <w:trHeight w:val="284"/>
        </w:trPr>
        <w:tc>
          <w:tcPr>
            <w:tcW w:w="3888" w:type="dxa"/>
          </w:tcPr>
          <w:p w14:paraId="01C7246A" w14:textId="77777777" w:rsidR="0072650E" w:rsidRPr="002415EC" w:rsidRDefault="0072650E" w:rsidP="0072650E">
            <w:pPr>
              <w:spacing w:line="360" w:lineRule="auto"/>
              <w:jc w:val="both"/>
              <w:rPr>
                <w:color w:val="767171"/>
                <w:sz w:val="24"/>
                <w:szCs w:val="24"/>
              </w:rPr>
            </w:pPr>
            <w:r w:rsidRPr="002415EC">
              <w:rPr>
                <w:color w:val="767171"/>
                <w:sz w:val="24"/>
                <w:szCs w:val="24"/>
              </w:rPr>
              <w:t>UASD - Santo Domingo</w:t>
            </w:r>
          </w:p>
        </w:tc>
        <w:tc>
          <w:tcPr>
            <w:tcW w:w="1517" w:type="dxa"/>
          </w:tcPr>
          <w:p w14:paraId="4FCC984D" w14:textId="77777777" w:rsidR="0072650E" w:rsidRPr="002415EC" w:rsidRDefault="0072650E" w:rsidP="00023860">
            <w:pPr>
              <w:spacing w:line="360" w:lineRule="auto"/>
              <w:jc w:val="center"/>
              <w:rPr>
                <w:color w:val="767171"/>
                <w:sz w:val="24"/>
                <w:szCs w:val="24"/>
              </w:rPr>
            </w:pPr>
            <w:r w:rsidRPr="002415EC">
              <w:rPr>
                <w:color w:val="767171"/>
                <w:sz w:val="24"/>
                <w:szCs w:val="24"/>
              </w:rPr>
              <w:t>5,761</w:t>
            </w:r>
          </w:p>
        </w:tc>
        <w:tc>
          <w:tcPr>
            <w:tcW w:w="1468" w:type="dxa"/>
          </w:tcPr>
          <w:p w14:paraId="76FB98BD" w14:textId="77777777" w:rsidR="0072650E" w:rsidRPr="002415EC" w:rsidRDefault="0072650E" w:rsidP="00023860">
            <w:pPr>
              <w:spacing w:line="360" w:lineRule="auto"/>
              <w:jc w:val="center"/>
              <w:rPr>
                <w:color w:val="767171"/>
                <w:sz w:val="24"/>
                <w:szCs w:val="24"/>
              </w:rPr>
            </w:pPr>
            <w:r w:rsidRPr="002415EC">
              <w:rPr>
                <w:color w:val="767171"/>
                <w:sz w:val="24"/>
                <w:szCs w:val="24"/>
              </w:rPr>
              <w:t>4,154</w:t>
            </w:r>
          </w:p>
        </w:tc>
        <w:tc>
          <w:tcPr>
            <w:tcW w:w="1548" w:type="dxa"/>
          </w:tcPr>
          <w:p w14:paraId="2D1F888B" w14:textId="77777777" w:rsidR="0072650E" w:rsidRPr="002415EC" w:rsidRDefault="0072650E" w:rsidP="00023860">
            <w:pPr>
              <w:spacing w:line="360" w:lineRule="auto"/>
              <w:jc w:val="center"/>
              <w:rPr>
                <w:color w:val="767171"/>
                <w:sz w:val="24"/>
                <w:szCs w:val="24"/>
              </w:rPr>
            </w:pPr>
            <w:r w:rsidRPr="002415EC">
              <w:rPr>
                <w:color w:val="767171"/>
                <w:sz w:val="24"/>
                <w:szCs w:val="24"/>
              </w:rPr>
              <w:t>1,607</w:t>
            </w:r>
          </w:p>
        </w:tc>
      </w:tr>
      <w:tr w:rsidR="002415EC" w:rsidRPr="002415EC" w14:paraId="0E08E30B"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1E79EAC9" w14:textId="77777777" w:rsidR="0072650E" w:rsidRPr="002415EC" w:rsidRDefault="0072650E" w:rsidP="0072650E">
            <w:pPr>
              <w:spacing w:line="360" w:lineRule="auto"/>
              <w:jc w:val="both"/>
              <w:rPr>
                <w:color w:val="767171"/>
                <w:sz w:val="24"/>
                <w:szCs w:val="24"/>
              </w:rPr>
            </w:pPr>
            <w:r w:rsidRPr="002415EC">
              <w:rPr>
                <w:color w:val="767171"/>
                <w:sz w:val="24"/>
                <w:szCs w:val="24"/>
              </w:rPr>
              <w:t>UASD - Santiago</w:t>
            </w:r>
          </w:p>
        </w:tc>
        <w:tc>
          <w:tcPr>
            <w:tcW w:w="1517" w:type="dxa"/>
          </w:tcPr>
          <w:p w14:paraId="4630E3A1" w14:textId="77777777" w:rsidR="0072650E" w:rsidRPr="002415EC" w:rsidRDefault="0072650E" w:rsidP="00023860">
            <w:pPr>
              <w:spacing w:line="360" w:lineRule="auto"/>
              <w:jc w:val="center"/>
              <w:rPr>
                <w:color w:val="767171"/>
                <w:sz w:val="24"/>
                <w:szCs w:val="24"/>
              </w:rPr>
            </w:pPr>
            <w:r w:rsidRPr="002415EC">
              <w:rPr>
                <w:color w:val="767171"/>
                <w:sz w:val="24"/>
                <w:szCs w:val="24"/>
              </w:rPr>
              <w:t>1,061</w:t>
            </w:r>
          </w:p>
        </w:tc>
        <w:tc>
          <w:tcPr>
            <w:tcW w:w="1468" w:type="dxa"/>
          </w:tcPr>
          <w:p w14:paraId="5C9983AF" w14:textId="77777777" w:rsidR="0072650E" w:rsidRPr="002415EC" w:rsidRDefault="0072650E" w:rsidP="00023860">
            <w:pPr>
              <w:spacing w:line="360" w:lineRule="auto"/>
              <w:jc w:val="center"/>
              <w:rPr>
                <w:color w:val="767171"/>
                <w:sz w:val="24"/>
                <w:szCs w:val="24"/>
              </w:rPr>
            </w:pPr>
            <w:r w:rsidRPr="002415EC">
              <w:rPr>
                <w:color w:val="767171"/>
                <w:sz w:val="24"/>
                <w:szCs w:val="24"/>
              </w:rPr>
              <w:t>749</w:t>
            </w:r>
          </w:p>
        </w:tc>
        <w:tc>
          <w:tcPr>
            <w:tcW w:w="1548" w:type="dxa"/>
          </w:tcPr>
          <w:p w14:paraId="085DB582" w14:textId="77777777" w:rsidR="0072650E" w:rsidRPr="002415EC" w:rsidRDefault="0072650E" w:rsidP="00023860">
            <w:pPr>
              <w:spacing w:line="360" w:lineRule="auto"/>
              <w:jc w:val="center"/>
              <w:rPr>
                <w:color w:val="767171"/>
                <w:sz w:val="24"/>
                <w:szCs w:val="24"/>
              </w:rPr>
            </w:pPr>
            <w:r w:rsidRPr="002415EC">
              <w:rPr>
                <w:color w:val="767171"/>
                <w:sz w:val="24"/>
                <w:szCs w:val="24"/>
              </w:rPr>
              <w:t>312</w:t>
            </w:r>
          </w:p>
        </w:tc>
      </w:tr>
      <w:tr w:rsidR="002415EC" w:rsidRPr="002415EC" w14:paraId="407FFA89" w14:textId="77777777" w:rsidTr="00F57796">
        <w:trPr>
          <w:trHeight w:val="284"/>
        </w:trPr>
        <w:tc>
          <w:tcPr>
            <w:tcW w:w="3888" w:type="dxa"/>
          </w:tcPr>
          <w:p w14:paraId="05FAD3EC" w14:textId="77777777" w:rsidR="0072650E" w:rsidRPr="002415EC" w:rsidRDefault="0072650E" w:rsidP="0072650E">
            <w:pPr>
              <w:spacing w:line="360" w:lineRule="auto"/>
              <w:jc w:val="both"/>
              <w:rPr>
                <w:color w:val="767171"/>
                <w:sz w:val="24"/>
                <w:szCs w:val="24"/>
              </w:rPr>
            </w:pPr>
            <w:r w:rsidRPr="002415EC">
              <w:rPr>
                <w:color w:val="767171"/>
                <w:sz w:val="24"/>
                <w:szCs w:val="24"/>
              </w:rPr>
              <w:t>UASD - San Francisco de Macorís</w:t>
            </w:r>
          </w:p>
        </w:tc>
        <w:tc>
          <w:tcPr>
            <w:tcW w:w="1517" w:type="dxa"/>
          </w:tcPr>
          <w:p w14:paraId="02A0BDAF" w14:textId="77777777" w:rsidR="0072650E" w:rsidRPr="002415EC" w:rsidRDefault="0072650E" w:rsidP="00023860">
            <w:pPr>
              <w:spacing w:line="360" w:lineRule="auto"/>
              <w:jc w:val="center"/>
              <w:rPr>
                <w:color w:val="767171"/>
                <w:sz w:val="24"/>
                <w:szCs w:val="24"/>
              </w:rPr>
            </w:pPr>
            <w:r w:rsidRPr="002415EC">
              <w:rPr>
                <w:color w:val="767171"/>
                <w:sz w:val="24"/>
                <w:szCs w:val="24"/>
              </w:rPr>
              <w:t>1,045</w:t>
            </w:r>
          </w:p>
        </w:tc>
        <w:tc>
          <w:tcPr>
            <w:tcW w:w="1468" w:type="dxa"/>
          </w:tcPr>
          <w:p w14:paraId="6B9997D9" w14:textId="77777777" w:rsidR="0072650E" w:rsidRPr="002415EC" w:rsidRDefault="0072650E" w:rsidP="00023860">
            <w:pPr>
              <w:spacing w:line="360" w:lineRule="auto"/>
              <w:jc w:val="center"/>
              <w:rPr>
                <w:color w:val="767171"/>
                <w:sz w:val="24"/>
                <w:szCs w:val="24"/>
              </w:rPr>
            </w:pPr>
            <w:r w:rsidRPr="002415EC">
              <w:rPr>
                <w:color w:val="767171"/>
                <w:sz w:val="24"/>
                <w:szCs w:val="24"/>
              </w:rPr>
              <w:t>714</w:t>
            </w:r>
          </w:p>
        </w:tc>
        <w:tc>
          <w:tcPr>
            <w:tcW w:w="1548" w:type="dxa"/>
          </w:tcPr>
          <w:p w14:paraId="7E633F4A" w14:textId="77777777" w:rsidR="0072650E" w:rsidRPr="002415EC" w:rsidRDefault="0072650E" w:rsidP="00023860">
            <w:pPr>
              <w:spacing w:line="360" w:lineRule="auto"/>
              <w:jc w:val="center"/>
              <w:rPr>
                <w:color w:val="767171"/>
                <w:sz w:val="24"/>
                <w:szCs w:val="24"/>
              </w:rPr>
            </w:pPr>
            <w:r w:rsidRPr="002415EC">
              <w:rPr>
                <w:color w:val="767171"/>
                <w:sz w:val="24"/>
                <w:szCs w:val="24"/>
              </w:rPr>
              <w:t>331</w:t>
            </w:r>
          </w:p>
        </w:tc>
      </w:tr>
      <w:tr w:rsidR="002415EC" w:rsidRPr="002415EC" w14:paraId="59790C2E"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08BB2EF7" w14:textId="77777777" w:rsidR="0072650E" w:rsidRPr="002415EC" w:rsidRDefault="0072650E" w:rsidP="0072650E">
            <w:pPr>
              <w:spacing w:line="360" w:lineRule="auto"/>
              <w:jc w:val="both"/>
              <w:rPr>
                <w:color w:val="767171"/>
                <w:sz w:val="24"/>
                <w:szCs w:val="24"/>
              </w:rPr>
            </w:pPr>
            <w:r w:rsidRPr="002415EC">
              <w:rPr>
                <w:color w:val="767171"/>
                <w:sz w:val="24"/>
                <w:szCs w:val="24"/>
              </w:rPr>
              <w:t>UASD - San Juan</w:t>
            </w:r>
          </w:p>
        </w:tc>
        <w:tc>
          <w:tcPr>
            <w:tcW w:w="1517" w:type="dxa"/>
          </w:tcPr>
          <w:p w14:paraId="1005815D" w14:textId="77777777" w:rsidR="0072650E" w:rsidRPr="002415EC" w:rsidRDefault="0072650E" w:rsidP="00023860">
            <w:pPr>
              <w:spacing w:line="360" w:lineRule="auto"/>
              <w:jc w:val="center"/>
              <w:rPr>
                <w:color w:val="767171"/>
                <w:sz w:val="24"/>
                <w:szCs w:val="24"/>
              </w:rPr>
            </w:pPr>
            <w:r w:rsidRPr="002415EC">
              <w:rPr>
                <w:color w:val="767171"/>
                <w:sz w:val="24"/>
                <w:szCs w:val="24"/>
              </w:rPr>
              <w:t>676</w:t>
            </w:r>
          </w:p>
        </w:tc>
        <w:tc>
          <w:tcPr>
            <w:tcW w:w="1468" w:type="dxa"/>
          </w:tcPr>
          <w:p w14:paraId="3E409923" w14:textId="77777777" w:rsidR="0072650E" w:rsidRPr="002415EC" w:rsidRDefault="0072650E" w:rsidP="00023860">
            <w:pPr>
              <w:spacing w:line="360" w:lineRule="auto"/>
              <w:jc w:val="center"/>
              <w:rPr>
                <w:color w:val="767171"/>
                <w:sz w:val="24"/>
                <w:szCs w:val="24"/>
              </w:rPr>
            </w:pPr>
            <w:r w:rsidRPr="002415EC">
              <w:rPr>
                <w:color w:val="767171"/>
                <w:sz w:val="24"/>
                <w:szCs w:val="24"/>
              </w:rPr>
              <w:t>491</w:t>
            </w:r>
          </w:p>
        </w:tc>
        <w:tc>
          <w:tcPr>
            <w:tcW w:w="1548" w:type="dxa"/>
          </w:tcPr>
          <w:p w14:paraId="4F3FB113" w14:textId="77777777" w:rsidR="0072650E" w:rsidRPr="002415EC" w:rsidRDefault="0072650E" w:rsidP="00023860">
            <w:pPr>
              <w:spacing w:line="360" w:lineRule="auto"/>
              <w:jc w:val="center"/>
              <w:rPr>
                <w:color w:val="767171"/>
                <w:sz w:val="24"/>
                <w:szCs w:val="24"/>
              </w:rPr>
            </w:pPr>
            <w:r w:rsidRPr="002415EC">
              <w:rPr>
                <w:color w:val="767171"/>
                <w:sz w:val="24"/>
                <w:szCs w:val="24"/>
              </w:rPr>
              <w:t>185</w:t>
            </w:r>
          </w:p>
        </w:tc>
      </w:tr>
      <w:tr w:rsidR="002415EC" w:rsidRPr="002415EC" w14:paraId="11A96231" w14:textId="77777777" w:rsidTr="00F57796">
        <w:trPr>
          <w:trHeight w:val="284"/>
        </w:trPr>
        <w:tc>
          <w:tcPr>
            <w:tcW w:w="3888" w:type="dxa"/>
          </w:tcPr>
          <w:p w14:paraId="13D5183B" w14:textId="77777777" w:rsidR="0072650E" w:rsidRPr="002415EC" w:rsidRDefault="0072650E" w:rsidP="0072650E">
            <w:pPr>
              <w:spacing w:line="360" w:lineRule="auto"/>
              <w:jc w:val="both"/>
              <w:rPr>
                <w:color w:val="767171"/>
                <w:sz w:val="24"/>
                <w:szCs w:val="24"/>
              </w:rPr>
            </w:pPr>
            <w:r w:rsidRPr="002415EC">
              <w:rPr>
                <w:color w:val="767171"/>
                <w:sz w:val="24"/>
                <w:szCs w:val="24"/>
              </w:rPr>
              <w:t>UASD - Barahona</w:t>
            </w:r>
          </w:p>
        </w:tc>
        <w:tc>
          <w:tcPr>
            <w:tcW w:w="1517" w:type="dxa"/>
          </w:tcPr>
          <w:p w14:paraId="710F48E7" w14:textId="77777777" w:rsidR="0072650E" w:rsidRPr="002415EC" w:rsidRDefault="0072650E" w:rsidP="00023860">
            <w:pPr>
              <w:spacing w:line="360" w:lineRule="auto"/>
              <w:jc w:val="center"/>
              <w:rPr>
                <w:color w:val="767171"/>
                <w:sz w:val="24"/>
                <w:szCs w:val="24"/>
              </w:rPr>
            </w:pPr>
            <w:r w:rsidRPr="002415EC">
              <w:rPr>
                <w:color w:val="767171"/>
                <w:sz w:val="24"/>
                <w:szCs w:val="24"/>
              </w:rPr>
              <w:t>622</w:t>
            </w:r>
          </w:p>
        </w:tc>
        <w:tc>
          <w:tcPr>
            <w:tcW w:w="1468" w:type="dxa"/>
          </w:tcPr>
          <w:p w14:paraId="726CABF8" w14:textId="77777777" w:rsidR="0072650E" w:rsidRPr="002415EC" w:rsidRDefault="0072650E" w:rsidP="00023860">
            <w:pPr>
              <w:spacing w:line="360" w:lineRule="auto"/>
              <w:jc w:val="center"/>
              <w:rPr>
                <w:color w:val="767171"/>
                <w:sz w:val="24"/>
                <w:szCs w:val="24"/>
              </w:rPr>
            </w:pPr>
            <w:r w:rsidRPr="002415EC">
              <w:rPr>
                <w:color w:val="767171"/>
                <w:sz w:val="24"/>
                <w:szCs w:val="24"/>
              </w:rPr>
              <w:t>430</w:t>
            </w:r>
          </w:p>
        </w:tc>
        <w:tc>
          <w:tcPr>
            <w:tcW w:w="1548" w:type="dxa"/>
          </w:tcPr>
          <w:p w14:paraId="4E0E3238" w14:textId="77777777" w:rsidR="0072650E" w:rsidRPr="002415EC" w:rsidRDefault="0072650E" w:rsidP="00023860">
            <w:pPr>
              <w:spacing w:line="360" w:lineRule="auto"/>
              <w:jc w:val="center"/>
              <w:rPr>
                <w:color w:val="767171"/>
                <w:sz w:val="24"/>
                <w:szCs w:val="24"/>
              </w:rPr>
            </w:pPr>
            <w:r w:rsidRPr="002415EC">
              <w:rPr>
                <w:color w:val="767171"/>
                <w:sz w:val="24"/>
                <w:szCs w:val="24"/>
              </w:rPr>
              <w:t>192</w:t>
            </w:r>
          </w:p>
        </w:tc>
      </w:tr>
      <w:tr w:rsidR="002415EC" w:rsidRPr="002415EC" w14:paraId="3EB10400"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2A28AF18" w14:textId="77777777" w:rsidR="0072650E" w:rsidRPr="002415EC" w:rsidRDefault="0072650E" w:rsidP="0072650E">
            <w:pPr>
              <w:spacing w:line="360" w:lineRule="auto"/>
              <w:jc w:val="both"/>
              <w:rPr>
                <w:color w:val="767171"/>
                <w:sz w:val="24"/>
                <w:szCs w:val="24"/>
              </w:rPr>
            </w:pPr>
            <w:r w:rsidRPr="002415EC">
              <w:rPr>
                <w:color w:val="767171"/>
                <w:sz w:val="24"/>
                <w:szCs w:val="24"/>
              </w:rPr>
              <w:t>UASD - Bonao</w:t>
            </w:r>
          </w:p>
        </w:tc>
        <w:tc>
          <w:tcPr>
            <w:tcW w:w="1517" w:type="dxa"/>
          </w:tcPr>
          <w:p w14:paraId="75D1F585" w14:textId="77777777" w:rsidR="0072650E" w:rsidRPr="002415EC" w:rsidRDefault="0072650E" w:rsidP="00023860">
            <w:pPr>
              <w:spacing w:line="360" w:lineRule="auto"/>
              <w:jc w:val="center"/>
              <w:rPr>
                <w:color w:val="767171"/>
                <w:sz w:val="24"/>
                <w:szCs w:val="24"/>
              </w:rPr>
            </w:pPr>
            <w:r w:rsidRPr="002415EC">
              <w:rPr>
                <w:color w:val="767171"/>
                <w:sz w:val="24"/>
                <w:szCs w:val="24"/>
              </w:rPr>
              <w:t>423</w:t>
            </w:r>
          </w:p>
        </w:tc>
        <w:tc>
          <w:tcPr>
            <w:tcW w:w="1468" w:type="dxa"/>
          </w:tcPr>
          <w:p w14:paraId="12C4EC4D" w14:textId="77777777" w:rsidR="0072650E" w:rsidRPr="002415EC" w:rsidRDefault="0072650E" w:rsidP="00023860">
            <w:pPr>
              <w:spacing w:line="360" w:lineRule="auto"/>
              <w:jc w:val="center"/>
              <w:rPr>
                <w:color w:val="767171"/>
                <w:sz w:val="24"/>
                <w:szCs w:val="24"/>
              </w:rPr>
            </w:pPr>
            <w:r w:rsidRPr="002415EC">
              <w:rPr>
                <w:color w:val="767171"/>
                <w:sz w:val="24"/>
                <w:szCs w:val="24"/>
              </w:rPr>
              <w:t>278</w:t>
            </w:r>
          </w:p>
        </w:tc>
        <w:tc>
          <w:tcPr>
            <w:tcW w:w="1548" w:type="dxa"/>
          </w:tcPr>
          <w:p w14:paraId="27A9F88D" w14:textId="77777777" w:rsidR="0072650E" w:rsidRPr="002415EC" w:rsidRDefault="0072650E" w:rsidP="00023860">
            <w:pPr>
              <w:spacing w:line="360" w:lineRule="auto"/>
              <w:jc w:val="center"/>
              <w:rPr>
                <w:color w:val="767171"/>
                <w:sz w:val="24"/>
                <w:szCs w:val="24"/>
              </w:rPr>
            </w:pPr>
            <w:r w:rsidRPr="002415EC">
              <w:rPr>
                <w:color w:val="767171"/>
                <w:sz w:val="24"/>
                <w:szCs w:val="24"/>
              </w:rPr>
              <w:t>145</w:t>
            </w:r>
          </w:p>
        </w:tc>
      </w:tr>
      <w:tr w:rsidR="002415EC" w:rsidRPr="002415EC" w14:paraId="1DDFD2A0" w14:textId="77777777" w:rsidTr="00F57796">
        <w:trPr>
          <w:trHeight w:val="284"/>
        </w:trPr>
        <w:tc>
          <w:tcPr>
            <w:tcW w:w="3888" w:type="dxa"/>
          </w:tcPr>
          <w:p w14:paraId="27F3587B" w14:textId="77777777" w:rsidR="0072650E" w:rsidRPr="002415EC" w:rsidRDefault="0072650E" w:rsidP="0072650E">
            <w:pPr>
              <w:spacing w:line="360" w:lineRule="auto"/>
              <w:jc w:val="both"/>
              <w:rPr>
                <w:color w:val="767171"/>
                <w:sz w:val="24"/>
                <w:szCs w:val="24"/>
              </w:rPr>
            </w:pPr>
            <w:r w:rsidRPr="002415EC">
              <w:rPr>
                <w:color w:val="767171"/>
                <w:sz w:val="24"/>
                <w:szCs w:val="24"/>
              </w:rPr>
              <w:t>UASD - Baní</w:t>
            </w:r>
          </w:p>
        </w:tc>
        <w:tc>
          <w:tcPr>
            <w:tcW w:w="1517" w:type="dxa"/>
          </w:tcPr>
          <w:p w14:paraId="3D96306A" w14:textId="77777777" w:rsidR="0072650E" w:rsidRPr="002415EC" w:rsidRDefault="0072650E" w:rsidP="00023860">
            <w:pPr>
              <w:spacing w:line="360" w:lineRule="auto"/>
              <w:jc w:val="center"/>
              <w:rPr>
                <w:color w:val="767171"/>
                <w:sz w:val="24"/>
                <w:szCs w:val="24"/>
              </w:rPr>
            </w:pPr>
            <w:r w:rsidRPr="002415EC">
              <w:rPr>
                <w:color w:val="767171"/>
                <w:sz w:val="24"/>
                <w:szCs w:val="24"/>
              </w:rPr>
              <w:t>379</w:t>
            </w:r>
          </w:p>
        </w:tc>
        <w:tc>
          <w:tcPr>
            <w:tcW w:w="1468" w:type="dxa"/>
          </w:tcPr>
          <w:p w14:paraId="45CC2228" w14:textId="77777777" w:rsidR="0072650E" w:rsidRPr="002415EC" w:rsidRDefault="0072650E" w:rsidP="00023860">
            <w:pPr>
              <w:spacing w:line="360" w:lineRule="auto"/>
              <w:jc w:val="center"/>
              <w:rPr>
                <w:color w:val="767171"/>
                <w:sz w:val="24"/>
                <w:szCs w:val="24"/>
              </w:rPr>
            </w:pPr>
            <w:r w:rsidRPr="002415EC">
              <w:rPr>
                <w:color w:val="767171"/>
                <w:sz w:val="24"/>
                <w:szCs w:val="24"/>
              </w:rPr>
              <w:t>290</w:t>
            </w:r>
          </w:p>
        </w:tc>
        <w:tc>
          <w:tcPr>
            <w:tcW w:w="1548" w:type="dxa"/>
          </w:tcPr>
          <w:p w14:paraId="43473598" w14:textId="77777777" w:rsidR="0072650E" w:rsidRPr="002415EC" w:rsidRDefault="0072650E" w:rsidP="00023860">
            <w:pPr>
              <w:spacing w:line="360" w:lineRule="auto"/>
              <w:jc w:val="center"/>
              <w:rPr>
                <w:color w:val="767171"/>
                <w:sz w:val="24"/>
                <w:szCs w:val="24"/>
              </w:rPr>
            </w:pPr>
            <w:r w:rsidRPr="002415EC">
              <w:rPr>
                <w:color w:val="767171"/>
                <w:sz w:val="24"/>
                <w:szCs w:val="24"/>
              </w:rPr>
              <w:t>89</w:t>
            </w:r>
          </w:p>
        </w:tc>
      </w:tr>
      <w:tr w:rsidR="002415EC" w:rsidRPr="002415EC" w14:paraId="228B6A2B"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2EA005C3" w14:textId="77777777" w:rsidR="0072650E" w:rsidRPr="002415EC" w:rsidRDefault="0072650E" w:rsidP="0072650E">
            <w:pPr>
              <w:spacing w:line="360" w:lineRule="auto"/>
              <w:jc w:val="both"/>
              <w:rPr>
                <w:color w:val="767171"/>
                <w:sz w:val="24"/>
                <w:szCs w:val="24"/>
              </w:rPr>
            </w:pPr>
            <w:r w:rsidRPr="002415EC">
              <w:rPr>
                <w:color w:val="767171"/>
                <w:sz w:val="24"/>
                <w:szCs w:val="24"/>
              </w:rPr>
              <w:t>UASD - Higüey</w:t>
            </w:r>
          </w:p>
        </w:tc>
        <w:tc>
          <w:tcPr>
            <w:tcW w:w="1517" w:type="dxa"/>
          </w:tcPr>
          <w:p w14:paraId="4C09E82D" w14:textId="77777777" w:rsidR="0072650E" w:rsidRPr="002415EC" w:rsidRDefault="0072650E" w:rsidP="00023860">
            <w:pPr>
              <w:spacing w:line="360" w:lineRule="auto"/>
              <w:jc w:val="center"/>
              <w:rPr>
                <w:color w:val="767171"/>
                <w:sz w:val="24"/>
                <w:szCs w:val="24"/>
              </w:rPr>
            </w:pPr>
            <w:r w:rsidRPr="002415EC">
              <w:rPr>
                <w:color w:val="767171"/>
                <w:sz w:val="24"/>
                <w:szCs w:val="24"/>
              </w:rPr>
              <w:t>372</w:t>
            </w:r>
          </w:p>
        </w:tc>
        <w:tc>
          <w:tcPr>
            <w:tcW w:w="1468" w:type="dxa"/>
          </w:tcPr>
          <w:p w14:paraId="331CD420" w14:textId="77777777" w:rsidR="0072650E" w:rsidRPr="002415EC" w:rsidRDefault="0072650E" w:rsidP="00023860">
            <w:pPr>
              <w:spacing w:line="360" w:lineRule="auto"/>
              <w:jc w:val="center"/>
              <w:rPr>
                <w:color w:val="767171"/>
                <w:sz w:val="24"/>
                <w:szCs w:val="24"/>
              </w:rPr>
            </w:pPr>
            <w:r w:rsidRPr="002415EC">
              <w:rPr>
                <w:color w:val="767171"/>
                <w:sz w:val="24"/>
                <w:szCs w:val="24"/>
              </w:rPr>
              <w:t>237</w:t>
            </w:r>
          </w:p>
        </w:tc>
        <w:tc>
          <w:tcPr>
            <w:tcW w:w="1548" w:type="dxa"/>
          </w:tcPr>
          <w:p w14:paraId="740297EE" w14:textId="77777777" w:rsidR="0072650E" w:rsidRPr="002415EC" w:rsidRDefault="0072650E" w:rsidP="00023860">
            <w:pPr>
              <w:spacing w:line="360" w:lineRule="auto"/>
              <w:jc w:val="center"/>
              <w:rPr>
                <w:color w:val="767171"/>
                <w:sz w:val="24"/>
                <w:szCs w:val="24"/>
              </w:rPr>
            </w:pPr>
            <w:r w:rsidRPr="002415EC">
              <w:rPr>
                <w:color w:val="767171"/>
                <w:sz w:val="24"/>
                <w:szCs w:val="24"/>
              </w:rPr>
              <w:t>135</w:t>
            </w:r>
          </w:p>
        </w:tc>
      </w:tr>
      <w:tr w:rsidR="002415EC" w:rsidRPr="002415EC" w14:paraId="07A480AC" w14:textId="77777777" w:rsidTr="00F57796">
        <w:trPr>
          <w:trHeight w:val="284"/>
        </w:trPr>
        <w:tc>
          <w:tcPr>
            <w:tcW w:w="3888" w:type="dxa"/>
          </w:tcPr>
          <w:p w14:paraId="5974ABE4" w14:textId="77777777" w:rsidR="0072650E" w:rsidRPr="002415EC" w:rsidRDefault="0072650E" w:rsidP="0072650E">
            <w:pPr>
              <w:spacing w:line="360" w:lineRule="auto"/>
              <w:jc w:val="both"/>
              <w:rPr>
                <w:color w:val="767171"/>
                <w:sz w:val="24"/>
                <w:szCs w:val="24"/>
              </w:rPr>
            </w:pPr>
            <w:r w:rsidRPr="002415EC">
              <w:rPr>
                <w:color w:val="767171"/>
                <w:sz w:val="24"/>
                <w:szCs w:val="24"/>
              </w:rPr>
              <w:t>UASD - La Vega</w:t>
            </w:r>
          </w:p>
        </w:tc>
        <w:tc>
          <w:tcPr>
            <w:tcW w:w="1517" w:type="dxa"/>
          </w:tcPr>
          <w:p w14:paraId="6BF3337A" w14:textId="77777777" w:rsidR="0072650E" w:rsidRPr="002415EC" w:rsidRDefault="0072650E" w:rsidP="00023860">
            <w:pPr>
              <w:spacing w:line="360" w:lineRule="auto"/>
              <w:jc w:val="center"/>
              <w:rPr>
                <w:color w:val="767171"/>
                <w:sz w:val="24"/>
                <w:szCs w:val="24"/>
              </w:rPr>
            </w:pPr>
            <w:r w:rsidRPr="002415EC">
              <w:rPr>
                <w:color w:val="767171"/>
                <w:sz w:val="24"/>
                <w:szCs w:val="24"/>
              </w:rPr>
              <w:t>368</w:t>
            </w:r>
          </w:p>
        </w:tc>
        <w:tc>
          <w:tcPr>
            <w:tcW w:w="1468" w:type="dxa"/>
          </w:tcPr>
          <w:p w14:paraId="6C0AAD81" w14:textId="77777777" w:rsidR="0072650E" w:rsidRPr="002415EC" w:rsidRDefault="0072650E" w:rsidP="00023860">
            <w:pPr>
              <w:spacing w:line="360" w:lineRule="auto"/>
              <w:jc w:val="center"/>
              <w:rPr>
                <w:color w:val="767171"/>
                <w:sz w:val="24"/>
                <w:szCs w:val="24"/>
              </w:rPr>
            </w:pPr>
            <w:r w:rsidRPr="002415EC">
              <w:rPr>
                <w:color w:val="767171"/>
                <w:sz w:val="24"/>
                <w:szCs w:val="24"/>
              </w:rPr>
              <w:t>240</w:t>
            </w:r>
          </w:p>
        </w:tc>
        <w:tc>
          <w:tcPr>
            <w:tcW w:w="1548" w:type="dxa"/>
          </w:tcPr>
          <w:p w14:paraId="70AF1423" w14:textId="77777777" w:rsidR="0072650E" w:rsidRPr="002415EC" w:rsidRDefault="0072650E" w:rsidP="00023860">
            <w:pPr>
              <w:spacing w:line="360" w:lineRule="auto"/>
              <w:jc w:val="center"/>
              <w:rPr>
                <w:color w:val="767171"/>
                <w:sz w:val="24"/>
                <w:szCs w:val="24"/>
              </w:rPr>
            </w:pPr>
            <w:r w:rsidRPr="002415EC">
              <w:rPr>
                <w:color w:val="767171"/>
                <w:sz w:val="24"/>
                <w:szCs w:val="24"/>
              </w:rPr>
              <w:t>128</w:t>
            </w:r>
          </w:p>
        </w:tc>
      </w:tr>
      <w:tr w:rsidR="002415EC" w:rsidRPr="002415EC" w14:paraId="722CBCE3"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4CE906FF" w14:textId="77777777" w:rsidR="0072650E" w:rsidRPr="002415EC" w:rsidRDefault="0072650E" w:rsidP="0072650E">
            <w:pPr>
              <w:spacing w:line="360" w:lineRule="auto"/>
              <w:jc w:val="both"/>
              <w:rPr>
                <w:color w:val="767171"/>
                <w:sz w:val="24"/>
                <w:szCs w:val="24"/>
              </w:rPr>
            </w:pPr>
            <w:r w:rsidRPr="002415EC">
              <w:rPr>
                <w:color w:val="767171"/>
                <w:sz w:val="24"/>
                <w:szCs w:val="24"/>
              </w:rPr>
              <w:t>UASD - Azua de Compostela</w:t>
            </w:r>
          </w:p>
        </w:tc>
        <w:tc>
          <w:tcPr>
            <w:tcW w:w="1517" w:type="dxa"/>
          </w:tcPr>
          <w:p w14:paraId="22BE4D8A" w14:textId="77777777" w:rsidR="0072650E" w:rsidRPr="002415EC" w:rsidRDefault="0072650E" w:rsidP="00023860">
            <w:pPr>
              <w:spacing w:line="360" w:lineRule="auto"/>
              <w:jc w:val="center"/>
              <w:rPr>
                <w:color w:val="767171"/>
                <w:sz w:val="24"/>
                <w:szCs w:val="24"/>
              </w:rPr>
            </w:pPr>
            <w:r w:rsidRPr="002415EC">
              <w:rPr>
                <w:color w:val="767171"/>
                <w:sz w:val="24"/>
                <w:szCs w:val="24"/>
              </w:rPr>
              <w:t>362</w:t>
            </w:r>
          </w:p>
        </w:tc>
        <w:tc>
          <w:tcPr>
            <w:tcW w:w="1468" w:type="dxa"/>
          </w:tcPr>
          <w:p w14:paraId="79B165FF" w14:textId="77777777" w:rsidR="0072650E" w:rsidRPr="002415EC" w:rsidRDefault="0072650E" w:rsidP="00023860">
            <w:pPr>
              <w:spacing w:line="360" w:lineRule="auto"/>
              <w:jc w:val="center"/>
              <w:rPr>
                <w:color w:val="767171"/>
                <w:sz w:val="24"/>
                <w:szCs w:val="24"/>
              </w:rPr>
            </w:pPr>
            <w:r w:rsidRPr="002415EC">
              <w:rPr>
                <w:color w:val="767171"/>
                <w:sz w:val="24"/>
                <w:szCs w:val="24"/>
              </w:rPr>
              <w:t>250</w:t>
            </w:r>
          </w:p>
        </w:tc>
        <w:tc>
          <w:tcPr>
            <w:tcW w:w="1548" w:type="dxa"/>
          </w:tcPr>
          <w:p w14:paraId="25A2D0B0" w14:textId="77777777" w:rsidR="0072650E" w:rsidRPr="002415EC" w:rsidRDefault="0072650E" w:rsidP="00023860">
            <w:pPr>
              <w:spacing w:line="360" w:lineRule="auto"/>
              <w:jc w:val="center"/>
              <w:rPr>
                <w:color w:val="767171"/>
                <w:sz w:val="24"/>
                <w:szCs w:val="24"/>
              </w:rPr>
            </w:pPr>
            <w:r w:rsidRPr="002415EC">
              <w:rPr>
                <w:color w:val="767171"/>
                <w:sz w:val="24"/>
                <w:szCs w:val="24"/>
              </w:rPr>
              <w:t>112</w:t>
            </w:r>
          </w:p>
        </w:tc>
      </w:tr>
      <w:tr w:rsidR="002415EC" w:rsidRPr="002415EC" w14:paraId="032692D0" w14:textId="77777777" w:rsidTr="00F57796">
        <w:trPr>
          <w:trHeight w:val="284"/>
        </w:trPr>
        <w:tc>
          <w:tcPr>
            <w:tcW w:w="3888" w:type="dxa"/>
          </w:tcPr>
          <w:p w14:paraId="39573F36" w14:textId="77777777" w:rsidR="0072650E" w:rsidRPr="002415EC" w:rsidRDefault="0072650E" w:rsidP="0072650E">
            <w:pPr>
              <w:spacing w:line="360" w:lineRule="auto"/>
              <w:jc w:val="both"/>
              <w:rPr>
                <w:color w:val="767171"/>
                <w:sz w:val="24"/>
                <w:szCs w:val="24"/>
              </w:rPr>
            </w:pPr>
            <w:r w:rsidRPr="002415EC">
              <w:rPr>
                <w:color w:val="767171"/>
                <w:sz w:val="24"/>
                <w:szCs w:val="24"/>
              </w:rPr>
              <w:t>UASD - Mao</w:t>
            </w:r>
          </w:p>
        </w:tc>
        <w:tc>
          <w:tcPr>
            <w:tcW w:w="1517" w:type="dxa"/>
          </w:tcPr>
          <w:p w14:paraId="6320C013" w14:textId="77777777" w:rsidR="0072650E" w:rsidRPr="002415EC" w:rsidRDefault="0072650E" w:rsidP="00023860">
            <w:pPr>
              <w:spacing w:line="360" w:lineRule="auto"/>
              <w:jc w:val="center"/>
              <w:rPr>
                <w:color w:val="767171"/>
                <w:sz w:val="24"/>
                <w:szCs w:val="24"/>
              </w:rPr>
            </w:pPr>
            <w:r w:rsidRPr="002415EC">
              <w:rPr>
                <w:color w:val="767171"/>
                <w:sz w:val="24"/>
                <w:szCs w:val="24"/>
              </w:rPr>
              <w:t>357</w:t>
            </w:r>
          </w:p>
        </w:tc>
        <w:tc>
          <w:tcPr>
            <w:tcW w:w="1468" w:type="dxa"/>
          </w:tcPr>
          <w:p w14:paraId="7A758159" w14:textId="77777777" w:rsidR="0072650E" w:rsidRPr="002415EC" w:rsidRDefault="0072650E" w:rsidP="00023860">
            <w:pPr>
              <w:spacing w:line="360" w:lineRule="auto"/>
              <w:jc w:val="center"/>
              <w:rPr>
                <w:color w:val="767171"/>
                <w:sz w:val="24"/>
                <w:szCs w:val="24"/>
              </w:rPr>
            </w:pPr>
            <w:r w:rsidRPr="002415EC">
              <w:rPr>
                <w:color w:val="767171"/>
                <w:sz w:val="24"/>
                <w:szCs w:val="24"/>
              </w:rPr>
              <w:t>242</w:t>
            </w:r>
          </w:p>
        </w:tc>
        <w:tc>
          <w:tcPr>
            <w:tcW w:w="1548" w:type="dxa"/>
          </w:tcPr>
          <w:p w14:paraId="08F03B7B" w14:textId="77777777" w:rsidR="0072650E" w:rsidRPr="002415EC" w:rsidRDefault="0072650E" w:rsidP="00023860">
            <w:pPr>
              <w:spacing w:line="360" w:lineRule="auto"/>
              <w:jc w:val="center"/>
              <w:rPr>
                <w:color w:val="767171"/>
                <w:sz w:val="24"/>
                <w:szCs w:val="24"/>
              </w:rPr>
            </w:pPr>
            <w:r w:rsidRPr="002415EC">
              <w:rPr>
                <w:color w:val="767171"/>
                <w:sz w:val="24"/>
                <w:szCs w:val="24"/>
              </w:rPr>
              <w:t>115</w:t>
            </w:r>
          </w:p>
        </w:tc>
      </w:tr>
      <w:tr w:rsidR="002415EC" w:rsidRPr="002415EC" w14:paraId="24C33057"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79DAE0B8" w14:textId="77777777" w:rsidR="0072650E" w:rsidRPr="002415EC" w:rsidRDefault="0072650E" w:rsidP="0072650E">
            <w:pPr>
              <w:spacing w:line="360" w:lineRule="auto"/>
              <w:jc w:val="both"/>
              <w:rPr>
                <w:color w:val="767171"/>
                <w:sz w:val="24"/>
                <w:szCs w:val="24"/>
              </w:rPr>
            </w:pPr>
            <w:r w:rsidRPr="002415EC">
              <w:rPr>
                <w:color w:val="767171"/>
                <w:sz w:val="24"/>
                <w:szCs w:val="24"/>
              </w:rPr>
              <w:t>UASD - San Cristóbal</w:t>
            </w:r>
          </w:p>
        </w:tc>
        <w:tc>
          <w:tcPr>
            <w:tcW w:w="1517" w:type="dxa"/>
          </w:tcPr>
          <w:p w14:paraId="5CEBE4A9" w14:textId="77777777" w:rsidR="0072650E" w:rsidRPr="002415EC" w:rsidRDefault="0072650E" w:rsidP="00023860">
            <w:pPr>
              <w:spacing w:line="360" w:lineRule="auto"/>
              <w:jc w:val="center"/>
              <w:rPr>
                <w:color w:val="767171"/>
                <w:sz w:val="24"/>
                <w:szCs w:val="24"/>
              </w:rPr>
            </w:pPr>
            <w:r w:rsidRPr="002415EC">
              <w:rPr>
                <w:color w:val="767171"/>
                <w:sz w:val="24"/>
                <w:szCs w:val="24"/>
              </w:rPr>
              <w:t>325</w:t>
            </w:r>
          </w:p>
        </w:tc>
        <w:tc>
          <w:tcPr>
            <w:tcW w:w="1468" w:type="dxa"/>
          </w:tcPr>
          <w:p w14:paraId="60B014DD" w14:textId="77777777" w:rsidR="0072650E" w:rsidRPr="002415EC" w:rsidRDefault="0072650E" w:rsidP="00023860">
            <w:pPr>
              <w:spacing w:line="360" w:lineRule="auto"/>
              <w:jc w:val="center"/>
              <w:rPr>
                <w:color w:val="767171"/>
                <w:sz w:val="24"/>
                <w:szCs w:val="24"/>
              </w:rPr>
            </w:pPr>
            <w:r w:rsidRPr="002415EC">
              <w:rPr>
                <w:color w:val="767171"/>
                <w:sz w:val="24"/>
                <w:szCs w:val="24"/>
              </w:rPr>
              <w:t>228</w:t>
            </w:r>
          </w:p>
        </w:tc>
        <w:tc>
          <w:tcPr>
            <w:tcW w:w="1548" w:type="dxa"/>
          </w:tcPr>
          <w:p w14:paraId="5E1D4A95" w14:textId="77777777" w:rsidR="0072650E" w:rsidRPr="002415EC" w:rsidRDefault="0072650E" w:rsidP="00023860">
            <w:pPr>
              <w:spacing w:line="360" w:lineRule="auto"/>
              <w:jc w:val="center"/>
              <w:rPr>
                <w:color w:val="767171"/>
                <w:sz w:val="24"/>
                <w:szCs w:val="24"/>
              </w:rPr>
            </w:pPr>
            <w:r w:rsidRPr="002415EC">
              <w:rPr>
                <w:color w:val="767171"/>
                <w:sz w:val="24"/>
                <w:szCs w:val="24"/>
              </w:rPr>
              <w:t>97</w:t>
            </w:r>
          </w:p>
        </w:tc>
      </w:tr>
      <w:tr w:rsidR="002415EC" w:rsidRPr="002415EC" w14:paraId="13132F13" w14:textId="77777777" w:rsidTr="00F57796">
        <w:trPr>
          <w:trHeight w:val="284"/>
        </w:trPr>
        <w:tc>
          <w:tcPr>
            <w:tcW w:w="3888" w:type="dxa"/>
          </w:tcPr>
          <w:p w14:paraId="6F2236E5" w14:textId="77777777" w:rsidR="0072650E" w:rsidRPr="002415EC" w:rsidRDefault="0072650E" w:rsidP="0072650E">
            <w:pPr>
              <w:spacing w:line="360" w:lineRule="auto"/>
              <w:jc w:val="both"/>
              <w:rPr>
                <w:color w:val="767171"/>
                <w:sz w:val="24"/>
                <w:szCs w:val="24"/>
              </w:rPr>
            </w:pPr>
            <w:r w:rsidRPr="002415EC">
              <w:rPr>
                <w:color w:val="767171"/>
                <w:sz w:val="24"/>
                <w:szCs w:val="24"/>
              </w:rPr>
              <w:t>UASD - Hato Mayor</w:t>
            </w:r>
          </w:p>
        </w:tc>
        <w:tc>
          <w:tcPr>
            <w:tcW w:w="1517" w:type="dxa"/>
          </w:tcPr>
          <w:p w14:paraId="0EA0DF5D" w14:textId="77777777" w:rsidR="0072650E" w:rsidRPr="002415EC" w:rsidRDefault="0072650E" w:rsidP="00023860">
            <w:pPr>
              <w:spacing w:line="360" w:lineRule="auto"/>
              <w:jc w:val="center"/>
              <w:rPr>
                <w:color w:val="767171"/>
                <w:sz w:val="24"/>
                <w:szCs w:val="24"/>
              </w:rPr>
            </w:pPr>
            <w:r w:rsidRPr="002415EC">
              <w:rPr>
                <w:color w:val="767171"/>
                <w:sz w:val="24"/>
                <w:szCs w:val="24"/>
              </w:rPr>
              <w:t>316</w:t>
            </w:r>
          </w:p>
        </w:tc>
        <w:tc>
          <w:tcPr>
            <w:tcW w:w="1468" w:type="dxa"/>
          </w:tcPr>
          <w:p w14:paraId="4CA5A31D" w14:textId="77777777" w:rsidR="0072650E" w:rsidRPr="002415EC" w:rsidRDefault="0072650E" w:rsidP="00023860">
            <w:pPr>
              <w:spacing w:line="360" w:lineRule="auto"/>
              <w:jc w:val="center"/>
              <w:rPr>
                <w:color w:val="767171"/>
                <w:sz w:val="24"/>
                <w:szCs w:val="24"/>
              </w:rPr>
            </w:pPr>
            <w:r w:rsidRPr="002415EC">
              <w:rPr>
                <w:color w:val="767171"/>
                <w:sz w:val="24"/>
                <w:szCs w:val="24"/>
              </w:rPr>
              <w:t>229</w:t>
            </w:r>
          </w:p>
        </w:tc>
        <w:tc>
          <w:tcPr>
            <w:tcW w:w="1548" w:type="dxa"/>
          </w:tcPr>
          <w:p w14:paraId="096F6F72" w14:textId="77777777" w:rsidR="0072650E" w:rsidRPr="002415EC" w:rsidRDefault="0072650E" w:rsidP="00023860">
            <w:pPr>
              <w:spacing w:line="360" w:lineRule="auto"/>
              <w:jc w:val="center"/>
              <w:rPr>
                <w:color w:val="767171"/>
                <w:sz w:val="24"/>
                <w:szCs w:val="24"/>
              </w:rPr>
            </w:pPr>
            <w:r w:rsidRPr="002415EC">
              <w:rPr>
                <w:color w:val="767171"/>
                <w:sz w:val="24"/>
                <w:szCs w:val="24"/>
              </w:rPr>
              <w:t>87</w:t>
            </w:r>
          </w:p>
        </w:tc>
      </w:tr>
      <w:tr w:rsidR="002415EC" w:rsidRPr="002415EC" w14:paraId="4DC31F22"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6201AA64" w14:textId="77777777" w:rsidR="0072650E" w:rsidRPr="002415EC" w:rsidRDefault="0072650E" w:rsidP="0072650E">
            <w:pPr>
              <w:spacing w:line="360" w:lineRule="auto"/>
              <w:jc w:val="both"/>
              <w:rPr>
                <w:color w:val="767171"/>
                <w:sz w:val="24"/>
                <w:szCs w:val="24"/>
              </w:rPr>
            </w:pPr>
            <w:r w:rsidRPr="002415EC">
              <w:rPr>
                <w:color w:val="767171"/>
                <w:sz w:val="24"/>
                <w:szCs w:val="24"/>
              </w:rPr>
              <w:t>UASD - Nagua</w:t>
            </w:r>
          </w:p>
        </w:tc>
        <w:tc>
          <w:tcPr>
            <w:tcW w:w="1517" w:type="dxa"/>
          </w:tcPr>
          <w:p w14:paraId="74F2AAE5" w14:textId="77777777" w:rsidR="0072650E" w:rsidRPr="002415EC" w:rsidRDefault="0072650E" w:rsidP="00023860">
            <w:pPr>
              <w:spacing w:line="360" w:lineRule="auto"/>
              <w:jc w:val="center"/>
              <w:rPr>
                <w:color w:val="767171"/>
                <w:sz w:val="24"/>
                <w:szCs w:val="24"/>
              </w:rPr>
            </w:pPr>
            <w:r w:rsidRPr="002415EC">
              <w:rPr>
                <w:color w:val="767171"/>
                <w:sz w:val="24"/>
                <w:szCs w:val="24"/>
              </w:rPr>
              <w:t>308</w:t>
            </w:r>
          </w:p>
        </w:tc>
        <w:tc>
          <w:tcPr>
            <w:tcW w:w="1468" w:type="dxa"/>
          </w:tcPr>
          <w:p w14:paraId="1C931AF7" w14:textId="77777777" w:rsidR="0072650E" w:rsidRPr="002415EC" w:rsidRDefault="0072650E" w:rsidP="00023860">
            <w:pPr>
              <w:spacing w:line="360" w:lineRule="auto"/>
              <w:jc w:val="center"/>
              <w:rPr>
                <w:color w:val="767171"/>
                <w:sz w:val="24"/>
                <w:szCs w:val="24"/>
              </w:rPr>
            </w:pPr>
            <w:r w:rsidRPr="002415EC">
              <w:rPr>
                <w:color w:val="767171"/>
                <w:sz w:val="24"/>
                <w:szCs w:val="24"/>
              </w:rPr>
              <w:t>233</w:t>
            </w:r>
          </w:p>
        </w:tc>
        <w:tc>
          <w:tcPr>
            <w:tcW w:w="1548" w:type="dxa"/>
          </w:tcPr>
          <w:p w14:paraId="527E2E4D" w14:textId="77777777" w:rsidR="0072650E" w:rsidRPr="002415EC" w:rsidRDefault="0072650E" w:rsidP="00023860">
            <w:pPr>
              <w:spacing w:line="360" w:lineRule="auto"/>
              <w:jc w:val="center"/>
              <w:rPr>
                <w:color w:val="767171"/>
                <w:sz w:val="24"/>
                <w:szCs w:val="24"/>
              </w:rPr>
            </w:pPr>
            <w:r w:rsidRPr="002415EC">
              <w:rPr>
                <w:color w:val="767171"/>
                <w:sz w:val="24"/>
                <w:szCs w:val="24"/>
              </w:rPr>
              <w:t>75</w:t>
            </w:r>
          </w:p>
        </w:tc>
      </w:tr>
      <w:tr w:rsidR="002415EC" w:rsidRPr="002415EC" w14:paraId="11AC28ED" w14:textId="77777777" w:rsidTr="00F57796">
        <w:trPr>
          <w:trHeight w:val="284"/>
        </w:trPr>
        <w:tc>
          <w:tcPr>
            <w:tcW w:w="3888" w:type="dxa"/>
          </w:tcPr>
          <w:p w14:paraId="518E290D" w14:textId="77777777" w:rsidR="0072650E" w:rsidRPr="002415EC" w:rsidRDefault="0072650E" w:rsidP="0072650E">
            <w:pPr>
              <w:spacing w:line="360" w:lineRule="auto"/>
              <w:jc w:val="both"/>
              <w:rPr>
                <w:color w:val="767171"/>
                <w:sz w:val="24"/>
                <w:szCs w:val="24"/>
              </w:rPr>
            </w:pPr>
            <w:r w:rsidRPr="002415EC">
              <w:rPr>
                <w:color w:val="767171"/>
                <w:sz w:val="24"/>
                <w:szCs w:val="24"/>
              </w:rPr>
              <w:t>UASD - San Pedro de Macorís</w:t>
            </w:r>
          </w:p>
        </w:tc>
        <w:tc>
          <w:tcPr>
            <w:tcW w:w="1517" w:type="dxa"/>
          </w:tcPr>
          <w:p w14:paraId="55C9BF6C" w14:textId="77777777" w:rsidR="0072650E" w:rsidRPr="002415EC" w:rsidRDefault="0072650E" w:rsidP="00023860">
            <w:pPr>
              <w:spacing w:line="360" w:lineRule="auto"/>
              <w:jc w:val="center"/>
              <w:rPr>
                <w:color w:val="767171"/>
                <w:sz w:val="24"/>
                <w:szCs w:val="24"/>
              </w:rPr>
            </w:pPr>
            <w:r w:rsidRPr="002415EC">
              <w:rPr>
                <w:color w:val="767171"/>
                <w:sz w:val="24"/>
                <w:szCs w:val="24"/>
              </w:rPr>
              <w:t>240</w:t>
            </w:r>
          </w:p>
        </w:tc>
        <w:tc>
          <w:tcPr>
            <w:tcW w:w="1468" w:type="dxa"/>
          </w:tcPr>
          <w:p w14:paraId="37C17B0F" w14:textId="77777777" w:rsidR="0072650E" w:rsidRPr="002415EC" w:rsidRDefault="0072650E" w:rsidP="00023860">
            <w:pPr>
              <w:spacing w:line="360" w:lineRule="auto"/>
              <w:jc w:val="center"/>
              <w:rPr>
                <w:color w:val="767171"/>
                <w:sz w:val="24"/>
                <w:szCs w:val="24"/>
              </w:rPr>
            </w:pPr>
            <w:r w:rsidRPr="002415EC">
              <w:rPr>
                <w:color w:val="767171"/>
                <w:sz w:val="24"/>
                <w:szCs w:val="24"/>
              </w:rPr>
              <w:t>177</w:t>
            </w:r>
          </w:p>
        </w:tc>
        <w:tc>
          <w:tcPr>
            <w:tcW w:w="1548" w:type="dxa"/>
          </w:tcPr>
          <w:p w14:paraId="149ACCB6" w14:textId="77777777" w:rsidR="0072650E" w:rsidRPr="002415EC" w:rsidRDefault="0072650E" w:rsidP="00023860">
            <w:pPr>
              <w:spacing w:line="360" w:lineRule="auto"/>
              <w:jc w:val="center"/>
              <w:rPr>
                <w:color w:val="767171"/>
                <w:sz w:val="24"/>
                <w:szCs w:val="24"/>
              </w:rPr>
            </w:pPr>
            <w:r w:rsidRPr="002415EC">
              <w:rPr>
                <w:color w:val="767171"/>
                <w:sz w:val="24"/>
                <w:szCs w:val="24"/>
              </w:rPr>
              <w:t>63</w:t>
            </w:r>
          </w:p>
        </w:tc>
      </w:tr>
      <w:tr w:rsidR="002415EC" w:rsidRPr="002415EC" w14:paraId="55ECC053"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14AAD887" w14:textId="77777777" w:rsidR="0072650E" w:rsidRPr="002415EC" w:rsidRDefault="0072650E" w:rsidP="0072650E">
            <w:pPr>
              <w:spacing w:line="360" w:lineRule="auto"/>
              <w:jc w:val="both"/>
              <w:rPr>
                <w:color w:val="767171"/>
                <w:sz w:val="24"/>
                <w:szCs w:val="24"/>
              </w:rPr>
            </w:pPr>
            <w:r w:rsidRPr="002415EC">
              <w:rPr>
                <w:color w:val="767171"/>
                <w:sz w:val="24"/>
                <w:szCs w:val="24"/>
              </w:rPr>
              <w:t>UASD - Puerto Plata</w:t>
            </w:r>
          </w:p>
        </w:tc>
        <w:tc>
          <w:tcPr>
            <w:tcW w:w="1517" w:type="dxa"/>
          </w:tcPr>
          <w:p w14:paraId="79417101" w14:textId="77777777" w:rsidR="0072650E" w:rsidRPr="002415EC" w:rsidRDefault="0072650E" w:rsidP="00023860">
            <w:pPr>
              <w:spacing w:line="360" w:lineRule="auto"/>
              <w:jc w:val="center"/>
              <w:rPr>
                <w:color w:val="767171"/>
                <w:sz w:val="24"/>
                <w:szCs w:val="24"/>
              </w:rPr>
            </w:pPr>
            <w:r w:rsidRPr="002415EC">
              <w:rPr>
                <w:color w:val="767171"/>
                <w:sz w:val="24"/>
                <w:szCs w:val="24"/>
              </w:rPr>
              <w:t>213</w:t>
            </w:r>
          </w:p>
        </w:tc>
        <w:tc>
          <w:tcPr>
            <w:tcW w:w="1468" w:type="dxa"/>
          </w:tcPr>
          <w:p w14:paraId="5E993BE2" w14:textId="77777777" w:rsidR="0072650E" w:rsidRPr="002415EC" w:rsidRDefault="0072650E" w:rsidP="00023860">
            <w:pPr>
              <w:spacing w:line="360" w:lineRule="auto"/>
              <w:jc w:val="center"/>
              <w:rPr>
                <w:color w:val="767171"/>
                <w:sz w:val="24"/>
                <w:szCs w:val="24"/>
              </w:rPr>
            </w:pPr>
            <w:r w:rsidRPr="002415EC">
              <w:rPr>
                <w:color w:val="767171"/>
                <w:sz w:val="24"/>
                <w:szCs w:val="24"/>
              </w:rPr>
              <w:t>160</w:t>
            </w:r>
          </w:p>
        </w:tc>
        <w:tc>
          <w:tcPr>
            <w:tcW w:w="1548" w:type="dxa"/>
          </w:tcPr>
          <w:p w14:paraId="379B2525" w14:textId="77777777" w:rsidR="0072650E" w:rsidRPr="002415EC" w:rsidRDefault="0072650E" w:rsidP="00023860">
            <w:pPr>
              <w:spacing w:line="360" w:lineRule="auto"/>
              <w:jc w:val="center"/>
              <w:rPr>
                <w:color w:val="767171"/>
                <w:sz w:val="24"/>
                <w:szCs w:val="24"/>
              </w:rPr>
            </w:pPr>
            <w:r w:rsidRPr="002415EC">
              <w:rPr>
                <w:color w:val="767171"/>
                <w:sz w:val="24"/>
                <w:szCs w:val="24"/>
              </w:rPr>
              <w:t>53</w:t>
            </w:r>
          </w:p>
        </w:tc>
      </w:tr>
      <w:tr w:rsidR="002415EC" w:rsidRPr="002415EC" w14:paraId="66E0A212" w14:textId="77777777" w:rsidTr="00F57796">
        <w:trPr>
          <w:trHeight w:val="284"/>
        </w:trPr>
        <w:tc>
          <w:tcPr>
            <w:tcW w:w="3888" w:type="dxa"/>
          </w:tcPr>
          <w:p w14:paraId="769B1FB8" w14:textId="77777777" w:rsidR="0072650E" w:rsidRPr="002415EC" w:rsidRDefault="0072650E" w:rsidP="0072650E">
            <w:pPr>
              <w:spacing w:line="360" w:lineRule="auto"/>
              <w:jc w:val="both"/>
              <w:rPr>
                <w:color w:val="767171"/>
                <w:sz w:val="24"/>
                <w:szCs w:val="24"/>
              </w:rPr>
            </w:pPr>
            <w:r w:rsidRPr="002415EC">
              <w:rPr>
                <w:color w:val="767171"/>
                <w:sz w:val="24"/>
                <w:szCs w:val="24"/>
              </w:rPr>
              <w:t>UASD - Constanza</w:t>
            </w:r>
          </w:p>
        </w:tc>
        <w:tc>
          <w:tcPr>
            <w:tcW w:w="1517" w:type="dxa"/>
          </w:tcPr>
          <w:p w14:paraId="381CC171" w14:textId="77777777" w:rsidR="0072650E" w:rsidRPr="002415EC" w:rsidRDefault="0072650E" w:rsidP="00023860">
            <w:pPr>
              <w:spacing w:line="360" w:lineRule="auto"/>
              <w:jc w:val="center"/>
              <w:rPr>
                <w:color w:val="767171"/>
                <w:sz w:val="24"/>
                <w:szCs w:val="24"/>
              </w:rPr>
            </w:pPr>
            <w:r w:rsidRPr="002415EC">
              <w:rPr>
                <w:color w:val="767171"/>
                <w:sz w:val="24"/>
                <w:szCs w:val="24"/>
              </w:rPr>
              <w:t>179</w:t>
            </w:r>
          </w:p>
        </w:tc>
        <w:tc>
          <w:tcPr>
            <w:tcW w:w="1468" w:type="dxa"/>
          </w:tcPr>
          <w:p w14:paraId="4235DF99" w14:textId="77777777" w:rsidR="0072650E" w:rsidRPr="002415EC" w:rsidRDefault="0072650E" w:rsidP="00023860">
            <w:pPr>
              <w:spacing w:line="360" w:lineRule="auto"/>
              <w:jc w:val="center"/>
              <w:rPr>
                <w:color w:val="767171"/>
                <w:sz w:val="24"/>
                <w:szCs w:val="24"/>
              </w:rPr>
            </w:pPr>
            <w:r w:rsidRPr="002415EC">
              <w:rPr>
                <w:color w:val="767171"/>
                <w:sz w:val="24"/>
                <w:szCs w:val="24"/>
              </w:rPr>
              <w:t>131</w:t>
            </w:r>
          </w:p>
        </w:tc>
        <w:tc>
          <w:tcPr>
            <w:tcW w:w="1548" w:type="dxa"/>
          </w:tcPr>
          <w:p w14:paraId="27CFB85D" w14:textId="77777777" w:rsidR="0072650E" w:rsidRPr="002415EC" w:rsidRDefault="0072650E" w:rsidP="00023860">
            <w:pPr>
              <w:spacing w:line="360" w:lineRule="auto"/>
              <w:jc w:val="center"/>
              <w:rPr>
                <w:color w:val="767171"/>
                <w:sz w:val="24"/>
                <w:szCs w:val="24"/>
              </w:rPr>
            </w:pPr>
            <w:r w:rsidRPr="002415EC">
              <w:rPr>
                <w:color w:val="767171"/>
                <w:sz w:val="24"/>
                <w:szCs w:val="24"/>
              </w:rPr>
              <w:t>48</w:t>
            </w:r>
          </w:p>
        </w:tc>
      </w:tr>
      <w:tr w:rsidR="002415EC" w:rsidRPr="002415EC" w14:paraId="3F28A792"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52B68805" w14:textId="77777777" w:rsidR="0072650E" w:rsidRPr="002415EC" w:rsidRDefault="0072650E" w:rsidP="0072650E">
            <w:pPr>
              <w:spacing w:line="360" w:lineRule="auto"/>
              <w:jc w:val="both"/>
              <w:rPr>
                <w:color w:val="767171"/>
                <w:sz w:val="24"/>
                <w:szCs w:val="24"/>
              </w:rPr>
            </w:pPr>
            <w:r w:rsidRPr="002415EC">
              <w:rPr>
                <w:color w:val="767171"/>
                <w:sz w:val="24"/>
                <w:szCs w:val="24"/>
              </w:rPr>
              <w:t>UASD - Moca</w:t>
            </w:r>
          </w:p>
        </w:tc>
        <w:tc>
          <w:tcPr>
            <w:tcW w:w="1517" w:type="dxa"/>
          </w:tcPr>
          <w:p w14:paraId="3F8D0ED8" w14:textId="77777777" w:rsidR="0072650E" w:rsidRPr="002415EC" w:rsidRDefault="0072650E" w:rsidP="00023860">
            <w:pPr>
              <w:spacing w:line="360" w:lineRule="auto"/>
              <w:jc w:val="center"/>
              <w:rPr>
                <w:color w:val="767171"/>
                <w:sz w:val="24"/>
                <w:szCs w:val="24"/>
              </w:rPr>
            </w:pPr>
            <w:r w:rsidRPr="002415EC">
              <w:rPr>
                <w:color w:val="767171"/>
                <w:sz w:val="24"/>
                <w:szCs w:val="24"/>
              </w:rPr>
              <w:t>173</w:t>
            </w:r>
          </w:p>
        </w:tc>
        <w:tc>
          <w:tcPr>
            <w:tcW w:w="1468" w:type="dxa"/>
          </w:tcPr>
          <w:p w14:paraId="217F44F2" w14:textId="77777777" w:rsidR="0072650E" w:rsidRPr="002415EC" w:rsidRDefault="0072650E" w:rsidP="00023860">
            <w:pPr>
              <w:spacing w:line="360" w:lineRule="auto"/>
              <w:jc w:val="center"/>
              <w:rPr>
                <w:color w:val="767171"/>
                <w:sz w:val="24"/>
                <w:szCs w:val="24"/>
              </w:rPr>
            </w:pPr>
            <w:r w:rsidRPr="002415EC">
              <w:rPr>
                <w:color w:val="767171"/>
                <w:sz w:val="24"/>
                <w:szCs w:val="24"/>
              </w:rPr>
              <w:t>134</w:t>
            </w:r>
          </w:p>
        </w:tc>
        <w:tc>
          <w:tcPr>
            <w:tcW w:w="1548" w:type="dxa"/>
          </w:tcPr>
          <w:p w14:paraId="2A84AE8A" w14:textId="77777777" w:rsidR="0072650E" w:rsidRPr="002415EC" w:rsidRDefault="0072650E" w:rsidP="00023860">
            <w:pPr>
              <w:spacing w:line="360" w:lineRule="auto"/>
              <w:jc w:val="center"/>
              <w:rPr>
                <w:color w:val="767171"/>
                <w:sz w:val="24"/>
                <w:szCs w:val="24"/>
              </w:rPr>
            </w:pPr>
            <w:r w:rsidRPr="002415EC">
              <w:rPr>
                <w:color w:val="767171"/>
                <w:sz w:val="24"/>
                <w:szCs w:val="24"/>
              </w:rPr>
              <w:t>39</w:t>
            </w:r>
          </w:p>
        </w:tc>
      </w:tr>
      <w:tr w:rsidR="002415EC" w:rsidRPr="002415EC" w14:paraId="0A648B81" w14:textId="77777777" w:rsidTr="00F57796">
        <w:trPr>
          <w:trHeight w:val="284"/>
        </w:trPr>
        <w:tc>
          <w:tcPr>
            <w:tcW w:w="3888" w:type="dxa"/>
          </w:tcPr>
          <w:p w14:paraId="15B151CD" w14:textId="77777777" w:rsidR="0072650E" w:rsidRPr="002415EC" w:rsidRDefault="0072650E" w:rsidP="0072650E">
            <w:pPr>
              <w:spacing w:line="360" w:lineRule="auto"/>
              <w:jc w:val="both"/>
              <w:rPr>
                <w:color w:val="767171"/>
                <w:sz w:val="24"/>
                <w:szCs w:val="24"/>
              </w:rPr>
            </w:pPr>
            <w:r w:rsidRPr="002415EC">
              <w:rPr>
                <w:color w:val="767171"/>
                <w:sz w:val="24"/>
                <w:szCs w:val="24"/>
              </w:rPr>
              <w:t>UASD - Neyba</w:t>
            </w:r>
          </w:p>
        </w:tc>
        <w:tc>
          <w:tcPr>
            <w:tcW w:w="1517" w:type="dxa"/>
          </w:tcPr>
          <w:p w14:paraId="4E9BDD12" w14:textId="77777777" w:rsidR="0072650E" w:rsidRPr="002415EC" w:rsidRDefault="0072650E" w:rsidP="00023860">
            <w:pPr>
              <w:spacing w:line="360" w:lineRule="auto"/>
              <w:jc w:val="center"/>
              <w:rPr>
                <w:color w:val="767171"/>
                <w:sz w:val="24"/>
                <w:szCs w:val="24"/>
              </w:rPr>
            </w:pPr>
            <w:r w:rsidRPr="002415EC">
              <w:rPr>
                <w:color w:val="767171"/>
                <w:sz w:val="24"/>
                <w:szCs w:val="24"/>
              </w:rPr>
              <w:t>149</w:t>
            </w:r>
          </w:p>
        </w:tc>
        <w:tc>
          <w:tcPr>
            <w:tcW w:w="1468" w:type="dxa"/>
          </w:tcPr>
          <w:p w14:paraId="4C7CCCD6" w14:textId="77777777" w:rsidR="0072650E" w:rsidRPr="002415EC" w:rsidRDefault="0072650E" w:rsidP="00023860">
            <w:pPr>
              <w:spacing w:line="360" w:lineRule="auto"/>
              <w:jc w:val="center"/>
              <w:rPr>
                <w:color w:val="767171"/>
                <w:sz w:val="24"/>
                <w:szCs w:val="24"/>
              </w:rPr>
            </w:pPr>
            <w:r w:rsidRPr="002415EC">
              <w:rPr>
                <w:color w:val="767171"/>
                <w:sz w:val="24"/>
                <w:szCs w:val="24"/>
              </w:rPr>
              <w:t>104</w:t>
            </w:r>
          </w:p>
        </w:tc>
        <w:tc>
          <w:tcPr>
            <w:tcW w:w="1548" w:type="dxa"/>
          </w:tcPr>
          <w:p w14:paraId="6ACB0AA7" w14:textId="77777777" w:rsidR="0072650E" w:rsidRPr="002415EC" w:rsidRDefault="0072650E" w:rsidP="00023860">
            <w:pPr>
              <w:spacing w:line="360" w:lineRule="auto"/>
              <w:jc w:val="center"/>
              <w:rPr>
                <w:color w:val="767171"/>
                <w:sz w:val="24"/>
                <w:szCs w:val="24"/>
              </w:rPr>
            </w:pPr>
            <w:r w:rsidRPr="002415EC">
              <w:rPr>
                <w:color w:val="767171"/>
                <w:sz w:val="24"/>
                <w:szCs w:val="24"/>
              </w:rPr>
              <w:t>45</w:t>
            </w:r>
          </w:p>
        </w:tc>
      </w:tr>
      <w:tr w:rsidR="002415EC" w:rsidRPr="002415EC" w14:paraId="792C737F"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4E487774" w14:textId="77777777" w:rsidR="0072650E" w:rsidRPr="002415EC" w:rsidRDefault="0072650E" w:rsidP="0072650E">
            <w:pPr>
              <w:spacing w:line="360" w:lineRule="auto"/>
              <w:jc w:val="both"/>
              <w:rPr>
                <w:color w:val="767171"/>
                <w:sz w:val="24"/>
                <w:szCs w:val="24"/>
              </w:rPr>
            </w:pPr>
            <w:r w:rsidRPr="002415EC">
              <w:rPr>
                <w:color w:val="767171"/>
                <w:sz w:val="24"/>
                <w:szCs w:val="24"/>
              </w:rPr>
              <w:t>UASD - La Romana</w:t>
            </w:r>
          </w:p>
        </w:tc>
        <w:tc>
          <w:tcPr>
            <w:tcW w:w="1517" w:type="dxa"/>
          </w:tcPr>
          <w:p w14:paraId="4D1B81B2" w14:textId="77777777" w:rsidR="0072650E" w:rsidRPr="002415EC" w:rsidRDefault="0072650E" w:rsidP="00023860">
            <w:pPr>
              <w:spacing w:line="360" w:lineRule="auto"/>
              <w:jc w:val="center"/>
              <w:rPr>
                <w:color w:val="767171"/>
                <w:sz w:val="24"/>
                <w:szCs w:val="24"/>
              </w:rPr>
            </w:pPr>
            <w:r w:rsidRPr="002415EC">
              <w:rPr>
                <w:color w:val="767171"/>
                <w:sz w:val="24"/>
                <w:szCs w:val="24"/>
              </w:rPr>
              <w:t>118</w:t>
            </w:r>
          </w:p>
        </w:tc>
        <w:tc>
          <w:tcPr>
            <w:tcW w:w="1468" w:type="dxa"/>
          </w:tcPr>
          <w:p w14:paraId="334B5A5D" w14:textId="77777777" w:rsidR="0072650E" w:rsidRPr="002415EC" w:rsidRDefault="0072650E" w:rsidP="00023860">
            <w:pPr>
              <w:spacing w:line="360" w:lineRule="auto"/>
              <w:jc w:val="center"/>
              <w:rPr>
                <w:color w:val="767171"/>
                <w:sz w:val="24"/>
                <w:szCs w:val="24"/>
              </w:rPr>
            </w:pPr>
            <w:r w:rsidRPr="002415EC">
              <w:rPr>
                <w:color w:val="767171"/>
                <w:sz w:val="24"/>
                <w:szCs w:val="24"/>
              </w:rPr>
              <w:t>70</w:t>
            </w:r>
          </w:p>
        </w:tc>
        <w:tc>
          <w:tcPr>
            <w:tcW w:w="1548" w:type="dxa"/>
          </w:tcPr>
          <w:p w14:paraId="6CD66D4F" w14:textId="77777777" w:rsidR="0072650E" w:rsidRPr="002415EC" w:rsidRDefault="0072650E" w:rsidP="00023860">
            <w:pPr>
              <w:spacing w:line="360" w:lineRule="auto"/>
              <w:jc w:val="center"/>
              <w:rPr>
                <w:color w:val="767171"/>
                <w:sz w:val="24"/>
                <w:szCs w:val="24"/>
              </w:rPr>
            </w:pPr>
            <w:r w:rsidRPr="002415EC">
              <w:rPr>
                <w:color w:val="767171"/>
                <w:sz w:val="24"/>
                <w:szCs w:val="24"/>
              </w:rPr>
              <w:t>48</w:t>
            </w:r>
          </w:p>
        </w:tc>
      </w:tr>
      <w:tr w:rsidR="002415EC" w:rsidRPr="002415EC" w14:paraId="00CEA4B0" w14:textId="77777777" w:rsidTr="00F57796">
        <w:trPr>
          <w:trHeight w:val="284"/>
        </w:trPr>
        <w:tc>
          <w:tcPr>
            <w:tcW w:w="3888" w:type="dxa"/>
          </w:tcPr>
          <w:p w14:paraId="3957BC75" w14:textId="77777777" w:rsidR="0072650E" w:rsidRPr="002415EC" w:rsidRDefault="0072650E" w:rsidP="0072650E">
            <w:pPr>
              <w:spacing w:line="360" w:lineRule="auto"/>
              <w:jc w:val="both"/>
              <w:rPr>
                <w:color w:val="767171"/>
                <w:sz w:val="24"/>
                <w:szCs w:val="24"/>
              </w:rPr>
            </w:pPr>
            <w:r w:rsidRPr="002415EC">
              <w:rPr>
                <w:color w:val="767171"/>
                <w:sz w:val="24"/>
                <w:szCs w:val="24"/>
              </w:rPr>
              <w:t>UASD - Santiago Rodriguez</w:t>
            </w:r>
          </w:p>
        </w:tc>
        <w:tc>
          <w:tcPr>
            <w:tcW w:w="1517" w:type="dxa"/>
          </w:tcPr>
          <w:p w14:paraId="75E5AEF0" w14:textId="77777777" w:rsidR="0072650E" w:rsidRPr="002415EC" w:rsidRDefault="0072650E" w:rsidP="00023860">
            <w:pPr>
              <w:spacing w:line="360" w:lineRule="auto"/>
              <w:jc w:val="center"/>
              <w:rPr>
                <w:color w:val="767171"/>
                <w:sz w:val="24"/>
                <w:szCs w:val="24"/>
              </w:rPr>
            </w:pPr>
            <w:r w:rsidRPr="002415EC">
              <w:rPr>
                <w:color w:val="767171"/>
                <w:sz w:val="24"/>
                <w:szCs w:val="24"/>
              </w:rPr>
              <w:t>100</w:t>
            </w:r>
          </w:p>
        </w:tc>
        <w:tc>
          <w:tcPr>
            <w:tcW w:w="1468" w:type="dxa"/>
          </w:tcPr>
          <w:p w14:paraId="0775369C" w14:textId="77777777" w:rsidR="0072650E" w:rsidRPr="002415EC" w:rsidRDefault="0072650E" w:rsidP="00023860">
            <w:pPr>
              <w:spacing w:line="360" w:lineRule="auto"/>
              <w:jc w:val="center"/>
              <w:rPr>
                <w:color w:val="767171"/>
                <w:sz w:val="24"/>
                <w:szCs w:val="24"/>
              </w:rPr>
            </w:pPr>
            <w:r w:rsidRPr="002415EC">
              <w:rPr>
                <w:color w:val="767171"/>
                <w:sz w:val="24"/>
                <w:szCs w:val="24"/>
              </w:rPr>
              <w:t>70</w:t>
            </w:r>
          </w:p>
        </w:tc>
        <w:tc>
          <w:tcPr>
            <w:tcW w:w="1548" w:type="dxa"/>
          </w:tcPr>
          <w:p w14:paraId="36BCB73E" w14:textId="77777777" w:rsidR="0072650E" w:rsidRPr="002415EC" w:rsidRDefault="0072650E" w:rsidP="00023860">
            <w:pPr>
              <w:spacing w:line="360" w:lineRule="auto"/>
              <w:jc w:val="center"/>
              <w:rPr>
                <w:color w:val="767171"/>
                <w:sz w:val="24"/>
                <w:szCs w:val="24"/>
              </w:rPr>
            </w:pPr>
            <w:r w:rsidRPr="002415EC">
              <w:rPr>
                <w:color w:val="767171"/>
                <w:sz w:val="24"/>
                <w:szCs w:val="24"/>
              </w:rPr>
              <w:t>30</w:t>
            </w:r>
          </w:p>
        </w:tc>
      </w:tr>
      <w:tr w:rsidR="002415EC" w:rsidRPr="002415EC" w14:paraId="7B7A469C"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12909B47" w14:textId="77777777" w:rsidR="0072650E" w:rsidRPr="002415EC" w:rsidRDefault="0072650E" w:rsidP="0072650E">
            <w:pPr>
              <w:spacing w:line="360" w:lineRule="auto"/>
              <w:jc w:val="both"/>
              <w:rPr>
                <w:color w:val="767171"/>
                <w:sz w:val="24"/>
                <w:szCs w:val="24"/>
              </w:rPr>
            </w:pPr>
            <w:r w:rsidRPr="002415EC">
              <w:rPr>
                <w:color w:val="767171"/>
                <w:sz w:val="24"/>
                <w:szCs w:val="24"/>
              </w:rPr>
              <w:t>UASD - Monte Plata</w:t>
            </w:r>
          </w:p>
        </w:tc>
        <w:tc>
          <w:tcPr>
            <w:tcW w:w="1517" w:type="dxa"/>
          </w:tcPr>
          <w:p w14:paraId="50A1B422" w14:textId="77777777" w:rsidR="0072650E" w:rsidRPr="002415EC" w:rsidRDefault="0072650E" w:rsidP="00023860">
            <w:pPr>
              <w:spacing w:line="360" w:lineRule="auto"/>
              <w:jc w:val="center"/>
              <w:rPr>
                <w:color w:val="767171"/>
                <w:sz w:val="24"/>
                <w:szCs w:val="24"/>
              </w:rPr>
            </w:pPr>
            <w:r w:rsidRPr="002415EC">
              <w:rPr>
                <w:color w:val="767171"/>
                <w:sz w:val="24"/>
                <w:szCs w:val="24"/>
              </w:rPr>
              <w:t>97</w:t>
            </w:r>
          </w:p>
        </w:tc>
        <w:tc>
          <w:tcPr>
            <w:tcW w:w="1468" w:type="dxa"/>
          </w:tcPr>
          <w:p w14:paraId="66884A50" w14:textId="77777777" w:rsidR="0072650E" w:rsidRPr="002415EC" w:rsidRDefault="0072650E" w:rsidP="00023860">
            <w:pPr>
              <w:spacing w:line="360" w:lineRule="auto"/>
              <w:jc w:val="center"/>
              <w:rPr>
                <w:color w:val="767171"/>
                <w:sz w:val="24"/>
                <w:szCs w:val="24"/>
              </w:rPr>
            </w:pPr>
            <w:r w:rsidRPr="002415EC">
              <w:rPr>
                <w:color w:val="767171"/>
                <w:sz w:val="24"/>
                <w:szCs w:val="24"/>
              </w:rPr>
              <w:t>62</w:t>
            </w:r>
          </w:p>
        </w:tc>
        <w:tc>
          <w:tcPr>
            <w:tcW w:w="1548" w:type="dxa"/>
          </w:tcPr>
          <w:p w14:paraId="1597CC03" w14:textId="77777777" w:rsidR="0072650E" w:rsidRPr="002415EC" w:rsidRDefault="0072650E" w:rsidP="00023860">
            <w:pPr>
              <w:spacing w:line="360" w:lineRule="auto"/>
              <w:jc w:val="center"/>
              <w:rPr>
                <w:color w:val="767171"/>
                <w:sz w:val="24"/>
                <w:szCs w:val="24"/>
              </w:rPr>
            </w:pPr>
            <w:r w:rsidRPr="002415EC">
              <w:rPr>
                <w:color w:val="767171"/>
                <w:sz w:val="24"/>
                <w:szCs w:val="24"/>
              </w:rPr>
              <w:t>35</w:t>
            </w:r>
          </w:p>
        </w:tc>
      </w:tr>
      <w:tr w:rsidR="002415EC" w:rsidRPr="002415EC" w14:paraId="4B8E2E31" w14:textId="77777777" w:rsidTr="00F57796">
        <w:trPr>
          <w:trHeight w:val="284"/>
        </w:trPr>
        <w:tc>
          <w:tcPr>
            <w:tcW w:w="3888" w:type="dxa"/>
          </w:tcPr>
          <w:p w14:paraId="1CF3BF5E" w14:textId="77777777" w:rsidR="0072650E" w:rsidRPr="002415EC" w:rsidRDefault="0072650E" w:rsidP="0072650E">
            <w:pPr>
              <w:spacing w:line="360" w:lineRule="auto"/>
              <w:jc w:val="both"/>
              <w:rPr>
                <w:color w:val="767171"/>
                <w:sz w:val="24"/>
                <w:szCs w:val="24"/>
              </w:rPr>
            </w:pPr>
            <w:r w:rsidRPr="002415EC">
              <w:rPr>
                <w:color w:val="767171"/>
                <w:sz w:val="24"/>
                <w:szCs w:val="24"/>
              </w:rPr>
              <w:t>UASD - Santo Domingo Oeste</w:t>
            </w:r>
          </w:p>
        </w:tc>
        <w:tc>
          <w:tcPr>
            <w:tcW w:w="1517" w:type="dxa"/>
          </w:tcPr>
          <w:p w14:paraId="4E0133D1" w14:textId="77777777" w:rsidR="0072650E" w:rsidRPr="002415EC" w:rsidRDefault="0072650E" w:rsidP="00023860">
            <w:pPr>
              <w:spacing w:line="360" w:lineRule="auto"/>
              <w:jc w:val="center"/>
              <w:rPr>
                <w:color w:val="767171"/>
                <w:sz w:val="24"/>
                <w:szCs w:val="24"/>
              </w:rPr>
            </w:pPr>
            <w:r w:rsidRPr="002415EC">
              <w:rPr>
                <w:color w:val="767171"/>
                <w:sz w:val="24"/>
                <w:szCs w:val="24"/>
              </w:rPr>
              <w:t>91</w:t>
            </w:r>
          </w:p>
        </w:tc>
        <w:tc>
          <w:tcPr>
            <w:tcW w:w="1468" w:type="dxa"/>
          </w:tcPr>
          <w:p w14:paraId="1F2DBB62" w14:textId="77777777" w:rsidR="0072650E" w:rsidRPr="002415EC" w:rsidRDefault="0072650E" w:rsidP="00023860">
            <w:pPr>
              <w:spacing w:line="360" w:lineRule="auto"/>
              <w:jc w:val="center"/>
              <w:rPr>
                <w:color w:val="767171"/>
                <w:sz w:val="24"/>
                <w:szCs w:val="24"/>
              </w:rPr>
            </w:pPr>
            <w:r w:rsidRPr="002415EC">
              <w:rPr>
                <w:color w:val="767171"/>
                <w:sz w:val="24"/>
                <w:szCs w:val="24"/>
              </w:rPr>
              <w:t>67</w:t>
            </w:r>
          </w:p>
        </w:tc>
        <w:tc>
          <w:tcPr>
            <w:tcW w:w="1548" w:type="dxa"/>
          </w:tcPr>
          <w:p w14:paraId="387A6C01" w14:textId="77777777" w:rsidR="0072650E" w:rsidRPr="002415EC" w:rsidRDefault="0072650E" w:rsidP="00023860">
            <w:pPr>
              <w:spacing w:line="360" w:lineRule="auto"/>
              <w:jc w:val="center"/>
              <w:rPr>
                <w:color w:val="767171"/>
                <w:sz w:val="24"/>
                <w:szCs w:val="24"/>
              </w:rPr>
            </w:pPr>
            <w:r w:rsidRPr="002415EC">
              <w:rPr>
                <w:color w:val="767171"/>
                <w:sz w:val="24"/>
                <w:szCs w:val="24"/>
              </w:rPr>
              <w:t>24</w:t>
            </w:r>
          </w:p>
        </w:tc>
      </w:tr>
      <w:tr w:rsidR="002415EC" w:rsidRPr="002415EC" w14:paraId="00E501A5"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288EE0C0" w14:textId="77777777" w:rsidR="0072650E" w:rsidRPr="002415EC" w:rsidRDefault="0072650E" w:rsidP="0072650E">
            <w:pPr>
              <w:spacing w:line="360" w:lineRule="auto"/>
              <w:jc w:val="both"/>
              <w:rPr>
                <w:color w:val="767171"/>
                <w:sz w:val="24"/>
                <w:szCs w:val="24"/>
              </w:rPr>
            </w:pPr>
            <w:r w:rsidRPr="002415EC">
              <w:rPr>
                <w:color w:val="767171"/>
                <w:sz w:val="24"/>
                <w:szCs w:val="24"/>
              </w:rPr>
              <w:t>UASD - Montecristi</w:t>
            </w:r>
          </w:p>
        </w:tc>
        <w:tc>
          <w:tcPr>
            <w:tcW w:w="1517" w:type="dxa"/>
          </w:tcPr>
          <w:p w14:paraId="0C50DC27" w14:textId="77777777" w:rsidR="0072650E" w:rsidRPr="002415EC" w:rsidRDefault="0072650E" w:rsidP="00023860">
            <w:pPr>
              <w:spacing w:line="360" w:lineRule="auto"/>
              <w:jc w:val="center"/>
              <w:rPr>
                <w:color w:val="767171"/>
                <w:sz w:val="24"/>
                <w:szCs w:val="24"/>
              </w:rPr>
            </w:pPr>
            <w:r w:rsidRPr="002415EC">
              <w:rPr>
                <w:color w:val="767171"/>
                <w:sz w:val="24"/>
                <w:szCs w:val="24"/>
              </w:rPr>
              <w:t>90</w:t>
            </w:r>
          </w:p>
        </w:tc>
        <w:tc>
          <w:tcPr>
            <w:tcW w:w="1468" w:type="dxa"/>
          </w:tcPr>
          <w:p w14:paraId="151A72B4" w14:textId="77777777" w:rsidR="0072650E" w:rsidRPr="002415EC" w:rsidRDefault="0072650E" w:rsidP="00023860">
            <w:pPr>
              <w:spacing w:line="360" w:lineRule="auto"/>
              <w:jc w:val="center"/>
              <w:rPr>
                <w:color w:val="767171"/>
                <w:sz w:val="24"/>
                <w:szCs w:val="24"/>
              </w:rPr>
            </w:pPr>
            <w:r w:rsidRPr="002415EC">
              <w:rPr>
                <w:color w:val="767171"/>
                <w:sz w:val="24"/>
                <w:szCs w:val="24"/>
              </w:rPr>
              <w:t>69</w:t>
            </w:r>
          </w:p>
        </w:tc>
        <w:tc>
          <w:tcPr>
            <w:tcW w:w="1548" w:type="dxa"/>
          </w:tcPr>
          <w:p w14:paraId="32AF0F26" w14:textId="77777777" w:rsidR="0072650E" w:rsidRPr="002415EC" w:rsidRDefault="0072650E" w:rsidP="00023860">
            <w:pPr>
              <w:spacing w:line="360" w:lineRule="auto"/>
              <w:jc w:val="center"/>
              <w:rPr>
                <w:color w:val="767171"/>
                <w:sz w:val="24"/>
                <w:szCs w:val="24"/>
              </w:rPr>
            </w:pPr>
            <w:r w:rsidRPr="002415EC">
              <w:rPr>
                <w:color w:val="767171"/>
                <w:sz w:val="24"/>
                <w:szCs w:val="24"/>
              </w:rPr>
              <w:t>21</w:t>
            </w:r>
          </w:p>
        </w:tc>
      </w:tr>
      <w:tr w:rsidR="002415EC" w:rsidRPr="002415EC" w14:paraId="6A1F7111" w14:textId="77777777" w:rsidTr="00F57796">
        <w:trPr>
          <w:trHeight w:val="284"/>
        </w:trPr>
        <w:tc>
          <w:tcPr>
            <w:tcW w:w="3888" w:type="dxa"/>
          </w:tcPr>
          <w:p w14:paraId="6C7CCC70" w14:textId="77777777" w:rsidR="0072650E" w:rsidRPr="002415EC" w:rsidRDefault="0072650E" w:rsidP="0072650E">
            <w:pPr>
              <w:spacing w:line="360" w:lineRule="auto"/>
              <w:jc w:val="both"/>
              <w:rPr>
                <w:color w:val="767171"/>
                <w:sz w:val="24"/>
                <w:szCs w:val="24"/>
              </w:rPr>
            </w:pPr>
            <w:r w:rsidRPr="002415EC">
              <w:rPr>
                <w:color w:val="767171"/>
                <w:sz w:val="24"/>
                <w:szCs w:val="24"/>
              </w:rPr>
              <w:t>UASD - Santo Domingo Norte</w:t>
            </w:r>
          </w:p>
        </w:tc>
        <w:tc>
          <w:tcPr>
            <w:tcW w:w="1517" w:type="dxa"/>
          </w:tcPr>
          <w:p w14:paraId="0ABBD90E" w14:textId="77777777" w:rsidR="0072650E" w:rsidRPr="002415EC" w:rsidRDefault="0072650E" w:rsidP="00023860">
            <w:pPr>
              <w:spacing w:line="360" w:lineRule="auto"/>
              <w:jc w:val="center"/>
              <w:rPr>
                <w:color w:val="767171"/>
                <w:sz w:val="24"/>
                <w:szCs w:val="24"/>
              </w:rPr>
            </w:pPr>
            <w:r w:rsidRPr="002415EC">
              <w:rPr>
                <w:color w:val="767171"/>
                <w:sz w:val="24"/>
                <w:szCs w:val="24"/>
              </w:rPr>
              <w:t>84</w:t>
            </w:r>
          </w:p>
        </w:tc>
        <w:tc>
          <w:tcPr>
            <w:tcW w:w="1468" w:type="dxa"/>
          </w:tcPr>
          <w:p w14:paraId="6382B08C" w14:textId="77777777" w:rsidR="0072650E" w:rsidRPr="002415EC" w:rsidRDefault="0072650E" w:rsidP="00023860">
            <w:pPr>
              <w:spacing w:line="360" w:lineRule="auto"/>
              <w:jc w:val="center"/>
              <w:rPr>
                <w:color w:val="767171"/>
                <w:sz w:val="24"/>
                <w:szCs w:val="24"/>
              </w:rPr>
            </w:pPr>
            <w:r w:rsidRPr="002415EC">
              <w:rPr>
                <w:color w:val="767171"/>
                <w:sz w:val="24"/>
                <w:szCs w:val="24"/>
              </w:rPr>
              <w:t>58</w:t>
            </w:r>
          </w:p>
        </w:tc>
        <w:tc>
          <w:tcPr>
            <w:tcW w:w="1548" w:type="dxa"/>
          </w:tcPr>
          <w:p w14:paraId="27BBC91F" w14:textId="77777777" w:rsidR="0072650E" w:rsidRPr="002415EC" w:rsidRDefault="0072650E" w:rsidP="00023860">
            <w:pPr>
              <w:spacing w:line="360" w:lineRule="auto"/>
              <w:jc w:val="center"/>
              <w:rPr>
                <w:color w:val="767171"/>
                <w:sz w:val="24"/>
                <w:szCs w:val="24"/>
              </w:rPr>
            </w:pPr>
            <w:r w:rsidRPr="002415EC">
              <w:rPr>
                <w:color w:val="767171"/>
                <w:sz w:val="24"/>
                <w:szCs w:val="24"/>
              </w:rPr>
              <w:t>26</w:t>
            </w:r>
          </w:p>
        </w:tc>
      </w:tr>
      <w:tr w:rsidR="002415EC" w:rsidRPr="002415EC" w14:paraId="4FC1F6D7"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53418BF7" w14:textId="77777777" w:rsidR="0072650E" w:rsidRPr="002415EC" w:rsidRDefault="0072650E" w:rsidP="0072650E">
            <w:pPr>
              <w:spacing w:line="360" w:lineRule="auto"/>
              <w:jc w:val="both"/>
              <w:rPr>
                <w:color w:val="767171"/>
                <w:sz w:val="24"/>
                <w:szCs w:val="24"/>
              </w:rPr>
            </w:pPr>
            <w:r w:rsidRPr="002415EC">
              <w:rPr>
                <w:color w:val="767171"/>
                <w:sz w:val="24"/>
                <w:szCs w:val="24"/>
              </w:rPr>
              <w:lastRenderedPageBreak/>
              <w:t>UASD - Samaná</w:t>
            </w:r>
          </w:p>
        </w:tc>
        <w:tc>
          <w:tcPr>
            <w:tcW w:w="1517" w:type="dxa"/>
          </w:tcPr>
          <w:p w14:paraId="14A36710" w14:textId="77777777" w:rsidR="0072650E" w:rsidRPr="002415EC" w:rsidRDefault="0072650E" w:rsidP="00023860">
            <w:pPr>
              <w:spacing w:line="360" w:lineRule="auto"/>
              <w:jc w:val="center"/>
              <w:rPr>
                <w:color w:val="767171"/>
                <w:sz w:val="24"/>
                <w:szCs w:val="24"/>
              </w:rPr>
            </w:pPr>
            <w:r w:rsidRPr="002415EC">
              <w:rPr>
                <w:color w:val="767171"/>
                <w:sz w:val="24"/>
                <w:szCs w:val="24"/>
              </w:rPr>
              <w:t>56</w:t>
            </w:r>
          </w:p>
        </w:tc>
        <w:tc>
          <w:tcPr>
            <w:tcW w:w="1468" w:type="dxa"/>
          </w:tcPr>
          <w:p w14:paraId="5BB58C9B" w14:textId="77777777" w:rsidR="0072650E" w:rsidRPr="002415EC" w:rsidRDefault="0072650E" w:rsidP="00023860">
            <w:pPr>
              <w:spacing w:line="360" w:lineRule="auto"/>
              <w:jc w:val="center"/>
              <w:rPr>
                <w:color w:val="767171"/>
                <w:sz w:val="24"/>
                <w:szCs w:val="24"/>
              </w:rPr>
            </w:pPr>
            <w:r w:rsidRPr="002415EC">
              <w:rPr>
                <w:color w:val="767171"/>
                <w:sz w:val="24"/>
                <w:szCs w:val="24"/>
              </w:rPr>
              <w:t>43</w:t>
            </w:r>
          </w:p>
        </w:tc>
        <w:tc>
          <w:tcPr>
            <w:tcW w:w="1548" w:type="dxa"/>
          </w:tcPr>
          <w:p w14:paraId="5EDFEE33" w14:textId="77777777" w:rsidR="0072650E" w:rsidRPr="002415EC" w:rsidRDefault="0072650E" w:rsidP="00023860">
            <w:pPr>
              <w:spacing w:line="360" w:lineRule="auto"/>
              <w:jc w:val="center"/>
              <w:rPr>
                <w:color w:val="767171"/>
                <w:sz w:val="24"/>
                <w:szCs w:val="24"/>
              </w:rPr>
            </w:pPr>
            <w:r w:rsidRPr="002415EC">
              <w:rPr>
                <w:color w:val="767171"/>
                <w:sz w:val="24"/>
                <w:szCs w:val="24"/>
              </w:rPr>
              <w:t>13</w:t>
            </w:r>
          </w:p>
        </w:tc>
      </w:tr>
      <w:tr w:rsidR="002415EC" w:rsidRPr="002415EC" w14:paraId="6E72D7F0" w14:textId="77777777" w:rsidTr="00F57796">
        <w:trPr>
          <w:trHeight w:val="284"/>
        </w:trPr>
        <w:tc>
          <w:tcPr>
            <w:tcW w:w="3888" w:type="dxa"/>
          </w:tcPr>
          <w:p w14:paraId="5F27678D" w14:textId="77777777" w:rsidR="0072650E" w:rsidRPr="002415EC" w:rsidRDefault="0072650E" w:rsidP="0072650E">
            <w:pPr>
              <w:spacing w:line="360" w:lineRule="auto"/>
              <w:jc w:val="both"/>
              <w:rPr>
                <w:color w:val="767171"/>
                <w:sz w:val="24"/>
                <w:szCs w:val="24"/>
              </w:rPr>
            </w:pPr>
            <w:r w:rsidRPr="002415EC">
              <w:rPr>
                <w:color w:val="767171"/>
                <w:sz w:val="24"/>
                <w:szCs w:val="24"/>
              </w:rPr>
              <w:t>UASD - Hermanas Mirabal</w:t>
            </w:r>
          </w:p>
        </w:tc>
        <w:tc>
          <w:tcPr>
            <w:tcW w:w="1517" w:type="dxa"/>
          </w:tcPr>
          <w:p w14:paraId="05BC7713" w14:textId="77777777" w:rsidR="0072650E" w:rsidRPr="002415EC" w:rsidRDefault="0072650E" w:rsidP="00023860">
            <w:pPr>
              <w:spacing w:line="360" w:lineRule="auto"/>
              <w:jc w:val="center"/>
              <w:rPr>
                <w:color w:val="767171"/>
                <w:sz w:val="24"/>
                <w:szCs w:val="24"/>
              </w:rPr>
            </w:pPr>
            <w:r w:rsidRPr="002415EC">
              <w:rPr>
                <w:color w:val="767171"/>
                <w:sz w:val="24"/>
                <w:szCs w:val="24"/>
              </w:rPr>
              <w:t>51</w:t>
            </w:r>
          </w:p>
        </w:tc>
        <w:tc>
          <w:tcPr>
            <w:tcW w:w="1468" w:type="dxa"/>
          </w:tcPr>
          <w:p w14:paraId="2A30C821" w14:textId="77777777" w:rsidR="0072650E" w:rsidRPr="002415EC" w:rsidRDefault="0072650E" w:rsidP="00023860">
            <w:pPr>
              <w:spacing w:line="360" w:lineRule="auto"/>
              <w:jc w:val="center"/>
              <w:rPr>
                <w:color w:val="767171"/>
                <w:sz w:val="24"/>
                <w:szCs w:val="24"/>
              </w:rPr>
            </w:pPr>
            <w:r w:rsidRPr="002415EC">
              <w:rPr>
                <w:color w:val="767171"/>
                <w:sz w:val="24"/>
                <w:szCs w:val="24"/>
              </w:rPr>
              <w:t>38</w:t>
            </w:r>
          </w:p>
        </w:tc>
        <w:tc>
          <w:tcPr>
            <w:tcW w:w="1548" w:type="dxa"/>
          </w:tcPr>
          <w:p w14:paraId="2C7A649E" w14:textId="77777777" w:rsidR="0072650E" w:rsidRPr="002415EC" w:rsidRDefault="0072650E" w:rsidP="00023860">
            <w:pPr>
              <w:spacing w:line="360" w:lineRule="auto"/>
              <w:jc w:val="center"/>
              <w:rPr>
                <w:color w:val="767171"/>
                <w:sz w:val="24"/>
                <w:szCs w:val="24"/>
              </w:rPr>
            </w:pPr>
            <w:r w:rsidRPr="002415EC">
              <w:rPr>
                <w:color w:val="767171"/>
                <w:sz w:val="24"/>
                <w:szCs w:val="24"/>
              </w:rPr>
              <w:t>13</w:t>
            </w:r>
          </w:p>
        </w:tc>
      </w:tr>
      <w:tr w:rsidR="002415EC" w:rsidRPr="002415EC" w14:paraId="0C2CD901"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46D30A86" w14:textId="77777777" w:rsidR="0072650E" w:rsidRPr="002415EC" w:rsidRDefault="0072650E" w:rsidP="0072650E">
            <w:pPr>
              <w:spacing w:line="360" w:lineRule="auto"/>
              <w:jc w:val="both"/>
              <w:rPr>
                <w:color w:val="767171"/>
                <w:sz w:val="24"/>
                <w:szCs w:val="24"/>
              </w:rPr>
            </w:pPr>
            <w:r w:rsidRPr="002415EC">
              <w:rPr>
                <w:color w:val="767171"/>
                <w:sz w:val="24"/>
                <w:szCs w:val="24"/>
              </w:rPr>
              <w:t>UASD - Jarabacoa</w:t>
            </w:r>
          </w:p>
        </w:tc>
        <w:tc>
          <w:tcPr>
            <w:tcW w:w="1517" w:type="dxa"/>
          </w:tcPr>
          <w:p w14:paraId="294785BB" w14:textId="77777777" w:rsidR="0072650E" w:rsidRPr="002415EC" w:rsidRDefault="0072650E" w:rsidP="00023860">
            <w:pPr>
              <w:spacing w:line="360" w:lineRule="auto"/>
              <w:jc w:val="center"/>
              <w:rPr>
                <w:color w:val="767171"/>
                <w:sz w:val="24"/>
                <w:szCs w:val="24"/>
              </w:rPr>
            </w:pPr>
            <w:r w:rsidRPr="002415EC">
              <w:rPr>
                <w:color w:val="767171"/>
                <w:sz w:val="24"/>
                <w:szCs w:val="24"/>
              </w:rPr>
              <w:t>42</w:t>
            </w:r>
          </w:p>
        </w:tc>
        <w:tc>
          <w:tcPr>
            <w:tcW w:w="1468" w:type="dxa"/>
          </w:tcPr>
          <w:p w14:paraId="37E2229D" w14:textId="77777777" w:rsidR="0072650E" w:rsidRPr="002415EC" w:rsidRDefault="0072650E" w:rsidP="00023860">
            <w:pPr>
              <w:spacing w:line="360" w:lineRule="auto"/>
              <w:jc w:val="center"/>
              <w:rPr>
                <w:color w:val="767171"/>
                <w:sz w:val="24"/>
                <w:szCs w:val="24"/>
              </w:rPr>
            </w:pPr>
            <w:r w:rsidRPr="002415EC">
              <w:rPr>
                <w:color w:val="767171"/>
                <w:sz w:val="24"/>
                <w:szCs w:val="24"/>
              </w:rPr>
              <w:t>27</w:t>
            </w:r>
          </w:p>
        </w:tc>
        <w:tc>
          <w:tcPr>
            <w:tcW w:w="1548" w:type="dxa"/>
          </w:tcPr>
          <w:p w14:paraId="7956A60A" w14:textId="77777777" w:rsidR="0072650E" w:rsidRPr="002415EC" w:rsidRDefault="0072650E" w:rsidP="00023860">
            <w:pPr>
              <w:spacing w:line="360" w:lineRule="auto"/>
              <w:jc w:val="center"/>
              <w:rPr>
                <w:color w:val="767171"/>
                <w:sz w:val="24"/>
                <w:szCs w:val="24"/>
              </w:rPr>
            </w:pPr>
            <w:r w:rsidRPr="002415EC">
              <w:rPr>
                <w:color w:val="767171"/>
                <w:sz w:val="24"/>
                <w:szCs w:val="24"/>
              </w:rPr>
              <w:t>15</w:t>
            </w:r>
          </w:p>
        </w:tc>
      </w:tr>
      <w:tr w:rsidR="002415EC" w:rsidRPr="002415EC" w14:paraId="6AF89D2E" w14:textId="77777777" w:rsidTr="00F57796">
        <w:trPr>
          <w:trHeight w:val="284"/>
        </w:trPr>
        <w:tc>
          <w:tcPr>
            <w:tcW w:w="3888" w:type="dxa"/>
          </w:tcPr>
          <w:p w14:paraId="2F8DA925" w14:textId="77777777" w:rsidR="0072650E" w:rsidRPr="002415EC" w:rsidRDefault="0072650E" w:rsidP="0072650E">
            <w:pPr>
              <w:spacing w:line="360" w:lineRule="auto"/>
              <w:jc w:val="both"/>
              <w:rPr>
                <w:color w:val="767171"/>
                <w:sz w:val="24"/>
                <w:szCs w:val="24"/>
              </w:rPr>
            </w:pPr>
            <w:r w:rsidRPr="002415EC">
              <w:rPr>
                <w:color w:val="767171"/>
                <w:sz w:val="24"/>
                <w:szCs w:val="24"/>
              </w:rPr>
              <w:t>UASD - Dajabón</w:t>
            </w:r>
          </w:p>
        </w:tc>
        <w:tc>
          <w:tcPr>
            <w:tcW w:w="1517" w:type="dxa"/>
          </w:tcPr>
          <w:p w14:paraId="689EC99B" w14:textId="77777777" w:rsidR="0072650E" w:rsidRPr="002415EC" w:rsidRDefault="0072650E" w:rsidP="00023860">
            <w:pPr>
              <w:spacing w:line="360" w:lineRule="auto"/>
              <w:jc w:val="center"/>
              <w:rPr>
                <w:color w:val="767171"/>
                <w:sz w:val="24"/>
                <w:szCs w:val="24"/>
              </w:rPr>
            </w:pPr>
            <w:r w:rsidRPr="002415EC">
              <w:rPr>
                <w:color w:val="767171"/>
                <w:sz w:val="24"/>
                <w:szCs w:val="24"/>
              </w:rPr>
              <w:t>41</w:t>
            </w:r>
          </w:p>
        </w:tc>
        <w:tc>
          <w:tcPr>
            <w:tcW w:w="1468" w:type="dxa"/>
          </w:tcPr>
          <w:p w14:paraId="2EA91EFE" w14:textId="77777777" w:rsidR="0072650E" w:rsidRPr="002415EC" w:rsidRDefault="0072650E" w:rsidP="00023860">
            <w:pPr>
              <w:spacing w:line="360" w:lineRule="auto"/>
              <w:jc w:val="center"/>
              <w:rPr>
                <w:color w:val="767171"/>
                <w:sz w:val="24"/>
                <w:szCs w:val="24"/>
              </w:rPr>
            </w:pPr>
            <w:r w:rsidRPr="002415EC">
              <w:rPr>
                <w:color w:val="767171"/>
                <w:sz w:val="24"/>
                <w:szCs w:val="24"/>
              </w:rPr>
              <w:t>32</w:t>
            </w:r>
          </w:p>
        </w:tc>
        <w:tc>
          <w:tcPr>
            <w:tcW w:w="1548" w:type="dxa"/>
          </w:tcPr>
          <w:p w14:paraId="2916CE64" w14:textId="77777777" w:rsidR="0072650E" w:rsidRPr="002415EC" w:rsidRDefault="0072650E" w:rsidP="00023860">
            <w:pPr>
              <w:spacing w:line="360" w:lineRule="auto"/>
              <w:jc w:val="center"/>
              <w:rPr>
                <w:color w:val="767171"/>
                <w:sz w:val="24"/>
                <w:szCs w:val="24"/>
              </w:rPr>
            </w:pPr>
            <w:r w:rsidRPr="002415EC">
              <w:rPr>
                <w:color w:val="767171"/>
                <w:sz w:val="24"/>
                <w:szCs w:val="24"/>
              </w:rPr>
              <w:t>9</w:t>
            </w:r>
          </w:p>
        </w:tc>
      </w:tr>
      <w:tr w:rsidR="002415EC" w:rsidRPr="002415EC" w14:paraId="6AF147EE"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5EB2D928" w14:textId="77777777" w:rsidR="0072650E" w:rsidRPr="002415EC" w:rsidRDefault="0072650E" w:rsidP="0072650E">
            <w:pPr>
              <w:spacing w:line="360" w:lineRule="auto"/>
              <w:jc w:val="both"/>
              <w:rPr>
                <w:color w:val="767171"/>
                <w:sz w:val="24"/>
                <w:szCs w:val="24"/>
              </w:rPr>
            </w:pPr>
            <w:r w:rsidRPr="002415EC">
              <w:rPr>
                <w:color w:val="767171"/>
                <w:sz w:val="24"/>
                <w:szCs w:val="24"/>
              </w:rPr>
              <w:t>UASD - Cotuí</w:t>
            </w:r>
          </w:p>
        </w:tc>
        <w:tc>
          <w:tcPr>
            <w:tcW w:w="1517" w:type="dxa"/>
          </w:tcPr>
          <w:p w14:paraId="0E41BFA8" w14:textId="77777777" w:rsidR="0072650E" w:rsidRPr="002415EC" w:rsidRDefault="0072650E" w:rsidP="00023860">
            <w:pPr>
              <w:spacing w:line="360" w:lineRule="auto"/>
              <w:jc w:val="center"/>
              <w:rPr>
                <w:color w:val="767171"/>
                <w:sz w:val="24"/>
                <w:szCs w:val="24"/>
              </w:rPr>
            </w:pPr>
            <w:r w:rsidRPr="002415EC">
              <w:rPr>
                <w:color w:val="767171"/>
                <w:sz w:val="24"/>
                <w:szCs w:val="24"/>
              </w:rPr>
              <w:t>38</w:t>
            </w:r>
          </w:p>
        </w:tc>
        <w:tc>
          <w:tcPr>
            <w:tcW w:w="1468" w:type="dxa"/>
          </w:tcPr>
          <w:p w14:paraId="0B6247A2" w14:textId="77777777" w:rsidR="0072650E" w:rsidRPr="002415EC" w:rsidRDefault="0072650E" w:rsidP="00023860">
            <w:pPr>
              <w:spacing w:line="360" w:lineRule="auto"/>
              <w:jc w:val="center"/>
              <w:rPr>
                <w:color w:val="767171"/>
                <w:sz w:val="24"/>
                <w:szCs w:val="24"/>
              </w:rPr>
            </w:pPr>
            <w:r w:rsidRPr="002415EC">
              <w:rPr>
                <w:color w:val="767171"/>
                <w:sz w:val="24"/>
                <w:szCs w:val="24"/>
              </w:rPr>
              <w:t>28</w:t>
            </w:r>
          </w:p>
        </w:tc>
        <w:tc>
          <w:tcPr>
            <w:tcW w:w="1548" w:type="dxa"/>
          </w:tcPr>
          <w:p w14:paraId="5462BCC9" w14:textId="77777777" w:rsidR="0072650E" w:rsidRPr="002415EC" w:rsidRDefault="0072650E" w:rsidP="00023860">
            <w:pPr>
              <w:spacing w:line="360" w:lineRule="auto"/>
              <w:jc w:val="center"/>
              <w:rPr>
                <w:color w:val="767171"/>
                <w:sz w:val="24"/>
                <w:szCs w:val="24"/>
              </w:rPr>
            </w:pPr>
            <w:r w:rsidRPr="002415EC">
              <w:rPr>
                <w:color w:val="767171"/>
                <w:sz w:val="24"/>
                <w:szCs w:val="24"/>
              </w:rPr>
              <w:t>10</w:t>
            </w:r>
          </w:p>
        </w:tc>
      </w:tr>
      <w:tr w:rsidR="002415EC" w:rsidRPr="002415EC" w14:paraId="527F4C0B" w14:textId="77777777" w:rsidTr="00F57796">
        <w:trPr>
          <w:trHeight w:val="284"/>
        </w:trPr>
        <w:tc>
          <w:tcPr>
            <w:tcW w:w="3888" w:type="dxa"/>
          </w:tcPr>
          <w:p w14:paraId="4561584B" w14:textId="77777777" w:rsidR="0072650E" w:rsidRPr="002415EC" w:rsidRDefault="0072650E" w:rsidP="0072650E">
            <w:pPr>
              <w:spacing w:line="360" w:lineRule="auto"/>
              <w:jc w:val="both"/>
              <w:rPr>
                <w:color w:val="767171"/>
                <w:sz w:val="24"/>
                <w:szCs w:val="24"/>
              </w:rPr>
            </w:pPr>
            <w:r w:rsidRPr="002415EC">
              <w:rPr>
                <w:color w:val="767171"/>
                <w:sz w:val="24"/>
                <w:szCs w:val="24"/>
              </w:rPr>
              <w:t>UASD - Elías Piña</w:t>
            </w:r>
          </w:p>
        </w:tc>
        <w:tc>
          <w:tcPr>
            <w:tcW w:w="1517" w:type="dxa"/>
          </w:tcPr>
          <w:p w14:paraId="4284FF33" w14:textId="77777777" w:rsidR="0072650E" w:rsidRPr="002415EC" w:rsidRDefault="0072650E" w:rsidP="00023860">
            <w:pPr>
              <w:spacing w:line="360" w:lineRule="auto"/>
              <w:jc w:val="center"/>
              <w:rPr>
                <w:color w:val="767171"/>
                <w:sz w:val="24"/>
                <w:szCs w:val="24"/>
              </w:rPr>
            </w:pPr>
            <w:r w:rsidRPr="002415EC">
              <w:rPr>
                <w:color w:val="767171"/>
                <w:sz w:val="24"/>
                <w:szCs w:val="24"/>
              </w:rPr>
              <w:t>36</w:t>
            </w:r>
          </w:p>
        </w:tc>
        <w:tc>
          <w:tcPr>
            <w:tcW w:w="1468" w:type="dxa"/>
          </w:tcPr>
          <w:p w14:paraId="033F2C16" w14:textId="77777777" w:rsidR="0072650E" w:rsidRPr="002415EC" w:rsidRDefault="0072650E" w:rsidP="00023860">
            <w:pPr>
              <w:spacing w:line="360" w:lineRule="auto"/>
              <w:jc w:val="center"/>
              <w:rPr>
                <w:color w:val="767171"/>
                <w:sz w:val="24"/>
                <w:szCs w:val="24"/>
              </w:rPr>
            </w:pPr>
            <w:r w:rsidRPr="002415EC">
              <w:rPr>
                <w:color w:val="767171"/>
                <w:sz w:val="24"/>
                <w:szCs w:val="24"/>
              </w:rPr>
              <w:t>21</w:t>
            </w:r>
          </w:p>
        </w:tc>
        <w:tc>
          <w:tcPr>
            <w:tcW w:w="1548" w:type="dxa"/>
          </w:tcPr>
          <w:p w14:paraId="298AF254" w14:textId="77777777" w:rsidR="0072650E" w:rsidRPr="002415EC" w:rsidRDefault="0072650E" w:rsidP="00023860">
            <w:pPr>
              <w:spacing w:line="360" w:lineRule="auto"/>
              <w:jc w:val="center"/>
              <w:rPr>
                <w:color w:val="767171"/>
                <w:sz w:val="24"/>
                <w:szCs w:val="24"/>
              </w:rPr>
            </w:pPr>
            <w:r w:rsidRPr="002415EC">
              <w:rPr>
                <w:color w:val="767171"/>
                <w:sz w:val="24"/>
                <w:szCs w:val="24"/>
              </w:rPr>
              <w:t>15</w:t>
            </w:r>
          </w:p>
        </w:tc>
      </w:tr>
      <w:tr w:rsidR="002415EC" w:rsidRPr="002415EC" w14:paraId="2554344B"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7895366E" w14:textId="77777777" w:rsidR="0072650E" w:rsidRPr="002415EC" w:rsidRDefault="0072650E" w:rsidP="0072650E">
            <w:pPr>
              <w:spacing w:line="360" w:lineRule="auto"/>
              <w:jc w:val="both"/>
              <w:rPr>
                <w:color w:val="767171"/>
                <w:sz w:val="24"/>
                <w:szCs w:val="24"/>
              </w:rPr>
            </w:pPr>
            <w:r w:rsidRPr="002415EC">
              <w:rPr>
                <w:color w:val="767171"/>
                <w:sz w:val="24"/>
                <w:szCs w:val="24"/>
              </w:rPr>
              <w:t>UASD - San José de Ocoa</w:t>
            </w:r>
          </w:p>
        </w:tc>
        <w:tc>
          <w:tcPr>
            <w:tcW w:w="1517" w:type="dxa"/>
          </w:tcPr>
          <w:p w14:paraId="0F562482" w14:textId="77777777" w:rsidR="0072650E" w:rsidRPr="002415EC" w:rsidRDefault="0072650E" w:rsidP="00023860">
            <w:pPr>
              <w:spacing w:line="360" w:lineRule="auto"/>
              <w:jc w:val="center"/>
              <w:rPr>
                <w:color w:val="767171"/>
                <w:sz w:val="24"/>
                <w:szCs w:val="24"/>
              </w:rPr>
            </w:pPr>
            <w:r w:rsidRPr="002415EC">
              <w:rPr>
                <w:color w:val="767171"/>
                <w:sz w:val="24"/>
                <w:szCs w:val="24"/>
              </w:rPr>
              <w:t>33</w:t>
            </w:r>
          </w:p>
        </w:tc>
        <w:tc>
          <w:tcPr>
            <w:tcW w:w="1468" w:type="dxa"/>
          </w:tcPr>
          <w:p w14:paraId="76C33D28" w14:textId="77777777" w:rsidR="0072650E" w:rsidRPr="002415EC" w:rsidRDefault="0072650E" w:rsidP="00023860">
            <w:pPr>
              <w:spacing w:line="360" w:lineRule="auto"/>
              <w:jc w:val="center"/>
              <w:rPr>
                <w:color w:val="767171"/>
                <w:sz w:val="24"/>
                <w:szCs w:val="24"/>
              </w:rPr>
            </w:pPr>
            <w:r w:rsidRPr="002415EC">
              <w:rPr>
                <w:color w:val="767171"/>
                <w:sz w:val="24"/>
                <w:szCs w:val="24"/>
              </w:rPr>
              <w:t>19</w:t>
            </w:r>
          </w:p>
        </w:tc>
        <w:tc>
          <w:tcPr>
            <w:tcW w:w="1548" w:type="dxa"/>
          </w:tcPr>
          <w:p w14:paraId="3B0E0EA2" w14:textId="77777777" w:rsidR="0072650E" w:rsidRPr="002415EC" w:rsidRDefault="0072650E" w:rsidP="00023860">
            <w:pPr>
              <w:spacing w:line="360" w:lineRule="auto"/>
              <w:jc w:val="center"/>
              <w:rPr>
                <w:color w:val="767171"/>
                <w:sz w:val="24"/>
                <w:szCs w:val="24"/>
              </w:rPr>
            </w:pPr>
            <w:r w:rsidRPr="002415EC">
              <w:rPr>
                <w:color w:val="767171"/>
                <w:sz w:val="24"/>
                <w:szCs w:val="24"/>
              </w:rPr>
              <w:t>14</w:t>
            </w:r>
          </w:p>
        </w:tc>
      </w:tr>
      <w:tr w:rsidR="002415EC" w:rsidRPr="002415EC" w14:paraId="550235DC" w14:textId="77777777" w:rsidTr="00F57796">
        <w:trPr>
          <w:trHeight w:val="284"/>
        </w:trPr>
        <w:tc>
          <w:tcPr>
            <w:tcW w:w="3888" w:type="dxa"/>
          </w:tcPr>
          <w:p w14:paraId="2A66FA1D" w14:textId="77777777" w:rsidR="0072650E" w:rsidRPr="002415EC" w:rsidRDefault="0072650E" w:rsidP="0072650E">
            <w:pPr>
              <w:spacing w:line="360" w:lineRule="auto"/>
              <w:jc w:val="both"/>
              <w:rPr>
                <w:color w:val="767171"/>
                <w:sz w:val="24"/>
                <w:szCs w:val="24"/>
              </w:rPr>
            </w:pPr>
            <w:r w:rsidRPr="002415EC">
              <w:rPr>
                <w:color w:val="767171"/>
                <w:sz w:val="24"/>
                <w:szCs w:val="24"/>
              </w:rPr>
              <w:t>UASD - San Antonio de Guerra</w:t>
            </w:r>
          </w:p>
        </w:tc>
        <w:tc>
          <w:tcPr>
            <w:tcW w:w="1517" w:type="dxa"/>
          </w:tcPr>
          <w:p w14:paraId="4B95EE58" w14:textId="77777777" w:rsidR="0072650E" w:rsidRPr="002415EC" w:rsidRDefault="0072650E" w:rsidP="00023860">
            <w:pPr>
              <w:spacing w:line="360" w:lineRule="auto"/>
              <w:jc w:val="center"/>
              <w:rPr>
                <w:color w:val="767171"/>
                <w:sz w:val="24"/>
                <w:szCs w:val="24"/>
              </w:rPr>
            </w:pPr>
            <w:r w:rsidRPr="002415EC">
              <w:rPr>
                <w:color w:val="767171"/>
                <w:sz w:val="24"/>
                <w:szCs w:val="24"/>
              </w:rPr>
              <w:t>29</w:t>
            </w:r>
          </w:p>
        </w:tc>
        <w:tc>
          <w:tcPr>
            <w:tcW w:w="1468" w:type="dxa"/>
          </w:tcPr>
          <w:p w14:paraId="51E58E91" w14:textId="77777777" w:rsidR="0072650E" w:rsidRPr="002415EC" w:rsidRDefault="0072650E" w:rsidP="00023860">
            <w:pPr>
              <w:spacing w:line="360" w:lineRule="auto"/>
              <w:jc w:val="center"/>
              <w:rPr>
                <w:color w:val="767171"/>
                <w:sz w:val="24"/>
                <w:szCs w:val="24"/>
              </w:rPr>
            </w:pPr>
            <w:r w:rsidRPr="002415EC">
              <w:rPr>
                <w:color w:val="767171"/>
                <w:sz w:val="24"/>
                <w:szCs w:val="24"/>
              </w:rPr>
              <w:t>23</w:t>
            </w:r>
          </w:p>
        </w:tc>
        <w:tc>
          <w:tcPr>
            <w:tcW w:w="1548" w:type="dxa"/>
          </w:tcPr>
          <w:p w14:paraId="6E9B4064" w14:textId="77777777" w:rsidR="0072650E" w:rsidRPr="002415EC" w:rsidRDefault="0072650E" w:rsidP="00023860">
            <w:pPr>
              <w:spacing w:line="360" w:lineRule="auto"/>
              <w:jc w:val="center"/>
              <w:rPr>
                <w:color w:val="767171"/>
                <w:sz w:val="24"/>
                <w:szCs w:val="24"/>
              </w:rPr>
            </w:pPr>
            <w:r w:rsidRPr="002415EC">
              <w:rPr>
                <w:color w:val="767171"/>
                <w:sz w:val="24"/>
                <w:szCs w:val="24"/>
              </w:rPr>
              <w:t>6</w:t>
            </w:r>
          </w:p>
        </w:tc>
      </w:tr>
      <w:tr w:rsidR="002415EC" w:rsidRPr="002415EC" w14:paraId="43064AFA"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50D92ABD" w14:textId="77777777" w:rsidR="0072650E" w:rsidRPr="002415EC" w:rsidRDefault="0072650E" w:rsidP="0072650E">
            <w:pPr>
              <w:spacing w:line="360" w:lineRule="auto"/>
              <w:jc w:val="both"/>
              <w:rPr>
                <w:color w:val="767171"/>
                <w:sz w:val="24"/>
                <w:szCs w:val="24"/>
              </w:rPr>
            </w:pPr>
            <w:r w:rsidRPr="002415EC">
              <w:rPr>
                <w:color w:val="767171"/>
                <w:sz w:val="24"/>
                <w:szCs w:val="24"/>
              </w:rPr>
              <w:t>UASD - Yamasá</w:t>
            </w:r>
          </w:p>
        </w:tc>
        <w:tc>
          <w:tcPr>
            <w:tcW w:w="1517" w:type="dxa"/>
          </w:tcPr>
          <w:p w14:paraId="36496B21" w14:textId="77777777" w:rsidR="0072650E" w:rsidRPr="002415EC" w:rsidRDefault="0072650E" w:rsidP="00023860">
            <w:pPr>
              <w:spacing w:line="360" w:lineRule="auto"/>
              <w:jc w:val="center"/>
              <w:rPr>
                <w:color w:val="767171"/>
                <w:sz w:val="24"/>
                <w:szCs w:val="24"/>
              </w:rPr>
            </w:pPr>
            <w:r w:rsidRPr="002415EC">
              <w:rPr>
                <w:color w:val="767171"/>
                <w:sz w:val="24"/>
                <w:szCs w:val="24"/>
              </w:rPr>
              <w:t>24</w:t>
            </w:r>
          </w:p>
        </w:tc>
        <w:tc>
          <w:tcPr>
            <w:tcW w:w="1468" w:type="dxa"/>
          </w:tcPr>
          <w:p w14:paraId="399F9BFE" w14:textId="77777777" w:rsidR="0072650E" w:rsidRPr="002415EC" w:rsidRDefault="0072650E" w:rsidP="00023860">
            <w:pPr>
              <w:spacing w:line="360" w:lineRule="auto"/>
              <w:jc w:val="center"/>
              <w:rPr>
                <w:color w:val="767171"/>
                <w:sz w:val="24"/>
                <w:szCs w:val="24"/>
              </w:rPr>
            </w:pPr>
            <w:r w:rsidRPr="002415EC">
              <w:rPr>
                <w:color w:val="767171"/>
                <w:sz w:val="24"/>
                <w:szCs w:val="24"/>
              </w:rPr>
              <w:t>15</w:t>
            </w:r>
          </w:p>
        </w:tc>
        <w:tc>
          <w:tcPr>
            <w:tcW w:w="1548" w:type="dxa"/>
          </w:tcPr>
          <w:p w14:paraId="3B30324B" w14:textId="77777777" w:rsidR="0072650E" w:rsidRPr="002415EC" w:rsidRDefault="0072650E" w:rsidP="00023860">
            <w:pPr>
              <w:spacing w:line="360" w:lineRule="auto"/>
              <w:jc w:val="center"/>
              <w:rPr>
                <w:color w:val="767171"/>
                <w:sz w:val="24"/>
                <w:szCs w:val="24"/>
              </w:rPr>
            </w:pPr>
            <w:r w:rsidRPr="002415EC">
              <w:rPr>
                <w:color w:val="767171"/>
                <w:sz w:val="24"/>
                <w:szCs w:val="24"/>
              </w:rPr>
              <w:t>9</w:t>
            </w:r>
          </w:p>
        </w:tc>
      </w:tr>
      <w:tr w:rsidR="002415EC" w:rsidRPr="002415EC" w14:paraId="29A0DE06" w14:textId="77777777" w:rsidTr="00F57796">
        <w:trPr>
          <w:trHeight w:val="284"/>
        </w:trPr>
        <w:tc>
          <w:tcPr>
            <w:tcW w:w="3888" w:type="dxa"/>
          </w:tcPr>
          <w:p w14:paraId="63772997" w14:textId="77777777" w:rsidR="0072650E" w:rsidRPr="002415EC" w:rsidRDefault="0072650E" w:rsidP="0072650E">
            <w:pPr>
              <w:spacing w:line="360" w:lineRule="auto"/>
              <w:jc w:val="both"/>
              <w:rPr>
                <w:color w:val="767171"/>
                <w:sz w:val="24"/>
                <w:szCs w:val="24"/>
              </w:rPr>
            </w:pPr>
            <w:r w:rsidRPr="002415EC">
              <w:rPr>
                <w:color w:val="767171"/>
                <w:sz w:val="24"/>
                <w:szCs w:val="24"/>
              </w:rPr>
              <w:t>UASD - Pedernales</w:t>
            </w:r>
          </w:p>
        </w:tc>
        <w:tc>
          <w:tcPr>
            <w:tcW w:w="1517" w:type="dxa"/>
          </w:tcPr>
          <w:p w14:paraId="6D837EB6" w14:textId="77777777" w:rsidR="0072650E" w:rsidRPr="002415EC" w:rsidRDefault="0072650E" w:rsidP="00023860">
            <w:pPr>
              <w:spacing w:line="360" w:lineRule="auto"/>
              <w:jc w:val="center"/>
              <w:rPr>
                <w:color w:val="767171"/>
                <w:sz w:val="24"/>
                <w:szCs w:val="24"/>
              </w:rPr>
            </w:pPr>
            <w:r w:rsidRPr="002415EC">
              <w:rPr>
                <w:color w:val="767171"/>
                <w:sz w:val="24"/>
                <w:szCs w:val="24"/>
              </w:rPr>
              <w:t>14</w:t>
            </w:r>
          </w:p>
        </w:tc>
        <w:tc>
          <w:tcPr>
            <w:tcW w:w="1468" w:type="dxa"/>
          </w:tcPr>
          <w:p w14:paraId="68A10BCB" w14:textId="77777777" w:rsidR="0072650E" w:rsidRPr="002415EC" w:rsidRDefault="0072650E" w:rsidP="00023860">
            <w:pPr>
              <w:spacing w:line="360" w:lineRule="auto"/>
              <w:jc w:val="center"/>
              <w:rPr>
                <w:color w:val="767171"/>
                <w:sz w:val="24"/>
                <w:szCs w:val="24"/>
              </w:rPr>
            </w:pPr>
            <w:r w:rsidRPr="002415EC">
              <w:rPr>
                <w:color w:val="767171"/>
                <w:sz w:val="24"/>
                <w:szCs w:val="24"/>
              </w:rPr>
              <w:t>10</w:t>
            </w:r>
          </w:p>
        </w:tc>
        <w:tc>
          <w:tcPr>
            <w:tcW w:w="1548" w:type="dxa"/>
          </w:tcPr>
          <w:p w14:paraId="054E585F" w14:textId="77777777" w:rsidR="0072650E" w:rsidRPr="002415EC" w:rsidRDefault="0072650E" w:rsidP="00023860">
            <w:pPr>
              <w:spacing w:line="360" w:lineRule="auto"/>
              <w:jc w:val="center"/>
              <w:rPr>
                <w:color w:val="767171"/>
                <w:sz w:val="24"/>
                <w:szCs w:val="24"/>
              </w:rPr>
            </w:pPr>
            <w:r w:rsidRPr="002415EC">
              <w:rPr>
                <w:color w:val="767171"/>
                <w:sz w:val="24"/>
                <w:szCs w:val="24"/>
              </w:rPr>
              <w:t>4</w:t>
            </w:r>
          </w:p>
        </w:tc>
      </w:tr>
      <w:tr w:rsidR="002415EC" w:rsidRPr="002415EC" w14:paraId="5F85C3AB" w14:textId="77777777" w:rsidTr="00F57796">
        <w:trPr>
          <w:cnfStyle w:val="000000100000" w:firstRow="0" w:lastRow="0" w:firstColumn="0" w:lastColumn="0" w:oddVBand="0" w:evenVBand="0" w:oddHBand="1" w:evenHBand="0" w:firstRowFirstColumn="0" w:firstRowLastColumn="0" w:lastRowFirstColumn="0" w:lastRowLastColumn="0"/>
          <w:trHeight w:val="284"/>
        </w:trPr>
        <w:tc>
          <w:tcPr>
            <w:tcW w:w="3888" w:type="dxa"/>
          </w:tcPr>
          <w:p w14:paraId="1B7257C9" w14:textId="77777777" w:rsidR="0072650E" w:rsidRPr="002415EC" w:rsidRDefault="0072650E" w:rsidP="0072650E">
            <w:pPr>
              <w:spacing w:line="360" w:lineRule="auto"/>
              <w:jc w:val="both"/>
              <w:rPr>
                <w:color w:val="767171"/>
                <w:sz w:val="24"/>
                <w:szCs w:val="24"/>
              </w:rPr>
            </w:pPr>
            <w:r w:rsidRPr="002415EC">
              <w:rPr>
                <w:color w:val="767171"/>
                <w:sz w:val="24"/>
                <w:szCs w:val="24"/>
              </w:rPr>
              <w:t>UASD - Jimaní</w:t>
            </w:r>
          </w:p>
        </w:tc>
        <w:tc>
          <w:tcPr>
            <w:tcW w:w="1517" w:type="dxa"/>
          </w:tcPr>
          <w:p w14:paraId="0C9E7810" w14:textId="77777777" w:rsidR="0072650E" w:rsidRPr="002415EC" w:rsidRDefault="0072650E" w:rsidP="00023860">
            <w:pPr>
              <w:spacing w:line="360" w:lineRule="auto"/>
              <w:jc w:val="center"/>
              <w:rPr>
                <w:color w:val="767171"/>
                <w:sz w:val="24"/>
                <w:szCs w:val="24"/>
              </w:rPr>
            </w:pPr>
            <w:r w:rsidRPr="002415EC">
              <w:rPr>
                <w:color w:val="767171"/>
                <w:sz w:val="24"/>
                <w:szCs w:val="24"/>
              </w:rPr>
              <w:t>10</w:t>
            </w:r>
          </w:p>
        </w:tc>
        <w:tc>
          <w:tcPr>
            <w:tcW w:w="1468" w:type="dxa"/>
          </w:tcPr>
          <w:p w14:paraId="3670C093" w14:textId="77777777" w:rsidR="0072650E" w:rsidRPr="002415EC" w:rsidRDefault="0072650E" w:rsidP="00023860">
            <w:pPr>
              <w:spacing w:line="360" w:lineRule="auto"/>
              <w:jc w:val="center"/>
              <w:rPr>
                <w:color w:val="767171"/>
                <w:sz w:val="24"/>
                <w:szCs w:val="24"/>
              </w:rPr>
            </w:pPr>
            <w:r w:rsidRPr="002415EC">
              <w:rPr>
                <w:color w:val="767171"/>
                <w:sz w:val="24"/>
                <w:szCs w:val="24"/>
              </w:rPr>
              <w:t>6</w:t>
            </w:r>
          </w:p>
        </w:tc>
        <w:tc>
          <w:tcPr>
            <w:tcW w:w="1548" w:type="dxa"/>
          </w:tcPr>
          <w:p w14:paraId="1E989B2D" w14:textId="77777777" w:rsidR="0072650E" w:rsidRPr="002415EC" w:rsidRDefault="0072650E" w:rsidP="00023860">
            <w:pPr>
              <w:spacing w:line="360" w:lineRule="auto"/>
              <w:jc w:val="center"/>
              <w:rPr>
                <w:color w:val="767171"/>
                <w:sz w:val="24"/>
                <w:szCs w:val="24"/>
              </w:rPr>
            </w:pPr>
            <w:r w:rsidRPr="002415EC">
              <w:rPr>
                <w:color w:val="767171"/>
                <w:sz w:val="24"/>
                <w:szCs w:val="24"/>
              </w:rPr>
              <w:t>4</w:t>
            </w:r>
          </w:p>
        </w:tc>
      </w:tr>
      <w:tr w:rsidR="002415EC" w:rsidRPr="002415EC" w14:paraId="67681A88" w14:textId="77777777" w:rsidTr="00F57796">
        <w:trPr>
          <w:trHeight w:val="284"/>
        </w:trPr>
        <w:tc>
          <w:tcPr>
            <w:tcW w:w="3888" w:type="dxa"/>
          </w:tcPr>
          <w:p w14:paraId="29B06B69" w14:textId="77777777" w:rsidR="0072650E" w:rsidRPr="002415EC" w:rsidRDefault="0072650E" w:rsidP="0072650E">
            <w:pPr>
              <w:spacing w:line="360" w:lineRule="auto"/>
              <w:jc w:val="both"/>
              <w:rPr>
                <w:color w:val="767171"/>
                <w:sz w:val="24"/>
                <w:szCs w:val="24"/>
              </w:rPr>
            </w:pPr>
            <w:r w:rsidRPr="002415EC">
              <w:rPr>
                <w:color w:val="767171"/>
                <w:sz w:val="24"/>
                <w:szCs w:val="24"/>
              </w:rPr>
              <w:t xml:space="preserve">Finca </w:t>
            </w:r>
            <w:proofErr w:type="spellStart"/>
            <w:r w:rsidRPr="002415EC">
              <w:rPr>
                <w:color w:val="767171"/>
                <w:sz w:val="24"/>
                <w:szCs w:val="24"/>
              </w:rPr>
              <w:t>Exp</w:t>
            </w:r>
            <w:proofErr w:type="spellEnd"/>
            <w:r w:rsidRPr="002415EC">
              <w:rPr>
                <w:color w:val="767171"/>
                <w:sz w:val="24"/>
                <w:szCs w:val="24"/>
              </w:rPr>
              <w:t xml:space="preserve"> </w:t>
            </w:r>
            <w:proofErr w:type="spellStart"/>
            <w:r w:rsidRPr="002415EC">
              <w:rPr>
                <w:color w:val="767171"/>
                <w:sz w:val="24"/>
                <w:szCs w:val="24"/>
              </w:rPr>
              <w:t>Engombe</w:t>
            </w:r>
            <w:proofErr w:type="spellEnd"/>
          </w:p>
        </w:tc>
        <w:tc>
          <w:tcPr>
            <w:tcW w:w="1517" w:type="dxa"/>
          </w:tcPr>
          <w:p w14:paraId="70157162" w14:textId="77777777" w:rsidR="0072650E" w:rsidRPr="002415EC" w:rsidRDefault="0072650E" w:rsidP="00023860">
            <w:pPr>
              <w:spacing w:line="360" w:lineRule="auto"/>
              <w:jc w:val="center"/>
              <w:rPr>
                <w:color w:val="767171"/>
                <w:sz w:val="24"/>
                <w:szCs w:val="24"/>
              </w:rPr>
            </w:pPr>
            <w:r w:rsidRPr="002415EC">
              <w:rPr>
                <w:color w:val="767171"/>
                <w:sz w:val="24"/>
                <w:szCs w:val="24"/>
              </w:rPr>
              <w:t>2</w:t>
            </w:r>
          </w:p>
        </w:tc>
        <w:tc>
          <w:tcPr>
            <w:tcW w:w="1468" w:type="dxa"/>
          </w:tcPr>
          <w:p w14:paraId="01ABBF6E" w14:textId="77777777" w:rsidR="0072650E" w:rsidRPr="002415EC" w:rsidRDefault="0072650E" w:rsidP="00023860">
            <w:pPr>
              <w:spacing w:line="360" w:lineRule="auto"/>
              <w:jc w:val="center"/>
              <w:rPr>
                <w:color w:val="767171"/>
                <w:sz w:val="24"/>
                <w:szCs w:val="24"/>
              </w:rPr>
            </w:pPr>
            <w:r w:rsidRPr="002415EC">
              <w:rPr>
                <w:color w:val="767171"/>
                <w:sz w:val="24"/>
                <w:szCs w:val="24"/>
              </w:rPr>
              <w:t>2</w:t>
            </w:r>
          </w:p>
        </w:tc>
        <w:tc>
          <w:tcPr>
            <w:tcW w:w="1548" w:type="dxa"/>
          </w:tcPr>
          <w:p w14:paraId="34DB9822" w14:textId="77777777" w:rsidR="0072650E" w:rsidRPr="002415EC" w:rsidRDefault="0072650E" w:rsidP="00023860">
            <w:pPr>
              <w:spacing w:line="360" w:lineRule="auto"/>
              <w:jc w:val="center"/>
              <w:rPr>
                <w:color w:val="767171"/>
                <w:sz w:val="24"/>
                <w:szCs w:val="24"/>
              </w:rPr>
            </w:pPr>
          </w:p>
        </w:tc>
      </w:tr>
    </w:tbl>
    <w:p w14:paraId="1FCEBD82" w14:textId="56AA5CA9" w:rsidR="0072650E" w:rsidRPr="002415EC" w:rsidRDefault="0072650E" w:rsidP="0072650E">
      <w:pPr>
        <w:autoSpaceDE/>
        <w:autoSpaceDN/>
        <w:spacing w:line="360" w:lineRule="auto"/>
        <w:jc w:val="both"/>
        <w:rPr>
          <w:i/>
          <w:iCs/>
          <w:color w:val="767171"/>
          <w:sz w:val="18"/>
          <w:szCs w:val="18"/>
        </w:rPr>
      </w:pPr>
      <w:r w:rsidRPr="002415EC">
        <w:rPr>
          <w:i/>
          <w:iCs/>
          <w:color w:val="767171"/>
          <w:sz w:val="18"/>
          <w:szCs w:val="18"/>
        </w:rPr>
        <w:t xml:space="preserve">Fuente: Departamento de Informática, UASD. Octubre, 2025. </w:t>
      </w:r>
    </w:p>
    <w:p w14:paraId="24425043" w14:textId="77777777" w:rsidR="00807257" w:rsidRPr="002415EC" w:rsidRDefault="00807257" w:rsidP="0072650E">
      <w:pPr>
        <w:autoSpaceDE/>
        <w:autoSpaceDN/>
        <w:spacing w:line="360" w:lineRule="auto"/>
        <w:jc w:val="both"/>
        <w:rPr>
          <w:color w:val="767171"/>
          <w:sz w:val="24"/>
          <w:szCs w:val="24"/>
        </w:rPr>
      </w:pPr>
    </w:p>
    <w:p w14:paraId="33E2904C" w14:textId="449C02F3" w:rsidR="00DF1F93" w:rsidRPr="002415EC" w:rsidRDefault="0072650E" w:rsidP="00F3045E">
      <w:pPr>
        <w:autoSpaceDE/>
        <w:autoSpaceDN/>
        <w:spacing w:line="360" w:lineRule="auto"/>
        <w:jc w:val="both"/>
        <w:rPr>
          <w:b/>
          <w:bCs/>
          <w:color w:val="767171"/>
          <w:sz w:val="24"/>
          <w:szCs w:val="24"/>
        </w:rPr>
      </w:pPr>
      <w:r w:rsidRPr="002415EC">
        <w:rPr>
          <w:b/>
          <w:bCs/>
          <w:color w:val="767171"/>
          <w:sz w:val="24"/>
          <w:szCs w:val="24"/>
        </w:rPr>
        <w:t>Egresados de grado</w:t>
      </w:r>
      <w:r w:rsidR="00EA2CBD" w:rsidRPr="002415EC">
        <w:rPr>
          <w:b/>
          <w:bCs/>
          <w:color w:val="767171"/>
          <w:sz w:val="24"/>
          <w:szCs w:val="24"/>
        </w:rPr>
        <w:t>,</w:t>
      </w:r>
      <w:r w:rsidR="00D16A5F" w:rsidRPr="002415EC">
        <w:rPr>
          <w:b/>
          <w:bCs/>
          <w:color w:val="767171"/>
          <w:sz w:val="24"/>
          <w:szCs w:val="24"/>
        </w:rPr>
        <w:t xml:space="preserve"> postgrado y </w:t>
      </w:r>
      <w:r w:rsidRPr="002415EC">
        <w:rPr>
          <w:b/>
          <w:bCs/>
          <w:color w:val="767171"/>
          <w:sz w:val="24"/>
          <w:szCs w:val="24"/>
        </w:rPr>
        <w:t xml:space="preserve">técnico superior </w:t>
      </w:r>
      <w:bookmarkEnd w:id="0"/>
      <w:r w:rsidR="00D938E3" w:rsidRPr="002415EC">
        <w:rPr>
          <w:b/>
          <w:color w:val="767171"/>
          <w:sz w:val="24"/>
          <w:szCs w:val="24"/>
        </w:rPr>
        <w:t>po</w:t>
      </w:r>
      <w:r w:rsidR="00AF6E54" w:rsidRPr="002415EC">
        <w:rPr>
          <w:b/>
          <w:color w:val="767171"/>
          <w:sz w:val="24"/>
          <w:szCs w:val="24"/>
        </w:rPr>
        <w:t>r Región</w:t>
      </w:r>
      <w:r w:rsidR="00BD783E" w:rsidRPr="002415EC">
        <w:rPr>
          <w:b/>
          <w:color w:val="767171"/>
          <w:sz w:val="24"/>
          <w:szCs w:val="24"/>
        </w:rPr>
        <w:t>.</w:t>
      </w:r>
    </w:p>
    <w:p w14:paraId="7BC3FB1E" w14:textId="2885B7EB" w:rsidR="00F3045E" w:rsidRPr="002415EC" w:rsidRDefault="00F3045E" w:rsidP="00F3045E">
      <w:pPr>
        <w:autoSpaceDE/>
        <w:autoSpaceDN/>
        <w:spacing w:line="360" w:lineRule="auto"/>
        <w:jc w:val="both"/>
        <w:rPr>
          <w:b/>
          <w:bCs/>
          <w:color w:val="767171"/>
          <w:sz w:val="24"/>
          <w:szCs w:val="24"/>
        </w:rPr>
      </w:pPr>
    </w:p>
    <w:p w14:paraId="51607241" w14:textId="1A7A53A2" w:rsidR="00F3045E" w:rsidRPr="002415EC" w:rsidRDefault="00F3045E" w:rsidP="00F3045E">
      <w:pPr>
        <w:autoSpaceDE/>
        <w:autoSpaceDN/>
        <w:spacing w:line="360" w:lineRule="auto"/>
        <w:jc w:val="both"/>
        <w:rPr>
          <w:color w:val="767171"/>
          <w:sz w:val="24"/>
          <w:szCs w:val="24"/>
          <w:lang w:val="es-DO"/>
        </w:rPr>
      </w:pPr>
      <w:r w:rsidRPr="002415EC">
        <w:rPr>
          <w:color w:val="767171"/>
          <w:sz w:val="24"/>
          <w:szCs w:val="24"/>
          <w:lang w:val="es-DO"/>
        </w:rPr>
        <w:t xml:space="preserve">Durante el año 2025, la Universidad Autónoma de Santo Domingo (UASD) realizó varios actos de investidura en la Sede Central y en las regiones Sur, Norte y Este, alcanzando un total de </w:t>
      </w:r>
      <w:r w:rsidR="00EA2CBD" w:rsidRPr="002415EC">
        <w:rPr>
          <w:color w:val="767171"/>
          <w:sz w:val="24"/>
          <w:szCs w:val="24"/>
          <w:lang w:val="es-DO"/>
        </w:rPr>
        <w:t>12, 628</w:t>
      </w:r>
      <w:r w:rsidRPr="002415EC">
        <w:rPr>
          <w:color w:val="767171"/>
          <w:sz w:val="24"/>
          <w:szCs w:val="24"/>
          <w:lang w:val="es-DO"/>
        </w:rPr>
        <w:t xml:space="preserve"> egresados de grado en las ceremonias con información disponible.</w:t>
      </w:r>
    </w:p>
    <w:p w14:paraId="7C0C1501" w14:textId="77777777" w:rsidR="00F3045E" w:rsidRPr="002415EC" w:rsidRDefault="00F3045E" w:rsidP="00F3045E">
      <w:pPr>
        <w:autoSpaceDE/>
        <w:autoSpaceDN/>
        <w:spacing w:line="360" w:lineRule="auto"/>
        <w:jc w:val="both"/>
        <w:rPr>
          <w:color w:val="767171"/>
          <w:sz w:val="24"/>
          <w:szCs w:val="24"/>
          <w:lang w:val="es-DO"/>
        </w:rPr>
      </w:pPr>
    </w:p>
    <w:p w14:paraId="768ECF0E" w14:textId="3C8362BC" w:rsidR="00F3045E" w:rsidRPr="002415EC" w:rsidRDefault="00F3045E" w:rsidP="008322F3">
      <w:pPr>
        <w:autoSpaceDE/>
        <w:autoSpaceDN/>
        <w:spacing w:line="276" w:lineRule="auto"/>
        <w:jc w:val="both"/>
        <w:rPr>
          <w:color w:val="767171"/>
          <w:sz w:val="24"/>
          <w:szCs w:val="24"/>
          <w:lang w:val="es-DO"/>
        </w:rPr>
      </w:pPr>
      <w:r w:rsidRPr="002415EC">
        <w:rPr>
          <w:color w:val="767171"/>
          <w:sz w:val="24"/>
          <w:szCs w:val="24"/>
          <w:lang w:val="es-DO"/>
        </w:rPr>
        <w:t>En la Sede Central, el acto del 25 de febrero registró 2,007 egresados</w:t>
      </w:r>
      <w:r w:rsidR="00B0497F" w:rsidRPr="002415EC">
        <w:rPr>
          <w:color w:val="767171"/>
          <w:sz w:val="24"/>
          <w:szCs w:val="24"/>
          <w:lang w:val="es-DO"/>
        </w:rPr>
        <w:t>.</w:t>
      </w:r>
    </w:p>
    <w:p w14:paraId="754C7C7B" w14:textId="77777777" w:rsidR="00F3045E" w:rsidRPr="002415EC" w:rsidRDefault="00F3045E" w:rsidP="008322F3">
      <w:pPr>
        <w:autoSpaceDE/>
        <w:autoSpaceDN/>
        <w:spacing w:line="276" w:lineRule="auto"/>
        <w:jc w:val="both"/>
        <w:rPr>
          <w:color w:val="767171"/>
          <w:sz w:val="24"/>
          <w:szCs w:val="24"/>
          <w:lang w:val="es-DO"/>
        </w:rPr>
      </w:pPr>
    </w:p>
    <w:p w14:paraId="5FAA4A7D" w14:textId="45E970D1" w:rsidR="00F3045E" w:rsidRPr="002415EC" w:rsidRDefault="00F3045E" w:rsidP="008322F3">
      <w:pPr>
        <w:autoSpaceDE/>
        <w:autoSpaceDN/>
        <w:spacing w:line="276" w:lineRule="auto"/>
        <w:jc w:val="both"/>
        <w:rPr>
          <w:color w:val="767171"/>
          <w:sz w:val="24"/>
          <w:szCs w:val="24"/>
          <w:lang w:val="es-DO"/>
        </w:rPr>
      </w:pPr>
      <w:r w:rsidRPr="002415EC">
        <w:rPr>
          <w:color w:val="767171"/>
          <w:sz w:val="24"/>
          <w:szCs w:val="24"/>
          <w:lang w:val="es-DO"/>
        </w:rPr>
        <w:t>En la Región Sur, la investidura celebrada el 24 de abril graduó 1,</w:t>
      </w:r>
      <w:r w:rsidR="00B0497F" w:rsidRPr="002415EC">
        <w:rPr>
          <w:color w:val="767171"/>
          <w:sz w:val="24"/>
          <w:szCs w:val="24"/>
          <w:lang w:val="es-DO"/>
        </w:rPr>
        <w:t>956</w:t>
      </w:r>
      <w:r w:rsidRPr="002415EC">
        <w:rPr>
          <w:color w:val="767171"/>
          <w:sz w:val="24"/>
          <w:szCs w:val="24"/>
          <w:lang w:val="es-DO"/>
        </w:rPr>
        <w:t xml:space="preserve"> estudiantes</w:t>
      </w:r>
      <w:r w:rsidR="00B0497F" w:rsidRPr="002415EC">
        <w:rPr>
          <w:color w:val="767171"/>
          <w:sz w:val="24"/>
          <w:szCs w:val="24"/>
          <w:lang w:val="es-DO"/>
        </w:rPr>
        <w:t>.</w:t>
      </w:r>
    </w:p>
    <w:p w14:paraId="4BDE7170" w14:textId="77777777" w:rsidR="00F3045E" w:rsidRPr="002415EC" w:rsidRDefault="00F3045E" w:rsidP="008322F3">
      <w:pPr>
        <w:autoSpaceDE/>
        <w:autoSpaceDN/>
        <w:spacing w:line="276" w:lineRule="auto"/>
        <w:jc w:val="both"/>
        <w:rPr>
          <w:color w:val="767171"/>
          <w:sz w:val="24"/>
          <w:szCs w:val="24"/>
          <w:lang w:val="es-DO"/>
        </w:rPr>
      </w:pPr>
    </w:p>
    <w:p w14:paraId="22F887BC" w14:textId="36EF35F8" w:rsidR="00F3045E" w:rsidRPr="002415EC" w:rsidRDefault="00F3045E" w:rsidP="008322F3">
      <w:pPr>
        <w:autoSpaceDE/>
        <w:autoSpaceDN/>
        <w:spacing w:line="276" w:lineRule="auto"/>
        <w:jc w:val="both"/>
        <w:rPr>
          <w:color w:val="767171"/>
          <w:sz w:val="24"/>
          <w:szCs w:val="24"/>
          <w:lang w:val="es-DO"/>
        </w:rPr>
      </w:pPr>
      <w:r w:rsidRPr="002415EC">
        <w:rPr>
          <w:color w:val="767171"/>
          <w:sz w:val="24"/>
          <w:szCs w:val="24"/>
          <w:lang w:val="es-DO"/>
        </w:rPr>
        <w:t>La Región Norte, en su ceremonia del 14 de junio, incorporó 1,</w:t>
      </w:r>
      <w:r w:rsidR="00B0497F" w:rsidRPr="002415EC">
        <w:rPr>
          <w:color w:val="767171"/>
          <w:sz w:val="24"/>
          <w:szCs w:val="24"/>
          <w:lang w:val="es-DO"/>
        </w:rPr>
        <w:t>413</w:t>
      </w:r>
      <w:r w:rsidRPr="002415EC">
        <w:rPr>
          <w:color w:val="767171"/>
          <w:sz w:val="24"/>
          <w:szCs w:val="24"/>
          <w:lang w:val="es-DO"/>
        </w:rPr>
        <w:t xml:space="preserve"> nuevos profesionales</w:t>
      </w:r>
      <w:r w:rsidR="00B0497F" w:rsidRPr="002415EC">
        <w:rPr>
          <w:color w:val="767171"/>
          <w:sz w:val="24"/>
          <w:szCs w:val="24"/>
          <w:lang w:val="es-DO"/>
        </w:rPr>
        <w:t>.</w:t>
      </w:r>
    </w:p>
    <w:p w14:paraId="36013F33" w14:textId="77777777" w:rsidR="00F3045E" w:rsidRPr="002415EC" w:rsidRDefault="00F3045E" w:rsidP="008322F3">
      <w:pPr>
        <w:autoSpaceDE/>
        <w:autoSpaceDN/>
        <w:spacing w:line="276" w:lineRule="auto"/>
        <w:jc w:val="both"/>
        <w:rPr>
          <w:color w:val="767171"/>
          <w:sz w:val="24"/>
          <w:szCs w:val="24"/>
          <w:lang w:val="es-DO"/>
        </w:rPr>
      </w:pPr>
    </w:p>
    <w:p w14:paraId="337C0779" w14:textId="1E27EFED" w:rsidR="00F3045E" w:rsidRPr="002415EC" w:rsidRDefault="00F3045E" w:rsidP="008322F3">
      <w:pPr>
        <w:autoSpaceDE/>
        <w:autoSpaceDN/>
        <w:spacing w:line="276" w:lineRule="auto"/>
        <w:jc w:val="both"/>
        <w:rPr>
          <w:color w:val="767171"/>
          <w:sz w:val="24"/>
          <w:szCs w:val="24"/>
          <w:lang w:val="es-DO"/>
        </w:rPr>
      </w:pPr>
      <w:r w:rsidRPr="002415EC">
        <w:rPr>
          <w:color w:val="767171"/>
          <w:sz w:val="24"/>
          <w:szCs w:val="24"/>
          <w:lang w:val="es-DO"/>
        </w:rPr>
        <w:t>En la Región Este, el acto del 15 de agosto contabilizó 67</w:t>
      </w:r>
      <w:r w:rsidR="00B0497F" w:rsidRPr="002415EC">
        <w:rPr>
          <w:color w:val="767171"/>
          <w:sz w:val="24"/>
          <w:szCs w:val="24"/>
          <w:lang w:val="es-DO"/>
        </w:rPr>
        <w:t>4</w:t>
      </w:r>
      <w:r w:rsidRPr="002415EC">
        <w:rPr>
          <w:color w:val="767171"/>
          <w:sz w:val="24"/>
          <w:szCs w:val="24"/>
          <w:lang w:val="es-DO"/>
        </w:rPr>
        <w:t xml:space="preserve"> egresados</w:t>
      </w:r>
      <w:r w:rsidR="00B0497F" w:rsidRPr="002415EC">
        <w:rPr>
          <w:color w:val="767171"/>
          <w:sz w:val="24"/>
          <w:szCs w:val="24"/>
          <w:lang w:val="es-DO"/>
        </w:rPr>
        <w:t>.</w:t>
      </w:r>
    </w:p>
    <w:p w14:paraId="38376E12" w14:textId="77777777" w:rsidR="00F3045E" w:rsidRPr="002415EC" w:rsidRDefault="00F3045E" w:rsidP="008322F3">
      <w:pPr>
        <w:autoSpaceDE/>
        <w:autoSpaceDN/>
        <w:spacing w:line="276" w:lineRule="auto"/>
        <w:jc w:val="both"/>
        <w:rPr>
          <w:color w:val="767171"/>
          <w:sz w:val="24"/>
          <w:szCs w:val="24"/>
          <w:lang w:val="es-DO"/>
        </w:rPr>
      </w:pPr>
    </w:p>
    <w:p w14:paraId="41867C75" w14:textId="77777777" w:rsidR="00F3045E" w:rsidRPr="002415EC" w:rsidRDefault="00F3045E" w:rsidP="008322F3">
      <w:pPr>
        <w:autoSpaceDE/>
        <w:autoSpaceDN/>
        <w:spacing w:line="276" w:lineRule="auto"/>
        <w:jc w:val="both"/>
        <w:rPr>
          <w:color w:val="767171"/>
          <w:sz w:val="24"/>
          <w:szCs w:val="24"/>
          <w:lang w:val="es-DO"/>
        </w:rPr>
      </w:pPr>
      <w:r w:rsidRPr="002415EC">
        <w:rPr>
          <w:color w:val="767171"/>
          <w:sz w:val="24"/>
          <w:szCs w:val="24"/>
          <w:lang w:val="es-DO"/>
        </w:rPr>
        <w:t>Adicionalmente, la ceremonia de la Sede Central del 28 de octubre sumó 3,710 egresados, representando el evento de mayor volumen del año.</w:t>
      </w:r>
    </w:p>
    <w:p w14:paraId="786DADE9" w14:textId="77777777" w:rsidR="00B0497F" w:rsidRPr="002415EC" w:rsidRDefault="00B0497F" w:rsidP="008322F3">
      <w:pPr>
        <w:autoSpaceDE/>
        <w:autoSpaceDN/>
        <w:spacing w:line="276" w:lineRule="auto"/>
        <w:jc w:val="both"/>
        <w:rPr>
          <w:color w:val="767171"/>
          <w:sz w:val="24"/>
          <w:szCs w:val="24"/>
          <w:lang w:val="es-DO"/>
        </w:rPr>
      </w:pPr>
    </w:p>
    <w:p w14:paraId="5F617F20" w14:textId="2F8995F9" w:rsidR="00F3045E" w:rsidRPr="002415EC" w:rsidRDefault="00F3045E" w:rsidP="00F3045E">
      <w:pPr>
        <w:autoSpaceDE/>
        <w:autoSpaceDN/>
        <w:spacing w:line="360" w:lineRule="auto"/>
        <w:jc w:val="both"/>
        <w:rPr>
          <w:color w:val="767171"/>
          <w:sz w:val="24"/>
          <w:szCs w:val="24"/>
          <w:lang w:val="es-DO"/>
        </w:rPr>
      </w:pPr>
      <w:r w:rsidRPr="002415EC">
        <w:rPr>
          <w:color w:val="767171"/>
          <w:sz w:val="24"/>
          <w:szCs w:val="24"/>
          <w:lang w:val="es-DO"/>
        </w:rPr>
        <w:t>Los datos correspondientes al acto de la</w:t>
      </w:r>
      <w:r w:rsidR="00BF7714" w:rsidRPr="002415EC">
        <w:rPr>
          <w:color w:val="767171"/>
          <w:sz w:val="24"/>
          <w:szCs w:val="24"/>
          <w:lang w:val="es-DO"/>
        </w:rPr>
        <w:t xml:space="preserve"> Región Sur (UASD-Bani)</w:t>
      </w:r>
      <w:r w:rsidRPr="002415EC">
        <w:rPr>
          <w:color w:val="767171"/>
          <w:sz w:val="24"/>
          <w:szCs w:val="24"/>
          <w:lang w:val="es-DO"/>
        </w:rPr>
        <w:t xml:space="preserve"> del 5 de </w:t>
      </w:r>
      <w:r w:rsidRPr="002415EC">
        <w:rPr>
          <w:color w:val="767171"/>
          <w:sz w:val="24"/>
          <w:szCs w:val="24"/>
          <w:lang w:val="es-DO"/>
        </w:rPr>
        <w:lastRenderedPageBreak/>
        <w:t xml:space="preserve">diciembre </w:t>
      </w:r>
      <w:r w:rsidR="0073529D" w:rsidRPr="002415EC">
        <w:rPr>
          <w:color w:val="767171"/>
          <w:sz w:val="24"/>
          <w:szCs w:val="24"/>
          <w:lang w:val="es-DO"/>
        </w:rPr>
        <w:t>con un total de 2,868</w:t>
      </w:r>
      <w:r w:rsidR="00681849" w:rsidRPr="002415EC">
        <w:rPr>
          <w:color w:val="767171"/>
          <w:sz w:val="24"/>
          <w:szCs w:val="24"/>
          <w:lang w:val="es-DO"/>
        </w:rPr>
        <w:t xml:space="preserve"> egresados.</w:t>
      </w:r>
    </w:p>
    <w:p w14:paraId="3A56DAAC" w14:textId="77777777" w:rsidR="00F3045E" w:rsidRPr="002415EC" w:rsidRDefault="00F3045E" w:rsidP="00F3045E">
      <w:pPr>
        <w:autoSpaceDE/>
        <w:autoSpaceDN/>
        <w:spacing w:line="360" w:lineRule="auto"/>
        <w:jc w:val="both"/>
        <w:rPr>
          <w:color w:val="767171"/>
          <w:sz w:val="24"/>
          <w:szCs w:val="24"/>
          <w:lang w:val="es-DO"/>
        </w:rPr>
      </w:pPr>
    </w:p>
    <w:p w14:paraId="2E4CBD34" w14:textId="54459617" w:rsidR="00BF6838" w:rsidRPr="002415EC" w:rsidRDefault="00F3045E" w:rsidP="00F3045E">
      <w:pPr>
        <w:autoSpaceDE/>
        <w:autoSpaceDN/>
        <w:spacing w:line="360" w:lineRule="auto"/>
        <w:jc w:val="both"/>
        <w:rPr>
          <w:color w:val="767171"/>
          <w:sz w:val="24"/>
          <w:szCs w:val="24"/>
          <w:lang w:val="es-DO"/>
        </w:rPr>
      </w:pPr>
      <w:r w:rsidRPr="002415EC">
        <w:rPr>
          <w:color w:val="767171"/>
          <w:sz w:val="24"/>
          <w:szCs w:val="24"/>
          <w:lang w:val="es-DO"/>
        </w:rPr>
        <w:t>Estos resultados reflejan el compromiso institucional de la UASD con la formación de capital humano en todas las regiones del país, consolidando su liderazgo en educación superior pública.</w:t>
      </w:r>
    </w:p>
    <w:p w14:paraId="4E7AE239" w14:textId="77777777" w:rsidR="002C4525" w:rsidRPr="002415EC" w:rsidRDefault="002C4525" w:rsidP="00F3045E">
      <w:pPr>
        <w:autoSpaceDE/>
        <w:autoSpaceDN/>
        <w:spacing w:line="360" w:lineRule="auto"/>
        <w:jc w:val="both"/>
        <w:rPr>
          <w:b/>
          <w:bCs/>
          <w:color w:val="767171"/>
          <w:sz w:val="24"/>
          <w:szCs w:val="24"/>
        </w:rPr>
      </w:pPr>
    </w:p>
    <w:p w14:paraId="15C68CED" w14:textId="23E88249" w:rsidR="00DF1F93" w:rsidRPr="002415EC" w:rsidRDefault="00DF1F93" w:rsidP="00DF1F93">
      <w:pPr>
        <w:autoSpaceDE/>
        <w:autoSpaceDN/>
        <w:spacing w:line="360" w:lineRule="auto"/>
        <w:jc w:val="center"/>
        <w:rPr>
          <w:b/>
          <w:color w:val="767171"/>
          <w:sz w:val="24"/>
          <w:szCs w:val="24"/>
        </w:rPr>
      </w:pPr>
      <w:r w:rsidRPr="002415EC">
        <w:rPr>
          <w:b/>
          <w:color w:val="767171"/>
          <w:sz w:val="24"/>
          <w:szCs w:val="24"/>
        </w:rPr>
        <w:t>Tabla</w:t>
      </w:r>
      <w:r w:rsidR="00DD17BC" w:rsidRPr="002415EC">
        <w:rPr>
          <w:b/>
          <w:color w:val="767171"/>
          <w:sz w:val="24"/>
          <w:szCs w:val="24"/>
        </w:rPr>
        <w:t>.</w:t>
      </w:r>
      <w:r w:rsidR="00A94E1D" w:rsidRPr="002415EC">
        <w:rPr>
          <w:b/>
          <w:color w:val="767171"/>
          <w:sz w:val="24"/>
          <w:szCs w:val="24"/>
        </w:rPr>
        <w:t xml:space="preserve"> </w:t>
      </w:r>
      <w:r w:rsidRPr="002415EC">
        <w:rPr>
          <w:b/>
          <w:color w:val="767171"/>
          <w:sz w:val="24"/>
          <w:szCs w:val="24"/>
        </w:rPr>
        <w:t>1</w:t>
      </w:r>
      <w:r w:rsidR="00AF6E54" w:rsidRPr="002415EC">
        <w:rPr>
          <w:b/>
          <w:color w:val="767171"/>
          <w:sz w:val="24"/>
          <w:szCs w:val="24"/>
        </w:rPr>
        <w:t>1</w:t>
      </w:r>
    </w:p>
    <w:p w14:paraId="7D19275A" w14:textId="3A397B0D" w:rsidR="00DF1F93" w:rsidRPr="002415EC" w:rsidRDefault="00DF1F93" w:rsidP="00DF1F93">
      <w:pPr>
        <w:autoSpaceDE/>
        <w:autoSpaceDN/>
        <w:spacing w:line="360" w:lineRule="auto"/>
        <w:jc w:val="center"/>
        <w:rPr>
          <w:b/>
          <w:color w:val="767171"/>
          <w:sz w:val="24"/>
          <w:szCs w:val="24"/>
        </w:rPr>
      </w:pPr>
      <w:r w:rsidRPr="002415EC">
        <w:rPr>
          <w:b/>
          <w:color w:val="767171"/>
          <w:sz w:val="24"/>
          <w:szCs w:val="24"/>
        </w:rPr>
        <w:t>Egresados de grado según lugar de investidura</w:t>
      </w:r>
      <w:r w:rsidR="00B21968" w:rsidRPr="002415EC">
        <w:rPr>
          <w:b/>
          <w:color w:val="767171"/>
          <w:sz w:val="24"/>
          <w:szCs w:val="24"/>
        </w:rPr>
        <w:t>,</w:t>
      </w:r>
    </w:p>
    <w:p w14:paraId="49079DEF" w14:textId="334643A6" w:rsidR="00DF1F93" w:rsidRPr="002415EC" w:rsidRDefault="00EE52FC" w:rsidP="00DF1F93">
      <w:pPr>
        <w:autoSpaceDE/>
        <w:autoSpaceDN/>
        <w:spacing w:line="360" w:lineRule="auto"/>
        <w:jc w:val="center"/>
        <w:rPr>
          <w:b/>
          <w:color w:val="767171"/>
          <w:sz w:val="24"/>
          <w:szCs w:val="24"/>
        </w:rPr>
      </w:pPr>
      <w:r w:rsidRPr="002415EC">
        <w:rPr>
          <w:b/>
          <w:color w:val="767171"/>
          <w:sz w:val="24"/>
          <w:szCs w:val="24"/>
        </w:rPr>
        <w:t>e</w:t>
      </w:r>
      <w:r w:rsidR="00D6451C" w:rsidRPr="002415EC">
        <w:rPr>
          <w:b/>
          <w:color w:val="767171"/>
          <w:sz w:val="24"/>
          <w:szCs w:val="24"/>
        </w:rPr>
        <w:t>nero-diciembre</w:t>
      </w:r>
      <w:r w:rsidR="00DF1F93" w:rsidRPr="002415EC">
        <w:rPr>
          <w:b/>
          <w:color w:val="767171"/>
          <w:sz w:val="24"/>
          <w:szCs w:val="24"/>
        </w:rPr>
        <w:t>, 202</w:t>
      </w:r>
      <w:r w:rsidR="004431FE" w:rsidRPr="002415EC">
        <w:rPr>
          <w:b/>
          <w:color w:val="767171"/>
          <w:sz w:val="24"/>
          <w:szCs w:val="24"/>
        </w:rPr>
        <w:t>5</w:t>
      </w:r>
    </w:p>
    <w:tbl>
      <w:tblPr>
        <w:tblStyle w:val="Sombreadoclaro1"/>
        <w:tblW w:w="4780" w:type="dxa"/>
        <w:jc w:val="center"/>
        <w:tblLook w:val="04A0" w:firstRow="1" w:lastRow="0" w:firstColumn="1" w:lastColumn="0" w:noHBand="0" w:noVBand="1"/>
      </w:tblPr>
      <w:tblGrid>
        <w:gridCol w:w="1978"/>
        <w:gridCol w:w="1204"/>
        <w:gridCol w:w="1376"/>
        <w:gridCol w:w="222"/>
      </w:tblGrid>
      <w:tr w:rsidR="008146BB" w:rsidRPr="008146BB" w14:paraId="272EFB6B" w14:textId="77777777" w:rsidTr="00EB7296">
        <w:trPr>
          <w:gridAfter w:val="1"/>
          <w:cnfStyle w:val="100000000000" w:firstRow="1" w:lastRow="0" w:firstColumn="0" w:lastColumn="0" w:oddVBand="0" w:evenVBand="0" w:oddHBand="0" w:evenHBand="0" w:firstRowFirstColumn="0" w:firstRowLastColumn="0" w:lastRowFirstColumn="0" w:lastRowLastColumn="0"/>
          <w:wAfter w:w="146" w:type="dxa"/>
          <w:trHeight w:val="290"/>
          <w:jc w:val="center"/>
        </w:trPr>
        <w:tc>
          <w:tcPr>
            <w:cnfStyle w:val="001000000000" w:firstRow="0" w:lastRow="0" w:firstColumn="1" w:lastColumn="0" w:oddVBand="0" w:evenVBand="0" w:oddHBand="0" w:evenHBand="0" w:firstRowFirstColumn="0" w:firstRowLastColumn="0" w:lastRowFirstColumn="0" w:lastRowLastColumn="0"/>
            <w:tcW w:w="2082" w:type="dxa"/>
            <w:vMerge w:val="restart"/>
            <w:shd w:val="clear" w:color="auto" w:fill="002060"/>
            <w:hideMark/>
          </w:tcPr>
          <w:p w14:paraId="086198FD" w14:textId="77777777" w:rsidR="008146BB" w:rsidRPr="008146BB" w:rsidRDefault="008146BB" w:rsidP="008146BB">
            <w:pPr>
              <w:jc w:val="center"/>
              <w:rPr>
                <w:b w:val="0"/>
                <w:bCs w:val="0"/>
                <w:color w:val="FFFFFF"/>
                <w:sz w:val="24"/>
                <w:szCs w:val="24"/>
                <w:lang w:val="es-DO" w:eastAsia="es-DO"/>
              </w:rPr>
            </w:pPr>
            <w:r w:rsidRPr="008146BB">
              <w:rPr>
                <w:color w:val="FFFFFF"/>
                <w:sz w:val="24"/>
                <w:szCs w:val="24"/>
                <w:lang w:val="es-DO" w:eastAsia="es-DO"/>
              </w:rPr>
              <w:t>Lugar de investidura</w:t>
            </w:r>
          </w:p>
        </w:tc>
        <w:tc>
          <w:tcPr>
            <w:tcW w:w="1268" w:type="dxa"/>
            <w:vMerge w:val="restart"/>
            <w:shd w:val="clear" w:color="auto" w:fill="002060"/>
            <w:hideMark/>
          </w:tcPr>
          <w:p w14:paraId="2336D217" w14:textId="77777777" w:rsidR="008146BB" w:rsidRPr="008146BB" w:rsidRDefault="008146BB" w:rsidP="008146B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8146BB">
              <w:rPr>
                <w:color w:val="FFFFFF"/>
                <w:sz w:val="24"/>
                <w:szCs w:val="24"/>
                <w:lang w:val="es-DO" w:eastAsia="es-DO"/>
              </w:rPr>
              <w:t>Fecha</w:t>
            </w:r>
          </w:p>
        </w:tc>
        <w:tc>
          <w:tcPr>
            <w:tcW w:w="1394" w:type="dxa"/>
            <w:vMerge w:val="restart"/>
            <w:shd w:val="clear" w:color="auto" w:fill="002060"/>
            <w:hideMark/>
          </w:tcPr>
          <w:p w14:paraId="09268E55" w14:textId="77777777" w:rsidR="008146BB" w:rsidRPr="008146BB" w:rsidRDefault="008146BB" w:rsidP="008146B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8146BB">
              <w:rPr>
                <w:color w:val="FFFFFF"/>
                <w:sz w:val="24"/>
                <w:szCs w:val="24"/>
                <w:lang w:val="es-DO" w:eastAsia="es-DO"/>
              </w:rPr>
              <w:t>Egresados de Grado</w:t>
            </w:r>
          </w:p>
        </w:tc>
      </w:tr>
      <w:tr w:rsidR="008146BB" w:rsidRPr="008146BB" w14:paraId="4F1D42BA" w14:textId="77777777" w:rsidTr="00EB72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82" w:type="dxa"/>
            <w:vMerge/>
            <w:hideMark/>
          </w:tcPr>
          <w:p w14:paraId="506FF59D" w14:textId="77777777" w:rsidR="008146BB" w:rsidRPr="008146BB" w:rsidRDefault="008146BB" w:rsidP="008146BB">
            <w:pPr>
              <w:rPr>
                <w:b w:val="0"/>
                <w:bCs w:val="0"/>
                <w:color w:val="FFFFFF"/>
                <w:sz w:val="24"/>
                <w:szCs w:val="24"/>
                <w:lang w:val="es-DO" w:eastAsia="es-DO"/>
              </w:rPr>
            </w:pPr>
          </w:p>
        </w:tc>
        <w:tc>
          <w:tcPr>
            <w:tcW w:w="1268" w:type="dxa"/>
            <w:vMerge/>
            <w:hideMark/>
          </w:tcPr>
          <w:p w14:paraId="722E5549" w14:textId="77777777" w:rsidR="008146BB" w:rsidRPr="008146BB" w:rsidRDefault="008146BB" w:rsidP="008146BB">
            <w:pPr>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p>
        </w:tc>
        <w:tc>
          <w:tcPr>
            <w:tcW w:w="1394" w:type="dxa"/>
            <w:vMerge/>
            <w:hideMark/>
          </w:tcPr>
          <w:p w14:paraId="768AB5C5" w14:textId="77777777" w:rsidR="008146BB" w:rsidRPr="008146BB" w:rsidRDefault="008146BB" w:rsidP="008146BB">
            <w:pPr>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p>
        </w:tc>
        <w:tc>
          <w:tcPr>
            <w:tcW w:w="36" w:type="dxa"/>
            <w:noWrap/>
            <w:hideMark/>
          </w:tcPr>
          <w:p w14:paraId="426C4844" w14:textId="77777777" w:rsidR="008146BB" w:rsidRPr="008146BB" w:rsidRDefault="008146BB" w:rsidP="008146BB">
            <w:pPr>
              <w:jc w:val="center"/>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p>
        </w:tc>
      </w:tr>
      <w:tr w:rsidR="008146BB" w:rsidRPr="008146BB" w14:paraId="4844477B" w14:textId="77777777" w:rsidTr="00EB7296">
        <w:trPr>
          <w:trHeight w:val="300"/>
          <w:jc w:val="center"/>
        </w:trPr>
        <w:tc>
          <w:tcPr>
            <w:cnfStyle w:val="001000000000" w:firstRow="0" w:lastRow="0" w:firstColumn="1" w:lastColumn="0" w:oddVBand="0" w:evenVBand="0" w:oddHBand="0" w:evenHBand="0" w:firstRowFirstColumn="0" w:firstRowLastColumn="0" w:lastRowFirstColumn="0" w:lastRowLastColumn="0"/>
            <w:tcW w:w="2082" w:type="dxa"/>
            <w:vMerge/>
            <w:hideMark/>
          </w:tcPr>
          <w:p w14:paraId="3095B43C" w14:textId="77777777" w:rsidR="008146BB" w:rsidRPr="008146BB" w:rsidRDefault="008146BB" w:rsidP="008146BB">
            <w:pPr>
              <w:rPr>
                <w:b w:val="0"/>
                <w:bCs w:val="0"/>
                <w:color w:val="FFFFFF"/>
                <w:sz w:val="24"/>
                <w:szCs w:val="24"/>
                <w:lang w:val="es-DO" w:eastAsia="es-DO"/>
              </w:rPr>
            </w:pPr>
          </w:p>
        </w:tc>
        <w:tc>
          <w:tcPr>
            <w:tcW w:w="1268" w:type="dxa"/>
            <w:vMerge/>
            <w:hideMark/>
          </w:tcPr>
          <w:p w14:paraId="7A303364" w14:textId="77777777" w:rsidR="008146BB" w:rsidRPr="008146BB" w:rsidRDefault="008146BB" w:rsidP="008146BB">
            <w:pPr>
              <w:cnfStyle w:val="000000000000" w:firstRow="0" w:lastRow="0" w:firstColumn="0" w:lastColumn="0" w:oddVBand="0" w:evenVBand="0" w:oddHBand="0" w:evenHBand="0" w:firstRowFirstColumn="0" w:firstRowLastColumn="0" w:lastRowFirstColumn="0" w:lastRowLastColumn="0"/>
              <w:rPr>
                <w:b/>
                <w:bCs/>
                <w:color w:val="FFFFFF"/>
                <w:sz w:val="24"/>
                <w:szCs w:val="24"/>
                <w:lang w:val="es-DO" w:eastAsia="es-DO"/>
              </w:rPr>
            </w:pPr>
          </w:p>
        </w:tc>
        <w:tc>
          <w:tcPr>
            <w:tcW w:w="1394" w:type="dxa"/>
            <w:vMerge/>
            <w:hideMark/>
          </w:tcPr>
          <w:p w14:paraId="26307C1D" w14:textId="77777777" w:rsidR="008146BB" w:rsidRPr="008146BB" w:rsidRDefault="008146BB" w:rsidP="008146BB">
            <w:pPr>
              <w:cnfStyle w:val="000000000000" w:firstRow="0" w:lastRow="0" w:firstColumn="0" w:lastColumn="0" w:oddVBand="0" w:evenVBand="0" w:oddHBand="0" w:evenHBand="0" w:firstRowFirstColumn="0" w:firstRowLastColumn="0" w:lastRowFirstColumn="0" w:lastRowLastColumn="0"/>
              <w:rPr>
                <w:b/>
                <w:bCs/>
                <w:color w:val="FFFFFF"/>
                <w:sz w:val="24"/>
                <w:szCs w:val="24"/>
                <w:lang w:val="es-DO" w:eastAsia="es-DO"/>
              </w:rPr>
            </w:pPr>
          </w:p>
        </w:tc>
        <w:tc>
          <w:tcPr>
            <w:tcW w:w="36" w:type="dxa"/>
            <w:noWrap/>
            <w:hideMark/>
          </w:tcPr>
          <w:p w14:paraId="2D1636E2" w14:textId="77777777" w:rsidR="008146BB" w:rsidRPr="008146BB" w:rsidRDefault="008146BB" w:rsidP="008146BB">
            <w:pPr>
              <w:cnfStyle w:val="000000000000" w:firstRow="0" w:lastRow="0" w:firstColumn="0" w:lastColumn="0" w:oddVBand="0" w:evenVBand="0" w:oddHBand="0" w:evenHBand="0" w:firstRowFirstColumn="0" w:firstRowLastColumn="0" w:lastRowFirstColumn="0" w:lastRowLastColumn="0"/>
              <w:rPr>
                <w:sz w:val="20"/>
                <w:szCs w:val="20"/>
                <w:lang w:val="es-DO" w:eastAsia="es-DO"/>
              </w:rPr>
            </w:pPr>
          </w:p>
        </w:tc>
      </w:tr>
      <w:tr w:rsidR="002415EC" w:rsidRPr="002415EC" w14:paraId="7972102C" w14:textId="77777777" w:rsidTr="00EB729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7E77092E" w14:textId="77777777" w:rsidR="008146BB" w:rsidRPr="002415EC" w:rsidRDefault="008146BB" w:rsidP="008146BB">
            <w:pPr>
              <w:rPr>
                <w:color w:val="767171"/>
                <w:sz w:val="24"/>
                <w:szCs w:val="24"/>
                <w:lang w:val="es-DO" w:eastAsia="es-DO"/>
              </w:rPr>
            </w:pPr>
            <w:r w:rsidRPr="002415EC">
              <w:rPr>
                <w:color w:val="767171"/>
                <w:sz w:val="24"/>
                <w:szCs w:val="24"/>
                <w:lang w:val="es-DO" w:eastAsia="es-DO"/>
              </w:rPr>
              <w:t>Sede Central</w:t>
            </w:r>
          </w:p>
        </w:tc>
        <w:tc>
          <w:tcPr>
            <w:tcW w:w="1268" w:type="dxa"/>
            <w:hideMark/>
          </w:tcPr>
          <w:p w14:paraId="37A81F33" w14:textId="77777777" w:rsidR="008146BB" w:rsidRPr="002415EC" w:rsidRDefault="008146BB" w:rsidP="008146BB">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25-feb</w:t>
            </w:r>
          </w:p>
        </w:tc>
        <w:tc>
          <w:tcPr>
            <w:tcW w:w="1394" w:type="dxa"/>
            <w:hideMark/>
          </w:tcPr>
          <w:p w14:paraId="47C1BA2C" w14:textId="77777777" w:rsidR="008146BB" w:rsidRPr="002415EC" w:rsidRDefault="008146BB" w:rsidP="008146BB">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2,007</w:t>
            </w:r>
          </w:p>
        </w:tc>
        <w:tc>
          <w:tcPr>
            <w:tcW w:w="36" w:type="dxa"/>
            <w:hideMark/>
          </w:tcPr>
          <w:p w14:paraId="6E10113C" w14:textId="77777777" w:rsidR="008146BB" w:rsidRPr="002415EC" w:rsidRDefault="008146BB" w:rsidP="008146BB">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r w:rsidR="002415EC" w:rsidRPr="002415EC" w14:paraId="288D5B13" w14:textId="77777777" w:rsidTr="00EB7296">
        <w:trPr>
          <w:trHeight w:val="31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27E35F0C" w14:textId="77777777" w:rsidR="008146BB" w:rsidRPr="002415EC" w:rsidRDefault="008146BB" w:rsidP="008146BB">
            <w:pPr>
              <w:rPr>
                <w:color w:val="767171"/>
                <w:sz w:val="24"/>
                <w:szCs w:val="24"/>
                <w:lang w:val="es-DO" w:eastAsia="es-DO"/>
              </w:rPr>
            </w:pPr>
            <w:r w:rsidRPr="002415EC">
              <w:rPr>
                <w:color w:val="767171"/>
                <w:sz w:val="24"/>
                <w:szCs w:val="24"/>
                <w:lang w:val="es-DO" w:eastAsia="es-DO"/>
              </w:rPr>
              <w:t>Región Sur</w:t>
            </w:r>
          </w:p>
        </w:tc>
        <w:tc>
          <w:tcPr>
            <w:tcW w:w="1268" w:type="dxa"/>
            <w:hideMark/>
          </w:tcPr>
          <w:p w14:paraId="58C21AF6" w14:textId="77777777" w:rsidR="008146BB" w:rsidRPr="002415EC" w:rsidRDefault="008146BB" w:rsidP="008146BB">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24-abr</w:t>
            </w:r>
          </w:p>
        </w:tc>
        <w:tc>
          <w:tcPr>
            <w:tcW w:w="1394" w:type="dxa"/>
            <w:hideMark/>
          </w:tcPr>
          <w:p w14:paraId="299133C6" w14:textId="77777777" w:rsidR="008146BB" w:rsidRPr="002415EC" w:rsidRDefault="008146BB" w:rsidP="008146BB">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1,956</w:t>
            </w:r>
          </w:p>
        </w:tc>
        <w:tc>
          <w:tcPr>
            <w:tcW w:w="36" w:type="dxa"/>
            <w:hideMark/>
          </w:tcPr>
          <w:p w14:paraId="427BF5B1" w14:textId="77777777" w:rsidR="008146BB" w:rsidRPr="002415EC" w:rsidRDefault="008146BB" w:rsidP="008146BB">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r w:rsidR="002415EC" w:rsidRPr="002415EC" w14:paraId="7DB227E8" w14:textId="77777777" w:rsidTr="00EB729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51EB9E39" w14:textId="77777777" w:rsidR="008146BB" w:rsidRPr="002415EC" w:rsidRDefault="008146BB" w:rsidP="008146BB">
            <w:pPr>
              <w:rPr>
                <w:color w:val="767171"/>
                <w:sz w:val="24"/>
                <w:szCs w:val="24"/>
                <w:lang w:val="es-DO" w:eastAsia="es-DO"/>
              </w:rPr>
            </w:pPr>
            <w:r w:rsidRPr="002415EC">
              <w:rPr>
                <w:color w:val="767171"/>
                <w:sz w:val="24"/>
                <w:szCs w:val="24"/>
                <w:lang w:val="es-DO" w:eastAsia="es-DO"/>
              </w:rPr>
              <w:t>Región Norte</w:t>
            </w:r>
          </w:p>
        </w:tc>
        <w:tc>
          <w:tcPr>
            <w:tcW w:w="1268" w:type="dxa"/>
            <w:hideMark/>
          </w:tcPr>
          <w:p w14:paraId="5721E4FF" w14:textId="77777777" w:rsidR="008146BB" w:rsidRPr="002415EC" w:rsidRDefault="008146BB" w:rsidP="008146BB">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14-jun</w:t>
            </w:r>
          </w:p>
        </w:tc>
        <w:tc>
          <w:tcPr>
            <w:tcW w:w="1394" w:type="dxa"/>
            <w:hideMark/>
          </w:tcPr>
          <w:p w14:paraId="4A5AE0E1" w14:textId="77777777" w:rsidR="008146BB" w:rsidRPr="002415EC" w:rsidRDefault="008146BB" w:rsidP="008146BB">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1,413</w:t>
            </w:r>
          </w:p>
        </w:tc>
        <w:tc>
          <w:tcPr>
            <w:tcW w:w="36" w:type="dxa"/>
            <w:hideMark/>
          </w:tcPr>
          <w:p w14:paraId="1B71F434" w14:textId="77777777" w:rsidR="008146BB" w:rsidRPr="002415EC" w:rsidRDefault="008146BB" w:rsidP="008146BB">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r w:rsidR="002415EC" w:rsidRPr="002415EC" w14:paraId="33F6251B" w14:textId="77777777" w:rsidTr="00EB7296">
        <w:trPr>
          <w:trHeight w:val="31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36B1F840" w14:textId="77777777" w:rsidR="008146BB" w:rsidRPr="002415EC" w:rsidRDefault="008146BB" w:rsidP="008146BB">
            <w:pPr>
              <w:rPr>
                <w:color w:val="767171"/>
                <w:sz w:val="24"/>
                <w:szCs w:val="24"/>
                <w:lang w:val="es-DO" w:eastAsia="es-DO"/>
              </w:rPr>
            </w:pPr>
            <w:r w:rsidRPr="002415EC">
              <w:rPr>
                <w:color w:val="767171"/>
                <w:sz w:val="24"/>
                <w:szCs w:val="24"/>
                <w:lang w:val="es-DO" w:eastAsia="es-DO"/>
              </w:rPr>
              <w:t>Región Este</w:t>
            </w:r>
          </w:p>
        </w:tc>
        <w:tc>
          <w:tcPr>
            <w:tcW w:w="1268" w:type="dxa"/>
            <w:hideMark/>
          </w:tcPr>
          <w:p w14:paraId="648D8A96" w14:textId="77777777" w:rsidR="008146BB" w:rsidRPr="002415EC" w:rsidRDefault="008146BB" w:rsidP="008146BB">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15-ago</w:t>
            </w:r>
          </w:p>
        </w:tc>
        <w:tc>
          <w:tcPr>
            <w:tcW w:w="1394" w:type="dxa"/>
            <w:hideMark/>
          </w:tcPr>
          <w:p w14:paraId="250A8671" w14:textId="77777777" w:rsidR="008146BB" w:rsidRPr="002415EC" w:rsidRDefault="008146BB" w:rsidP="008146BB">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674</w:t>
            </w:r>
          </w:p>
        </w:tc>
        <w:tc>
          <w:tcPr>
            <w:tcW w:w="36" w:type="dxa"/>
            <w:hideMark/>
          </w:tcPr>
          <w:p w14:paraId="1FD470BF" w14:textId="77777777" w:rsidR="008146BB" w:rsidRPr="002415EC" w:rsidRDefault="008146BB" w:rsidP="008146BB">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r w:rsidR="002415EC" w:rsidRPr="002415EC" w14:paraId="6FFA57D8" w14:textId="77777777" w:rsidTr="00EB729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04FA4EDC" w14:textId="77777777" w:rsidR="008146BB" w:rsidRPr="002415EC" w:rsidRDefault="008146BB" w:rsidP="008146BB">
            <w:pPr>
              <w:rPr>
                <w:color w:val="767171"/>
                <w:sz w:val="24"/>
                <w:szCs w:val="24"/>
                <w:lang w:val="es-DO" w:eastAsia="es-DO"/>
              </w:rPr>
            </w:pPr>
            <w:r w:rsidRPr="002415EC">
              <w:rPr>
                <w:color w:val="767171"/>
                <w:sz w:val="24"/>
                <w:szCs w:val="24"/>
                <w:lang w:val="es-DO" w:eastAsia="es-DO"/>
              </w:rPr>
              <w:t>Sede Central</w:t>
            </w:r>
          </w:p>
        </w:tc>
        <w:tc>
          <w:tcPr>
            <w:tcW w:w="1268" w:type="dxa"/>
            <w:hideMark/>
          </w:tcPr>
          <w:p w14:paraId="11AFFD6E" w14:textId="77777777" w:rsidR="008146BB" w:rsidRPr="002415EC" w:rsidRDefault="008146BB" w:rsidP="008146BB">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28-oct</w:t>
            </w:r>
          </w:p>
        </w:tc>
        <w:tc>
          <w:tcPr>
            <w:tcW w:w="1394" w:type="dxa"/>
            <w:hideMark/>
          </w:tcPr>
          <w:p w14:paraId="279A1E95" w14:textId="0227302C" w:rsidR="008146BB" w:rsidRPr="002415EC" w:rsidRDefault="001D2B49" w:rsidP="00002235">
            <w:pP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xml:space="preserve">      3,710</w:t>
            </w:r>
          </w:p>
        </w:tc>
        <w:tc>
          <w:tcPr>
            <w:tcW w:w="36" w:type="dxa"/>
            <w:hideMark/>
          </w:tcPr>
          <w:p w14:paraId="5E9407C1" w14:textId="77777777" w:rsidR="008146BB" w:rsidRPr="002415EC" w:rsidRDefault="008146BB" w:rsidP="008146BB">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r w:rsidR="002415EC" w:rsidRPr="002415EC" w14:paraId="4F032CBC" w14:textId="77777777" w:rsidTr="00EB7296">
        <w:trPr>
          <w:trHeight w:val="31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7208E669" w14:textId="2D9EF428" w:rsidR="008146BB" w:rsidRPr="002415EC" w:rsidRDefault="008146BB" w:rsidP="008146BB">
            <w:pPr>
              <w:rPr>
                <w:color w:val="767171"/>
                <w:sz w:val="24"/>
                <w:szCs w:val="24"/>
                <w:lang w:val="es-DO" w:eastAsia="es-DO"/>
              </w:rPr>
            </w:pPr>
            <w:r w:rsidRPr="002415EC">
              <w:rPr>
                <w:color w:val="767171"/>
                <w:sz w:val="24"/>
                <w:szCs w:val="24"/>
                <w:lang w:val="es-DO" w:eastAsia="es-DO"/>
              </w:rPr>
              <w:t xml:space="preserve">Sede </w:t>
            </w:r>
            <w:r w:rsidR="00A555A2" w:rsidRPr="002415EC">
              <w:rPr>
                <w:color w:val="767171"/>
                <w:sz w:val="24"/>
                <w:szCs w:val="24"/>
                <w:lang w:val="es-DO" w:eastAsia="es-DO"/>
              </w:rPr>
              <w:t>Sur</w:t>
            </w:r>
          </w:p>
        </w:tc>
        <w:tc>
          <w:tcPr>
            <w:tcW w:w="1268" w:type="dxa"/>
            <w:hideMark/>
          </w:tcPr>
          <w:p w14:paraId="5A7C4E8B" w14:textId="2E857B7E" w:rsidR="008146BB" w:rsidRPr="002415EC" w:rsidRDefault="00F3403C" w:rsidP="008146BB">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0</w:t>
            </w:r>
            <w:r w:rsidR="008146BB" w:rsidRPr="002415EC">
              <w:rPr>
                <w:color w:val="767171"/>
                <w:sz w:val="24"/>
                <w:szCs w:val="24"/>
                <w:lang w:val="es-DO" w:eastAsia="es-DO"/>
              </w:rPr>
              <w:t>5-dic</w:t>
            </w:r>
          </w:p>
        </w:tc>
        <w:tc>
          <w:tcPr>
            <w:tcW w:w="1394" w:type="dxa"/>
            <w:hideMark/>
          </w:tcPr>
          <w:p w14:paraId="6DDE02D6" w14:textId="6E89B733" w:rsidR="008146BB" w:rsidRPr="002415EC" w:rsidRDefault="00C80EE3" w:rsidP="00C80EE3">
            <w:pP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xml:space="preserve">      </w:t>
            </w:r>
            <w:r w:rsidR="00AA48C7" w:rsidRPr="002415EC">
              <w:rPr>
                <w:color w:val="767171"/>
                <w:sz w:val="24"/>
                <w:szCs w:val="24"/>
                <w:lang w:val="es-DO" w:eastAsia="es-DO"/>
              </w:rPr>
              <w:t>1,</w:t>
            </w:r>
            <w:r w:rsidRPr="002415EC">
              <w:rPr>
                <w:color w:val="767171"/>
                <w:sz w:val="24"/>
                <w:szCs w:val="24"/>
                <w:lang w:val="es-DO" w:eastAsia="es-DO"/>
              </w:rPr>
              <w:t>468</w:t>
            </w:r>
            <w:r w:rsidR="008146BB" w:rsidRPr="002415EC">
              <w:rPr>
                <w:color w:val="767171"/>
                <w:sz w:val="24"/>
                <w:szCs w:val="24"/>
                <w:lang w:val="es-DO" w:eastAsia="es-DO"/>
              </w:rPr>
              <w:t> </w:t>
            </w:r>
          </w:p>
        </w:tc>
        <w:tc>
          <w:tcPr>
            <w:tcW w:w="36" w:type="dxa"/>
            <w:hideMark/>
          </w:tcPr>
          <w:p w14:paraId="791FAB7F" w14:textId="77777777" w:rsidR="008146BB" w:rsidRPr="002415EC" w:rsidRDefault="008146BB" w:rsidP="008146BB">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r w:rsidR="002415EC" w:rsidRPr="002415EC" w14:paraId="0BB0ED2F" w14:textId="77777777" w:rsidTr="00EB729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2" w:type="dxa"/>
            <w:hideMark/>
          </w:tcPr>
          <w:p w14:paraId="47D7FD0A" w14:textId="14CC5778" w:rsidR="008146BB" w:rsidRPr="002415EC" w:rsidRDefault="008146BB" w:rsidP="008146BB">
            <w:pPr>
              <w:rPr>
                <w:color w:val="767171"/>
                <w:sz w:val="24"/>
                <w:szCs w:val="24"/>
                <w:lang w:val="es-DO" w:eastAsia="es-DO"/>
              </w:rPr>
            </w:pPr>
            <w:r w:rsidRPr="002415EC">
              <w:rPr>
                <w:color w:val="767171"/>
                <w:sz w:val="24"/>
                <w:szCs w:val="24"/>
                <w:lang w:val="es-DO" w:eastAsia="es-DO"/>
              </w:rPr>
              <w:t> </w:t>
            </w:r>
            <w:r w:rsidR="0034064B" w:rsidRPr="002415EC">
              <w:rPr>
                <w:color w:val="767171"/>
                <w:sz w:val="24"/>
                <w:szCs w:val="24"/>
                <w:lang w:val="es-DO" w:eastAsia="es-DO"/>
              </w:rPr>
              <w:t>Total</w:t>
            </w:r>
          </w:p>
        </w:tc>
        <w:tc>
          <w:tcPr>
            <w:tcW w:w="1268" w:type="dxa"/>
            <w:hideMark/>
          </w:tcPr>
          <w:p w14:paraId="4413532E" w14:textId="77777777" w:rsidR="008146BB" w:rsidRPr="002415EC" w:rsidRDefault="008146BB" w:rsidP="008146BB">
            <w:pP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w:t>
            </w:r>
          </w:p>
        </w:tc>
        <w:tc>
          <w:tcPr>
            <w:tcW w:w="1394" w:type="dxa"/>
            <w:hideMark/>
          </w:tcPr>
          <w:p w14:paraId="346AF0CA" w14:textId="4729215C" w:rsidR="008146BB" w:rsidRPr="002415EC" w:rsidRDefault="008146BB" w:rsidP="00CE161A">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w:t>
            </w:r>
            <w:r w:rsidR="004F0ECB" w:rsidRPr="002415EC">
              <w:rPr>
                <w:color w:val="767171"/>
                <w:sz w:val="24"/>
                <w:szCs w:val="24"/>
                <w:lang w:val="es-DO" w:eastAsia="es-DO"/>
              </w:rPr>
              <w:t>11</w:t>
            </w:r>
            <w:r w:rsidR="0034064B" w:rsidRPr="002415EC">
              <w:rPr>
                <w:color w:val="767171"/>
                <w:sz w:val="24"/>
                <w:szCs w:val="24"/>
                <w:lang w:val="es-DO" w:eastAsia="es-DO"/>
              </w:rPr>
              <w:t>,228</w:t>
            </w:r>
          </w:p>
        </w:tc>
        <w:tc>
          <w:tcPr>
            <w:tcW w:w="36" w:type="dxa"/>
            <w:hideMark/>
          </w:tcPr>
          <w:p w14:paraId="05A45080" w14:textId="77777777" w:rsidR="008146BB" w:rsidRPr="002415EC" w:rsidRDefault="008146BB" w:rsidP="008146BB">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bl>
    <w:p w14:paraId="60115B4F" w14:textId="1BB7961E" w:rsidR="00DF1F93" w:rsidRPr="002415EC" w:rsidRDefault="00DF1F93" w:rsidP="001E242C">
      <w:pPr>
        <w:autoSpaceDE/>
        <w:autoSpaceDN/>
        <w:spacing w:line="360" w:lineRule="auto"/>
        <w:jc w:val="center"/>
        <w:rPr>
          <w:i/>
          <w:iCs/>
          <w:color w:val="767171"/>
          <w:sz w:val="18"/>
          <w:szCs w:val="18"/>
        </w:rPr>
      </w:pPr>
      <w:r w:rsidRPr="002415EC">
        <w:rPr>
          <w:i/>
          <w:iCs/>
          <w:color w:val="767171"/>
          <w:sz w:val="18"/>
          <w:szCs w:val="18"/>
        </w:rPr>
        <w:t>Fuente: Departamento de Regis</w:t>
      </w:r>
      <w:r w:rsidR="003A001B" w:rsidRPr="002415EC">
        <w:rPr>
          <w:i/>
          <w:iCs/>
          <w:color w:val="767171"/>
          <w:sz w:val="18"/>
          <w:szCs w:val="18"/>
        </w:rPr>
        <w:t>tro Universitario, UASD. Dici</w:t>
      </w:r>
      <w:r w:rsidR="000F42C6" w:rsidRPr="002415EC">
        <w:rPr>
          <w:i/>
          <w:iCs/>
          <w:color w:val="767171"/>
          <w:sz w:val="18"/>
          <w:szCs w:val="18"/>
        </w:rPr>
        <w:t>embre</w:t>
      </w:r>
      <w:r w:rsidRPr="002415EC">
        <w:rPr>
          <w:i/>
          <w:iCs/>
          <w:color w:val="767171"/>
          <w:sz w:val="18"/>
          <w:szCs w:val="18"/>
        </w:rPr>
        <w:t>, 202</w:t>
      </w:r>
      <w:r w:rsidR="00AF6E54" w:rsidRPr="002415EC">
        <w:rPr>
          <w:i/>
          <w:iCs/>
          <w:color w:val="767171"/>
          <w:sz w:val="18"/>
          <w:szCs w:val="18"/>
        </w:rPr>
        <w:t>5</w:t>
      </w:r>
      <w:r w:rsidRPr="002415EC">
        <w:rPr>
          <w:i/>
          <w:iCs/>
          <w:color w:val="767171"/>
          <w:sz w:val="18"/>
          <w:szCs w:val="18"/>
        </w:rPr>
        <w:t>.</w:t>
      </w:r>
    </w:p>
    <w:p w14:paraId="6AAA58BA" w14:textId="77777777" w:rsidR="008B688B" w:rsidRPr="002415EC" w:rsidRDefault="008B688B" w:rsidP="005D17B4">
      <w:pPr>
        <w:pStyle w:val="Textoindependiente"/>
        <w:spacing w:line="360" w:lineRule="auto"/>
        <w:jc w:val="both"/>
        <w:rPr>
          <w:b/>
          <w:bCs/>
          <w:color w:val="767171"/>
          <w:lang w:val="es-MX"/>
        </w:rPr>
      </w:pPr>
    </w:p>
    <w:p w14:paraId="2E15946F" w14:textId="77777777" w:rsidR="00DE4CF1" w:rsidRPr="002415EC" w:rsidRDefault="00DE4CF1" w:rsidP="00DE4CF1">
      <w:pPr>
        <w:pStyle w:val="Textoindependiente"/>
        <w:spacing w:line="360" w:lineRule="auto"/>
        <w:jc w:val="both"/>
        <w:rPr>
          <w:b/>
          <w:color w:val="767171"/>
          <w:lang w:val="es-DO"/>
        </w:rPr>
      </w:pPr>
      <w:r w:rsidRPr="002415EC">
        <w:rPr>
          <w:b/>
          <w:color w:val="767171"/>
          <w:lang w:val="es-DO"/>
        </w:rPr>
        <w:t xml:space="preserve">Admisiones del Grado </w:t>
      </w:r>
    </w:p>
    <w:p w14:paraId="0CEC24D1" w14:textId="77777777" w:rsidR="00DE4CF1" w:rsidRPr="002415EC" w:rsidRDefault="00DE4CF1" w:rsidP="00DE4CF1">
      <w:pPr>
        <w:pStyle w:val="Textoindependiente"/>
        <w:spacing w:line="360" w:lineRule="auto"/>
        <w:jc w:val="both"/>
        <w:rPr>
          <w:b/>
          <w:color w:val="767171"/>
          <w:lang w:val="es-DO"/>
        </w:rPr>
      </w:pPr>
      <w:r w:rsidRPr="002415EC">
        <w:rPr>
          <w:b/>
          <w:color w:val="767171"/>
          <w:lang w:val="es-DO"/>
        </w:rPr>
        <w:t xml:space="preserve"> </w:t>
      </w:r>
    </w:p>
    <w:p w14:paraId="5A4D2C22" w14:textId="50EDB3E5"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Con la finalidad de cumplir con los ejes estratégicos de la gestión y con los objetivos propios de la unidad, durante el período </w:t>
      </w:r>
      <w:r w:rsidR="00FA17FE" w:rsidRPr="002415EC">
        <w:rPr>
          <w:bCs/>
          <w:color w:val="767171"/>
          <w:lang w:val="es-DO"/>
        </w:rPr>
        <w:t xml:space="preserve">2025 </w:t>
      </w:r>
      <w:r w:rsidRPr="002415EC">
        <w:rPr>
          <w:bCs/>
          <w:color w:val="767171"/>
          <w:lang w:val="es-DO"/>
        </w:rPr>
        <w:t xml:space="preserve">realizamos las siguientes acciones:  </w:t>
      </w:r>
    </w:p>
    <w:p w14:paraId="5DA2F5C2"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 </w:t>
      </w:r>
    </w:p>
    <w:p w14:paraId="4FBAF269" w14:textId="0EA30E73"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Soporte en la creación de solicitudes de admisión. </w:t>
      </w:r>
    </w:p>
    <w:p w14:paraId="51F2854D" w14:textId="0B5EDC26"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Procesamiento y mantenimiento de pago de solicitudes de admisiones. </w:t>
      </w:r>
    </w:p>
    <w:p w14:paraId="5FF0CF09" w14:textId="51305061"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Recepción de documentos requeridos para el nuevo ingreso. </w:t>
      </w:r>
    </w:p>
    <w:p w14:paraId="344373F9" w14:textId="45888A61"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Aplicación de pruebas de admisión: Diagnóstica, POMA, PAA. </w:t>
      </w:r>
    </w:p>
    <w:p w14:paraId="1AC4D9EC" w14:textId="22318FB8"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Procesamiento y decisión de las solicitudes de admisión. </w:t>
      </w:r>
    </w:p>
    <w:p w14:paraId="0CE8EAA2" w14:textId="62634F92"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Corrección y aplicación de categorías estudiantiles. </w:t>
      </w:r>
    </w:p>
    <w:p w14:paraId="5E7E0FA8" w14:textId="16F08A0E"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Escaneo de documentos requeridos para el nuevo ingreso. </w:t>
      </w:r>
    </w:p>
    <w:p w14:paraId="252B92D3" w14:textId="24ECF1C9"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lastRenderedPageBreak/>
        <w:t xml:space="preserve">Soporte a todos los recintos, centros y subcentros regionales. </w:t>
      </w:r>
    </w:p>
    <w:p w14:paraId="13AC669F" w14:textId="3104766D"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 xml:space="preserve">Charlas informativas acerca del proceso de admisión en instituciones y     centros educativos que lo requieran. </w:t>
      </w:r>
    </w:p>
    <w:p w14:paraId="57E99D8E" w14:textId="133FF53D"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Revisión y actualización de los procesos misionales organizativos e institucionales a través del Reglamento de Admisiones y del Manual de Procedimientos.</w:t>
      </w:r>
    </w:p>
    <w:p w14:paraId="384E287A" w14:textId="17AFDD22" w:rsidR="00DE4CF1" w:rsidRPr="002415EC" w:rsidRDefault="00DE4CF1" w:rsidP="001F6495">
      <w:pPr>
        <w:pStyle w:val="Textoindependiente"/>
        <w:numPr>
          <w:ilvl w:val="0"/>
          <w:numId w:val="20"/>
        </w:numPr>
        <w:spacing w:line="360" w:lineRule="auto"/>
        <w:jc w:val="both"/>
        <w:rPr>
          <w:bCs/>
          <w:color w:val="767171"/>
          <w:lang w:val="es-DO"/>
        </w:rPr>
      </w:pPr>
      <w:r w:rsidRPr="002415EC">
        <w:rPr>
          <w:bCs/>
          <w:color w:val="767171"/>
          <w:lang w:val="es-DO"/>
        </w:rPr>
        <w:t>Gestión a través de DIGEPLANDI de los espacios adecuados en el Centro de Servicios y Gestión Estudiantil y su apertura próximamente en el antiguo Comedor Universitarios</w:t>
      </w:r>
    </w:p>
    <w:p w14:paraId="2973ACA2"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 </w:t>
      </w:r>
    </w:p>
    <w:p w14:paraId="55B2944C" w14:textId="77777777" w:rsidR="00DE4CF1" w:rsidRPr="002415EC" w:rsidRDefault="00DE4CF1" w:rsidP="00DE4CF1">
      <w:pPr>
        <w:pStyle w:val="Textoindependiente"/>
        <w:spacing w:line="360" w:lineRule="auto"/>
        <w:jc w:val="both"/>
        <w:rPr>
          <w:b/>
          <w:color w:val="767171"/>
          <w:lang w:val="es-DO"/>
        </w:rPr>
      </w:pPr>
      <w:r w:rsidRPr="002415EC">
        <w:rPr>
          <w:b/>
          <w:color w:val="767171"/>
          <w:lang w:val="es-DO"/>
        </w:rPr>
        <w:t xml:space="preserve">Registro Universitario </w:t>
      </w:r>
    </w:p>
    <w:p w14:paraId="3EF01275"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 </w:t>
      </w:r>
    </w:p>
    <w:p w14:paraId="1B00ED18"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El aumento en la demanda de los servicios que ofrecemos a través de la Dirección de Registro Universitario, así como la demanda generada por los procesos de solicitudes de becas nacionales e internacionales a través del MESCyT, la publicación de concursos académicos y el proceso de actualización de expedientes han constituido todo un reto para la institución. No obstante, hemos podido superar satisfactoriamente dicho reto mediante la implementación de nuevas tecnologías, así como dando respuestas rápidas y oportunas a los servicios solicitados. </w:t>
      </w:r>
    </w:p>
    <w:p w14:paraId="0D947C5A" w14:textId="77777777" w:rsidR="00DE4CF1" w:rsidRPr="002415EC" w:rsidRDefault="00DE4CF1" w:rsidP="00DE4CF1">
      <w:pPr>
        <w:pStyle w:val="Textoindependiente"/>
        <w:spacing w:line="360" w:lineRule="auto"/>
        <w:jc w:val="both"/>
        <w:rPr>
          <w:bCs/>
          <w:color w:val="767171"/>
          <w:lang w:val="es-DO"/>
        </w:rPr>
      </w:pPr>
    </w:p>
    <w:p w14:paraId="2359BB59" w14:textId="586E0353" w:rsidR="00DE4CF1" w:rsidRPr="002415EC" w:rsidRDefault="000F758C" w:rsidP="00DE4CF1">
      <w:pPr>
        <w:pStyle w:val="Textoindependiente"/>
        <w:spacing w:line="360" w:lineRule="auto"/>
        <w:jc w:val="both"/>
        <w:rPr>
          <w:bCs/>
          <w:color w:val="767171"/>
          <w:lang w:val="es-DO"/>
        </w:rPr>
      </w:pPr>
      <w:r w:rsidRPr="002415EC">
        <w:rPr>
          <w:bCs/>
          <w:color w:val="767171"/>
          <w:lang w:val="es-DO"/>
        </w:rPr>
        <w:t xml:space="preserve">Desde </w:t>
      </w:r>
      <w:r w:rsidR="00DE4CF1" w:rsidRPr="002415EC">
        <w:rPr>
          <w:bCs/>
          <w:color w:val="767171"/>
          <w:lang w:val="es-DO"/>
        </w:rPr>
        <w:t xml:space="preserve">la Dirección de Registro fueron encaminados al logro más importante, que consistió en la automatización de los servicios y la reducción en el tiempo de entrega de estos. Conforme a la naturaleza de esta dirección, realizamos todas las actividades de registro de calificaciones de las diferentes escuelas y de las investiduras de grado y postgrado. </w:t>
      </w:r>
    </w:p>
    <w:p w14:paraId="4475143B" w14:textId="77777777" w:rsidR="00DE4CF1" w:rsidRPr="002415EC" w:rsidRDefault="00DE4CF1" w:rsidP="00DE4CF1">
      <w:pPr>
        <w:pStyle w:val="Textoindependiente"/>
        <w:spacing w:line="360" w:lineRule="auto"/>
        <w:jc w:val="both"/>
        <w:rPr>
          <w:bCs/>
          <w:color w:val="767171"/>
          <w:lang w:val="es-DO"/>
        </w:rPr>
      </w:pPr>
    </w:p>
    <w:p w14:paraId="7DE87674" w14:textId="70705516"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Actualmente, estamos implementando la solicitud y pago de todos los servicios, a través del Panel de Soporte a Usuario. En el aspecto de la infraestructura, realizamos a través de la Dirección de Planta Física el levantamiento correspondiente para la finalización de los cubículos de las diferentes unidades y los espacios para el Archivo de Registro. </w:t>
      </w:r>
    </w:p>
    <w:p w14:paraId="5A1545E3" w14:textId="77777777" w:rsidR="00DE4CF1" w:rsidRPr="002415EC" w:rsidRDefault="00DE4CF1" w:rsidP="00DE4CF1">
      <w:pPr>
        <w:pStyle w:val="Textoindependiente"/>
        <w:spacing w:line="360" w:lineRule="auto"/>
        <w:jc w:val="both"/>
        <w:rPr>
          <w:bCs/>
          <w:color w:val="767171"/>
          <w:lang w:val="es-DO"/>
        </w:rPr>
      </w:pPr>
    </w:p>
    <w:p w14:paraId="7D26F824"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En tal sentido, se gestiona a través de DIGEPLANDI de los espacios adecuados en el Centro de Servicios y Gestión Estudiantil y su apertura próximamente en el antiguo Comedor Universitarios</w:t>
      </w:r>
    </w:p>
    <w:p w14:paraId="5B0A85BF" w14:textId="77777777" w:rsidR="00DE4CF1" w:rsidRPr="002415EC" w:rsidRDefault="00DE4CF1" w:rsidP="00DE4CF1">
      <w:pPr>
        <w:pStyle w:val="Textoindependiente"/>
        <w:spacing w:line="360" w:lineRule="auto"/>
        <w:jc w:val="both"/>
        <w:rPr>
          <w:bCs/>
          <w:color w:val="767171"/>
          <w:lang w:val="es-DO"/>
        </w:rPr>
      </w:pPr>
    </w:p>
    <w:p w14:paraId="3DB9D637"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En el aspecto tecnológico, gestionamos la adquisición de equipos tecnológicos, la adquisición de insumos para la confección de diplomas y certificaciones de Grado y Postgrado, el cableado de redes; y logramos montar el repositorio documental digital en los servidores oficiales de la institución.  </w:t>
      </w:r>
    </w:p>
    <w:p w14:paraId="1D5BD00D" w14:textId="77777777" w:rsidR="00DE4CF1" w:rsidRPr="002415EC" w:rsidRDefault="00DE4CF1" w:rsidP="00DE4CF1">
      <w:pPr>
        <w:pStyle w:val="Textoindependiente"/>
        <w:spacing w:line="360" w:lineRule="auto"/>
        <w:jc w:val="both"/>
        <w:rPr>
          <w:bCs/>
          <w:color w:val="767171"/>
          <w:lang w:val="es-DO"/>
        </w:rPr>
      </w:pPr>
    </w:p>
    <w:p w14:paraId="664954EB"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En cuanto a las actividades de capacitación, hemos establecido acuerdos con la </w:t>
      </w:r>
    </w:p>
    <w:p w14:paraId="264B9F2D" w14:textId="75ACA18D"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Escuela de Capacitación, en aras de formar a los servidores de la Dirección de Registro en los siguientes aspectos: </w:t>
      </w:r>
    </w:p>
    <w:p w14:paraId="7ABEA504" w14:textId="77777777" w:rsidR="00DE4CF1" w:rsidRPr="002415EC" w:rsidRDefault="00DE4CF1" w:rsidP="00DE4CF1">
      <w:pPr>
        <w:pStyle w:val="Textoindependiente"/>
        <w:spacing w:line="360" w:lineRule="auto"/>
        <w:jc w:val="both"/>
        <w:rPr>
          <w:bCs/>
          <w:color w:val="767171"/>
          <w:lang w:val="es-DO"/>
        </w:rPr>
      </w:pPr>
    </w:p>
    <w:p w14:paraId="3E265917" w14:textId="7E01FFE9"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Documentos copia </w:t>
      </w:r>
      <w:r w:rsidR="0014005F" w:rsidRPr="002415EC">
        <w:rPr>
          <w:bCs/>
          <w:color w:val="767171"/>
          <w:lang w:val="es-DO"/>
        </w:rPr>
        <w:t>f</w:t>
      </w:r>
      <w:r w:rsidRPr="002415EC">
        <w:rPr>
          <w:bCs/>
          <w:color w:val="767171"/>
          <w:lang w:val="es-DO"/>
        </w:rPr>
        <w:t xml:space="preserve">orense  </w:t>
      </w:r>
    </w:p>
    <w:p w14:paraId="603495BB" w14:textId="40BCE59D"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Atención al cliente </w:t>
      </w:r>
    </w:p>
    <w:p w14:paraId="5C61009F" w14:textId="29C1807E"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Trabajo en equipo </w:t>
      </w:r>
    </w:p>
    <w:p w14:paraId="1061BDDD" w14:textId="7F6B2E0C"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Manejo de conflictos </w:t>
      </w:r>
    </w:p>
    <w:p w14:paraId="10BD828F" w14:textId="4DD27F1D"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Cortesía telefónica </w:t>
      </w:r>
    </w:p>
    <w:p w14:paraId="51464F10" w14:textId="1F636603"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Calidad total </w:t>
      </w:r>
    </w:p>
    <w:p w14:paraId="1153EB9D" w14:textId="434D38D6"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Entrenamiento e instalación de la nueva plataforma de trabajo Ellucian Ethos </w:t>
      </w:r>
    </w:p>
    <w:p w14:paraId="5B828E7F" w14:textId="048A48FB"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Entrenamiento al personal de registro de postgrado que participa en el proceso de automatización de los servicios de post grado </w:t>
      </w:r>
    </w:p>
    <w:p w14:paraId="3AA17B46" w14:textId="481E737D"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Entrenamiento en el Panel de Soporte a Usuario </w:t>
      </w:r>
    </w:p>
    <w:p w14:paraId="6002FDCD" w14:textId="534165FD"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Entrenamiento del personal de Admisiones para la digitalización de los expedientes de admisión </w:t>
      </w:r>
    </w:p>
    <w:p w14:paraId="6DCF8559" w14:textId="0EF2841D" w:rsidR="00DE4CF1" w:rsidRPr="002415EC" w:rsidRDefault="00DE4CF1" w:rsidP="001F6495">
      <w:pPr>
        <w:pStyle w:val="Textoindependiente"/>
        <w:numPr>
          <w:ilvl w:val="0"/>
          <w:numId w:val="19"/>
        </w:numPr>
        <w:spacing w:line="360" w:lineRule="auto"/>
        <w:ind w:left="284"/>
        <w:jc w:val="both"/>
        <w:rPr>
          <w:bCs/>
          <w:color w:val="767171"/>
          <w:lang w:val="es-DO"/>
        </w:rPr>
      </w:pPr>
      <w:r w:rsidRPr="002415EC">
        <w:rPr>
          <w:bCs/>
          <w:color w:val="767171"/>
          <w:lang w:val="es-DO"/>
        </w:rPr>
        <w:t xml:space="preserve">Gestión para la puesta en práctica de la publicación de calificaciones en el tiempo establecido </w:t>
      </w:r>
    </w:p>
    <w:p w14:paraId="4D3BAC67" w14:textId="77777777"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 </w:t>
      </w:r>
    </w:p>
    <w:p w14:paraId="2D9D596F" w14:textId="70BA030A"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Ampliación de la oferta de servicios en los recintos, centros, subcentros, facultades y escuelas, mediante la implementación de la generación y entrega, vía el sistema </w:t>
      </w:r>
      <w:r w:rsidRPr="002415EC">
        <w:rPr>
          <w:bCs/>
          <w:color w:val="767171"/>
          <w:lang w:val="es-DO"/>
        </w:rPr>
        <w:lastRenderedPageBreak/>
        <w:t>Banner, de estos. Los servicios detallados a continuación estaban centralizados y dependían del sistema WANG y eran generados por una impresora única. En la actualidad, están disponibles tanto en la Sede Central como en todos los centros regionales, a través del sistema Banner, y tienen entrega inmediata.</w:t>
      </w:r>
    </w:p>
    <w:p w14:paraId="70B8534A" w14:textId="399BEB44" w:rsidR="00DE4CF1" w:rsidRPr="002415EC" w:rsidRDefault="00DE4CF1" w:rsidP="00DE4CF1">
      <w:pPr>
        <w:pStyle w:val="Textoindependiente"/>
        <w:spacing w:line="360" w:lineRule="auto"/>
        <w:jc w:val="both"/>
        <w:rPr>
          <w:bCs/>
          <w:color w:val="767171"/>
          <w:lang w:val="es-DO"/>
        </w:rPr>
      </w:pPr>
      <w:r w:rsidRPr="002415EC">
        <w:rPr>
          <w:bCs/>
          <w:color w:val="767171"/>
          <w:lang w:val="es-DO"/>
        </w:rPr>
        <w:t xml:space="preserve">Actualmente, todos los servicios del Departamento de Registro se pueden solicitar, generar y pagar en línea.  </w:t>
      </w:r>
    </w:p>
    <w:p w14:paraId="05BE313E" w14:textId="77777777" w:rsidR="001865DC" w:rsidRPr="002415EC" w:rsidRDefault="001865DC" w:rsidP="00A91930">
      <w:pPr>
        <w:spacing w:line="360" w:lineRule="auto"/>
        <w:rPr>
          <w:b/>
          <w:color w:val="767171"/>
          <w:sz w:val="24"/>
          <w:szCs w:val="24"/>
        </w:rPr>
      </w:pPr>
    </w:p>
    <w:p w14:paraId="40643458" w14:textId="3F284410" w:rsidR="00C81F94" w:rsidRPr="002415EC" w:rsidRDefault="00C81F94" w:rsidP="00A91930">
      <w:pPr>
        <w:spacing w:line="360" w:lineRule="auto"/>
        <w:rPr>
          <w:b/>
          <w:color w:val="767171"/>
          <w:sz w:val="24"/>
          <w:szCs w:val="24"/>
        </w:rPr>
      </w:pPr>
      <w:r w:rsidRPr="002415EC">
        <w:rPr>
          <w:b/>
          <w:color w:val="767171"/>
          <w:sz w:val="24"/>
          <w:szCs w:val="24"/>
        </w:rPr>
        <w:t>Liceos experimentales</w:t>
      </w:r>
    </w:p>
    <w:p w14:paraId="06C7DE87" w14:textId="3CB083CF" w:rsidR="00A620B3" w:rsidRPr="002415EC" w:rsidRDefault="00A620B3" w:rsidP="00A91930">
      <w:pPr>
        <w:spacing w:line="360" w:lineRule="auto"/>
        <w:rPr>
          <w:b/>
          <w:color w:val="767171"/>
          <w:sz w:val="24"/>
          <w:szCs w:val="24"/>
        </w:rPr>
      </w:pPr>
    </w:p>
    <w:p w14:paraId="6BF8D1F6" w14:textId="6548D69F" w:rsidR="00A620B3" w:rsidRPr="002415EC" w:rsidRDefault="00A620B3" w:rsidP="00F25627">
      <w:pPr>
        <w:spacing w:line="360" w:lineRule="auto"/>
        <w:jc w:val="both"/>
        <w:rPr>
          <w:bCs/>
          <w:color w:val="767171"/>
          <w:sz w:val="24"/>
          <w:szCs w:val="24"/>
          <w:lang w:val="es-DO"/>
        </w:rPr>
      </w:pPr>
      <w:r w:rsidRPr="002415EC">
        <w:rPr>
          <w:bCs/>
          <w:color w:val="767171"/>
          <w:sz w:val="24"/>
          <w:szCs w:val="24"/>
          <w:lang w:val="es-DO"/>
        </w:rPr>
        <w:t>Los liceos experimentales tienen la misión de formar estudiantes preuniversitarios con la visión de ingresar a las aulas con las competencias necesarias que les permitan encaminarse de manera efectiva en la academia.  Recibimos del Gobierno Central cuatro (</w:t>
      </w:r>
      <w:r w:rsidR="00893D1E" w:rsidRPr="002415EC">
        <w:rPr>
          <w:bCs/>
          <w:color w:val="767171"/>
          <w:sz w:val="24"/>
          <w:szCs w:val="24"/>
          <w:lang w:val="es-DO"/>
        </w:rPr>
        <w:t>3</w:t>
      </w:r>
      <w:r w:rsidRPr="002415EC">
        <w:rPr>
          <w:bCs/>
          <w:color w:val="767171"/>
          <w:sz w:val="24"/>
          <w:szCs w:val="24"/>
          <w:lang w:val="es-DO"/>
        </w:rPr>
        <w:t xml:space="preserve">) nuevos liceos experimentales: </w:t>
      </w:r>
    </w:p>
    <w:p w14:paraId="1339C93F" w14:textId="77777777" w:rsidR="00770D56" w:rsidRPr="002415EC" w:rsidRDefault="00770D56" w:rsidP="00F25627">
      <w:pPr>
        <w:spacing w:line="360" w:lineRule="auto"/>
        <w:jc w:val="both"/>
        <w:rPr>
          <w:bCs/>
          <w:color w:val="767171"/>
          <w:sz w:val="24"/>
          <w:szCs w:val="24"/>
          <w:lang w:val="es-DO"/>
        </w:rPr>
      </w:pPr>
    </w:p>
    <w:p w14:paraId="499D6176" w14:textId="363A7113" w:rsidR="00A620B3" w:rsidRPr="002415EC" w:rsidRDefault="00A620B3" w:rsidP="001F6495">
      <w:pPr>
        <w:pStyle w:val="Prrafodelista"/>
        <w:numPr>
          <w:ilvl w:val="0"/>
          <w:numId w:val="21"/>
        </w:numPr>
        <w:spacing w:line="360" w:lineRule="auto"/>
        <w:rPr>
          <w:bCs/>
          <w:color w:val="767171"/>
          <w:sz w:val="24"/>
          <w:szCs w:val="24"/>
          <w:lang w:val="es-DO"/>
        </w:rPr>
      </w:pPr>
      <w:r w:rsidRPr="002415EC">
        <w:rPr>
          <w:bCs/>
          <w:color w:val="767171"/>
          <w:sz w:val="24"/>
          <w:szCs w:val="24"/>
          <w:lang w:val="es-DO"/>
        </w:rPr>
        <w:t xml:space="preserve">Liceo Experimental Jose de la Luz Guillen: Situado en el </w:t>
      </w:r>
      <w:r w:rsidR="009C62DC" w:rsidRPr="002415EC">
        <w:rPr>
          <w:bCs/>
          <w:color w:val="767171"/>
          <w:sz w:val="24"/>
          <w:szCs w:val="24"/>
          <w:lang w:val="es-DO"/>
        </w:rPr>
        <w:t>Municipio</w:t>
      </w:r>
      <w:r w:rsidRPr="002415EC">
        <w:rPr>
          <w:bCs/>
          <w:color w:val="767171"/>
          <w:sz w:val="24"/>
          <w:szCs w:val="24"/>
          <w:lang w:val="es-DO"/>
        </w:rPr>
        <w:t xml:space="preserve"> de </w:t>
      </w:r>
      <w:r w:rsidR="00BD5234" w:rsidRPr="002415EC">
        <w:rPr>
          <w:bCs/>
          <w:color w:val="767171"/>
          <w:sz w:val="24"/>
          <w:szCs w:val="24"/>
          <w:lang w:val="es-DO"/>
        </w:rPr>
        <w:t>Yamasá</w:t>
      </w:r>
      <w:r w:rsidRPr="002415EC">
        <w:rPr>
          <w:bCs/>
          <w:color w:val="767171"/>
          <w:sz w:val="24"/>
          <w:szCs w:val="24"/>
          <w:lang w:val="es-DO"/>
        </w:rPr>
        <w:t xml:space="preserve"> y adjunto a la UASD-Monte Plata. </w:t>
      </w:r>
    </w:p>
    <w:p w14:paraId="35B0BA18" w14:textId="32CEA618" w:rsidR="00A620B3" w:rsidRPr="002415EC" w:rsidRDefault="00A620B3" w:rsidP="001F6495">
      <w:pPr>
        <w:pStyle w:val="Prrafodelista"/>
        <w:numPr>
          <w:ilvl w:val="0"/>
          <w:numId w:val="21"/>
        </w:numPr>
        <w:spacing w:line="360" w:lineRule="auto"/>
        <w:rPr>
          <w:bCs/>
          <w:color w:val="767171"/>
          <w:sz w:val="24"/>
          <w:szCs w:val="24"/>
          <w:lang w:val="es-DO"/>
        </w:rPr>
      </w:pPr>
      <w:r w:rsidRPr="002415EC">
        <w:rPr>
          <w:bCs/>
          <w:color w:val="767171"/>
          <w:sz w:val="24"/>
          <w:szCs w:val="24"/>
          <w:lang w:val="es-DO"/>
        </w:rPr>
        <w:t xml:space="preserve">Liceo Experimental Elias Piña: Adjunto a nuestra extensión en el municipio de San Juan de la Maguana, provincia San </w:t>
      </w:r>
      <w:r w:rsidR="00F32D87">
        <w:rPr>
          <w:bCs/>
          <w:color w:val="767171"/>
          <w:sz w:val="24"/>
          <w:szCs w:val="24"/>
          <w:lang w:val="es-DO"/>
        </w:rPr>
        <w:t>J</w:t>
      </w:r>
      <w:r w:rsidRPr="002415EC">
        <w:rPr>
          <w:bCs/>
          <w:color w:val="767171"/>
          <w:sz w:val="24"/>
          <w:szCs w:val="24"/>
          <w:lang w:val="es-DO"/>
        </w:rPr>
        <w:t xml:space="preserve">uan y adjunto a UASD-Recinto San Juan. </w:t>
      </w:r>
    </w:p>
    <w:p w14:paraId="57DFF678" w14:textId="241DAA6C" w:rsidR="00A620B3" w:rsidRPr="002415EC" w:rsidRDefault="00A620B3" w:rsidP="001F6495">
      <w:pPr>
        <w:pStyle w:val="Prrafodelista"/>
        <w:numPr>
          <w:ilvl w:val="0"/>
          <w:numId w:val="21"/>
        </w:numPr>
        <w:spacing w:line="360" w:lineRule="auto"/>
        <w:rPr>
          <w:bCs/>
          <w:color w:val="767171"/>
          <w:sz w:val="24"/>
          <w:szCs w:val="24"/>
          <w:lang w:val="es-DO"/>
        </w:rPr>
      </w:pPr>
      <w:r w:rsidRPr="002415EC">
        <w:rPr>
          <w:bCs/>
          <w:color w:val="767171"/>
          <w:sz w:val="24"/>
          <w:szCs w:val="24"/>
          <w:lang w:val="es-DO"/>
        </w:rPr>
        <w:t xml:space="preserve">Liceo Experimental Dominga Antonia Shanlate Gonzalez: Adjunto a nuestro Recinto UASD-Barahona. </w:t>
      </w:r>
    </w:p>
    <w:p w14:paraId="45FF4BEF" w14:textId="77777777" w:rsidR="00A620B3" w:rsidRPr="002415EC" w:rsidRDefault="00A620B3" w:rsidP="00A620B3">
      <w:pPr>
        <w:spacing w:line="360" w:lineRule="auto"/>
        <w:rPr>
          <w:bCs/>
          <w:color w:val="767171"/>
          <w:sz w:val="24"/>
          <w:szCs w:val="24"/>
          <w:lang w:val="es-DO"/>
        </w:rPr>
      </w:pPr>
    </w:p>
    <w:p w14:paraId="5ABD80D4" w14:textId="53A929C6" w:rsidR="00A620B3" w:rsidRPr="002415EC" w:rsidRDefault="00A620B3" w:rsidP="000321D3">
      <w:pPr>
        <w:spacing w:line="360" w:lineRule="auto"/>
        <w:jc w:val="both"/>
        <w:rPr>
          <w:bCs/>
          <w:color w:val="767171"/>
          <w:sz w:val="24"/>
          <w:szCs w:val="24"/>
          <w:lang w:val="es-DO"/>
        </w:rPr>
      </w:pPr>
      <w:r w:rsidRPr="002415EC">
        <w:rPr>
          <w:bCs/>
          <w:color w:val="767171"/>
          <w:sz w:val="24"/>
          <w:szCs w:val="24"/>
          <w:lang w:val="es-DO"/>
        </w:rPr>
        <w:t>En la actualidad contamos con un total de 19 Liceos Experimentales y en</w:t>
      </w:r>
      <w:r w:rsidR="000321D3" w:rsidRPr="002415EC">
        <w:rPr>
          <w:bCs/>
          <w:color w:val="767171"/>
          <w:sz w:val="24"/>
          <w:szCs w:val="24"/>
          <w:lang w:val="es-DO"/>
        </w:rPr>
        <w:t xml:space="preserve"> </w:t>
      </w:r>
      <w:r w:rsidRPr="002415EC">
        <w:rPr>
          <w:bCs/>
          <w:color w:val="767171"/>
          <w:sz w:val="24"/>
          <w:szCs w:val="24"/>
          <w:lang w:val="es-DO"/>
        </w:rPr>
        <w:t>proyección unos cinco más, para un total de 24 en todo el país. Se creado la Red de Centros Pedagógicos Experimentales UASD-MINERD con el interés de agrupar a todos los Liceos Experimentales a nivel Nacional y la apertura de una oficina administrativa para tales fines.</w:t>
      </w:r>
    </w:p>
    <w:p w14:paraId="5F4ADD3D" w14:textId="77777777" w:rsidR="001C5111" w:rsidRPr="002415EC" w:rsidRDefault="001C5111" w:rsidP="00A91930">
      <w:pPr>
        <w:spacing w:line="360" w:lineRule="auto"/>
        <w:rPr>
          <w:b/>
          <w:color w:val="767171"/>
          <w:sz w:val="24"/>
          <w:szCs w:val="24"/>
        </w:rPr>
      </w:pPr>
    </w:p>
    <w:p w14:paraId="1F61FF1C" w14:textId="77777777" w:rsidR="00C95397" w:rsidRPr="002415EC" w:rsidRDefault="00C95397" w:rsidP="00A91930">
      <w:pPr>
        <w:spacing w:line="360" w:lineRule="auto"/>
        <w:rPr>
          <w:b/>
          <w:color w:val="767171"/>
          <w:sz w:val="24"/>
          <w:szCs w:val="24"/>
        </w:rPr>
      </w:pPr>
    </w:p>
    <w:p w14:paraId="32892250" w14:textId="77777777" w:rsidR="00C95397" w:rsidRPr="002415EC" w:rsidRDefault="00C95397" w:rsidP="00A91930">
      <w:pPr>
        <w:spacing w:line="360" w:lineRule="auto"/>
        <w:rPr>
          <w:b/>
          <w:color w:val="767171"/>
          <w:sz w:val="24"/>
          <w:szCs w:val="24"/>
        </w:rPr>
      </w:pPr>
    </w:p>
    <w:p w14:paraId="68E4EBF2" w14:textId="77777777" w:rsidR="00C95397" w:rsidRPr="002415EC" w:rsidRDefault="00C95397" w:rsidP="00A91930">
      <w:pPr>
        <w:spacing w:line="360" w:lineRule="auto"/>
        <w:rPr>
          <w:b/>
          <w:color w:val="767171"/>
          <w:sz w:val="24"/>
          <w:szCs w:val="24"/>
        </w:rPr>
      </w:pPr>
    </w:p>
    <w:p w14:paraId="2D386354" w14:textId="6CBBA8AC" w:rsidR="0044099D" w:rsidRPr="002415EC" w:rsidRDefault="00FD7042" w:rsidP="0044099D">
      <w:pPr>
        <w:pStyle w:val="Textoindependiente"/>
        <w:spacing w:line="360" w:lineRule="auto"/>
        <w:rPr>
          <w:color w:val="767171"/>
        </w:rPr>
      </w:pPr>
      <w:r w:rsidRPr="002415EC">
        <w:rPr>
          <w:b/>
          <w:color w:val="767171"/>
        </w:rPr>
        <w:lastRenderedPageBreak/>
        <w:t>Desde</w:t>
      </w:r>
      <w:r w:rsidR="004162D2" w:rsidRPr="002415EC">
        <w:rPr>
          <w:b/>
          <w:color w:val="767171"/>
        </w:rPr>
        <w:t xml:space="preserve"> la i</w:t>
      </w:r>
      <w:r w:rsidR="000A4774" w:rsidRPr="002415EC">
        <w:rPr>
          <w:b/>
          <w:color w:val="767171"/>
        </w:rPr>
        <w:t>nvestigación</w:t>
      </w:r>
      <w:r w:rsidR="004162D2" w:rsidRPr="002415EC">
        <w:rPr>
          <w:b/>
          <w:color w:val="767171"/>
        </w:rPr>
        <w:t xml:space="preserve"> y el postgrado</w:t>
      </w:r>
      <w:r w:rsidR="0044099D" w:rsidRPr="002415EC">
        <w:rPr>
          <w:color w:val="767171"/>
          <w:lang w:val="es-MX"/>
        </w:rPr>
        <w:t xml:space="preserve"> </w:t>
      </w:r>
    </w:p>
    <w:p w14:paraId="674767F4" w14:textId="77777777" w:rsidR="0044099D" w:rsidRPr="002415EC" w:rsidRDefault="0044099D" w:rsidP="0044099D">
      <w:pPr>
        <w:pStyle w:val="Textoindependiente"/>
        <w:spacing w:line="360" w:lineRule="auto"/>
        <w:jc w:val="both"/>
        <w:rPr>
          <w:color w:val="767171"/>
          <w:lang w:val="es-MX"/>
        </w:rPr>
      </w:pPr>
    </w:p>
    <w:p w14:paraId="396BDEB2" w14:textId="13692D9C"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Investigación </w:t>
      </w:r>
    </w:p>
    <w:p w14:paraId="45077FBB" w14:textId="77777777" w:rsidR="0044099D" w:rsidRPr="002415EC" w:rsidRDefault="0044099D" w:rsidP="0044099D">
      <w:pPr>
        <w:pStyle w:val="Textoindependiente"/>
        <w:spacing w:line="360" w:lineRule="auto"/>
        <w:jc w:val="both"/>
        <w:rPr>
          <w:color w:val="767171"/>
          <w:lang w:val="es-MX"/>
        </w:rPr>
      </w:pPr>
    </w:p>
    <w:p w14:paraId="7A4B317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función misional de la investigación en la Universidad Autónoma de Santo Domingo (UASD) se orienta hacia la generación de nuevos conocimientos, la validación de los existentes y su aplicación a la solución de los problemas sociales prioritarios. Esta función promueve una cultura investigativa que integra a docentes y estudiantes en procesos de indagación científica, innovación y desarrollo tecnológico, fortaleciendo así la capacidad institucional para responder de manera efectiva a los desafíos del entorno nacional e internacional.</w:t>
      </w:r>
    </w:p>
    <w:p w14:paraId="05CEE299" w14:textId="77777777" w:rsidR="0044099D" w:rsidRPr="002415EC" w:rsidRDefault="0044099D" w:rsidP="0044099D">
      <w:pPr>
        <w:pStyle w:val="Textoindependiente"/>
        <w:spacing w:line="360" w:lineRule="auto"/>
        <w:jc w:val="both"/>
        <w:rPr>
          <w:color w:val="767171"/>
          <w:lang w:val="es-MX"/>
        </w:rPr>
      </w:pPr>
    </w:p>
    <w:p w14:paraId="31B4DA00" w14:textId="4BBBFC67" w:rsidR="0044099D" w:rsidRPr="002415EC" w:rsidRDefault="0044099D" w:rsidP="0044099D">
      <w:pPr>
        <w:pStyle w:val="Textoindependiente"/>
        <w:spacing w:line="360" w:lineRule="auto"/>
        <w:jc w:val="both"/>
        <w:rPr>
          <w:color w:val="767171"/>
          <w:lang w:val="es-MX"/>
        </w:rPr>
      </w:pPr>
      <w:r w:rsidRPr="002415EC">
        <w:rPr>
          <w:color w:val="767171"/>
          <w:lang w:val="es-MX"/>
        </w:rPr>
        <w:t>Las unidades estructurales responsables de esta función son la Vicerrectoría de Investigación y Postgrado (VIPG) y la Dirección General de Investigación Científica y Tecnológica (DGICYT), cuya ejecución se articula a través de las facultades e institutos que constituyen la base operativa del quehacer investigativo de la Universidad.</w:t>
      </w:r>
    </w:p>
    <w:p w14:paraId="021C07F2" w14:textId="77777777" w:rsidR="0044099D" w:rsidRPr="002415EC" w:rsidRDefault="0044099D" w:rsidP="0044099D">
      <w:pPr>
        <w:pStyle w:val="Textoindependiente"/>
        <w:spacing w:line="360" w:lineRule="auto"/>
        <w:jc w:val="both"/>
        <w:rPr>
          <w:color w:val="767171"/>
          <w:lang w:val="es-MX"/>
        </w:rPr>
      </w:pPr>
    </w:p>
    <w:p w14:paraId="08698F8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UASD reafirmó su liderazgo nacional en el ámbito de la investigación científica y tecnológica. En la convocatoria del Fondo Nacional de Innovación y Desarrollo Científico y Tecnológico (FONDOCyT), gestionada por el Ministerio de Educación Superior, Ciencia y Tecnología (MESCyT), la institución resultó ganadora con 21 proyectos de investigación, consolidándose una vez más como la universidad con mayor número de proyectos aprobados a nivel nacional.</w:t>
      </w:r>
    </w:p>
    <w:p w14:paraId="5B23D752" w14:textId="77777777" w:rsidR="0044099D" w:rsidRPr="002415EC" w:rsidRDefault="0044099D" w:rsidP="0044099D">
      <w:pPr>
        <w:pStyle w:val="Textoindependiente"/>
        <w:spacing w:line="360" w:lineRule="auto"/>
        <w:jc w:val="both"/>
        <w:rPr>
          <w:color w:val="767171"/>
          <w:lang w:val="es-MX"/>
        </w:rPr>
      </w:pPr>
    </w:p>
    <w:p w14:paraId="2D3DB4B6" w14:textId="74DFFCC9" w:rsidR="0044099D" w:rsidRPr="002415EC" w:rsidRDefault="0044099D" w:rsidP="0044099D">
      <w:pPr>
        <w:pStyle w:val="Textoindependiente"/>
        <w:spacing w:line="360" w:lineRule="auto"/>
        <w:jc w:val="both"/>
        <w:rPr>
          <w:color w:val="767171"/>
          <w:lang w:val="es-MX"/>
        </w:rPr>
      </w:pPr>
      <w:r w:rsidRPr="002415EC">
        <w:rPr>
          <w:color w:val="767171"/>
          <w:lang w:val="es-MX"/>
        </w:rPr>
        <w:t>Durante este período, la Vicerrectoría de Investigación y Postgrado continuó ejerciendo la Presidencia del Sistema Regional Centroamericano y del Caribe de Investigación y Postgrado (SIRCIP)</w:t>
      </w:r>
      <w:r w:rsidR="00A63383" w:rsidRPr="002415EC">
        <w:rPr>
          <w:color w:val="767171"/>
          <w:lang w:val="es-MX"/>
        </w:rPr>
        <w:t xml:space="preserve">- </w:t>
      </w:r>
      <w:r w:rsidRPr="002415EC">
        <w:rPr>
          <w:color w:val="767171"/>
          <w:lang w:val="es-MX"/>
        </w:rPr>
        <w:t>La UASD participó activamente en las asambleas 62 y 63 del SIRCIP, celebradas en Honduras y Costa Rica, respectivamente, y fue anfitriona de la 64ª Asamblea, realizada en septiembre de 2025 en Santo Domingo, República Dominicana.</w:t>
      </w:r>
      <w:r w:rsidR="00A66F7F" w:rsidRPr="002415EC">
        <w:rPr>
          <w:color w:val="767171"/>
          <w:lang w:val="es-MX"/>
        </w:rPr>
        <w:t xml:space="preserve"> </w:t>
      </w:r>
      <w:r w:rsidRPr="002415EC">
        <w:rPr>
          <w:color w:val="767171"/>
          <w:lang w:val="es-MX"/>
        </w:rPr>
        <w:t xml:space="preserve">Durante esta última reunión se </w:t>
      </w:r>
      <w:r w:rsidRPr="002415EC">
        <w:rPr>
          <w:color w:val="767171"/>
          <w:lang w:val="es-MX"/>
        </w:rPr>
        <w:lastRenderedPageBreak/>
        <w:t>desarrolló la Mesa de Trabajo sobre Ética e Inteligencia Artificial, espacio de reflexión sobre los desafíos éticos de la investigación y el uso responsable de la IA en la educación superior.</w:t>
      </w:r>
    </w:p>
    <w:p w14:paraId="334A68FC" w14:textId="77777777" w:rsidR="0044099D" w:rsidRPr="002415EC" w:rsidRDefault="0044099D" w:rsidP="0044099D">
      <w:pPr>
        <w:pStyle w:val="Textoindependiente"/>
        <w:spacing w:line="360" w:lineRule="auto"/>
        <w:jc w:val="both"/>
        <w:rPr>
          <w:color w:val="767171"/>
          <w:lang w:val="es-MX"/>
        </w:rPr>
      </w:pPr>
    </w:p>
    <w:p w14:paraId="48AA4E3C" w14:textId="7E16F7D9" w:rsidR="0044099D" w:rsidRPr="002415EC" w:rsidRDefault="0044099D" w:rsidP="0044099D">
      <w:pPr>
        <w:pStyle w:val="Textoindependiente"/>
        <w:spacing w:line="360" w:lineRule="auto"/>
        <w:jc w:val="both"/>
        <w:rPr>
          <w:color w:val="767171"/>
          <w:lang w:val="es-MX"/>
        </w:rPr>
      </w:pPr>
      <w:r w:rsidRPr="002415EC">
        <w:rPr>
          <w:color w:val="767171"/>
          <w:lang w:val="es-MX"/>
        </w:rPr>
        <w:t>Entre las iniciativas impulsadas desde la presidencia del SIRCIP destacan:</w:t>
      </w:r>
    </w:p>
    <w:p w14:paraId="522F4594" w14:textId="77777777" w:rsidR="0044099D" w:rsidRPr="002415EC" w:rsidRDefault="0044099D" w:rsidP="0044099D">
      <w:pPr>
        <w:pStyle w:val="Textoindependiente"/>
        <w:spacing w:line="360" w:lineRule="auto"/>
        <w:jc w:val="both"/>
        <w:rPr>
          <w:color w:val="767171"/>
          <w:lang w:val="es-MX"/>
        </w:rPr>
      </w:pPr>
    </w:p>
    <w:p w14:paraId="48882099" w14:textId="2BDF583C" w:rsidR="0044099D" w:rsidRPr="002415EC" w:rsidRDefault="0044099D" w:rsidP="001F6495">
      <w:pPr>
        <w:pStyle w:val="Textoindependiente"/>
        <w:numPr>
          <w:ilvl w:val="0"/>
          <w:numId w:val="22"/>
        </w:numPr>
        <w:spacing w:line="360" w:lineRule="auto"/>
        <w:jc w:val="both"/>
        <w:rPr>
          <w:color w:val="767171"/>
          <w:lang w:val="es-MX"/>
        </w:rPr>
      </w:pPr>
      <w:r w:rsidRPr="002415EC">
        <w:rPr>
          <w:color w:val="767171"/>
          <w:lang w:val="es-MX"/>
        </w:rPr>
        <w:t>La propuesta de creación del Premio Regional a la Investigación y al Postgrado.</w:t>
      </w:r>
    </w:p>
    <w:p w14:paraId="29576E64" w14:textId="2B169722" w:rsidR="0044099D" w:rsidRPr="002415EC" w:rsidRDefault="0044099D" w:rsidP="001F6495">
      <w:pPr>
        <w:pStyle w:val="Textoindependiente"/>
        <w:numPr>
          <w:ilvl w:val="0"/>
          <w:numId w:val="22"/>
        </w:numPr>
        <w:spacing w:line="360" w:lineRule="auto"/>
        <w:jc w:val="both"/>
        <w:rPr>
          <w:color w:val="767171"/>
          <w:lang w:val="es-MX"/>
        </w:rPr>
      </w:pPr>
      <w:r w:rsidRPr="002415EC">
        <w:rPr>
          <w:color w:val="767171"/>
          <w:lang w:val="es-MX"/>
        </w:rPr>
        <w:t>El fortalecimiento de los observatorios regionales de investigación y postgrado.</w:t>
      </w:r>
    </w:p>
    <w:p w14:paraId="73FE9DD9" w14:textId="77A74775" w:rsidR="0044099D" w:rsidRPr="002415EC" w:rsidRDefault="0044099D" w:rsidP="001F6495">
      <w:pPr>
        <w:pStyle w:val="Textoindependiente"/>
        <w:numPr>
          <w:ilvl w:val="0"/>
          <w:numId w:val="22"/>
        </w:numPr>
        <w:spacing w:line="360" w:lineRule="auto"/>
        <w:jc w:val="both"/>
        <w:rPr>
          <w:color w:val="767171"/>
          <w:lang w:val="es-MX"/>
        </w:rPr>
      </w:pPr>
      <w:r w:rsidRPr="002415EC">
        <w:rPr>
          <w:color w:val="767171"/>
          <w:lang w:val="es-MX"/>
        </w:rPr>
        <w:t>La formulación de programas académicos conjuntos entre las universidades del Consejo Superior Universitario Centroamericano (CSUCA), promoviendo la cooperación, movilidad e integración académica regional.</w:t>
      </w:r>
    </w:p>
    <w:p w14:paraId="6CD9F8FF" w14:textId="77777777" w:rsidR="0044099D" w:rsidRPr="002415EC" w:rsidRDefault="0044099D" w:rsidP="0044099D">
      <w:pPr>
        <w:pStyle w:val="Textoindependiente"/>
        <w:spacing w:line="360" w:lineRule="auto"/>
        <w:jc w:val="both"/>
        <w:rPr>
          <w:color w:val="767171"/>
          <w:lang w:val="es-MX"/>
        </w:rPr>
      </w:pPr>
    </w:p>
    <w:p w14:paraId="6E6BC390"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Creación de Nuevos Institutos y Centros</w:t>
      </w:r>
    </w:p>
    <w:p w14:paraId="373A6F30" w14:textId="77777777" w:rsidR="0044099D" w:rsidRPr="002415EC" w:rsidRDefault="0044099D" w:rsidP="0044099D">
      <w:pPr>
        <w:pStyle w:val="Textoindependiente"/>
        <w:spacing w:line="360" w:lineRule="auto"/>
        <w:jc w:val="both"/>
        <w:rPr>
          <w:color w:val="767171"/>
          <w:lang w:val="es-MX"/>
        </w:rPr>
      </w:pPr>
    </w:p>
    <w:p w14:paraId="57C85249"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En el marco del fortalecimiento institucional, se crearon y consolidaron nuevos institutos de investigación y unidades de innovación, orientados a la diversificación del conocimiento científico y al fomento del emprendimiento:</w:t>
      </w:r>
    </w:p>
    <w:p w14:paraId="3B09B028" w14:textId="77777777" w:rsidR="0044099D" w:rsidRPr="002415EC" w:rsidRDefault="0044099D" w:rsidP="0044099D">
      <w:pPr>
        <w:pStyle w:val="Textoindependiente"/>
        <w:spacing w:line="360" w:lineRule="auto"/>
        <w:jc w:val="both"/>
        <w:rPr>
          <w:color w:val="767171"/>
          <w:lang w:val="es-MX"/>
        </w:rPr>
      </w:pPr>
    </w:p>
    <w:p w14:paraId="7DB7CF1C" w14:textId="48A8C770" w:rsidR="0044099D" w:rsidRPr="002415EC" w:rsidRDefault="0044099D" w:rsidP="001F6495">
      <w:pPr>
        <w:pStyle w:val="Textoindependiente"/>
        <w:numPr>
          <w:ilvl w:val="0"/>
          <w:numId w:val="23"/>
        </w:numPr>
        <w:spacing w:line="360" w:lineRule="auto"/>
        <w:jc w:val="both"/>
        <w:rPr>
          <w:color w:val="767171"/>
          <w:lang w:val="es-MX"/>
        </w:rPr>
      </w:pPr>
      <w:r w:rsidRPr="002415EC">
        <w:rPr>
          <w:color w:val="767171"/>
          <w:lang w:val="es-MX"/>
        </w:rPr>
        <w:t>Instituto Investigaciones en Ciencia de la Computación e IA</w:t>
      </w:r>
    </w:p>
    <w:p w14:paraId="0F916A8C" w14:textId="21C41FC2" w:rsidR="0044099D" w:rsidRPr="002415EC" w:rsidRDefault="0044099D" w:rsidP="001F6495">
      <w:pPr>
        <w:pStyle w:val="Textoindependiente"/>
        <w:numPr>
          <w:ilvl w:val="0"/>
          <w:numId w:val="23"/>
        </w:numPr>
        <w:spacing w:line="360" w:lineRule="auto"/>
        <w:jc w:val="both"/>
        <w:rPr>
          <w:color w:val="767171"/>
          <w:lang w:val="es-MX"/>
        </w:rPr>
      </w:pPr>
      <w:r w:rsidRPr="002415EC">
        <w:rPr>
          <w:color w:val="767171"/>
          <w:lang w:val="es-MX"/>
        </w:rPr>
        <w:t>Instituto de Investigación en Estadística y Demografía (INIED).</w:t>
      </w:r>
    </w:p>
    <w:p w14:paraId="58B13C9F" w14:textId="7C030D72" w:rsidR="0044099D" w:rsidRPr="002415EC" w:rsidRDefault="0044099D" w:rsidP="001F6495">
      <w:pPr>
        <w:pStyle w:val="Textoindependiente"/>
        <w:numPr>
          <w:ilvl w:val="0"/>
          <w:numId w:val="23"/>
        </w:numPr>
        <w:spacing w:line="360" w:lineRule="auto"/>
        <w:jc w:val="both"/>
        <w:rPr>
          <w:color w:val="767171"/>
          <w:lang w:val="es-MX"/>
        </w:rPr>
      </w:pPr>
      <w:r w:rsidRPr="002415EC">
        <w:rPr>
          <w:color w:val="767171"/>
          <w:lang w:val="es-MX"/>
        </w:rPr>
        <w:t>Instituto de Contabilidad y Auditoría, Facultad de Ciencias Económicas y Sociales.</w:t>
      </w:r>
    </w:p>
    <w:p w14:paraId="226F8FB5" w14:textId="1C27C28E" w:rsidR="0044099D" w:rsidRPr="002415EC" w:rsidRDefault="0044099D" w:rsidP="001F6495">
      <w:pPr>
        <w:pStyle w:val="Textoindependiente"/>
        <w:numPr>
          <w:ilvl w:val="0"/>
          <w:numId w:val="23"/>
        </w:numPr>
        <w:spacing w:line="360" w:lineRule="auto"/>
        <w:jc w:val="both"/>
        <w:rPr>
          <w:color w:val="767171"/>
          <w:lang w:val="es-MX"/>
        </w:rPr>
      </w:pPr>
      <w:r w:rsidRPr="002415EC">
        <w:rPr>
          <w:color w:val="767171"/>
          <w:lang w:val="es-MX"/>
        </w:rPr>
        <w:t>Instituto de Investigación en Gestión Pública y Administración (INIGPA)</w:t>
      </w:r>
    </w:p>
    <w:p w14:paraId="2CE8D478" w14:textId="3C5F8A0B" w:rsidR="0044099D" w:rsidRPr="002415EC" w:rsidRDefault="0044099D" w:rsidP="001F6495">
      <w:pPr>
        <w:pStyle w:val="Textoindependiente"/>
        <w:numPr>
          <w:ilvl w:val="0"/>
          <w:numId w:val="23"/>
        </w:numPr>
        <w:spacing w:line="360" w:lineRule="auto"/>
        <w:jc w:val="both"/>
        <w:rPr>
          <w:color w:val="767171"/>
          <w:lang w:val="es-MX"/>
        </w:rPr>
      </w:pPr>
      <w:r w:rsidRPr="002415EC">
        <w:rPr>
          <w:color w:val="767171"/>
          <w:lang w:val="es-MX"/>
        </w:rPr>
        <w:t>Extensión del Instituto de Física en el UASD Recinto San Francisco de Macorís</w:t>
      </w:r>
    </w:p>
    <w:p w14:paraId="7B2BBE88" w14:textId="383F9446" w:rsidR="0044099D" w:rsidRPr="002415EC" w:rsidRDefault="0044099D" w:rsidP="001F6495">
      <w:pPr>
        <w:pStyle w:val="Textoindependiente"/>
        <w:numPr>
          <w:ilvl w:val="0"/>
          <w:numId w:val="23"/>
        </w:numPr>
        <w:spacing w:line="360" w:lineRule="auto"/>
        <w:jc w:val="both"/>
        <w:rPr>
          <w:color w:val="767171"/>
          <w:lang w:val="es-MX"/>
        </w:rPr>
      </w:pPr>
      <w:r w:rsidRPr="002415EC">
        <w:rPr>
          <w:color w:val="767171"/>
          <w:lang w:val="es-MX"/>
        </w:rPr>
        <w:t>Unidad del Centro de Emprendimiento e Innovación en la Facultad de Ingeniería y Arquitectura.</w:t>
      </w:r>
    </w:p>
    <w:p w14:paraId="5839576C" w14:textId="77777777" w:rsidR="0044099D" w:rsidRPr="002415EC" w:rsidRDefault="0044099D" w:rsidP="0044099D">
      <w:pPr>
        <w:pStyle w:val="Textoindependiente"/>
        <w:spacing w:line="360" w:lineRule="auto"/>
        <w:jc w:val="both"/>
        <w:rPr>
          <w:color w:val="767171"/>
          <w:lang w:val="es-MX"/>
        </w:rPr>
      </w:pPr>
    </w:p>
    <w:p w14:paraId="2ADBB95B" w14:textId="2CBC55FC" w:rsidR="0044099D" w:rsidRPr="002415EC" w:rsidRDefault="0044099D" w:rsidP="0044099D">
      <w:pPr>
        <w:pStyle w:val="Textoindependiente"/>
        <w:spacing w:line="360" w:lineRule="auto"/>
        <w:jc w:val="both"/>
        <w:rPr>
          <w:color w:val="767171"/>
          <w:lang w:val="es-MX"/>
        </w:rPr>
      </w:pPr>
      <w:r w:rsidRPr="002415EC">
        <w:rPr>
          <w:color w:val="767171"/>
          <w:lang w:val="es-MX"/>
        </w:rPr>
        <w:lastRenderedPageBreak/>
        <w:t xml:space="preserve">Proyectos de investigación </w:t>
      </w:r>
    </w:p>
    <w:p w14:paraId="503B70E6" w14:textId="77777777" w:rsidR="0044099D" w:rsidRPr="002415EC" w:rsidRDefault="0044099D" w:rsidP="0044099D">
      <w:pPr>
        <w:pStyle w:val="Textoindependiente"/>
        <w:spacing w:line="360" w:lineRule="auto"/>
        <w:jc w:val="both"/>
        <w:rPr>
          <w:color w:val="767171"/>
          <w:lang w:val="es-MX"/>
        </w:rPr>
      </w:pPr>
    </w:p>
    <w:p w14:paraId="4A6299D8" w14:textId="670320B6"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La Vicerrectoría de Investigación y Postgrado ha continuado fortaleciendo el desarrollo científico de la Universidad, con un total de </w:t>
      </w:r>
      <w:r w:rsidR="00D12616">
        <w:rPr>
          <w:color w:val="767171"/>
          <w:lang w:val="es-MX"/>
        </w:rPr>
        <w:t>80</w:t>
      </w:r>
      <w:r w:rsidRPr="002415EC">
        <w:rPr>
          <w:color w:val="767171"/>
          <w:lang w:val="es-MX"/>
        </w:rPr>
        <w:t xml:space="preserve"> proyectos de investigación aprobados</w:t>
      </w:r>
      <w:r w:rsidR="00D12616">
        <w:rPr>
          <w:color w:val="767171"/>
          <w:lang w:val="es-MX"/>
        </w:rPr>
        <w:t xml:space="preserve"> a través del </w:t>
      </w:r>
      <w:proofErr w:type="spellStart"/>
      <w:r w:rsidR="00D12616">
        <w:rPr>
          <w:color w:val="767171"/>
          <w:lang w:val="es-MX"/>
        </w:rPr>
        <w:t>FONDOCyT</w:t>
      </w:r>
      <w:proofErr w:type="spellEnd"/>
      <w:r w:rsidRPr="002415EC">
        <w:rPr>
          <w:color w:val="767171"/>
          <w:lang w:val="es-MX"/>
        </w:rPr>
        <w:t>. En el marco de la presente gestión, se han trabajado 2</w:t>
      </w:r>
      <w:r w:rsidR="00D12616">
        <w:rPr>
          <w:color w:val="767171"/>
          <w:lang w:val="es-MX"/>
        </w:rPr>
        <w:t>57</w:t>
      </w:r>
      <w:r w:rsidRPr="002415EC">
        <w:rPr>
          <w:color w:val="767171"/>
          <w:lang w:val="es-MX"/>
        </w:rPr>
        <w:t xml:space="preserve"> proyectos, de los cuales 117 han sido concluidos y </w:t>
      </w:r>
      <w:r w:rsidR="00D12616">
        <w:rPr>
          <w:color w:val="767171"/>
          <w:lang w:val="es-MX"/>
        </w:rPr>
        <w:t>140</w:t>
      </w:r>
      <w:r w:rsidRPr="002415EC">
        <w:rPr>
          <w:color w:val="767171"/>
          <w:lang w:val="es-MX"/>
        </w:rPr>
        <w:t xml:space="preserve"> continúan en </w:t>
      </w:r>
      <w:r w:rsidR="00525A20" w:rsidRPr="002415EC">
        <w:rPr>
          <w:color w:val="767171"/>
          <w:lang w:val="es-MX"/>
        </w:rPr>
        <w:t>ejecución</w:t>
      </w:r>
      <w:r w:rsidRPr="002415EC">
        <w:rPr>
          <w:color w:val="767171"/>
          <w:lang w:val="es-MX"/>
        </w:rPr>
        <w:t>:</w:t>
      </w:r>
    </w:p>
    <w:p w14:paraId="72346B48" w14:textId="77777777" w:rsidR="0044099D" w:rsidRPr="002415EC" w:rsidRDefault="0044099D" w:rsidP="0044099D">
      <w:pPr>
        <w:pStyle w:val="Textoindependiente"/>
        <w:spacing w:line="360" w:lineRule="auto"/>
        <w:jc w:val="both"/>
        <w:rPr>
          <w:color w:val="767171"/>
          <w:lang w:val="es-MX"/>
        </w:rPr>
      </w:pPr>
    </w:p>
    <w:p w14:paraId="43B4DFBD" w14:textId="2D88E41B" w:rsidR="0044099D" w:rsidRDefault="0044099D" w:rsidP="001F6495">
      <w:pPr>
        <w:pStyle w:val="Textoindependiente"/>
        <w:numPr>
          <w:ilvl w:val="0"/>
          <w:numId w:val="24"/>
        </w:numPr>
        <w:spacing w:line="360" w:lineRule="auto"/>
        <w:jc w:val="both"/>
        <w:rPr>
          <w:color w:val="767171"/>
          <w:lang w:val="es-MX"/>
        </w:rPr>
      </w:pPr>
      <w:r w:rsidRPr="002415EC">
        <w:rPr>
          <w:color w:val="767171"/>
          <w:lang w:val="es-MX"/>
        </w:rPr>
        <w:t>Fondos UASD: 50 proyectos</w:t>
      </w:r>
    </w:p>
    <w:p w14:paraId="77A2C3A2" w14:textId="2140D304" w:rsidR="00D12616" w:rsidRPr="002415EC" w:rsidRDefault="00D12616" w:rsidP="001F6495">
      <w:pPr>
        <w:pStyle w:val="Textoindependiente"/>
        <w:numPr>
          <w:ilvl w:val="0"/>
          <w:numId w:val="24"/>
        </w:numPr>
        <w:spacing w:line="360" w:lineRule="auto"/>
        <w:jc w:val="both"/>
        <w:rPr>
          <w:color w:val="767171"/>
          <w:lang w:val="es-MX"/>
        </w:rPr>
      </w:pPr>
      <w:proofErr w:type="spellStart"/>
      <w:r w:rsidRPr="002415EC">
        <w:rPr>
          <w:color w:val="767171"/>
          <w:lang w:val="es-MX"/>
        </w:rPr>
        <w:t>FONDOCyT</w:t>
      </w:r>
      <w:proofErr w:type="spellEnd"/>
      <w:r>
        <w:rPr>
          <w:color w:val="767171"/>
          <w:lang w:val="es-MX"/>
        </w:rPr>
        <w:t xml:space="preserve"> durante el periodo 2025: 21</w:t>
      </w:r>
    </w:p>
    <w:p w14:paraId="0CF8418F" w14:textId="3B23310E" w:rsidR="0044099D" w:rsidRPr="002415EC" w:rsidRDefault="0044099D" w:rsidP="001F6495">
      <w:pPr>
        <w:pStyle w:val="Textoindependiente"/>
        <w:numPr>
          <w:ilvl w:val="0"/>
          <w:numId w:val="24"/>
        </w:numPr>
        <w:spacing w:line="360" w:lineRule="auto"/>
        <w:jc w:val="both"/>
        <w:rPr>
          <w:color w:val="767171"/>
          <w:lang w:val="es-MX"/>
        </w:rPr>
      </w:pPr>
      <w:proofErr w:type="spellStart"/>
      <w:r w:rsidRPr="002415EC">
        <w:rPr>
          <w:color w:val="767171"/>
          <w:lang w:val="es-MX"/>
        </w:rPr>
        <w:t>FONDOCyT</w:t>
      </w:r>
      <w:proofErr w:type="spellEnd"/>
      <w:r w:rsidRPr="002415EC">
        <w:rPr>
          <w:color w:val="767171"/>
          <w:lang w:val="es-MX"/>
        </w:rPr>
        <w:t xml:space="preserve"> (MESCyT): 59 proyectos</w:t>
      </w:r>
      <w:r w:rsidR="00D12616">
        <w:rPr>
          <w:color w:val="767171"/>
          <w:lang w:val="es-MX"/>
        </w:rPr>
        <w:t xml:space="preserve"> gestionados durante el periodo 2022-2024</w:t>
      </w:r>
    </w:p>
    <w:p w14:paraId="2AF7D402" w14:textId="0DB026C5" w:rsidR="0044099D" w:rsidRPr="002415EC" w:rsidRDefault="0044099D" w:rsidP="001F6495">
      <w:pPr>
        <w:pStyle w:val="Textoindependiente"/>
        <w:numPr>
          <w:ilvl w:val="0"/>
          <w:numId w:val="24"/>
        </w:numPr>
        <w:spacing w:line="360" w:lineRule="auto"/>
        <w:jc w:val="both"/>
        <w:rPr>
          <w:color w:val="767171"/>
          <w:lang w:val="es-MX"/>
        </w:rPr>
      </w:pPr>
      <w:r w:rsidRPr="002415EC">
        <w:rPr>
          <w:color w:val="767171"/>
          <w:lang w:val="es-MX"/>
        </w:rPr>
        <w:t>Instituto Nacional de Salud de los Estados Unidos (NIH): 1 proyecto</w:t>
      </w:r>
    </w:p>
    <w:p w14:paraId="008D0807" w14:textId="660E41F2" w:rsidR="0044099D" w:rsidRPr="002415EC" w:rsidRDefault="0044099D" w:rsidP="001F6495">
      <w:pPr>
        <w:pStyle w:val="Textoindependiente"/>
        <w:numPr>
          <w:ilvl w:val="0"/>
          <w:numId w:val="24"/>
        </w:numPr>
        <w:spacing w:line="360" w:lineRule="auto"/>
        <w:jc w:val="both"/>
        <w:rPr>
          <w:color w:val="767171"/>
          <w:lang w:val="es-MX"/>
        </w:rPr>
      </w:pPr>
      <w:r w:rsidRPr="002415EC">
        <w:rPr>
          <w:color w:val="767171"/>
          <w:lang w:val="es-MX"/>
        </w:rPr>
        <w:t>Universidad del Sur de la Florida: 1 proyecto</w:t>
      </w:r>
    </w:p>
    <w:p w14:paraId="3D79A9F8" w14:textId="71263A1D" w:rsidR="0044099D" w:rsidRPr="002415EC" w:rsidRDefault="0044099D" w:rsidP="001F6495">
      <w:pPr>
        <w:pStyle w:val="Textoindependiente"/>
        <w:numPr>
          <w:ilvl w:val="0"/>
          <w:numId w:val="24"/>
        </w:numPr>
        <w:spacing w:line="360" w:lineRule="auto"/>
        <w:jc w:val="both"/>
        <w:rPr>
          <w:color w:val="767171"/>
          <w:lang w:val="es-MX"/>
        </w:rPr>
      </w:pPr>
      <w:r w:rsidRPr="002415EC">
        <w:rPr>
          <w:color w:val="767171"/>
          <w:lang w:val="es-MX"/>
        </w:rPr>
        <w:t>BID/CONIAF: 3 proyectos</w:t>
      </w:r>
    </w:p>
    <w:p w14:paraId="7F7A5620" w14:textId="55F4AD84" w:rsidR="0044099D" w:rsidRPr="002415EC" w:rsidRDefault="0044099D" w:rsidP="001F6495">
      <w:pPr>
        <w:pStyle w:val="Textoindependiente"/>
        <w:numPr>
          <w:ilvl w:val="0"/>
          <w:numId w:val="24"/>
        </w:numPr>
        <w:spacing w:line="360" w:lineRule="auto"/>
        <w:jc w:val="both"/>
        <w:rPr>
          <w:color w:val="767171"/>
          <w:lang w:val="es-MX"/>
        </w:rPr>
      </w:pPr>
      <w:r w:rsidRPr="002415EC">
        <w:rPr>
          <w:color w:val="767171"/>
          <w:lang w:val="es-MX"/>
        </w:rPr>
        <w:t>Otros fondos internacionales y nacionales: 5 proyectos</w:t>
      </w:r>
    </w:p>
    <w:p w14:paraId="62CF3343" w14:textId="77777777" w:rsidR="004B3712" w:rsidRPr="002415EC" w:rsidRDefault="004B3712" w:rsidP="0044099D">
      <w:pPr>
        <w:pStyle w:val="Textoindependiente"/>
        <w:spacing w:line="360" w:lineRule="auto"/>
        <w:jc w:val="both"/>
        <w:rPr>
          <w:color w:val="767171"/>
          <w:lang w:val="es-MX"/>
        </w:rPr>
      </w:pPr>
    </w:p>
    <w:p w14:paraId="420DBC35" w14:textId="75A436A0"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En el ámbito de la divulgación científica, hemos obtenido importantes logros: </w:t>
      </w:r>
    </w:p>
    <w:p w14:paraId="368FA169" w14:textId="77777777" w:rsidR="0044099D" w:rsidRPr="002415EC" w:rsidRDefault="0044099D" w:rsidP="0044099D">
      <w:pPr>
        <w:pStyle w:val="Textoindependiente"/>
        <w:spacing w:line="360" w:lineRule="auto"/>
        <w:jc w:val="both"/>
        <w:rPr>
          <w:color w:val="767171"/>
          <w:lang w:val="es-MX"/>
        </w:rPr>
      </w:pPr>
    </w:p>
    <w:p w14:paraId="23FA0D81" w14:textId="4CAB9635" w:rsidR="0044099D" w:rsidRPr="002415EC" w:rsidRDefault="0044099D" w:rsidP="001F6495">
      <w:pPr>
        <w:pStyle w:val="Textoindependiente"/>
        <w:numPr>
          <w:ilvl w:val="0"/>
          <w:numId w:val="25"/>
        </w:numPr>
        <w:spacing w:line="360" w:lineRule="auto"/>
        <w:jc w:val="both"/>
        <w:rPr>
          <w:color w:val="767171"/>
          <w:lang w:val="es-MX"/>
        </w:rPr>
      </w:pPr>
      <w:r w:rsidRPr="002415EC">
        <w:rPr>
          <w:color w:val="767171"/>
          <w:lang w:val="es-MX"/>
        </w:rPr>
        <w:t xml:space="preserve">Publicamos 77 artículos en revistas indexadas de alto impacto, demostrando la calidad y relevancia de la investigación llevada a cabo. </w:t>
      </w:r>
    </w:p>
    <w:p w14:paraId="4AE4D5F2" w14:textId="55BAA6E9" w:rsidR="0044099D" w:rsidRPr="002415EC" w:rsidRDefault="0044099D" w:rsidP="001F6495">
      <w:pPr>
        <w:pStyle w:val="Textoindependiente"/>
        <w:numPr>
          <w:ilvl w:val="0"/>
          <w:numId w:val="25"/>
        </w:numPr>
        <w:spacing w:line="360" w:lineRule="auto"/>
        <w:jc w:val="both"/>
        <w:rPr>
          <w:color w:val="767171"/>
          <w:lang w:val="es-MX"/>
        </w:rPr>
      </w:pPr>
      <w:r w:rsidRPr="002415EC">
        <w:rPr>
          <w:color w:val="767171"/>
          <w:lang w:val="es-MX"/>
        </w:rPr>
        <w:t>Lanzamiento de la Revista Académica Alma Mater, iniciativa de la Vicerrectoría de Investigación y Postgrado para difundir conocimiento de la comunidad universitaria con estándares de calidad y rigor crítico</w:t>
      </w:r>
    </w:p>
    <w:p w14:paraId="47F074B6" w14:textId="0AC85869" w:rsidR="0044099D" w:rsidRPr="002415EC" w:rsidRDefault="0044099D" w:rsidP="001F6495">
      <w:pPr>
        <w:pStyle w:val="Textoindependiente"/>
        <w:numPr>
          <w:ilvl w:val="0"/>
          <w:numId w:val="25"/>
        </w:numPr>
        <w:spacing w:line="360" w:lineRule="auto"/>
        <w:jc w:val="both"/>
        <w:rPr>
          <w:color w:val="767171"/>
          <w:lang w:val="es-MX"/>
        </w:rPr>
      </w:pPr>
      <w:r w:rsidRPr="002415EC">
        <w:rPr>
          <w:color w:val="767171"/>
          <w:lang w:val="es-MX"/>
        </w:rPr>
        <w:t xml:space="preserve">Publicamos revistas científicas. </w:t>
      </w:r>
    </w:p>
    <w:p w14:paraId="6EBA551D" w14:textId="340D1DE2" w:rsidR="0044099D" w:rsidRPr="002415EC" w:rsidRDefault="0044099D" w:rsidP="001F6495">
      <w:pPr>
        <w:pStyle w:val="Textoindependiente"/>
        <w:numPr>
          <w:ilvl w:val="0"/>
          <w:numId w:val="25"/>
        </w:numPr>
        <w:spacing w:line="360" w:lineRule="auto"/>
        <w:jc w:val="both"/>
        <w:rPr>
          <w:color w:val="767171"/>
          <w:lang w:val="es-MX"/>
        </w:rPr>
      </w:pPr>
      <w:r w:rsidRPr="002415EC">
        <w:rPr>
          <w:color w:val="767171"/>
          <w:lang w:val="es-MX"/>
        </w:rPr>
        <w:t xml:space="preserve">ECOS UASD, Vol. 32 núm. 29. </w:t>
      </w:r>
    </w:p>
    <w:p w14:paraId="7D60220F" w14:textId="1AF3E49F" w:rsidR="0044099D" w:rsidRPr="002415EC" w:rsidRDefault="0044099D" w:rsidP="001F6495">
      <w:pPr>
        <w:pStyle w:val="Textoindependiente"/>
        <w:numPr>
          <w:ilvl w:val="0"/>
          <w:numId w:val="25"/>
        </w:numPr>
        <w:spacing w:line="360" w:lineRule="auto"/>
        <w:jc w:val="both"/>
        <w:rPr>
          <w:color w:val="767171"/>
          <w:lang w:val="es-MX"/>
        </w:rPr>
      </w:pPr>
      <w:r w:rsidRPr="002415EC">
        <w:rPr>
          <w:color w:val="767171"/>
          <w:lang w:val="es-MX"/>
        </w:rPr>
        <w:t xml:space="preserve">Revista Científica de la Facultad de Ciencias Económicas y Sociales de la Universidad Autónoma de Santo Domingo (UASD), núm. 7. </w:t>
      </w:r>
    </w:p>
    <w:p w14:paraId="4D056982" w14:textId="653EB37D" w:rsidR="002671F2" w:rsidRDefault="0044099D" w:rsidP="0094626C">
      <w:pPr>
        <w:pStyle w:val="Textoindependiente"/>
        <w:numPr>
          <w:ilvl w:val="0"/>
          <w:numId w:val="25"/>
        </w:numPr>
        <w:spacing w:line="360" w:lineRule="auto"/>
        <w:jc w:val="both"/>
        <w:rPr>
          <w:color w:val="767171"/>
          <w:lang w:val="es-MX"/>
        </w:rPr>
      </w:pPr>
      <w:r w:rsidRPr="002415EC">
        <w:rPr>
          <w:color w:val="767171"/>
          <w:lang w:val="es-MX"/>
        </w:rPr>
        <w:t>Realizamos 7 congresos (nacionales e internacionales), así como diversos seminarios, simposios y conferencias</w:t>
      </w:r>
      <w:r w:rsidR="0094626C" w:rsidRPr="002415EC">
        <w:rPr>
          <w:color w:val="767171"/>
          <w:lang w:val="es-MX"/>
        </w:rPr>
        <w:t>.</w:t>
      </w:r>
    </w:p>
    <w:p w14:paraId="7167D1B6" w14:textId="77777777" w:rsidR="00C233C8" w:rsidRPr="002415EC" w:rsidRDefault="00C233C8" w:rsidP="00C233C8">
      <w:pPr>
        <w:pStyle w:val="Textoindependiente"/>
        <w:spacing w:line="360" w:lineRule="auto"/>
        <w:ind w:left="720"/>
        <w:jc w:val="both"/>
        <w:rPr>
          <w:color w:val="767171"/>
          <w:lang w:val="es-MX"/>
        </w:rPr>
      </w:pPr>
    </w:p>
    <w:p w14:paraId="444A3E6F"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lastRenderedPageBreak/>
        <w:t xml:space="preserve">Congreso Estudiantil de Investigaciones Científicas y Tecnológicas </w:t>
      </w:r>
    </w:p>
    <w:p w14:paraId="6F4A0FDF"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 </w:t>
      </w:r>
    </w:p>
    <w:p w14:paraId="074FDF44" w14:textId="77777777" w:rsidR="0044099D" w:rsidRPr="002415EC" w:rsidRDefault="0044099D" w:rsidP="001F6495">
      <w:pPr>
        <w:pStyle w:val="Textoindependiente"/>
        <w:numPr>
          <w:ilvl w:val="0"/>
          <w:numId w:val="26"/>
        </w:numPr>
        <w:spacing w:line="360" w:lineRule="auto"/>
        <w:jc w:val="both"/>
        <w:rPr>
          <w:color w:val="767171"/>
          <w:lang w:val="es-MX"/>
        </w:rPr>
      </w:pPr>
      <w:r w:rsidRPr="002415EC">
        <w:rPr>
          <w:color w:val="767171"/>
          <w:lang w:val="es-MX"/>
        </w:rPr>
        <w:t>En el marco del Congreso Estudiantil de Investigación Científica y Tecnológica (CEICyT) 2025, presentamos 139 resúmenes, de los cuales 100 fueron aprobados. La UASD logró obtener 6 premios en diversas áreas del conocimiento y 6 menciones de honor. Entre los logros destacados se encuentran los siguientes:</w:t>
      </w:r>
    </w:p>
    <w:p w14:paraId="1E34F3EB" w14:textId="07197D35" w:rsidR="0044099D" w:rsidRPr="002415EC" w:rsidRDefault="0044099D" w:rsidP="001F6495">
      <w:pPr>
        <w:pStyle w:val="Textoindependiente"/>
        <w:numPr>
          <w:ilvl w:val="0"/>
          <w:numId w:val="26"/>
        </w:numPr>
        <w:spacing w:line="360" w:lineRule="auto"/>
        <w:jc w:val="both"/>
        <w:rPr>
          <w:color w:val="767171"/>
          <w:lang w:val="es-MX"/>
        </w:rPr>
      </w:pPr>
      <w:r w:rsidRPr="002415EC">
        <w:rPr>
          <w:color w:val="767171"/>
          <w:lang w:val="es-MX"/>
        </w:rPr>
        <w:t>Ciencias Básicas: primer lugar, Laura Michelle Montero Pérez; segundo lugar, Beatriz Reyes Ramírez.</w:t>
      </w:r>
    </w:p>
    <w:p w14:paraId="707E4B65" w14:textId="29F908D9" w:rsidR="0044099D" w:rsidRPr="002415EC" w:rsidRDefault="0044099D" w:rsidP="001F6495">
      <w:pPr>
        <w:pStyle w:val="Textoindependiente"/>
        <w:numPr>
          <w:ilvl w:val="0"/>
          <w:numId w:val="26"/>
        </w:numPr>
        <w:spacing w:line="360" w:lineRule="auto"/>
        <w:jc w:val="both"/>
        <w:rPr>
          <w:color w:val="767171"/>
          <w:lang w:val="es-MX"/>
        </w:rPr>
      </w:pPr>
      <w:r w:rsidRPr="002415EC">
        <w:rPr>
          <w:color w:val="767171"/>
          <w:lang w:val="es-MX"/>
        </w:rPr>
        <w:t>Ciencias Agropecuarias y Recursos Naturales: primer lugar, Nathanael Filpo Méndez.</w:t>
      </w:r>
    </w:p>
    <w:p w14:paraId="2568F20C" w14:textId="77B2EC28" w:rsidR="0044099D" w:rsidRPr="002415EC" w:rsidRDefault="0044099D" w:rsidP="001F6495">
      <w:pPr>
        <w:pStyle w:val="Textoindependiente"/>
        <w:numPr>
          <w:ilvl w:val="0"/>
          <w:numId w:val="26"/>
        </w:numPr>
        <w:spacing w:line="360" w:lineRule="auto"/>
        <w:jc w:val="both"/>
        <w:rPr>
          <w:color w:val="767171"/>
          <w:lang w:val="es-MX"/>
        </w:rPr>
      </w:pPr>
      <w:r w:rsidRPr="002415EC">
        <w:rPr>
          <w:color w:val="767171"/>
          <w:lang w:val="es-MX"/>
        </w:rPr>
        <w:t xml:space="preserve">Educación Científica y Educación Matemática: Segundo lugar, Enrique Ernesto Casanova Benítez. </w:t>
      </w:r>
    </w:p>
    <w:p w14:paraId="461A71DA" w14:textId="43AA2EB9" w:rsidR="0044099D" w:rsidRPr="002415EC" w:rsidRDefault="0044099D" w:rsidP="001F6495">
      <w:pPr>
        <w:pStyle w:val="Textoindependiente"/>
        <w:numPr>
          <w:ilvl w:val="0"/>
          <w:numId w:val="26"/>
        </w:numPr>
        <w:spacing w:line="360" w:lineRule="auto"/>
        <w:jc w:val="both"/>
        <w:rPr>
          <w:color w:val="767171"/>
          <w:lang w:val="es-MX"/>
        </w:rPr>
      </w:pPr>
      <w:r w:rsidRPr="002415EC">
        <w:rPr>
          <w:color w:val="767171"/>
          <w:lang w:val="es-MX"/>
        </w:rPr>
        <w:t xml:space="preserve">Congresos, seminarios: nacionales e internacionales </w:t>
      </w:r>
    </w:p>
    <w:p w14:paraId="177F6886" w14:textId="77777777" w:rsidR="0044099D" w:rsidRPr="002415EC" w:rsidRDefault="0044099D" w:rsidP="0044099D">
      <w:pPr>
        <w:pStyle w:val="Prrafodelista"/>
        <w:rPr>
          <w:color w:val="767171"/>
          <w:lang w:val="es-MX"/>
        </w:rPr>
      </w:pPr>
    </w:p>
    <w:p w14:paraId="7F8E9A93"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Universidad Autónoma de Santo Domingo (UASD) organizó y desarrolló múltiples eventos académicos de alta relevancia, tanto a nivel nacional como internacional. Estas actividades constituyeron espacios clave para la difusión del conocimiento, la socialización de resultados de investigación y el intercambio de experiencias entre académicos, investigadores y profesionales de diversas áreas del saber.</w:t>
      </w:r>
    </w:p>
    <w:p w14:paraId="1CCCE633" w14:textId="77777777" w:rsidR="0044099D" w:rsidRPr="002415EC" w:rsidRDefault="0044099D" w:rsidP="0044099D">
      <w:pPr>
        <w:pStyle w:val="Textoindependiente"/>
        <w:spacing w:line="360" w:lineRule="auto"/>
        <w:jc w:val="both"/>
        <w:rPr>
          <w:color w:val="767171"/>
          <w:lang w:val="es-MX"/>
        </w:rPr>
      </w:pPr>
    </w:p>
    <w:p w14:paraId="7BA80279" w14:textId="6E4E2245"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Se desarrolló el I Seminario de Investigación de Proyectos FONDOCYT</w:t>
      </w:r>
    </w:p>
    <w:p w14:paraId="7773D4E3" w14:textId="103F4937"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Participación en la Semana Dominicana de la Ciencia y XX Congreso Internacional de Investigación Científica.</w:t>
      </w:r>
    </w:p>
    <w:p w14:paraId="31BB0F43" w14:textId="00B6056D"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 xml:space="preserve">Participación en el X Congreso Estudiantil de Investigación Científica y Tecnológica (CEICyT-2025). </w:t>
      </w:r>
    </w:p>
    <w:p w14:paraId="70454E7C" w14:textId="71EB6149"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 xml:space="preserve">Celebración VI Congreso de Medicina Integral, organizado por la Escuela de Medicina, Facultad de Ciencias de la Salud. </w:t>
      </w:r>
    </w:p>
    <w:p w14:paraId="2DE0E063" w14:textId="15B93D0C"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Celebración del V Congreso Dominicano de Sociología</w:t>
      </w:r>
    </w:p>
    <w:p w14:paraId="270CFAD3" w14:textId="7E67A948"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 xml:space="preserve">-Celebración de las Jornadas de Investigación Científica en UASD- </w:t>
      </w:r>
      <w:r w:rsidRPr="002415EC">
        <w:rPr>
          <w:color w:val="767171"/>
          <w:lang w:val="es-MX"/>
        </w:rPr>
        <w:lastRenderedPageBreak/>
        <w:t xml:space="preserve">Barahona, UASD- Bonao, UASD Neyba, UASD- Baní; y en las facultades de Ciencias de la Salud, Ciencias Agronómicas y Veterinarias, Ciencias Jurídicas y Políticas e Ingeniería y Arquitectura. </w:t>
      </w:r>
    </w:p>
    <w:p w14:paraId="37FF47B8" w14:textId="582E963D"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 xml:space="preserve">Panel sobre Tierras Raras, ¿qué son?, ¿para qué sirven? y ¿por qué importan?” </w:t>
      </w:r>
    </w:p>
    <w:p w14:paraId="576F3A3B" w14:textId="45684B9F"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Panel sobre la Inteligencia Artificial Grok 3</w:t>
      </w:r>
    </w:p>
    <w:p w14:paraId="6119C1D9" w14:textId="5ECAE612" w:rsidR="0044099D" w:rsidRPr="002415EC" w:rsidRDefault="0044099D" w:rsidP="001F6495">
      <w:pPr>
        <w:pStyle w:val="Textoindependiente"/>
        <w:numPr>
          <w:ilvl w:val="0"/>
          <w:numId w:val="27"/>
        </w:numPr>
        <w:spacing w:line="360" w:lineRule="auto"/>
        <w:jc w:val="both"/>
        <w:rPr>
          <w:color w:val="767171"/>
          <w:lang w:val="es-MX"/>
        </w:rPr>
      </w:pPr>
      <w:r w:rsidRPr="002415EC">
        <w:rPr>
          <w:color w:val="767171"/>
          <w:lang w:val="es-MX"/>
        </w:rPr>
        <w:t>Panel Nutrición y Bienestar en el Siglo XXI"</w:t>
      </w:r>
    </w:p>
    <w:p w14:paraId="14BF52CB" w14:textId="77777777" w:rsidR="00501F17" w:rsidRPr="002415EC" w:rsidRDefault="00501F17" w:rsidP="0044099D">
      <w:pPr>
        <w:pStyle w:val="Textoindependiente"/>
        <w:spacing w:line="360" w:lineRule="auto"/>
        <w:jc w:val="both"/>
        <w:rPr>
          <w:color w:val="767171"/>
          <w:lang w:val="es-MX"/>
        </w:rPr>
      </w:pPr>
    </w:p>
    <w:p w14:paraId="7839B0E9" w14:textId="6DB6B15E"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Desarrollo y Capacitación en Investigación y Postgrado</w:t>
      </w:r>
    </w:p>
    <w:p w14:paraId="5844C81D" w14:textId="77777777" w:rsidR="0044099D" w:rsidRPr="002415EC" w:rsidRDefault="0044099D" w:rsidP="0044099D">
      <w:pPr>
        <w:pStyle w:val="Textoindependiente"/>
        <w:spacing w:line="360" w:lineRule="auto"/>
        <w:jc w:val="both"/>
        <w:rPr>
          <w:color w:val="767171"/>
          <w:lang w:val="es-MX"/>
        </w:rPr>
      </w:pPr>
    </w:p>
    <w:p w14:paraId="61BDE8E9"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Con el propósito de fortalecer la cultura científica, así como el desarrollo de capacidades investigativas y de asesoría de tesis, la Vicerrectoría de Investigación y Postgrado ha impulsado un amplio programa de capacitaciones, diplomados y cursos especializados dirigidos a docentes, investigadores y estudiantes de postgrado.</w:t>
      </w:r>
    </w:p>
    <w:p w14:paraId="4D9D0D75" w14:textId="77777777" w:rsidR="0044099D" w:rsidRPr="002415EC" w:rsidRDefault="0044099D" w:rsidP="0044099D">
      <w:pPr>
        <w:pStyle w:val="Textoindependiente"/>
        <w:spacing w:line="360" w:lineRule="auto"/>
        <w:jc w:val="both"/>
        <w:rPr>
          <w:color w:val="767171"/>
          <w:lang w:val="es-MX"/>
        </w:rPr>
      </w:pPr>
    </w:p>
    <w:p w14:paraId="1D1A210A" w14:textId="24CB4E0A" w:rsidR="0044099D" w:rsidRPr="002415EC" w:rsidRDefault="0044099D" w:rsidP="0044099D">
      <w:pPr>
        <w:pStyle w:val="Textoindependiente"/>
        <w:spacing w:line="360" w:lineRule="auto"/>
        <w:jc w:val="both"/>
        <w:rPr>
          <w:color w:val="767171"/>
          <w:lang w:val="es-MX"/>
        </w:rPr>
      </w:pPr>
      <w:r w:rsidRPr="002415EC">
        <w:rPr>
          <w:color w:val="767171"/>
          <w:lang w:val="es-MX"/>
        </w:rPr>
        <w:t>Estas acciones formativas se enfocaron en temas estratégicos y emergentes del ámbito científico, tecnológico y pedagógico, con el objetivo de actualizar las competencias investigativas, fortalecer la práctica docente y promover la excelencia académica. Entre los programas desarrollados destacan:</w:t>
      </w:r>
    </w:p>
    <w:p w14:paraId="267D9938" w14:textId="77777777" w:rsidR="0044099D" w:rsidRPr="002415EC" w:rsidRDefault="0044099D" w:rsidP="0044099D">
      <w:pPr>
        <w:pStyle w:val="Textoindependiente"/>
        <w:spacing w:line="360" w:lineRule="auto"/>
        <w:jc w:val="both"/>
        <w:rPr>
          <w:color w:val="767171"/>
          <w:lang w:val="es-MX"/>
        </w:rPr>
      </w:pPr>
    </w:p>
    <w:p w14:paraId="0E7246D1" w14:textId="7E116D21"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Diplomado en Metodología de la Investigación Científica</w:t>
      </w:r>
    </w:p>
    <w:p w14:paraId="51136CA8" w14:textId="47BDD344"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Diplomado en Investigación Cuantitativa</w:t>
      </w:r>
    </w:p>
    <w:p w14:paraId="713C53BA" w14:textId="42414504"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Diplomado en Investigación Cualitativa</w:t>
      </w:r>
    </w:p>
    <w:p w14:paraId="3264F996" w14:textId="1D290F56"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Diplomado en Inteligencia Artificial Aplicada a la Investigación</w:t>
      </w:r>
    </w:p>
    <w:p w14:paraId="66C7C270" w14:textId="27C2559A"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Curso Especializado en Metaverso, Realidad Virtual y Aumentada</w:t>
      </w:r>
    </w:p>
    <w:p w14:paraId="187B1F74" w14:textId="648B6B6B"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Uso de herramientas tecnológicas en la investigación</w:t>
      </w:r>
    </w:p>
    <w:p w14:paraId="467253AC" w14:textId="758253F0"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Publicación y difusión de resultados de investigación</w:t>
      </w:r>
    </w:p>
    <w:p w14:paraId="2B00BF9B" w14:textId="2674C7BC"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Elaboración de propuestas de investigación</w:t>
      </w:r>
    </w:p>
    <w:p w14:paraId="56C37A25" w14:textId="6E95BE9F"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Redacción de artículos académicos</w:t>
      </w:r>
    </w:p>
    <w:p w14:paraId="2431B94E" w14:textId="0F69A52D"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Curso Especializado en Asesoría de Tesis de Postgrado</w:t>
      </w:r>
    </w:p>
    <w:p w14:paraId="229EB357" w14:textId="0910B275"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lastRenderedPageBreak/>
        <w:t>Diseño Instruccional para la Docencia Virtual de Postgrado</w:t>
      </w:r>
    </w:p>
    <w:p w14:paraId="3D52C774" w14:textId="16A92E57"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 xml:space="preserve">Curso </w:t>
      </w:r>
      <w:r w:rsidR="008D1081" w:rsidRPr="002415EC">
        <w:rPr>
          <w:color w:val="767171"/>
          <w:lang w:val="es-MX"/>
        </w:rPr>
        <w:t>Especializado Python</w:t>
      </w:r>
      <w:r w:rsidRPr="002415EC">
        <w:rPr>
          <w:color w:val="767171"/>
          <w:lang w:val="es-MX"/>
        </w:rPr>
        <w:t xml:space="preserve"> para Investigadores</w:t>
      </w:r>
    </w:p>
    <w:p w14:paraId="2BBA857C" w14:textId="2F90BADE" w:rsidR="0044099D" w:rsidRPr="002415EC" w:rsidRDefault="0044099D" w:rsidP="001F6495">
      <w:pPr>
        <w:pStyle w:val="Textoindependiente"/>
        <w:numPr>
          <w:ilvl w:val="0"/>
          <w:numId w:val="28"/>
        </w:numPr>
        <w:spacing w:line="360" w:lineRule="auto"/>
        <w:jc w:val="both"/>
        <w:rPr>
          <w:color w:val="767171"/>
          <w:lang w:val="es-MX"/>
        </w:rPr>
      </w:pPr>
      <w:r w:rsidRPr="002415EC">
        <w:rPr>
          <w:color w:val="767171"/>
          <w:lang w:val="es-MX"/>
        </w:rPr>
        <w:t>Entrenamiento en el uso y manejo de la base de datos de investigación (EBSCO)</w:t>
      </w:r>
    </w:p>
    <w:p w14:paraId="1811F140" w14:textId="77777777" w:rsidR="002C4525" w:rsidRPr="002415EC" w:rsidRDefault="002C4525" w:rsidP="0044099D">
      <w:pPr>
        <w:pStyle w:val="Textoindependiente"/>
        <w:spacing w:line="360" w:lineRule="auto"/>
        <w:jc w:val="both"/>
        <w:rPr>
          <w:color w:val="767171"/>
          <w:lang w:val="es-MX"/>
        </w:rPr>
      </w:pPr>
    </w:p>
    <w:p w14:paraId="5FB49122"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Resultados Alcanzados</w:t>
      </w:r>
    </w:p>
    <w:p w14:paraId="2D30B273" w14:textId="77777777" w:rsidR="0044099D" w:rsidRPr="002415EC" w:rsidRDefault="0044099D" w:rsidP="0044099D">
      <w:pPr>
        <w:pStyle w:val="Textoindependiente"/>
        <w:spacing w:line="360" w:lineRule="auto"/>
        <w:jc w:val="both"/>
        <w:rPr>
          <w:color w:val="767171"/>
          <w:lang w:val="es-MX"/>
        </w:rPr>
      </w:pPr>
    </w:p>
    <w:p w14:paraId="403AAB3C" w14:textId="31A5CE5A" w:rsidR="0044099D" w:rsidRPr="002415EC" w:rsidRDefault="0044099D" w:rsidP="001F6495">
      <w:pPr>
        <w:pStyle w:val="Textoindependiente"/>
        <w:numPr>
          <w:ilvl w:val="0"/>
          <w:numId w:val="29"/>
        </w:numPr>
        <w:spacing w:line="360" w:lineRule="auto"/>
        <w:jc w:val="both"/>
        <w:rPr>
          <w:color w:val="767171"/>
          <w:lang w:val="es-MX"/>
        </w:rPr>
      </w:pPr>
      <w:r w:rsidRPr="002415EC">
        <w:rPr>
          <w:color w:val="767171"/>
          <w:lang w:val="es-MX"/>
        </w:rPr>
        <w:t>700 participantes completaron exitosamente el Curso de Asesoría de Tesis de Postgrado.</w:t>
      </w:r>
    </w:p>
    <w:p w14:paraId="25C80540" w14:textId="719062E3" w:rsidR="0044099D" w:rsidRPr="002415EC" w:rsidRDefault="0044099D" w:rsidP="001F6495">
      <w:pPr>
        <w:pStyle w:val="Textoindependiente"/>
        <w:numPr>
          <w:ilvl w:val="0"/>
          <w:numId w:val="29"/>
        </w:numPr>
        <w:spacing w:line="360" w:lineRule="auto"/>
        <w:jc w:val="both"/>
        <w:rPr>
          <w:color w:val="767171"/>
          <w:lang w:val="es-MX"/>
        </w:rPr>
      </w:pPr>
      <w:r w:rsidRPr="002415EC">
        <w:rPr>
          <w:color w:val="767171"/>
          <w:lang w:val="es-MX"/>
        </w:rPr>
        <w:t>1,072 investigadores fueron graduados en la Primera Cohorte del Diplomado en Inteligencia Artificial Aplicada a la Investigación.</w:t>
      </w:r>
    </w:p>
    <w:p w14:paraId="057E23AC" w14:textId="57758D43" w:rsidR="0044099D" w:rsidRPr="002415EC" w:rsidRDefault="0044099D" w:rsidP="001F6495">
      <w:pPr>
        <w:pStyle w:val="Textoindependiente"/>
        <w:numPr>
          <w:ilvl w:val="0"/>
          <w:numId w:val="29"/>
        </w:numPr>
        <w:spacing w:line="360" w:lineRule="auto"/>
        <w:jc w:val="both"/>
        <w:rPr>
          <w:color w:val="767171"/>
          <w:lang w:val="es-MX"/>
        </w:rPr>
      </w:pPr>
      <w:r w:rsidRPr="002415EC">
        <w:rPr>
          <w:color w:val="767171"/>
          <w:lang w:val="es-MX"/>
        </w:rPr>
        <w:t>67 participantes concluyeron la Cohorte Especial del ITLA en el mismo programa.</w:t>
      </w:r>
    </w:p>
    <w:p w14:paraId="532B3288" w14:textId="01B50776" w:rsidR="0044099D" w:rsidRPr="002415EC" w:rsidRDefault="0044099D" w:rsidP="001F6495">
      <w:pPr>
        <w:pStyle w:val="Textoindependiente"/>
        <w:numPr>
          <w:ilvl w:val="0"/>
          <w:numId w:val="29"/>
        </w:numPr>
        <w:spacing w:line="360" w:lineRule="auto"/>
        <w:jc w:val="both"/>
        <w:rPr>
          <w:color w:val="767171"/>
          <w:lang w:val="es-MX"/>
        </w:rPr>
      </w:pPr>
      <w:r w:rsidRPr="002415EC">
        <w:rPr>
          <w:color w:val="767171"/>
          <w:lang w:val="es-MX"/>
        </w:rPr>
        <w:t>53 investigadores se formaron en el curso Python para Investigadores.</w:t>
      </w:r>
    </w:p>
    <w:p w14:paraId="3B3E7C53" w14:textId="2EA6B304" w:rsidR="0044099D" w:rsidRPr="002415EC" w:rsidRDefault="0044099D" w:rsidP="001F6495">
      <w:pPr>
        <w:pStyle w:val="Textoindependiente"/>
        <w:numPr>
          <w:ilvl w:val="0"/>
          <w:numId w:val="29"/>
        </w:numPr>
        <w:spacing w:line="360" w:lineRule="auto"/>
        <w:jc w:val="both"/>
        <w:rPr>
          <w:color w:val="767171"/>
          <w:lang w:val="es-MX"/>
        </w:rPr>
      </w:pPr>
      <w:r w:rsidRPr="002415EC">
        <w:rPr>
          <w:color w:val="767171"/>
          <w:lang w:val="es-MX"/>
        </w:rPr>
        <w:t>En los Cursos de Verano 2025, se inscribieron 2,326 docentes de distintas áreas del conocimiento, fortaleciendo sus competencias metodológicas y tecnológicas.</w:t>
      </w:r>
    </w:p>
    <w:p w14:paraId="67344BB9" w14:textId="77777777" w:rsidR="0044099D" w:rsidRPr="002415EC" w:rsidRDefault="0044099D" w:rsidP="0044099D">
      <w:pPr>
        <w:pStyle w:val="Textoindependiente"/>
        <w:spacing w:line="360" w:lineRule="auto"/>
        <w:jc w:val="both"/>
        <w:rPr>
          <w:color w:val="767171"/>
          <w:lang w:val="es-MX"/>
        </w:rPr>
      </w:pPr>
    </w:p>
    <w:p w14:paraId="5C49F4A9"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Registro de Doctores </w:t>
      </w:r>
    </w:p>
    <w:p w14:paraId="1C3BEC49" w14:textId="77777777" w:rsidR="0044099D" w:rsidRPr="002415EC" w:rsidRDefault="0044099D" w:rsidP="0044099D">
      <w:pPr>
        <w:pStyle w:val="Textoindependiente"/>
        <w:spacing w:line="360" w:lineRule="auto"/>
        <w:jc w:val="both"/>
        <w:rPr>
          <w:color w:val="767171"/>
          <w:lang w:val="es-MX"/>
        </w:rPr>
      </w:pPr>
    </w:p>
    <w:p w14:paraId="507F9F20" w14:textId="7EDAA935" w:rsidR="008D1081" w:rsidRPr="002415EC" w:rsidRDefault="0044099D" w:rsidP="0044099D">
      <w:pPr>
        <w:pStyle w:val="Textoindependiente"/>
        <w:spacing w:line="360" w:lineRule="auto"/>
        <w:jc w:val="both"/>
        <w:rPr>
          <w:color w:val="767171"/>
          <w:lang w:val="es-MX"/>
        </w:rPr>
      </w:pPr>
      <w:r w:rsidRPr="002415EC">
        <w:rPr>
          <w:color w:val="767171"/>
          <w:lang w:val="es-MX"/>
        </w:rPr>
        <w:t>Como se observa en la siguiente tabla, al mes de octubre del año en curso, contamos en nuestro staff profesoral con 447 doctores.</w:t>
      </w:r>
    </w:p>
    <w:p w14:paraId="2B1C2D76" w14:textId="77777777" w:rsidR="0094626C" w:rsidRPr="002415EC" w:rsidRDefault="0094626C" w:rsidP="0044099D">
      <w:pPr>
        <w:pStyle w:val="Textoindependiente"/>
        <w:spacing w:line="360" w:lineRule="auto"/>
        <w:jc w:val="both"/>
        <w:rPr>
          <w:color w:val="767171"/>
          <w:lang w:val="es-MX"/>
        </w:rPr>
      </w:pPr>
    </w:p>
    <w:p w14:paraId="358E5C86" w14:textId="77777777" w:rsidR="0094626C" w:rsidRPr="002415EC" w:rsidRDefault="0094626C" w:rsidP="0044099D">
      <w:pPr>
        <w:pStyle w:val="Textoindependiente"/>
        <w:spacing w:line="360" w:lineRule="auto"/>
        <w:jc w:val="both"/>
        <w:rPr>
          <w:color w:val="767171"/>
          <w:lang w:val="es-MX"/>
        </w:rPr>
      </w:pPr>
    </w:p>
    <w:p w14:paraId="5BBF090C" w14:textId="77777777" w:rsidR="0094626C" w:rsidRPr="002415EC" w:rsidRDefault="0094626C" w:rsidP="0044099D">
      <w:pPr>
        <w:pStyle w:val="Textoindependiente"/>
        <w:spacing w:line="360" w:lineRule="auto"/>
        <w:jc w:val="both"/>
        <w:rPr>
          <w:color w:val="767171"/>
          <w:lang w:val="es-MX"/>
        </w:rPr>
      </w:pPr>
    </w:p>
    <w:p w14:paraId="1F8B59E8" w14:textId="77777777" w:rsidR="0094626C" w:rsidRPr="002415EC" w:rsidRDefault="0094626C" w:rsidP="0044099D">
      <w:pPr>
        <w:pStyle w:val="Textoindependiente"/>
        <w:spacing w:line="360" w:lineRule="auto"/>
        <w:jc w:val="both"/>
        <w:rPr>
          <w:color w:val="767171"/>
          <w:lang w:val="es-MX"/>
        </w:rPr>
      </w:pPr>
    </w:p>
    <w:p w14:paraId="09C6E3FD" w14:textId="77777777" w:rsidR="0094626C" w:rsidRDefault="0094626C" w:rsidP="0044099D">
      <w:pPr>
        <w:pStyle w:val="Textoindependiente"/>
        <w:spacing w:line="360" w:lineRule="auto"/>
        <w:jc w:val="both"/>
        <w:rPr>
          <w:color w:val="767070"/>
          <w:lang w:val="es-MX"/>
        </w:rPr>
      </w:pPr>
    </w:p>
    <w:p w14:paraId="0A85F178" w14:textId="77777777" w:rsidR="0094626C" w:rsidRDefault="0094626C" w:rsidP="0044099D">
      <w:pPr>
        <w:pStyle w:val="Textoindependiente"/>
        <w:spacing w:line="360" w:lineRule="auto"/>
        <w:jc w:val="both"/>
        <w:rPr>
          <w:color w:val="767070"/>
          <w:lang w:val="es-MX"/>
        </w:rPr>
      </w:pPr>
    </w:p>
    <w:p w14:paraId="792851A0" w14:textId="77777777" w:rsidR="0094626C" w:rsidRDefault="0094626C" w:rsidP="0044099D">
      <w:pPr>
        <w:pStyle w:val="Textoindependiente"/>
        <w:spacing w:line="360" w:lineRule="auto"/>
        <w:jc w:val="both"/>
        <w:rPr>
          <w:color w:val="767070"/>
          <w:lang w:val="es-MX"/>
        </w:rPr>
      </w:pPr>
    </w:p>
    <w:p w14:paraId="76CA15E5" w14:textId="77777777" w:rsidR="002415EC" w:rsidRDefault="002415EC" w:rsidP="0044099D">
      <w:pPr>
        <w:pStyle w:val="Textoindependiente"/>
        <w:spacing w:line="360" w:lineRule="auto"/>
        <w:jc w:val="both"/>
        <w:rPr>
          <w:color w:val="767070"/>
          <w:lang w:val="es-MX"/>
        </w:rPr>
      </w:pPr>
    </w:p>
    <w:p w14:paraId="7CAF8439" w14:textId="77777777" w:rsidR="00EB7296" w:rsidRPr="0044099D" w:rsidRDefault="00EB7296" w:rsidP="0044099D">
      <w:pPr>
        <w:pStyle w:val="Textoindependiente"/>
        <w:spacing w:line="360" w:lineRule="auto"/>
        <w:jc w:val="both"/>
        <w:rPr>
          <w:color w:val="767070"/>
          <w:lang w:val="es-MX"/>
        </w:rPr>
      </w:pPr>
    </w:p>
    <w:p w14:paraId="718B660D" w14:textId="77777777" w:rsidR="00CE2028" w:rsidRPr="002415EC" w:rsidRDefault="00CE2028" w:rsidP="00102D1F">
      <w:pPr>
        <w:pStyle w:val="Textoindependiente"/>
        <w:spacing w:line="360" w:lineRule="auto"/>
        <w:jc w:val="center"/>
        <w:rPr>
          <w:b/>
          <w:bCs/>
          <w:color w:val="767171"/>
          <w:lang w:val="es-MX"/>
        </w:rPr>
      </w:pPr>
      <w:bookmarkStart w:id="1" w:name="_Hlk215554406"/>
      <w:r w:rsidRPr="002415EC">
        <w:rPr>
          <w:b/>
          <w:bCs/>
          <w:color w:val="767171"/>
          <w:lang w:val="es-MX"/>
        </w:rPr>
        <w:lastRenderedPageBreak/>
        <w:t>Tabla 12</w:t>
      </w:r>
    </w:p>
    <w:p w14:paraId="0BD6FDA2" w14:textId="63418E49" w:rsidR="00CE2028" w:rsidRPr="002415EC" w:rsidRDefault="00CE2028" w:rsidP="00102D1F">
      <w:pPr>
        <w:pStyle w:val="Textoindependiente"/>
        <w:spacing w:line="360" w:lineRule="auto"/>
        <w:jc w:val="center"/>
        <w:rPr>
          <w:b/>
          <w:bCs/>
          <w:color w:val="767171"/>
          <w:lang w:val="es-MX"/>
        </w:rPr>
      </w:pPr>
      <w:r w:rsidRPr="002415EC">
        <w:rPr>
          <w:b/>
          <w:bCs/>
          <w:color w:val="767171"/>
          <w:lang w:val="es-MX"/>
        </w:rPr>
        <w:t>Doctores por sexo según facultad, 202</w:t>
      </w:r>
      <w:r w:rsidR="00B55728" w:rsidRPr="002415EC">
        <w:rPr>
          <w:b/>
          <w:bCs/>
          <w:color w:val="767171"/>
          <w:lang w:val="es-MX"/>
        </w:rPr>
        <w:t>5</w:t>
      </w:r>
    </w:p>
    <w:tbl>
      <w:tblPr>
        <w:tblStyle w:val="Sombreadoclaro1"/>
        <w:tblW w:w="7731" w:type="dxa"/>
        <w:tblLook w:val="04A0" w:firstRow="1" w:lastRow="0" w:firstColumn="1" w:lastColumn="0" w:noHBand="0" w:noVBand="1"/>
      </w:tblPr>
      <w:tblGrid>
        <w:gridCol w:w="4514"/>
        <w:gridCol w:w="1123"/>
        <w:gridCol w:w="2094"/>
      </w:tblGrid>
      <w:tr w:rsidR="00CE2028" w:rsidRPr="00755811" w14:paraId="7802B726" w14:textId="77777777" w:rsidTr="00EB7296">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613" w:type="dxa"/>
            <w:shd w:val="clear" w:color="auto" w:fill="002060"/>
            <w:hideMark/>
          </w:tcPr>
          <w:p w14:paraId="51CCDB89" w14:textId="77777777" w:rsidR="00CE2028" w:rsidRPr="00CE2028" w:rsidRDefault="00CE2028" w:rsidP="00D016F0">
            <w:pPr>
              <w:spacing w:after="158" w:line="259" w:lineRule="auto"/>
              <w:ind w:left="360" w:right="-13"/>
              <w:rPr>
                <w:color w:val="FFFFFF" w:themeColor="background1"/>
                <w:sz w:val="24"/>
                <w:szCs w:val="24"/>
              </w:rPr>
            </w:pPr>
            <w:r w:rsidRPr="00CE2028">
              <w:rPr>
                <w:color w:val="FFFFFF" w:themeColor="background1"/>
                <w:sz w:val="24"/>
                <w:szCs w:val="24"/>
                <w:lang w:val="es-DO"/>
              </w:rPr>
              <w:t xml:space="preserve">Facultad </w:t>
            </w:r>
          </w:p>
        </w:tc>
        <w:tc>
          <w:tcPr>
            <w:tcW w:w="992" w:type="dxa"/>
            <w:shd w:val="clear" w:color="auto" w:fill="002060"/>
            <w:hideMark/>
          </w:tcPr>
          <w:p w14:paraId="3B0EECA3" w14:textId="77777777" w:rsidR="00CE2028" w:rsidRPr="00CE2028" w:rsidRDefault="00CE2028" w:rsidP="00D016F0">
            <w:pPr>
              <w:spacing w:after="158" w:line="259" w:lineRule="auto"/>
              <w:ind w:left="360" w:right="-13"/>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CE2028">
              <w:rPr>
                <w:color w:val="FFFFFF" w:themeColor="background1"/>
                <w:sz w:val="24"/>
                <w:szCs w:val="24"/>
                <w:lang w:val="es-DO"/>
              </w:rPr>
              <w:t xml:space="preserve">Total </w:t>
            </w:r>
          </w:p>
        </w:tc>
        <w:tc>
          <w:tcPr>
            <w:tcW w:w="2126" w:type="dxa"/>
            <w:shd w:val="clear" w:color="auto" w:fill="002060"/>
            <w:hideMark/>
          </w:tcPr>
          <w:p w14:paraId="46990933" w14:textId="77777777" w:rsidR="00CE2028" w:rsidRPr="00CE2028" w:rsidRDefault="00CE2028" w:rsidP="00D016F0">
            <w:pPr>
              <w:spacing w:after="158" w:line="259" w:lineRule="auto"/>
              <w:ind w:left="360" w:right="-13"/>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CE2028">
              <w:rPr>
                <w:color w:val="FFFFFF" w:themeColor="background1"/>
                <w:sz w:val="24"/>
                <w:szCs w:val="24"/>
                <w:lang w:val="es-DO"/>
              </w:rPr>
              <w:t xml:space="preserve">% </w:t>
            </w:r>
          </w:p>
        </w:tc>
      </w:tr>
      <w:tr w:rsidR="00CE2028" w:rsidRPr="00755811" w14:paraId="57CDE955" w14:textId="77777777" w:rsidTr="00EB729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613" w:type="dxa"/>
            <w:shd w:val="clear" w:color="auto" w:fill="002060"/>
            <w:hideMark/>
          </w:tcPr>
          <w:p w14:paraId="1B3933E7" w14:textId="77777777" w:rsidR="00CE2028" w:rsidRPr="00CE2028" w:rsidRDefault="00CE2028" w:rsidP="00D016F0">
            <w:pPr>
              <w:spacing w:after="158" w:line="259" w:lineRule="auto"/>
              <w:ind w:left="360" w:right="-13"/>
              <w:rPr>
                <w:color w:val="FFFFFF" w:themeColor="background1"/>
                <w:sz w:val="24"/>
                <w:szCs w:val="24"/>
                <w:lang w:val="es-DO"/>
              </w:rPr>
            </w:pPr>
            <w:proofErr w:type="gramStart"/>
            <w:r w:rsidRPr="00CE2028">
              <w:rPr>
                <w:color w:val="FFFFFF" w:themeColor="background1"/>
                <w:sz w:val="24"/>
                <w:szCs w:val="24"/>
                <w:lang w:val="es-DO"/>
              </w:rPr>
              <w:t>Total  general</w:t>
            </w:r>
            <w:proofErr w:type="gramEnd"/>
            <w:r w:rsidRPr="00CE2028">
              <w:rPr>
                <w:color w:val="FFFFFF" w:themeColor="background1"/>
                <w:sz w:val="24"/>
                <w:szCs w:val="24"/>
                <w:lang w:val="es-DO"/>
              </w:rPr>
              <w:t xml:space="preserve"> </w:t>
            </w:r>
          </w:p>
        </w:tc>
        <w:tc>
          <w:tcPr>
            <w:tcW w:w="992" w:type="dxa"/>
            <w:shd w:val="clear" w:color="auto" w:fill="002060"/>
            <w:hideMark/>
          </w:tcPr>
          <w:p w14:paraId="7C88EB92" w14:textId="77777777" w:rsidR="00CE2028" w:rsidRPr="00CE2028"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FFFFFF" w:themeColor="background1"/>
                <w:sz w:val="24"/>
                <w:szCs w:val="24"/>
                <w:lang w:val="es-DO"/>
              </w:rPr>
            </w:pPr>
            <w:r w:rsidRPr="00CE2028">
              <w:rPr>
                <w:color w:val="FFFFFF" w:themeColor="background1"/>
                <w:sz w:val="24"/>
                <w:szCs w:val="24"/>
                <w:lang w:val="es-DO"/>
              </w:rPr>
              <w:t xml:space="preserve">447 </w:t>
            </w:r>
          </w:p>
        </w:tc>
        <w:tc>
          <w:tcPr>
            <w:tcW w:w="2126" w:type="dxa"/>
            <w:shd w:val="clear" w:color="auto" w:fill="002060"/>
            <w:hideMark/>
          </w:tcPr>
          <w:p w14:paraId="2BC24B42" w14:textId="77777777" w:rsidR="00CE2028" w:rsidRPr="00CE2028"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FFFFFF" w:themeColor="background1"/>
                <w:sz w:val="24"/>
                <w:szCs w:val="24"/>
                <w:lang w:val="es-DO"/>
              </w:rPr>
            </w:pPr>
            <w:r w:rsidRPr="00CE2028">
              <w:rPr>
                <w:b/>
                <w:color w:val="FFFFFF" w:themeColor="background1"/>
                <w:sz w:val="24"/>
                <w:szCs w:val="24"/>
                <w:lang w:val="es-DO"/>
              </w:rPr>
              <w:t xml:space="preserve">100.00 </w:t>
            </w:r>
          </w:p>
        </w:tc>
      </w:tr>
      <w:tr w:rsidR="002415EC" w:rsidRPr="002415EC" w14:paraId="0F7D1064" w14:textId="77777777" w:rsidTr="00F57796">
        <w:trPr>
          <w:trHeight w:val="318"/>
        </w:trPr>
        <w:tc>
          <w:tcPr>
            <w:cnfStyle w:val="001000000000" w:firstRow="0" w:lastRow="0" w:firstColumn="1" w:lastColumn="0" w:oddVBand="0" w:evenVBand="0" w:oddHBand="0" w:evenHBand="0" w:firstRowFirstColumn="0" w:firstRowLastColumn="0" w:lastRowFirstColumn="0" w:lastRowLastColumn="0"/>
            <w:tcW w:w="4613" w:type="dxa"/>
            <w:hideMark/>
          </w:tcPr>
          <w:p w14:paraId="117D513A"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Humanidades </w:t>
            </w:r>
          </w:p>
        </w:tc>
        <w:tc>
          <w:tcPr>
            <w:tcW w:w="992" w:type="dxa"/>
            <w:hideMark/>
          </w:tcPr>
          <w:p w14:paraId="0FA1CE67"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107 </w:t>
            </w:r>
          </w:p>
        </w:tc>
        <w:tc>
          <w:tcPr>
            <w:tcW w:w="2126" w:type="dxa"/>
            <w:hideMark/>
          </w:tcPr>
          <w:p w14:paraId="4D77FEF6"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23.94 </w:t>
            </w:r>
          </w:p>
        </w:tc>
      </w:tr>
      <w:tr w:rsidR="002415EC" w:rsidRPr="002415EC" w14:paraId="6936B86E" w14:textId="77777777" w:rsidTr="00F5779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613" w:type="dxa"/>
            <w:hideMark/>
          </w:tcPr>
          <w:p w14:paraId="4BEA8AD1"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w:t>
            </w:r>
          </w:p>
        </w:tc>
        <w:tc>
          <w:tcPr>
            <w:tcW w:w="992" w:type="dxa"/>
            <w:hideMark/>
          </w:tcPr>
          <w:p w14:paraId="7FDC607E"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88 </w:t>
            </w:r>
          </w:p>
        </w:tc>
        <w:tc>
          <w:tcPr>
            <w:tcW w:w="2126" w:type="dxa"/>
            <w:hideMark/>
          </w:tcPr>
          <w:p w14:paraId="446EC98B"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21.03</w:t>
            </w:r>
          </w:p>
        </w:tc>
      </w:tr>
      <w:tr w:rsidR="002415EC" w:rsidRPr="002415EC" w14:paraId="70A066DE" w14:textId="77777777" w:rsidTr="00F57796">
        <w:trPr>
          <w:trHeight w:val="346"/>
        </w:trPr>
        <w:tc>
          <w:tcPr>
            <w:cnfStyle w:val="001000000000" w:firstRow="0" w:lastRow="0" w:firstColumn="1" w:lastColumn="0" w:oddVBand="0" w:evenVBand="0" w:oddHBand="0" w:evenHBand="0" w:firstRowFirstColumn="0" w:firstRowLastColumn="0" w:lastRowFirstColumn="0" w:lastRowLastColumn="0"/>
            <w:tcW w:w="4613" w:type="dxa"/>
            <w:hideMark/>
          </w:tcPr>
          <w:p w14:paraId="734E331E"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Económicas y Sociales </w:t>
            </w:r>
          </w:p>
        </w:tc>
        <w:tc>
          <w:tcPr>
            <w:tcW w:w="992" w:type="dxa"/>
            <w:hideMark/>
          </w:tcPr>
          <w:p w14:paraId="1A0BF9F7"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56 </w:t>
            </w:r>
          </w:p>
        </w:tc>
        <w:tc>
          <w:tcPr>
            <w:tcW w:w="2126" w:type="dxa"/>
            <w:hideMark/>
          </w:tcPr>
          <w:p w14:paraId="58813A24"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12.53 </w:t>
            </w:r>
          </w:p>
        </w:tc>
      </w:tr>
      <w:tr w:rsidR="002415EC" w:rsidRPr="002415EC" w14:paraId="3301D490" w14:textId="77777777" w:rsidTr="00F5779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613" w:type="dxa"/>
            <w:hideMark/>
          </w:tcPr>
          <w:p w14:paraId="54975326"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Jurídicas y Políticas </w:t>
            </w:r>
          </w:p>
        </w:tc>
        <w:tc>
          <w:tcPr>
            <w:tcW w:w="992" w:type="dxa"/>
            <w:hideMark/>
          </w:tcPr>
          <w:p w14:paraId="4C5DC66D"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19 </w:t>
            </w:r>
          </w:p>
        </w:tc>
        <w:tc>
          <w:tcPr>
            <w:tcW w:w="2126" w:type="dxa"/>
            <w:hideMark/>
          </w:tcPr>
          <w:p w14:paraId="44921379"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4.25 </w:t>
            </w:r>
          </w:p>
        </w:tc>
      </w:tr>
      <w:tr w:rsidR="002415EC" w:rsidRPr="002415EC" w14:paraId="7B3EB322" w14:textId="77777777" w:rsidTr="00F57796">
        <w:trPr>
          <w:trHeight w:val="344"/>
        </w:trPr>
        <w:tc>
          <w:tcPr>
            <w:cnfStyle w:val="001000000000" w:firstRow="0" w:lastRow="0" w:firstColumn="1" w:lastColumn="0" w:oddVBand="0" w:evenVBand="0" w:oddHBand="0" w:evenHBand="0" w:firstRowFirstColumn="0" w:firstRowLastColumn="0" w:lastRowFirstColumn="0" w:lastRowLastColumn="0"/>
            <w:tcW w:w="4613" w:type="dxa"/>
            <w:hideMark/>
          </w:tcPr>
          <w:p w14:paraId="6844565A"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Ingeniería y Arquitectura </w:t>
            </w:r>
          </w:p>
        </w:tc>
        <w:tc>
          <w:tcPr>
            <w:tcW w:w="992" w:type="dxa"/>
            <w:hideMark/>
          </w:tcPr>
          <w:p w14:paraId="20B1A3D2"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17 </w:t>
            </w:r>
          </w:p>
        </w:tc>
        <w:tc>
          <w:tcPr>
            <w:tcW w:w="2126" w:type="dxa"/>
            <w:hideMark/>
          </w:tcPr>
          <w:p w14:paraId="59E6830F"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3.80 </w:t>
            </w:r>
          </w:p>
        </w:tc>
      </w:tr>
      <w:tr w:rsidR="002415EC" w:rsidRPr="002415EC" w14:paraId="118FF923" w14:textId="77777777" w:rsidTr="00F5779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613" w:type="dxa"/>
            <w:hideMark/>
          </w:tcPr>
          <w:p w14:paraId="2F6B13A4"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de la Salud </w:t>
            </w:r>
          </w:p>
        </w:tc>
        <w:tc>
          <w:tcPr>
            <w:tcW w:w="992" w:type="dxa"/>
            <w:hideMark/>
          </w:tcPr>
          <w:p w14:paraId="39DD50D2"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33 </w:t>
            </w:r>
          </w:p>
        </w:tc>
        <w:tc>
          <w:tcPr>
            <w:tcW w:w="2126" w:type="dxa"/>
            <w:hideMark/>
          </w:tcPr>
          <w:p w14:paraId="7A7264BF"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7.38 </w:t>
            </w:r>
          </w:p>
        </w:tc>
      </w:tr>
      <w:tr w:rsidR="002415EC" w:rsidRPr="002415EC" w14:paraId="36067F8F" w14:textId="77777777" w:rsidTr="00F57796">
        <w:trPr>
          <w:trHeight w:val="346"/>
        </w:trPr>
        <w:tc>
          <w:tcPr>
            <w:cnfStyle w:val="001000000000" w:firstRow="0" w:lastRow="0" w:firstColumn="1" w:lastColumn="0" w:oddVBand="0" w:evenVBand="0" w:oddHBand="0" w:evenHBand="0" w:firstRowFirstColumn="0" w:firstRowLastColumn="0" w:lastRowFirstColumn="0" w:lastRowLastColumn="0"/>
            <w:tcW w:w="4613" w:type="dxa"/>
            <w:hideMark/>
          </w:tcPr>
          <w:p w14:paraId="5B557008"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Agronómicas y Veterinarias </w:t>
            </w:r>
          </w:p>
        </w:tc>
        <w:tc>
          <w:tcPr>
            <w:tcW w:w="992" w:type="dxa"/>
            <w:hideMark/>
          </w:tcPr>
          <w:p w14:paraId="77B7C536"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19 </w:t>
            </w:r>
          </w:p>
        </w:tc>
        <w:tc>
          <w:tcPr>
            <w:tcW w:w="2126" w:type="dxa"/>
            <w:hideMark/>
          </w:tcPr>
          <w:p w14:paraId="60158E71"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4.25 </w:t>
            </w:r>
          </w:p>
        </w:tc>
      </w:tr>
      <w:tr w:rsidR="002415EC" w:rsidRPr="002415EC" w14:paraId="44244FB8" w14:textId="77777777" w:rsidTr="00F5779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613" w:type="dxa"/>
            <w:hideMark/>
          </w:tcPr>
          <w:p w14:paraId="32586A1D"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Artes </w:t>
            </w:r>
          </w:p>
        </w:tc>
        <w:tc>
          <w:tcPr>
            <w:tcW w:w="992" w:type="dxa"/>
            <w:hideMark/>
          </w:tcPr>
          <w:p w14:paraId="04EBBA39"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14 </w:t>
            </w:r>
          </w:p>
        </w:tc>
        <w:tc>
          <w:tcPr>
            <w:tcW w:w="2126" w:type="dxa"/>
            <w:hideMark/>
          </w:tcPr>
          <w:p w14:paraId="6253CE75"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3.13 </w:t>
            </w:r>
          </w:p>
        </w:tc>
      </w:tr>
      <w:tr w:rsidR="002415EC" w:rsidRPr="002415EC" w14:paraId="5F9831AB" w14:textId="77777777" w:rsidTr="00F57796">
        <w:trPr>
          <w:trHeight w:val="387"/>
        </w:trPr>
        <w:tc>
          <w:tcPr>
            <w:cnfStyle w:val="001000000000" w:firstRow="0" w:lastRow="0" w:firstColumn="1" w:lastColumn="0" w:oddVBand="0" w:evenVBand="0" w:oddHBand="0" w:evenHBand="0" w:firstRowFirstColumn="0" w:firstRowLastColumn="0" w:lastRowFirstColumn="0" w:lastRowLastColumn="0"/>
            <w:tcW w:w="4613" w:type="dxa"/>
            <w:hideMark/>
          </w:tcPr>
          <w:p w14:paraId="4013314B"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de la Educación </w:t>
            </w:r>
          </w:p>
        </w:tc>
        <w:tc>
          <w:tcPr>
            <w:tcW w:w="992" w:type="dxa"/>
            <w:hideMark/>
          </w:tcPr>
          <w:p w14:paraId="3B56CFDB"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94 </w:t>
            </w:r>
          </w:p>
        </w:tc>
        <w:tc>
          <w:tcPr>
            <w:tcW w:w="2126" w:type="dxa"/>
            <w:hideMark/>
          </w:tcPr>
          <w:p w14:paraId="0C70D496"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21.03 </w:t>
            </w:r>
          </w:p>
        </w:tc>
      </w:tr>
    </w:tbl>
    <w:p w14:paraId="6CB64948" w14:textId="77777777" w:rsidR="00CE2028" w:rsidRPr="002415EC" w:rsidRDefault="00CE2028" w:rsidP="00CE2028">
      <w:pPr>
        <w:spacing w:after="158" w:line="259" w:lineRule="auto"/>
        <w:ind w:left="360" w:right="-13"/>
        <w:rPr>
          <w:i/>
          <w:iCs/>
          <w:color w:val="767171"/>
          <w:sz w:val="18"/>
          <w:szCs w:val="18"/>
          <w:lang w:val="es-DO"/>
        </w:rPr>
      </w:pPr>
      <w:r w:rsidRPr="002415EC">
        <w:rPr>
          <w:i/>
          <w:iCs/>
          <w:color w:val="767171"/>
          <w:sz w:val="18"/>
          <w:szCs w:val="18"/>
          <w:lang w:val="es-DO"/>
        </w:rPr>
        <w:t xml:space="preserve">          Fuente: Oficina de Coordinación de Doctorados. Octubre, 2025. </w:t>
      </w:r>
    </w:p>
    <w:bookmarkEnd w:id="1"/>
    <w:p w14:paraId="2394E150" w14:textId="54FCBA2E" w:rsidR="00CE2028" w:rsidRPr="002415EC" w:rsidRDefault="0044099D" w:rsidP="0044099D">
      <w:pPr>
        <w:pStyle w:val="Textoindependiente"/>
        <w:spacing w:line="360" w:lineRule="auto"/>
        <w:jc w:val="both"/>
        <w:rPr>
          <w:color w:val="767171"/>
          <w:lang w:val="es-MX"/>
        </w:rPr>
      </w:pPr>
      <w:r w:rsidRPr="002415EC">
        <w:rPr>
          <w:color w:val="767171"/>
          <w:lang w:val="es-MX"/>
        </w:rPr>
        <w:t xml:space="preserve">  </w:t>
      </w:r>
    </w:p>
    <w:p w14:paraId="188496B9" w14:textId="18245852"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Logros desde el Postgrado </w:t>
      </w:r>
    </w:p>
    <w:p w14:paraId="6780D263" w14:textId="77777777" w:rsidR="001C5111" w:rsidRPr="002415EC" w:rsidRDefault="001C5111" w:rsidP="0044099D">
      <w:pPr>
        <w:pStyle w:val="Textoindependiente"/>
        <w:spacing w:line="360" w:lineRule="auto"/>
        <w:jc w:val="both"/>
        <w:rPr>
          <w:b/>
          <w:bCs/>
          <w:color w:val="767171"/>
          <w:lang w:val="es-MX"/>
        </w:rPr>
      </w:pPr>
    </w:p>
    <w:p w14:paraId="3196ED0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Vicerrectoría de Investigación y Postgrado alcanzó avances significativos en la consolidación y expansión de la oferta de programas de postgrado, reafirmando el compromiso institucional con la excelencia académica, la innovación y la formación avanzada.</w:t>
      </w:r>
    </w:p>
    <w:p w14:paraId="060F293E" w14:textId="77777777" w:rsidR="0044099D" w:rsidRPr="002415EC" w:rsidRDefault="0044099D" w:rsidP="0044099D">
      <w:pPr>
        <w:pStyle w:val="Textoindependiente"/>
        <w:spacing w:line="360" w:lineRule="auto"/>
        <w:jc w:val="both"/>
        <w:rPr>
          <w:color w:val="767171"/>
          <w:lang w:val="es-MX"/>
        </w:rPr>
      </w:pPr>
    </w:p>
    <w:p w14:paraId="0EADD5E4"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UASD ha sido seleccionada por instituciones estatales como el INAFOCAM, el MICM y el INAP para desarrollar programas de capacitación dirigidos a docentes y servidores públicos, contribuyendo al fortalecimiento profesional y a una gestión pública más eficiente e innovadora.</w:t>
      </w:r>
    </w:p>
    <w:p w14:paraId="3DF33F4E" w14:textId="77777777" w:rsidR="0044099D" w:rsidRPr="002415EC" w:rsidRDefault="0044099D" w:rsidP="0044099D">
      <w:pPr>
        <w:pStyle w:val="Textoindependiente"/>
        <w:spacing w:line="360" w:lineRule="auto"/>
        <w:jc w:val="both"/>
        <w:rPr>
          <w:color w:val="767171"/>
          <w:lang w:val="es-MX"/>
        </w:rPr>
      </w:pPr>
    </w:p>
    <w:p w14:paraId="37D0650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Asimismo, se implementó exitosamente la automatización del Sistema General de Postgrado, que integra los procesos de admisión, gestión académica y seguimiento de programas. Actualmente, todas las admisiones de postgrado se realizan de forma digital, consolidando una gestión moderna, ágil y transparente.</w:t>
      </w:r>
    </w:p>
    <w:p w14:paraId="50BFD71E" w14:textId="77777777" w:rsidR="0044099D" w:rsidRPr="002415EC" w:rsidRDefault="0044099D" w:rsidP="0044099D">
      <w:pPr>
        <w:pStyle w:val="Textoindependiente"/>
        <w:spacing w:line="360" w:lineRule="auto"/>
        <w:jc w:val="both"/>
        <w:rPr>
          <w:color w:val="767171"/>
          <w:lang w:val="es-MX"/>
        </w:rPr>
      </w:pPr>
    </w:p>
    <w:p w14:paraId="6AAC681F" w14:textId="21948A9D" w:rsidR="0044099D" w:rsidRPr="002415EC" w:rsidRDefault="0044099D" w:rsidP="0044099D">
      <w:pPr>
        <w:pStyle w:val="Textoindependiente"/>
        <w:spacing w:line="360" w:lineRule="auto"/>
        <w:jc w:val="both"/>
        <w:rPr>
          <w:color w:val="767171"/>
          <w:lang w:val="es-MX"/>
        </w:rPr>
      </w:pPr>
      <w:r w:rsidRPr="002415EC">
        <w:rPr>
          <w:color w:val="767171"/>
          <w:lang w:val="es-MX"/>
        </w:rPr>
        <w:t>La oferta doctoral de la UASD se amplió en más de un 100%, con la aprobación de once doctorados, seis de los cuales ya se encuentran en ejecución. Entre ellos destacan:</w:t>
      </w:r>
    </w:p>
    <w:p w14:paraId="5A9666A0" w14:textId="77777777" w:rsidR="00CE2028" w:rsidRPr="002415EC" w:rsidRDefault="00CE2028" w:rsidP="0044099D">
      <w:pPr>
        <w:pStyle w:val="Textoindependiente"/>
        <w:spacing w:line="360" w:lineRule="auto"/>
        <w:jc w:val="both"/>
        <w:rPr>
          <w:color w:val="767171"/>
          <w:lang w:val="es-MX"/>
        </w:rPr>
      </w:pPr>
    </w:p>
    <w:p w14:paraId="73235F60"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1.</w:t>
      </w:r>
      <w:r w:rsidRPr="002415EC">
        <w:rPr>
          <w:color w:val="767171"/>
          <w:lang w:val="es-MX"/>
        </w:rPr>
        <w:tab/>
        <w:t>Doctorado en Ciencias de la Salud.</w:t>
      </w:r>
    </w:p>
    <w:p w14:paraId="2F0ED838"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2.</w:t>
      </w:r>
      <w:r w:rsidRPr="002415EC">
        <w:rPr>
          <w:color w:val="767171"/>
          <w:lang w:val="es-MX"/>
        </w:rPr>
        <w:tab/>
        <w:t>Doctorado en Ciencias Agroalimentarias.</w:t>
      </w:r>
    </w:p>
    <w:p w14:paraId="67899703"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3.</w:t>
      </w:r>
      <w:r w:rsidRPr="002415EC">
        <w:rPr>
          <w:color w:val="767171"/>
          <w:lang w:val="es-MX"/>
        </w:rPr>
        <w:tab/>
        <w:t>Doctorado en Medio Ambiente y Sostenibilidad.</w:t>
      </w:r>
    </w:p>
    <w:p w14:paraId="2473308C"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4.</w:t>
      </w:r>
      <w:r w:rsidRPr="002415EC">
        <w:rPr>
          <w:color w:val="767171"/>
          <w:lang w:val="es-MX"/>
        </w:rPr>
        <w:tab/>
        <w:t>Doctorado en Ciencias de la Educación.</w:t>
      </w:r>
    </w:p>
    <w:p w14:paraId="721A384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5.</w:t>
      </w:r>
      <w:r w:rsidRPr="002415EC">
        <w:rPr>
          <w:color w:val="767171"/>
          <w:lang w:val="es-MX"/>
        </w:rPr>
        <w:tab/>
        <w:t>Doctorado en Creación e Investigación Artística.</w:t>
      </w:r>
    </w:p>
    <w:p w14:paraId="72ED2E2A"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6.</w:t>
      </w:r>
      <w:r w:rsidRPr="002415EC">
        <w:rPr>
          <w:color w:val="767171"/>
          <w:lang w:val="es-MX"/>
        </w:rPr>
        <w:tab/>
        <w:t>Doctorado en Inteligencia Artificial y Aprendizaje Automático.</w:t>
      </w:r>
    </w:p>
    <w:p w14:paraId="1010FA9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7.</w:t>
      </w:r>
      <w:r w:rsidRPr="002415EC">
        <w:rPr>
          <w:color w:val="767171"/>
          <w:lang w:val="es-MX"/>
        </w:rPr>
        <w:tab/>
        <w:t>Doctorado en Educación con Especialización en Psicopedagogía.</w:t>
      </w:r>
    </w:p>
    <w:p w14:paraId="7669698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8.</w:t>
      </w:r>
      <w:r w:rsidRPr="002415EC">
        <w:rPr>
          <w:color w:val="767171"/>
          <w:lang w:val="es-MX"/>
        </w:rPr>
        <w:tab/>
        <w:t>Doctorado en Educación Física y Deportes.</w:t>
      </w:r>
    </w:p>
    <w:p w14:paraId="4501A274"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9.</w:t>
      </w:r>
      <w:r w:rsidRPr="002415EC">
        <w:rPr>
          <w:color w:val="767171"/>
          <w:lang w:val="es-MX"/>
        </w:rPr>
        <w:tab/>
        <w:t>Doctorado en Odontología con Concentración en Rehabilitación Oral.</w:t>
      </w:r>
    </w:p>
    <w:p w14:paraId="6AC20A4A"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10.</w:t>
      </w:r>
      <w:r w:rsidRPr="002415EC">
        <w:rPr>
          <w:color w:val="767171"/>
          <w:lang w:val="es-MX"/>
        </w:rPr>
        <w:tab/>
        <w:t>Doctorado en Ciencias de las Ingenierías.</w:t>
      </w:r>
    </w:p>
    <w:p w14:paraId="3111A408"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11.</w:t>
      </w:r>
      <w:r w:rsidRPr="002415EC">
        <w:rPr>
          <w:color w:val="767171"/>
          <w:lang w:val="es-MX"/>
        </w:rPr>
        <w:tab/>
        <w:t>Doctorado en Física.</w:t>
      </w:r>
    </w:p>
    <w:p w14:paraId="0CCE9702" w14:textId="77777777" w:rsidR="0044099D" w:rsidRPr="002415EC" w:rsidRDefault="0044099D" w:rsidP="0044099D">
      <w:pPr>
        <w:pStyle w:val="Textoindependiente"/>
        <w:spacing w:line="360" w:lineRule="auto"/>
        <w:jc w:val="both"/>
        <w:rPr>
          <w:color w:val="767171"/>
          <w:lang w:val="es-MX"/>
        </w:rPr>
      </w:pPr>
    </w:p>
    <w:p w14:paraId="6C83E1DE"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Cohortes de postgrado en ejecución  </w:t>
      </w:r>
    </w:p>
    <w:p w14:paraId="1A7D000E" w14:textId="77777777" w:rsidR="0044099D" w:rsidRPr="002415EC" w:rsidRDefault="0044099D" w:rsidP="0044099D">
      <w:pPr>
        <w:pStyle w:val="Textoindependiente"/>
        <w:spacing w:line="360" w:lineRule="auto"/>
        <w:jc w:val="both"/>
        <w:rPr>
          <w:color w:val="767171"/>
          <w:lang w:val="es-MX"/>
        </w:rPr>
      </w:pPr>
    </w:p>
    <w:p w14:paraId="11D73695" w14:textId="74707CBC" w:rsidR="008D1081" w:rsidRDefault="0044099D" w:rsidP="00CE2028">
      <w:pPr>
        <w:pStyle w:val="Textoindependiente"/>
        <w:spacing w:line="360" w:lineRule="auto"/>
        <w:jc w:val="both"/>
        <w:rPr>
          <w:color w:val="767171"/>
          <w:lang w:val="es-MX"/>
        </w:rPr>
      </w:pPr>
      <w:r w:rsidRPr="002415EC">
        <w:rPr>
          <w:color w:val="767171"/>
          <w:lang w:val="es-MX"/>
        </w:rPr>
        <w:t>Actualmente, se desarrollan 318 cohortes activas de maestrías, especialidades y doctorados, distribuidas en todas las facultades y recintos universitarios.</w:t>
      </w:r>
    </w:p>
    <w:p w14:paraId="0EBCF7CE" w14:textId="77777777" w:rsidR="00EB7296" w:rsidRPr="00EB7296" w:rsidRDefault="00EB7296" w:rsidP="00CE2028">
      <w:pPr>
        <w:pStyle w:val="Textoindependiente"/>
        <w:spacing w:line="360" w:lineRule="auto"/>
        <w:jc w:val="both"/>
        <w:rPr>
          <w:color w:val="767171"/>
          <w:lang w:val="es-MX"/>
        </w:rPr>
      </w:pPr>
    </w:p>
    <w:p w14:paraId="4E493DDE" w14:textId="71EAC406" w:rsidR="00CE2028" w:rsidRPr="002415EC" w:rsidRDefault="00CE2028" w:rsidP="00CE2028">
      <w:pPr>
        <w:pStyle w:val="Textoindependiente"/>
        <w:spacing w:line="360" w:lineRule="auto"/>
        <w:jc w:val="center"/>
        <w:rPr>
          <w:b/>
          <w:bCs/>
          <w:color w:val="767171"/>
          <w:lang w:val="es-MX"/>
        </w:rPr>
      </w:pPr>
      <w:r w:rsidRPr="002415EC">
        <w:rPr>
          <w:b/>
          <w:bCs/>
          <w:color w:val="767171"/>
          <w:lang w:val="es-MX"/>
        </w:rPr>
        <w:t>Tabla 13</w:t>
      </w:r>
    </w:p>
    <w:p w14:paraId="6AD73A00" w14:textId="77777777" w:rsidR="00CE2028" w:rsidRPr="002415EC" w:rsidRDefault="00CE2028" w:rsidP="00CE2028">
      <w:pPr>
        <w:pStyle w:val="Textoindependiente"/>
        <w:spacing w:line="360" w:lineRule="auto"/>
        <w:jc w:val="center"/>
        <w:rPr>
          <w:b/>
          <w:bCs/>
          <w:color w:val="767171"/>
          <w:lang w:val="es-MX"/>
        </w:rPr>
      </w:pPr>
      <w:r w:rsidRPr="002415EC">
        <w:rPr>
          <w:b/>
          <w:bCs/>
          <w:color w:val="767171"/>
          <w:lang w:val="es-MX"/>
        </w:rPr>
        <w:t>Grupos de programas de postgrado por facultad, 2025</w:t>
      </w:r>
    </w:p>
    <w:tbl>
      <w:tblPr>
        <w:tblStyle w:val="Sombreadoclaro1"/>
        <w:tblW w:w="6662" w:type="dxa"/>
        <w:tblLook w:val="04A0" w:firstRow="1" w:lastRow="0" w:firstColumn="1" w:lastColumn="0" w:noHBand="0" w:noVBand="1"/>
      </w:tblPr>
      <w:tblGrid>
        <w:gridCol w:w="4601"/>
        <w:gridCol w:w="2061"/>
      </w:tblGrid>
      <w:tr w:rsidR="00C233C8" w:rsidRPr="00C233C8" w14:paraId="129FA44A" w14:textId="77777777" w:rsidTr="00EB7296">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601" w:type="dxa"/>
            <w:shd w:val="clear" w:color="auto" w:fill="002060"/>
            <w:hideMark/>
          </w:tcPr>
          <w:p w14:paraId="5DD8EF5C" w14:textId="77777777" w:rsidR="00CE2028" w:rsidRPr="00C233C8" w:rsidRDefault="00CE2028" w:rsidP="00D016F0">
            <w:pPr>
              <w:spacing w:after="158" w:line="259" w:lineRule="auto"/>
              <w:ind w:left="360" w:right="-13"/>
              <w:rPr>
                <w:color w:val="auto"/>
                <w:sz w:val="24"/>
                <w:szCs w:val="24"/>
              </w:rPr>
            </w:pPr>
            <w:r w:rsidRPr="00C233C8">
              <w:rPr>
                <w:color w:val="auto"/>
                <w:sz w:val="24"/>
                <w:szCs w:val="24"/>
                <w:lang w:val="es-DO"/>
              </w:rPr>
              <w:t xml:space="preserve">Unidades académicas </w:t>
            </w:r>
          </w:p>
        </w:tc>
        <w:tc>
          <w:tcPr>
            <w:tcW w:w="2061" w:type="dxa"/>
            <w:shd w:val="clear" w:color="auto" w:fill="002060"/>
            <w:hideMark/>
          </w:tcPr>
          <w:p w14:paraId="666382D9" w14:textId="77777777" w:rsidR="00CE2028" w:rsidRPr="00C233C8" w:rsidRDefault="00CE2028" w:rsidP="00D016F0">
            <w:pPr>
              <w:spacing w:after="158" w:line="259" w:lineRule="auto"/>
              <w:ind w:left="360" w:right="-13"/>
              <w:cnfStyle w:val="100000000000" w:firstRow="1" w:lastRow="0" w:firstColumn="0" w:lastColumn="0" w:oddVBand="0" w:evenVBand="0" w:oddHBand="0" w:evenHBand="0" w:firstRowFirstColumn="0" w:firstRowLastColumn="0" w:lastRowFirstColumn="0" w:lastRowLastColumn="0"/>
              <w:rPr>
                <w:color w:val="auto"/>
                <w:sz w:val="24"/>
                <w:szCs w:val="24"/>
                <w:lang w:val="es-DO"/>
              </w:rPr>
            </w:pPr>
            <w:r w:rsidRPr="00C233C8">
              <w:rPr>
                <w:color w:val="auto"/>
                <w:sz w:val="24"/>
                <w:szCs w:val="24"/>
                <w:lang w:val="es-DO"/>
              </w:rPr>
              <w:t xml:space="preserve">Cohortes </w:t>
            </w:r>
          </w:p>
        </w:tc>
      </w:tr>
      <w:tr w:rsidR="00CE2028" w:rsidRPr="00CE2028" w14:paraId="478A2663" w14:textId="77777777" w:rsidTr="00EB729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601" w:type="dxa"/>
            <w:shd w:val="clear" w:color="auto" w:fill="002060"/>
            <w:hideMark/>
          </w:tcPr>
          <w:p w14:paraId="116E5C1D" w14:textId="77777777" w:rsidR="00CE2028" w:rsidRPr="00CE2028" w:rsidRDefault="00CE2028" w:rsidP="00D016F0">
            <w:pPr>
              <w:spacing w:after="158" w:line="259" w:lineRule="auto"/>
              <w:ind w:left="360" w:right="-13"/>
              <w:rPr>
                <w:color w:val="FFFFFF" w:themeColor="background1"/>
                <w:sz w:val="24"/>
                <w:szCs w:val="24"/>
                <w:lang w:val="es-DO"/>
              </w:rPr>
            </w:pPr>
            <w:proofErr w:type="gramStart"/>
            <w:r w:rsidRPr="00CE2028">
              <w:rPr>
                <w:color w:val="FFFFFF" w:themeColor="background1"/>
                <w:sz w:val="24"/>
                <w:szCs w:val="24"/>
                <w:lang w:val="es-DO"/>
              </w:rPr>
              <w:t>Total</w:t>
            </w:r>
            <w:proofErr w:type="gramEnd"/>
            <w:r w:rsidRPr="00CE2028">
              <w:rPr>
                <w:color w:val="FFFFFF" w:themeColor="background1"/>
                <w:sz w:val="24"/>
                <w:szCs w:val="24"/>
                <w:lang w:val="es-DO"/>
              </w:rPr>
              <w:t xml:space="preserve"> de programas  </w:t>
            </w:r>
          </w:p>
        </w:tc>
        <w:tc>
          <w:tcPr>
            <w:tcW w:w="2061" w:type="dxa"/>
            <w:shd w:val="clear" w:color="auto" w:fill="002060"/>
            <w:hideMark/>
          </w:tcPr>
          <w:p w14:paraId="51D084F9" w14:textId="77777777" w:rsidR="00CE2028" w:rsidRPr="00CE2028"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FFFFFF" w:themeColor="background1"/>
                <w:sz w:val="24"/>
                <w:szCs w:val="24"/>
                <w:lang w:val="es-DO"/>
              </w:rPr>
            </w:pPr>
            <w:r w:rsidRPr="00CE2028">
              <w:rPr>
                <w:b/>
                <w:color w:val="FFFFFF" w:themeColor="background1"/>
                <w:sz w:val="24"/>
                <w:szCs w:val="24"/>
                <w:lang w:val="es-DO"/>
              </w:rPr>
              <w:t xml:space="preserve">267 </w:t>
            </w:r>
          </w:p>
        </w:tc>
      </w:tr>
      <w:tr w:rsidR="002415EC" w:rsidRPr="002415EC" w14:paraId="106108FD" w14:textId="77777777" w:rsidTr="00F57796">
        <w:trPr>
          <w:trHeight w:val="318"/>
        </w:trPr>
        <w:tc>
          <w:tcPr>
            <w:cnfStyle w:val="001000000000" w:firstRow="0" w:lastRow="0" w:firstColumn="1" w:lastColumn="0" w:oddVBand="0" w:evenVBand="0" w:oddHBand="0" w:evenHBand="0" w:firstRowFirstColumn="0" w:firstRowLastColumn="0" w:lastRowFirstColumn="0" w:lastRowLastColumn="0"/>
            <w:tcW w:w="4601" w:type="dxa"/>
            <w:hideMark/>
          </w:tcPr>
          <w:p w14:paraId="19EF8D51"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Humanidades </w:t>
            </w:r>
          </w:p>
        </w:tc>
        <w:tc>
          <w:tcPr>
            <w:tcW w:w="2061" w:type="dxa"/>
            <w:hideMark/>
          </w:tcPr>
          <w:p w14:paraId="160D1EBD"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27 </w:t>
            </w:r>
          </w:p>
        </w:tc>
      </w:tr>
      <w:tr w:rsidR="002415EC" w:rsidRPr="002415EC" w14:paraId="1B2ACE80" w14:textId="77777777" w:rsidTr="00F5779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601" w:type="dxa"/>
            <w:hideMark/>
          </w:tcPr>
          <w:p w14:paraId="75A27A98"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w:t>
            </w:r>
          </w:p>
        </w:tc>
        <w:tc>
          <w:tcPr>
            <w:tcW w:w="2061" w:type="dxa"/>
            <w:hideMark/>
          </w:tcPr>
          <w:p w14:paraId="75460B42"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28 </w:t>
            </w:r>
          </w:p>
        </w:tc>
      </w:tr>
      <w:tr w:rsidR="002415EC" w:rsidRPr="002415EC" w14:paraId="26698D6D" w14:textId="77777777" w:rsidTr="00F57796">
        <w:trPr>
          <w:trHeight w:val="344"/>
        </w:trPr>
        <w:tc>
          <w:tcPr>
            <w:cnfStyle w:val="001000000000" w:firstRow="0" w:lastRow="0" w:firstColumn="1" w:lastColumn="0" w:oddVBand="0" w:evenVBand="0" w:oddHBand="0" w:evenHBand="0" w:firstRowFirstColumn="0" w:firstRowLastColumn="0" w:lastRowFirstColumn="0" w:lastRowLastColumn="0"/>
            <w:tcW w:w="4601" w:type="dxa"/>
            <w:hideMark/>
          </w:tcPr>
          <w:p w14:paraId="5440D127"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Económicas y Sociales </w:t>
            </w:r>
          </w:p>
        </w:tc>
        <w:tc>
          <w:tcPr>
            <w:tcW w:w="2061" w:type="dxa"/>
            <w:hideMark/>
          </w:tcPr>
          <w:p w14:paraId="55A4980A"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57 </w:t>
            </w:r>
          </w:p>
        </w:tc>
      </w:tr>
      <w:tr w:rsidR="002415EC" w:rsidRPr="002415EC" w14:paraId="7085B003" w14:textId="77777777" w:rsidTr="00F5779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601" w:type="dxa"/>
            <w:hideMark/>
          </w:tcPr>
          <w:p w14:paraId="3A63679D"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Jurídicas y Políticas </w:t>
            </w:r>
          </w:p>
        </w:tc>
        <w:tc>
          <w:tcPr>
            <w:tcW w:w="2061" w:type="dxa"/>
            <w:hideMark/>
          </w:tcPr>
          <w:p w14:paraId="128AC3C9"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29</w:t>
            </w:r>
          </w:p>
        </w:tc>
      </w:tr>
      <w:tr w:rsidR="002415EC" w:rsidRPr="002415EC" w14:paraId="3BD3E498" w14:textId="77777777" w:rsidTr="00F57796">
        <w:trPr>
          <w:trHeight w:val="346"/>
        </w:trPr>
        <w:tc>
          <w:tcPr>
            <w:cnfStyle w:val="001000000000" w:firstRow="0" w:lastRow="0" w:firstColumn="1" w:lastColumn="0" w:oddVBand="0" w:evenVBand="0" w:oddHBand="0" w:evenHBand="0" w:firstRowFirstColumn="0" w:firstRowLastColumn="0" w:lastRowFirstColumn="0" w:lastRowLastColumn="0"/>
            <w:tcW w:w="4601" w:type="dxa"/>
            <w:hideMark/>
          </w:tcPr>
          <w:p w14:paraId="53BE538E" w14:textId="77777777" w:rsidR="00CE2028" w:rsidRPr="002415EC" w:rsidRDefault="00CE2028" w:rsidP="00D016F0">
            <w:pPr>
              <w:spacing w:after="158" w:line="259" w:lineRule="auto"/>
              <w:ind w:left="360" w:right="-13"/>
              <w:rPr>
                <w:color w:val="767171"/>
                <w:lang w:val="es-DO"/>
              </w:rPr>
            </w:pPr>
            <w:r w:rsidRPr="002415EC">
              <w:rPr>
                <w:color w:val="767171"/>
                <w:lang w:val="es-DO"/>
              </w:rPr>
              <w:lastRenderedPageBreak/>
              <w:t xml:space="preserve">Ingeniería y Arquitectura </w:t>
            </w:r>
          </w:p>
        </w:tc>
        <w:tc>
          <w:tcPr>
            <w:tcW w:w="2061" w:type="dxa"/>
            <w:hideMark/>
          </w:tcPr>
          <w:p w14:paraId="47986127"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17 </w:t>
            </w:r>
          </w:p>
        </w:tc>
      </w:tr>
      <w:tr w:rsidR="002415EC" w:rsidRPr="002415EC" w14:paraId="6040EA74" w14:textId="77777777" w:rsidTr="00F5779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601" w:type="dxa"/>
            <w:hideMark/>
          </w:tcPr>
          <w:p w14:paraId="4AF56360"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de la Salud </w:t>
            </w:r>
          </w:p>
        </w:tc>
        <w:tc>
          <w:tcPr>
            <w:tcW w:w="2061" w:type="dxa"/>
            <w:hideMark/>
          </w:tcPr>
          <w:p w14:paraId="42F230A4"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 xml:space="preserve">26 </w:t>
            </w:r>
          </w:p>
        </w:tc>
      </w:tr>
      <w:tr w:rsidR="002415EC" w:rsidRPr="002415EC" w14:paraId="257CA9F9" w14:textId="77777777" w:rsidTr="00F57796">
        <w:trPr>
          <w:trHeight w:val="344"/>
        </w:trPr>
        <w:tc>
          <w:tcPr>
            <w:cnfStyle w:val="001000000000" w:firstRow="0" w:lastRow="0" w:firstColumn="1" w:lastColumn="0" w:oddVBand="0" w:evenVBand="0" w:oddHBand="0" w:evenHBand="0" w:firstRowFirstColumn="0" w:firstRowLastColumn="0" w:lastRowFirstColumn="0" w:lastRowLastColumn="0"/>
            <w:tcW w:w="4601" w:type="dxa"/>
            <w:hideMark/>
          </w:tcPr>
          <w:p w14:paraId="356F4D0B"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Agronómicas y Veterinarias </w:t>
            </w:r>
          </w:p>
        </w:tc>
        <w:tc>
          <w:tcPr>
            <w:tcW w:w="2061" w:type="dxa"/>
            <w:hideMark/>
          </w:tcPr>
          <w:p w14:paraId="09EB5DDD"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2 </w:t>
            </w:r>
          </w:p>
        </w:tc>
      </w:tr>
      <w:tr w:rsidR="002415EC" w:rsidRPr="002415EC" w14:paraId="3AC13292" w14:textId="77777777" w:rsidTr="00F5779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601" w:type="dxa"/>
            <w:hideMark/>
          </w:tcPr>
          <w:p w14:paraId="3A918242"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Artes </w:t>
            </w:r>
          </w:p>
        </w:tc>
        <w:tc>
          <w:tcPr>
            <w:tcW w:w="2061" w:type="dxa"/>
            <w:hideMark/>
          </w:tcPr>
          <w:p w14:paraId="7B3EFEC8"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4</w:t>
            </w:r>
          </w:p>
        </w:tc>
      </w:tr>
      <w:tr w:rsidR="002415EC" w:rsidRPr="002415EC" w14:paraId="65C65E88" w14:textId="77777777" w:rsidTr="00F57796">
        <w:trPr>
          <w:trHeight w:val="345"/>
        </w:trPr>
        <w:tc>
          <w:tcPr>
            <w:cnfStyle w:val="001000000000" w:firstRow="0" w:lastRow="0" w:firstColumn="1" w:lastColumn="0" w:oddVBand="0" w:evenVBand="0" w:oddHBand="0" w:evenHBand="0" w:firstRowFirstColumn="0" w:firstRowLastColumn="0" w:lastRowFirstColumn="0" w:lastRowLastColumn="0"/>
            <w:tcW w:w="4601" w:type="dxa"/>
            <w:hideMark/>
          </w:tcPr>
          <w:p w14:paraId="20BDE4E1"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Ciencias de la Educación </w:t>
            </w:r>
          </w:p>
        </w:tc>
        <w:tc>
          <w:tcPr>
            <w:tcW w:w="2061" w:type="dxa"/>
            <w:hideMark/>
          </w:tcPr>
          <w:p w14:paraId="30025D69" w14:textId="77777777" w:rsidR="00CE2028" w:rsidRPr="002415EC" w:rsidRDefault="00CE2028" w:rsidP="00D016F0">
            <w:pPr>
              <w:spacing w:after="158" w:line="259" w:lineRule="auto"/>
              <w:ind w:left="360" w:right="-13"/>
              <w:cnfStyle w:val="000000000000" w:firstRow="0" w:lastRow="0" w:firstColumn="0" w:lastColumn="0" w:oddVBand="0" w:evenVBand="0" w:oddHBand="0" w:evenHBand="0" w:firstRowFirstColumn="0" w:firstRowLastColumn="0" w:lastRowFirstColumn="0" w:lastRowLastColumn="0"/>
              <w:rPr>
                <w:color w:val="767171"/>
                <w:lang w:val="es-DO"/>
              </w:rPr>
            </w:pPr>
            <w:r w:rsidRPr="002415EC">
              <w:rPr>
                <w:color w:val="767171"/>
                <w:lang w:val="es-DO"/>
              </w:rPr>
              <w:t xml:space="preserve">51 </w:t>
            </w:r>
          </w:p>
        </w:tc>
      </w:tr>
      <w:tr w:rsidR="002415EC" w:rsidRPr="002415EC" w14:paraId="532C154E" w14:textId="77777777" w:rsidTr="00F5779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4601" w:type="dxa"/>
            <w:hideMark/>
          </w:tcPr>
          <w:p w14:paraId="06257C00" w14:textId="77777777" w:rsidR="00CE2028" w:rsidRPr="002415EC" w:rsidRDefault="00CE2028" w:rsidP="00D016F0">
            <w:pPr>
              <w:spacing w:after="158" w:line="259" w:lineRule="auto"/>
              <w:ind w:left="360" w:right="-13"/>
              <w:rPr>
                <w:color w:val="767171"/>
                <w:lang w:val="es-DO"/>
              </w:rPr>
            </w:pPr>
            <w:r w:rsidRPr="002415EC">
              <w:rPr>
                <w:color w:val="767171"/>
                <w:lang w:val="es-DO"/>
              </w:rPr>
              <w:t xml:space="preserve">Residencias Médicas </w:t>
            </w:r>
          </w:p>
        </w:tc>
        <w:tc>
          <w:tcPr>
            <w:tcW w:w="2061" w:type="dxa"/>
            <w:hideMark/>
          </w:tcPr>
          <w:p w14:paraId="6712B163" w14:textId="77777777" w:rsidR="00CE2028" w:rsidRPr="002415EC" w:rsidRDefault="00CE2028" w:rsidP="00D016F0">
            <w:pPr>
              <w:spacing w:after="158" w:line="259" w:lineRule="auto"/>
              <w:ind w:left="360" w:right="-13"/>
              <w:cnfStyle w:val="000000100000" w:firstRow="0" w:lastRow="0" w:firstColumn="0" w:lastColumn="0" w:oddVBand="0" w:evenVBand="0" w:oddHBand="1" w:evenHBand="0" w:firstRowFirstColumn="0" w:firstRowLastColumn="0" w:lastRowFirstColumn="0" w:lastRowLastColumn="0"/>
              <w:rPr>
                <w:color w:val="767171"/>
                <w:lang w:val="es-DO"/>
              </w:rPr>
            </w:pPr>
            <w:r w:rsidRPr="002415EC">
              <w:rPr>
                <w:color w:val="767171"/>
                <w:lang w:val="es-DO"/>
              </w:rPr>
              <w:t>26</w:t>
            </w:r>
          </w:p>
        </w:tc>
      </w:tr>
    </w:tbl>
    <w:p w14:paraId="5D3A3237" w14:textId="798644D8" w:rsidR="00CE2028" w:rsidRPr="002415EC" w:rsidRDefault="00CE2028" w:rsidP="00A66F7F">
      <w:pPr>
        <w:spacing w:after="158" w:line="259" w:lineRule="auto"/>
        <w:ind w:right="-13"/>
        <w:rPr>
          <w:i/>
          <w:iCs/>
          <w:color w:val="767171"/>
          <w:sz w:val="18"/>
          <w:szCs w:val="18"/>
          <w:lang w:val="es-DO"/>
        </w:rPr>
      </w:pPr>
      <w:r w:rsidRPr="002415EC">
        <w:rPr>
          <w:i/>
          <w:iCs/>
          <w:color w:val="767171"/>
          <w:sz w:val="18"/>
          <w:szCs w:val="18"/>
          <w:lang w:val="es-DO"/>
        </w:rPr>
        <w:t xml:space="preserve">         Fuente: Vicerrectoría de Investigació</w:t>
      </w:r>
      <w:r w:rsidR="007C5BF5" w:rsidRPr="002415EC">
        <w:rPr>
          <w:i/>
          <w:iCs/>
          <w:color w:val="767171"/>
          <w:sz w:val="18"/>
          <w:szCs w:val="18"/>
          <w:lang w:val="es-DO"/>
        </w:rPr>
        <w:t xml:space="preserve">n </w:t>
      </w:r>
      <w:r w:rsidRPr="002415EC">
        <w:rPr>
          <w:i/>
          <w:iCs/>
          <w:color w:val="767171"/>
          <w:sz w:val="18"/>
          <w:szCs w:val="18"/>
          <w:lang w:val="es-DO"/>
        </w:rPr>
        <w:t>y Postgrado,</w:t>
      </w:r>
      <w:r w:rsidR="007C5BF5" w:rsidRPr="002415EC">
        <w:rPr>
          <w:i/>
          <w:iCs/>
          <w:color w:val="767171"/>
          <w:sz w:val="18"/>
          <w:szCs w:val="18"/>
          <w:lang w:val="es-DO"/>
        </w:rPr>
        <w:t xml:space="preserve"> </w:t>
      </w:r>
      <w:r w:rsidRPr="002415EC">
        <w:rPr>
          <w:i/>
          <w:iCs/>
          <w:color w:val="767171"/>
          <w:sz w:val="18"/>
          <w:szCs w:val="18"/>
          <w:lang w:val="es-DO"/>
        </w:rPr>
        <w:t>octubre 2025</w:t>
      </w:r>
    </w:p>
    <w:p w14:paraId="393173A1" w14:textId="1416200E" w:rsidR="007B0251" w:rsidRPr="002415EC" w:rsidRDefault="00CE2028" w:rsidP="008D1081">
      <w:pPr>
        <w:spacing w:after="158" w:line="259" w:lineRule="auto"/>
        <w:ind w:left="360" w:right="-13"/>
        <w:rPr>
          <w:color w:val="767171"/>
          <w:lang w:val="es-DO"/>
        </w:rPr>
      </w:pPr>
      <w:r w:rsidRPr="002415EC">
        <w:rPr>
          <w:color w:val="767171"/>
          <w:lang w:val="es-DO"/>
        </w:rPr>
        <w:t xml:space="preserve"> </w:t>
      </w:r>
    </w:p>
    <w:p w14:paraId="6C8C2F85"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Participación en convocatoria de becas nacionales 2025 </w:t>
      </w:r>
    </w:p>
    <w:p w14:paraId="5907DF93" w14:textId="77777777" w:rsidR="0044099D" w:rsidRPr="002415EC" w:rsidRDefault="0044099D" w:rsidP="0044099D">
      <w:pPr>
        <w:pStyle w:val="Textoindependiente"/>
        <w:spacing w:line="360" w:lineRule="auto"/>
        <w:jc w:val="both"/>
        <w:rPr>
          <w:color w:val="767171"/>
          <w:lang w:val="es-MX"/>
        </w:rPr>
      </w:pPr>
    </w:p>
    <w:p w14:paraId="1E18F7BA"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La universidad ha tenido una destacada participación en la Convocatoria de Becas Nacionales 2025, presentando una amplia oferta académica a nivel nacional. Durante este proceso, la universidad ha brindado apoyo y orientación a sus estudiantes, docentes e investigadores interesados en postularse para estas becas, reforzando así nuestro compromiso con la accesibilidad y la promoción de oportunidades educativas para toda la comunidad académica. </w:t>
      </w:r>
    </w:p>
    <w:p w14:paraId="3EE44E92" w14:textId="77777777" w:rsidR="0044099D" w:rsidRPr="002415EC" w:rsidRDefault="0044099D" w:rsidP="0044099D">
      <w:pPr>
        <w:pStyle w:val="Textoindependiente"/>
        <w:spacing w:line="360" w:lineRule="auto"/>
        <w:jc w:val="both"/>
        <w:rPr>
          <w:color w:val="767171"/>
          <w:lang w:val="es-MX"/>
        </w:rPr>
      </w:pPr>
    </w:p>
    <w:p w14:paraId="57A71320"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Egresados de postgrado </w:t>
      </w:r>
    </w:p>
    <w:p w14:paraId="3F959588" w14:textId="77777777" w:rsidR="0044099D" w:rsidRPr="002415EC" w:rsidRDefault="0044099D" w:rsidP="0044099D">
      <w:pPr>
        <w:pStyle w:val="Textoindependiente"/>
        <w:spacing w:line="360" w:lineRule="auto"/>
        <w:jc w:val="both"/>
        <w:rPr>
          <w:color w:val="767171"/>
          <w:lang w:val="es-MX"/>
        </w:rPr>
      </w:pPr>
    </w:p>
    <w:p w14:paraId="68965340" w14:textId="0F8EE83B"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Un total de </w:t>
      </w:r>
      <w:r w:rsidR="007D65C3" w:rsidRPr="002415EC">
        <w:rPr>
          <w:color w:val="767171"/>
          <w:lang w:val="es-MX"/>
        </w:rPr>
        <w:t>1,410</w:t>
      </w:r>
      <w:r w:rsidRPr="002415EC">
        <w:rPr>
          <w:color w:val="767171"/>
          <w:lang w:val="es-MX"/>
        </w:rPr>
        <w:t xml:space="preserve"> estudiantes han egresado de los diferentes programas de doctorado, maestría y especialidad, reafirmando el papel de la UASD en la formación de profesionales altamente capacitados en el país. </w:t>
      </w:r>
    </w:p>
    <w:p w14:paraId="4955A880" w14:textId="2F0C13B9" w:rsidR="0044099D" w:rsidRDefault="0044099D" w:rsidP="007C5BF5">
      <w:pPr>
        <w:pStyle w:val="Textoindependiente"/>
        <w:spacing w:line="360" w:lineRule="auto"/>
        <w:jc w:val="both"/>
        <w:rPr>
          <w:color w:val="767171"/>
          <w:lang w:val="es-MX"/>
        </w:rPr>
      </w:pPr>
      <w:r w:rsidRPr="002415EC">
        <w:rPr>
          <w:color w:val="767171"/>
          <w:lang w:val="es-MX"/>
        </w:rPr>
        <w:t xml:space="preserve">En la siguiente tabla, se muestra el detalle de los egresados de postgrado según fecha y lugar de investidura. </w:t>
      </w:r>
    </w:p>
    <w:p w14:paraId="6D6175EB" w14:textId="77777777" w:rsidR="00EB7296" w:rsidRDefault="00EB7296" w:rsidP="007C5BF5">
      <w:pPr>
        <w:pStyle w:val="Textoindependiente"/>
        <w:spacing w:line="360" w:lineRule="auto"/>
        <w:jc w:val="both"/>
        <w:rPr>
          <w:color w:val="767171"/>
          <w:lang w:val="es-MX"/>
        </w:rPr>
      </w:pPr>
    </w:p>
    <w:p w14:paraId="69FF7CC7" w14:textId="77777777" w:rsidR="00362D05" w:rsidRDefault="00362D05" w:rsidP="007C5BF5">
      <w:pPr>
        <w:pStyle w:val="Textoindependiente"/>
        <w:spacing w:line="360" w:lineRule="auto"/>
        <w:jc w:val="both"/>
        <w:rPr>
          <w:color w:val="767171"/>
          <w:lang w:val="es-MX"/>
        </w:rPr>
      </w:pPr>
    </w:p>
    <w:p w14:paraId="2D3B8B22" w14:textId="77777777" w:rsidR="00362D05" w:rsidRDefault="00362D05" w:rsidP="007C5BF5">
      <w:pPr>
        <w:pStyle w:val="Textoindependiente"/>
        <w:spacing w:line="360" w:lineRule="auto"/>
        <w:jc w:val="both"/>
        <w:rPr>
          <w:color w:val="767171"/>
          <w:lang w:val="es-MX"/>
        </w:rPr>
      </w:pPr>
    </w:p>
    <w:p w14:paraId="48BED827" w14:textId="77777777" w:rsidR="00362D05" w:rsidRDefault="00362D05" w:rsidP="007C5BF5">
      <w:pPr>
        <w:pStyle w:val="Textoindependiente"/>
        <w:spacing w:line="360" w:lineRule="auto"/>
        <w:jc w:val="both"/>
        <w:rPr>
          <w:color w:val="767171"/>
          <w:lang w:val="es-MX"/>
        </w:rPr>
      </w:pPr>
    </w:p>
    <w:p w14:paraId="64C9A6EB" w14:textId="77777777" w:rsidR="00362D05" w:rsidRDefault="00362D05" w:rsidP="007C5BF5">
      <w:pPr>
        <w:pStyle w:val="Textoindependiente"/>
        <w:spacing w:line="360" w:lineRule="auto"/>
        <w:jc w:val="both"/>
        <w:rPr>
          <w:color w:val="767171"/>
          <w:lang w:val="es-MX"/>
        </w:rPr>
      </w:pPr>
    </w:p>
    <w:p w14:paraId="7EB25595" w14:textId="77777777" w:rsidR="00362D05" w:rsidRDefault="00362D05" w:rsidP="007C5BF5">
      <w:pPr>
        <w:pStyle w:val="Textoindependiente"/>
        <w:spacing w:line="360" w:lineRule="auto"/>
        <w:jc w:val="both"/>
        <w:rPr>
          <w:color w:val="767171"/>
          <w:lang w:val="es-MX"/>
        </w:rPr>
      </w:pPr>
    </w:p>
    <w:p w14:paraId="3F21E5EA" w14:textId="77777777" w:rsidR="00EB7296" w:rsidRPr="002415EC" w:rsidRDefault="00EB7296" w:rsidP="007C5BF5">
      <w:pPr>
        <w:pStyle w:val="Textoindependiente"/>
        <w:spacing w:line="360" w:lineRule="auto"/>
        <w:jc w:val="both"/>
        <w:rPr>
          <w:color w:val="767171"/>
          <w:lang w:val="es-MX"/>
        </w:rPr>
      </w:pPr>
    </w:p>
    <w:p w14:paraId="483BC5C7" w14:textId="77777777" w:rsidR="00C9785F" w:rsidRPr="002415EC" w:rsidRDefault="00C9785F" w:rsidP="00C9785F">
      <w:pPr>
        <w:pStyle w:val="Textoindependiente"/>
        <w:spacing w:line="360" w:lineRule="auto"/>
        <w:jc w:val="center"/>
        <w:rPr>
          <w:b/>
          <w:bCs/>
          <w:color w:val="767171"/>
          <w:lang w:val="es-MX"/>
        </w:rPr>
      </w:pPr>
      <w:r w:rsidRPr="002415EC">
        <w:rPr>
          <w:b/>
          <w:bCs/>
          <w:color w:val="767171"/>
          <w:lang w:val="es-MX"/>
        </w:rPr>
        <w:lastRenderedPageBreak/>
        <w:t>Tabla 14</w:t>
      </w:r>
    </w:p>
    <w:p w14:paraId="0CCD4425" w14:textId="42FDEAAB" w:rsidR="00C9785F" w:rsidRPr="002415EC" w:rsidRDefault="00C9785F" w:rsidP="00BA5A2B">
      <w:pPr>
        <w:pStyle w:val="Textoindependiente"/>
        <w:spacing w:line="360" w:lineRule="auto"/>
        <w:jc w:val="center"/>
        <w:rPr>
          <w:b/>
          <w:bCs/>
          <w:color w:val="767171"/>
          <w:lang w:val="es-MX"/>
        </w:rPr>
      </w:pPr>
      <w:r w:rsidRPr="002415EC">
        <w:rPr>
          <w:b/>
          <w:bCs/>
          <w:color w:val="767171"/>
          <w:lang w:val="es-MX"/>
        </w:rPr>
        <w:t xml:space="preserve">Egresados de Postgrado por </w:t>
      </w:r>
      <w:r w:rsidR="00D80AAA" w:rsidRPr="002415EC">
        <w:rPr>
          <w:b/>
          <w:bCs/>
          <w:color w:val="767171"/>
          <w:lang w:val="es-MX"/>
        </w:rPr>
        <w:t>región 2025</w:t>
      </w:r>
    </w:p>
    <w:tbl>
      <w:tblPr>
        <w:tblStyle w:val="Sombreadoclaro1"/>
        <w:tblW w:w="4794" w:type="dxa"/>
        <w:jc w:val="center"/>
        <w:tblLook w:val="04A0" w:firstRow="1" w:lastRow="0" w:firstColumn="1" w:lastColumn="0" w:noHBand="0" w:noVBand="1"/>
      </w:tblPr>
      <w:tblGrid>
        <w:gridCol w:w="1978"/>
        <w:gridCol w:w="1204"/>
        <w:gridCol w:w="1376"/>
        <w:gridCol w:w="236"/>
      </w:tblGrid>
      <w:tr w:rsidR="00D80AAA" w:rsidRPr="00D80AAA" w14:paraId="3AD508F0" w14:textId="77777777" w:rsidTr="00EB7296">
        <w:trPr>
          <w:gridAfter w:val="1"/>
          <w:cnfStyle w:val="100000000000" w:firstRow="1" w:lastRow="0" w:firstColumn="0" w:lastColumn="0" w:oddVBand="0" w:evenVBand="0" w:oddHBand="0" w:evenHBand="0" w:firstRowFirstColumn="0" w:firstRowLastColumn="0" w:lastRowFirstColumn="0" w:lastRowLastColumn="0"/>
          <w:wAfter w:w="236" w:type="dxa"/>
          <w:trHeight w:val="290"/>
          <w:jc w:val="center"/>
        </w:trPr>
        <w:tc>
          <w:tcPr>
            <w:cnfStyle w:val="001000000000" w:firstRow="0" w:lastRow="0" w:firstColumn="1" w:lastColumn="0" w:oddVBand="0" w:evenVBand="0" w:oddHBand="0" w:evenHBand="0" w:firstRowFirstColumn="0" w:firstRowLastColumn="0" w:lastRowFirstColumn="0" w:lastRowLastColumn="0"/>
            <w:tcW w:w="1978" w:type="dxa"/>
            <w:vMerge w:val="restart"/>
            <w:shd w:val="clear" w:color="auto" w:fill="002060"/>
            <w:hideMark/>
          </w:tcPr>
          <w:p w14:paraId="3EE12561" w14:textId="77777777" w:rsidR="00D80AAA" w:rsidRPr="00D80AAA" w:rsidRDefault="00D80AAA" w:rsidP="00D80AAA">
            <w:pPr>
              <w:jc w:val="center"/>
              <w:rPr>
                <w:b w:val="0"/>
                <w:bCs w:val="0"/>
                <w:color w:val="FFFFFF"/>
                <w:sz w:val="24"/>
                <w:szCs w:val="24"/>
                <w:lang w:val="es-DO" w:eastAsia="es-DO"/>
              </w:rPr>
            </w:pPr>
            <w:r w:rsidRPr="00D80AAA">
              <w:rPr>
                <w:color w:val="FFFFFF"/>
                <w:sz w:val="24"/>
                <w:szCs w:val="24"/>
                <w:lang w:val="es-DO" w:eastAsia="es-DO"/>
              </w:rPr>
              <w:t>Lugar de investidura</w:t>
            </w:r>
          </w:p>
        </w:tc>
        <w:tc>
          <w:tcPr>
            <w:tcW w:w="1204" w:type="dxa"/>
            <w:vMerge w:val="restart"/>
            <w:shd w:val="clear" w:color="auto" w:fill="002060"/>
            <w:hideMark/>
          </w:tcPr>
          <w:p w14:paraId="5E63D533" w14:textId="77777777" w:rsidR="00D80AAA" w:rsidRPr="00D80AAA" w:rsidRDefault="00D80AAA" w:rsidP="00D80AAA">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D80AAA">
              <w:rPr>
                <w:color w:val="FFFFFF"/>
                <w:sz w:val="24"/>
                <w:szCs w:val="24"/>
                <w:lang w:val="es-DO" w:eastAsia="es-DO"/>
              </w:rPr>
              <w:t>Fecha</w:t>
            </w:r>
          </w:p>
        </w:tc>
        <w:tc>
          <w:tcPr>
            <w:tcW w:w="1376" w:type="dxa"/>
            <w:vMerge w:val="restart"/>
            <w:shd w:val="clear" w:color="auto" w:fill="002060"/>
            <w:hideMark/>
          </w:tcPr>
          <w:p w14:paraId="36F6F300" w14:textId="77777777" w:rsidR="00D80AAA" w:rsidRPr="00D80AAA" w:rsidRDefault="00D80AAA" w:rsidP="00D80AAA">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D80AAA">
              <w:rPr>
                <w:color w:val="FFFFFF"/>
                <w:sz w:val="24"/>
                <w:szCs w:val="24"/>
                <w:lang w:val="es-DO" w:eastAsia="es-DO"/>
              </w:rPr>
              <w:t>Egresados de Postgrado</w:t>
            </w:r>
          </w:p>
        </w:tc>
      </w:tr>
      <w:tr w:rsidR="00D80AAA" w:rsidRPr="00D80AAA" w14:paraId="0A7DE0E6" w14:textId="77777777" w:rsidTr="00EB72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8" w:type="dxa"/>
            <w:vMerge/>
            <w:hideMark/>
          </w:tcPr>
          <w:p w14:paraId="19C4B309" w14:textId="77777777" w:rsidR="00D80AAA" w:rsidRPr="00D80AAA" w:rsidRDefault="00D80AAA" w:rsidP="00D80AAA">
            <w:pPr>
              <w:rPr>
                <w:b w:val="0"/>
                <w:bCs w:val="0"/>
                <w:color w:val="FFFFFF"/>
                <w:sz w:val="24"/>
                <w:szCs w:val="24"/>
                <w:lang w:val="es-DO" w:eastAsia="es-DO"/>
              </w:rPr>
            </w:pPr>
          </w:p>
        </w:tc>
        <w:tc>
          <w:tcPr>
            <w:tcW w:w="1204" w:type="dxa"/>
            <w:vMerge/>
            <w:hideMark/>
          </w:tcPr>
          <w:p w14:paraId="2A151D90" w14:textId="77777777" w:rsidR="00D80AAA" w:rsidRPr="00D80AAA" w:rsidRDefault="00D80AAA" w:rsidP="00D80AAA">
            <w:pPr>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p>
        </w:tc>
        <w:tc>
          <w:tcPr>
            <w:tcW w:w="1376" w:type="dxa"/>
            <w:vMerge/>
            <w:hideMark/>
          </w:tcPr>
          <w:p w14:paraId="071BE71F" w14:textId="77777777" w:rsidR="00D80AAA" w:rsidRPr="00D80AAA" w:rsidRDefault="00D80AAA" w:rsidP="00D80AAA">
            <w:pPr>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p>
        </w:tc>
        <w:tc>
          <w:tcPr>
            <w:tcW w:w="236" w:type="dxa"/>
            <w:noWrap/>
            <w:hideMark/>
          </w:tcPr>
          <w:p w14:paraId="547E4084" w14:textId="77777777" w:rsidR="00D80AAA" w:rsidRPr="00D80AAA" w:rsidRDefault="00D80AAA" w:rsidP="00D80AAA">
            <w:pPr>
              <w:jc w:val="center"/>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p>
        </w:tc>
      </w:tr>
      <w:tr w:rsidR="00D80AAA" w:rsidRPr="00D80AAA" w14:paraId="23E5EF10" w14:textId="77777777" w:rsidTr="00EB7296">
        <w:trPr>
          <w:trHeight w:val="420"/>
          <w:jc w:val="center"/>
        </w:trPr>
        <w:tc>
          <w:tcPr>
            <w:cnfStyle w:val="001000000000" w:firstRow="0" w:lastRow="0" w:firstColumn="1" w:lastColumn="0" w:oddVBand="0" w:evenVBand="0" w:oddHBand="0" w:evenHBand="0" w:firstRowFirstColumn="0" w:firstRowLastColumn="0" w:lastRowFirstColumn="0" w:lastRowLastColumn="0"/>
            <w:tcW w:w="1978" w:type="dxa"/>
            <w:vMerge/>
            <w:hideMark/>
          </w:tcPr>
          <w:p w14:paraId="1A297BF9" w14:textId="77777777" w:rsidR="00D80AAA" w:rsidRPr="00D80AAA" w:rsidRDefault="00D80AAA" w:rsidP="00D80AAA">
            <w:pPr>
              <w:rPr>
                <w:b w:val="0"/>
                <w:bCs w:val="0"/>
                <w:color w:val="FFFFFF"/>
                <w:sz w:val="24"/>
                <w:szCs w:val="24"/>
                <w:lang w:val="es-DO" w:eastAsia="es-DO"/>
              </w:rPr>
            </w:pPr>
          </w:p>
        </w:tc>
        <w:tc>
          <w:tcPr>
            <w:tcW w:w="1204" w:type="dxa"/>
            <w:vMerge/>
            <w:hideMark/>
          </w:tcPr>
          <w:p w14:paraId="4485BD93" w14:textId="77777777" w:rsidR="00D80AAA" w:rsidRPr="00D80AAA" w:rsidRDefault="00D80AAA" w:rsidP="00D80AAA">
            <w:pPr>
              <w:cnfStyle w:val="000000000000" w:firstRow="0" w:lastRow="0" w:firstColumn="0" w:lastColumn="0" w:oddVBand="0" w:evenVBand="0" w:oddHBand="0" w:evenHBand="0" w:firstRowFirstColumn="0" w:firstRowLastColumn="0" w:lastRowFirstColumn="0" w:lastRowLastColumn="0"/>
              <w:rPr>
                <w:b/>
                <w:bCs/>
                <w:color w:val="FFFFFF"/>
                <w:sz w:val="24"/>
                <w:szCs w:val="24"/>
                <w:lang w:val="es-DO" w:eastAsia="es-DO"/>
              </w:rPr>
            </w:pPr>
          </w:p>
        </w:tc>
        <w:tc>
          <w:tcPr>
            <w:tcW w:w="1376" w:type="dxa"/>
            <w:vMerge/>
            <w:hideMark/>
          </w:tcPr>
          <w:p w14:paraId="59C67A21" w14:textId="77777777" w:rsidR="00D80AAA" w:rsidRPr="00D80AAA" w:rsidRDefault="00D80AAA" w:rsidP="00D80AAA">
            <w:pPr>
              <w:cnfStyle w:val="000000000000" w:firstRow="0" w:lastRow="0" w:firstColumn="0" w:lastColumn="0" w:oddVBand="0" w:evenVBand="0" w:oddHBand="0" w:evenHBand="0" w:firstRowFirstColumn="0" w:firstRowLastColumn="0" w:lastRowFirstColumn="0" w:lastRowLastColumn="0"/>
              <w:rPr>
                <w:b/>
                <w:bCs/>
                <w:color w:val="FFFFFF"/>
                <w:sz w:val="24"/>
                <w:szCs w:val="24"/>
                <w:lang w:val="es-DO" w:eastAsia="es-DO"/>
              </w:rPr>
            </w:pPr>
          </w:p>
        </w:tc>
        <w:tc>
          <w:tcPr>
            <w:tcW w:w="236" w:type="dxa"/>
            <w:noWrap/>
            <w:hideMark/>
          </w:tcPr>
          <w:p w14:paraId="2E483A00" w14:textId="77777777" w:rsidR="00D80AAA" w:rsidRPr="00D80AAA" w:rsidRDefault="00D80AAA" w:rsidP="00D80AAA">
            <w:pPr>
              <w:cnfStyle w:val="000000000000" w:firstRow="0" w:lastRow="0" w:firstColumn="0" w:lastColumn="0" w:oddVBand="0" w:evenVBand="0" w:oddHBand="0" w:evenHBand="0" w:firstRowFirstColumn="0" w:firstRowLastColumn="0" w:lastRowFirstColumn="0" w:lastRowLastColumn="0"/>
              <w:rPr>
                <w:sz w:val="20"/>
                <w:szCs w:val="20"/>
                <w:lang w:val="es-DO" w:eastAsia="es-DO"/>
              </w:rPr>
            </w:pPr>
          </w:p>
        </w:tc>
      </w:tr>
      <w:tr w:rsidR="002415EC" w:rsidRPr="002415EC" w14:paraId="7EBB4BE4" w14:textId="77777777" w:rsidTr="00EB729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47110337" w14:textId="77777777" w:rsidR="00D80AAA" w:rsidRPr="002415EC" w:rsidRDefault="00D80AAA" w:rsidP="00D80AAA">
            <w:pPr>
              <w:rPr>
                <w:color w:val="767171"/>
                <w:sz w:val="24"/>
                <w:szCs w:val="24"/>
                <w:lang w:val="es-DO" w:eastAsia="es-DO"/>
              </w:rPr>
            </w:pPr>
            <w:r w:rsidRPr="002415EC">
              <w:rPr>
                <w:color w:val="767171"/>
                <w:sz w:val="24"/>
                <w:szCs w:val="24"/>
                <w:lang w:val="es-DO" w:eastAsia="es-DO"/>
              </w:rPr>
              <w:t>Sede Central</w:t>
            </w:r>
          </w:p>
        </w:tc>
        <w:tc>
          <w:tcPr>
            <w:tcW w:w="1204" w:type="dxa"/>
            <w:hideMark/>
          </w:tcPr>
          <w:p w14:paraId="72B53CFA" w14:textId="77777777" w:rsidR="00D80AAA" w:rsidRPr="002415EC" w:rsidRDefault="00D80AAA" w:rsidP="00D80AAA">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25-feb</w:t>
            </w:r>
          </w:p>
        </w:tc>
        <w:tc>
          <w:tcPr>
            <w:tcW w:w="1376" w:type="dxa"/>
            <w:hideMark/>
          </w:tcPr>
          <w:p w14:paraId="2DF14785" w14:textId="77777777" w:rsidR="00D80AAA" w:rsidRPr="002415EC" w:rsidRDefault="00D80AAA" w:rsidP="00D80AAA">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551</w:t>
            </w:r>
          </w:p>
        </w:tc>
        <w:tc>
          <w:tcPr>
            <w:tcW w:w="236" w:type="dxa"/>
            <w:hideMark/>
          </w:tcPr>
          <w:p w14:paraId="1C51872B" w14:textId="77777777" w:rsidR="00D80AAA" w:rsidRPr="002415EC" w:rsidRDefault="00D80AAA" w:rsidP="00D80AAA">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r w:rsidR="002415EC" w:rsidRPr="002415EC" w14:paraId="0FBD8889" w14:textId="77777777" w:rsidTr="00EB7296">
        <w:trPr>
          <w:trHeight w:val="31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725B70C5" w14:textId="77777777" w:rsidR="00D80AAA" w:rsidRPr="002415EC" w:rsidRDefault="00D80AAA" w:rsidP="00D80AAA">
            <w:pPr>
              <w:rPr>
                <w:color w:val="767171"/>
                <w:sz w:val="24"/>
                <w:szCs w:val="24"/>
                <w:lang w:val="es-DO" w:eastAsia="es-DO"/>
              </w:rPr>
            </w:pPr>
            <w:r w:rsidRPr="002415EC">
              <w:rPr>
                <w:color w:val="767171"/>
                <w:sz w:val="24"/>
                <w:szCs w:val="24"/>
                <w:lang w:val="es-DO" w:eastAsia="es-DO"/>
              </w:rPr>
              <w:t>Región Sur</w:t>
            </w:r>
          </w:p>
        </w:tc>
        <w:tc>
          <w:tcPr>
            <w:tcW w:w="1204" w:type="dxa"/>
            <w:hideMark/>
          </w:tcPr>
          <w:p w14:paraId="39023B04" w14:textId="77777777" w:rsidR="00D80AAA" w:rsidRPr="002415EC" w:rsidRDefault="00D80AAA" w:rsidP="00D80AAA">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24-abr</w:t>
            </w:r>
          </w:p>
        </w:tc>
        <w:tc>
          <w:tcPr>
            <w:tcW w:w="1376" w:type="dxa"/>
            <w:hideMark/>
          </w:tcPr>
          <w:p w14:paraId="259ECF43" w14:textId="77777777" w:rsidR="00D80AAA" w:rsidRPr="002415EC" w:rsidRDefault="00D80AAA" w:rsidP="00D80AAA">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551</w:t>
            </w:r>
          </w:p>
        </w:tc>
        <w:tc>
          <w:tcPr>
            <w:tcW w:w="236" w:type="dxa"/>
            <w:hideMark/>
          </w:tcPr>
          <w:p w14:paraId="588209C4" w14:textId="77777777" w:rsidR="00D80AAA" w:rsidRPr="002415EC" w:rsidRDefault="00D80AAA" w:rsidP="00D80AAA">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r w:rsidR="002415EC" w:rsidRPr="002415EC" w14:paraId="1506B9FC" w14:textId="77777777" w:rsidTr="00EB729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752BAB8F" w14:textId="77777777" w:rsidR="00D80AAA" w:rsidRPr="002415EC" w:rsidRDefault="00D80AAA" w:rsidP="00D80AAA">
            <w:pPr>
              <w:rPr>
                <w:color w:val="767171"/>
                <w:sz w:val="24"/>
                <w:szCs w:val="24"/>
                <w:lang w:val="es-DO" w:eastAsia="es-DO"/>
              </w:rPr>
            </w:pPr>
            <w:r w:rsidRPr="002415EC">
              <w:rPr>
                <w:color w:val="767171"/>
                <w:sz w:val="24"/>
                <w:szCs w:val="24"/>
                <w:lang w:val="es-DO" w:eastAsia="es-DO"/>
              </w:rPr>
              <w:t>Región Norte</w:t>
            </w:r>
          </w:p>
        </w:tc>
        <w:tc>
          <w:tcPr>
            <w:tcW w:w="1204" w:type="dxa"/>
            <w:hideMark/>
          </w:tcPr>
          <w:p w14:paraId="27618B35" w14:textId="77777777" w:rsidR="00D80AAA" w:rsidRPr="002415EC" w:rsidRDefault="00D80AAA" w:rsidP="00D80AAA">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14-jun</w:t>
            </w:r>
          </w:p>
        </w:tc>
        <w:tc>
          <w:tcPr>
            <w:tcW w:w="1376" w:type="dxa"/>
            <w:hideMark/>
          </w:tcPr>
          <w:p w14:paraId="64262646" w14:textId="77777777" w:rsidR="00D80AAA" w:rsidRPr="002415EC" w:rsidRDefault="00D80AAA" w:rsidP="00D80AAA">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273</w:t>
            </w:r>
          </w:p>
        </w:tc>
        <w:tc>
          <w:tcPr>
            <w:tcW w:w="236" w:type="dxa"/>
            <w:hideMark/>
          </w:tcPr>
          <w:p w14:paraId="26974A36" w14:textId="77777777" w:rsidR="00D80AAA" w:rsidRPr="002415EC" w:rsidRDefault="00D80AAA" w:rsidP="00D80AAA">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r w:rsidR="002415EC" w:rsidRPr="002415EC" w14:paraId="1EACC835" w14:textId="77777777" w:rsidTr="00EB7296">
        <w:trPr>
          <w:trHeight w:val="31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3E19AD26" w14:textId="77777777" w:rsidR="00D80AAA" w:rsidRPr="002415EC" w:rsidRDefault="00D80AAA" w:rsidP="00D80AAA">
            <w:pPr>
              <w:rPr>
                <w:color w:val="767171"/>
                <w:sz w:val="24"/>
                <w:szCs w:val="24"/>
                <w:lang w:val="es-DO" w:eastAsia="es-DO"/>
              </w:rPr>
            </w:pPr>
            <w:r w:rsidRPr="002415EC">
              <w:rPr>
                <w:color w:val="767171"/>
                <w:sz w:val="24"/>
                <w:szCs w:val="24"/>
                <w:lang w:val="es-DO" w:eastAsia="es-DO"/>
              </w:rPr>
              <w:t>Región Este</w:t>
            </w:r>
          </w:p>
        </w:tc>
        <w:tc>
          <w:tcPr>
            <w:tcW w:w="1204" w:type="dxa"/>
            <w:hideMark/>
          </w:tcPr>
          <w:p w14:paraId="7A1451E9" w14:textId="77777777" w:rsidR="00D80AAA" w:rsidRPr="002415EC" w:rsidRDefault="00D80AAA" w:rsidP="00D80AAA">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15-ago</w:t>
            </w:r>
          </w:p>
        </w:tc>
        <w:tc>
          <w:tcPr>
            <w:tcW w:w="1376" w:type="dxa"/>
            <w:hideMark/>
          </w:tcPr>
          <w:p w14:paraId="78973FF1" w14:textId="77777777" w:rsidR="00D80AAA" w:rsidRPr="002415EC" w:rsidRDefault="00D80AAA" w:rsidP="00D80AAA">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903</w:t>
            </w:r>
          </w:p>
        </w:tc>
        <w:tc>
          <w:tcPr>
            <w:tcW w:w="236" w:type="dxa"/>
            <w:hideMark/>
          </w:tcPr>
          <w:p w14:paraId="5D7CFAC2" w14:textId="77777777" w:rsidR="00D80AAA" w:rsidRPr="002415EC" w:rsidRDefault="00D80AAA" w:rsidP="00D80AAA">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r w:rsidR="002415EC" w:rsidRPr="002415EC" w14:paraId="5FD421A4" w14:textId="77777777" w:rsidTr="00EB729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65896A06" w14:textId="77777777" w:rsidR="00D80AAA" w:rsidRPr="002415EC" w:rsidRDefault="00D80AAA" w:rsidP="00D80AAA">
            <w:pPr>
              <w:rPr>
                <w:color w:val="767171"/>
                <w:sz w:val="24"/>
                <w:szCs w:val="24"/>
                <w:lang w:val="es-DO" w:eastAsia="es-DO"/>
              </w:rPr>
            </w:pPr>
            <w:r w:rsidRPr="002415EC">
              <w:rPr>
                <w:color w:val="767171"/>
                <w:sz w:val="24"/>
                <w:szCs w:val="24"/>
                <w:lang w:val="es-DO" w:eastAsia="es-DO"/>
              </w:rPr>
              <w:t>Sede Central</w:t>
            </w:r>
          </w:p>
        </w:tc>
        <w:tc>
          <w:tcPr>
            <w:tcW w:w="1204" w:type="dxa"/>
            <w:hideMark/>
          </w:tcPr>
          <w:p w14:paraId="63B5610A" w14:textId="77777777" w:rsidR="00D80AAA" w:rsidRPr="002415EC" w:rsidRDefault="00D80AAA" w:rsidP="00D80AAA">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28-oct</w:t>
            </w:r>
          </w:p>
        </w:tc>
        <w:tc>
          <w:tcPr>
            <w:tcW w:w="1376" w:type="dxa"/>
            <w:hideMark/>
          </w:tcPr>
          <w:p w14:paraId="405895F3" w14:textId="630D7CFB" w:rsidR="00D80AAA" w:rsidRPr="002415EC" w:rsidRDefault="00D80AAA" w:rsidP="00D80AAA">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w:t>
            </w:r>
            <w:r w:rsidR="004F0C5A" w:rsidRPr="002415EC">
              <w:rPr>
                <w:color w:val="767171"/>
                <w:sz w:val="24"/>
                <w:szCs w:val="24"/>
                <w:lang w:val="es-DO" w:eastAsia="es-DO"/>
              </w:rPr>
              <w:t>-------</w:t>
            </w:r>
          </w:p>
        </w:tc>
        <w:tc>
          <w:tcPr>
            <w:tcW w:w="236" w:type="dxa"/>
            <w:hideMark/>
          </w:tcPr>
          <w:p w14:paraId="217D5289" w14:textId="77777777" w:rsidR="00D80AAA" w:rsidRPr="002415EC" w:rsidRDefault="00D80AAA" w:rsidP="00D80AAA">
            <w:pPr>
              <w:cnfStyle w:val="000000100000" w:firstRow="0" w:lastRow="0" w:firstColumn="0" w:lastColumn="0" w:oddVBand="0" w:evenVBand="0" w:oddHBand="1" w:evenHBand="0" w:firstRowFirstColumn="0" w:firstRowLastColumn="0" w:lastRowFirstColumn="0" w:lastRowLastColumn="0"/>
              <w:rPr>
                <w:color w:val="767171"/>
                <w:sz w:val="20"/>
                <w:szCs w:val="20"/>
                <w:lang w:val="es-DO" w:eastAsia="es-DO"/>
              </w:rPr>
            </w:pPr>
          </w:p>
        </w:tc>
      </w:tr>
      <w:tr w:rsidR="002415EC" w:rsidRPr="00B97A3C" w14:paraId="07B638DF" w14:textId="77777777" w:rsidTr="00EB7296">
        <w:trPr>
          <w:trHeight w:val="31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681B828B" w14:textId="7CD0351F" w:rsidR="00D80AAA" w:rsidRPr="00B97A3C" w:rsidRDefault="00D80AAA" w:rsidP="00D80AAA">
            <w:pPr>
              <w:rPr>
                <w:color w:val="767171"/>
                <w:sz w:val="24"/>
                <w:szCs w:val="24"/>
                <w:lang w:val="es-DO" w:eastAsia="es-DO"/>
              </w:rPr>
            </w:pPr>
            <w:r w:rsidRPr="00B97A3C">
              <w:rPr>
                <w:color w:val="767171"/>
                <w:sz w:val="24"/>
                <w:szCs w:val="24"/>
                <w:lang w:val="es-DO" w:eastAsia="es-DO"/>
              </w:rPr>
              <w:t xml:space="preserve">Sede </w:t>
            </w:r>
            <w:r w:rsidR="00E502CF" w:rsidRPr="00B97A3C">
              <w:rPr>
                <w:color w:val="767171"/>
                <w:sz w:val="24"/>
                <w:szCs w:val="24"/>
                <w:lang w:val="es-DO" w:eastAsia="es-DO"/>
              </w:rPr>
              <w:t>Sur</w:t>
            </w:r>
          </w:p>
        </w:tc>
        <w:tc>
          <w:tcPr>
            <w:tcW w:w="1204" w:type="dxa"/>
            <w:hideMark/>
          </w:tcPr>
          <w:p w14:paraId="026BF2E7" w14:textId="022EB3F7" w:rsidR="00D80AAA" w:rsidRPr="00B97A3C" w:rsidRDefault="00A639F7" w:rsidP="00D80AAA">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B97A3C">
              <w:rPr>
                <w:color w:val="767171"/>
                <w:sz w:val="24"/>
                <w:szCs w:val="24"/>
                <w:lang w:val="es-DO" w:eastAsia="es-DO"/>
              </w:rPr>
              <w:t>0</w:t>
            </w:r>
            <w:r w:rsidR="00D80AAA" w:rsidRPr="00B97A3C">
              <w:rPr>
                <w:color w:val="767171"/>
                <w:sz w:val="24"/>
                <w:szCs w:val="24"/>
                <w:lang w:val="es-DO" w:eastAsia="es-DO"/>
              </w:rPr>
              <w:t>5-dic</w:t>
            </w:r>
          </w:p>
        </w:tc>
        <w:tc>
          <w:tcPr>
            <w:tcW w:w="1376" w:type="dxa"/>
            <w:hideMark/>
          </w:tcPr>
          <w:p w14:paraId="02524AAF" w14:textId="3FF3C6E7" w:rsidR="00D80AAA" w:rsidRPr="00B97A3C" w:rsidRDefault="00E502CF" w:rsidP="00D80AAA">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B97A3C">
              <w:rPr>
                <w:color w:val="767171"/>
                <w:sz w:val="24"/>
                <w:szCs w:val="24"/>
                <w:lang w:val="es-DO" w:eastAsia="es-DO"/>
              </w:rPr>
              <w:t>1,410</w:t>
            </w:r>
          </w:p>
        </w:tc>
        <w:tc>
          <w:tcPr>
            <w:tcW w:w="236" w:type="dxa"/>
            <w:hideMark/>
          </w:tcPr>
          <w:p w14:paraId="2A07C8FC" w14:textId="77777777" w:rsidR="00D80AAA" w:rsidRPr="00B97A3C" w:rsidRDefault="00D80AAA" w:rsidP="00D80AAA">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r w:rsidR="002415EC" w:rsidRPr="00B97A3C" w14:paraId="07DEB3B9" w14:textId="77777777" w:rsidTr="00EB729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78" w:type="dxa"/>
            <w:hideMark/>
          </w:tcPr>
          <w:p w14:paraId="74B0803A" w14:textId="58B45445" w:rsidR="00D80AAA" w:rsidRPr="00B97A3C" w:rsidRDefault="00D80AAA" w:rsidP="00D80AAA">
            <w:pPr>
              <w:rPr>
                <w:b w:val="0"/>
                <w:bCs w:val="0"/>
                <w:color w:val="767171"/>
                <w:sz w:val="24"/>
                <w:szCs w:val="24"/>
                <w:lang w:val="es-DO" w:eastAsia="es-DO"/>
              </w:rPr>
            </w:pPr>
            <w:r w:rsidRPr="00B97A3C">
              <w:rPr>
                <w:b w:val="0"/>
                <w:bCs w:val="0"/>
                <w:color w:val="767171"/>
                <w:sz w:val="24"/>
                <w:szCs w:val="24"/>
                <w:lang w:val="es-DO" w:eastAsia="es-DO"/>
              </w:rPr>
              <w:t> </w:t>
            </w:r>
            <w:r w:rsidR="00B97A3C" w:rsidRPr="00B97A3C">
              <w:rPr>
                <w:b w:val="0"/>
                <w:bCs w:val="0"/>
                <w:color w:val="767171"/>
                <w:sz w:val="24"/>
                <w:szCs w:val="24"/>
                <w:lang w:val="es-DO" w:eastAsia="es-DO"/>
              </w:rPr>
              <w:t>Total</w:t>
            </w:r>
          </w:p>
        </w:tc>
        <w:tc>
          <w:tcPr>
            <w:tcW w:w="1204" w:type="dxa"/>
            <w:hideMark/>
          </w:tcPr>
          <w:p w14:paraId="32341A45" w14:textId="77777777" w:rsidR="00D80AAA" w:rsidRPr="00B97A3C" w:rsidRDefault="00D80AAA" w:rsidP="00D80AAA">
            <w:pPr>
              <w:cnfStyle w:val="000000100000" w:firstRow="0" w:lastRow="0" w:firstColumn="0" w:lastColumn="0" w:oddVBand="0" w:evenVBand="0" w:oddHBand="1" w:evenHBand="0" w:firstRowFirstColumn="0" w:firstRowLastColumn="0" w:lastRowFirstColumn="0" w:lastRowLastColumn="0"/>
              <w:rPr>
                <w:b/>
                <w:bCs/>
                <w:color w:val="767171"/>
                <w:sz w:val="24"/>
                <w:szCs w:val="24"/>
                <w:lang w:val="es-DO" w:eastAsia="es-DO"/>
              </w:rPr>
            </w:pPr>
            <w:r w:rsidRPr="00B97A3C">
              <w:rPr>
                <w:b/>
                <w:bCs/>
                <w:color w:val="767171"/>
                <w:sz w:val="24"/>
                <w:szCs w:val="24"/>
                <w:lang w:val="es-DO" w:eastAsia="es-DO"/>
              </w:rPr>
              <w:t> </w:t>
            </w:r>
          </w:p>
        </w:tc>
        <w:tc>
          <w:tcPr>
            <w:tcW w:w="1376" w:type="dxa"/>
            <w:hideMark/>
          </w:tcPr>
          <w:p w14:paraId="13E0A3CF" w14:textId="46EA5117" w:rsidR="00D80AAA" w:rsidRPr="00B97A3C" w:rsidRDefault="00B97A3C" w:rsidP="00B97A3C">
            <w:pPr>
              <w:cnfStyle w:val="000000100000" w:firstRow="0" w:lastRow="0" w:firstColumn="0" w:lastColumn="0" w:oddVBand="0" w:evenVBand="0" w:oddHBand="1" w:evenHBand="0" w:firstRowFirstColumn="0" w:firstRowLastColumn="0" w:lastRowFirstColumn="0" w:lastRowLastColumn="0"/>
              <w:rPr>
                <w:b/>
                <w:bCs/>
                <w:color w:val="767171"/>
                <w:sz w:val="24"/>
                <w:szCs w:val="24"/>
                <w:lang w:val="es-DO" w:eastAsia="es-DO"/>
              </w:rPr>
            </w:pPr>
            <w:r w:rsidRPr="00B97A3C">
              <w:rPr>
                <w:b/>
                <w:bCs/>
                <w:color w:val="767171"/>
                <w:sz w:val="24"/>
                <w:szCs w:val="24"/>
                <w:lang w:val="es-DO" w:eastAsia="es-DO"/>
              </w:rPr>
              <w:t xml:space="preserve">      3,688</w:t>
            </w:r>
          </w:p>
        </w:tc>
        <w:tc>
          <w:tcPr>
            <w:tcW w:w="236" w:type="dxa"/>
            <w:hideMark/>
          </w:tcPr>
          <w:p w14:paraId="2BF8EE67" w14:textId="77777777" w:rsidR="00D80AAA" w:rsidRPr="00B97A3C" w:rsidRDefault="00D80AAA" w:rsidP="00D80AAA">
            <w:pPr>
              <w:cnfStyle w:val="000000100000" w:firstRow="0" w:lastRow="0" w:firstColumn="0" w:lastColumn="0" w:oddVBand="0" w:evenVBand="0" w:oddHBand="1" w:evenHBand="0" w:firstRowFirstColumn="0" w:firstRowLastColumn="0" w:lastRowFirstColumn="0" w:lastRowLastColumn="0"/>
              <w:rPr>
                <w:b/>
                <w:bCs/>
                <w:color w:val="767171"/>
                <w:sz w:val="20"/>
                <w:szCs w:val="20"/>
                <w:lang w:val="es-DO" w:eastAsia="es-DO"/>
              </w:rPr>
            </w:pPr>
          </w:p>
        </w:tc>
      </w:tr>
    </w:tbl>
    <w:p w14:paraId="6B068216" w14:textId="58E79FEC" w:rsidR="005C5251" w:rsidRPr="002415EC" w:rsidRDefault="00C9785F" w:rsidP="00BA5A2B">
      <w:pPr>
        <w:spacing w:after="158" w:line="259" w:lineRule="auto"/>
        <w:ind w:right="-13"/>
        <w:jc w:val="center"/>
        <w:rPr>
          <w:i/>
          <w:iCs/>
          <w:color w:val="767171"/>
          <w:sz w:val="18"/>
          <w:szCs w:val="18"/>
          <w:lang w:val="es-DO"/>
        </w:rPr>
      </w:pPr>
      <w:r w:rsidRPr="002415EC">
        <w:rPr>
          <w:i/>
          <w:iCs/>
          <w:color w:val="767171"/>
          <w:sz w:val="18"/>
          <w:szCs w:val="18"/>
          <w:lang w:val="es-DO"/>
        </w:rPr>
        <w:t>Fuente: Dirección de Registro de Postgrado. Octubre, 2025.</w:t>
      </w:r>
    </w:p>
    <w:p w14:paraId="39CE4C49"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Vicerrectoría de Investigación y Postgrado de la Universidad Autónoma de Santo Domingo ha demostrado un compromiso sostenido con el fortalecimiento del sistema de investigación, la expansión de la oferta académica y el desarrollo de capacidades científicas.</w:t>
      </w:r>
    </w:p>
    <w:p w14:paraId="3A516B61" w14:textId="77777777" w:rsidR="0044099D" w:rsidRPr="002415EC" w:rsidRDefault="0044099D" w:rsidP="0044099D">
      <w:pPr>
        <w:pStyle w:val="Textoindependiente"/>
        <w:spacing w:line="360" w:lineRule="auto"/>
        <w:jc w:val="both"/>
        <w:rPr>
          <w:color w:val="767171"/>
          <w:lang w:val="es-MX"/>
        </w:rPr>
      </w:pPr>
    </w:p>
    <w:p w14:paraId="6091406D"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Durante este período, la Universidad no solo reafirmó su liderazgo nacional, sino que se consolidó como referente regional en investigación, innovación y formación doctoral, contribuyendo de manera decisiva al avance del conocimiento, la transformación social y el desarrollo sostenible del país.</w:t>
      </w:r>
    </w:p>
    <w:p w14:paraId="52904187" w14:textId="77777777" w:rsidR="0044099D" w:rsidRPr="002415EC" w:rsidRDefault="0044099D" w:rsidP="0044099D">
      <w:pPr>
        <w:pStyle w:val="Textoindependiente"/>
        <w:spacing w:line="360" w:lineRule="auto"/>
        <w:jc w:val="both"/>
        <w:rPr>
          <w:color w:val="767171"/>
          <w:lang w:val="es-MX"/>
        </w:rPr>
      </w:pPr>
    </w:p>
    <w:p w14:paraId="032ECAE9" w14:textId="77777777" w:rsidR="0044099D" w:rsidRPr="002415EC" w:rsidRDefault="0044099D" w:rsidP="0044099D">
      <w:pPr>
        <w:pStyle w:val="Textoindependiente"/>
        <w:spacing w:line="360" w:lineRule="auto"/>
        <w:jc w:val="both"/>
        <w:rPr>
          <w:b/>
          <w:bCs/>
          <w:color w:val="767171"/>
          <w:lang w:val="es-MX"/>
        </w:rPr>
      </w:pPr>
      <w:r w:rsidRPr="002415EC">
        <w:rPr>
          <w:b/>
          <w:bCs/>
          <w:color w:val="767171"/>
          <w:lang w:val="es-MX"/>
        </w:rPr>
        <w:t xml:space="preserve">2.1.3 Extensión </w:t>
      </w:r>
    </w:p>
    <w:p w14:paraId="352B1194"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 </w:t>
      </w:r>
    </w:p>
    <w:p w14:paraId="504E38CD"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La Extensión Universitaria es una de las funciones cardinales de la Universidad Autónoma de Santo Domingo (UASD), junto a la docencia, el posgrado, la investigación y la internacionalización. </w:t>
      </w:r>
    </w:p>
    <w:p w14:paraId="63E5FFBD" w14:textId="77777777" w:rsidR="0044099D" w:rsidRPr="002415EC" w:rsidRDefault="0044099D" w:rsidP="0044099D">
      <w:pPr>
        <w:pStyle w:val="Textoindependiente"/>
        <w:spacing w:line="360" w:lineRule="auto"/>
        <w:jc w:val="both"/>
        <w:rPr>
          <w:color w:val="767171"/>
          <w:lang w:val="es-MX"/>
        </w:rPr>
      </w:pPr>
    </w:p>
    <w:p w14:paraId="0990EBC0"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Con apenas 29 años de creación, cumple con las principales funciones de diseñar y coordinar planes y programas de extensión, presidir los órganos de extensión, mantener actualizados los recursos institucionales, articular la extensión con la docencia e investigación, rendir informes semestrales y cumplir las disposiciones </w:t>
      </w:r>
      <w:r w:rsidRPr="002415EC">
        <w:rPr>
          <w:color w:val="767171"/>
          <w:lang w:val="es-MX"/>
        </w:rPr>
        <w:lastRenderedPageBreak/>
        <w:t>del Consejo Universitario y la Rectoría.</w:t>
      </w:r>
    </w:p>
    <w:p w14:paraId="17B0E26B" w14:textId="77777777" w:rsidR="0044099D" w:rsidRPr="002415EC" w:rsidRDefault="0044099D" w:rsidP="0044099D">
      <w:pPr>
        <w:pStyle w:val="Textoindependiente"/>
        <w:spacing w:line="360" w:lineRule="auto"/>
        <w:jc w:val="both"/>
        <w:rPr>
          <w:color w:val="767171"/>
          <w:lang w:val="es-MX"/>
        </w:rPr>
      </w:pPr>
    </w:p>
    <w:p w14:paraId="77EAE927"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Sus labores se canalizan a través de la propia Vicerrectoría y de programas permanentes como Solidaridad y Esperanza, Solidaridad y Justicia, además de la Dirección de Cultura, Dirección de Deportes, Museo Universitario, Programa Silencio, Ornato y Limpieza (SOL) y la Casa de la Rectoría. Estas iniciativas vinculan directamente a la universidad con las comunidades y ofrecen un servicio social relevante.</w:t>
      </w:r>
    </w:p>
    <w:p w14:paraId="09FF658C" w14:textId="77777777" w:rsidR="0044099D" w:rsidRPr="002415EC" w:rsidRDefault="0044099D" w:rsidP="0044099D">
      <w:pPr>
        <w:pStyle w:val="Textoindependiente"/>
        <w:spacing w:line="360" w:lineRule="auto"/>
        <w:jc w:val="both"/>
        <w:rPr>
          <w:color w:val="767171"/>
          <w:lang w:val="es-MX"/>
        </w:rPr>
      </w:pPr>
    </w:p>
    <w:p w14:paraId="25E76063"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Como cada año, conmemoramos el 486 aniversario de la fundación de nuestra universidad, esta vez dedicado al bicentenario de María de la Concepción Bona, madre de la patria, educadora y activista dominicana, quien, junto a María Trinidad Sánchez, Isabel Sosa y María de Jesús Piña confeccionó la bandera nacional. En este marco, se celebraron más de 100 actividades, organizadas en coordinación entre la Vicerrectoría de Extensión, las Facultades, Escuelas, Recintos, Centros y Subcentros.</w:t>
      </w:r>
    </w:p>
    <w:p w14:paraId="3869761B" w14:textId="77777777" w:rsidR="0044099D" w:rsidRPr="002415EC" w:rsidRDefault="0044099D" w:rsidP="0044099D">
      <w:pPr>
        <w:pStyle w:val="Textoindependiente"/>
        <w:spacing w:line="360" w:lineRule="auto"/>
        <w:jc w:val="both"/>
        <w:rPr>
          <w:color w:val="767171"/>
          <w:lang w:val="es-MX"/>
        </w:rPr>
      </w:pPr>
    </w:p>
    <w:p w14:paraId="40E4AFDE"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En noviembre, se celebró el Mes de la Constitución, dentro del proyecto “La Constitución es Tuya”, mediante la distribución de ejemplares de la Carta Magna y la realización de conferencias en los Centros UASD-Hato Mayor, UASD-San Cristóbal, UASD-Azua y el Recinto UASD-San Juan de la Maguana. También se continuó con el proyecto “Amando a las Ciencias”, con la visita a la Escuela Cristóbal Albino Falcón, en coordinación con las siete Escuelas de la Facultad de Ciencias, para promover las carreras STEM, carreras que imparte la UASD.</w:t>
      </w:r>
    </w:p>
    <w:p w14:paraId="203BAB1F" w14:textId="77777777" w:rsidR="0044099D" w:rsidRPr="002415EC" w:rsidRDefault="0044099D" w:rsidP="0044099D">
      <w:pPr>
        <w:pStyle w:val="Textoindependiente"/>
        <w:spacing w:line="360" w:lineRule="auto"/>
        <w:jc w:val="both"/>
        <w:rPr>
          <w:color w:val="767171"/>
          <w:lang w:val="es-MX"/>
        </w:rPr>
      </w:pPr>
    </w:p>
    <w:p w14:paraId="2C208514"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De igual manera, se celebró la tradicional Marcha de las Novias, en coordinación con el Recinto UASD-Barahona y el Centro UASD-Azua, culminando en la Sede Central. En este acto, cientos de estudiantes universitarias vestidas de blanco, con velo negro y portando los nombres de víctimas de muertes violentas, alzaron su voz en demanda de la necesaria intervención del Estado para la prevención, persecución y sanción de los agresores. Estas actividades participaron unas 437 personas.</w:t>
      </w:r>
    </w:p>
    <w:p w14:paraId="769E084F" w14:textId="77777777" w:rsidR="0044099D" w:rsidRPr="002415EC" w:rsidRDefault="0044099D" w:rsidP="0044099D">
      <w:pPr>
        <w:pStyle w:val="Textoindependiente"/>
        <w:spacing w:line="360" w:lineRule="auto"/>
        <w:jc w:val="both"/>
        <w:rPr>
          <w:color w:val="767171"/>
          <w:lang w:val="es-MX"/>
        </w:rPr>
      </w:pPr>
    </w:p>
    <w:p w14:paraId="27B1B9CF"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El 31 de enero se celebró el 29 aniversario de la Vicerrectoría de Extensión, con una misa de acción de gracias, la ofrenda “Una Flor a la Madre Nutricia” y un compartir simbólico con toda la comunidad de Extensión Universitaria, contando con una asistencia de unas 356 personas.</w:t>
      </w:r>
    </w:p>
    <w:p w14:paraId="6831FE75" w14:textId="77777777" w:rsidR="0044099D" w:rsidRPr="002415EC" w:rsidRDefault="0044099D" w:rsidP="0044099D">
      <w:pPr>
        <w:pStyle w:val="Textoindependiente"/>
        <w:spacing w:line="360" w:lineRule="auto"/>
        <w:jc w:val="both"/>
        <w:rPr>
          <w:color w:val="767171"/>
          <w:lang w:val="es-MX"/>
        </w:rPr>
      </w:pPr>
    </w:p>
    <w:p w14:paraId="60FBBA8C"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Cumpliendo con la misión de mantener viva la memoria histórica, se conmemoraron el 26 de enero, 25 de febrero y 9 de marzo con actos de ofrenda floral en honor a los Padres de la Patria y la independencia nacional. Estas actividades contaron con el apoyo de la Escuela de Historia y Antropología de la Facultad de Humanidades, que organizó conferencias, simposios y conversatorios sobre la gesta del 27 de febrero y las figuras de Juan Pablo Duarte, Francisco del Rosario Sánchez y Matías Ramón Mella.</w:t>
      </w:r>
    </w:p>
    <w:p w14:paraId="34308A37" w14:textId="77777777" w:rsidR="0044099D" w:rsidRPr="002415EC" w:rsidRDefault="0044099D" w:rsidP="0044099D">
      <w:pPr>
        <w:pStyle w:val="Textoindependiente"/>
        <w:spacing w:line="360" w:lineRule="auto"/>
        <w:jc w:val="both"/>
        <w:rPr>
          <w:color w:val="767171"/>
          <w:lang w:val="es-MX"/>
        </w:rPr>
      </w:pPr>
    </w:p>
    <w:p w14:paraId="45333566"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A solicitud de la Rectoría, se puso en circulación el libro “Espejo para corruptos”, de la autoría del periodista Marino Zapete. Dichas actividades se realizaron en los Centros UASD-San Cristóbal, UASD-Hato Mayor, UASD-Higüey, Recinto UASD-Barahona, UASD-San Francisco de Macorís, UASD-Santiago y en la Sede Central. El autor donó más de 300 ejemplares que fueron distribuidos entre panelistas, asistentes y bibliotecas universitarias.  A dichas actividades asistieron unas 748 personas.</w:t>
      </w:r>
    </w:p>
    <w:p w14:paraId="58946697" w14:textId="77777777" w:rsidR="0044099D" w:rsidRPr="002415EC" w:rsidRDefault="0044099D" w:rsidP="0044099D">
      <w:pPr>
        <w:pStyle w:val="Textoindependiente"/>
        <w:spacing w:line="360" w:lineRule="auto"/>
        <w:jc w:val="both"/>
        <w:rPr>
          <w:color w:val="767171"/>
          <w:lang w:val="es-MX"/>
        </w:rPr>
      </w:pPr>
    </w:p>
    <w:p w14:paraId="50309535"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La Vicerrectoría junto a su equipo de Extensión, apoyó la conmemoración del Día de la Solidaridad Estudiantil, recordando la masacre del 9 de febrero de 1966 frente al Palacio Nacional. En este acto, se rindió homenaje a los mártires y se destacó el compromiso de la UASD con la defensa de los valores democráticos. Participaron autoridades, sobrevivientes y estudiantes del Liceo Experimental Amelia Ricart Calventi, una de las mártires que falleció días después a causa de las heridas.</w:t>
      </w:r>
    </w:p>
    <w:p w14:paraId="72D8F0BC" w14:textId="77777777" w:rsidR="0044099D" w:rsidRPr="002415EC" w:rsidRDefault="0044099D" w:rsidP="0044099D">
      <w:pPr>
        <w:pStyle w:val="Textoindependiente"/>
        <w:spacing w:line="360" w:lineRule="auto"/>
        <w:jc w:val="both"/>
        <w:rPr>
          <w:color w:val="767171"/>
          <w:lang w:val="es-MX"/>
        </w:rPr>
      </w:pPr>
    </w:p>
    <w:p w14:paraId="07985E60"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Con motivo del Mes de la Mujer Universitaria, se organizaron diversas actividades: ofrenda floral el 8 de marzo en la Plaza Mujeres de la Patria, exposición fotográfica </w:t>
      </w:r>
      <w:r w:rsidRPr="002415EC">
        <w:rPr>
          <w:color w:val="767171"/>
          <w:lang w:val="es-MX"/>
        </w:rPr>
        <w:lastRenderedPageBreak/>
        <w:t>en el Lobby de la Biblioteca Pedro Mir y el panel “Rompiendo barreras: Mujeres Universitarias en la Investigación”, en el que se reflexionó sobre los obstáculos que enfrentan las mujeres investigadoras y la persistente desigualdad con respecto a los hombres. A dichas actividades asistieron unas 250 personas. Estas actividades se realizaron en coordinación con la Vicerrectoría de Investigación y Postgrado.</w:t>
      </w:r>
    </w:p>
    <w:p w14:paraId="145EDF52" w14:textId="77777777" w:rsidR="0044099D" w:rsidRPr="002415EC" w:rsidRDefault="0044099D" w:rsidP="0044099D">
      <w:pPr>
        <w:pStyle w:val="Textoindependiente"/>
        <w:spacing w:line="360" w:lineRule="auto"/>
        <w:jc w:val="both"/>
        <w:rPr>
          <w:color w:val="767171"/>
          <w:lang w:val="es-MX"/>
        </w:rPr>
      </w:pPr>
    </w:p>
    <w:p w14:paraId="16AA1B2B"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En conmemoración del 130 aniversario del Manifiesto de Montecristi, firmado por Máximo Gómez y José Martí, se realizó un concierto de la Rondalla Universitaria en el Parque Duarte y se participó en los actos oficiales en el Museo de Máximo Gómez, con la asistencia de unas 450 personas.</w:t>
      </w:r>
    </w:p>
    <w:p w14:paraId="16E0F3F3" w14:textId="77777777" w:rsidR="0044099D" w:rsidRPr="002415EC" w:rsidRDefault="0044099D" w:rsidP="0044099D">
      <w:pPr>
        <w:pStyle w:val="Textoindependiente"/>
        <w:spacing w:line="360" w:lineRule="auto"/>
        <w:jc w:val="both"/>
        <w:rPr>
          <w:color w:val="767171"/>
          <w:lang w:val="es-MX"/>
        </w:rPr>
      </w:pPr>
    </w:p>
    <w:p w14:paraId="4EFB7503"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Durante el mes de abril, en coordinación con la Facultad de Humanidades, se celebró el 1er Congreso de las Humanidades, dedicado a la Gesta de Abril. En dichas actividades e incluyeron conferencias, talleres, debates, exposiciones fotográficas y actividades culturales bajo el lema “Abril: 60 años después”. Además, el 24 de abril se realizó una ofrenda floral en la Puerta Monumental Gesta de Abril, con la participación de autoridades, estudiantes y sobrevivientes.</w:t>
      </w:r>
    </w:p>
    <w:p w14:paraId="1FC4D5B9" w14:textId="77777777" w:rsidR="0044099D" w:rsidRPr="002415EC" w:rsidRDefault="0044099D" w:rsidP="0044099D">
      <w:pPr>
        <w:pStyle w:val="Textoindependiente"/>
        <w:spacing w:line="360" w:lineRule="auto"/>
        <w:jc w:val="both"/>
        <w:rPr>
          <w:color w:val="767171"/>
          <w:lang w:val="es-MX"/>
        </w:rPr>
      </w:pPr>
    </w:p>
    <w:p w14:paraId="5D47E7AE"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En mayo, se conmemoró el 31 aniversario de la desaparición del maestro Narciso González (Narcisazo), con una ofrenda floral y la participación de FAPROUASD, docentes, familiares y amigos del docente desaparecido.</w:t>
      </w:r>
    </w:p>
    <w:p w14:paraId="2A8FF75F" w14:textId="77777777" w:rsidR="0044099D" w:rsidRPr="002415EC" w:rsidRDefault="0044099D" w:rsidP="0044099D">
      <w:pPr>
        <w:pStyle w:val="Textoindependiente"/>
        <w:spacing w:line="360" w:lineRule="auto"/>
        <w:jc w:val="both"/>
        <w:rPr>
          <w:color w:val="767171"/>
          <w:lang w:val="es-MX"/>
        </w:rPr>
      </w:pPr>
    </w:p>
    <w:p w14:paraId="7011C655"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 xml:space="preserve">En junio, la Vicerrectoría apoyó la conmemoración de la Gesta del 14 de </w:t>
      </w:r>
      <w:proofErr w:type="gramStart"/>
      <w:r w:rsidRPr="002415EC">
        <w:rPr>
          <w:color w:val="767171"/>
          <w:lang w:val="es-MX"/>
        </w:rPr>
        <w:t>Junio</w:t>
      </w:r>
      <w:proofErr w:type="gramEnd"/>
      <w:r w:rsidRPr="002415EC">
        <w:rPr>
          <w:color w:val="767171"/>
          <w:lang w:val="es-MX"/>
        </w:rPr>
        <w:t>, con la entrega de reconocimientos al mérito universitario, el aniversario de Kendo y un encuentro con egresados, con miras a impulsar la creación de asociaciones de egresados en las distintas Facultades.</w:t>
      </w:r>
    </w:p>
    <w:p w14:paraId="74F2AE60" w14:textId="77777777" w:rsidR="0044099D" w:rsidRPr="002415EC" w:rsidRDefault="0044099D" w:rsidP="0044099D">
      <w:pPr>
        <w:pStyle w:val="Textoindependiente"/>
        <w:spacing w:line="360" w:lineRule="auto"/>
        <w:jc w:val="both"/>
        <w:rPr>
          <w:color w:val="767171"/>
          <w:lang w:val="es-MX"/>
        </w:rPr>
      </w:pPr>
    </w:p>
    <w:p w14:paraId="1D1890B0"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t>Con motivo del 162 aniversario de la Guerra de la Restauración, se lanzó la campaña “Mujeres de la Restauración”, resaltando figuras como Encarnación Mota, María Encarnación Echavarría y Vilaseca, Eneria Frías y Antonia Batista.</w:t>
      </w:r>
    </w:p>
    <w:p w14:paraId="5273747F" w14:textId="77777777" w:rsidR="0044099D" w:rsidRPr="002415EC" w:rsidRDefault="0044099D" w:rsidP="0044099D">
      <w:pPr>
        <w:pStyle w:val="Textoindependiente"/>
        <w:spacing w:line="360" w:lineRule="auto"/>
        <w:jc w:val="both"/>
        <w:rPr>
          <w:color w:val="767171"/>
          <w:lang w:val="es-MX"/>
        </w:rPr>
      </w:pPr>
    </w:p>
    <w:p w14:paraId="32490DB2" w14:textId="77777777" w:rsidR="0044099D" w:rsidRPr="002415EC" w:rsidRDefault="0044099D" w:rsidP="0044099D">
      <w:pPr>
        <w:pStyle w:val="Textoindependiente"/>
        <w:spacing w:line="360" w:lineRule="auto"/>
        <w:jc w:val="both"/>
        <w:rPr>
          <w:color w:val="767171"/>
          <w:lang w:val="es-MX"/>
        </w:rPr>
      </w:pPr>
      <w:r w:rsidRPr="002415EC">
        <w:rPr>
          <w:color w:val="767171"/>
          <w:lang w:val="es-MX"/>
        </w:rPr>
        <w:lastRenderedPageBreak/>
        <w:t>En agosto, mes dedicado a la Virgen, se inauguró la exposición “Arte Sacro en tiempos de la Inteligencia Artificial”, que presentó 103 cuadros creados con apoyo de esta tecnología, expuestos durante agosto y parte de septiembre.</w:t>
      </w:r>
    </w:p>
    <w:p w14:paraId="379F2C2C" w14:textId="77777777" w:rsidR="0044099D" w:rsidRPr="002415EC" w:rsidRDefault="0044099D" w:rsidP="0044099D">
      <w:pPr>
        <w:pStyle w:val="Textoindependiente"/>
        <w:spacing w:line="360" w:lineRule="auto"/>
        <w:jc w:val="both"/>
        <w:rPr>
          <w:color w:val="767171"/>
          <w:lang w:val="es-MX"/>
        </w:rPr>
      </w:pPr>
    </w:p>
    <w:p w14:paraId="706E6AE6" w14:textId="64562F43" w:rsidR="0044099D" w:rsidRPr="002415EC" w:rsidRDefault="0044099D" w:rsidP="0044099D">
      <w:pPr>
        <w:pStyle w:val="Textoindependiente"/>
        <w:spacing w:line="360" w:lineRule="auto"/>
        <w:jc w:val="both"/>
        <w:rPr>
          <w:color w:val="767171"/>
          <w:lang w:val="es-MX"/>
        </w:rPr>
      </w:pPr>
      <w:r w:rsidRPr="002415EC">
        <w:rPr>
          <w:color w:val="767171"/>
          <w:lang w:val="es-MX"/>
        </w:rPr>
        <w:t>Con motivo del inicio del semestre 2025-2, se inició una campaña por las redes y en físico del Código de Comportamiento Ético UASD, para orientar a</w:t>
      </w:r>
      <w:r w:rsidR="00DC1A6F" w:rsidRPr="002415EC">
        <w:rPr>
          <w:color w:val="767171"/>
          <w:lang w:val="es-MX"/>
        </w:rPr>
        <w:t xml:space="preserve"> </w:t>
      </w:r>
      <w:r w:rsidRPr="002415EC">
        <w:rPr>
          <w:color w:val="767171"/>
          <w:lang w:val="es-MX"/>
        </w:rPr>
        <w:t>los estudiantes, docentes y personal administrativo en la construcción de un ambiente digno, inclusivo y de excelencia, donde el diálogo y la solidaridad fortalecen nuestra identidad como uasdianos. Cumplir con este código no solo garantiza una mejor convivencia dentro del campus, sino que también refleja el orgullo de pertenecer a la primera universidad del Nuevo Mundo. Ser UASD es un honor; comportarse con ética, respeto y responsabilidad es un deber que nos engrandece como comunidad académica y como nación.</w:t>
      </w:r>
    </w:p>
    <w:p w14:paraId="5707EE5E" w14:textId="77777777" w:rsidR="0044099D" w:rsidRPr="002415EC" w:rsidRDefault="0044099D" w:rsidP="0044099D">
      <w:pPr>
        <w:pStyle w:val="Textoindependiente"/>
        <w:spacing w:line="360" w:lineRule="auto"/>
        <w:jc w:val="both"/>
        <w:rPr>
          <w:color w:val="767171"/>
          <w:lang w:val="es-MX"/>
        </w:rPr>
      </w:pPr>
    </w:p>
    <w:p w14:paraId="4FF25876" w14:textId="66506CE1" w:rsidR="00404F2B" w:rsidRPr="002415EC" w:rsidRDefault="0044099D" w:rsidP="0044099D">
      <w:pPr>
        <w:pStyle w:val="Textoindependiente"/>
        <w:spacing w:line="360" w:lineRule="auto"/>
        <w:jc w:val="both"/>
        <w:rPr>
          <w:color w:val="767171"/>
          <w:lang w:val="es-MX"/>
        </w:rPr>
      </w:pPr>
      <w:r w:rsidRPr="002415EC">
        <w:rPr>
          <w:color w:val="767171"/>
          <w:lang w:val="es-MX"/>
        </w:rPr>
        <w:t>La Dirección de Cultura fue una de las unidades más activas, con múltiples presentaciones en la Sede, Recintos, Centros y Subcentros, destacándose la Rondalla Universitaria, el Ballet Folklórico, el grupo de teatro y el coro universitario.</w:t>
      </w:r>
    </w:p>
    <w:p w14:paraId="16E5A167" w14:textId="77777777" w:rsidR="00567E5D" w:rsidRPr="002415EC" w:rsidRDefault="00567E5D" w:rsidP="00054821">
      <w:pPr>
        <w:pStyle w:val="Textoindependiente"/>
        <w:spacing w:line="360" w:lineRule="auto"/>
        <w:jc w:val="both"/>
        <w:rPr>
          <w:b/>
          <w:color w:val="767171"/>
          <w:highlight w:val="green"/>
          <w:lang w:val="es-MX"/>
        </w:rPr>
      </w:pPr>
    </w:p>
    <w:p w14:paraId="059F6B03" w14:textId="7256C08D" w:rsidR="002829AC" w:rsidRPr="00C233C8" w:rsidRDefault="00054821" w:rsidP="002829AC">
      <w:pPr>
        <w:pStyle w:val="Textoindependiente"/>
        <w:spacing w:line="360" w:lineRule="auto"/>
        <w:jc w:val="both"/>
        <w:rPr>
          <w:b/>
          <w:color w:val="767171"/>
          <w:lang w:val="es-MX"/>
        </w:rPr>
      </w:pPr>
      <w:r w:rsidRPr="002415EC">
        <w:rPr>
          <w:b/>
          <w:vanish/>
          <w:color w:val="767171"/>
          <w:lang w:val="es-MX"/>
        </w:rPr>
        <w:t>Principio del formularioFinal del formulario</w:t>
      </w:r>
      <w:r w:rsidR="00EA6700" w:rsidRPr="002415EC">
        <w:rPr>
          <w:b/>
          <w:color w:val="767171"/>
        </w:rPr>
        <w:t xml:space="preserve">Dispensario </w:t>
      </w:r>
      <w:r w:rsidRPr="002415EC">
        <w:rPr>
          <w:b/>
          <w:color w:val="767171"/>
        </w:rPr>
        <w:t>M</w:t>
      </w:r>
      <w:r w:rsidR="002829AC" w:rsidRPr="002415EC">
        <w:rPr>
          <w:b/>
          <w:color w:val="767171"/>
        </w:rPr>
        <w:t>édico</w:t>
      </w:r>
    </w:p>
    <w:p w14:paraId="224BADFD" w14:textId="77777777" w:rsidR="00540DC8" w:rsidRPr="002415EC" w:rsidRDefault="00540DC8" w:rsidP="002829AC">
      <w:pPr>
        <w:pStyle w:val="Textoindependiente"/>
        <w:spacing w:line="360" w:lineRule="auto"/>
        <w:jc w:val="both"/>
        <w:rPr>
          <w:b/>
          <w:color w:val="767171"/>
        </w:rPr>
      </w:pPr>
    </w:p>
    <w:p w14:paraId="2DC94A19" w14:textId="1A8A2406" w:rsidR="005C6DDB" w:rsidRPr="002415EC" w:rsidRDefault="00054821" w:rsidP="002829AC">
      <w:pPr>
        <w:pStyle w:val="Textoindependiente"/>
        <w:spacing w:line="360" w:lineRule="auto"/>
        <w:jc w:val="both"/>
        <w:rPr>
          <w:color w:val="767171"/>
        </w:rPr>
      </w:pPr>
      <w:r w:rsidRPr="002415EC">
        <w:rPr>
          <w:color w:val="767171"/>
        </w:rPr>
        <w:t xml:space="preserve">Durante este período, a través del Dispensario Médico ofrecimos </w:t>
      </w:r>
      <w:r w:rsidR="003E097E" w:rsidRPr="002415EC">
        <w:rPr>
          <w:color w:val="767171"/>
        </w:rPr>
        <w:t>17,918</w:t>
      </w:r>
      <w:r w:rsidRPr="002415EC">
        <w:rPr>
          <w:color w:val="767171"/>
        </w:rPr>
        <w:t xml:space="preserve"> servicios, descritos en el siguiente cuadro</w:t>
      </w:r>
      <w:r w:rsidR="003E097E" w:rsidRPr="002415EC">
        <w:rPr>
          <w:color w:val="767171"/>
        </w:rPr>
        <w:t xml:space="preserve"> (</w:t>
      </w:r>
      <w:proofErr w:type="gramStart"/>
      <w:r w:rsidR="003E097E" w:rsidRPr="002415EC">
        <w:rPr>
          <w:color w:val="767171"/>
        </w:rPr>
        <w:t>Enero</w:t>
      </w:r>
      <w:proofErr w:type="gramEnd"/>
      <w:r w:rsidR="003E097E" w:rsidRPr="002415EC">
        <w:rPr>
          <w:color w:val="767171"/>
        </w:rPr>
        <w:t>-</w:t>
      </w:r>
      <w:proofErr w:type="gramStart"/>
      <w:r w:rsidR="003E097E" w:rsidRPr="002415EC">
        <w:rPr>
          <w:color w:val="767171"/>
        </w:rPr>
        <w:t>Junio</w:t>
      </w:r>
      <w:proofErr w:type="gramEnd"/>
      <w:r w:rsidR="003E097E" w:rsidRPr="002415EC">
        <w:rPr>
          <w:color w:val="767171"/>
        </w:rPr>
        <w:t>).</w:t>
      </w:r>
    </w:p>
    <w:p w14:paraId="7878E081" w14:textId="1307A5B4" w:rsidR="00751521" w:rsidRPr="002415EC" w:rsidRDefault="005C6DDB" w:rsidP="00751521">
      <w:pPr>
        <w:pStyle w:val="Textoindependiente"/>
        <w:jc w:val="center"/>
        <w:rPr>
          <w:b/>
          <w:color w:val="767171"/>
        </w:rPr>
      </w:pPr>
      <w:r w:rsidRPr="002415EC">
        <w:rPr>
          <w:b/>
          <w:color w:val="767171"/>
        </w:rPr>
        <w:t>Ta</w:t>
      </w:r>
      <w:r w:rsidR="006F1CEF" w:rsidRPr="002415EC">
        <w:rPr>
          <w:b/>
          <w:color w:val="767171"/>
        </w:rPr>
        <w:t>bla</w:t>
      </w:r>
      <w:r w:rsidR="00A94E1D" w:rsidRPr="002415EC">
        <w:rPr>
          <w:b/>
          <w:color w:val="767171"/>
        </w:rPr>
        <w:t xml:space="preserve"> </w:t>
      </w:r>
      <w:r w:rsidR="006F1CEF" w:rsidRPr="002415EC">
        <w:rPr>
          <w:b/>
          <w:color w:val="767171"/>
        </w:rPr>
        <w:t>15</w:t>
      </w:r>
    </w:p>
    <w:p w14:paraId="5049AFF8" w14:textId="423C3C2A" w:rsidR="00751521" w:rsidRPr="002415EC" w:rsidRDefault="00751521" w:rsidP="00751521">
      <w:pPr>
        <w:pStyle w:val="Textoindependiente"/>
        <w:jc w:val="center"/>
        <w:rPr>
          <w:b/>
          <w:color w:val="767171"/>
        </w:rPr>
      </w:pPr>
      <w:r w:rsidRPr="002415EC">
        <w:rPr>
          <w:b/>
          <w:color w:val="767171"/>
        </w:rPr>
        <w:t xml:space="preserve">Servicios ofrecidos por </w:t>
      </w:r>
      <w:r w:rsidR="00054821" w:rsidRPr="002415EC">
        <w:rPr>
          <w:b/>
          <w:color w:val="767171"/>
        </w:rPr>
        <w:t>en el Dispensario Médico</w:t>
      </w:r>
      <w:r w:rsidR="005D0E75" w:rsidRPr="002415EC">
        <w:rPr>
          <w:b/>
          <w:color w:val="767171"/>
        </w:rPr>
        <w:t>,</w:t>
      </w:r>
      <w:r w:rsidRPr="002415EC">
        <w:rPr>
          <w:b/>
          <w:color w:val="767171"/>
        </w:rPr>
        <w:t xml:space="preserve"> </w:t>
      </w:r>
      <w:r w:rsidR="005D0E75" w:rsidRPr="002415EC">
        <w:rPr>
          <w:b/>
          <w:color w:val="767171"/>
        </w:rPr>
        <w:t>e</w:t>
      </w:r>
      <w:r w:rsidRPr="002415EC">
        <w:rPr>
          <w:b/>
          <w:color w:val="767171"/>
        </w:rPr>
        <w:t>nero-</w:t>
      </w:r>
      <w:r w:rsidR="00847DC4" w:rsidRPr="002415EC">
        <w:rPr>
          <w:b/>
          <w:color w:val="767171"/>
        </w:rPr>
        <w:t>junio</w:t>
      </w:r>
      <w:r w:rsidRPr="002415EC">
        <w:rPr>
          <w:b/>
          <w:color w:val="767171"/>
        </w:rPr>
        <w:t xml:space="preserve"> 202</w:t>
      </w:r>
      <w:r w:rsidR="000C2F86" w:rsidRPr="002415EC">
        <w:rPr>
          <w:b/>
          <w:color w:val="767171"/>
        </w:rPr>
        <w:t>5</w:t>
      </w:r>
    </w:p>
    <w:p w14:paraId="01B40FA0" w14:textId="77777777" w:rsidR="00751521" w:rsidRPr="00D075C7" w:rsidRDefault="00751521" w:rsidP="00751521">
      <w:pPr>
        <w:pStyle w:val="Textoindependiente"/>
        <w:jc w:val="center"/>
        <w:rPr>
          <w:b/>
          <w:color w:val="767070"/>
        </w:rPr>
      </w:pPr>
    </w:p>
    <w:tbl>
      <w:tblPr>
        <w:tblStyle w:val="Sombreadoclaro1"/>
        <w:tblW w:w="8553" w:type="dxa"/>
        <w:tblLook w:val="04A0" w:firstRow="1" w:lastRow="0" w:firstColumn="1" w:lastColumn="0" w:noHBand="0" w:noVBand="1"/>
      </w:tblPr>
      <w:tblGrid>
        <w:gridCol w:w="1536"/>
        <w:gridCol w:w="1136"/>
        <w:gridCol w:w="976"/>
        <w:gridCol w:w="1046"/>
        <w:gridCol w:w="994"/>
        <w:gridCol w:w="947"/>
        <w:gridCol w:w="961"/>
        <w:gridCol w:w="957"/>
      </w:tblGrid>
      <w:tr w:rsidR="003E097E" w:rsidRPr="003E097E" w14:paraId="5428BC5E" w14:textId="77777777" w:rsidTr="00EB7296">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324" w:type="dxa"/>
            <w:shd w:val="clear" w:color="auto" w:fill="002060"/>
            <w:hideMark/>
          </w:tcPr>
          <w:p w14:paraId="7C2F50D0" w14:textId="77777777" w:rsidR="003E097E" w:rsidRPr="003E097E" w:rsidRDefault="003E097E" w:rsidP="003E097E">
            <w:pPr>
              <w:rPr>
                <w:b w:val="0"/>
                <w:bCs w:val="0"/>
                <w:color w:val="FFFFFF"/>
                <w:sz w:val="24"/>
                <w:szCs w:val="24"/>
                <w:lang w:val="es-DO" w:eastAsia="es-DO"/>
              </w:rPr>
            </w:pPr>
            <w:r w:rsidRPr="003E097E">
              <w:rPr>
                <w:color w:val="FFFFFF"/>
                <w:sz w:val="24"/>
                <w:szCs w:val="24"/>
                <w:lang w:val="es-DO" w:eastAsia="es-DO"/>
              </w:rPr>
              <w:t>Tipos de Servicios</w:t>
            </w:r>
          </w:p>
        </w:tc>
        <w:tc>
          <w:tcPr>
            <w:tcW w:w="1056" w:type="dxa"/>
            <w:shd w:val="clear" w:color="auto" w:fill="002060"/>
            <w:hideMark/>
          </w:tcPr>
          <w:p w14:paraId="3E3C3193"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proofErr w:type="gramStart"/>
            <w:r w:rsidRPr="003E097E">
              <w:rPr>
                <w:color w:val="FFFFFF"/>
                <w:sz w:val="24"/>
                <w:szCs w:val="24"/>
                <w:lang w:val="es-DO" w:eastAsia="es-DO"/>
              </w:rPr>
              <w:t>Total</w:t>
            </w:r>
            <w:proofErr w:type="gramEnd"/>
            <w:r w:rsidRPr="003E097E">
              <w:rPr>
                <w:color w:val="FFFFFF"/>
                <w:sz w:val="24"/>
                <w:szCs w:val="24"/>
                <w:lang w:val="es-DO" w:eastAsia="es-DO"/>
              </w:rPr>
              <w:t xml:space="preserve"> de Servicios</w:t>
            </w:r>
          </w:p>
        </w:tc>
        <w:tc>
          <w:tcPr>
            <w:tcW w:w="1028" w:type="dxa"/>
            <w:shd w:val="clear" w:color="auto" w:fill="002060"/>
            <w:hideMark/>
          </w:tcPr>
          <w:p w14:paraId="2646B18A"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3E097E">
              <w:rPr>
                <w:color w:val="FFFFFF"/>
                <w:sz w:val="24"/>
                <w:szCs w:val="24"/>
                <w:lang w:val="es-DO" w:eastAsia="es-DO"/>
              </w:rPr>
              <w:t>Enero</w:t>
            </w:r>
          </w:p>
        </w:tc>
        <w:tc>
          <w:tcPr>
            <w:tcW w:w="1047" w:type="dxa"/>
            <w:shd w:val="clear" w:color="auto" w:fill="002060"/>
            <w:hideMark/>
          </w:tcPr>
          <w:p w14:paraId="0115CC82"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3E097E">
              <w:rPr>
                <w:color w:val="FFFFFF"/>
                <w:sz w:val="24"/>
                <w:szCs w:val="24"/>
                <w:lang w:val="es-DO" w:eastAsia="es-DO"/>
              </w:rPr>
              <w:t>Febrero</w:t>
            </w:r>
          </w:p>
        </w:tc>
        <w:tc>
          <w:tcPr>
            <w:tcW w:w="1032" w:type="dxa"/>
            <w:shd w:val="clear" w:color="auto" w:fill="002060"/>
            <w:hideMark/>
          </w:tcPr>
          <w:p w14:paraId="3C5354BE"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3E097E">
              <w:rPr>
                <w:color w:val="FFFFFF"/>
                <w:sz w:val="24"/>
                <w:szCs w:val="24"/>
                <w:lang w:val="es-DO" w:eastAsia="es-DO"/>
              </w:rPr>
              <w:t>Marzo</w:t>
            </w:r>
          </w:p>
        </w:tc>
        <w:tc>
          <w:tcPr>
            <w:tcW w:w="1020" w:type="dxa"/>
            <w:shd w:val="clear" w:color="auto" w:fill="002060"/>
            <w:hideMark/>
          </w:tcPr>
          <w:p w14:paraId="63E6DBBB"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3E097E">
              <w:rPr>
                <w:color w:val="FFFFFF"/>
                <w:sz w:val="24"/>
                <w:szCs w:val="24"/>
                <w:lang w:val="es-DO" w:eastAsia="es-DO"/>
              </w:rPr>
              <w:t>Abril</w:t>
            </w:r>
          </w:p>
        </w:tc>
        <w:tc>
          <w:tcPr>
            <w:tcW w:w="1023" w:type="dxa"/>
            <w:shd w:val="clear" w:color="auto" w:fill="002060"/>
            <w:hideMark/>
          </w:tcPr>
          <w:p w14:paraId="2A889104"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3E097E">
              <w:rPr>
                <w:color w:val="FFFFFF"/>
                <w:sz w:val="24"/>
                <w:szCs w:val="24"/>
                <w:lang w:val="es-DO" w:eastAsia="es-DO"/>
              </w:rPr>
              <w:t>Mayo</w:t>
            </w:r>
          </w:p>
        </w:tc>
        <w:tc>
          <w:tcPr>
            <w:tcW w:w="1023" w:type="dxa"/>
            <w:shd w:val="clear" w:color="auto" w:fill="002060"/>
            <w:hideMark/>
          </w:tcPr>
          <w:p w14:paraId="54301880" w14:textId="77777777" w:rsidR="003E097E" w:rsidRPr="003E097E" w:rsidRDefault="003E097E" w:rsidP="003E097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lang w:val="es-DO" w:eastAsia="es-DO"/>
              </w:rPr>
            </w:pPr>
            <w:r w:rsidRPr="003E097E">
              <w:rPr>
                <w:color w:val="FFFFFF"/>
                <w:sz w:val="24"/>
                <w:szCs w:val="24"/>
                <w:lang w:val="es-DO" w:eastAsia="es-DO"/>
              </w:rPr>
              <w:t>Junio</w:t>
            </w:r>
          </w:p>
        </w:tc>
      </w:tr>
      <w:tr w:rsidR="003E097E" w:rsidRPr="003E097E" w14:paraId="6FB391F5" w14:textId="77777777" w:rsidTr="00EB729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324" w:type="dxa"/>
            <w:hideMark/>
          </w:tcPr>
          <w:p w14:paraId="39CF4222" w14:textId="77777777" w:rsidR="003E097E" w:rsidRPr="003E097E" w:rsidRDefault="003E097E" w:rsidP="003E097E">
            <w:pPr>
              <w:jc w:val="both"/>
              <w:rPr>
                <w:b w:val="0"/>
                <w:bCs w:val="0"/>
                <w:color w:val="FFFFFF"/>
                <w:sz w:val="24"/>
                <w:szCs w:val="24"/>
                <w:lang w:val="es-DO" w:eastAsia="es-DO"/>
              </w:rPr>
            </w:pPr>
            <w:proofErr w:type="gramStart"/>
            <w:r w:rsidRPr="003E097E">
              <w:rPr>
                <w:color w:val="FFFFFF"/>
                <w:sz w:val="24"/>
                <w:szCs w:val="24"/>
                <w:lang w:val="es-DO" w:eastAsia="es-DO"/>
              </w:rPr>
              <w:t>Total</w:t>
            </w:r>
            <w:proofErr w:type="gramEnd"/>
            <w:r w:rsidRPr="003E097E">
              <w:rPr>
                <w:color w:val="FFFFFF"/>
                <w:sz w:val="24"/>
                <w:szCs w:val="24"/>
                <w:lang w:val="es-DO" w:eastAsia="es-DO"/>
              </w:rPr>
              <w:t xml:space="preserve"> general</w:t>
            </w:r>
          </w:p>
        </w:tc>
        <w:tc>
          <w:tcPr>
            <w:tcW w:w="1056" w:type="dxa"/>
            <w:hideMark/>
          </w:tcPr>
          <w:p w14:paraId="5F28DFFA"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17,918</w:t>
            </w:r>
          </w:p>
        </w:tc>
        <w:tc>
          <w:tcPr>
            <w:tcW w:w="1028" w:type="dxa"/>
            <w:hideMark/>
          </w:tcPr>
          <w:p w14:paraId="3E255A8E"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1,847</w:t>
            </w:r>
          </w:p>
        </w:tc>
        <w:tc>
          <w:tcPr>
            <w:tcW w:w="1047" w:type="dxa"/>
            <w:hideMark/>
          </w:tcPr>
          <w:p w14:paraId="3A0FC02B"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3,352</w:t>
            </w:r>
          </w:p>
        </w:tc>
        <w:tc>
          <w:tcPr>
            <w:tcW w:w="1032" w:type="dxa"/>
            <w:hideMark/>
          </w:tcPr>
          <w:p w14:paraId="094C0F83"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4,486</w:t>
            </w:r>
          </w:p>
        </w:tc>
        <w:tc>
          <w:tcPr>
            <w:tcW w:w="1020" w:type="dxa"/>
            <w:hideMark/>
          </w:tcPr>
          <w:p w14:paraId="45FBB88E"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3,316</w:t>
            </w:r>
          </w:p>
        </w:tc>
        <w:tc>
          <w:tcPr>
            <w:tcW w:w="1023" w:type="dxa"/>
            <w:hideMark/>
          </w:tcPr>
          <w:p w14:paraId="64E4009E"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2,411</w:t>
            </w:r>
          </w:p>
        </w:tc>
        <w:tc>
          <w:tcPr>
            <w:tcW w:w="1023" w:type="dxa"/>
            <w:hideMark/>
          </w:tcPr>
          <w:p w14:paraId="19F88FDB" w14:textId="77777777" w:rsidR="003E097E" w:rsidRPr="003E097E" w:rsidRDefault="003E097E" w:rsidP="003E097E">
            <w:pPr>
              <w:jc w:val="right"/>
              <w:cnfStyle w:val="000000100000" w:firstRow="0" w:lastRow="0" w:firstColumn="0" w:lastColumn="0" w:oddVBand="0" w:evenVBand="0" w:oddHBand="1" w:evenHBand="0" w:firstRowFirstColumn="0" w:firstRowLastColumn="0" w:lastRowFirstColumn="0" w:lastRowLastColumn="0"/>
              <w:rPr>
                <w:b/>
                <w:bCs/>
                <w:color w:val="FFFFFF"/>
                <w:sz w:val="24"/>
                <w:szCs w:val="24"/>
                <w:lang w:val="es-DO" w:eastAsia="es-DO"/>
              </w:rPr>
            </w:pPr>
            <w:r w:rsidRPr="003E097E">
              <w:rPr>
                <w:b/>
                <w:bCs/>
                <w:color w:val="FFFFFF"/>
                <w:sz w:val="24"/>
                <w:szCs w:val="24"/>
                <w:lang w:val="es-DO" w:eastAsia="es-DO"/>
              </w:rPr>
              <w:t>2,506</w:t>
            </w:r>
          </w:p>
        </w:tc>
      </w:tr>
      <w:tr w:rsidR="002415EC" w:rsidRPr="002415EC" w14:paraId="6F3AA58F" w14:textId="77777777" w:rsidTr="00EB7296">
        <w:trPr>
          <w:trHeight w:val="732"/>
        </w:trPr>
        <w:tc>
          <w:tcPr>
            <w:cnfStyle w:val="001000000000" w:firstRow="0" w:lastRow="0" w:firstColumn="1" w:lastColumn="0" w:oddVBand="0" w:evenVBand="0" w:oddHBand="0" w:evenHBand="0" w:firstRowFirstColumn="0" w:firstRowLastColumn="0" w:lastRowFirstColumn="0" w:lastRowLastColumn="0"/>
            <w:tcW w:w="1324" w:type="dxa"/>
            <w:hideMark/>
          </w:tcPr>
          <w:p w14:paraId="56F35632" w14:textId="77777777" w:rsidR="003E097E" w:rsidRPr="002415EC" w:rsidRDefault="003E097E" w:rsidP="003E097E">
            <w:pPr>
              <w:jc w:val="both"/>
              <w:rPr>
                <w:color w:val="767171"/>
                <w:sz w:val="24"/>
                <w:szCs w:val="24"/>
                <w:lang w:val="es-DO" w:eastAsia="es-DO"/>
              </w:rPr>
            </w:pPr>
            <w:r w:rsidRPr="002415EC">
              <w:rPr>
                <w:color w:val="767171"/>
                <w:sz w:val="24"/>
                <w:szCs w:val="24"/>
                <w:lang w:eastAsia="es-DO"/>
              </w:rPr>
              <w:t>Certificados médicos</w:t>
            </w:r>
          </w:p>
        </w:tc>
        <w:tc>
          <w:tcPr>
            <w:tcW w:w="1056" w:type="dxa"/>
            <w:hideMark/>
          </w:tcPr>
          <w:p w14:paraId="503E8F1C"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1,659</w:t>
            </w:r>
          </w:p>
        </w:tc>
        <w:tc>
          <w:tcPr>
            <w:tcW w:w="1028" w:type="dxa"/>
            <w:hideMark/>
          </w:tcPr>
          <w:p w14:paraId="0B0501F0"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251</w:t>
            </w:r>
          </w:p>
        </w:tc>
        <w:tc>
          <w:tcPr>
            <w:tcW w:w="1047" w:type="dxa"/>
            <w:hideMark/>
          </w:tcPr>
          <w:p w14:paraId="5A2802B7"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203</w:t>
            </w:r>
          </w:p>
        </w:tc>
        <w:tc>
          <w:tcPr>
            <w:tcW w:w="1032" w:type="dxa"/>
            <w:hideMark/>
          </w:tcPr>
          <w:p w14:paraId="4BFD1EF7"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350</w:t>
            </w:r>
          </w:p>
        </w:tc>
        <w:tc>
          <w:tcPr>
            <w:tcW w:w="1020" w:type="dxa"/>
            <w:hideMark/>
          </w:tcPr>
          <w:p w14:paraId="4899C691"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350</w:t>
            </w:r>
          </w:p>
        </w:tc>
        <w:tc>
          <w:tcPr>
            <w:tcW w:w="1023" w:type="dxa"/>
            <w:hideMark/>
          </w:tcPr>
          <w:p w14:paraId="4E63848A"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200</w:t>
            </w:r>
          </w:p>
        </w:tc>
        <w:tc>
          <w:tcPr>
            <w:tcW w:w="1023" w:type="dxa"/>
            <w:hideMark/>
          </w:tcPr>
          <w:p w14:paraId="5AE07022"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305</w:t>
            </w:r>
          </w:p>
        </w:tc>
      </w:tr>
      <w:tr w:rsidR="002415EC" w:rsidRPr="002415EC" w14:paraId="6C9A3CFE" w14:textId="77777777" w:rsidTr="00EB729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324" w:type="dxa"/>
            <w:hideMark/>
          </w:tcPr>
          <w:p w14:paraId="37EE5DA7" w14:textId="77777777" w:rsidR="003E097E" w:rsidRPr="002415EC" w:rsidRDefault="003E097E" w:rsidP="003E097E">
            <w:pPr>
              <w:jc w:val="both"/>
              <w:rPr>
                <w:color w:val="767171"/>
                <w:sz w:val="24"/>
                <w:szCs w:val="24"/>
                <w:lang w:val="es-DO" w:eastAsia="es-DO"/>
              </w:rPr>
            </w:pPr>
            <w:r w:rsidRPr="002415EC">
              <w:rPr>
                <w:color w:val="767171"/>
                <w:sz w:val="24"/>
                <w:szCs w:val="24"/>
                <w:lang w:eastAsia="es-DO"/>
              </w:rPr>
              <w:t>Consultas</w:t>
            </w:r>
          </w:p>
        </w:tc>
        <w:tc>
          <w:tcPr>
            <w:tcW w:w="1056" w:type="dxa"/>
            <w:hideMark/>
          </w:tcPr>
          <w:p w14:paraId="4E8BAF80"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8,808</w:t>
            </w:r>
          </w:p>
        </w:tc>
        <w:tc>
          <w:tcPr>
            <w:tcW w:w="1028" w:type="dxa"/>
            <w:hideMark/>
          </w:tcPr>
          <w:p w14:paraId="5FD8A78D"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1,027</w:t>
            </w:r>
          </w:p>
        </w:tc>
        <w:tc>
          <w:tcPr>
            <w:tcW w:w="1047" w:type="dxa"/>
            <w:hideMark/>
          </w:tcPr>
          <w:p w14:paraId="15A0B533"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1,994</w:t>
            </w:r>
          </w:p>
        </w:tc>
        <w:tc>
          <w:tcPr>
            <w:tcW w:w="1032" w:type="dxa"/>
            <w:hideMark/>
          </w:tcPr>
          <w:p w14:paraId="51542B5C"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2,048</w:t>
            </w:r>
          </w:p>
        </w:tc>
        <w:tc>
          <w:tcPr>
            <w:tcW w:w="1020" w:type="dxa"/>
            <w:hideMark/>
          </w:tcPr>
          <w:p w14:paraId="25104D5A"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1,432</w:t>
            </w:r>
          </w:p>
        </w:tc>
        <w:tc>
          <w:tcPr>
            <w:tcW w:w="1023" w:type="dxa"/>
            <w:hideMark/>
          </w:tcPr>
          <w:p w14:paraId="7D7442DE"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1,088</w:t>
            </w:r>
          </w:p>
        </w:tc>
        <w:tc>
          <w:tcPr>
            <w:tcW w:w="1023" w:type="dxa"/>
            <w:hideMark/>
          </w:tcPr>
          <w:p w14:paraId="7036424B"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1,219</w:t>
            </w:r>
          </w:p>
        </w:tc>
      </w:tr>
      <w:tr w:rsidR="002415EC" w:rsidRPr="002415EC" w14:paraId="4C3FCAD5" w14:textId="77777777" w:rsidTr="00EB7296">
        <w:trPr>
          <w:trHeight w:val="732"/>
        </w:trPr>
        <w:tc>
          <w:tcPr>
            <w:cnfStyle w:val="001000000000" w:firstRow="0" w:lastRow="0" w:firstColumn="1" w:lastColumn="0" w:oddVBand="0" w:evenVBand="0" w:oddHBand="0" w:evenHBand="0" w:firstRowFirstColumn="0" w:firstRowLastColumn="0" w:lastRowFirstColumn="0" w:lastRowLastColumn="0"/>
            <w:tcW w:w="1324" w:type="dxa"/>
            <w:hideMark/>
          </w:tcPr>
          <w:p w14:paraId="7422BEF3" w14:textId="77777777" w:rsidR="003E097E" w:rsidRPr="002415EC" w:rsidRDefault="003E097E" w:rsidP="003E097E">
            <w:pPr>
              <w:jc w:val="both"/>
              <w:rPr>
                <w:color w:val="767171"/>
                <w:sz w:val="24"/>
                <w:szCs w:val="24"/>
                <w:lang w:val="es-DO" w:eastAsia="es-DO"/>
              </w:rPr>
            </w:pPr>
            <w:r w:rsidRPr="002415EC">
              <w:rPr>
                <w:color w:val="767171"/>
                <w:sz w:val="24"/>
                <w:szCs w:val="24"/>
                <w:lang w:eastAsia="es-DO"/>
              </w:rPr>
              <w:lastRenderedPageBreak/>
              <w:t>Emergencias</w:t>
            </w:r>
          </w:p>
        </w:tc>
        <w:tc>
          <w:tcPr>
            <w:tcW w:w="1056" w:type="dxa"/>
            <w:hideMark/>
          </w:tcPr>
          <w:p w14:paraId="74047905"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1,569</w:t>
            </w:r>
          </w:p>
        </w:tc>
        <w:tc>
          <w:tcPr>
            <w:tcW w:w="1028" w:type="dxa"/>
            <w:hideMark/>
          </w:tcPr>
          <w:p w14:paraId="6AA3A1AF"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63</w:t>
            </w:r>
          </w:p>
        </w:tc>
        <w:tc>
          <w:tcPr>
            <w:tcW w:w="1047" w:type="dxa"/>
            <w:hideMark/>
          </w:tcPr>
          <w:p w14:paraId="227EB3EE"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295</w:t>
            </w:r>
          </w:p>
        </w:tc>
        <w:tc>
          <w:tcPr>
            <w:tcW w:w="1032" w:type="dxa"/>
            <w:hideMark/>
          </w:tcPr>
          <w:p w14:paraId="71C986E0"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400</w:t>
            </w:r>
          </w:p>
        </w:tc>
        <w:tc>
          <w:tcPr>
            <w:tcW w:w="1020" w:type="dxa"/>
            <w:hideMark/>
          </w:tcPr>
          <w:p w14:paraId="5B484246"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298</w:t>
            </w:r>
          </w:p>
        </w:tc>
        <w:tc>
          <w:tcPr>
            <w:tcW w:w="1023" w:type="dxa"/>
            <w:hideMark/>
          </w:tcPr>
          <w:p w14:paraId="7E235DDA"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303</w:t>
            </w:r>
          </w:p>
        </w:tc>
        <w:tc>
          <w:tcPr>
            <w:tcW w:w="1023" w:type="dxa"/>
            <w:hideMark/>
          </w:tcPr>
          <w:p w14:paraId="2DD48003"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210</w:t>
            </w:r>
          </w:p>
        </w:tc>
      </w:tr>
      <w:tr w:rsidR="002415EC" w:rsidRPr="002415EC" w14:paraId="5DA25793" w14:textId="77777777" w:rsidTr="00EB729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324" w:type="dxa"/>
            <w:hideMark/>
          </w:tcPr>
          <w:p w14:paraId="46551BC1" w14:textId="77777777" w:rsidR="003E097E" w:rsidRPr="002415EC" w:rsidRDefault="003E097E" w:rsidP="003E097E">
            <w:pPr>
              <w:jc w:val="both"/>
              <w:rPr>
                <w:color w:val="767171"/>
                <w:sz w:val="24"/>
                <w:szCs w:val="24"/>
                <w:lang w:val="es-DO" w:eastAsia="es-DO"/>
              </w:rPr>
            </w:pPr>
            <w:r w:rsidRPr="002415EC">
              <w:rPr>
                <w:color w:val="767171"/>
                <w:sz w:val="24"/>
                <w:szCs w:val="24"/>
                <w:lang w:eastAsia="es-DO"/>
              </w:rPr>
              <w:t>Vacunas regulares</w:t>
            </w:r>
          </w:p>
        </w:tc>
        <w:tc>
          <w:tcPr>
            <w:tcW w:w="1056" w:type="dxa"/>
            <w:hideMark/>
          </w:tcPr>
          <w:p w14:paraId="4A1694CD"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4,659</w:t>
            </w:r>
          </w:p>
        </w:tc>
        <w:tc>
          <w:tcPr>
            <w:tcW w:w="1028" w:type="dxa"/>
            <w:hideMark/>
          </w:tcPr>
          <w:p w14:paraId="5F576692"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356</w:t>
            </w:r>
          </w:p>
        </w:tc>
        <w:tc>
          <w:tcPr>
            <w:tcW w:w="1047" w:type="dxa"/>
            <w:hideMark/>
          </w:tcPr>
          <w:p w14:paraId="3706D0AC"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675</w:t>
            </w:r>
          </w:p>
        </w:tc>
        <w:tc>
          <w:tcPr>
            <w:tcW w:w="1032" w:type="dxa"/>
            <w:hideMark/>
          </w:tcPr>
          <w:p w14:paraId="1B8023F6"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1,493</w:t>
            </w:r>
          </w:p>
        </w:tc>
        <w:tc>
          <w:tcPr>
            <w:tcW w:w="1020" w:type="dxa"/>
            <w:hideMark/>
          </w:tcPr>
          <w:p w14:paraId="1DF0672A"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995</w:t>
            </w:r>
          </w:p>
        </w:tc>
        <w:tc>
          <w:tcPr>
            <w:tcW w:w="1023" w:type="dxa"/>
            <w:hideMark/>
          </w:tcPr>
          <w:p w14:paraId="2AB28516"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570</w:t>
            </w:r>
          </w:p>
        </w:tc>
        <w:tc>
          <w:tcPr>
            <w:tcW w:w="1023" w:type="dxa"/>
            <w:hideMark/>
          </w:tcPr>
          <w:p w14:paraId="1DA853C4" w14:textId="77777777" w:rsidR="003E097E" w:rsidRPr="002415EC" w:rsidRDefault="003E097E" w:rsidP="003E097E">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eastAsia="es-DO"/>
              </w:rPr>
              <w:t>570</w:t>
            </w:r>
          </w:p>
        </w:tc>
      </w:tr>
      <w:tr w:rsidR="002415EC" w:rsidRPr="002415EC" w14:paraId="5F87DA3C" w14:textId="77777777" w:rsidTr="00EB7296">
        <w:trPr>
          <w:trHeight w:val="1476"/>
        </w:trPr>
        <w:tc>
          <w:tcPr>
            <w:cnfStyle w:val="001000000000" w:firstRow="0" w:lastRow="0" w:firstColumn="1" w:lastColumn="0" w:oddVBand="0" w:evenVBand="0" w:oddHBand="0" w:evenHBand="0" w:firstRowFirstColumn="0" w:firstRowLastColumn="0" w:lastRowFirstColumn="0" w:lastRowLastColumn="0"/>
            <w:tcW w:w="1324" w:type="dxa"/>
            <w:hideMark/>
          </w:tcPr>
          <w:p w14:paraId="38068648" w14:textId="77777777" w:rsidR="003E097E" w:rsidRPr="002415EC" w:rsidRDefault="003E097E" w:rsidP="003E097E">
            <w:pPr>
              <w:rPr>
                <w:color w:val="767171"/>
                <w:sz w:val="24"/>
                <w:szCs w:val="24"/>
                <w:lang w:val="es-DO" w:eastAsia="es-DO"/>
              </w:rPr>
            </w:pPr>
            <w:r w:rsidRPr="002415EC">
              <w:rPr>
                <w:color w:val="767171"/>
                <w:sz w:val="24"/>
                <w:szCs w:val="24"/>
                <w:lang w:eastAsia="es-DO"/>
              </w:rPr>
              <w:t>Recetas entregadas en farmacia</w:t>
            </w:r>
          </w:p>
        </w:tc>
        <w:tc>
          <w:tcPr>
            <w:tcW w:w="1056" w:type="dxa"/>
            <w:hideMark/>
          </w:tcPr>
          <w:p w14:paraId="6D5A56DD"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1,223</w:t>
            </w:r>
          </w:p>
        </w:tc>
        <w:tc>
          <w:tcPr>
            <w:tcW w:w="1028" w:type="dxa"/>
            <w:hideMark/>
          </w:tcPr>
          <w:p w14:paraId="3DC34CE7"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150</w:t>
            </w:r>
          </w:p>
        </w:tc>
        <w:tc>
          <w:tcPr>
            <w:tcW w:w="1047" w:type="dxa"/>
            <w:hideMark/>
          </w:tcPr>
          <w:p w14:paraId="086A140F"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185</w:t>
            </w:r>
          </w:p>
        </w:tc>
        <w:tc>
          <w:tcPr>
            <w:tcW w:w="1032" w:type="dxa"/>
            <w:hideMark/>
          </w:tcPr>
          <w:p w14:paraId="68904AA1"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195</w:t>
            </w:r>
          </w:p>
        </w:tc>
        <w:tc>
          <w:tcPr>
            <w:tcW w:w="1020" w:type="dxa"/>
            <w:hideMark/>
          </w:tcPr>
          <w:p w14:paraId="028BF1C3"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241</w:t>
            </w:r>
          </w:p>
        </w:tc>
        <w:tc>
          <w:tcPr>
            <w:tcW w:w="1023" w:type="dxa"/>
            <w:hideMark/>
          </w:tcPr>
          <w:p w14:paraId="4DC66F33"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250</w:t>
            </w:r>
          </w:p>
        </w:tc>
        <w:tc>
          <w:tcPr>
            <w:tcW w:w="1023" w:type="dxa"/>
            <w:hideMark/>
          </w:tcPr>
          <w:p w14:paraId="50A4DB8F" w14:textId="77777777" w:rsidR="003E097E" w:rsidRPr="002415EC" w:rsidRDefault="003E097E" w:rsidP="003E097E">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eastAsia="es-DO"/>
              </w:rPr>
              <w:t>202</w:t>
            </w:r>
          </w:p>
        </w:tc>
      </w:tr>
    </w:tbl>
    <w:p w14:paraId="794431FE" w14:textId="2096EEC9" w:rsidR="00751521" w:rsidRPr="002415EC" w:rsidRDefault="00EA6700" w:rsidP="00751521">
      <w:pPr>
        <w:pStyle w:val="Textoindependiente"/>
        <w:jc w:val="both"/>
        <w:rPr>
          <w:i/>
          <w:iCs/>
          <w:color w:val="767171"/>
          <w:sz w:val="18"/>
          <w:szCs w:val="18"/>
        </w:rPr>
      </w:pPr>
      <w:r w:rsidRPr="002415EC">
        <w:rPr>
          <w:i/>
          <w:iCs/>
          <w:color w:val="767171"/>
          <w:sz w:val="18"/>
          <w:szCs w:val="18"/>
        </w:rPr>
        <w:t xml:space="preserve">     </w:t>
      </w:r>
      <w:r w:rsidR="00751521" w:rsidRPr="002415EC">
        <w:rPr>
          <w:i/>
          <w:iCs/>
          <w:color w:val="767171"/>
          <w:sz w:val="18"/>
          <w:szCs w:val="18"/>
        </w:rPr>
        <w:t>Fuente: Dispensario Médico “Dr. Tejad</w:t>
      </w:r>
      <w:r w:rsidR="00F06226" w:rsidRPr="002415EC">
        <w:rPr>
          <w:i/>
          <w:iCs/>
          <w:color w:val="767171"/>
          <w:sz w:val="18"/>
          <w:szCs w:val="18"/>
        </w:rPr>
        <w:t>a Florentino”, UASD. Junio, 202</w:t>
      </w:r>
      <w:r w:rsidR="000C2F86" w:rsidRPr="002415EC">
        <w:rPr>
          <w:i/>
          <w:iCs/>
          <w:color w:val="767171"/>
          <w:sz w:val="18"/>
          <w:szCs w:val="18"/>
        </w:rPr>
        <w:t>5</w:t>
      </w:r>
    </w:p>
    <w:p w14:paraId="0400097E" w14:textId="77777777" w:rsidR="005C5251" w:rsidRPr="003B7F61" w:rsidRDefault="005C5251" w:rsidP="003B7F61">
      <w:pPr>
        <w:pStyle w:val="Textoindependiente"/>
        <w:spacing w:line="360" w:lineRule="auto"/>
        <w:jc w:val="both"/>
        <w:rPr>
          <w:b/>
          <w:bCs/>
          <w:color w:val="767070"/>
          <w:lang w:val="es-MX"/>
        </w:rPr>
      </w:pPr>
    </w:p>
    <w:p w14:paraId="36C08BC1" w14:textId="5BB1341B" w:rsidR="003B7F61" w:rsidRPr="002415EC" w:rsidRDefault="003B7F61" w:rsidP="003B7F61">
      <w:pPr>
        <w:pStyle w:val="Textoindependiente"/>
        <w:spacing w:line="360" w:lineRule="auto"/>
        <w:jc w:val="both"/>
        <w:rPr>
          <w:b/>
          <w:bCs/>
          <w:color w:val="767171"/>
          <w:lang w:val="es-MX"/>
        </w:rPr>
      </w:pPr>
      <w:r w:rsidRPr="002415EC">
        <w:rPr>
          <w:b/>
          <w:bCs/>
          <w:color w:val="767171"/>
          <w:lang w:val="es-MX"/>
        </w:rPr>
        <w:t xml:space="preserve">Estancia Infantil de la Sede Central </w:t>
      </w:r>
    </w:p>
    <w:p w14:paraId="13BE434F" w14:textId="77777777" w:rsidR="003B7F61" w:rsidRPr="002415EC" w:rsidRDefault="003B7F61" w:rsidP="003B7F61">
      <w:pPr>
        <w:pStyle w:val="Textoindependiente"/>
        <w:spacing w:line="360" w:lineRule="auto"/>
        <w:jc w:val="both"/>
        <w:rPr>
          <w:color w:val="767171"/>
          <w:lang w:val="es-MX"/>
        </w:rPr>
      </w:pPr>
    </w:p>
    <w:p w14:paraId="0528D929" w14:textId="77777777" w:rsidR="003B7F61" w:rsidRPr="002415EC" w:rsidRDefault="003B7F61" w:rsidP="003B7F61">
      <w:pPr>
        <w:pStyle w:val="Textoindependiente"/>
        <w:spacing w:line="360" w:lineRule="auto"/>
        <w:jc w:val="both"/>
        <w:rPr>
          <w:color w:val="767171"/>
          <w:lang w:val="es-MX"/>
        </w:rPr>
      </w:pPr>
      <w:r w:rsidRPr="002415EC">
        <w:rPr>
          <w:color w:val="767171"/>
          <w:lang w:val="es-MX"/>
        </w:rPr>
        <w:t xml:space="preserve">Las funciones que se realizan en esta área departamental están dirigidas al servicio de cuidado de infantes de 3 meses a 5 años, lo cual es la razón de nuestra existencia. </w:t>
      </w:r>
    </w:p>
    <w:p w14:paraId="0B1FBADC" w14:textId="77777777" w:rsidR="003B7F61" w:rsidRPr="002415EC" w:rsidRDefault="003B7F61" w:rsidP="003B7F61">
      <w:pPr>
        <w:pStyle w:val="Textoindependiente"/>
        <w:spacing w:line="360" w:lineRule="auto"/>
        <w:jc w:val="both"/>
        <w:rPr>
          <w:color w:val="767171"/>
          <w:lang w:val="es-MX"/>
        </w:rPr>
      </w:pPr>
    </w:p>
    <w:p w14:paraId="5B504FE7" w14:textId="43DCDB96" w:rsidR="003B7F61" w:rsidRPr="002415EC" w:rsidRDefault="003B7F61" w:rsidP="003B7F61">
      <w:pPr>
        <w:pStyle w:val="Textoindependiente"/>
        <w:spacing w:line="360" w:lineRule="auto"/>
        <w:jc w:val="both"/>
        <w:rPr>
          <w:color w:val="767171"/>
          <w:lang w:val="es-MX"/>
        </w:rPr>
      </w:pPr>
      <w:r w:rsidRPr="002415EC">
        <w:rPr>
          <w:color w:val="767171"/>
          <w:lang w:val="es-MX"/>
        </w:rPr>
        <w:t xml:space="preserve">Durante el primer semestre del año, hemos desarrollado algunas actividades dirigidas a distintas poblaciones, especialmente a los infantes, madres, padres y tutores beneficiarios del servicio que ofrecemos. El impacto psicológico en las madres se basa en el apoyo y acompañamiento, </w:t>
      </w:r>
      <w:r w:rsidR="0094626C" w:rsidRPr="002415EC">
        <w:rPr>
          <w:color w:val="767171"/>
          <w:lang w:val="es-MX"/>
        </w:rPr>
        <w:t>juntamente con</w:t>
      </w:r>
      <w:r w:rsidRPr="002415EC">
        <w:rPr>
          <w:color w:val="767171"/>
          <w:lang w:val="es-MX"/>
        </w:rPr>
        <w:t xml:space="preserve"> las áreas de desarrollo trabajadas con los niños/as durante el periodo de cuido. </w:t>
      </w:r>
    </w:p>
    <w:p w14:paraId="331643C9" w14:textId="77777777" w:rsidR="003B7F61" w:rsidRPr="002415EC" w:rsidRDefault="003B7F61" w:rsidP="003B7F61">
      <w:pPr>
        <w:pStyle w:val="Textoindependiente"/>
        <w:spacing w:line="360" w:lineRule="auto"/>
        <w:jc w:val="both"/>
        <w:rPr>
          <w:color w:val="767171"/>
          <w:lang w:val="es-MX"/>
        </w:rPr>
      </w:pPr>
    </w:p>
    <w:p w14:paraId="78333AF3" w14:textId="77777777" w:rsidR="003B7F61" w:rsidRPr="002415EC" w:rsidRDefault="003B7F61" w:rsidP="003B7F61">
      <w:pPr>
        <w:pStyle w:val="Textoindependiente"/>
        <w:spacing w:line="360" w:lineRule="auto"/>
        <w:jc w:val="both"/>
        <w:rPr>
          <w:color w:val="767171"/>
          <w:lang w:val="es-MX"/>
        </w:rPr>
      </w:pPr>
      <w:r w:rsidRPr="002415EC">
        <w:rPr>
          <w:color w:val="767171"/>
          <w:lang w:val="es-MX"/>
        </w:rPr>
        <w:t xml:space="preserve">Las áreas de Pediatría, Enfermería, Psicología y Educación, dentro de su planificación curricular, han programado actividades académicas y lúdicas que involucran a las familias, así como actividades de capacitación para el personal que labora en esta unidad. </w:t>
      </w:r>
    </w:p>
    <w:p w14:paraId="606980AD" w14:textId="77777777" w:rsidR="003B7F61" w:rsidRPr="002415EC" w:rsidRDefault="003B7F61" w:rsidP="003B7F61">
      <w:pPr>
        <w:pStyle w:val="Textoindependiente"/>
        <w:spacing w:line="360" w:lineRule="auto"/>
        <w:jc w:val="both"/>
        <w:rPr>
          <w:color w:val="767171"/>
          <w:lang w:val="es-MX"/>
        </w:rPr>
      </w:pPr>
    </w:p>
    <w:p w14:paraId="4EBCE460" w14:textId="5D68169A" w:rsidR="00AB1AA0" w:rsidRPr="002415EC" w:rsidRDefault="003B7F61" w:rsidP="007C5BF5">
      <w:pPr>
        <w:pStyle w:val="Textoindependiente"/>
        <w:spacing w:line="360" w:lineRule="auto"/>
        <w:jc w:val="both"/>
        <w:rPr>
          <w:color w:val="767171"/>
          <w:lang w:val="es-MX"/>
        </w:rPr>
      </w:pPr>
      <w:r w:rsidRPr="002415EC">
        <w:rPr>
          <w:color w:val="767171"/>
          <w:lang w:val="es-MX"/>
        </w:rPr>
        <w:t xml:space="preserve">A continuación, presentamos la estadística de los servicios ofrecidos en este primer semestre, con la observación de que los mismos son prestados a madres o padres que cursan el primer semestre del año en curso. En tal sentido, el periodo presentado abarca desde febrero a septiembre. </w:t>
      </w:r>
    </w:p>
    <w:p w14:paraId="639D76DF" w14:textId="77777777" w:rsidR="00AB1AA0" w:rsidRDefault="00AB1AA0" w:rsidP="007C5BF5">
      <w:pPr>
        <w:pStyle w:val="Textoindependiente"/>
        <w:spacing w:line="360" w:lineRule="auto"/>
        <w:jc w:val="both"/>
        <w:rPr>
          <w:color w:val="767171"/>
          <w:lang w:val="es-MX"/>
        </w:rPr>
      </w:pPr>
    </w:p>
    <w:p w14:paraId="389CB5DB" w14:textId="77777777" w:rsidR="00362D05" w:rsidRPr="002415EC" w:rsidRDefault="00362D05" w:rsidP="007C5BF5">
      <w:pPr>
        <w:pStyle w:val="Textoindependiente"/>
        <w:spacing w:line="360" w:lineRule="auto"/>
        <w:jc w:val="both"/>
        <w:rPr>
          <w:color w:val="767171"/>
          <w:lang w:val="es-MX"/>
        </w:rPr>
      </w:pPr>
    </w:p>
    <w:tbl>
      <w:tblPr>
        <w:tblStyle w:val="Sombreadoclaro1"/>
        <w:tblW w:w="4120" w:type="dxa"/>
        <w:jc w:val="center"/>
        <w:tblLook w:val="04A0" w:firstRow="1" w:lastRow="0" w:firstColumn="1" w:lastColumn="0" w:noHBand="0" w:noVBand="1"/>
      </w:tblPr>
      <w:tblGrid>
        <w:gridCol w:w="1454"/>
        <w:gridCol w:w="1885"/>
        <w:gridCol w:w="790"/>
      </w:tblGrid>
      <w:tr w:rsidR="002415EC" w:rsidRPr="002415EC" w14:paraId="66641BB6" w14:textId="77777777" w:rsidTr="00EB7296">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120" w:type="dxa"/>
            <w:gridSpan w:val="3"/>
            <w:noWrap/>
            <w:hideMark/>
          </w:tcPr>
          <w:p w14:paraId="6EA5B6D6" w14:textId="77777777" w:rsidR="00AB1AA0" w:rsidRPr="002415EC" w:rsidRDefault="00AB1AA0" w:rsidP="00AB1AA0">
            <w:pPr>
              <w:jc w:val="center"/>
              <w:rPr>
                <w:b w:val="0"/>
                <w:bCs w:val="0"/>
                <w:color w:val="767171"/>
                <w:sz w:val="24"/>
                <w:szCs w:val="24"/>
                <w:lang w:val="en-US"/>
              </w:rPr>
            </w:pPr>
            <w:r w:rsidRPr="002415EC">
              <w:rPr>
                <w:color w:val="767171"/>
                <w:sz w:val="24"/>
                <w:szCs w:val="24"/>
                <w:lang w:val="en-US"/>
              </w:rPr>
              <w:lastRenderedPageBreak/>
              <w:t>Tabla 16</w:t>
            </w:r>
          </w:p>
        </w:tc>
      </w:tr>
      <w:tr w:rsidR="00EB7296" w:rsidRPr="00EB7296" w14:paraId="63310D45" w14:textId="77777777" w:rsidTr="00EB7296">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120" w:type="dxa"/>
            <w:gridSpan w:val="3"/>
            <w:shd w:val="clear" w:color="auto" w:fill="002060"/>
            <w:hideMark/>
          </w:tcPr>
          <w:p w14:paraId="29880B95" w14:textId="77777777" w:rsidR="00AB1AA0" w:rsidRPr="00EB7296" w:rsidRDefault="00AB1AA0" w:rsidP="00AB1AA0">
            <w:pPr>
              <w:jc w:val="center"/>
              <w:rPr>
                <w:b w:val="0"/>
                <w:bCs w:val="0"/>
                <w:color w:val="FFFFFF" w:themeColor="background1"/>
                <w:sz w:val="24"/>
                <w:szCs w:val="24"/>
                <w:lang w:val="es-DO"/>
              </w:rPr>
            </w:pPr>
            <w:r w:rsidRPr="00EB7296">
              <w:rPr>
                <w:color w:val="FFFFFF" w:themeColor="background1"/>
                <w:sz w:val="24"/>
                <w:szCs w:val="24"/>
                <w:lang w:val="es-DO"/>
              </w:rPr>
              <w:t>Cantidad de Madres/Padres y Niños servidos en Estancia Infantil</w:t>
            </w:r>
          </w:p>
        </w:tc>
      </w:tr>
      <w:tr w:rsidR="00EB7296" w:rsidRPr="00EB7296" w14:paraId="6E9456D2"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vMerge w:val="restart"/>
            <w:shd w:val="clear" w:color="auto" w:fill="002060"/>
            <w:noWrap/>
            <w:hideMark/>
          </w:tcPr>
          <w:p w14:paraId="6BD70E78" w14:textId="77777777" w:rsidR="00AB1AA0" w:rsidRPr="00EB7296" w:rsidRDefault="00AB1AA0" w:rsidP="00AB1AA0">
            <w:pPr>
              <w:jc w:val="center"/>
              <w:rPr>
                <w:color w:val="FFFFFF" w:themeColor="background1"/>
                <w:sz w:val="24"/>
                <w:szCs w:val="24"/>
                <w:lang w:val="en-US"/>
              </w:rPr>
            </w:pPr>
            <w:r w:rsidRPr="00EB7296">
              <w:rPr>
                <w:color w:val="FFFFFF" w:themeColor="background1"/>
                <w:sz w:val="24"/>
                <w:szCs w:val="24"/>
                <w:lang w:val="en-US"/>
              </w:rPr>
              <w:t>Meses</w:t>
            </w:r>
          </w:p>
        </w:tc>
        <w:tc>
          <w:tcPr>
            <w:tcW w:w="2666" w:type="dxa"/>
            <w:gridSpan w:val="2"/>
            <w:shd w:val="clear" w:color="auto" w:fill="002060"/>
            <w:noWrap/>
            <w:hideMark/>
          </w:tcPr>
          <w:p w14:paraId="3452FBD8" w14:textId="77777777" w:rsidR="00AB1AA0" w:rsidRPr="00EB7296" w:rsidRDefault="00AB1AA0" w:rsidP="00AB1AA0">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24"/>
                <w:szCs w:val="24"/>
                <w:lang w:val="en-US"/>
              </w:rPr>
            </w:pPr>
            <w:r w:rsidRPr="00EB7296">
              <w:rPr>
                <w:color w:val="FFFFFF" w:themeColor="background1"/>
                <w:sz w:val="24"/>
                <w:szCs w:val="24"/>
                <w:lang w:val="en-US"/>
              </w:rPr>
              <w:t xml:space="preserve">Cantidad  </w:t>
            </w:r>
          </w:p>
        </w:tc>
      </w:tr>
      <w:tr w:rsidR="002415EC" w:rsidRPr="002415EC" w14:paraId="40C12DCC"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vMerge/>
            <w:hideMark/>
          </w:tcPr>
          <w:p w14:paraId="4BD3AFD3" w14:textId="77777777" w:rsidR="00AB1AA0" w:rsidRPr="002415EC" w:rsidRDefault="00AB1AA0" w:rsidP="00AB1AA0">
            <w:pPr>
              <w:rPr>
                <w:color w:val="767171"/>
                <w:sz w:val="24"/>
                <w:szCs w:val="24"/>
                <w:lang w:val="en-US"/>
              </w:rPr>
            </w:pPr>
          </w:p>
        </w:tc>
        <w:tc>
          <w:tcPr>
            <w:tcW w:w="1885" w:type="dxa"/>
            <w:shd w:val="clear" w:color="auto" w:fill="002060"/>
            <w:noWrap/>
            <w:hideMark/>
          </w:tcPr>
          <w:p w14:paraId="130CFD1C" w14:textId="531F7242" w:rsidR="00AB1AA0" w:rsidRPr="00EB7296" w:rsidRDefault="00AB1AA0" w:rsidP="00AB1AA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4"/>
                <w:szCs w:val="24"/>
                <w:lang w:val="en-US"/>
              </w:rPr>
            </w:pPr>
            <w:r w:rsidRPr="00EB7296">
              <w:rPr>
                <w:color w:val="FFFFFF" w:themeColor="background1"/>
                <w:sz w:val="24"/>
                <w:szCs w:val="24"/>
                <w:lang w:val="en-US"/>
              </w:rPr>
              <w:t>Madres/P</w:t>
            </w:r>
            <w:r w:rsidR="00AC62CE" w:rsidRPr="00EB7296">
              <w:rPr>
                <w:color w:val="FFFFFF" w:themeColor="background1"/>
                <w:sz w:val="24"/>
                <w:szCs w:val="24"/>
                <w:lang w:val="en-US"/>
              </w:rPr>
              <w:t>a</w:t>
            </w:r>
            <w:r w:rsidRPr="00EB7296">
              <w:rPr>
                <w:color w:val="FFFFFF" w:themeColor="background1"/>
                <w:sz w:val="24"/>
                <w:szCs w:val="24"/>
                <w:lang w:val="en-US"/>
              </w:rPr>
              <w:t>dres</w:t>
            </w:r>
          </w:p>
        </w:tc>
        <w:tc>
          <w:tcPr>
            <w:tcW w:w="781" w:type="dxa"/>
            <w:shd w:val="clear" w:color="auto" w:fill="002060"/>
            <w:noWrap/>
            <w:hideMark/>
          </w:tcPr>
          <w:p w14:paraId="7456CB46" w14:textId="77777777" w:rsidR="00AB1AA0" w:rsidRPr="00EB7296" w:rsidRDefault="00AB1AA0" w:rsidP="00AB1AA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4"/>
                <w:szCs w:val="24"/>
                <w:lang w:val="en-US"/>
              </w:rPr>
            </w:pPr>
            <w:r w:rsidRPr="00EB7296">
              <w:rPr>
                <w:color w:val="FFFFFF" w:themeColor="background1"/>
                <w:sz w:val="24"/>
                <w:szCs w:val="24"/>
                <w:lang w:val="en-US"/>
              </w:rPr>
              <w:t>Niños</w:t>
            </w:r>
          </w:p>
        </w:tc>
      </w:tr>
      <w:tr w:rsidR="002415EC" w:rsidRPr="002415EC" w14:paraId="35A1BA2C"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4E06BE34"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Enero</w:t>
            </w:r>
            <w:proofErr w:type="spellEnd"/>
          </w:p>
        </w:tc>
        <w:tc>
          <w:tcPr>
            <w:tcW w:w="1885" w:type="dxa"/>
            <w:noWrap/>
            <w:hideMark/>
          </w:tcPr>
          <w:p w14:paraId="73BBBB96"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0</w:t>
            </w:r>
          </w:p>
        </w:tc>
        <w:tc>
          <w:tcPr>
            <w:tcW w:w="781" w:type="dxa"/>
            <w:noWrap/>
            <w:hideMark/>
          </w:tcPr>
          <w:p w14:paraId="04185C83"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0</w:t>
            </w:r>
          </w:p>
        </w:tc>
      </w:tr>
      <w:tr w:rsidR="002415EC" w:rsidRPr="002415EC" w14:paraId="5EE35EA1"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187006C0"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Febrero</w:t>
            </w:r>
            <w:proofErr w:type="spellEnd"/>
          </w:p>
        </w:tc>
        <w:tc>
          <w:tcPr>
            <w:tcW w:w="1885" w:type="dxa"/>
            <w:noWrap/>
            <w:hideMark/>
          </w:tcPr>
          <w:p w14:paraId="1CBFA248"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132</w:t>
            </w:r>
          </w:p>
        </w:tc>
        <w:tc>
          <w:tcPr>
            <w:tcW w:w="781" w:type="dxa"/>
            <w:noWrap/>
            <w:hideMark/>
          </w:tcPr>
          <w:p w14:paraId="7EC17646"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135</w:t>
            </w:r>
          </w:p>
        </w:tc>
      </w:tr>
      <w:tr w:rsidR="002415EC" w:rsidRPr="002415EC" w14:paraId="137E42FF"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53B2226D" w14:textId="77777777" w:rsidR="00AB1AA0" w:rsidRPr="002415EC" w:rsidRDefault="00AB1AA0" w:rsidP="00AB1AA0">
            <w:pPr>
              <w:rPr>
                <w:color w:val="767171"/>
                <w:sz w:val="24"/>
                <w:szCs w:val="24"/>
                <w:lang w:val="en-US"/>
              </w:rPr>
            </w:pPr>
            <w:r w:rsidRPr="002415EC">
              <w:rPr>
                <w:color w:val="767171"/>
                <w:sz w:val="24"/>
                <w:szCs w:val="24"/>
                <w:lang w:val="en-US"/>
              </w:rPr>
              <w:t>Marzo</w:t>
            </w:r>
          </w:p>
        </w:tc>
        <w:tc>
          <w:tcPr>
            <w:tcW w:w="1885" w:type="dxa"/>
            <w:noWrap/>
            <w:hideMark/>
          </w:tcPr>
          <w:p w14:paraId="73DF8490"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144</w:t>
            </w:r>
          </w:p>
        </w:tc>
        <w:tc>
          <w:tcPr>
            <w:tcW w:w="781" w:type="dxa"/>
            <w:noWrap/>
            <w:hideMark/>
          </w:tcPr>
          <w:p w14:paraId="60ED87C4"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147</w:t>
            </w:r>
          </w:p>
        </w:tc>
      </w:tr>
      <w:tr w:rsidR="002415EC" w:rsidRPr="002415EC" w14:paraId="09E16163"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6DDCED7A" w14:textId="77777777" w:rsidR="00AB1AA0" w:rsidRPr="002415EC" w:rsidRDefault="00AB1AA0" w:rsidP="00AB1AA0">
            <w:pPr>
              <w:rPr>
                <w:color w:val="767171"/>
                <w:sz w:val="24"/>
                <w:szCs w:val="24"/>
                <w:lang w:val="en-US"/>
              </w:rPr>
            </w:pPr>
            <w:r w:rsidRPr="002415EC">
              <w:rPr>
                <w:color w:val="767171"/>
                <w:sz w:val="24"/>
                <w:szCs w:val="24"/>
                <w:lang w:val="en-US"/>
              </w:rPr>
              <w:t>Abril</w:t>
            </w:r>
          </w:p>
        </w:tc>
        <w:tc>
          <w:tcPr>
            <w:tcW w:w="1885" w:type="dxa"/>
            <w:noWrap/>
            <w:hideMark/>
          </w:tcPr>
          <w:p w14:paraId="4F8F4E0A"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101</w:t>
            </w:r>
          </w:p>
        </w:tc>
        <w:tc>
          <w:tcPr>
            <w:tcW w:w="781" w:type="dxa"/>
            <w:noWrap/>
            <w:hideMark/>
          </w:tcPr>
          <w:p w14:paraId="47B1C50D"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104</w:t>
            </w:r>
          </w:p>
        </w:tc>
      </w:tr>
      <w:tr w:rsidR="002415EC" w:rsidRPr="002415EC" w14:paraId="2A018915"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2661C864" w14:textId="77777777" w:rsidR="00AB1AA0" w:rsidRPr="002415EC" w:rsidRDefault="00AB1AA0" w:rsidP="00AB1AA0">
            <w:pPr>
              <w:rPr>
                <w:color w:val="767171"/>
                <w:sz w:val="24"/>
                <w:szCs w:val="24"/>
                <w:lang w:val="en-US"/>
              </w:rPr>
            </w:pPr>
            <w:r w:rsidRPr="002415EC">
              <w:rPr>
                <w:color w:val="767171"/>
                <w:sz w:val="24"/>
                <w:szCs w:val="24"/>
                <w:lang w:val="en-US"/>
              </w:rPr>
              <w:t>Mayo</w:t>
            </w:r>
          </w:p>
        </w:tc>
        <w:tc>
          <w:tcPr>
            <w:tcW w:w="1885" w:type="dxa"/>
            <w:noWrap/>
            <w:hideMark/>
          </w:tcPr>
          <w:p w14:paraId="10516B5D"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68</w:t>
            </w:r>
          </w:p>
        </w:tc>
        <w:tc>
          <w:tcPr>
            <w:tcW w:w="781" w:type="dxa"/>
            <w:noWrap/>
            <w:hideMark/>
          </w:tcPr>
          <w:p w14:paraId="1E9089C2"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71</w:t>
            </w:r>
          </w:p>
        </w:tc>
      </w:tr>
      <w:tr w:rsidR="002415EC" w:rsidRPr="002415EC" w14:paraId="1D49E3AE"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17F4A78C" w14:textId="77777777" w:rsidR="00AB1AA0" w:rsidRPr="002415EC" w:rsidRDefault="00AB1AA0" w:rsidP="00AB1AA0">
            <w:pPr>
              <w:rPr>
                <w:color w:val="767171"/>
                <w:sz w:val="24"/>
                <w:szCs w:val="24"/>
                <w:lang w:val="en-US"/>
              </w:rPr>
            </w:pPr>
            <w:r w:rsidRPr="002415EC">
              <w:rPr>
                <w:color w:val="767171"/>
                <w:sz w:val="24"/>
                <w:szCs w:val="24"/>
                <w:lang w:val="en-US"/>
              </w:rPr>
              <w:t>Junio</w:t>
            </w:r>
          </w:p>
        </w:tc>
        <w:tc>
          <w:tcPr>
            <w:tcW w:w="1885" w:type="dxa"/>
            <w:noWrap/>
            <w:hideMark/>
          </w:tcPr>
          <w:p w14:paraId="1FCC7330"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41</w:t>
            </w:r>
          </w:p>
        </w:tc>
        <w:tc>
          <w:tcPr>
            <w:tcW w:w="781" w:type="dxa"/>
            <w:noWrap/>
            <w:hideMark/>
          </w:tcPr>
          <w:p w14:paraId="016BBD4D"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41</w:t>
            </w:r>
          </w:p>
        </w:tc>
      </w:tr>
      <w:tr w:rsidR="002415EC" w:rsidRPr="002415EC" w14:paraId="3F39A537"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36B0403C" w14:textId="77777777" w:rsidR="00AB1AA0" w:rsidRPr="002415EC" w:rsidRDefault="00AB1AA0" w:rsidP="00AB1AA0">
            <w:pPr>
              <w:rPr>
                <w:color w:val="767171"/>
                <w:sz w:val="24"/>
                <w:szCs w:val="24"/>
                <w:lang w:val="en-US"/>
              </w:rPr>
            </w:pPr>
            <w:r w:rsidRPr="002415EC">
              <w:rPr>
                <w:color w:val="767171"/>
                <w:sz w:val="24"/>
                <w:szCs w:val="24"/>
                <w:lang w:val="en-US"/>
              </w:rPr>
              <w:t>Julio</w:t>
            </w:r>
          </w:p>
        </w:tc>
        <w:tc>
          <w:tcPr>
            <w:tcW w:w="1885" w:type="dxa"/>
            <w:noWrap/>
            <w:hideMark/>
          </w:tcPr>
          <w:p w14:paraId="229D21B7"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37</w:t>
            </w:r>
          </w:p>
        </w:tc>
        <w:tc>
          <w:tcPr>
            <w:tcW w:w="781" w:type="dxa"/>
            <w:noWrap/>
            <w:hideMark/>
          </w:tcPr>
          <w:p w14:paraId="01233876"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40</w:t>
            </w:r>
          </w:p>
        </w:tc>
      </w:tr>
      <w:tr w:rsidR="002415EC" w:rsidRPr="002415EC" w14:paraId="4A56E3C2"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2183F81D" w14:textId="77777777" w:rsidR="00AB1AA0" w:rsidRPr="002415EC" w:rsidRDefault="00AB1AA0" w:rsidP="00AB1AA0">
            <w:pPr>
              <w:rPr>
                <w:color w:val="767171"/>
                <w:sz w:val="24"/>
                <w:szCs w:val="24"/>
                <w:lang w:val="en-US"/>
              </w:rPr>
            </w:pPr>
            <w:r w:rsidRPr="002415EC">
              <w:rPr>
                <w:color w:val="767171"/>
                <w:sz w:val="24"/>
                <w:szCs w:val="24"/>
                <w:lang w:val="en-US"/>
              </w:rPr>
              <w:t>Agosto</w:t>
            </w:r>
          </w:p>
        </w:tc>
        <w:tc>
          <w:tcPr>
            <w:tcW w:w="1885" w:type="dxa"/>
            <w:noWrap/>
            <w:hideMark/>
          </w:tcPr>
          <w:p w14:paraId="5ED23A43"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109</w:t>
            </w:r>
          </w:p>
        </w:tc>
        <w:tc>
          <w:tcPr>
            <w:tcW w:w="781" w:type="dxa"/>
            <w:noWrap/>
            <w:hideMark/>
          </w:tcPr>
          <w:p w14:paraId="4212125A" w14:textId="77777777" w:rsidR="00AB1AA0" w:rsidRPr="002415EC" w:rsidRDefault="00AB1AA0" w:rsidP="00AB1AA0">
            <w:pPr>
              <w:jc w:val="right"/>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114</w:t>
            </w:r>
          </w:p>
        </w:tc>
      </w:tr>
      <w:tr w:rsidR="002415EC" w:rsidRPr="002415EC" w14:paraId="103D016B"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026C53E2"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Septiembre</w:t>
            </w:r>
            <w:proofErr w:type="spellEnd"/>
          </w:p>
        </w:tc>
        <w:tc>
          <w:tcPr>
            <w:tcW w:w="1885" w:type="dxa"/>
            <w:noWrap/>
            <w:hideMark/>
          </w:tcPr>
          <w:p w14:paraId="10DAC6BE"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154</w:t>
            </w:r>
          </w:p>
        </w:tc>
        <w:tc>
          <w:tcPr>
            <w:tcW w:w="781" w:type="dxa"/>
            <w:noWrap/>
            <w:hideMark/>
          </w:tcPr>
          <w:p w14:paraId="34071F00"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161</w:t>
            </w:r>
          </w:p>
        </w:tc>
      </w:tr>
      <w:tr w:rsidR="002415EC" w:rsidRPr="002415EC" w14:paraId="2D3F722D"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0F6C251D"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Octubre</w:t>
            </w:r>
            <w:proofErr w:type="spellEnd"/>
          </w:p>
        </w:tc>
        <w:tc>
          <w:tcPr>
            <w:tcW w:w="1885" w:type="dxa"/>
            <w:noWrap/>
            <w:hideMark/>
          </w:tcPr>
          <w:p w14:paraId="42D888B3" w14:textId="77777777" w:rsidR="00AB1AA0" w:rsidRPr="002415EC" w:rsidRDefault="00AB1AA0" w:rsidP="00AB1AA0">
            <w:pPr>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ND</w:t>
            </w:r>
          </w:p>
        </w:tc>
        <w:tc>
          <w:tcPr>
            <w:tcW w:w="781" w:type="dxa"/>
            <w:noWrap/>
            <w:hideMark/>
          </w:tcPr>
          <w:p w14:paraId="08011997" w14:textId="77777777" w:rsidR="00AB1AA0" w:rsidRPr="002415EC" w:rsidRDefault="00AB1AA0" w:rsidP="00AB1AA0">
            <w:pPr>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ND</w:t>
            </w:r>
          </w:p>
        </w:tc>
      </w:tr>
      <w:tr w:rsidR="002415EC" w:rsidRPr="002415EC" w14:paraId="6FC0A580"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760BE44A"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Noviembre</w:t>
            </w:r>
            <w:proofErr w:type="spellEnd"/>
          </w:p>
        </w:tc>
        <w:tc>
          <w:tcPr>
            <w:tcW w:w="1885" w:type="dxa"/>
            <w:noWrap/>
            <w:hideMark/>
          </w:tcPr>
          <w:p w14:paraId="4141D0B6" w14:textId="77777777" w:rsidR="00AB1AA0" w:rsidRPr="002415EC" w:rsidRDefault="00AB1AA0" w:rsidP="00AB1AA0">
            <w:pPr>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ND</w:t>
            </w:r>
          </w:p>
        </w:tc>
        <w:tc>
          <w:tcPr>
            <w:tcW w:w="781" w:type="dxa"/>
            <w:noWrap/>
            <w:hideMark/>
          </w:tcPr>
          <w:p w14:paraId="14F0AA44" w14:textId="77777777" w:rsidR="00AB1AA0" w:rsidRPr="002415EC" w:rsidRDefault="00AB1AA0" w:rsidP="00AB1AA0">
            <w:pPr>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ND</w:t>
            </w:r>
          </w:p>
        </w:tc>
      </w:tr>
      <w:tr w:rsidR="002415EC" w:rsidRPr="002415EC" w14:paraId="3ED753D3"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4C9A258C"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Diciembre</w:t>
            </w:r>
            <w:proofErr w:type="spellEnd"/>
          </w:p>
        </w:tc>
        <w:tc>
          <w:tcPr>
            <w:tcW w:w="1885" w:type="dxa"/>
            <w:noWrap/>
            <w:hideMark/>
          </w:tcPr>
          <w:p w14:paraId="509F440D" w14:textId="77777777" w:rsidR="00AB1AA0" w:rsidRPr="002415EC" w:rsidRDefault="00AB1AA0" w:rsidP="00AB1AA0">
            <w:pPr>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ND</w:t>
            </w:r>
          </w:p>
        </w:tc>
        <w:tc>
          <w:tcPr>
            <w:tcW w:w="781" w:type="dxa"/>
            <w:noWrap/>
            <w:hideMark/>
          </w:tcPr>
          <w:p w14:paraId="0902788C" w14:textId="77777777" w:rsidR="00AB1AA0" w:rsidRPr="002415EC" w:rsidRDefault="00AB1AA0" w:rsidP="00AB1AA0">
            <w:pPr>
              <w:cnfStyle w:val="000000100000" w:firstRow="0" w:lastRow="0" w:firstColumn="0" w:lastColumn="0" w:oddVBand="0" w:evenVBand="0" w:oddHBand="1" w:evenHBand="0" w:firstRowFirstColumn="0" w:firstRowLastColumn="0" w:lastRowFirstColumn="0" w:lastRowLastColumn="0"/>
              <w:rPr>
                <w:color w:val="767171"/>
                <w:sz w:val="24"/>
                <w:szCs w:val="24"/>
                <w:lang w:val="en-US"/>
              </w:rPr>
            </w:pPr>
            <w:r w:rsidRPr="002415EC">
              <w:rPr>
                <w:color w:val="767171"/>
                <w:sz w:val="24"/>
                <w:szCs w:val="24"/>
                <w:lang w:val="en-US"/>
              </w:rPr>
              <w:t>ND</w:t>
            </w:r>
          </w:p>
        </w:tc>
      </w:tr>
      <w:tr w:rsidR="002415EC" w:rsidRPr="002415EC" w14:paraId="3A38C354" w14:textId="77777777" w:rsidTr="00EB7296">
        <w:trPr>
          <w:trHeight w:val="312"/>
          <w:jc w:val="center"/>
        </w:trPr>
        <w:tc>
          <w:tcPr>
            <w:cnfStyle w:val="001000000000" w:firstRow="0" w:lastRow="0" w:firstColumn="1" w:lastColumn="0" w:oddVBand="0" w:evenVBand="0" w:oddHBand="0" w:evenHBand="0" w:firstRowFirstColumn="0" w:firstRowLastColumn="0" w:lastRowFirstColumn="0" w:lastRowLastColumn="0"/>
            <w:tcW w:w="1454" w:type="dxa"/>
            <w:noWrap/>
            <w:hideMark/>
          </w:tcPr>
          <w:p w14:paraId="65B78BA2" w14:textId="77777777" w:rsidR="00AB1AA0" w:rsidRPr="002415EC" w:rsidRDefault="00AB1AA0" w:rsidP="00AB1AA0">
            <w:pPr>
              <w:rPr>
                <w:color w:val="767171"/>
                <w:sz w:val="24"/>
                <w:szCs w:val="24"/>
                <w:lang w:val="en-US"/>
              </w:rPr>
            </w:pPr>
            <w:proofErr w:type="spellStart"/>
            <w:r w:rsidRPr="002415EC">
              <w:rPr>
                <w:color w:val="767171"/>
                <w:sz w:val="24"/>
                <w:szCs w:val="24"/>
                <w:lang w:val="en-US"/>
              </w:rPr>
              <w:t>Totales</w:t>
            </w:r>
            <w:proofErr w:type="spellEnd"/>
          </w:p>
        </w:tc>
        <w:tc>
          <w:tcPr>
            <w:tcW w:w="1885" w:type="dxa"/>
            <w:noWrap/>
            <w:hideMark/>
          </w:tcPr>
          <w:p w14:paraId="4D74B8B7"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786</w:t>
            </w:r>
          </w:p>
        </w:tc>
        <w:tc>
          <w:tcPr>
            <w:tcW w:w="781" w:type="dxa"/>
            <w:noWrap/>
            <w:hideMark/>
          </w:tcPr>
          <w:p w14:paraId="11DF2FC8" w14:textId="77777777" w:rsidR="00AB1AA0" w:rsidRPr="002415EC" w:rsidRDefault="00AB1AA0" w:rsidP="00AB1AA0">
            <w:pPr>
              <w:jc w:val="right"/>
              <w:cnfStyle w:val="000000000000" w:firstRow="0" w:lastRow="0" w:firstColumn="0" w:lastColumn="0" w:oddVBand="0" w:evenVBand="0" w:oddHBand="0" w:evenHBand="0" w:firstRowFirstColumn="0" w:firstRowLastColumn="0" w:lastRowFirstColumn="0" w:lastRowLastColumn="0"/>
              <w:rPr>
                <w:color w:val="767171"/>
                <w:sz w:val="24"/>
                <w:szCs w:val="24"/>
                <w:lang w:val="en-US"/>
              </w:rPr>
            </w:pPr>
            <w:r w:rsidRPr="002415EC">
              <w:rPr>
                <w:color w:val="767171"/>
                <w:sz w:val="24"/>
                <w:szCs w:val="24"/>
                <w:lang w:val="en-US"/>
              </w:rPr>
              <w:t>813</w:t>
            </w:r>
          </w:p>
        </w:tc>
      </w:tr>
    </w:tbl>
    <w:p w14:paraId="3D59D90E" w14:textId="03510E0D" w:rsidR="003B7F61" w:rsidRPr="002415EC" w:rsidRDefault="003B7F61" w:rsidP="00AC62CE">
      <w:pPr>
        <w:spacing w:after="94" w:line="259" w:lineRule="auto"/>
        <w:jc w:val="center"/>
        <w:rPr>
          <w:i/>
          <w:iCs/>
          <w:color w:val="767171"/>
          <w:sz w:val="18"/>
          <w:szCs w:val="18"/>
          <w:lang w:val="es-DO"/>
        </w:rPr>
      </w:pPr>
      <w:r w:rsidRPr="002415EC">
        <w:rPr>
          <w:i/>
          <w:iCs/>
          <w:color w:val="767171"/>
          <w:sz w:val="18"/>
          <w:szCs w:val="18"/>
          <w:lang w:val="es-DO"/>
        </w:rPr>
        <w:t xml:space="preserve">Fuente: Estancia Infantil, UASD. </w:t>
      </w:r>
      <w:r w:rsidR="00C233C8">
        <w:rPr>
          <w:i/>
          <w:iCs/>
          <w:color w:val="767171"/>
          <w:sz w:val="18"/>
          <w:szCs w:val="18"/>
          <w:lang w:val="es-DO"/>
        </w:rPr>
        <w:t>septiembre</w:t>
      </w:r>
      <w:r w:rsidRPr="002415EC">
        <w:rPr>
          <w:i/>
          <w:iCs/>
          <w:color w:val="767171"/>
          <w:sz w:val="18"/>
          <w:szCs w:val="18"/>
          <w:lang w:val="es-DO"/>
        </w:rPr>
        <w:t>, 2025.</w:t>
      </w:r>
    </w:p>
    <w:p w14:paraId="1C5C61C6" w14:textId="0AE0F1F2" w:rsidR="00ED1147" w:rsidRPr="002415EC" w:rsidRDefault="003B7F61" w:rsidP="007C5BF5">
      <w:pPr>
        <w:spacing w:line="359" w:lineRule="auto"/>
        <w:ind w:right="637"/>
        <w:rPr>
          <w:i/>
          <w:iCs/>
          <w:color w:val="767171"/>
          <w:sz w:val="18"/>
          <w:szCs w:val="18"/>
          <w:lang w:val="es-DO"/>
        </w:rPr>
      </w:pPr>
      <w:r w:rsidRPr="002415EC">
        <w:rPr>
          <w:i/>
          <w:iCs/>
          <w:color w:val="767171"/>
          <w:sz w:val="18"/>
          <w:szCs w:val="18"/>
          <w:lang w:val="es-DO"/>
        </w:rPr>
        <w:t xml:space="preserve">    </w:t>
      </w:r>
    </w:p>
    <w:p w14:paraId="4EF8BF0C" w14:textId="015234FC" w:rsidR="00E03B52" w:rsidRPr="002415EC" w:rsidRDefault="00E03B52" w:rsidP="00E03B52">
      <w:pPr>
        <w:pStyle w:val="Textoindependiente"/>
        <w:spacing w:line="360" w:lineRule="auto"/>
        <w:jc w:val="both"/>
        <w:rPr>
          <w:b/>
          <w:bCs/>
          <w:color w:val="767171"/>
          <w:lang w:val="es-MX"/>
        </w:rPr>
      </w:pPr>
      <w:r w:rsidRPr="002415EC">
        <w:rPr>
          <w:b/>
          <w:bCs/>
          <w:color w:val="767171"/>
          <w:lang w:val="es-MX"/>
        </w:rPr>
        <w:t xml:space="preserve">Secretaría General </w:t>
      </w:r>
    </w:p>
    <w:p w14:paraId="7FD94867" w14:textId="77777777" w:rsidR="00073749" w:rsidRPr="002415EC" w:rsidRDefault="00073749" w:rsidP="00E03B52">
      <w:pPr>
        <w:pStyle w:val="Textoindependiente"/>
        <w:spacing w:line="360" w:lineRule="auto"/>
        <w:jc w:val="both"/>
        <w:rPr>
          <w:b/>
          <w:bCs/>
          <w:color w:val="767171"/>
          <w:lang w:val="es-MX"/>
        </w:rPr>
      </w:pPr>
    </w:p>
    <w:p w14:paraId="37C6200D" w14:textId="77777777" w:rsidR="00E03B52" w:rsidRPr="002415EC" w:rsidRDefault="00E03B52" w:rsidP="00E03B52">
      <w:pPr>
        <w:pStyle w:val="Textoindependiente"/>
        <w:spacing w:line="360" w:lineRule="auto"/>
        <w:jc w:val="both"/>
        <w:rPr>
          <w:b/>
          <w:bCs/>
          <w:color w:val="767171"/>
          <w:lang w:val="es-MX"/>
        </w:rPr>
      </w:pPr>
      <w:r w:rsidRPr="002415EC">
        <w:rPr>
          <w:b/>
          <w:bCs/>
          <w:color w:val="767171"/>
          <w:lang w:val="es-MX"/>
        </w:rPr>
        <w:t>Sesiones del Claustro Menor</w:t>
      </w:r>
    </w:p>
    <w:p w14:paraId="46C873C1" w14:textId="77777777" w:rsidR="00E03B52" w:rsidRPr="002415EC" w:rsidRDefault="00E03B52" w:rsidP="00E03B52">
      <w:pPr>
        <w:pStyle w:val="Textoindependiente"/>
        <w:spacing w:line="360" w:lineRule="auto"/>
        <w:jc w:val="both"/>
        <w:rPr>
          <w:color w:val="767171"/>
          <w:lang w:val="es-MX"/>
        </w:rPr>
      </w:pPr>
      <w:r w:rsidRPr="002415EC">
        <w:rPr>
          <w:color w:val="767171"/>
          <w:lang w:val="es-MX"/>
        </w:rPr>
        <w:t xml:space="preserve"> </w:t>
      </w:r>
    </w:p>
    <w:p w14:paraId="130D9592" w14:textId="68B47A47" w:rsidR="00E03B52" w:rsidRPr="002415EC" w:rsidRDefault="00E03B52" w:rsidP="00E03B52">
      <w:pPr>
        <w:pStyle w:val="Textoindependiente"/>
        <w:spacing w:line="360" w:lineRule="auto"/>
        <w:jc w:val="both"/>
        <w:rPr>
          <w:color w:val="767171"/>
          <w:lang w:val="es-MX"/>
        </w:rPr>
      </w:pPr>
      <w:r w:rsidRPr="002415EC">
        <w:rPr>
          <w:color w:val="767171"/>
          <w:lang w:val="es-MX"/>
        </w:rPr>
        <w:t>En el marco de las responsabilidades del Claustro Menor, se señalan las siguientes actividades:</w:t>
      </w:r>
    </w:p>
    <w:p w14:paraId="6EC3E283" w14:textId="77777777" w:rsidR="00E03B52" w:rsidRPr="002415EC" w:rsidRDefault="00E03B52" w:rsidP="00E03B52">
      <w:pPr>
        <w:pStyle w:val="Textoindependiente"/>
        <w:spacing w:line="360" w:lineRule="auto"/>
        <w:jc w:val="both"/>
        <w:rPr>
          <w:color w:val="767171"/>
          <w:lang w:val="es-MX"/>
        </w:rPr>
      </w:pPr>
    </w:p>
    <w:p w14:paraId="0B2FCF72" w14:textId="6BD5AAEE" w:rsidR="00E03B52" w:rsidRPr="002415EC" w:rsidRDefault="00E03B52" w:rsidP="00E03B52">
      <w:pPr>
        <w:pStyle w:val="Textoindependiente"/>
        <w:spacing w:line="360" w:lineRule="auto"/>
        <w:jc w:val="both"/>
        <w:rPr>
          <w:color w:val="767171"/>
          <w:lang w:val="es-MX"/>
        </w:rPr>
      </w:pPr>
      <w:r w:rsidRPr="002415EC">
        <w:rPr>
          <w:color w:val="767171"/>
          <w:lang w:val="es-MX"/>
        </w:rPr>
        <w:t>Propuesta del reconocimiento del título de Doctor Honoris Causa al licenciado Rodolfo Abinader Corona, presidente constitucional de la República Dominicana, por sus grandes aportes a la institucionalidad, la transparencia, el adecentamiento del Estado y la defensa de los valores democráticos, así como por el apoyo sin precedentes a la Universidad Autónoma de Santo Domingo y, con ello, al desarrollo y expansión de la educación superior pública y participativa en todo el territorio nacional.</w:t>
      </w:r>
    </w:p>
    <w:p w14:paraId="7F0B69AA" w14:textId="77777777" w:rsidR="00E03B52" w:rsidRPr="002415EC" w:rsidRDefault="00E03B52" w:rsidP="00E03B52">
      <w:pPr>
        <w:pStyle w:val="Textoindependiente"/>
        <w:spacing w:line="360" w:lineRule="auto"/>
        <w:jc w:val="both"/>
        <w:rPr>
          <w:color w:val="767171"/>
          <w:lang w:val="es-MX"/>
        </w:rPr>
      </w:pPr>
    </w:p>
    <w:p w14:paraId="4435EDE1" w14:textId="77777777" w:rsidR="00E03B52" w:rsidRPr="002415EC" w:rsidRDefault="00E03B52" w:rsidP="00E03B52">
      <w:pPr>
        <w:pStyle w:val="Textoindependiente"/>
        <w:spacing w:line="360" w:lineRule="auto"/>
        <w:jc w:val="both"/>
        <w:rPr>
          <w:color w:val="767171"/>
          <w:lang w:val="es-MX"/>
        </w:rPr>
      </w:pPr>
      <w:r w:rsidRPr="002415EC">
        <w:rPr>
          <w:color w:val="767171"/>
          <w:lang w:val="es-MX"/>
        </w:rPr>
        <w:t xml:space="preserve">Propuesta de otorgar el título de Doctor Honoris Causa a la Dra. Marina Ariza, </w:t>
      </w:r>
      <w:r w:rsidRPr="002415EC">
        <w:rPr>
          <w:color w:val="767171"/>
          <w:lang w:val="es-MX"/>
        </w:rPr>
        <w:lastRenderedPageBreak/>
        <w:t>socióloga dominicana que ha desarrollado una extraordinaria labor académica e investigativa en la ciudad de México.</w:t>
      </w:r>
    </w:p>
    <w:p w14:paraId="63F3A3AF" w14:textId="77777777" w:rsidR="00E03B52" w:rsidRPr="002415EC" w:rsidRDefault="00E03B52" w:rsidP="00E03B52">
      <w:pPr>
        <w:pStyle w:val="Textoindependiente"/>
        <w:spacing w:line="360" w:lineRule="auto"/>
        <w:jc w:val="both"/>
        <w:rPr>
          <w:color w:val="767171"/>
          <w:lang w:val="es-MX"/>
        </w:rPr>
      </w:pPr>
    </w:p>
    <w:p w14:paraId="14DB4D57" w14:textId="77777777" w:rsidR="00E03B52" w:rsidRPr="002415EC" w:rsidRDefault="00E03B52" w:rsidP="00E03B52">
      <w:pPr>
        <w:pStyle w:val="Textoindependiente"/>
        <w:spacing w:line="360" w:lineRule="auto"/>
        <w:jc w:val="both"/>
        <w:rPr>
          <w:color w:val="767171"/>
          <w:lang w:val="es-MX"/>
        </w:rPr>
      </w:pPr>
      <w:r w:rsidRPr="002415EC">
        <w:rPr>
          <w:color w:val="767171"/>
          <w:lang w:val="es-MX"/>
        </w:rPr>
        <w:t xml:space="preserve">El 22 de abril de 2025 se llevó a cabo la sesión extraordinaria del Claustro Menor. Durante este encuentro, se sometió para la aprobación el reconocimiento del título de Doctor Honoris Causa a la Dra. Sonia Sotomayor, por su compromiso en los ámbitos académicos, político y social.  </w:t>
      </w:r>
    </w:p>
    <w:p w14:paraId="3C32B123" w14:textId="73E18CAD" w:rsidR="00E03B52" w:rsidRPr="002415EC" w:rsidRDefault="00E03B52" w:rsidP="00E03B52">
      <w:pPr>
        <w:pStyle w:val="Textoindependiente"/>
        <w:spacing w:line="360" w:lineRule="auto"/>
        <w:jc w:val="both"/>
        <w:rPr>
          <w:color w:val="767171"/>
          <w:lang w:val="es-MX"/>
        </w:rPr>
      </w:pPr>
      <w:r w:rsidRPr="002415EC">
        <w:rPr>
          <w:color w:val="767171"/>
          <w:lang w:val="es-MX"/>
        </w:rPr>
        <w:t>Investiduras realizadas</w:t>
      </w:r>
    </w:p>
    <w:p w14:paraId="2EDEB4AC" w14:textId="77777777" w:rsidR="00E03B52" w:rsidRPr="002415EC" w:rsidRDefault="00E03B52" w:rsidP="00E03B52">
      <w:pPr>
        <w:pStyle w:val="Textoindependiente"/>
        <w:spacing w:line="360" w:lineRule="auto"/>
        <w:jc w:val="both"/>
        <w:rPr>
          <w:color w:val="767171"/>
          <w:lang w:val="es-MX"/>
        </w:rPr>
      </w:pPr>
    </w:p>
    <w:p w14:paraId="5E96B794" w14:textId="4CA3CB65" w:rsidR="00E03B52" w:rsidRPr="002415EC" w:rsidRDefault="00E03B52" w:rsidP="00E03B52">
      <w:pPr>
        <w:pStyle w:val="Textoindependiente"/>
        <w:spacing w:line="360" w:lineRule="auto"/>
        <w:jc w:val="both"/>
        <w:rPr>
          <w:color w:val="767171"/>
          <w:lang w:val="es-MX"/>
        </w:rPr>
      </w:pPr>
      <w:r w:rsidRPr="002415EC">
        <w:rPr>
          <w:color w:val="767171"/>
          <w:lang w:val="es-MX"/>
        </w:rPr>
        <w:t>La Secretaría también tuvo un papel activo en la elaboración del Calendario Anual de Investiduras de Grado y Postgrado, además de tomar juramento a las autoridades y miembros del Consejo Universitario, correspondiente al período octubre de 2024 a septiembre de 2025. Dicho calendario abarca actividades en la Sede Central, así como en los recintos, centros y subcentros universitarios.</w:t>
      </w:r>
    </w:p>
    <w:p w14:paraId="28195A01" w14:textId="77777777" w:rsidR="00424BE1" w:rsidRPr="002415EC" w:rsidRDefault="00424BE1" w:rsidP="00E03B52">
      <w:pPr>
        <w:pStyle w:val="Textoindependiente"/>
        <w:spacing w:line="360" w:lineRule="auto"/>
        <w:jc w:val="both"/>
        <w:rPr>
          <w:color w:val="767171"/>
          <w:lang w:val="es-MX"/>
        </w:rPr>
      </w:pPr>
    </w:p>
    <w:p w14:paraId="1709270D" w14:textId="6EF9614E" w:rsidR="0094626C" w:rsidRPr="002415EC" w:rsidRDefault="00E03B52" w:rsidP="00A66F7F">
      <w:pPr>
        <w:pStyle w:val="Textoindependiente"/>
        <w:spacing w:line="360" w:lineRule="auto"/>
        <w:jc w:val="both"/>
        <w:rPr>
          <w:color w:val="767171"/>
          <w:lang w:val="es-MX"/>
        </w:rPr>
      </w:pPr>
      <w:r w:rsidRPr="002415EC">
        <w:rPr>
          <w:color w:val="767171"/>
          <w:lang w:val="es-MX"/>
        </w:rPr>
        <w:t>Durante este período se llevaron a cabo un total de 4 investiduras organizadas por nuestra institución. Estas ceremonias, que se realizaron en la Sede Central, región Norte y región Este del país, comprenden tanto investiduras ordinarias como extraordinarias.</w:t>
      </w:r>
    </w:p>
    <w:p w14:paraId="0C75A9AB" w14:textId="77777777" w:rsidR="0094626C" w:rsidRPr="002415EC" w:rsidRDefault="0094626C" w:rsidP="00A66F7F">
      <w:pPr>
        <w:pStyle w:val="Textoindependiente"/>
        <w:spacing w:line="360" w:lineRule="auto"/>
        <w:jc w:val="both"/>
        <w:rPr>
          <w:color w:val="767171"/>
          <w:lang w:val="es-MX"/>
        </w:rPr>
      </w:pPr>
    </w:p>
    <w:p w14:paraId="6F88FBB6" w14:textId="7B5B511E" w:rsidR="00E970DB" w:rsidRPr="002415EC" w:rsidRDefault="00E970DB" w:rsidP="0094626C">
      <w:pPr>
        <w:pStyle w:val="Textoindependiente"/>
        <w:spacing w:line="360" w:lineRule="auto"/>
        <w:jc w:val="center"/>
        <w:rPr>
          <w:b/>
          <w:bCs/>
          <w:color w:val="767171"/>
          <w:lang w:val="es-MX"/>
        </w:rPr>
      </w:pPr>
      <w:r w:rsidRPr="002415EC">
        <w:rPr>
          <w:b/>
          <w:bCs/>
          <w:color w:val="767171"/>
          <w:lang w:val="es-MX"/>
        </w:rPr>
        <w:t>Tabla 1</w:t>
      </w:r>
      <w:r w:rsidR="003F0B8F" w:rsidRPr="002415EC">
        <w:rPr>
          <w:b/>
          <w:bCs/>
          <w:color w:val="767171"/>
          <w:lang w:val="es-MX"/>
        </w:rPr>
        <w:t>7</w:t>
      </w:r>
    </w:p>
    <w:p w14:paraId="07580139" w14:textId="396484CA" w:rsidR="000E21D7" w:rsidRPr="002415EC" w:rsidRDefault="00E970DB" w:rsidP="0094626C">
      <w:pPr>
        <w:pStyle w:val="Textoindependiente"/>
        <w:spacing w:line="360" w:lineRule="auto"/>
        <w:jc w:val="center"/>
        <w:rPr>
          <w:b/>
          <w:bCs/>
          <w:color w:val="767171"/>
          <w:lang w:val="es-MX"/>
        </w:rPr>
      </w:pPr>
      <w:r w:rsidRPr="002415EC">
        <w:rPr>
          <w:b/>
          <w:bCs/>
          <w:color w:val="767171"/>
          <w:lang w:val="es-MX"/>
        </w:rPr>
        <w:t>Investiduras y nivel de grado</w:t>
      </w:r>
      <w:r w:rsidR="00937FD8" w:rsidRPr="002415EC">
        <w:rPr>
          <w:b/>
          <w:bCs/>
          <w:color w:val="767171"/>
          <w:lang w:val="es-MX"/>
        </w:rPr>
        <w:t xml:space="preserve"> y pos</w:t>
      </w:r>
      <w:r w:rsidR="002115F8" w:rsidRPr="002415EC">
        <w:rPr>
          <w:b/>
          <w:bCs/>
          <w:color w:val="767171"/>
          <w:lang w:val="es-MX"/>
        </w:rPr>
        <w:t>tgrado</w:t>
      </w:r>
      <w:r w:rsidRPr="002415EC">
        <w:rPr>
          <w:b/>
          <w:bCs/>
          <w:color w:val="767171"/>
          <w:lang w:val="es-MX"/>
        </w:rPr>
        <w:t xml:space="preserve"> realizadas</w:t>
      </w:r>
      <w:r w:rsidR="00375030" w:rsidRPr="002415EC">
        <w:rPr>
          <w:b/>
          <w:bCs/>
          <w:color w:val="767171"/>
          <w:lang w:val="es-MX"/>
        </w:rPr>
        <w:t xml:space="preserve"> 2025</w:t>
      </w:r>
    </w:p>
    <w:tbl>
      <w:tblPr>
        <w:tblStyle w:val="Sombreadoclaro1"/>
        <w:tblW w:w="8172" w:type="dxa"/>
        <w:tblLook w:val="04A0" w:firstRow="1" w:lastRow="0" w:firstColumn="1" w:lastColumn="0" w:noHBand="0" w:noVBand="1"/>
      </w:tblPr>
      <w:tblGrid>
        <w:gridCol w:w="721"/>
        <w:gridCol w:w="1437"/>
        <w:gridCol w:w="1865"/>
        <w:gridCol w:w="1872"/>
        <w:gridCol w:w="2277"/>
      </w:tblGrid>
      <w:tr w:rsidR="00875103" w:rsidRPr="00875103" w14:paraId="474848AA" w14:textId="77777777" w:rsidTr="00EB7296">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721" w:type="dxa"/>
          </w:tcPr>
          <w:p w14:paraId="60611910" w14:textId="65FC2C08" w:rsidR="000E21D7" w:rsidRPr="00875103" w:rsidRDefault="00D556F8" w:rsidP="00C233C8">
            <w:pPr>
              <w:pStyle w:val="Textoindependien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spacing w:line="360" w:lineRule="auto"/>
              <w:jc w:val="center"/>
              <w:rPr>
                <w:color w:val="FFFFFF" w:themeColor="background1"/>
                <w:sz w:val="22"/>
                <w:szCs w:val="22"/>
                <w:lang w:val="es-DO"/>
              </w:rPr>
            </w:pPr>
            <w:r w:rsidRPr="00875103">
              <w:rPr>
                <w:color w:val="FFFFFF" w:themeColor="background1"/>
                <w:sz w:val="22"/>
                <w:szCs w:val="22"/>
                <w:lang w:val="es-DO"/>
              </w:rPr>
              <w:t>No.</w:t>
            </w:r>
          </w:p>
        </w:tc>
        <w:tc>
          <w:tcPr>
            <w:tcW w:w="1437" w:type="dxa"/>
          </w:tcPr>
          <w:p w14:paraId="080B7746" w14:textId="5DAB38EB" w:rsidR="000E21D7" w:rsidRPr="00875103" w:rsidRDefault="00D556F8" w:rsidP="00C233C8">
            <w:pPr>
              <w:pStyle w:val="Textoindependien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es-DO"/>
              </w:rPr>
            </w:pPr>
            <w:r w:rsidRPr="00875103">
              <w:rPr>
                <w:color w:val="FFFFFF" w:themeColor="background1"/>
                <w:sz w:val="22"/>
                <w:szCs w:val="22"/>
                <w:lang w:val="es-DO"/>
              </w:rPr>
              <w:t>Fecha</w:t>
            </w:r>
          </w:p>
        </w:tc>
        <w:tc>
          <w:tcPr>
            <w:tcW w:w="1865" w:type="dxa"/>
          </w:tcPr>
          <w:p w14:paraId="3AEB6098" w14:textId="4B1275A8" w:rsidR="000E21D7" w:rsidRPr="00875103" w:rsidRDefault="00D556F8" w:rsidP="00C233C8">
            <w:pPr>
              <w:pStyle w:val="Textoindependien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es-DO"/>
              </w:rPr>
            </w:pPr>
            <w:r w:rsidRPr="00875103">
              <w:rPr>
                <w:color w:val="FFFFFF" w:themeColor="background1"/>
                <w:sz w:val="22"/>
                <w:szCs w:val="22"/>
                <w:lang w:val="es-DO"/>
              </w:rPr>
              <w:t>Tipo</w:t>
            </w:r>
          </w:p>
        </w:tc>
        <w:tc>
          <w:tcPr>
            <w:tcW w:w="1872" w:type="dxa"/>
          </w:tcPr>
          <w:p w14:paraId="72E5687A" w14:textId="10300942" w:rsidR="000E21D7" w:rsidRPr="00875103" w:rsidRDefault="00D556F8" w:rsidP="00C233C8">
            <w:pPr>
              <w:pStyle w:val="Textoindependien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es-DO"/>
              </w:rPr>
            </w:pPr>
            <w:r w:rsidRPr="00875103">
              <w:rPr>
                <w:color w:val="FFFFFF" w:themeColor="background1"/>
                <w:sz w:val="22"/>
                <w:szCs w:val="22"/>
                <w:lang w:val="es-DO"/>
              </w:rPr>
              <w:t>Lugar</w:t>
            </w:r>
          </w:p>
        </w:tc>
        <w:tc>
          <w:tcPr>
            <w:tcW w:w="2277" w:type="dxa"/>
          </w:tcPr>
          <w:p w14:paraId="65E6188A" w14:textId="442D2AFC" w:rsidR="000E21D7" w:rsidRPr="00875103" w:rsidRDefault="00D556F8" w:rsidP="00C233C8">
            <w:pPr>
              <w:pStyle w:val="Textoindependien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es-DO"/>
              </w:rPr>
            </w:pPr>
            <w:r w:rsidRPr="00875103">
              <w:rPr>
                <w:color w:val="FFFFFF" w:themeColor="background1"/>
                <w:sz w:val="22"/>
                <w:szCs w:val="22"/>
                <w:lang w:val="es-DO"/>
              </w:rPr>
              <w:t>Nivel</w:t>
            </w:r>
          </w:p>
        </w:tc>
      </w:tr>
      <w:tr w:rsidR="002415EC" w:rsidRPr="002415EC" w14:paraId="439FA97B" w14:textId="77777777" w:rsidTr="00EB729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721" w:type="dxa"/>
          </w:tcPr>
          <w:p w14:paraId="3B187621" w14:textId="13D6F053" w:rsidR="000E21D7" w:rsidRPr="002415EC" w:rsidRDefault="00D556F8" w:rsidP="00E03B52">
            <w:pPr>
              <w:pStyle w:val="Textoindependiente"/>
              <w:spacing w:line="360" w:lineRule="auto"/>
              <w:jc w:val="both"/>
              <w:rPr>
                <w:color w:val="767171"/>
                <w:sz w:val="22"/>
                <w:szCs w:val="22"/>
                <w:lang w:val="es-DO"/>
              </w:rPr>
            </w:pPr>
            <w:r w:rsidRPr="002415EC">
              <w:rPr>
                <w:color w:val="767171"/>
                <w:sz w:val="22"/>
                <w:szCs w:val="22"/>
                <w:lang w:val="es-DO"/>
              </w:rPr>
              <w:t>1</w:t>
            </w:r>
          </w:p>
        </w:tc>
        <w:tc>
          <w:tcPr>
            <w:tcW w:w="1437" w:type="dxa"/>
          </w:tcPr>
          <w:p w14:paraId="347897B2" w14:textId="38D914C6" w:rsidR="000E21D7" w:rsidRPr="002415EC" w:rsidRDefault="000929DB" w:rsidP="00E03B52">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25/02/2025</w:t>
            </w:r>
          </w:p>
        </w:tc>
        <w:tc>
          <w:tcPr>
            <w:tcW w:w="1865" w:type="dxa"/>
          </w:tcPr>
          <w:p w14:paraId="11605AFD" w14:textId="4816D904" w:rsidR="000E21D7" w:rsidRPr="002415EC" w:rsidRDefault="00D55ECA" w:rsidP="00E03B52">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Ordinaria</w:t>
            </w:r>
          </w:p>
        </w:tc>
        <w:tc>
          <w:tcPr>
            <w:tcW w:w="1872" w:type="dxa"/>
          </w:tcPr>
          <w:p w14:paraId="388F4ECA" w14:textId="4A2F2FFA" w:rsidR="000E21D7" w:rsidRPr="002415EC" w:rsidRDefault="00D55ECA" w:rsidP="00E03B52">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Sede Centra</w:t>
            </w:r>
            <w:r w:rsidR="00517FE5" w:rsidRPr="002415EC">
              <w:rPr>
                <w:color w:val="767171"/>
                <w:sz w:val="22"/>
                <w:szCs w:val="22"/>
                <w:lang w:val="es-DO"/>
              </w:rPr>
              <w:t>l</w:t>
            </w:r>
          </w:p>
        </w:tc>
        <w:tc>
          <w:tcPr>
            <w:tcW w:w="2277" w:type="dxa"/>
          </w:tcPr>
          <w:p w14:paraId="6CCE5BAB" w14:textId="653767A9" w:rsidR="000E21D7" w:rsidRPr="002415EC" w:rsidRDefault="00517FE5" w:rsidP="00E03B52">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Grado y postgrado</w:t>
            </w:r>
          </w:p>
        </w:tc>
      </w:tr>
      <w:tr w:rsidR="002415EC" w:rsidRPr="002415EC" w14:paraId="07114E4A" w14:textId="77777777" w:rsidTr="00EB7296">
        <w:trPr>
          <w:trHeight w:val="537"/>
        </w:trPr>
        <w:tc>
          <w:tcPr>
            <w:cnfStyle w:val="001000000000" w:firstRow="0" w:lastRow="0" w:firstColumn="1" w:lastColumn="0" w:oddVBand="0" w:evenVBand="0" w:oddHBand="0" w:evenHBand="0" w:firstRowFirstColumn="0" w:firstRowLastColumn="0" w:lastRowFirstColumn="0" w:lastRowLastColumn="0"/>
            <w:tcW w:w="721" w:type="dxa"/>
          </w:tcPr>
          <w:p w14:paraId="5F359EFC" w14:textId="37CE4D69" w:rsidR="000929DB" w:rsidRPr="002415EC" w:rsidRDefault="000929DB" w:rsidP="000929DB">
            <w:pPr>
              <w:pStyle w:val="Textoindependiente"/>
              <w:spacing w:line="360" w:lineRule="auto"/>
              <w:jc w:val="both"/>
              <w:rPr>
                <w:color w:val="767171"/>
                <w:sz w:val="22"/>
                <w:szCs w:val="22"/>
                <w:lang w:val="es-DO"/>
              </w:rPr>
            </w:pPr>
            <w:r w:rsidRPr="002415EC">
              <w:rPr>
                <w:color w:val="767171"/>
                <w:sz w:val="22"/>
                <w:szCs w:val="22"/>
                <w:lang w:val="es-DO"/>
              </w:rPr>
              <w:t>2</w:t>
            </w:r>
          </w:p>
        </w:tc>
        <w:tc>
          <w:tcPr>
            <w:tcW w:w="1437" w:type="dxa"/>
          </w:tcPr>
          <w:p w14:paraId="27211871" w14:textId="3A3203B0" w:rsidR="000929DB" w:rsidRPr="002415EC" w:rsidRDefault="000929DB"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24/0</w:t>
            </w:r>
            <w:r w:rsidR="00501329" w:rsidRPr="002415EC">
              <w:rPr>
                <w:color w:val="767171"/>
                <w:sz w:val="22"/>
                <w:szCs w:val="22"/>
                <w:lang w:val="es-DO"/>
              </w:rPr>
              <w:t>4</w:t>
            </w:r>
            <w:r w:rsidRPr="002415EC">
              <w:rPr>
                <w:color w:val="767171"/>
                <w:sz w:val="22"/>
                <w:szCs w:val="22"/>
                <w:lang w:val="es-DO"/>
              </w:rPr>
              <w:t>/2025</w:t>
            </w:r>
          </w:p>
        </w:tc>
        <w:tc>
          <w:tcPr>
            <w:tcW w:w="1865" w:type="dxa"/>
          </w:tcPr>
          <w:p w14:paraId="3BB37A4C" w14:textId="453F32E7" w:rsidR="000929DB" w:rsidRPr="002415EC" w:rsidRDefault="00D55ECA"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Extraordinaria</w:t>
            </w:r>
          </w:p>
        </w:tc>
        <w:tc>
          <w:tcPr>
            <w:tcW w:w="1872" w:type="dxa"/>
          </w:tcPr>
          <w:p w14:paraId="6F6787E1" w14:textId="3C6EA0BB" w:rsidR="000929DB" w:rsidRPr="002415EC" w:rsidRDefault="00517FE5"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Sede Central</w:t>
            </w:r>
          </w:p>
        </w:tc>
        <w:tc>
          <w:tcPr>
            <w:tcW w:w="2277" w:type="dxa"/>
          </w:tcPr>
          <w:p w14:paraId="71D4AD82" w14:textId="1990B1DD" w:rsidR="000929DB" w:rsidRPr="002415EC" w:rsidRDefault="00517FE5"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Grado y postgrado</w:t>
            </w:r>
          </w:p>
        </w:tc>
      </w:tr>
      <w:tr w:rsidR="002415EC" w:rsidRPr="002415EC" w14:paraId="404AC71F" w14:textId="77777777" w:rsidTr="00EB7296">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721" w:type="dxa"/>
          </w:tcPr>
          <w:p w14:paraId="3DF51C50" w14:textId="007C83E6" w:rsidR="000929DB" w:rsidRPr="002415EC" w:rsidRDefault="000929DB" w:rsidP="000929DB">
            <w:pPr>
              <w:pStyle w:val="Textoindependiente"/>
              <w:spacing w:line="360" w:lineRule="auto"/>
              <w:jc w:val="both"/>
              <w:rPr>
                <w:color w:val="767171"/>
                <w:sz w:val="22"/>
                <w:szCs w:val="22"/>
                <w:lang w:val="es-DO"/>
              </w:rPr>
            </w:pPr>
            <w:r w:rsidRPr="002415EC">
              <w:rPr>
                <w:color w:val="767171"/>
                <w:sz w:val="22"/>
                <w:szCs w:val="22"/>
                <w:lang w:val="es-DO"/>
              </w:rPr>
              <w:t>3</w:t>
            </w:r>
          </w:p>
        </w:tc>
        <w:tc>
          <w:tcPr>
            <w:tcW w:w="1437" w:type="dxa"/>
          </w:tcPr>
          <w:p w14:paraId="7F4C0213" w14:textId="4010FB56" w:rsidR="000929DB" w:rsidRPr="002415EC" w:rsidRDefault="00501329"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14</w:t>
            </w:r>
            <w:r w:rsidR="000929DB" w:rsidRPr="002415EC">
              <w:rPr>
                <w:color w:val="767171"/>
                <w:sz w:val="22"/>
                <w:szCs w:val="22"/>
                <w:lang w:val="es-DO"/>
              </w:rPr>
              <w:t>/0</w:t>
            </w:r>
            <w:r w:rsidRPr="002415EC">
              <w:rPr>
                <w:color w:val="767171"/>
                <w:sz w:val="22"/>
                <w:szCs w:val="22"/>
                <w:lang w:val="es-DO"/>
              </w:rPr>
              <w:t>6</w:t>
            </w:r>
            <w:r w:rsidR="000929DB" w:rsidRPr="002415EC">
              <w:rPr>
                <w:color w:val="767171"/>
                <w:sz w:val="22"/>
                <w:szCs w:val="22"/>
                <w:lang w:val="es-DO"/>
              </w:rPr>
              <w:t>/2025</w:t>
            </w:r>
          </w:p>
        </w:tc>
        <w:tc>
          <w:tcPr>
            <w:tcW w:w="1865" w:type="dxa"/>
          </w:tcPr>
          <w:p w14:paraId="21F88B04" w14:textId="13B25AD9" w:rsidR="000929DB" w:rsidRPr="002415EC" w:rsidRDefault="00D55ECA"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Extraordinaria</w:t>
            </w:r>
          </w:p>
        </w:tc>
        <w:tc>
          <w:tcPr>
            <w:tcW w:w="1872" w:type="dxa"/>
          </w:tcPr>
          <w:p w14:paraId="56F9D285" w14:textId="4E59E77A" w:rsidR="000929DB" w:rsidRPr="002415EC" w:rsidRDefault="00517FE5"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UASD-Mao</w:t>
            </w:r>
          </w:p>
        </w:tc>
        <w:tc>
          <w:tcPr>
            <w:tcW w:w="2277" w:type="dxa"/>
          </w:tcPr>
          <w:p w14:paraId="490E2FC0" w14:textId="5F041B3D" w:rsidR="000929DB" w:rsidRPr="002415EC" w:rsidRDefault="00517FE5"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Grado y postgrado</w:t>
            </w:r>
          </w:p>
        </w:tc>
      </w:tr>
      <w:tr w:rsidR="002415EC" w:rsidRPr="002415EC" w14:paraId="7CE1D34F" w14:textId="77777777" w:rsidTr="00EB7296">
        <w:trPr>
          <w:trHeight w:val="410"/>
        </w:trPr>
        <w:tc>
          <w:tcPr>
            <w:cnfStyle w:val="001000000000" w:firstRow="0" w:lastRow="0" w:firstColumn="1" w:lastColumn="0" w:oddVBand="0" w:evenVBand="0" w:oddHBand="0" w:evenHBand="0" w:firstRowFirstColumn="0" w:firstRowLastColumn="0" w:lastRowFirstColumn="0" w:lastRowLastColumn="0"/>
            <w:tcW w:w="721" w:type="dxa"/>
          </w:tcPr>
          <w:p w14:paraId="0FC5B918" w14:textId="43DCBE5C" w:rsidR="000929DB" w:rsidRPr="002415EC" w:rsidRDefault="000929DB" w:rsidP="000929DB">
            <w:pPr>
              <w:pStyle w:val="Textoindependiente"/>
              <w:spacing w:line="360" w:lineRule="auto"/>
              <w:jc w:val="both"/>
              <w:rPr>
                <w:color w:val="767171"/>
                <w:sz w:val="22"/>
                <w:szCs w:val="22"/>
                <w:lang w:val="es-DO"/>
              </w:rPr>
            </w:pPr>
            <w:r w:rsidRPr="002415EC">
              <w:rPr>
                <w:color w:val="767171"/>
                <w:sz w:val="22"/>
                <w:szCs w:val="22"/>
                <w:lang w:val="es-DO"/>
              </w:rPr>
              <w:t>4</w:t>
            </w:r>
          </w:p>
        </w:tc>
        <w:tc>
          <w:tcPr>
            <w:tcW w:w="1437" w:type="dxa"/>
          </w:tcPr>
          <w:p w14:paraId="2F5A967A" w14:textId="5ADE530C" w:rsidR="000929DB" w:rsidRPr="002415EC" w:rsidRDefault="00501329"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06</w:t>
            </w:r>
            <w:r w:rsidR="000929DB" w:rsidRPr="002415EC">
              <w:rPr>
                <w:color w:val="767171"/>
                <w:sz w:val="22"/>
                <w:szCs w:val="22"/>
                <w:lang w:val="es-DO"/>
              </w:rPr>
              <w:t>/0</w:t>
            </w:r>
            <w:r w:rsidRPr="002415EC">
              <w:rPr>
                <w:color w:val="767171"/>
                <w:sz w:val="22"/>
                <w:szCs w:val="22"/>
                <w:lang w:val="es-DO"/>
              </w:rPr>
              <w:t>8</w:t>
            </w:r>
            <w:r w:rsidR="000929DB" w:rsidRPr="002415EC">
              <w:rPr>
                <w:color w:val="767171"/>
                <w:sz w:val="22"/>
                <w:szCs w:val="22"/>
                <w:lang w:val="es-DO"/>
              </w:rPr>
              <w:t>/2025</w:t>
            </w:r>
          </w:p>
        </w:tc>
        <w:tc>
          <w:tcPr>
            <w:tcW w:w="1865" w:type="dxa"/>
          </w:tcPr>
          <w:p w14:paraId="414B881C" w14:textId="3C53F938" w:rsidR="000929DB" w:rsidRPr="002415EC" w:rsidRDefault="00D55ECA"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Extraordinaria</w:t>
            </w:r>
          </w:p>
        </w:tc>
        <w:tc>
          <w:tcPr>
            <w:tcW w:w="1872" w:type="dxa"/>
          </w:tcPr>
          <w:p w14:paraId="09B16015" w14:textId="2A302E17" w:rsidR="000929DB" w:rsidRPr="002415EC" w:rsidRDefault="00517FE5"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UASD-La Romana</w:t>
            </w:r>
          </w:p>
        </w:tc>
        <w:tc>
          <w:tcPr>
            <w:tcW w:w="2277" w:type="dxa"/>
          </w:tcPr>
          <w:p w14:paraId="74BFCB29" w14:textId="3B95D697" w:rsidR="000929DB" w:rsidRPr="002415EC" w:rsidRDefault="00517FE5"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Grado y postgrado</w:t>
            </w:r>
          </w:p>
        </w:tc>
      </w:tr>
      <w:tr w:rsidR="002415EC" w:rsidRPr="002415EC" w14:paraId="7464A64E" w14:textId="77777777" w:rsidTr="00EB729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21" w:type="dxa"/>
          </w:tcPr>
          <w:p w14:paraId="7E7481CB" w14:textId="067FA4EC" w:rsidR="000929DB" w:rsidRPr="002415EC" w:rsidRDefault="000929DB" w:rsidP="000929DB">
            <w:pPr>
              <w:pStyle w:val="Textoindependiente"/>
              <w:spacing w:line="360" w:lineRule="auto"/>
              <w:jc w:val="both"/>
              <w:rPr>
                <w:color w:val="767171"/>
                <w:sz w:val="22"/>
                <w:szCs w:val="22"/>
                <w:lang w:val="es-DO"/>
              </w:rPr>
            </w:pPr>
            <w:r w:rsidRPr="002415EC">
              <w:rPr>
                <w:color w:val="767171"/>
                <w:sz w:val="22"/>
                <w:szCs w:val="22"/>
                <w:lang w:val="es-DO"/>
              </w:rPr>
              <w:t>5</w:t>
            </w:r>
          </w:p>
        </w:tc>
        <w:tc>
          <w:tcPr>
            <w:tcW w:w="1437" w:type="dxa"/>
          </w:tcPr>
          <w:p w14:paraId="56A451F0" w14:textId="38F370D4" w:rsidR="000929DB" w:rsidRPr="002415EC" w:rsidRDefault="000929DB"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2</w:t>
            </w:r>
            <w:r w:rsidR="009A2B92" w:rsidRPr="002415EC">
              <w:rPr>
                <w:color w:val="767171"/>
                <w:sz w:val="22"/>
                <w:szCs w:val="22"/>
                <w:lang w:val="es-DO"/>
              </w:rPr>
              <w:t>8</w:t>
            </w:r>
            <w:r w:rsidRPr="002415EC">
              <w:rPr>
                <w:color w:val="767171"/>
                <w:sz w:val="22"/>
                <w:szCs w:val="22"/>
                <w:lang w:val="es-DO"/>
              </w:rPr>
              <w:t>/</w:t>
            </w:r>
            <w:r w:rsidR="009A2B92" w:rsidRPr="002415EC">
              <w:rPr>
                <w:color w:val="767171"/>
                <w:sz w:val="22"/>
                <w:szCs w:val="22"/>
                <w:lang w:val="es-DO"/>
              </w:rPr>
              <w:t>10</w:t>
            </w:r>
            <w:r w:rsidRPr="002415EC">
              <w:rPr>
                <w:color w:val="767171"/>
                <w:sz w:val="22"/>
                <w:szCs w:val="22"/>
                <w:lang w:val="es-DO"/>
              </w:rPr>
              <w:t>/2025</w:t>
            </w:r>
          </w:p>
        </w:tc>
        <w:tc>
          <w:tcPr>
            <w:tcW w:w="1865" w:type="dxa"/>
          </w:tcPr>
          <w:p w14:paraId="78E85480" w14:textId="23861A61" w:rsidR="000929DB" w:rsidRPr="002415EC" w:rsidRDefault="00D55ECA"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Ordinaria</w:t>
            </w:r>
          </w:p>
        </w:tc>
        <w:tc>
          <w:tcPr>
            <w:tcW w:w="1872" w:type="dxa"/>
          </w:tcPr>
          <w:p w14:paraId="03FEBD6C" w14:textId="7B190610" w:rsidR="000929DB" w:rsidRPr="002415EC" w:rsidRDefault="00517FE5"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Sede Central</w:t>
            </w:r>
          </w:p>
        </w:tc>
        <w:tc>
          <w:tcPr>
            <w:tcW w:w="2277" w:type="dxa"/>
          </w:tcPr>
          <w:p w14:paraId="5EB582B8" w14:textId="729CC322" w:rsidR="000929DB" w:rsidRPr="002415EC" w:rsidRDefault="00517FE5" w:rsidP="000929DB">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szCs w:val="22"/>
                <w:lang w:val="es-DO"/>
              </w:rPr>
            </w:pPr>
            <w:r w:rsidRPr="002415EC">
              <w:rPr>
                <w:color w:val="767171"/>
                <w:sz w:val="22"/>
                <w:szCs w:val="22"/>
                <w:lang w:val="es-DO"/>
              </w:rPr>
              <w:t xml:space="preserve">Grado </w:t>
            </w:r>
          </w:p>
        </w:tc>
      </w:tr>
      <w:tr w:rsidR="002415EC" w:rsidRPr="002415EC" w14:paraId="4522CEAD" w14:textId="77777777" w:rsidTr="00EB7296">
        <w:trPr>
          <w:trHeight w:val="409"/>
        </w:trPr>
        <w:tc>
          <w:tcPr>
            <w:cnfStyle w:val="001000000000" w:firstRow="0" w:lastRow="0" w:firstColumn="1" w:lastColumn="0" w:oddVBand="0" w:evenVBand="0" w:oddHBand="0" w:evenHBand="0" w:firstRowFirstColumn="0" w:firstRowLastColumn="0" w:lastRowFirstColumn="0" w:lastRowLastColumn="0"/>
            <w:tcW w:w="721" w:type="dxa"/>
          </w:tcPr>
          <w:p w14:paraId="44B3B3E4" w14:textId="69E693F9" w:rsidR="000929DB" w:rsidRPr="002415EC" w:rsidRDefault="000929DB" w:rsidP="000929DB">
            <w:pPr>
              <w:pStyle w:val="Textoindependiente"/>
              <w:spacing w:line="360" w:lineRule="auto"/>
              <w:jc w:val="both"/>
              <w:rPr>
                <w:color w:val="767171"/>
                <w:sz w:val="22"/>
                <w:szCs w:val="22"/>
                <w:lang w:val="es-DO"/>
              </w:rPr>
            </w:pPr>
            <w:r w:rsidRPr="002415EC">
              <w:rPr>
                <w:color w:val="767171"/>
                <w:sz w:val="22"/>
                <w:szCs w:val="22"/>
                <w:lang w:val="es-DO"/>
              </w:rPr>
              <w:t>6</w:t>
            </w:r>
          </w:p>
        </w:tc>
        <w:tc>
          <w:tcPr>
            <w:tcW w:w="1437" w:type="dxa"/>
          </w:tcPr>
          <w:p w14:paraId="3D090573" w14:textId="2BDFB386" w:rsidR="000929DB" w:rsidRPr="002415EC" w:rsidRDefault="000929DB"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5/</w:t>
            </w:r>
            <w:r w:rsidR="009A2B92" w:rsidRPr="002415EC">
              <w:rPr>
                <w:color w:val="767171"/>
                <w:sz w:val="22"/>
                <w:szCs w:val="22"/>
                <w:lang w:val="es-DO"/>
              </w:rPr>
              <w:t>12</w:t>
            </w:r>
            <w:r w:rsidRPr="002415EC">
              <w:rPr>
                <w:color w:val="767171"/>
                <w:sz w:val="22"/>
                <w:szCs w:val="22"/>
                <w:lang w:val="es-DO"/>
              </w:rPr>
              <w:t>/2025</w:t>
            </w:r>
          </w:p>
        </w:tc>
        <w:tc>
          <w:tcPr>
            <w:tcW w:w="1865" w:type="dxa"/>
          </w:tcPr>
          <w:p w14:paraId="1E22DB88" w14:textId="6AAEB8AD" w:rsidR="000929DB" w:rsidRPr="002415EC" w:rsidRDefault="00D55ECA"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Extraordinaria</w:t>
            </w:r>
          </w:p>
        </w:tc>
        <w:tc>
          <w:tcPr>
            <w:tcW w:w="1872" w:type="dxa"/>
          </w:tcPr>
          <w:p w14:paraId="3A4CA036" w14:textId="7C85E7CB" w:rsidR="000929DB" w:rsidRPr="002415EC" w:rsidRDefault="00517FE5"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UASD-Bani</w:t>
            </w:r>
          </w:p>
        </w:tc>
        <w:tc>
          <w:tcPr>
            <w:tcW w:w="2277" w:type="dxa"/>
          </w:tcPr>
          <w:p w14:paraId="28AB0D1D" w14:textId="4D0073E1" w:rsidR="000929DB" w:rsidRPr="002415EC" w:rsidRDefault="00517FE5" w:rsidP="000929DB">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szCs w:val="22"/>
                <w:lang w:val="es-DO"/>
              </w:rPr>
            </w:pPr>
            <w:r w:rsidRPr="002415EC">
              <w:rPr>
                <w:color w:val="767171"/>
                <w:sz w:val="22"/>
                <w:szCs w:val="22"/>
                <w:lang w:val="es-DO"/>
              </w:rPr>
              <w:t>Grado y postgrado</w:t>
            </w:r>
          </w:p>
        </w:tc>
      </w:tr>
    </w:tbl>
    <w:p w14:paraId="13D55742" w14:textId="1CA4E6AB" w:rsidR="000E21D7" w:rsidRPr="002415EC" w:rsidRDefault="0046533D" w:rsidP="00E03B52">
      <w:pPr>
        <w:pStyle w:val="Textoindependiente"/>
        <w:spacing w:line="360" w:lineRule="auto"/>
        <w:jc w:val="both"/>
        <w:rPr>
          <w:i/>
          <w:iCs/>
          <w:color w:val="767171"/>
          <w:sz w:val="18"/>
          <w:szCs w:val="18"/>
          <w:lang w:val="es-DO"/>
        </w:rPr>
      </w:pPr>
      <w:r w:rsidRPr="002415EC">
        <w:rPr>
          <w:i/>
          <w:iCs/>
          <w:color w:val="767171"/>
          <w:sz w:val="18"/>
          <w:szCs w:val="18"/>
          <w:lang w:val="es-DO"/>
        </w:rPr>
        <w:t>Fuente. -</w:t>
      </w:r>
      <w:r w:rsidR="00ED1147" w:rsidRPr="002415EC">
        <w:rPr>
          <w:i/>
          <w:iCs/>
          <w:color w:val="767171"/>
          <w:sz w:val="18"/>
          <w:szCs w:val="18"/>
          <w:lang w:val="es-DO"/>
        </w:rPr>
        <w:t xml:space="preserve"> </w:t>
      </w:r>
      <w:r w:rsidRPr="002415EC">
        <w:rPr>
          <w:i/>
          <w:iCs/>
          <w:color w:val="767171"/>
          <w:sz w:val="18"/>
          <w:szCs w:val="18"/>
          <w:lang w:val="es-DO"/>
        </w:rPr>
        <w:t>Dirección</w:t>
      </w:r>
      <w:r w:rsidR="00ED1147" w:rsidRPr="002415EC">
        <w:rPr>
          <w:i/>
          <w:iCs/>
          <w:color w:val="767171"/>
          <w:sz w:val="18"/>
          <w:szCs w:val="18"/>
          <w:lang w:val="es-DO"/>
        </w:rPr>
        <w:t xml:space="preserve"> de Registro. Secretaria General </w:t>
      </w:r>
      <w:r w:rsidRPr="002415EC">
        <w:rPr>
          <w:i/>
          <w:iCs/>
          <w:color w:val="767171"/>
          <w:sz w:val="18"/>
          <w:szCs w:val="18"/>
          <w:lang w:val="es-DO"/>
        </w:rPr>
        <w:t>año 2025</w:t>
      </w:r>
    </w:p>
    <w:p w14:paraId="01BF6E4A" w14:textId="77777777" w:rsidR="00C233C8" w:rsidRDefault="00C233C8" w:rsidP="00E03B52">
      <w:pPr>
        <w:pStyle w:val="Textoindependiente"/>
        <w:spacing w:line="360" w:lineRule="auto"/>
        <w:jc w:val="both"/>
        <w:rPr>
          <w:b/>
          <w:bCs/>
          <w:color w:val="767171"/>
          <w:lang w:val="es-MX"/>
        </w:rPr>
      </w:pPr>
    </w:p>
    <w:p w14:paraId="7862539E" w14:textId="5794C7BC" w:rsidR="00E03B52" w:rsidRPr="002415EC" w:rsidRDefault="00E03B52" w:rsidP="00E03B52">
      <w:pPr>
        <w:pStyle w:val="Textoindependiente"/>
        <w:spacing w:line="360" w:lineRule="auto"/>
        <w:jc w:val="both"/>
        <w:rPr>
          <w:b/>
          <w:bCs/>
          <w:color w:val="767171"/>
          <w:lang w:val="es-MX"/>
        </w:rPr>
      </w:pPr>
      <w:r w:rsidRPr="002415EC">
        <w:rPr>
          <w:b/>
          <w:bCs/>
          <w:color w:val="767171"/>
          <w:lang w:val="es-MX"/>
        </w:rPr>
        <w:t>Elaboración y tramitación de documentos</w:t>
      </w:r>
    </w:p>
    <w:p w14:paraId="09BD235A" w14:textId="77777777" w:rsidR="00E970DB" w:rsidRPr="002415EC" w:rsidRDefault="00E970DB" w:rsidP="00E03B52">
      <w:pPr>
        <w:pStyle w:val="Textoindependiente"/>
        <w:spacing w:line="360" w:lineRule="auto"/>
        <w:jc w:val="both"/>
        <w:rPr>
          <w:color w:val="767171"/>
          <w:lang w:val="es-MX"/>
        </w:rPr>
      </w:pPr>
    </w:p>
    <w:p w14:paraId="6F2EDAF8" w14:textId="77777777" w:rsidR="00E03B52" w:rsidRPr="002415EC" w:rsidRDefault="00E03B52" w:rsidP="00E03B52">
      <w:pPr>
        <w:pStyle w:val="Textoindependiente"/>
        <w:spacing w:line="360" w:lineRule="auto"/>
        <w:jc w:val="both"/>
        <w:rPr>
          <w:color w:val="767171"/>
          <w:lang w:val="es-MX"/>
        </w:rPr>
      </w:pPr>
      <w:r w:rsidRPr="002415EC">
        <w:rPr>
          <w:color w:val="767171"/>
          <w:lang w:val="es-MX"/>
        </w:rPr>
        <w:t>A lo largo del período cubierto por este informe, la Secretaría General se encargó de la elaboración y gestión de los siguientes documentos institucionales:</w:t>
      </w:r>
    </w:p>
    <w:p w14:paraId="355B2FBF" w14:textId="77777777" w:rsidR="00424BE1" w:rsidRPr="002415EC" w:rsidRDefault="00424BE1" w:rsidP="00E03B52">
      <w:pPr>
        <w:pStyle w:val="Textoindependiente"/>
        <w:spacing w:line="360" w:lineRule="auto"/>
        <w:jc w:val="both"/>
        <w:rPr>
          <w:color w:val="767171"/>
          <w:lang w:val="es-MX"/>
        </w:rPr>
      </w:pPr>
    </w:p>
    <w:p w14:paraId="73933E9F" w14:textId="77777777" w:rsidR="00E03B52" w:rsidRPr="002415EC" w:rsidRDefault="00E03B52" w:rsidP="00E03B52">
      <w:pPr>
        <w:pStyle w:val="Textoindependiente"/>
        <w:spacing w:line="360" w:lineRule="auto"/>
        <w:jc w:val="both"/>
        <w:rPr>
          <w:color w:val="767171"/>
          <w:lang w:val="es-MX"/>
        </w:rPr>
      </w:pPr>
      <w:r w:rsidRPr="002415EC">
        <w:rPr>
          <w:color w:val="767171"/>
          <w:lang w:val="es-MX"/>
        </w:rPr>
        <w:t>Se encuentra en proceso de elaboración el “Libro de Resoluciones del Consejo Universitario 2025”, que recopila hasta el momento un total de 273 resoluciones, con la finalidad de enviarlo a la Editora Universitaria para su impresión en formato físico.</w:t>
      </w:r>
    </w:p>
    <w:p w14:paraId="72D65491" w14:textId="77777777" w:rsidR="00E03B52" w:rsidRPr="002415EC" w:rsidRDefault="00E03B52" w:rsidP="00E03B52">
      <w:pPr>
        <w:pStyle w:val="Textoindependiente"/>
        <w:spacing w:line="360" w:lineRule="auto"/>
        <w:jc w:val="both"/>
        <w:rPr>
          <w:color w:val="767171"/>
          <w:lang w:val="es-MX"/>
        </w:rPr>
      </w:pPr>
    </w:p>
    <w:p w14:paraId="0F688A5C" w14:textId="7016E9DD" w:rsidR="00C233C8" w:rsidRDefault="00E03B52" w:rsidP="00E03B52">
      <w:pPr>
        <w:pStyle w:val="Textoindependiente"/>
        <w:spacing w:line="360" w:lineRule="auto"/>
        <w:jc w:val="both"/>
        <w:rPr>
          <w:color w:val="767171"/>
          <w:lang w:val="es-MX"/>
        </w:rPr>
      </w:pPr>
      <w:r w:rsidRPr="002415EC">
        <w:rPr>
          <w:color w:val="767171"/>
          <w:lang w:val="es-MX"/>
        </w:rPr>
        <w:t>Recepción, distribución y tramitación de correspondencia. Durante el período abarcado por este informe, la Secretaría General gestionó la recepción, distribución y tramitación de correspondencia. Se recibieron un total de 10,565 comunicaciones, mientras que se despacharon 7,739 hacia los diversos departamentos académicos y administrativos de la UASD. En cuanto a comunicaciones internas, se distribuyeron 45 circulares y se emitieron 5 certificaciones.</w:t>
      </w:r>
    </w:p>
    <w:p w14:paraId="15B56B67" w14:textId="77777777" w:rsidR="00362D05" w:rsidRPr="00362D05" w:rsidRDefault="00362D05" w:rsidP="00E03B52">
      <w:pPr>
        <w:pStyle w:val="Textoindependiente"/>
        <w:spacing w:line="360" w:lineRule="auto"/>
        <w:jc w:val="both"/>
        <w:rPr>
          <w:color w:val="767171"/>
          <w:lang w:val="es-MX"/>
        </w:rPr>
      </w:pPr>
    </w:p>
    <w:p w14:paraId="2F0AA2A0" w14:textId="1B8D1B99" w:rsidR="00E03B52" w:rsidRPr="002415EC" w:rsidRDefault="00E03B52" w:rsidP="00E03B52">
      <w:pPr>
        <w:pStyle w:val="Textoindependiente"/>
        <w:spacing w:line="360" w:lineRule="auto"/>
        <w:jc w:val="both"/>
        <w:rPr>
          <w:b/>
          <w:bCs/>
          <w:color w:val="767171"/>
          <w:lang w:val="es-MX"/>
        </w:rPr>
      </w:pPr>
      <w:r w:rsidRPr="002415EC">
        <w:rPr>
          <w:b/>
          <w:bCs/>
          <w:color w:val="767171"/>
          <w:lang w:val="es-MX"/>
        </w:rPr>
        <w:t>Archivo Central UASD</w:t>
      </w:r>
    </w:p>
    <w:p w14:paraId="1142D66E" w14:textId="77777777" w:rsidR="00E03B52" w:rsidRPr="002415EC" w:rsidRDefault="00E03B52" w:rsidP="00E03B52">
      <w:pPr>
        <w:pStyle w:val="Textoindependiente"/>
        <w:spacing w:line="360" w:lineRule="auto"/>
        <w:jc w:val="both"/>
        <w:rPr>
          <w:color w:val="767171"/>
          <w:lang w:val="es-MX"/>
        </w:rPr>
      </w:pPr>
    </w:p>
    <w:p w14:paraId="6FE720A2" w14:textId="06F69C24" w:rsidR="00E970DB" w:rsidRPr="002415EC" w:rsidRDefault="00E03B52" w:rsidP="00E03B52">
      <w:pPr>
        <w:pStyle w:val="Textoindependiente"/>
        <w:spacing w:line="360" w:lineRule="auto"/>
        <w:jc w:val="both"/>
        <w:rPr>
          <w:color w:val="767171"/>
          <w:lang w:val="es-MX"/>
        </w:rPr>
      </w:pPr>
      <w:r w:rsidRPr="002415EC">
        <w:rPr>
          <w:color w:val="767171"/>
          <w:lang w:val="es-MX"/>
        </w:rPr>
        <w:t>El Archivo Central de la UASD, adscrito a la Secretaría General, ha mantenido un flujo constante y organizado de documentos. Durante el período reportado, esta dependencia recibió 1,101 libros cronológicos provenientes de distintas unidades universitarias. Se gestionaron 11,563 documentos, mientras que otros 35,829 fueron debidamente clasificados y archivados. Además, se distribuyeron 10,121 documentos a los variados departamentos académicos y administrativos. En el ámbito de consultas, se facilitaron 3,963 expedientes para ser revisados por autoridades, profesores, estudiantes y personal administrativo.</w:t>
      </w:r>
    </w:p>
    <w:p w14:paraId="7A40AFE4" w14:textId="77777777" w:rsidR="00BB1F41" w:rsidRDefault="00BB1F41" w:rsidP="000411E8">
      <w:pPr>
        <w:pStyle w:val="Textoindependiente"/>
        <w:spacing w:line="360" w:lineRule="auto"/>
        <w:jc w:val="both"/>
        <w:rPr>
          <w:b/>
          <w:bCs/>
          <w:color w:val="767171"/>
          <w:lang w:val="es-MX"/>
        </w:rPr>
      </w:pPr>
    </w:p>
    <w:p w14:paraId="72F49393" w14:textId="77777777" w:rsidR="00362D05" w:rsidRDefault="00362D05" w:rsidP="000411E8">
      <w:pPr>
        <w:pStyle w:val="Textoindependiente"/>
        <w:spacing w:line="360" w:lineRule="auto"/>
        <w:jc w:val="both"/>
        <w:rPr>
          <w:b/>
          <w:bCs/>
          <w:color w:val="767171"/>
          <w:lang w:val="es-MX"/>
        </w:rPr>
      </w:pPr>
    </w:p>
    <w:p w14:paraId="2839D048" w14:textId="77777777" w:rsidR="00362D05" w:rsidRPr="002415EC" w:rsidRDefault="00362D05" w:rsidP="000411E8">
      <w:pPr>
        <w:pStyle w:val="Textoindependiente"/>
        <w:spacing w:line="360" w:lineRule="auto"/>
        <w:jc w:val="both"/>
        <w:rPr>
          <w:b/>
          <w:bCs/>
          <w:color w:val="767171"/>
          <w:lang w:val="es-MX"/>
        </w:rPr>
      </w:pPr>
    </w:p>
    <w:p w14:paraId="683760FC" w14:textId="4D7E4486" w:rsidR="000F0EC4" w:rsidRPr="002415EC" w:rsidRDefault="000F0EC4" w:rsidP="000F0EC4">
      <w:pPr>
        <w:pStyle w:val="Textoindependiente"/>
        <w:spacing w:line="360" w:lineRule="auto"/>
        <w:jc w:val="both"/>
        <w:rPr>
          <w:b/>
          <w:bCs/>
          <w:color w:val="767171"/>
          <w:lang w:val="es-DO"/>
        </w:rPr>
      </w:pPr>
      <w:r w:rsidRPr="002415EC">
        <w:rPr>
          <w:b/>
          <w:bCs/>
          <w:color w:val="767171"/>
          <w:lang w:val="es-DO"/>
        </w:rPr>
        <w:lastRenderedPageBreak/>
        <w:t>Investigación documental</w:t>
      </w:r>
    </w:p>
    <w:p w14:paraId="0017AC0A" w14:textId="77777777" w:rsidR="000F0EC4" w:rsidRPr="002415EC" w:rsidRDefault="000F0EC4" w:rsidP="000F0EC4">
      <w:pPr>
        <w:pStyle w:val="Textoindependiente"/>
        <w:spacing w:line="360" w:lineRule="auto"/>
        <w:jc w:val="both"/>
        <w:rPr>
          <w:color w:val="767171"/>
          <w:lang w:val="es-DO"/>
        </w:rPr>
      </w:pPr>
    </w:p>
    <w:p w14:paraId="2F9088A0" w14:textId="542C2C45" w:rsidR="000F0EC4" w:rsidRPr="002415EC" w:rsidRDefault="000F0EC4" w:rsidP="000F0EC4">
      <w:pPr>
        <w:pStyle w:val="Textoindependiente"/>
        <w:spacing w:line="360" w:lineRule="auto"/>
        <w:jc w:val="both"/>
        <w:rPr>
          <w:color w:val="767171"/>
          <w:lang w:val="es-DO"/>
        </w:rPr>
      </w:pPr>
      <w:r w:rsidRPr="002415EC">
        <w:rPr>
          <w:color w:val="767171"/>
          <w:lang w:val="es-DO"/>
        </w:rPr>
        <w:t>Dentro del marco de las actividades desarrolladas en el ámbito de la investigación documental, la Secretaría General ha llevado a cabo tareas significativas en la preservación y promoción del legado institucional. Estas son:</w:t>
      </w:r>
    </w:p>
    <w:p w14:paraId="3DAB2D5B" w14:textId="77777777" w:rsidR="001E0839" w:rsidRPr="002415EC" w:rsidRDefault="001E0839" w:rsidP="001E0839">
      <w:pPr>
        <w:pStyle w:val="Textoindependiente"/>
        <w:spacing w:line="360" w:lineRule="auto"/>
        <w:jc w:val="both"/>
        <w:rPr>
          <w:color w:val="767171"/>
          <w:lang w:val="es-DO"/>
        </w:rPr>
      </w:pPr>
    </w:p>
    <w:p w14:paraId="73F82233" w14:textId="139D1C73" w:rsidR="000F0EC4" w:rsidRPr="002415EC" w:rsidRDefault="000F0EC4" w:rsidP="001F6495">
      <w:pPr>
        <w:pStyle w:val="Textoindependiente"/>
        <w:numPr>
          <w:ilvl w:val="0"/>
          <w:numId w:val="31"/>
        </w:numPr>
        <w:spacing w:line="360" w:lineRule="auto"/>
        <w:jc w:val="both"/>
        <w:rPr>
          <w:color w:val="767171"/>
          <w:lang w:val="es-DO"/>
        </w:rPr>
      </w:pPr>
      <w:r w:rsidRPr="002415EC">
        <w:rPr>
          <w:color w:val="767171"/>
          <w:lang w:val="es-DO"/>
        </w:rPr>
        <w:t>Actualización del Catálogo de la Universidad Autónoma de Santo Domingo 2005-2025, asegurando que la información disponible para la comunidad universitaria y el público en general sea precisa y esté al día.</w:t>
      </w:r>
    </w:p>
    <w:p w14:paraId="114504F4" w14:textId="5566EAED" w:rsidR="000F0EC4" w:rsidRPr="002415EC" w:rsidRDefault="000F0EC4" w:rsidP="001F6495">
      <w:pPr>
        <w:pStyle w:val="Textoindependiente"/>
        <w:numPr>
          <w:ilvl w:val="0"/>
          <w:numId w:val="30"/>
        </w:numPr>
        <w:spacing w:line="360" w:lineRule="auto"/>
        <w:jc w:val="both"/>
        <w:rPr>
          <w:color w:val="767171"/>
          <w:lang w:val="es-DO"/>
        </w:rPr>
      </w:pPr>
      <w:r w:rsidRPr="002415EC">
        <w:rPr>
          <w:color w:val="767171"/>
          <w:lang w:val="es-DO"/>
        </w:rPr>
        <w:t>Corrección y actualización de los boletines siguientes:</w:t>
      </w:r>
    </w:p>
    <w:p w14:paraId="1FDBB306" w14:textId="684F75BD" w:rsidR="000F0EC4" w:rsidRPr="002415EC" w:rsidRDefault="000F0EC4" w:rsidP="001F6495">
      <w:pPr>
        <w:pStyle w:val="Textoindependiente"/>
        <w:numPr>
          <w:ilvl w:val="0"/>
          <w:numId w:val="30"/>
        </w:numPr>
        <w:spacing w:line="360" w:lineRule="auto"/>
        <w:jc w:val="both"/>
        <w:rPr>
          <w:color w:val="767171"/>
          <w:lang w:val="es-DO"/>
        </w:rPr>
      </w:pPr>
      <w:r w:rsidRPr="002415EC">
        <w:rPr>
          <w:color w:val="767171"/>
          <w:lang w:val="es-DO"/>
        </w:rPr>
        <w:t>Índice de reglamentación universitaria y extrauniversitaria.</w:t>
      </w:r>
    </w:p>
    <w:p w14:paraId="4A6FB15D" w14:textId="48161D64" w:rsidR="000F0EC4" w:rsidRPr="002415EC" w:rsidRDefault="000F0EC4" w:rsidP="001F6495">
      <w:pPr>
        <w:pStyle w:val="Textoindependiente"/>
        <w:numPr>
          <w:ilvl w:val="0"/>
          <w:numId w:val="30"/>
        </w:numPr>
        <w:spacing w:line="360" w:lineRule="auto"/>
        <w:jc w:val="both"/>
        <w:rPr>
          <w:color w:val="767171"/>
          <w:lang w:val="es-DO"/>
        </w:rPr>
      </w:pPr>
      <w:r w:rsidRPr="002415EC">
        <w:rPr>
          <w:color w:val="767171"/>
          <w:lang w:val="es-DO"/>
        </w:rPr>
        <w:t>Actualización del índice de carreras de todas las facultades.</w:t>
      </w:r>
    </w:p>
    <w:p w14:paraId="65C3F665" w14:textId="26DEF91B" w:rsidR="000F0EC4" w:rsidRPr="002415EC" w:rsidRDefault="000F0EC4" w:rsidP="001F6495">
      <w:pPr>
        <w:pStyle w:val="Textoindependiente"/>
        <w:numPr>
          <w:ilvl w:val="0"/>
          <w:numId w:val="30"/>
        </w:numPr>
        <w:spacing w:line="360" w:lineRule="auto"/>
        <w:jc w:val="both"/>
        <w:rPr>
          <w:color w:val="767171"/>
          <w:lang w:val="es-DO"/>
        </w:rPr>
      </w:pPr>
      <w:r w:rsidRPr="002415EC">
        <w:rPr>
          <w:color w:val="767171"/>
          <w:lang w:val="es-DO"/>
        </w:rPr>
        <w:t>Revisión de 13 cronológicos de resoluciones para elaborar el historial de la distinción académica: Profesor Honoris Causa, otorgada por la UASD.</w:t>
      </w:r>
    </w:p>
    <w:p w14:paraId="3E35AB24" w14:textId="1E6F2718" w:rsidR="000F0EC4" w:rsidRPr="002415EC" w:rsidRDefault="000F0EC4" w:rsidP="001F6495">
      <w:pPr>
        <w:pStyle w:val="Textoindependiente"/>
        <w:numPr>
          <w:ilvl w:val="0"/>
          <w:numId w:val="30"/>
        </w:numPr>
        <w:spacing w:line="360" w:lineRule="auto"/>
        <w:jc w:val="both"/>
        <w:rPr>
          <w:color w:val="767171"/>
          <w:lang w:val="es-DO"/>
        </w:rPr>
      </w:pPr>
      <w:r w:rsidRPr="002415EC">
        <w:rPr>
          <w:color w:val="767171"/>
          <w:lang w:val="es-DO"/>
        </w:rPr>
        <w:t>Revisión de 15 cronológicos de resoluciones para elaborar el historial de la distinción académica: Profesor Honorario, otorgada por la UASD.</w:t>
      </w:r>
    </w:p>
    <w:p w14:paraId="2094FB6A" w14:textId="77777777" w:rsidR="001E0839" w:rsidRPr="002415EC" w:rsidRDefault="001E0839" w:rsidP="001E0839">
      <w:pPr>
        <w:pStyle w:val="Textoindependiente"/>
        <w:spacing w:line="360" w:lineRule="auto"/>
        <w:jc w:val="both"/>
        <w:rPr>
          <w:color w:val="767171"/>
          <w:lang w:val="es-DO"/>
        </w:rPr>
      </w:pPr>
    </w:p>
    <w:p w14:paraId="2BF358AC" w14:textId="216D46D0" w:rsidR="000F0EC4" w:rsidRPr="002415EC" w:rsidRDefault="000F0EC4" w:rsidP="001E0839">
      <w:pPr>
        <w:pStyle w:val="Textoindependiente"/>
        <w:spacing w:line="360" w:lineRule="auto"/>
        <w:jc w:val="both"/>
        <w:rPr>
          <w:b/>
          <w:bCs/>
          <w:color w:val="767171"/>
          <w:lang w:val="es-DO"/>
        </w:rPr>
      </w:pPr>
      <w:r w:rsidRPr="002415EC">
        <w:rPr>
          <w:b/>
          <w:bCs/>
          <w:color w:val="767171"/>
          <w:lang w:val="es-DO"/>
        </w:rPr>
        <w:t>Actividades institucionales</w:t>
      </w:r>
    </w:p>
    <w:p w14:paraId="745D718B" w14:textId="77777777" w:rsidR="001E0839" w:rsidRPr="002415EC" w:rsidRDefault="001E0839" w:rsidP="001E0839">
      <w:pPr>
        <w:pStyle w:val="Textoindependiente"/>
        <w:spacing w:line="360" w:lineRule="auto"/>
        <w:jc w:val="both"/>
        <w:rPr>
          <w:color w:val="767171"/>
          <w:lang w:val="es-DO"/>
        </w:rPr>
      </w:pPr>
    </w:p>
    <w:p w14:paraId="0DFCFB0E" w14:textId="0051A2F5" w:rsidR="001E0839" w:rsidRPr="002415EC" w:rsidRDefault="000F0EC4" w:rsidP="001E0839">
      <w:pPr>
        <w:pStyle w:val="Textoindependiente"/>
        <w:spacing w:line="360" w:lineRule="auto"/>
        <w:jc w:val="both"/>
        <w:rPr>
          <w:color w:val="767171"/>
          <w:lang w:val="es-DO"/>
        </w:rPr>
      </w:pPr>
      <w:r w:rsidRPr="002415EC">
        <w:rPr>
          <w:color w:val="767171"/>
          <w:lang w:val="es-DO"/>
        </w:rPr>
        <w:t xml:space="preserve">En el marco del período que nos ocupa, la Secretaría General llevó a cabo diversas actividades institucionales relacionadas con la gestión documental de la Universidad. Estas acciones </w:t>
      </w:r>
      <w:r w:rsidR="0094626C" w:rsidRPr="002415EC">
        <w:rPr>
          <w:color w:val="767171"/>
          <w:lang w:val="es-DO"/>
        </w:rPr>
        <w:t>se centraron en</w:t>
      </w:r>
      <w:r w:rsidRPr="002415EC">
        <w:rPr>
          <w:color w:val="767171"/>
          <w:lang w:val="es-DO"/>
        </w:rPr>
        <w:t xml:space="preserve"> la modernización, estructuración y conservación del patrimonio documental, así como en la adaptación a nuevos marcos legales y estándares de gestión. </w:t>
      </w:r>
    </w:p>
    <w:p w14:paraId="25A6CCE9" w14:textId="77777777" w:rsidR="001E0839" w:rsidRPr="002415EC" w:rsidRDefault="001E0839" w:rsidP="001E0839">
      <w:pPr>
        <w:pStyle w:val="Textoindependiente"/>
        <w:spacing w:line="360" w:lineRule="auto"/>
        <w:jc w:val="both"/>
        <w:rPr>
          <w:color w:val="767171"/>
          <w:lang w:val="es-DO"/>
        </w:rPr>
      </w:pPr>
    </w:p>
    <w:p w14:paraId="319D9B19" w14:textId="3D37EDB3" w:rsidR="000F0EC4" w:rsidRPr="002415EC" w:rsidRDefault="000F0EC4" w:rsidP="001E0839">
      <w:pPr>
        <w:pStyle w:val="Textoindependiente"/>
        <w:spacing w:line="360" w:lineRule="auto"/>
        <w:jc w:val="both"/>
        <w:rPr>
          <w:color w:val="767171"/>
          <w:lang w:val="es-DO"/>
        </w:rPr>
      </w:pPr>
      <w:r w:rsidRPr="002415EC">
        <w:rPr>
          <w:color w:val="767171"/>
          <w:lang w:val="es-DO"/>
        </w:rPr>
        <w:t>A continuación, se presenta un desglose detallado de las actividades realizadas durante este período:</w:t>
      </w:r>
    </w:p>
    <w:p w14:paraId="7FDA027F" w14:textId="77777777" w:rsidR="001E0839" w:rsidRPr="002415EC" w:rsidRDefault="001E0839" w:rsidP="001E0839">
      <w:pPr>
        <w:pStyle w:val="Textoindependiente"/>
        <w:spacing w:line="360" w:lineRule="auto"/>
        <w:jc w:val="both"/>
        <w:rPr>
          <w:color w:val="767171"/>
          <w:lang w:val="es-DO"/>
        </w:rPr>
      </w:pPr>
    </w:p>
    <w:p w14:paraId="0653D50B" w14:textId="6EC697E0"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Reuniones con DIGEPLANDI para la aprobación del Reglamento de Organización y Funcionamiento del Sistema de Archivos Universitario.</w:t>
      </w:r>
    </w:p>
    <w:p w14:paraId="5920BAFF" w14:textId="53BD520D"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 xml:space="preserve">Reuniones con DIGEPLANDI para la aprobación de la nueva estructura </w:t>
      </w:r>
      <w:r w:rsidRPr="002415EC">
        <w:rPr>
          <w:color w:val="767171"/>
          <w:lang w:val="es-DO"/>
        </w:rPr>
        <w:lastRenderedPageBreak/>
        <w:t>organizacional de la Dirección de Archivo Central.</w:t>
      </w:r>
    </w:p>
    <w:p w14:paraId="57B2A4B9" w14:textId="2101A94C"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Jornadas de reuniones virtuales con la entidad ADF para el diseño de un programa de digitalización documental.</w:t>
      </w:r>
    </w:p>
    <w:p w14:paraId="7B66301C" w14:textId="57C883A7"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el Curso Certificado de Tutoría Virtual.</w:t>
      </w:r>
    </w:p>
    <w:p w14:paraId="1A509963" w14:textId="426F7C9A"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el Diplomado de Inteligencia Artificial Aplicada a la Investigación.</w:t>
      </w:r>
    </w:p>
    <w:p w14:paraId="21191E25" w14:textId="4A0BFF1B"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el Diplomado Docente en el Enfoque por Competencias.</w:t>
      </w:r>
    </w:p>
    <w:p w14:paraId="5BA6273D" w14:textId="49467C82"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el inicio de la remodelación del antiguo Comedor Universitario para instalar el Archivo Administrativo.</w:t>
      </w:r>
    </w:p>
    <w:p w14:paraId="103C3909" w14:textId="30236EEE"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Reunión con los ejecutivos de la entidad ADF para seguimiento del programa de digitalización de documentos.</w:t>
      </w:r>
    </w:p>
    <w:p w14:paraId="7164DAFE" w14:textId="5A6362EC"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Acciones preliminares para la creación de un Sistema de Resguardo Documental (bóveda) para documentos esenciales y patrimoniales de la Universidad.</w:t>
      </w:r>
    </w:p>
    <w:p w14:paraId="4532427A" w14:textId="31D6D5FF"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Videoconferencia para la presentación del demo sobre digitalización de documentos, presentada por la entidad ADF.</w:t>
      </w:r>
    </w:p>
    <w:p w14:paraId="342D1411" w14:textId="19DC5E72"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la investidura del Curso Certificado de Tutoría Virtual.</w:t>
      </w:r>
    </w:p>
    <w:p w14:paraId="4067B089" w14:textId="362007D8"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la investidura del Diplomado en Inteligencia Artificial Aplicada a la Investigación.</w:t>
      </w:r>
    </w:p>
    <w:p w14:paraId="64EC41DF" w14:textId="05D9A770"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Invitación a la apertura del Primer Diplomado sobre Gestión de Riesgo de Desastres Naturales para Bibliotecas.</w:t>
      </w:r>
    </w:p>
    <w:p w14:paraId="56A7FA80" w14:textId="09F92F7C"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Reunión de coordinación para la implementación de servicios en el Centro Multiservicio Universitario.</w:t>
      </w:r>
    </w:p>
    <w:p w14:paraId="0541EF53" w14:textId="379F5993"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Elaboración del Plan Operativo Anual (POA), correspondiente al año 2026.</w:t>
      </w:r>
    </w:p>
    <w:p w14:paraId="4D86E911" w14:textId="773C38B6"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Reuniones internas para seguimiento de los planes de modernización de la gestión documental del Archivo Central.</w:t>
      </w:r>
    </w:p>
    <w:p w14:paraId="4BA80791" w14:textId="5C5895ED"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Remisión de informes de gestión solicitados por la Contraloría General de la UASD.</w:t>
      </w:r>
    </w:p>
    <w:p w14:paraId="08373014" w14:textId="4D7C9005"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 xml:space="preserve">Reunión con el señor Rector para socializar la donación de una subvención destinada a la digitalización de documentos a través del Programa de </w:t>
      </w:r>
      <w:r w:rsidRPr="002415EC">
        <w:rPr>
          <w:color w:val="767171"/>
          <w:lang w:val="es-DO"/>
        </w:rPr>
        <w:lastRenderedPageBreak/>
        <w:t>Archivos Modernos en Peligro (MEAP) de la Universidad de California (UCLA).</w:t>
      </w:r>
    </w:p>
    <w:p w14:paraId="483C200B" w14:textId="3EADF160"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Participación en capacitaciones del área:</w:t>
      </w:r>
    </w:p>
    <w:p w14:paraId="45A6295A" w14:textId="3211B662"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Diplomado en Metodología de la Investigación</w:t>
      </w:r>
    </w:p>
    <w:p w14:paraId="128D35FE" w14:textId="508F1373"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Diplomado en Investigación Cualitativa</w:t>
      </w:r>
    </w:p>
    <w:p w14:paraId="4E5D1203" w14:textId="1BEA1379"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Diplomado en Investigación Cuantitativa</w:t>
      </w:r>
    </w:p>
    <w:p w14:paraId="6388D488" w14:textId="7DF9C39F"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Curso de Python para Investigadores</w:t>
      </w:r>
    </w:p>
    <w:p w14:paraId="134E3E46" w14:textId="77777777"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Organización de actividades: Aula Magna</w:t>
      </w:r>
    </w:p>
    <w:p w14:paraId="3BB7C73E" w14:textId="77777777" w:rsidR="000F0EC4" w:rsidRPr="002415EC" w:rsidRDefault="000F0EC4" w:rsidP="001F6495">
      <w:pPr>
        <w:pStyle w:val="Textoindependiente"/>
        <w:numPr>
          <w:ilvl w:val="0"/>
          <w:numId w:val="32"/>
        </w:numPr>
        <w:spacing w:line="360" w:lineRule="auto"/>
        <w:jc w:val="both"/>
        <w:rPr>
          <w:color w:val="767171"/>
          <w:lang w:val="es-DO"/>
        </w:rPr>
      </w:pPr>
      <w:r w:rsidRPr="002415EC">
        <w:rPr>
          <w:color w:val="767171"/>
          <w:lang w:val="es-DO"/>
        </w:rPr>
        <w:t>El Aula Magna, dependencia de la Secretaría General, es un espacio esencial dentro de la estructura universitaria. Durante el período abordado por este informe, ha fungido como sede de diversas actividades. En total, se han llevado a cabo 49 actividades, distribuidas en 30 internas y 19 externas. A continuación, se ofrece un desglose detallado de las mismas.</w:t>
      </w:r>
    </w:p>
    <w:p w14:paraId="520B4F14" w14:textId="77777777" w:rsidR="001E0839" w:rsidRPr="002415EC" w:rsidRDefault="001E0839" w:rsidP="000F0EC4">
      <w:pPr>
        <w:pStyle w:val="Textoindependiente"/>
        <w:spacing w:line="360" w:lineRule="auto"/>
        <w:jc w:val="both"/>
        <w:rPr>
          <w:color w:val="767171"/>
          <w:lang w:val="es-DO"/>
        </w:rPr>
      </w:pPr>
    </w:p>
    <w:p w14:paraId="146357C3" w14:textId="65F062CD" w:rsidR="000F0EC4" w:rsidRPr="002415EC" w:rsidRDefault="000F0EC4" w:rsidP="000F0EC4">
      <w:pPr>
        <w:pStyle w:val="Textoindependiente"/>
        <w:spacing w:line="360" w:lineRule="auto"/>
        <w:jc w:val="both"/>
        <w:rPr>
          <w:b/>
          <w:bCs/>
          <w:color w:val="767171"/>
          <w:lang w:val="es-DO"/>
        </w:rPr>
      </w:pPr>
      <w:r w:rsidRPr="002415EC">
        <w:rPr>
          <w:b/>
          <w:bCs/>
          <w:color w:val="767171"/>
          <w:lang w:val="es-DO"/>
        </w:rPr>
        <w:t>Actividades internas</w:t>
      </w:r>
    </w:p>
    <w:p w14:paraId="7014B854" w14:textId="77777777" w:rsidR="001E0839" w:rsidRPr="002415EC" w:rsidRDefault="001E0839" w:rsidP="000F0EC4">
      <w:pPr>
        <w:pStyle w:val="Textoindependiente"/>
        <w:spacing w:line="360" w:lineRule="auto"/>
        <w:jc w:val="both"/>
        <w:rPr>
          <w:color w:val="767171"/>
          <w:lang w:val="es-DO"/>
        </w:rPr>
      </w:pPr>
    </w:p>
    <w:p w14:paraId="422A9D32" w14:textId="2DF7FFBB"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 la convocatoria extraordinaria del Claustro Menor, coordinada por la Secretaría General y la Dirección de Protocolo, realizada el 22 de abril de 2025.</w:t>
      </w:r>
    </w:p>
    <w:p w14:paraId="77DD5A55" w14:textId="296CEF5B"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Inauguración del Diplomado Docente en el Enfoque por Competencias, coordinado por DIGEPLANDI, realizada el 5 de febrero de 2025.</w:t>
      </w:r>
    </w:p>
    <w:p w14:paraId="01DF608D" w14:textId="53274FBF"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 la convocatoria extraordinaria del Claustro Menor, coordinada por la Secretaría General y Dirección de Protocolo, realizada el 22 de abril de 2025.</w:t>
      </w:r>
    </w:p>
    <w:p w14:paraId="7187A376" w14:textId="262B3C7D"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Apertura y cierre de las Olimpiadas Nacionales de Matemáticas, coordinado por la Facultad de Ciencias, Escuela de Matemática, realizada el 23 de abril de 2025.</w:t>
      </w:r>
    </w:p>
    <w:p w14:paraId="671388A4" w14:textId="4856DAB0"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 xml:space="preserve">Inauguración del World Law Congress “Nuevas generaciones y Estado de Derecho: forjando el futuro”, coordinada por la Rectoría y World Law Foundation, realizada del 4 al 6 de mayo de 2025.  </w:t>
      </w:r>
    </w:p>
    <w:p w14:paraId="736DE4B3" w14:textId="471064BC"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 xml:space="preserve">Graduación de los cursos Tutor virtual y Diseño de contenidos, coordinado </w:t>
      </w:r>
      <w:r w:rsidRPr="002415EC">
        <w:rPr>
          <w:color w:val="767171"/>
          <w:lang w:val="es-DO"/>
        </w:rPr>
        <w:lastRenderedPageBreak/>
        <w:t xml:space="preserve">por UASD Virtual, realizada el 13 de mayo de 2025. </w:t>
      </w:r>
    </w:p>
    <w:p w14:paraId="59EBA129" w14:textId="5AF54F1F"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del sorteo para las madres, bajo la coordinación de Cooperativa de Empleados y Profesores de la Universidad Autónoma de Santo Domingo (COOEPROUASD), realizada el 23 de mayo de 2025.</w:t>
      </w:r>
    </w:p>
    <w:p w14:paraId="3F927EBB" w14:textId="0FE93567"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Graduación del Diplomado en Inteligencia Artificial, coordinado por la Vicerrectoría de Investigación y Postgrado, realizada el 3 de junio de 2025.</w:t>
      </w:r>
    </w:p>
    <w:p w14:paraId="7214A7CB" w14:textId="00B25B6E"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 la apertura y cierre de las Olimpiadas Nacionales de Ciencias de la Naturaleza: Facultad de Ciencias, realizada el 4 de junio de 2025.</w:t>
      </w:r>
    </w:p>
    <w:p w14:paraId="1D760B1D" w14:textId="556A487A"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Celebración de la graduación de los Cursos Extracurriculares de Idiomas, coordinado por la Escuela de Idiomas, Facultad de Humanidades, realizada el 28 de junio de 2025.</w:t>
      </w:r>
    </w:p>
    <w:p w14:paraId="54950E75" w14:textId="696B4F07"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Celebración de la rifa del Día del Padre, coordinada por ASODEMU, realizada el 24 de Julio de 2025.</w:t>
      </w:r>
    </w:p>
    <w:p w14:paraId="75587DCF" w14:textId="54C3BBA0"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Celebración de la rifa del Día del Padre, coordinada COOEPROUASD, realizada el 25 de Julio de 2025.</w:t>
      </w:r>
    </w:p>
    <w:p w14:paraId="5EDF7033" w14:textId="7401BB2B"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Celebración del acto de investidura de la quincuagésima tercera graduación de bachilleres del Liceo Experimental Altagracia Amelia Ricart Calventi, realizada el 01 de agosto de 2025.</w:t>
      </w:r>
    </w:p>
    <w:p w14:paraId="3CE03410" w14:textId="01765CDB"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Reunión informativa con servidores docentes y administrativos, realizada el 19 de agosto de 2025.</w:t>
      </w:r>
    </w:p>
    <w:p w14:paraId="003A13FF" w14:textId="34D4F754"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Ceremonia de imposición de batas blancas, coordinada por la Facultad de Ciencias de la Salud, Escuela de Medicina, realizada el 29 de agosto de 2025.</w:t>
      </w:r>
    </w:p>
    <w:p w14:paraId="4F1DCA5E" w14:textId="69212D14"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Asamblea del Sistema Regional Centroamericano y del Caribe de Investigación de Postgrado (SIRCIP), del Consejo Superior Universitario Centroamericano (CSUCA), coordinada por la Vicerrectoría de Investigación y Postgrado, realizada el 17 de septiembre de 2025.</w:t>
      </w:r>
    </w:p>
    <w:p w14:paraId="44E962D9" w14:textId="38CB3C42"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Reunión de inducción para tesis de grado, de la Oficina de Tesis de la Facultad de Ciencias de la Salud, realizada el 22 de septiembre de 2025.</w:t>
      </w:r>
    </w:p>
    <w:p w14:paraId="4881F9DF" w14:textId="167681B9"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 xml:space="preserve">Celebración de la X Asamblea General de SIREICU, para entrega de </w:t>
      </w:r>
      <w:r w:rsidRPr="002415EC">
        <w:rPr>
          <w:color w:val="767171"/>
          <w:lang w:val="es-DO"/>
        </w:rPr>
        <w:lastRenderedPageBreak/>
        <w:t xml:space="preserve">premios y clausura, coordinado por la Dirección General de </w:t>
      </w:r>
      <w:r w:rsidR="00295ADC" w:rsidRPr="002415EC">
        <w:rPr>
          <w:color w:val="767171"/>
          <w:lang w:val="es-DO"/>
        </w:rPr>
        <w:t>Comunicaciones, realizada</w:t>
      </w:r>
      <w:r w:rsidRPr="002415EC">
        <w:rPr>
          <w:color w:val="767171"/>
          <w:lang w:val="es-DO"/>
        </w:rPr>
        <w:t xml:space="preserve"> el 26 de septiembre de 2025.</w:t>
      </w:r>
    </w:p>
    <w:p w14:paraId="3D5BAE16" w14:textId="38C84F32" w:rsidR="000F0EC4" w:rsidRPr="002415EC" w:rsidRDefault="000F0EC4" w:rsidP="001F6495">
      <w:pPr>
        <w:pStyle w:val="Textoindependiente"/>
        <w:numPr>
          <w:ilvl w:val="1"/>
          <w:numId w:val="2"/>
        </w:numPr>
        <w:spacing w:line="360" w:lineRule="auto"/>
        <w:ind w:left="720" w:hanging="360"/>
        <w:jc w:val="both"/>
        <w:rPr>
          <w:color w:val="767171"/>
          <w:lang w:val="es-DO"/>
        </w:rPr>
      </w:pPr>
      <w:r w:rsidRPr="002415EC">
        <w:rPr>
          <w:color w:val="767171"/>
          <w:lang w:val="es-DO"/>
        </w:rPr>
        <w:t>Graduación del Diplomado Docente en el Enfoque por Competencias, coordinado por DIGEPLANDI, realizada el 30 de septiembre de 2025.</w:t>
      </w:r>
    </w:p>
    <w:p w14:paraId="0132662D" w14:textId="77777777"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Actividades externas</w:t>
      </w:r>
    </w:p>
    <w:p w14:paraId="05867A35" w14:textId="7792F68B"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Premio Nacional de la Juventud 2025: “La juventud influyente en la comunicación digital”, realizado el 31 de enero de 2025.</w:t>
      </w:r>
    </w:p>
    <w:p w14:paraId="130AFD07" w14:textId="5FE8EB60"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del Día Nacional del Autismo, por el Viceministerio de Servicios Técnicos y Pedagógicos, realizada el 2 de abril de 2025.</w:t>
      </w:r>
    </w:p>
    <w:p w14:paraId="2799B63E" w14:textId="059A9C3E"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Capacitación del Programa de Inducción sobre Normas y Responsabilidades Legales para Testigos, organizada por la Dirección de Recursos Humanos del Ministerio de Educación de la República Dominicana (MINERD), realizada el 10 de abril de 2025.</w:t>
      </w:r>
    </w:p>
    <w:p w14:paraId="4EF121AD" w14:textId="1768AC40"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del concierto anual del Coro Juvenil “Puesta en escena”, del Colegio Dominicano De La Salle, realizada el 15 de mayo de 2025.</w:t>
      </w:r>
    </w:p>
    <w:p w14:paraId="13A5BBE6" w14:textId="25A4CFCB"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Graduación de estudiantes de sexto de bachillerato del Instituto Politécnico María de la Altagracia, realizada el 6 de junio de 2025.</w:t>
      </w:r>
    </w:p>
    <w:p w14:paraId="48291D6F" w14:textId="10F9F3B0"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Actividad de fin de año escolar del Colegio Profeta Moisés, realizada el 30 de junio de 2025.</w:t>
      </w:r>
    </w:p>
    <w:p w14:paraId="6C5AF8F3" w14:textId="5BCFA616"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 xml:space="preserve">6to. Congreso Nacional de la Confederación Nacional de Unidad </w:t>
      </w:r>
      <w:r w:rsidR="00295ADC" w:rsidRPr="002415EC">
        <w:rPr>
          <w:color w:val="767171"/>
          <w:lang w:val="es-DO"/>
        </w:rPr>
        <w:t>Sindical, realizado</w:t>
      </w:r>
      <w:r w:rsidRPr="002415EC">
        <w:rPr>
          <w:color w:val="767171"/>
          <w:lang w:val="es-DO"/>
        </w:rPr>
        <w:t xml:space="preserve"> el 05 de julio de 2025.</w:t>
      </w:r>
    </w:p>
    <w:p w14:paraId="790D6302" w14:textId="6E152E32"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Graduación estudiantes 6to. de Secundaria del Centro Educativo La Fe, realizada 09 de julio del 2025.</w:t>
      </w:r>
    </w:p>
    <w:p w14:paraId="119C30C0" w14:textId="3D9A26E1"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 la graduación de la Escuela de Educación Vial del Instituto Nacional de Tránsito y Transporte Terrestre, realizada el 19 de julio de 2025.</w:t>
      </w:r>
    </w:p>
    <w:p w14:paraId="3006F451" w14:textId="5DD2632C"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Celebración del acto de reconocimiento a los centros educativos y docentes con alto desempeño en alfabetización, organizada por el Viceministerio de Servicios Técnicos y Pedagógicos del MINERD, realizada el 31 de julio de 2025.</w:t>
      </w:r>
    </w:p>
    <w:p w14:paraId="15D7949B" w14:textId="6B337C3A"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 xml:space="preserve">Celebración de graduación de la promoción Clz’25, del Colegio Calasanz, </w:t>
      </w:r>
      <w:r w:rsidRPr="002415EC">
        <w:rPr>
          <w:color w:val="767171"/>
          <w:lang w:val="es-DO"/>
        </w:rPr>
        <w:lastRenderedPageBreak/>
        <w:t>realizada el 09 de agosto de 2025.</w:t>
      </w:r>
    </w:p>
    <w:p w14:paraId="0A6CB53C" w14:textId="12F1861F"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 xml:space="preserve">Acto de entrega de becas nacionales del Ministerio de Educación Superior, Ciencia y Tecnología, realizada el 13 de </w:t>
      </w:r>
      <w:r w:rsidR="00295ADC" w:rsidRPr="002415EC">
        <w:rPr>
          <w:color w:val="767171"/>
          <w:lang w:val="es-DO"/>
        </w:rPr>
        <w:t>agosto del</w:t>
      </w:r>
      <w:r w:rsidRPr="002415EC">
        <w:rPr>
          <w:color w:val="767171"/>
          <w:lang w:val="es-DO"/>
        </w:rPr>
        <w:t xml:space="preserve"> 2025.</w:t>
      </w:r>
    </w:p>
    <w:p w14:paraId="077177BF" w14:textId="5B3FC34C"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Ceremonia de graduación de la promoción 2025 del Instituto San Juan Bautista (Isajuba), realizada el 23 de agosto de 2025.</w:t>
      </w:r>
    </w:p>
    <w:p w14:paraId="270B8FAA" w14:textId="3834241C"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Graduación extraordinaria del Centro Nacional de Enfermería (CENAEN), realizada el 05 de septiembre de 2025.</w:t>
      </w:r>
    </w:p>
    <w:p w14:paraId="019325DB" w14:textId="435A166C" w:rsidR="000F0EC4" w:rsidRPr="002415EC" w:rsidRDefault="000F0EC4" w:rsidP="001F6495">
      <w:pPr>
        <w:pStyle w:val="Textoindependiente"/>
        <w:numPr>
          <w:ilvl w:val="0"/>
          <w:numId w:val="33"/>
        </w:numPr>
        <w:spacing w:line="360" w:lineRule="auto"/>
        <w:jc w:val="both"/>
        <w:rPr>
          <w:color w:val="767171"/>
          <w:lang w:val="es-DO"/>
        </w:rPr>
      </w:pPr>
      <w:r w:rsidRPr="002415EC">
        <w:rPr>
          <w:color w:val="767171"/>
          <w:lang w:val="es-DO"/>
        </w:rPr>
        <w:t xml:space="preserve">Encuentro informativo “English For A Better Life”, del Viceministerio de Asuntos Técnicos y Pedagógicos del MINERD, realizada los días 09 y 10 de septiembre de 2025.  </w:t>
      </w:r>
    </w:p>
    <w:p w14:paraId="1EA8AA7A" w14:textId="52739611" w:rsidR="00BB1F41" w:rsidRPr="002415EC" w:rsidRDefault="00BB1F41" w:rsidP="000411E8">
      <w:pPr>
        <w:pStyle w:val="Textoindependiente"/>
        <w:spacing w:line="360" w:lineRule="auto"/>
        <w:jc w:val="both"/>
        <w:rPr>
          <w:color w:val="767171"/>
          <w:lang w:val="es-DO"/>
        </w:rPr>
      </w:pPr>
    </w:p>
    <w:p w14:paraId="5AB7D1A2" w14:textId="77777777" w:rsidR="00F13344" w:rsidRPr="002415EC" w:rsidRDefault="00F13344" w:rsidP="000411E8">
      <w:pPr>
        <w:pStyle w:val="Textoindependiente"/>
        <w:spacing w:line="360" w:lineRule="auto"/>
        <w:jc w:val="both"/>
        <w:rPr>
          <w:color w:val="767171"/>
          <w:lang w:val="es-MX"/>
        </w:rPr>
      </w:pPr>
    </w:p>
    <w:p w14:paraId="34FA7BCD" w14:textId="77777777" w:rsidR="005801C4" w:rsidRDefault="005801C4" w:rsidP="000411E8">
      <w:pPr>
        <w:pStyle w:val="Textoindependiente"/>
        <w:spacing w:line="360" w:lineRule="auto"/>
        <w:jc w:val="both"/>
        <w:rPr>
          <w:color w:val="767070"/>
          <w:lang w:val="es-MX"/>
        </w:rPr>
      </w:pPr>
    </w:p>
    <w:p w14:paraId="385816AC" w14:textId="77777777" w:rsidR="005801C4" w:rsidRDefault="005801C4" w:rsidP="000411E8">
      <w:pPr>
        <w:pStyle w:val="Textoindependiente"/>
        <w:spacing w:line="360" w:lineRule="auto"/>
        <w:jc w:val="both"/>
        <w:rPr>
          <w:color w:val="767070"/>
          <w:lang w:val="es-MX"/>
        </w:rPr>
      </w:pPr>
    </w:p>
    <w:p w14:paraId="6148FED8" w14:textId="77777777" w:rsidR="005801C4" w:rsidRDefault="005801C4" w:rsidP="000411E8">
      <w:pPr>
        <w:pStyle w:val="Textoindependiente"/>
        <w:spacing w:line="360" w:lineRule="auto"/>
        <w:jc w:val="both"/>
        <w:rPr>
          <w:color w:val="767070"/>
          <w:lang w:val="es-MX"/>
        </w:rPr>
      </w:pPr>
    </w:p>
    <w:p w14:paraId="794C6720" w14:textId="77777777" w:rsidR="005801C4" w:rsidRDefault="005801C4" w:rsidP="000411E8">
      <w:pPr>
        <w:pStyle w:val="Textoindependiente"/>
        <w:spacing w:line="360" w:lineRule="auto"/>
        <w:jc w:val="both"/>
        <w:rPr>
          <w:color w:val="767070"/>
          <w:lang w:val="es-MX"/>
        </w:rPr>
      </w:pPr>
    </w:p>
    <w:p w14:paraId="12A4F693" w14:textId="77777777" w:rsidR="005801C4" w:rsidRDefault="005801C4" w:rsidP="000411E8">
      <w:pPr>
        <w:pStyle w:val="Textoindependiente"/>
        <w:spacing w:line="360" w:lineRule="auto"/>
        <w:jc w:val="both"/>
        <w:rPr>
          <w:color w:val="767070"/>
          <w:lang w:val="es-MX"/>
        </w:rPr>
      </w:pPr>
    </w:p>
    <w:p w14:paraId="34E2AFF6" w14:textId="77777777" w:rsidR="0094626C" w:rsidRDefault="0094626C" w:rsidP="000411E8">
      <w:pPr>
        <w:pStyle w:val="Textoindependiente"/>
        <w:spacing w:line="360" w:lineRule="auto"/>
        <w:jc w:val="both"/>
        <w:rPr>
          <w:color w:val="767070"/>
          <w:lang w:val="es-MX"/>
        </w:rPr>
      </w:pPr>
    </w:p>
    <w:p w14:paraId="4DD33811" w14:textId="77777777" w:rsidR="0094626C" w:rsidRDefault="0094626C" w:rsidP="000411E8">
      <w:pPr>
        <w:pStyle w:val="Textoindependiente"/>
        <w:spacing w:line="360" w:lineRule="auto"/>
        <w:jc w:val="both"/>
        <w:rPr>
          <w:color w:val="767070"/>
          <w:lang w:val="es-MX"/>
        </w:rPr>
      </w:pPr>
    </w:p>
    <w:p w14:paraId="2AB79960" w14:textId="77777777" w:rsidR="0094626C" w:rsidRDefault="0094626C" w:rsidP="000411E8">
      <w:pPr>
        <w:pStyle w:val="Textoindependiente"/>
        <w:spacing w:line="360" w:lineRule="auto"/>
        <w:jc w:val="both"/>
        <w:rPr>
          <w:color w:val="767070"/>
          <w:lang w:val="es-MX"/>
        </w:rPr>
      </w:pPr>
    </w:p>
    <w:p w14:paraId="224BCB47" w14:textId="77777777" w:rsidR="00C233C8" w:rsidRDefault="00C233C8" w:rsidP="000411E8">
      <w:pPr>
        <w:pStyle w:val="Textoindependiente"/>
        <w:spacing w:line="360" w:lineRule="auto"/>
        <w:jc w:val="both"/>
        <w:rPr>
          <w:color w:val="767070"/>
          <w:lang w:val="es-MX"/>
        </w:rPr>
      </w:pPr>
    </w:p>
    <w:p w14:paraId="68DB7036" w14:textId="77777777" w:rsidR="00362D05" w:rsidRDefault="00362D05" w:rsidP="000411E8">
      <w:pPr>
        <w:pStyle w:val="Textoindependiente"/>
        <w:spacing w:line="360" w:lineRule="auto"/>
        <w:jc w:val="both"/>
        <w:rPr>
          <w:color w:val="767070"/>
          <w:lang w:val="es-MX"/>
        </w:rPr>
      </w:pPr>
    </w:p>
    <w:p w14:paraId="77BC4628" w14:textId="77777777" w:rsidR="00362D05" w:rsidRDefault="00362D05" w:rsidP="000411E8">
      <w:pPr>
        <w:pStyle w:val="Textoindependiente"/>
        <w:spacing w:line="360" w:lineRule="auto"/>
        <w:jc w:val="both"/>
        <w:rPr>
          <w:color w:val="767070"/>
          <w:lang w:val="es-MX"/>
        </w:rPr>
      </w:pPr>
    </w:p>
    <w:p w14:paraId="00D987BD" w14:textId="77777777" w:rsidR="00362D05" w:rsidRDefault="00362D05" w:rsidP="000411E8">
      <w:pPr>
        <w:pStyle w:val="Textoindependiente"/>
        <w:spacing w:line="360" w:lineRule="auto"/>
        <w:jc w:val="both"/>
        <w:rPr>
          <w:color w:val="767070"/>
          <w:lang w:val="es-MX"/>
        </w:rPr>
      </w:pPr>
    </w:p>
    <w:p w14:paraId="0B6A67DE" w14:textId="77777777" w:rsidR="00362D05" w:rsidRDefault="00362D05" w:rsidP="000411E8">
      <w:pPr>
        <w:pStyle w:val="Textoindependiente"/>
        <w:spacing w:line="360" w:lineRule="auto"/>
        <w:jc w:val="both"/>
        <w:rPr>
          <w:color w:val="767070"/>
          <w:lang w:val="es-MX"/>
        </w:rPr>
      </w:pPr>
    </w:p>
    <w:p w14:paraId="2B1AC502" w14:textId="77777777" w:rsidR="00362D05" w:rsidRDefault="00362D05" w:rsidP="000411E8">
      <w:pPr>
        <w:pStyle w:val="Textoindependiente"/>
        <w:spacing w:line="360" w:lineRule="auto"/>
        <w:jc w:val="both"/>
        <w:rPr>
          <w:color w:val="767070"/>
          <w:lang w:val="es-MX"/>
        </w:rPr>
      </w:pPr>
    </w:p>
    <w:p w14:paraId="7977721B" w14:textId="77777777" w:rsidR="00362D05" w:rsidRDefault="00362D05" w:rsidP="000411E8">
      <w:pPr>
        <w:pStyle w:val="Textoindependiente"/>
        <w:spacing w:line="360" w:lineRule="auto"/>
        <w:jc w:val="both"/>
        <w:rPr>
          <w:color w:val="767070"/>
          <w:lang w:val="es-MX"/>
        </w:rPr>
      </w:pPr>
    </w:p>
    <w:p w14:paraId="14C539BB" w14:textId="77777777" w:rsidR="00362D05" w:rsidRDefault="00362D05" w:rsidP="000411E8">
      <w:pPr>
        <w:pStyle w:val="Textoindependiente"/>
        <w:spacing w:line="360" w:lineRule="auto"/>
        <w:jc w:val="both"/>
        <w:rPr>
          <w:color w:val="767070"/>
          <w:lang w:val="es-MX"/>
        </w:rPr>
      </w:pPr>
    </w:p>
    <w:p w14:paraId="7979D3B4" w14:textId="77777777" w:rsidR="00362D05" w:rsidRDefault="00362D05" w:rsidP="000411E8">
      <w:pPr>
        <w:pStyle w:val="Textoindependiente"/>
        <w:spacing w:line="360" w:lineRule="auto"/>
        <w:jc w:val="both"/>
        <w:rPr>
          <w:color w:val="767070"/>
          <w:lang w:val="es-MX"/>
        </w:rPr>
      </w:pPr>
    </w:p>
    <w:p w14:paraId="263AB6E6" w14:textId="77777777" w:rsidR="00362D05" w:rsidRDefault="00362D05" w:rsidP="000411E8">
      <w:pPr>
        <w:pStyle w:val="Textoindependiente"/>
        <w:spacing w:line="360" w:lineRule="auto"/>
        <w:jc w:val="both"/>
        <w:rPr>
          <w:color w:val="767070"/>
          <w:lang w:val="es-MX"/>
        </w:rPr>
      </w:pPr>
    </w:p>
    <w:p w14:paraId="24A18BB5" w14:textId="77777777" w:rsidR="00362D05" w:rsidRDefault="00362D05" w:rsidP="000411E8">
      <w:pPr>
        <w:pStyle w:val="Textoindependiente"/>
        <w:spacing w:line="360" w:lineRule="auto"/>
        <w:jc w:val="both"/>
        <w:rPr>
          <w:color w:val="767070"/>
          <w:lang w:val="es-MX"/>
        </w:rPr>
      </w:pPr>
    </w:p>
    <w:p w14:paraId="2683CBC0" w14:textId="60CBD962" w:rsidR="00B4202F" w:rsidRPr="002415EC" w:rsidRDefault="00EA6700" w:rsidP="00A91930">
      <w:pPr>
        <w:pStyle w:val="Ttulo1"/>
        <w:ind w:left="0" w:right="0"/>
        <w:rPr>
          <w:color w:val="767171"/>
        </w:rPr>
      </w:pPr>
      <w:r w:rsidRPr="002415EC">
        <w:rPr>
          <w:color w:val="767171"/>
          <w:w w:val="105"/>
        </w:rPr>
        <w:lastRenderedPageBreak/>
        <w:t>I</w:t>
      </w:r>
      <w:r w:rsidR="00597513" w:rsidRPr="002415EC">
        <w:rPr>
          <w:color w:val="767171"/>
          <w:w w:val="105"/>
        </w:rPr>
        <w:t xml:space="preserve">V. </w:t>
      </w:r>
      <w:r w:rsidR="00724D0B" w:rsidRPr="002415EC">
        <w:rPr>
          <w:color w:val="767171"/>
          <w:w w:val="105"/>
        </w:rPr>
        <w:t>RESULTADOS</w:t>
      </w:r>
      <w:r w:rsidR="00724D0B" w:rsidRPr="002415EC">
        <w:rPr>
          <w:color w:val="767171"/>
          <w:spacing w:val="40"/>
          <w:w w:val="105"/>
        </w:rPr>
        <w:t xml:space="preserve"> </w:t>
      </w:r>
      <w:r w:rsidR="00724D0B" w:rsidRPr="002415EC">
        <w:rPr>
          <w:color w:val="767171"/>
          <w:w w:val="105"/>
        </w:rPr>
        <w:t>ÁREAS</w:t>
      </w:r>
      <w:r w:rsidR="00724D0B" w:rsidRPr="002415EC">
        <w:rPr>
          <w:color w:val="767171"/>
          <w:spacing w:val="40"/>
          <w:w w:val="105"/>
        </w:rPr>
        <w:t xml:space="preserve"> </w:t>
      </w:r>
      <w:r w:rsidR="00724D0B" w:rsidRPr="002415EC">
        <w:rPr>
          <w:color w:val="767171"/>
          <w:spacing w:val="10"/>
          <w:w w:val="105"/>
        </w:rPr>
        <w:t>TRANSVERSALES</w:t>
      </w:r>
      <w:r w:rsidR="00724D0B" w:rsidRPr="002415EC">
        <w:rPr>
          <w:color w:val="767171"/>
          <w:spacing w:val="32"/>
          <w:w w:val="105"/>
        </w:rPr>
        <w:t xml:space="preserve"> </w:t>
      </w:r>
      <w:r w:rsidR="00724D0B" w:rsidRPr="002415EC">
        <w:rPr>
          <w:color w:val="767171"/>
          <w:w w:val="105"/>
        </w:rPr>
        <w:t>Y</w:t>
      </w:r>
      <w:r w:rsidR="00724D0B" w:rsidRPr="002415EC">
        <w:rPr>
          <w:color w:val="767171"/>
          <w:spacing w:val="15"/>
          <w:w w:val="105"/>
        </w:rPr>
        <w:t xml:space="preserve"> </w:t>
      </w:r>
      <w:r w:rsidR="00724D0B" w:rsidRPr="002415EC">
        <w:rPr>
          <w:color w:val="767171"/>
          <w:w w:val="105"/>
        </w:rPr>
        <w:t>DE</w:t>
      </w:r>
      <w:r w:rsidR="00724D0B" w:rsidRPr="002415EC">
        <w:rPr>
          <w:color w:val="767171"/>
          <w:spacing w:val="16"/>
          <w:w w:val="105"/>
        </w:rPr>
        <w:t xml:space="preserve"> </w:t>
      </w:r>
      <w:r w:rsidR="00724D0B" w:rsidRPr="002415EC">
        <w:rPr>
          <w:color w:val="767171"/>
          <w:w w:val="105"/>
        </w:rPr>
        <w:t>APOYO</w:t>
      </w:r>
    </w:p>
    <w:p w14:paraId="243BAF4A" w14:textId="5899A20B" w:rsidR="00B4202F" w:rsidRPr="002415EC" w:rsidRDefault="00203D41" w:rsidP="00DE7439">
      <w:pPr>
        <w:pStyle w:val="Textoindependiente"/>
        <w:spacing w:before="6"/>
        <w:rPr>
          <w:b/>
          <w:color w:val="767171"/>
          <w:sz w:val="20"/>
        </w:rPr>
      </w:pPr>
      <w:r w:rsidRPr="002415EC">
        <w:rPr>
          <w:noProof/>
          <w:color w:val="767171"/>
          <w:lang w:val="en-US"/>
        </w:rPr>
        <mc:AlternateContent>
          <mc:Choice Requires="wps">
            <w:drawing>
              <wp:anchor distT="0" distB="0" distL="0" distR="0" simplePos="0" relativeHeight="251658244" behindDoc="1" locked="0" layoutInCell="1" allowOverlap="1" wp14:anchorId="534AF6F0" wp14:editId="57AAECA5">
                <wp:simplePos x="0" y="0"/>
                <wp:positionH relativeFrom="page">
                  <wp:posOffset>3670300</wp:posOffset>
                </wp:positionH>
                <wp:positionV relativeFrom="paragraph">
                  <wp:posOffset>189865</wp:posOffset>
                </wp:positionV>
                <wp:extent cx="463550" cy="1270"/>
                <wp:effectExtent l="0" t="0" r="0" b="0"/>
                <wp:wrapTopAndBottom/>
                <wp:docPr id="2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80 5780"/>
                            <a:gd name="T1" fmla="*/ T0 w 730"/>
                            <a:gd name="T2" fmla="+- 0 6510 5780"/>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AA37" id="Freeform 12" o:spid="_x0000_s1026" style="position:absolute;margin-left:289pt;margin-top:14.95pt;width:36.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" path="m,l730,e" filled="f" strokecolor="#ed2a23" strokeweight="2.28pt">
                <v:path arrowok="t" o:connecttype="custom" o:connectlocs="0,0;463550,0" o:connectangles="0,0"/>
                <w10:wrap type="topAndBottom" anchorx="page"/>
              </v:shape>
            </w:pict>
          </mc:Fallback>
        </mc:AlternateContent>
      </w:r>
    </w:p>
    <w:p w14:paraId="4B8DB56D" w14:textId="7242541F" w:rsidR="007940BD" w:rsidRPr="002415EC" w:rsidRDefault="00597513" w:rsidP="00A91930">
      <w:pPr>
        <w:pStyle w:val="Ttulo2"/>
        <w:spacing w:before="196" w:line="499" w:lineRule="auto"/>
        <w:ind w:left="0"/>
        <w:rPr>
          <w:color w:val="767171"/>
          <w:spacing w:val="-57"/>
        </w:rPr>
      </w:pPr>
      <w:r w:rsidRPr="002415EC">
        <w:rPr>
          <w:color w:val="767171"/>
        </w:rPr>
        <w:t xml:space="preserve">4.1 </w:t>
      </w:r>
      <w:r w:rsidR="006E3919" w:rsidRPr="002415EC">
        <w:rPr>
          <w:color w:val="767171"/>
        </w:rPr>
        <w:t>Desempeño</w:t>
      </w:r>
      <w:r w:rsidR="006E3919" w:rsidRPr="002415EC">
        <w:rPr>
          <w:color w:val="767171"/>
          <w:spacing w:val="1"/>
        </w:rPr>
        <w:t xml:space="preserve"> </w:t>
      </w:r>
      <w:r w:rsidR="007940BD" w:rsidRPr="002415EC">
        <w:rPr>
          <w:color w:val="767171"/>
          <w:spacing w:val="1"/>
        </w:rPr>
        <w:t xml:space="preserve">del </w:t>
      </w:r>
      <w:r w:rsidR="006E3919" w:rsidRPr="002415EC">
        <w:rPr>
          <w:color w:val="767171"/>
        </w:rPr>
        <w:t>área</w:t>
      </w:r>
      <w:r w:rsidR="006E3919" w:rsidRPr="002415EC">
        <w:rPr>
          <w:color w:val="767171"/>
          <w:spacing w:val="1"/>
        </w:rPr>
        <w:t xml:space="preserve"> </w:t>
      </w:r>
      <w:r w:rsidR="006E3919" w:rsidRPr="002415EC">
        <w:rPr>
          <w:color w:val="767171"/>
        </w:rPr>
        <w:t>administrativa</w:t>
      </w:r>
      <w:r w:rsidR="006E3919" w:rsidRPr="002415EC">
        <w:rPr>
          <w:color w:val="767171"/>
          <w:spacing w:val="1"/>
        </w:rPr>
        <w:t xml:space="preserve"> </w:t>
      </w:r>
      <w:r w:rsidR="006E3919" w:rsidRPr="002415EC">
        <w:rPr>
          <w:color w:val="767171"/>
        </w:rPr>
        <w:t>y</w:t>
      </w:r>
      <w:r w:rsidR="006E3919" w:rsidRPr="002415EC">
        <w:rPr>
          <w:color w:val="767171"/>
          <w:spacing w:val="1"/>
        </w:rPr>
        <w:t xml:space="preserve"> </w:t>
      </w:r>
      <w:r w:rsidR="006E3919" w:rsidRPr="002415EC">
        <w:rPr>
          <w:color w:val="767171"/>
        </w:rPr>
        <w:t>financiera</w:t>
      </w:r>
      <w:r w:rsidR="006E3919" w:rsidRPr="002415EC">
        <w:rPr>
          <w:color w:val="767171"/>
          <w:spacing w:val="-57"/>
        </w:rPr>
        <w:t xml:space="preserve"> </w:t>
      </w:r>
    </w:p>
    <w:p w14:paraId="7B922409" w14:textId="3C93A8A8" w:rsidR="00BE3D77" w:rsidRPr="002415EC" w:rsidRDefault="00BE3D77" w:rsidP="00BE3D77">
      <w:pPr>
        <w:spacing w:line="360" w:lineRule="auto"/>
        <w:jc w:val="both"/>
        <w:rPr>
          <w:b/>
          <w:bCs/>
          <w:color w:val="767171"/>
          <w:sz w:val="24"/>
          <w:szCs w:val="24"/>
          <w:lang w:val="es-DO"/>
        </w:rPr>
      </w:pPr>
      <w:r w:rsidRPr="002415EC">
        <w:rPr>
          <w:b/>
          <w:bCs/>
          <w:color w:val="767171"/>
          <w:sz w:val="24"/>
          <w:szCs w:val="24"/>
          <w:lang w:val="es-DO"/>
        </w:rPr>
        <w:t>Presupuesto 2025</w:t>
      </w:r>
    </w:p>
    <w:p w14:paraId="5AE6FB3F" w14:textId="77777777" w:rsidR="00F13344" w:rsidRPr="002415EC" w:rsidRDefault="00F13344" w:rsidP="00BE3D77">
      <w:pPr>
        <w:spacing w:line="360" w:lineRule="auto"/>
        <w:jc w:val="both"/>
        <w:rPr>
          <w:b/>
          <w:bCs/>
          <w:color w:val="767171"/>
          <w:sz w:val="24"/>
          <w:szCs w:val="24"/>
          <w:lang w:val="es-DO"/>
        </w:rPr>
      </w:pPr>
    </w:p>
    <w:p w14:paraId="73607EDC" w14:textId="3C0455FF" w:rsidR="00BE3D77" w:rsidRPr="002415EC" w:rsidRDefault="00BE3D77" w:rsidP="00BE3D77">
      <w:pPr>
        <w:spacing w:line="360" w:lineRule="auto"/>
        <w:jc w:val="both"/>
        <w:rPr>
          <w:color w:val="767171"/>
          <w:sz w:val="24"/>
          <w:szCs w:val="24"/>
          <w:lang w:val="es-DO"/>
        </w:rPr>
      </w:pPr>
      <w:r w:rsidRPr="002415EC">
        <w:rPr>
          <w:color w:val="767171"/>
          <w:sz w:val="24"/>
          <w:szCs w:val="24"/>
          <w:lang w:val="es-DO"/>
        </w:rPr>
        <w:t>La porción del presupuesto aprobado en la Ley 80-24 de Presupuesto General del Estado para</w:t>
      </w:r>
      <w:r w:rsidR="00E55970" w:rsidRPr="002415EC">
        <w:rPr>
          <w:color w:val="767171"/>
          <w:sz w:val="24"/>
          <w:szCs w:val="24"/>
          <w:lang w:val="es-DO"/>
        </w:rPr>
        <w:t xml:space="preserve"> l</w:t>
      </w:r>
      <w:r w:rsidRPr="002415EC">
        <w:rPr>
          <w:color w:val="767171"/>
          <w:sz w:val="24"/>
          <w:szCs w:val="24"/>
          <w:lang w:val="es-DO"/>
        </w:rPr>
        <w:t xml:space="preserve">a Universidad Autónoma de Santo Domingo ascendió a MM$ 15,446.3 millones de pesos que sumado a la proyección </w:t>
      </w:r>
      <w:r w:rsidR="007C5BF5" w:rsidRPr="002415EC">
        <w:rPr>
          <w:color w:val="767171"/>
          <w:sz w:val="24"/>
          <w:szCs w:val="24"/>
          <w:lang w:val="es-DO"/>
        </w:rPr>
        <w:t>de ingresos</w:t>
      </w:r>
      <w:r w:rsidRPr="002415EC">
        <w:rPr>
          <w:color w:val="767171"/>
          <w:sz w:val="24"/>
          <w:szCs w:val="24"/>
          <w:lang w:val="es-DO"/>
        </w:rPr>
        <w:t xml:space="preserve"> internos M$ 725.3 millones nos permite </w:t>
      </w:r>
      <w:r w:rsidR="007C5BF5" w:rsidRPr="002415EC">
        <w:rPr>
          <w:color w:val="767171"/>
          <w:sz w:val="24"/>
          <w:szCs w:val="24"/>
          <w:lang w:val="es-DO"/>
        </w:rPr>
        <w:t>un presupuesto</w:t>
      </w:r>
      <w:r w:rsidRPr="002415EC">
        <w:rPr>
          <w:color w:val="767171"/>
          <w:sz w:val="24"/>
          <w:szCs w:val="24"/>
          <w:lang w:val="es-DO"/>
        </w:rPr>
        <w:t xml:space="preserve"> total de MM$16,186.04 millones para el periodo enero-diciembre 2025. No obstante, la estimación del gasto para el citado año formulado corresponde a un monto total </w:t>
      </w:r>
      <w:r w:rsidR="007C5BF5" w:rsidRPr="002415EC">
        <w:rPr>
          <w:color w:val="767171"/>
          <w:sz w:val="24"/>
          <w:szCs w:val="24"/>
          <w:lang w:val="es-DO"/>
        </w:rPr>
        <w:t>de MM</w:t>
      </w:r>
      <w:r w:rsidRPr="002415EC">
        <w:rPr>
          <w:color w:val="767171"/>
          <w:sz w:val="24"/>
          <w:szCs w:val="24"/>
          <w:lang w:val="es-DO"/>
        </w:rPr>
        <w:t xml:space="preserve">$ 26,018.7 millones de pesos, lo que indica que nos harían falta unos </w:t>
      </w:r>
      <w:r w:rsidR="007C5BF5" w:rsidRPr="002415EC">
        <w:rPr>
          <w:color w:val="767171"/>
          <w:sz w:val="24"/>
          <w:szCs w:val="24"/>
          <w:lang w:val="es-DO"/>
        </w:rPr>
        <w:t>9,832.7 millones</w:t>
      </w:r>
      <w:r w:rsidRPr="002415EC">
        <w:rPr>
          <w:color w:val="767171"/>
          <w:sz w:val="24"/>
          <w:szCs w:val="24"/>
          <w:lang w:val="es-DO"/>
        </w:rPr>
        <w:t xml:space="preserve"> de </w:t>
      </w:r>
      <w:r w:rsidR="007C5BF5" w:rsidRPr="002415EC">
        <w:rPr>
          <w:color w:val="767171"/>
          <w:sz w:val="24"/>
          <w:szCs w:val="24"/>
          <w:lang w:val="es-DO"/>
        </w:rPr>
        <w:t>pesos para</w:t>
      </w:r>
      <w:r w:rsidRPr="002415EC">
        <w:rPr>
          <w:color w:val="767171"/>
          <w:sz w:val="24"/>
          <w:szCs w:val="24"/>
          <w:lang w:val="es-DO"/>
        </w:rPr>
        <w:t xml:space="preserve"> cubrir los planes que dan origen al monto formulado.</w:t>
      </w:r>
    </w:p>
    <w:p w14:paraId="57EFA133" w14:textId="77777777" w:rsidR="00BE3D77" w:rsidRPr="002415EC" w:rsidRDefault="00BE3D77" w:rsidP="00BE3D77">
      <w:pPr>
        <w:spacing w:line="360" w:lineRule="auto"/>
        <w:jc w:val="both"/>
        <w:rPr>
          <w:color w:val="767171"/>
          <w:sz w:val="24"/>
          <w:szCs w:val="24"/>
          <w:lang w:val="es-DO"/>
        </w:rPr>
      </w:pPr>
    </w:p>
    <w:p w14:paraId="1F08154B" w14:textId="5D09E48E" w:rsidR="00BE3D77" w:rsidRPr="002415EC" w:rsidRDefault="00BE3D77" w:rsidP="00BE3D77">
      <w:pPr>
        <w:spacing w:line="360" w:lineRule="auto"/>
        <w:jc w:val="both"/>
        <w:rPr>
          <w:color w:val="767171"/>
          <w:sz w:val="24"/>
          <w:szCs w:val="24"/>
          <w:lang w:val="es-DO"/>
        </w:rPr>
      </w:pPr>
      <w:r w:rsidRPr="002415EC">
        <w:rPr>
          <w:color w:val="767171"/>
          <w:sz w:val="24"/>
          <w:szCs w:val="24"/>
          <w:lang w:val="es-DO"/>
        </w:rPr>
        <w:t xml:space="preserve">Hasta el mes de </w:t>
      </w:r>
      <w:r w:rsidR="007C5BF5" w:rsidRPr="002415EC">
        <w:rPr>
          <w:color w:val="767171"/>
          <w:sz w:val="24"/>
          <w:szCs w:val="24"/>
          <w:lang w:val="es-DO"/>
        </w:rPr>
        <w:t>octubre</w:t>
      </w:r>
      <w:r w:rsidRPr="002415EC">
        <w:rPr>
          <w:color w:val="767171"/>
          <w:sz w:val="24"/>
          <w:szCs w:val="24"/>
          <w:lang w:val="es-DO"/>
        </w:rPr>
        <w:t xml:space="preserve"> del presente año, hemos recibido MM$ 12,162.1 millones de pesos de subvención del gobierno central y </w:t>
      </w:r>
      <w:r w:rsidR="007C5BF5" w:rsidRPr="002415EC">
        <w:rPr>
          <w:color w:val="767171"/>
          <w:sz w:val="24"/>
          <w:szCs w:val="24"/>
          <w:lang w:val="es-DO"/>
        </w:rPr>
        <w:t>percibido de</w:t>
      </w:r>
      <w:r w:rsidRPr="002415EC">
        <w:rPr>
          <w:color w:val="767171"/>
          <w:sz w:val="24"/>
          <w:szCs w:val="24"/>
          <w:lang w:val="es-DO"/>
        </w:rPr>
        <w:t xml:space="preserve"> ingresos internos por servicios brindados M$ 694.8 millones, para un total de ingresos de MM$ 7,757.9 millones, con una ejecución acumulada al mismo mes de octubre de MM</w:t>
      </w:r>
      <w:r w:rsidR="007C5BF5" w:rsidRPr="002415EC">
        <w:rPr>
          <w:color w:val="767171"/>
          <w:sz w:val="24"/>
          <w:szCs w:val="24"/>
          <w:lang w:val="es-DO"/>
        </w:rPr>
        <w:t>$ 14,216.7</w:t>
      </w:r>
      <w:r w:rsidRPr="002415EC">
        <w:rPr>
          <w:color w:val="767171"/>
          <w:sz w:val="24"/>
          <w:szCs w:val="24"/>
          <w:lang w:val="es-DO"/>
        </w:rPr>
        <w:t xml:space="preserve"> millones.</w:t>
      </w:r>
    </w:p>
    <w:p w14:paraId="1425AA14" w14:textId="77777777" w:rsidR="00BE3D77" w:rsidRPr="002415EC" w:rsidRDefault="00BE3D77" w:rsidP="00BE3D77">
      <w:pPr>
        <w:spacing w:line="360" w:lineRule="auto"/>
        <w:jc w:val="both"/>
        <w:rPr>
          <w:color w:val="767171"/>
          <w:sz w:val="24"/>
          <w:szCs w:val="24"/>
          <w:lang w:val="es-DO"/>
        </w:rPr>
      </w:pPr>
    </w:p>
    <w:p w14:paraId="03FA6DDA" w14:textId="77777777" w:rsidR="00BE3D77" w:rsidRPr="002415EC" w:rsidRDefault="00BE3D77" w:rsidP="00BE3D77">
      <w:pPr>
        <w:spacing w:line="360" w:lineRule="auto"/>
        <w:jc w:val="both"/>
        <w:rPr>
          <w:color w:val="767171"/>
          <w:sz w:val="24"/>
          <w:szCs w:val="24"/>
          <w:lang w:val="es-DO"/>
        </w:rPr>
      </w:pPr>
      <w:r w:rsidRPr="002415EC">
        <w:rPr>
          <w:color w:val="767171"/>
          <w:sz w:val="24"/>
          <w:szCs w:val="24"/>
          <w:lang w:val="es-DO"/>
        </w:rPr>
        <w:t xml:space="preserve">Este presupuesto contempla brindar a los 184,437 estudiantes de nuevo ingreso, grado, posgrado y egresados, por semestre, durante el periodo enero-diciembre 2025, alrededor de 2,371,908 servicios gratuitos concernientes a la formación de profesionales, investigadores y técnicos en las ciencias, las humanidades y las artes. También se incluyen servicios de bienestar de salud, alimentación, becas de estudio y trabajo (BET), becas culturales y deportivas a 894 universitarios; tanto de la sede central como de los recintos, centros y subcentros universitarios desplegados en todo el territorio nacional. </w:t>
      </w:r>
    </w:p>
    <w:p w14:paraId="4AE03E11" w14:textId="77777777" w:rsidR="00BE3D77" w:rsidRPr="002415EC" w:rsidRDefault="00BE3D77" w:rsidP="00BE3D77">
      <w:pPr>
        <w:spacing w:line="360" w:lineRule="auto"/>
        <w:jc w:val="both"/>
        <w:rPr>
          <w:color w:val="767171"/>
          <w:sz w:val="24"/>
          <w:szCs w:val="24"/>
          <w:lang w:val="es-DO"/>
        </w:rPr>
      </w:pPr>
    </w:p>
    <w:p w14:paraId="0287B3A1" w14:textId="77777777" w:rsidR="00BE3D77" w:rsidRPr="002415EC" w:rsidRDefault="00BE3D77" w:rsidP="00BE3D77">
      <w:pPr>
        <w:spacing w:line="360" w:lineRule="auto"/>
        <w:jc w:val="both"/>
        <w:rPr>
          <w:color w:val="767171"/>
          <w:sz w:val="24"/>
          <w:szCs w:val="24"/>
          <w:lang w:val="es-DO"/>
        </w:rPr>
      </w:pPr>
      <w:r w:rsidRPr="002415EC">
        <w:rPr>
          <w:color w:val="767171"/>
          <w:sz w:val="24"/>
          <w:szCs w:val="24"/>
          <w:lang w:val="es-DO"/>
        </w:rPr>
        <w:t xml:space="preserve">El presupuesto aprobado para la Universidad Autónoma de Santo Domingo </w:t>
      </w:r>
      <w:r w:rsidRPr="002415EC">
        <w:rPr>
          <w:color w:val="767171"/>
          <w:sz w:val="24"/>
          <w:szCs w:val="24"/>
          <w:lang w:val="es-DO"/>
        </w:rPr>
        <w:lastRenderedPageBreak/>
        <w:t>(UASD) en la Ley 80-24 de Presupuesto General del Estado correspondiente al período enero–diciembre de 2025 asciende a RD$16,186.0 millones. De este monto, la mayor parte proviene de la subvención del Gobierno Central, mientras que una proporción menor corresponde a ingresos internos proyectados.</w:t>
      </w:r>
    </w:p>
    <w:p w14:paraId="1396D67B" w14:textId="297888A1" w:rsidR="007C0640" w:rsidRPr="002415EC" w:rsidRDefault="007C0640" w:rsidP="007C0640">
      <w:pPr>
        <w:spacing w:line="360" w:lineRule="auto"/>
        <w:jc w:val="center"/>
        <w:rPr>
          <w:b/>
          <w:bCs/>
          <w:color w:val="767171"/>
          <w:sz w:val="24"/>
          <w:szCs w:val="24"/>
          <w:lang w:val="es-DO"/>
        </w:rPr>
      </w:pPr>
      <w:r w:rsidRPr="002415EC">
        <w:rPr>
          <w:b/>
          <w:bCs/>
          <w:color w:val="767171"/>
          <w:sz w:val="24"/>
          <w:szCs w:val="24"/>
          <w:lang w:val="es-DO"/>
        </w:rPr>
        <w:t>Tabla 18</w:t>
      </w:r>
    </w:p>
    <w:p w14:paraId="77367320" w14:textId="6F084099" w:rsidR="007C0640" w:rsidRPr="002415EC" w:rsidRDefault="00900DAA" w:rsidP="007C0640">
      <w:pPr>
        <w:spacing w:line="360" w:lineRule="auto"/>
        <w:jc w:val="center"/>
        <w:rPr>
          <w:b/>
          <w:bCs/>
          <w:color w:val="767171"/>
          <w:sz w:val="24"/>
          <w:szCs w:val="24"/>
          <w:lang w:val="es-DO"/>
        </w:rPr>
      </w:pPr>
      <w:r w:rsidRPr="002415EC">
        <w:rPr>
          <w:b/>
          <w:bCs/>
          <w:color w:val="767171"/>
          <w:sz w:val="24"/>
          <w:szCs w:val="24"/>
          <w:lang w:val="es-DO"/>
        </w:rPr>
        <w:t>Distribución general del presupuesto asignado a la UASD 2025</w:t>
      </w:r>
    </w:p>
    <w:tbl>
      <w:tblPr>
        <w:tblStyle w:val="Sombreadoclaro1"/>
        <w:tblW w:w="0" w:type="auto"/>
        <w:tblLook w:val="04A0" w:firstRow="1" w:lastRow="0" w:firstColumn="1" w:lastColumn="0" w:noHBand="0" w:noVBand="1"/>
      </w:tblPr>
      <w:tblGrid>
        <w:gridCol w:w="5578"/>
        <w:gridCol w:w="2342"/>
      </w:tblGrid>
      <w:tr w:rsidR="00875103" w:rsidRPr="00875103" w14:paraId="3D33688D" w14:textId="77777777" w:rsidTr="00EB7296">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37" w:type="dxa"/>
            <w:shd w:val="clear" w:color="auto" w:fill="002060"/>
            <w:hideMark/>
          </w:tcPr>
          <w:p w14:paraId="2B02C696" w14:textId="77777777" w:rsidR="00BE3D77" w:rsidRPr="00875103" w:rsidRDefault="00BE3D77" w:rsidP="00875103">
            <w:pPr>
              <w:spacing w:line="360" w:lineRule="auto"/>
              <w:jc w:val="center"/>
              <w:rPr>
                <w:color w:val="FFFFFF" w:themeColor="background1"/>
                <w:sz w:val="24"/>
                <w:szCs w:val="24"/>
                <w:lang w:val="es-DO"/>
              </w:rPr>
            </w:pPr>
            <w:r w:rsidRPr="00875103">
              <w:rPr>
                <w:color w:val="FFFFFF" w:themeColor="background1"/>
                <w:sz w:val="24"/>
                <w:szCs w:val="24"/>
                <w:lang w:val="es-DO"/>
              </w:rPr>
              <w:t>Concepto</w:t>
            </w:r>
          </w:p>
        </w:tc>
        <w:tc>
          <w:tcPr>
            <w:tcW w:w="2361" w:type="dxa"/>
            <w:shd w:val="clear" w:color="auto" w:fill="002060"/>
            <w:hideMark/>
          </w:tcPr>
          <w:p w14:paraId="24892A95" w14:textId="77777777" w:rsidR="00BE3D77" w:rsidRPr="00875103" w:rsidRDefault="00BE3D77" w:rsidP="00875103">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875103">
              <w:rPr>
                <w:color w:val="FFFFFF" w:themeColor="background1"/>
                <w:sz w:val="24"/>
                <w:szCs w:val="24"/>
                <w:lang w:val="es-DO"/>
              </w:rPr>
              <w:t>Monto (RD$ millones)</w:t>
            </w:r>
          </w:p>
        </w:tc>
      </w:tr>
      <w:tr w:rsidR="002415EC" w:rsidRPr="002415EC" w14:paraId="5A8D2785" w14:textId="77777777" w:rsidTr="00F577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637" w:type="dxa"/>
            <w:hideMark/>
          </w:tcPr>
          <w:p w14:paraId="783EBB91" w14:textId="77777777" w:rsidR="00BE3D77" w:rsidRPr="002415EC" w:rsidRDefault="00BE3D77" w:rsidP="0042504F">
            <w:pPr>
              <w:spacing w:line="360" w:lineRule="auto"/>
              <w:jc w:val="both"/>
              <w:rPr>
                <w:color w:val="767171"/>
                <w:sz w:val="24"/>
                <w:szCs w:val="24"/>
                <w:lang w:val="es-DO"/>
              </w:rPr>
            </w:pPr>
            <w:r w:rsidRPr="002415EC">
              <w:rPr>
                <w:color w:val="767171"/>
                <w:sz w:val="24"/>
                <w:szCs w:val="24"/>
                <w:lang w:val="es-DO"/>
              </w:rPr>
              <w:t>Presupuesto aprobado total</w:t>
            </w:r>
          </w:p>
        </w:tc>
        <w:tc>
          <w:tcPr>
            <w:tcW w:w="2361" w:type="dxa"/>
            <w:hideMark/>
          </w:tcPr>
          <w:p w14:paraId="19AE9B6B" w14:textId="77777777" w:rsidR="00BE3D77" w:rsidRPr="002415EC" w:rsidRDefault="00BE3D77" w:rsidP="000A3236">
            <w:pPr>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16,186.0</w:t>
            </w:r>
          </w:p>
        </w:tc>
      </w:tr>
      <w:tr w:rsidR="002415EC" w:rsidRPr="002415EC" w14:paraId="2A3CC8A8" w14:textId="77777777" w:rsidTr="00F57796">
        <w:trPr>
          <w:trHeight w:val="298"/>
        </w:trPr>
        <w:tc>
          <w:tcPr>
            <w:cnfStyle w:val="001000000000" w:firstRow="0" w:lastRow="0" w:firstColumn="1" w:lastColumn="0" w:oddVBand="0" w:evenVBand="0" w:oddHBand="0" w:evenHBand="0" w:firstRowFirstColumn="0" w:firstRowLastColumn="0" w:lastRowFirstColumn="0" w:lastRowLastColumn="0"/>
            <w:tcW w:w="5637" w:type="dxa"/>
            <w:hideMark/>
          </w:tcPr>
          <w:p w14:paraId="7431F660" w14:textId="77777777" w:rsidR="00BE3D77" w:rsidRPr="002415EC" w:rsidRDefault="00BE3D77" w:rsidP="0042504F">
            <w:pPr>
              <w:spacing w:line="360" w:lineRule="auto"/>
              <w:jc w:val="both"/>
              <w:rPr>
                <w:color w:val="767171"/>
                <w:sz w:val="24"/>
                <w:szCs w:val="24"/>
                <w:lang w:val="es-DO"/>
              </w:rPr>
            </w:pPr>
            <w:r w:rsidRPr="002415EC">
              <w:rPr>
                <w:color w:val="767171"/>
                <w:sz w:val="24"/>
                <w:szCs w:val="24"/>
                <w:lang w:val="es-DO"/>
              </w:rPr>
              <w:t>Subvención del Gobierno Central</w:t>
            </w:r>
          </w:p>
        </w:tc>
        <w:tc>
          <w:tcPr>
            <w:tcW w:w="2361" w:type="dxa"/>
            <w:hideMark/>
          </w:tcPr>
          <w:p w14:paraId="3BC5B1A5" w14:textId="77777777" w:rsidR="00BE3D77" w:rsidRPr="002415EC" w:rsidRDefault="00BE3D77" w:rsidP="000A3236">
            <w:pPr>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15,446.3</w:t>
            </w:r>
          </w:p>
        </w:tc>
      </w:tr>
      <w:tr w:rsidR="002415EC" w:rsidRPr="002415EC" w14:paraId="37D4FE4B" w14:textId="77777777" w:rsidTr="00F577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637" w:type="dxa"/>
            <w:hideMark/>
          </w:tcPr>
          <w:p w14:paraId="78EA93F8" w14:textId="77777777" w:rsidR="00BE3D77" w:rsidRPr="002415EC" w:rsidRDefault="00BE3D77" w:rsidP="0042504F">
            <w:pPr>
              <w:spacing w:line="360" w:lineRule="auto"/>
              <w:jc w:val="both"/>
              <w:rPr>
                <w:color w:val="767171"/>
                <w:sz w:val="24"/>
                <w:szCs w:val="24"/>
                <w:lang w:val="es-DO"/>
              </w:rPr>
            </w:pPr>
            <w:r w:rsidRPr="002415EC">
              <w:rPr>
                <w:color w:val="767171"/>
                <w:sz w:val="24"/>
                <w:szCs w:val="24"/>
                <w:lang w:val="es-DO"/>
              </w:rPr>
              <w:t>Proyección de ingresos internos</w:t>
            </w:r>
          </w:p>
        </w:tc>
        <w:tc>
          <w:tcPr>
            <w:tcW w:w="2361" w:type="dxa"/>
            <w:hideMark/>
          </w:tcPr>
          <w:p w14:paraId="5A3B811C" w14:textId="77777777" w:rsidR="00BE3D77" w:rsidRPr="002415EC" w:rsidRDefault="00BE3D77" w:rsidP="000A3236">
            <w:pPr>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725.3</w:t>
            </w:r>
          </w:p>
        </w:tc>
      </w:tr>
      <w:tr w:rsidR="002415EC" w:rsidRPr="002415EC" w14:paraId="1D821A3F" w14:textId="77777777" w:rsidTr="00F57796">
        <w:trPr>
          <w:trHeight w:val="298"/>
        </w:trPr>
        <w:tc>
          <w:tcPr>
            <w:cnfStyle w:val="001000000000" w:firstRow="0" w:lastRow="0" w:firstColumn="1" w:lastColumn="0" w:oddVBand="0" w:evenVBand="0" w:oddHBand="0" w:evenHBand="0" w:firstRowFirstColumn="0" w:firstRowLastColumn="0" w:lastRowFirstColumn="0" w:lastRowLastColumn="0"/>
            <w:tcW w:w="5637" w:type="dxa"/>
            <w:hideMark/>
          </w:tcPr>
          <w:p w14:paraId="012C450A" w14:textId="77777777" w:rsidR="00BE3D77" w:rsidRPr="002415EC" w:rsidRDefault="00BE3D77" w:rsidP="0042504F">
            <w:pPr>
              <w:spacing w:line="360" w:lineRule="auto"/>
              <w:jc w:val="both"/>
              <w:rPr>
                <w:color w:val="767171"/>
                <w:sz w:val="24"/>
                <w:szCs w:val="24"/>
                <w:lang w:val="es-DO"/>
              </w:rPr>
            </w:pPr>
            <w:r w:rsidRPr="002415EC">
              <w:rPr>
                <w:color w:val="767171"/>
                <w:sz w:val="24"/>
                <w:szCs w:val="24"/>
                <w:lang w:val="es-DO"/>
              </w:rPr>
              <w:t>Estimación de gastos</w:t>
            </w:r>
          </w:p>
        </w:tc>
        <w:tc>
          <w:tcPr>
            <w:tcW w:w="2361" w:type="dxa"/>
            <w:hideMark/>
          </w:tcPr>
          <w:p w14:paraId="1A61302E" w14:textId="77777777" w:rsidR="00BE3D77" w:rsidRPr="002415EC" w:rsidRDefault="00BE3D77" w:rsidP="000A3236">
            <w:pPr>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26,018.8</w:t>
            </w:r>
          </w:p>
        </w:tc>
      </w:tr>
      <w:tr w:rsidR="002415EC" w:rsidRPr="002415EC" w14:paraId="39BCE39F" w14:textId="77777777" w:rsidTr="00F577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637" w:type="dxa"/>
            <w:hideMark/>
          </w:tcPr>
          <w:p w14:paraId="2335B772" w14:textId="77777777" w:rsidR="00BE3D77" w:rsidRPr="002415EC" w:rsidRDefault="00BE3D77" w:rsidP="0042504F">
            <w:pPr>
              <w:spacing w:line="360" w:lineRule="auto"/>
              <w:jc w:val="both"/>
              <w:rPr>
                <w:color w:val="767171"/>
                <w:sz w:val="24"/>
                <w:szCs w:val="24"/>
                <w:lang w:val="es-DO"/>
              </w:rPr>
            </w:pPr>
            <w:r w:rsidRPr="002415EC">
              <w:rPr>
                <w:color w:val="767171"/>
                <w:sz w:val="24"/>
                <w:szCs w:val="24"/>
                <w:lang w:val="es-DO"/>
              </w:rPr>
              <w:t>Déficit presupuestario</w:t>
            </w:r>
          </w:p>
        </w:tc>
        <w:tc>
          <w:tcPr>
            <w:tcW w:w="2361" w:type="dxa"/>
            <w:hideMark/>
          </w:tcPr>
          <w:p w14:paraId="5ECB565C" w14:textId="77777777" w:rsidR="00BE3D77" w:rsidRPr="002415EC" w:rsidRDefault="00BE3D77" w:rsidP="000A3236">
            <w:pPr>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9,832.7</w:t>
            </w:r>
          </w:p>
        </w:tc>
      </w:tr>
    </w:tbl>
    <w:p w14:paraId="1E7524FA" w14:textId="50C43A3B" w:rsidR="00BE3D77" w:rsidRPr="002415EC" w:rsidRDefault="00C345A3" w:rsidP="00BE3D77">
      <w:pPr>
        <w:spacing w:line="360" w:lineRule="auto"/>
        <w:jc w:val="both"/>
        <w:rPr>
          <w:i/>
          <w:iCs/>
          <w:color w:val="767171"/>
          <w:sz w:val="18"/>
          <w:szCs w:val="18"/>
          <w:lang w:val="es-DO"/>
        </w:rPr>
      </w:pPr>
      <w:r w:rsidRPr="002415EC">
        <w:rPr>
          <w:i/>
          <w:iCs/>
          <w:color w:val="767171"/>
          <w:sz w:val="18"/>
          <w:szCs w:val="18"/>
          <w:lang w:eastAsia="es-MX"/>
        </w:rPr>
        <w:t>Fuente: Informe Anual Departamento de Planificación Económica</w:t>
      </w:r>
    </w:p>
    <w:p w14:paraId="41951E76" w14:textId="77777777" w:rsidR="00C233C8" w:rsidRDefault="00C233C8" w:rsidP="00BE3D77">
      <w:pPr>
        <w:spacing w:line="360" w:lineRule="auto"/>
        <w:jc w:val="both"/>
        <w:rPr>
          <w:color w:val="767171"/>
          <w:sz w:val="24"/>
          <w:szCs w:val="24"/>
          <w:lang w:val="es-DO"/>
        </w:rPr>
      </w:pPr>
    </w:p>
    <w:p w14:paraId="0F1858F9" w14:textId="50C21B10" w:rsidR="00BE3D77" w:rsidRPr="002415EC" w:rsidRDefault="00BE3D77" w:rsidP="00BE3D77">
      <w:pPr>
        <w:spacing w:line="360" w:lineRule="auto"/>
        <w:jc w:val="both"/>
        <w:rPr>
          <w:color w:val="767171"/>
          <w:sz w:val="24"/>
          <w:szCs w:val="24"/>
          <w:lang w:val="es-DO"/>
        </w:rPr>
      </w:pPr>
      <w:r w:rsidRPr="002415EC">
        <w:rPr>
          <w:color w:val="767171"/>
          <w:sz w:val="24"/>
          <w:szCs w:val="24"/>
          <w:lang w:val="es-DO"/>
        </w:rPr>
        <w:t>La diferencia entre los recursos asignados y las necesidades institucionales genera un déficit de RD$9,832.7 millones, lo que refleja la brecha existente para cubrir las demandas académicas y administrativas de la Universidad.</w:t>
      </w:r>
    </w:p>
    <w:p w14:paraId="341A0D3E" w14:textId="77777777" w:rsidR="00BE3D77" w:rsidRPr="002415EC" w:rsidRDefault="00BE3D77" w:rsidP="00BE3D77">
      <w:pPr>
        <w:spacing w:line="360" w:lineRule="auto"/>
        <w:jc w:val="both"/>
        <w:rPr>
          <w:color w:val="767171"/>
          <w:sz w:val="24"/>
          <w:szCs w:val="24"/>
          <w:lang w:val="es-DO"/>
        </w:rPr>
      </w:pPr>
    </w:p>
    <w:p w14:paraId="667AD39F" w14:textId="77777777" w:rsidR="00BE3D77" w:rsidRPr="002415EC" w:rsidRDefault="00BE3D77" w:rsidP="00BE3D77">
      <w:pPr>
        <w:spacing w:line="360" w:lineRule="auto"/>
        <w:jc w:val="both"/>
        <w:rPr>
          <w:b/>
          <w:bCs/>
          <w:color w:val="767171"/>
          <w:sz w:val="24"/>
          <w:szCs w:val="24"/>
          <w:lang w:val="es-DO"/>
        </w:rPr>
      </w:pPr>
      <w:r w:rsidRPr="002415EC">
        <w:rPr>
          <w:b/>
          <w:bCs/>
          <w:color w:val="767171"/>
          <w:sz w:val="24"/>
          <w:szCs w:val="24"/>
          <w:lang w:val="es-DO"/>
        </w:rPr>
        <w:t>Ejecución al mes de octubre 2025</w:t>
      </w:r>
    </w:p>
    <w:p w14:paraId="11155B46" w14:textId="77777777" w:rsidR="00BE3D77" w:rsidRPr="002415EC" w:rsidRDefault="00BE3D77" w:rsidP="00BE3D77">
      <w:pPr>
        <w:spacing w:line="360" w:lineRule="auto"/>
        <w:jc w:val="both"/>
        <w:rPr>
          <w:color w:val="767171"/>
          <w:sz w:val="24"/>
          <w:szCs w:val="24"/>
          <w:lang w:val="es-DO"/>
        </w:rPr>
      </w:pPr>
    </w:p>
    <w:p w14:paraId="05831F84" w14:textId="2545AAEA" w:rsidR="00DE7439" w:rsidRPr="002415EC" w:rsidRDefault="00BE3D77" w:rsidP="00BE3D77">
      <w:pPr>
        <w:spacing w:line="360" w:lineRule="auto"/>
        <w:jc w:val="both"/>
        <w:rPr>
          <w:color w:val="767171"/>
          <w:sz w:val="24"/>
          <w:szCs w:val="24"/>
          <w:lang w:val="es-DO"/>
        </w:rPr>
      </w:pPr>
      <w:r w:rsidRPr="002415EC">
        <w:rPr>
          <w:color w:val="767171"/>
          <w:sz w:val="24"/>
          <w:szCs w:val="24"/>
          <w:lang w:val="es-DO"/>
        </w:rPr>
        <w:t>Hasta octubre del presente año, la UASD ha recibido ingresos tanto de la subvención gubernamental como de los servicios internos, alcanzando un total de RD$12,163,1 millones. Sin embargo, la ejecución acumulada de gastos se sitúa en RD$14,216.7 millones, evidenciando el esfuerzo institucional por mantener sus compromisos pese a las limitaciones financieras.</w:t>
      </w:r>
    </w:p>
    <w:p w14:paraId="06FBAC6F" w14:textId="77777777" w:rsidR="00133AA4" w:rsidRPr="002415EC" w:rsidRDefault="00133AA4" w:rsidP="00BE3D77">
      <w:pPr>
        <w:spacing w:line="360" w:lineRule="auto"/>
        <w:jc w:val="both"/>
        <w:rPr>
          <w:color w:val="767171"/>
          <w:sz w:val="24"/>
          <w:szCs w:val="24"/>
          <w:lang w:val="es-DO"/>
        </w:rPr>
      </w:pPr>
    </w:p>
    <w:p w14:paraId="6F09FFFE" w14:textId="77777777" w:rsidR="00133AA4" w:rsidRPr="002415EC" w:rsidRDefault="00133AA4" w:rsidP="00BE3D77">
      <w:pPr>
        <w:spacing w:line="360" w:lineRule="auto"/>
        <w:jc w:val="both"/>
        <w:rPr>
          <w:color w:val="767171"/>
          <w:sz w:val="24"/>
          <w:szCs w:val="24"/>
          <w:lang w:val="es-DO"/>
        </w:rPr>
      </w:pPr>
    </w:p>
    <w:p w14:paraId="60C69EAF" w14:textId="77777777" w:rsidR="00133AA4" w:rsidRPr="002415EC" w:rsidRDefault="00133AA4" w:rsidP="00BE3D77">
      <w:pPr>
        <w:spacing w:line="360" w:lineRule="auto"/>
        <w:jc w:val="both"/>
        <w:rPr>
          <w:color w:val="767171"/>
          <w:sz w:val="24"/>
          <w:szCs w:val="24"/>
          <w:lang w:val="es-DO"/>
        </w:rPr>
      </w:pPr>
    </w:p>
    <w:p w14:paraId="49507FCC" w14:textId="77777777" w:rsidR="00133AA4" w:rsidRPr="002415EC" w:rsidRDefault="00133AA4" w:rsidP="00BE3D77">
      <w:pPr>
        <w:spacing w:line="360" w:lineRule="auto"/>
        <w:jc w:val="both"/>
        <w:rPr>
          <w:color w:val="767171"/>
          <w:sz w:val="24"/>
          <w:szCs w:val="24"/>
          <w:lang w:val="es-DO"/>
        </w:rPr>
      </w:pPr>
    </w:p>
    <w:p w14:paraId="386FD633" w14:textId="77777777" w:rsidR="00133AA4" w:rsidRPr="002415EC" w:rsidRDefault="00133AA4" w:rsidP="00BE3D77">
      <w:pPr>
        <w:spacing w:line="360" w:lineRule="auto"/>
        <w:jc w:val="both"/>
        <w:rPr>
          <w:color w:val="767171"/>
          <w:sz w:val="24"/>
          <w:szCs w:val="24"/>
          <w:lang w:val="es-DO"/>
        </w:rPr>
      </w:pPr>
    </w:p>
    <w:p w14:paraId="75BC36EE" w14:textId="6757CF26" w:rsidR="00900DAA" w:rsidRPr="002415EC" w:rsidRDefault="00900DAA" w:rsidP="00900DAA">
      <w:pPr>
        <w:spacing w:line="360" w:lineRule="auto"/>
        <w:jc w:val="center"/>
        <w:rPr>
          <w:b/>
          <w:bCs/>
          <w:color w:val="767171"/>
          <w:sz w:val="24"/>
          <w:szCs w:val="24"/>
          <w:lang w:val="es-DO"/>
        </w:rPr>
      </w:pPr>
      <w:r w:rsidRPr="002415EC">
        <w:rPr>
          <w:b/>
          <w:bCs/>
          <w:color w:val="767171"/>
          <w:sz w:val="24"/>
          <w:szCs w:val="24"/>
          <w:lang w:val="es-DO"/>
        </w:rPr>
        <w:lastRenderedPageBreak/>
        <w:t>Tabla 19</w:t>
      </w:r>
    </w:p>
    <w:p w14:paraId="4FFDF6E7" w14:textId="6E8F8082" w:rsidR="00900DAA" w:rsidRPr="002415EC" w:rsidRDefault="00900DAA" w:rsidP="00900DAA">
      <w:pPr>
        <w:spacing w:line="360" w:lineRule="auto"/>
        <w:jc w:val="center"/>
        <w:rPr>
          <w:b/>
          <w:bCs/>
          <w:color w:val="767171"/>
          <w:sz w:val="24"/>
          <w:szCs w:val="24"/>
          <w:lang w:val="es-DO"/>
        </w:rPr>
      </w:pPr>
      <w:r w:rsidRPr="002415EC">
        <w:rPr>
          <w:b/>
          <w:bCs/>
          <w:color w:val="767171"/>
          <w:sz w:val="24"/>
          <w:szCs w:val="24"/>
          <w:lang w:val="es-DO"/>
        </w:rPr>
        <w:t xml:space="preserve">Distribución general </w:t>
      </w:r>
      <w:r w:rsidR="00133AA4" w:rsidRPr="002415EC">
        <w:rPr>
          <w:b/>
          <w:bCs/>
          <w:color w:val="767171"/>
          <w:sz w:val="24"/>
          <w:szCs w:val="24"/>
          <w:lang w:val="es-DO"/>
        </w:rPr>
        <w:t>de asignaciones a la UASD</w:t>
      </w:r>
      <w:r w:rsidRPr="002415EC">
        <w:rPr>
          <w:b/>
          <w:bCs/>
          <w:color w:val="767171"/>
          <w:sz w:val="24"/>
          <w:szCs w:val="24"/>
          <w:lang w:val="es-DO"/>
        </w:rPr>
        <w:t xml:space="preserve"> 2025</w:t>
      </w:r>
    </w:p>
    <w:tbl>
      <w:tblPr>
        <w:tblStyle w:val="Sombreadoclaro1"/>
        <w:tblW w:w="7932" w:type="dxa"/>
        <w:tblLook w:val="04A0" w:firstRow="1" w:lastRow="0" w:firstColumn="1" w:lastColumn="0" w:noHBand="0" w:noVBand="1"/>
      </w:tblPr>
      <w:tblGrid>
        <w:gridCol w:w="4419"/>
        <w:gridCol w:w="3513"/>
      </w:tblGrid>
      <w:tr w:rsidR="00875103" w:rsidRPr="00875103" w14:paraId="4E6C3A68" w14:textId="77777777" w:rsidTr="00EB7296">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hideMark/>
          </w:tcPr>
          <w:p w14:paraId="16C02333" w14:textId="77777777" w:rsidR="00BE3D77" w:rsidRPr="00875103" w:rsidRDefault="00BE3D77" w:rsidP="00875103">
            <w:pPr>
              <w:spacing w:line="360" w:lineRule="auto"/>
              <w:jc w:val="center"/>
              <w:rPr>
                <w:color w:val="FFFFFF" w:themeColor="background1"/>
                <w:sz w:val="24"/>
                <w:szCs w:val="24"/>
                <w:lang w:val="es-DO"/>
              </w:rPr>
            </w:pPr>
            <w:r w:rsidRPr="00875103">
              <w:rPr>
                <w:color w:val="FFFFFF" w:themeColor="background1"/>
                <w:sz w:val="24"/>
                <w:szCs w:val="24"/>
                <w:lang w:val="es-DO"/>
              </w:rPr>
              <w:t>Concepto</w:t>
            </w:r>
          </w:p>
        </w:tc>
        <w:tc>
          <w:tcPr>
            <w:tcW w:w="3513" w:type="dxa"/>
            <w:shd w:val="clear" w:color="auto" w:fill="002060"/>
            <w:hideMark/>
          </w:tcPr>
          <w:p w14:paraId="64132B2D" w14:textId="77777777" w:rsidR="00BE3D77" w:rsidRPr="00875103" w:rsidRDefault="00BE3D77" w:rsidP="00875103">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875103">
              <w:rPr>
                <w:color w:val="FFFFFF" w:themeColor="background1"/>
                <w:sz w:val="24"/>
                <w:szCs w:val="24"/>
                <w:lang w:val="es-DO"/>
              </w:rPr>
              <w:t>Monto (RD$ millones)</w:t>
            </w:r>
          </w:p>
        </w:tc>
      </w:tr>
      <w:tr w:rsidR="002415EC" w:rsidRPr="002415EC" w14:paraId="33C94842" w14:textId="77777777" w:rsidTr="00F5779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0" w:type="auto"/>
            <w:hideMark/>
          </w:tcPr>
          <w:p w14:paraId="2909988D" w14:textId="77777777" w:rsidR="00BE3D77" w:rsidRPr="002415EC" w:rsidRDefault="00BE3D77" w:rsidP="00875103">
            <w:pPr>
              <w:spacing w:line="360" w:lineRule="auto"/>
              <w:rPr>
                <w:color w:val="767171"/>
                <w:sz w:val="24"/>
                <w:szCs w:val="24"/>
                <w:lang w:val="es-DO"/>
              </w:rPr>
            </w:pPr>
            <w:r w:rsidRPr="002415EC">
              <w:rPr>
                <w:color w:val="767171"/>
                <w:sz w:val="24"/>
                <w:szCs w:val="24"/>
                <w:lang w:val="es-DO"/>
              </w:rPr>
              <w:t>Subvención recibida del Gobierno</w:t>
            </w:r>
          </w:p>
        </w:tc>
        <w:tc>
          <w:tcPr>
            <w:tcW w:w="3513" w:type="dxa"/>
            <w:hideMark/>
          </w:tcPr>
          <w:p w14:paraId="702E1ADB" w14:textId="77777777" w:rsidR="00BE3D77" w:rsidRPr="002415EC" w:rsidRDefault="00BE3D77" w:rsidP="00875103">
            <w:pPr>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12,163.1</w:t>
            </w:r>
          </w:p>
        </w:tc>
      </w:tr>
      <w:tr w:rsidR="002415EC" w:rsidRPr="002415EC" w14:paraId="47EE1C77" w14:textId="77777777" w:rsidTr="00F57796">
        <w:trPr>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4BE5D9D4" w14:textId="77777777" w:rsidR="00BE3D77" w:rsidRPr="002415EC" w:rsidRDefault="00BE3D77" w:rsidP="00875103">
            <w:pPr>
              <w:spacing w:line="360" w:lineRule="auto"/>
              <w:rPr>
                <w:color w:val="767171"/>
                <w:sz w:val="24"/>
                <w:szCs w:val="24"/>
                <w:lang w:val="es-DO"/>
              </w:rPr>
            </w:pPr>
            <w:r w:rsidRPr="002415EC">
              <w:rPr>
                <w:color w:val="767171"/>
                <w:sz w:val="24"/>
                <w:szCs w:val="24"/>
                <w:lang w:val="es-DO"/>
              </w:rPr>
              <w:t>Ingresos internos recibidos</w:t>
            </w:r>
          </w:p>
        </w:tc>
        <w:tc>
          <w:tcPr>
            <w:tcW w:w="3513" w:type="dxa"/>
            <w:hideMark/>
          </w:tcPr>
          <w:p w14:paraId="4BE2694A" w14:textId="77777777" w:rsidR="00BE3D77" w:rsidRPr="002415EC" w:rsidRDefault="00BE3D77" w:rsidP="00875103">
            <w:pPr>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756.7</w:t>
            </w:r>
          </w:p>
        </w:tc>
      </w:tr>
      <w:tr w:rsidR="002415EC" w:rsidRPr="002415EC" w14:paraId="7B1B6276" w14:textId="77777777" w:rsidTr="00F5779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0" w:type="auto"/>
            <w:hideMark/>
          </w:tcPr>
          <w:p w14:paraId="14C6E03E" w14:textId="77777777" w:rsidR="00BE3D77" w:rsidRPr="002415EC" w:rsidRDefault="00BE3D77" w:rsidP="00875103">
            <w:pPr>
              <w:spacing w:line="360" w:lineRule="auto"/>
              <w:rPr>
                <w:color w:val="767171"/>
                <w:sz w:val="24"/>
                <w:szCs w:val="24"/>
                <w:lang w:val="es-DO"/>
              </w:rPr>
            </w:pPr>
            <w:proofErr w:type="gramStart"/>
            <w:r w:rsidRPr="002415EC">
              <w:rPr>
                <w:color w:val="767171"/>
                <w:sz w:val="24"/>
                <w:szCs w:val="24"/>
                <w:lang w:val="es-DO"/>
              </w:rPr>
              <w:t>Total</w:t>
            </w:r>
            <w:proofErr w:type="gramEnd"/>
            <w:r w:rsidRPr="002415EC">
              <w:rPr>
                <w:color w:val="767171"/>
                <w:sz w:val="24"/>
                <w:szCs w:val="24"/>
                <w:lang w:val="es-DO"/>
              </w:rPr>
              <w:t xml:space="preserve"> ingresos recibidos</w:t>
            </w:r>
          </w:p>
        </w:tc>
        <w:tc>
          <w:tcPr>
            <w:tcW w:w="3513" w:type="dxa"/>
            <w:hideMark/>
          </w:tcPr>
          <w:p w14:paraId="2C956A4A" w14:textId="77777777" w:rsidR="00BE3D77" w:rsidRPr="002415EC" w:rsidRDefault="00BE3D77" w:rsidP="00875103">
            <w:pPr>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12,919.8</w:t>
            </w:r>
          </w:p>
        </w:tc>
      </w:tr>
      <w:tr w:rsidR="002415EC" w:rsidRPr="002415EC" w14:paraId="1E24E516" w14:textId="77777777" w:rsidTr="00F57796">
        <w:trPr>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649D30F1" w14:textId="77777777" w:rsidR="00BE3D77" w:rsidRPr="002415EC" w:rsidRDefault="00BE3D77" w:rsidP="00875103">
            <w:pPr>
              <w:spacing w:line="360" w:lineRule="auto"/>
              <w:rPr>
                <w:color w:val="767171"/>
                <w:sz w:val="24"/>
                <w:szCs w:val="24"/>
                <w:lang w:val="es-DO"/>
              </w:rPr>
            </w:pPr>
            <w:r w:rsidRPr="002415EC">
              <w:rPr>
                <w:color w:val="767171"/>
                <w:sz w:val="24"/>
                <w:szCs w:val="24"/>
                <w:lang w:val="es-DO"/>
              </w:rPr>
              <w:t>Ejecución acumulada de gastos</w:t>
            </w:r>
          </w:p>
        </w:tc>
        <w:tc>
          <w:tcPr>
            <w:tcW w:w="3513" w:type="dxa"/>
            <w:hideMark/>
          </w:tcPr>
          <w:p w14:paraId="7D6B72ED" w14:textId="77777777" w:rsidR="00BE3D77" w:rsidRPr="002415EC" w:rsidRDefault="00BE3D77" w:rsidP="00875103">
            <w:pPr>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14,216.7</w:t>
            </w:r>
          </w:p>
        </w:tc>
      </w:tr>
    </w:tbl>
    <w:p w14:paraId="1E86DDCB" w14:textId="77777777" w:rsidR="002138DD" w:rsidRPr="002415EC" w:rsidRDefault="002138DD" w:rsidP="002138DD">
      <w:pPr>
        <w:spacing w:line="360" w:lineRule="auto"/>
        <w:jc w:val="both"/>
        <w:rPr>
          <w:i/>
          <w:iCs/>
          <w:color w:val="767171"/>
          <w:sz w:val="18"/>
          <w:szCs w:val="18"/>
          <w:lang w:val="es-DO"/>
        </w:rPr>
      </w:pPr>
      <w:r w:rsidRPr="002415EC">
        <w:rPr>
          <w:i/>
          <w:iCs/>
          <w:color w:val="767171"/>
          <w:sz w:val="18"/>
          <w:szCs w:val="18"/>
          <w:lang w:eastAsia="es-MX"/>
        </w:rPr>
        <w:t>Fuente: Informe Anual Departamento de Planificación Económica</w:t>
      </w:r>
    </w:p>
    <w:p w14:paraId="15609FC8" w14:textId="77777777" w:rsidR="00BE3D77" w:rsidRDefault="00BE3D77" w:rsidP="00BE3D77">
      <w:pPr>
        <w:spacing w:line="360" w:lineRule="auto"/>
        <w:jc w:val="both"/>
        <w:rPr>
          <w:b/>
          <w:bCs/>
          <w:sz w:val="24"/>
          <w:szCs w:val="24"/>
          <w:lang w:val="es-DO"/>
        </w:rPr>
      </w:pPr>
    </w:p>
    <w:p w14:paraId="36DE822A" w14:textId="77777777" w:rsidR="00BE3D77" w:rsidRPr="002415EC" w:rsidRDefault="00BE3D77" w:rsidP="00BE3D77">
      <w:pPr>
        <w:spacing w:line="360" w:lineRule="auto"/>
        <w:jc w:val="both"/>
        <w:rPr>
          <w:b/>
          <w:bCs/>
          <w:color w:val="767171"/>
          <w:sz w:val="24"/>
          <w:szCs w:val="24"/>
          <w:lang w:val="es-DO"/>
        </w:rPr>
      </w:pPr>
      <w:r w:rsidRPr="002415EC">
        <w:rPr>
          <w:b/>
          <w:bCs/>
          <w:color w:val="767171"/>
          <w:sz w:val="24"/>
          <w:szCs w:val="24"/>
          <w:lang w:val="es-DO"/>
        </w:rPr>
        <w:t>Servicios contemplados en el presupuesto 2025</w:t>
      </w:r>
    </w:p>
    <w:p w14:paraId="11345C2E" w14:textId="77777777" w:rsidR="00BE3D77" w:rsidRPr="002415EC" w:rsidRDefault="00BE3D77" w:rsidP="00BE3D77">
      <w:pPr>
        <w:spacing w:line="360" w:lineRule="auto"/>
        <w:jc w:val="both"/>
        <w:rPr>
          <w:color w:val="767171"/>
          <w:sz w:val="24"/>
          <w:szCs w:val="24"/>
          <w:lang w:val="es-DO"/>
        </w:rPr>
      </w:pPr>
    </w:p>
    <w:p w14:paraId="20C0F8CD" w14:textId="77777777" w:rsidR="00BE3D77" w:rsidRPr="002415EC" w:rsidRDefault="00BE3D77" w:rsidP="00BE3D77">
      <w:pPr>
        <w:spacing w:line="360" w:lineRule="auto"/>
        <w:jc w:val="both"/>
        <w:rPr>
          <w:color w:val="767171"/>
          <w:sz w:val="24"/>
          <w:szCs w:val="24"/>
          <w:lang w:val="es-DO"/>
        </w:rPr>
      </w:pPr>
      <w:r w:rsidRPr="002415EC">
        <w:rPr>
          <w:color w:val="767171"/>
          <w:sz w:val="24"/>
          <w:szCs w:val="24"/>
          <w:lang w:val="es-DO"/>
        </w:rPr>
        <w:t>El presupuesto proyecta la prestación de 2,371,908 servicios gratuitos durante el año 2025, dirigidos a estudiantes de nuevo ingreso, grado, posgrado y egresados y 894 de becas. Estos servicios abarcan:</w:t>
      </w:r>
    </w:p>
    <w:p w14:paraId="26158AC5" w14:textId="77777777" w:rsidR="00BE3D77" w:rsidRPr="002415EC" w:rsidRDefault="00BE3D77" w:rsidP="001F6495">
      <w:pPr>
        <w:pStyle w:val="Prrafodelista"/>
        <w:numPr>
          <w:ilvl w:val="0"/>
          <w:numId w:val="44"/>
        </w:numPr>
        <w:spacing w:line="360" w:lineRule="auto"/>
        <w:jc w:val="both"/>
        <w:rPr>
          <w:color w:val="767171"/>
          <w:sz w:val="24"/>
          <w:szCs w:val="24"/>
          <w:lang w:val="es-DO"/>
        </w:rPr>
      </w:pPr>
      <w:r w:rsidRPr="002415EC">
        <w:rPr>
          <w:color w:val="767171"/>
          <w:sz w:val="24"/>
          <w:szCs w:val="24"/>
          <w:lang w:val="es-DO"/>
        </w:rPr>
        <w:t>Formación de profesionales, investigadores y técnicos en ciencias, humanidades y artes.</w:t>
      </w:r>
    </w:p>
    <w:p w14:paraId="2379672F" w14:textId="77777777" w:rsidR="00BE3D77" w:rsidRPr="002415EC" w:rsidRDefault="00BE3D77" w:rsidP="001F6495">
      <w:pPr>
        <w:pStyle w:val="Prrafodelista"/>
        <w:numPr>
          <w:ilvl w:val="0"/>
          <w:numId w:val="44"/>
        </w:numPr>
        <w:spacing w:line="360" w:lineRule="auto"/>
        <w:jc w:val="both"/>
        <w:rPr>
          <w:color w:val="767171"/>
          <w:sz w:val="24"/>
          <w:szCs w:val="24"/>
          <w:lang w:val="es-DO"/>
        </w:rPr>
      </w:pPr>
      <w:r w:rsidRPr="002415EC">
        <w:rPr>
          <w:color w:val="767171"/>
          <w:sz w:val="24"/>
          <w:szCs w:val="24"/>
          <w:lang w:val="es-DO"/>
        </w:rPr>
        <w:t>Programas de bienestar estudiantil en salud y alimentación.</w:t>
      </w:r>
    </w:p>
    <w:p w14:paraId="351829CD" w14:textId="09278229" w:rsidR="00BE3D77" w:rsidRPr="002415EC" w:rsidRDefault="00BE3D77" w:rsidP="001F6495">
      <w:pPr>
        <w:pStyle w:val="Prrafodelista"/>
        <w:numPr>
          <w:ilvl w:val="0"/>
          <w:numId w:val="44"/>
        </w:numPr>
        <w:spacing w:line="360" w:lineRule="auto"/>
        <w:jc w:val="both"/>
        <w:rPr>
          <w:color w:val="767171"/>
          <w:sz w:val="24"/>
          <w:szCs w:val="24"/>
          <w:lang w:val="es-DO"/>
        </w:rPr>
      </w:pPr>
      <w:r w:rsidRPr="002415EC">
        <w:rPr>
          <w:color w:val="767171"/>
          <w:sz w:val="24"/>
          <w:szCs w:val="24"/>
          <w:lang w:val="es-DO"/>
        </w:rPr>
        <w:t>Becas de Estudio y Trabajo (BET).</w:t>
      </w:r>
    </w:p>
    <w:p w14:paraId="7B085BA9" w14:textId="77777777" w:rsidR="00BE3D77" w:rsidRPr="002415EC" w:rsidRDefault="00BE3D77" w:rsidP="001F6495">
      <w:pPr>
        <w:pStyle w:val="Prrafodelista"/>
        <w:numPr>
          <w:ilvl w:val="0"/>
          <w:numId w:val="44"/>
        </w:numPr>
        <w:spacing w:line="360" w:lineRule="auto"/>
        <w:jc w:val="both"/>
        <w:rPr>
          <w:color w:val="767171"/>
          <w:sz w:val="24"/>
          <w:szCs w:val="24"/>
          <w:lang w:val="es-DO"/>
        </w:rPr>
      </w:pPr>
      <w:r w:rsidRPr="002415EC">
        <w:rPr>
          <w:color w:val="767171"/>
          <w:sz w:val="24"/>
          <w:szCs w:val="24"/>
          <w:lang w:val="es-DO"/>
        </w:rPr>
        <w:t>Becas culturales y deportivas.</w:t>
      </w:r>
    </w:p>
    <w:p w14:paraId="145A1AED" w14:textId="7CD47D41" w:rsidR="00875103" w:rsidRPr="002415EC" w:rsidRDefault="00BE3D77" w:rsidP="001F6495">
      <w:pPr>
        <w:pStyle w:val="Prrafodelista"/>
        <w:numPr>
          <w:ilvl w:val="0"/>
          <w:numId w:val="44"/>
        </w:numPr>
        <w:spacing w:line="360" w:lineRule="auto"/>
        <w:jc w:val="both"/>
        <w:rPr>
          <w:color w:val="767171"/>
          <w:sz w:val="24"/>
          <w:szCs w:val="24"/>
          <w:lang w:val="es-DO"/>
        </w:rPr>
      </w:pPr>
      <w:r w:rsidRPr="002415EC">
        <w:rPr>
          <w:color w:val="767171"/>
          <w:sz w:val="24"/>
          <w:szCs w:val="24"/>
          <w:lang w:val="es-DO"/>
        </w:rPr>
        <w:t>Cobertura en la sede central, recintos, centros y subcentros universitarios distribuidos en todo el territorio nacional.</w:t>
      </w:r>
    </w:p>
    <w:p w14:paraId="0B6D8ACF" w14:textId="77777777" w:rsidR="00875103" w:rsidRPr="002415EC" w:rsidRDefault="00875103" w:rsidP="00BE3D77">
      <w:pPr>
        <w:spacing w:line="360" w:lineRule="auto"/>
        <w:jc w:val="both"/>
        <w:rPr>
          <w:color w:val="767171"/>
          <w:sz w:val="20"/>
          <w:szCs w:val="20"/>
        </w:rPr>
      </w:pPr>
    </w:p>
    <w:p w14:paraId="3BF74C51" w14:textId="77777777" w:rsidR="0094626C" w:rsidRPr="002415EC" w:rsidRDefault="0094626C" w:rsidP="00BE3D77">
      <w:pPr>
        <w:spacing w:line="360" w:lineRule="auto"/>
        <w:jc w:val="both"/>
        <w:rPr>
          <w:color w:val="767171"/>
          <w:sz w:val="20"/>
          <w:szCs w:val="20"/>
        </w:rPr>
      </w:pPr>
    </w:p>
    <w:p w14:paraId="04BD7A5A" w14:textId="77777777" w:rsidR="0094626C" w:rsidRPr="002415EC" w:rsidRDefault="0094626C" w:rsidP="00BE3D77">
      <w:pPr>
        <w:spacing w:line="360" w:lineRule="auto"/>
        <w:jc w:val="both"/>
        <w:rPr>
          <w:color w:val="767171"/>
          <w:sz w:val="20"/>
          <w:szCs w:val="20"/>
        </w:rPr>
      </w:pPr>
    </w:p>
    <w:p w14:paraId="7B312543" w14:textId="77777777" w:rsidR="0094626C" w:rsidRPr="002415EC" w:rsidRDefault="0094626C" w:rsidP="00BE3D77">
      <w:pPr>
        <w:spacing w:line="360" w:lineRule="auto"/>
        <w:jc w:val="both"/>
        <w:rPr>
          <w:color w:val="767171"/>
          <w:sz w:val="20"/>
          <w:szCs w:val="20"/>
        </w:rPr>
      </w:pPr>
    </w:p>
    <w:p w14:paraId="796DA60D" w14:textId="77777777" w:rsidR="0094626C" w:rsidRPr="002415EC" w:rsidRDefault="0094626C" w:rsidP="00BE3D77">
      <w:pPr>
        <w:spacing w:line="360" w:lineRule="auto"/>
        <w:jc w:val="both"/>
        <w:rPr>
          <w:color w:val="767171"/>
          <w:sz w:val="20"/>
          <w:szCs w:val="20"/>
        </w:rPr>
      </w:pPr>
    </w:p>
    <w:p w14:paraId="4CF5ECD8" w14:textId="77777777" w:rsidR="0094626C" w:rsidRPr="002415EC" w:rsidRDefault="0094626C" w:rsidP="00BE3D77">
      <w:pPr>
        <w:spacing w:line="360" w:lineRule="auto"/>
        <w:jc w:val="both"/>
        <w:rPr>
          <w:color w:val="767171"/>
          <w:sz w:val="20"/>
          <w:szCs w:val="20"/>
        </w:rPr>
      </w:pPr>
    </w:p>
    <w:p w14:paraId="447B2617" w14:textId="77777777" w:rsidR="0094626C" w:rsidRPr="002415EC" w:rsidRDefault="0094626C" w:rsidP="00BE3D77">
      <w:pPr>
        <w:spacing w:line="360" w:lineRule="auto"/>
        <w:jc w:val="both"/>
        <w:rPr>
          <w:color w:val="767171"/>
          <w:sz w:val="20"/>
          <w:szCs w:val="20"/>
        </w:rPr>
      </w:pPr>
    </w:p>
    <w:p w14:paraId="66207529" w14:textId="77777777" w:rsidR="0094626C" w:rsidRPr="002415EC" w:rsidRDefault="0094626C" w:rsidP="00BE3D77">
      <w:pPr>
        <w:spacing w:line="360" w:lineRule="auto"/>
        <w:jc w:val="both"/>
        <w:rPr>
          <w:color w:val="767171"/>
          <w:sz w:val="20"/>
          <w:szCs w:val="20"/>
        </w:rPr>
      </w:pPr>
    </w:p>
    <w:p w14:paraId="36468273" w14:textId="77777777" w:rsidR="0094626C" w:rsidRDefault="0094626C" w:rsidP="00BE3D77">
      <w:pPr>
        <w:spacing w:line="360" w:lineRule="auto"/>
        <w:jc w:val="both"/>
        <w:rPr>
          <w:color w:val="767171"/>
          <w:sz w:val="20"/>
          <w:szCs w:val="20"/>
        </w:rPr>
      </w:pPr>
    </w:p>
    <w:p w14:paraId="1E544799" w14:textId="77777777" w:rsidR="00362D05" w:rsidRDefault="00362D05" w:rsidP="00BE3D77">
      <w:pPr>
        <w:spacing w:line="360" w:lineRule="auto"/>
        <w:jc w:val="both"/>
        <w:rPr>
          <w:color w:val="767171"/>
          <w:sz w:val="20"/>
          <w:szCs w:val="20"/>
        </w:rPr>
      </w:pPr>
    </w:p>
    <w:p w14:paraId="44F2D0CC" w14:textId="77777777" w:rsidR="00362D05" w:rsidRPr="002415EC" w:rsidRDefault="00362D05" w:rsidP="00BE3D77">
      <w:pPr>
        <w:spacing w:line="360" w:lineRule="auto"/>
        <w:jc w:val="both"/>
        <w:rPr>
          <w:color w:val="767171"/>
          <w:sz w:val="20"/>
          <w:szCs w:val="20"/>
        </w:rPr>
      </w:pPr>
    </w:p>
    <w:p w14:paraId="136F8A21" w14:textId="77777777" w:rsidR="0094626C" w:rsidRPr="002415EC" w:rsidRDefault="0094626C" w:rsidP="00BE3D77">
      <w:pPr>
        <w:spacing w:line="360" w:lineRule="auto"/>
        <w:jc w:val="both"/>
        <w:rPr>
          <w:color w:val="767171"/>
          <w:sz w:val="20"/>
          <w:szCs w:val="20"/>
        </w:rPr>
      </w:pPr>
    </w:p>
    <w:tbl>
      <w:tblPr>
        <w:tblStyle w:val="Sombreadoclaro1"/>
        <w:tblW w:w="8931" w:type="dxa"/>
        <w:tblLook w:val="04A0" w:firstRow="1" w:lastRow="0" w:firstColumn="1" w:lastColumn="0" w:noHBand="0" w:noVBand="1"/>
      </w:tblPr>
      <w:tblGrid>
        <w:gridCol w:w="3663"/>
        <w:gridCol w:w="2433"/>
        <w:gridCol w:w="2835"/>
      </w:tblGrid>
      <w:tr w:rsidR="002415EC" w:rsidRPr="002415EC" w14:paraId="5E62E4FB" w14:textId="77777777" w:rsidTr="00362D05">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931" w:type="dxa"/>
            <w:gridSpan w:val="3"/>
            <w:tcBorders>
              <w:top w:val="nil"/>
              <w:bottom w:val="nil"/>
            </w:tcBorders>
            <w:noWrap/>
            <w:hideMark/>
          </w:tcPr>
          <w:p w14:paraId="364A6073" w14:textId="7EF82590" w:rsidR="00BE3D77" w:rsidRPr="002415EC" w:rsidRDefault="00BE3D77" w:rsidP="00BE3D77">
            <w:pPr>
              <w:spacing w:line="360" w:lineRule="auto"/>
              <w:jc w:val="center"/>
              <w:rPr>
                <w:b w:val="0"/>
                <w:bCs w:val="0"/>
                <w:color w:val="767171"/>
                <w:sz w:val="24"/>
                <w:szCs w:val="24"/>
                <w:lang w:val="es-DO"/>
              </w:rPr>
            </w:pPr>
            <w:r w:rsidRPr="002415EC">
              <w:rPr>
                <w:color w:val="767171"/>
                <w:sz w:val="24"/>
                <w:szCs w:val="24"/>
                <w:lang w:val="es-DO"/>
              </w:rPr>
              <w:lastRenderedPageBreak/>
              <w:t xml:space="preserve">Tabla </w:t>
            </w:r>
            <w:r w:rsidR="00133AA4" w:rsidRPr="002415EC">
              <w:rPr>
                <w:color w:val="767171"/>
                <w:sz w:val="24"/>
                <w:szCs w:val="24"/>
                <w:lang w:val="es-DO"/>
              </w:rPr>
              <w:t>20</w:t>
            </w:r>
          </w:p>
        </w:tc>
      </w:tr>
      <w:tr w:rsidR="002415EC" w:rsidRPr="002415EC" w14:paraId="36AF3834" w14:textId="77777777" w:rsidTr="00362D0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931" w:type="dxa"/>
            <w:gridSpan w:val="3"/>
            <w:tcBorders>
              <w:top w:val="nil"/>
            </w:tcBorders>
            <w:shd w:val="clear" w:color="auto" w:fill="FFFFFF" w:themeFill="background1"/>
            <w:noWrap/>
            <w:hideMark/>
          </w:tcPr>
          <w:p w14:paraId="12F75CC9" w14:textId="77777777" w:rsidR="00BE3D77" w:rsidRPr="002415EC" w:rsidRDefault="00BE3D77" w:rsidP="00BE3D77">
            <w:pPr>
              <w:spacing w:line="360" w:lineRule="auto"/>
              <w:jc w:val="center"/>
              <w:rPr>
                <w:b w:val="0"/>
                <w:bCs w:val="0"/>
                <w:color w:val="767171"/>
                <w:sz w:val="24"/>
                <w:szCs w:val="24"/>
                <w:lang w:val="es-DO"/>
              </w:rPr>
            </w:pPr>
            <w:r w:rsidRPr="002415EC">
              <w:rPr>
                <w:color w:val="767171"/>
                <w:sz w:val="24"/>
                <w:szCs w:val="24"/>
                <w:lang w:val="es-DO"/>
              </w:rPr>
              <w:t>Distribución por programas del presupuesto 2025</w:t>
            </w:r>
          </w:p>
        </w:tc>
      </w:tr>
      <w:tr w:rsidR="00BB2311" w:rsidRPr="003E3ED6" w14:paraId="140E1630" w14:textId="77777777" w:rsidTr="00EB7296">
        <w:trPr>
          <w:trHeight w:val="728"/>
        </w:trPr>
        <w:tc>
          <w:tcPr>
            <w:cnfStyle w:val="001000000000" w:firstRow="0" w:lastRow="0" w:firstColumn="1" w:lastColumn="0" w:oddVBand="0" w:evenVBand="0" w:oddHBand="0" w:evenHBand="0" w:firstRowFirstColumn="0" w:firstRowLastColumn="0" w:lastRowFirstColumn="0" w:lastRowLastColumn="0"/>
            <w:tcW w:w="3663" w:type="dxa"/>
            <w:shd w:val="clear" w:color="auto" w:fill="002060"/>
            <w:hideMark/>
          </w:tcPr>
          <w:p w14:paraId="15888A55" w14:textId="77777777" w:rsidR="00BE3D77" w:rsidRPr="003E3ED6" w:rsidRDefault="00BE3D77" w:rsidP="0042504F">
            <w:pPr>
              <w:jc w:val="center"/>
              <w:rPr>
                <w:b w:val="0"/>
                <w:bCs w:val="0"/>
                <w:color w:val="FFFFFF"/>
                <w:sz w:val="24"/>
                <w:szCs w:val="24"/>
                <w:lang w:val="es-MX" w:eastAsia="es-MX"/>
              </w:rPr>
            </w:pPr>
            <w:r w:rsidRPr="003E3ED6">
              <w:rPr>
                <w:color w:val="FFFFFF"/>
                <w:sz w:val="24"/>
                <w:szCs w:val="24"/>
                <w:lang w:eastAsia="es-MX"/>
              </w:rPr>
              <w:t>Programa</w:t>
            </w:r>
          </w:p>
        </w:tc>
        <w:tc>
          <w:tcPr>
            <w:tcW w:w="2433" w:type="dxa"/>
            <w:shd w:val="clear" w:color="auto" w:fill="002060"/>
            <w:hideMark/>
          </w:tcPr>
          <w:p w14:paraId="322F95E1" w14:textId="77777777" w:rsidR="00BE3D77" w:rsidRPr="003E3ED6" w:rsidRDefault="00BE3D77" w:rsidP="0042504F">
            <w:pPr>
              <w:jc w:val="center"/>
              <w:cnfStyle w:val="000000000000" w:firstRow="0" w:lastRow="0" w:firstColumn="0" w:lastColumn="0" w:oddVBand="0" w:evenVBand="0" w:oddHBand="0" w:evenHBand="0" w:firstRowFirstColumn="0" w:firstRowLastColumn="0" w:lastRowFirstColumn="0" w:lastRowLastColumn="0"/>
              <w:rPr>
                <w:b/>
                <w:bCs/>
                <w:color w:val="FFFFFF"/>
                <w:sz w:val="24"/>
                <w:szCs w:val="24"/>
                <w:lang w:val="es-MX" w:eastAsia="es-MX"/>
              </w:rPr>
            </w:pPr>
            <w:r w:rsidRPr="003E3ED6">
              <w:rPr>
                <w:b/>
                <w:bCs/>
                <w:color w:val="FFFFFF" w:themeColor="background1"/>
                <w:sz w:val="24"/>
                <w:szCs w:val="24"/>
                <w:lang w:eastAsia="es-MX"/>
              </w:rPr>
              <w:t>* Presupuesto Formulado 2025</w:t>
            </w:r>
          </w:p>
        </w:tc>
        <w:tc>
          <w:tcPr>
            <w:tcW w:w="2835" w:type="dxa"/>
            <w:shd w:val="clear" w:color="auto" w:fill="002060"/>
            <w:hideMark/>
          </w:tcPr>
          <w:p w14:paraId="669598A6" w14:textId="77777777" w:rsidR="00BE3D77" w:rsidRPr="003E3ED6" w:rsidRDefault="00BE3D77" w:rsidP="0042504F">
            <w:pPr>
              <w:jc w:val="center"/>
              <w:cnfStyle w:val="000000000000" w:firstRow="0" w:lastRow="0" w:firstColumn="0" w:lastColumn="0" w:oddVBand="0" w:evenVBand="0" w:oddHBand="0" w:evenHBand="0" w:firstRowFirstColumn="0" w:firstRowLastColumn="0" w:lastRowFirstColumn="0" w:lastRowLastColumn="0"/>
              <w:rPr>
                <w:b/>
                <w:bCs/>
                <w:color w:val="FFFFFF"/>
                <w:sz w:val="24"/>
                <w:szCs w:val="24"/>
                <w:lang w:val="es-MX" w:eastAsia="es-MX"/>
              </w:rPr>
            </w:pPr>
            <w:r w:rsidRPr="003E3ED6">
              <w:rPr>
                <w:b/>
                <w:bCs/>
                <w:color w:val="FFFFFF"/>
                <w:sz w:val="24"/>
                <w:szCs w:val="24"/>
                <w:lang w:eastAsia="es-MX"/>
              </w:rPr>
              <w:t>Presupuesto Aprobado 2025</w:t>
            </w:r>
          </w:p>
        </w:tc>
      </w:tr>
      <w:tr w:rsidR="002415EC" w:rsidRPr="002415EC" w14:paraId="5F7E4A35" w14:textId="77777777" w:rsidTr="00F57796">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663" w:type="dxa"/>
            <w:noWrap/>
            <w:hideMark/>
          </w:tcPr>
          <w:p w14:paraId="7B75E8E7" w14:textId="77777777" w:rsidR="00BE3D77" w:rsidRPr="002415EC" w:rsidRDefault="00BE3D77" w:rsidP="0042504F">
            <w:pPr>
              <w:jc w:val="center"/>
              <w:rPr>
                <w:b w:val="0"/>
                <w:bCs w:val="0"/>
                <w:color w:val="767171"/>
                <w:sz w:val="24"/>
                <w:szCs w:val="24"/>
                <w:lang w:val="es-MX" w:eastAsia="es-MX"/>
              </w:rPr>
            </w:pPr>
            <w:r w:rsidRPr="002415EC">
              <w:rPr>
                <w:color w:val="767171"/>
                <w:sz w:val="24"/>
                <w:szCs w:val="24"/>
                <w:lang w:eastAsia="es-MX"/>
              </w:rPr>
              <w:t>Total</w:t>
            </w:r>
          </w:p>
        </w:tc>
        <w:tc>
          <w:tcPr>
            <w:tcW w:w="2433" w:type="dxa"/>
            <w:noWrap/>
            <w:hideMark/>
          </w:tcPr>
          <w:p w14:paraId="7574F255" w14:textId="65FCF814" w:rsidR="00BE3D77" w:rsidRPr="002415EC" w:rsidRDefault="00BE3D77" w:rsidP="002415EC">
            <w:pPr>
              <w:jc w:val="right"/>
              <w:cnfStyle w:val="000000100000" w:firstRow="0" w:lastRow="0" w:firstColumn="0" w:lastColumn="0" w:oddVBand="0" w:evenVBand="0" w:oddHBand="1" w:evenHBand="0" w:firstRowFirstColumn="0" w:firstRowLastColumn="0" w:lastRowFirstColumn="0" w:lastRowLastColumn="0"/>
              <w:rPr>
                <w:b/>
                <w:bCs/>
                <w:color w:val="767171"/>
                <w:sz w:val="24"/>
                <w:szCs w:val="24"/>
                <w:lang w:val="es-MX" w:eastAsia="es-MX"/>
              </w:rPr>
            </w:pPr>
            <w:r w:rsidRPr="002415EC">
              <w:rPr>
                <w:b/>
                <w:bCs/>
                <w:color w:val="767171"/>
                <w:sz w:val="24"/>
                <w:szCs w:val="24"/>
                <w:lang w:val="es-MX" w:eastAsia="es-MX"/>
              </w:rPr>
              <w:t xml:space="preserve">            </w:t>
            </w:r>
            <w:r w:rsidR="00BB2311" w:rsidRPr="002415EC">
              <w:rPr>
                <w:b/>
                <w:bCs/>
                <w:color w:val="767171"/>
                <w:sz w:val="24"/>
                <w:szCs w:val="24"/>
                <w:lang w:val="es-MX" w:eastAsia="es-MX"/>
              </w:rPr>
              <w:t xml:space="preserve">  </w:t>
            </w:r>
            <w:r w:rsidRPr="002415EC">
              <w:rPr>
                <w:b/>
                <w:bCs/>
                <w:color w:val="767171"/>
                <w:sz w:val="24"/>
                <w:szCs w:val="24"/>
                <w:lang w:val="es-MX" w:eastAsia="es-MX"/>
              </w:rPr>
              <w:t>26,018,791,739</w:t>
            </w:r>
          </w:p>
        </w:tc>
        <w:tc>
          <w:tcPr>
            <w:tcW w:w="2835" w:type="dxa"/>
            <w:noWrap/>
            <w:hideMark/>
          </w:tcPr>
          <w:p w14:paraId="22819001" w14:textId="77777777" w:rsidR="00BE3D77" w:rsidRPr="002415EC" w:rsidRDefault="00BE3D77" w:rsidP="002415EC">
            <w:pPr>
              <w:ind w:left="20" w:firstLineChars="300" w:firstLine="723"/>
              <w:jc w:val="right"/>
              <w:cnfStyle w:val="000000100000" w:firstRow="0" w:lastRow="0" w:firstColumn="0" w:lastColumn="0" w:oddVBand="0" w:evenVBand="0" w:oddHBand="1" w:evenHBand="0" w:firstRowFirstColumn="0" w:firstRowLastColumn="0" w:lastRowFirstColumn="0" w:lastRowLastColumn="0"/>
              <w:rPr>
                <w:b/>
                <w:bCs/>
                <w:color w:val="767171"/>
                <w:sz w:val="24"/>
                <w:szCs w:val="24"/>
                <w:lang w:val="es-MX" w:eastAsia="es-MX"/>
              </w:rPr>
            </w:pPr>
            <w:r w:rsidRPr="002415EC">
              <w:rPr>
                <w:b/>
                <w:bCs/>
                <w:color w:val="767171"/>
                <w:sz w:val="24"/>
                <w:szCs w:val="24"/>
                <w:lang w:val="es-MX" w:eastAsia="es-MX"/>
              </w:rPr>
              <w:t>16,186,047,314</w:t>
            </w:r>
          </w:p>
        </w:tc>
      </w:tr>
      <w:tr w:rsidR="002415EC" w:rsidRPr="002415EC" w14:paraId="56F567A1" w14:textId="77777777" w:rsidTr="00F57796">
        <w:trPr>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0AF1B6E9"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Administración</w:t>
            </w:r>
          </w:p>
        </w:tc>
        <w:tc>
          <w:tcPr>
            <w:tcW w:w="2433" w:type="dxa"/>
            <w:noWrap/>
            <w:hideMark/>
          </w:tcPr>
          <w:p w14:paraId="7602D272"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9,358,196,939</w:t>
            </w:r>
          </w:p>
        </w:tc>
        <w:tc>
          <w:tcPr>
            <w:tcW w:w="2835" w:type="dxa"/>
            <w:noWrap/>
            <w:hideMark/>
          </w:tcPr>
          <w:p w14:paraId="65505C64"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5,554,284,091</w:t>
            </w:r>
          </w:p>
        </w:tc>
      </w:tr>
      <w:tr w:rsidR="002415EC" w:rsidRPr="002415EC" w14:paraId="2133454E" w14:textId="77777777" w:rsidTr="00F5779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1F957CA2"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Docencia</w:t>
            </w:r>
          </w:p>
        </w:tc>
        <w:tc>
          <w:tcPr>
            <w:tcW w:w="2433" w:type="dxa"/>
            <w:noWrap/>
            <w:hideMark/>
          </w:tcPr>
          <w:p w14:paraId="44DB10F8"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9,992,012,253</w:t>
            </w:r>
          </w:p>
        </w:tc>
        <w:tc>
          <w:tcPr>
            <w:tcW w:w="2835" w:type="dxa"/>
            <w:noWrap/>
            <w:hideMark/>
          </w:tcPr>
          <w:p w14:paraId="2326C3D3"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9,448,018,775</w:t>
            </w:r>
          </w:p>
        </w:tc>
      </w:tr>
      <w:tr w:rsidR="002415EC" w:rsidRPr="002415EC" w14:paraId="59817C61" w14:textId="77777777" w:rsidTr="00F57796">
        <w:trPr>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46F67809"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Investigación</w:t>
            </w:r>
          </w:p>
        </w:tc>
        <w:tc>
          <w:tcPr>
            <w:tcW w:w="2433" w:type="dxa"/>
            <w:noWrap/>
            <w:hideMark/>
          </w:tcPr>
          <w:p w14:paraId="7867BBAC"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221,520,825</w:t>
            </w:r>
          </w:p>
        </w:tc>
        <w:tc>
          <w:tcPr>
            <w:tcW w:w="2835" w:type="dxa"/>
            <w:noWrap/>
            <w:hideMark/>
          </w:tcPr>
          <w:p w14:paraId="3E979D7C"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206,170,562</w:t>
            </w:r>
          </w:p>
        </w:tc>
      </w:tr>
      <w:tr w:rsidR="002415EC" w:rsidRPr="002415EC" w14:paraId="0DD5FE2A" w14:textId="77777777" w:rsidTr="00F5779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578D8960"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Extensión</w:t>
            </w:r>
          </w:p>
        </w:tc>
        <w:tc>
          <w:tcPr>
            <w:tcW w:w="2433" w:type="dxa"/>
            <w:noWrap/>
            <w:hideMark/>
          </w:tcPr>
          <w:p w14:paraId="6BDC168B"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52,426,256</w:t>
            </w:r>
          </w:p>
        </w:tc>
        <w:tc>
          <w:tcPr>
            <w:tcW w:w="2835" w:type="dxa"/>
            <w:noWrap/>
            <w:hideMark/>
          </w:tcPr>
          <w:p w14:paraId="7559B732"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48,560,616</w:t>
            </w:r>
          </w:p>
        </w:tc>
      </w:tr>
      <w:tr w:rsidR="002415EC" w:rsidRPr="002415EC" w14:paraId="599BDE42" w14:textId="77777777" w:rsidTr="00F57796">
        <w:trPr>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6584549E"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Bienestar Estudiantil</w:t>
            </w:r>
          </w:p>
        </w:tc>
        <w:tc>
          <w:tcPr>
            <w:tcW w:w="2433" w:type="dxa"/>
            <w:noWrap/>
            <w:hideMark/>
          </w:tcPr>
          <w:p w14:paraId="20AF168E"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606,840,115</w:t>
            </w:r>
          </w:p>
        </w:tc>
        <w:tc>
          <w:tcPr>
            <w:tcW w:w="2835" w:type="dxa"/>
            <w:noWrap/>
            <w:hideMark/>
          </w:tcPr>
          <w:p w14:paraId="7801014D"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513,759,336</w:t>
            </w:r>
          </w:p>
        </w:tc>
      </w:tr>
      <w:tr w:rsidR="002415EC" w:rsidRPr="002415EC" w14:paraId="21FB0887" w14:textId="77777777" w:rsidTr="00F5779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4BAA6A69"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Perfeccionamiento de Académicos</w:t>
            </w:r>
          </w:p>
        </w:tc>
        <w:tc>
          <w:tcPr>
            <w:tcW w:w="2433" w:type="dxa"/>
            <w:noWrap/>
            <w:hideMark/>
          </w:tcPr>
          <w:p w14:paraId="63C10F37"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51,346,899</w:t>
            </w:r>
          </w:p>
        </w:tc>
        <w:tc>
          <w:tcPr>
            <w:tcW w:w="2835" w:type="dxa"/>
            <w:noWrap/>
            <w:hideMark/>
          </w:tcPr>
          <w:p w14:paraId="00719F5B"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45,865,573</w:t>
            </w:r>
          </w:p>
        </w:tc>
      </w:tr>
      <w:tr w:rsidR="002415EC" w:rsidRPr="002415EC" w14:paraId="71D25C10" w14:textId="77777777" w:rsidTr="00F57796">
        <w:trPr>
          <w:trHeight w:val="615"/>
        </w:trPr>
        <w:tc>
          <w:tcPr>
            <w:cnfStyle w:val="001000000000" w:firstRow="0" w:lastRow="0" w:firstColumn="1" w:lastColumn="0" w:oddVBand="0" w:evenVBand="0" w:oddHBand="0" w:evenHBand="0" w:firstRowFirstColumn="0" w:firstRowLastColumn="0" w:lastRowFirstColumn="0" w:lastRowLastColumn="0"/>
            <w:tcW w:w="3663" w:type="dxa"/>
            <w:hideMark/>
          </w:tcPr>
          <w:p w14:paraId="3682EBCD"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Biblioteca y Otros Servicios de Apoyo Académico</w:t>
            </w:r>
          </w:p>
        </w:tc>
        <w:tc>
          <w:tcPr>
            <w:tcW w:w="2433" w:type="dxa"/>
            <w:noWrap/>
            <w:hideMark/>
          </w:tcPr>
          <w:p w14:paraId="579CE4C3"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158,099,420</w:t>
            </w:r>
          </w:p>
        </w:tc>
        <w:tc>
          <w:tcPr>
            <w:tcW w:w="2835" w:type="dxa"/>
            <w:noWrap/>
            <w:hideMark/>
          </w:tcPr>
          <w:p w14:paraId="3900E15C"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146,373,849</w:t>
            </w:r>
          </w:p>
        </w:tc>
      </w:tr>
      <w:tr w:rsidR="002415EC" w:rsidRPr="002415EC" w14:paraId="0D0D9185" w14:textId="77777777" w:rsidTr="00F5779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2E22C341"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Inversión</w:t>
            </w:r>
          </w:p>
        </w:tc>
        <w:tc>
          <w:tcPr>
            <w:tcW w:w="2433" w:type="dxa"/>
            <w:noWrap/>
            <w:hideMark/>
          </w:tcPr>
          <w:p w14:paraId="06A96EC1"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5,552,779,546</w:t>
            </w:r>
          </w:p>
        </w:tc>
        <w:tc>
          <w:tcPr>
            <w:tcW w:w="2835" w:type="dxa"/>
            <w:noWrap/>
            <w:hideMark/>
          </w:tcPr>
          <w:p w14:paraId="2D0AA94C" w14:textId="77777777" w:rsidR="00BE3D77" w:rsidRPr="002415EC" w:rsidRDefault="00BE3D77" w:rsidP="002415EC">
            <w:pPr>
              <w:ind w:firstLineChars="300" w:firstLine="720"/>
              <w:jc w:val="right"/>
              <w:cnfStyle w:val="000000100000" w:firstRow="0" w:lastRow="0" w:firstColumn="0" w:lastColumn="0" w:oddVBand="0" w:evenVBand="0" w:oddHBand="1"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198,727,241</w:t>
            </w:r>
          </w:p>
        </w:tc>
      </w:tr>
      <w:tr w:rsidR="002415EC" w:rsidRPr="002415EC" w14:paraId="3AB41231" w14:textId="77777777" w:rsidTr="00F57796">
        <w:trPr>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5C9444AD" w14:textId="77777777" w:rsidR="00BE3D77" w:rsidRPr="002415EC" w:rsidRDefault="00BE3D77" w:rsidP="0042504F">
            <w:pPr>
              <w:rPr>
                <w:b w:val="0"/>
                <w:bCs w:val="0"/>
                <w:color w:val="767171"/>
                <w:sz w:val="24"/>
                <w:szCs w:val="24"/>
                <w:lang w:val="es-MX" w:eastAsia="es-MX"/>
              </w:rPr>
            </w:pPr>
            <w:r w:rsidRPr="002415EC">
              <w:rPr>
                <w:color w:val="767171"/>
                <w:sz w:val="24"/>
                <w:szCs w:val="24"/>
                <w:lang w:eastAsia="es-MX"/>
              </w:rPr>
              <w:t>Producción</w:t>
            </w:r>
          </w:p>
        </w:tc>
        <w:tc>
          <w:tcPr>
            <w:tcW w:w="2433" w:type="dxa"/>
            <w:noWrap/>
            <w:hideMark/>
          </w:tcPr>
          <w:p w14:paraId="3F1B84E1"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25,569,486</w:t>
            </w:r>
          </w:p>
        </w:tc>
        <w:tc>
          <w:tcPr>
            <w:tcW w:w="2835" w:type="dxa"/>
            <w:noWrap/>
            <w:hideMark/>
          </w:tcPr>
          <w:p w14:paraId="1DC57206" w14:textId="77777777" w:rsidR="00BE3D77" w:rsidRPr="002415EC" w:rsidRDefault="00BE3D77" w:rsidP="002415EC">
            <w:pPr>
              <w:ind w:firstLineChars="300" w:firstLine="720"/>
              <w:jc w:val="right"/>
              <w:cnfStyle w:val="000000000000" w:firstRow="0" w:lastRow="0" w:firstColumn="0" w:lastColumn="0" w:oddVBand="0" w:evenVBand="0" w:oddHBand="0" w:evenHBand="0" w:firstRowFirstColumn="0" w:firstRowLastColumn="0" w:lastRowFirstColumn="0" w:lastRowLastColumn="0"/>
              <w:rPr>
                <w:color w:val="767171"/>
                <w:sz w:val="24"/>
                <w:szCs w:val="24"/>
                <w:lang w:val="es-MX" w:eastAsia="es-MX"/>
              </w:rPr>
            </w:pPr>
            <w:r w:rsidRPr="002415EC">
              <w:rPr>
                <w:color w:val="767171"/>
                <w:sz w:val="24"/>
                <w:szCs w:val="24"/>
                <w:lang w:val="es-MX" w:eastAsia="es-MX"/>
              </w:rPr>
              <w:t>24,287,272</w:t>
            </w:r>
          </w:p>
        </w:tc>
      </w:tr>
      <w:tr w:rsidR="002415EC" w:rsidRPr="002415EC" w14:paraId="09A71871" w14:textId="77777777" w:rsidTr="00F5779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292ABC9E" w14:textId="77777777" w:rsidR="00BE3D77" w:rsidRPr="002415EC" w:rsidRDefault="00BE3D77" w:rsidP="0042504F">
            <w:pPr>
              <w:ind w:firstLineChars="300" w:firstLine="663"/>
              <w:jc w:val="right"/>
              <w:rPr>
                <w:color w:val="767171"/>
                <w:lang w:val="es-MX" w:eastAsia="es-MX"/>
              </w:rPr>
            </w:pPr>
          </w:p>
        </w:tc>
        <w:tc>
          <w:tcPr>
            <w:tcW w:w="2433" w:type="dxa"/>
            <w:noWrap/>
            <w:hideMark/>
          </w:tcPr>
          <w:p w14:paraId="6792B291" w14:textId="77777777" w:rsidR="00BE3D77" w:rsidRPr="002415EC" w:rsidRDefault="00BE3D77" w:rsidP="0042504F">
            <w:pPr>
              <w:cnfStyle w:val="000000100000" w:firstRow="0" w:lastRow="0" w:firstColumn="0" w:lastColumn="0" w:oddVBand="0" w:evenVBand="0" w:oddHBand="1" w:evenHBand="0" w:firstRowFirstColumn="0" w:firstRowLastColumn="0" w:lastRowFirstColumn="0" w:lastRowLastColumn="0"/>
              <w:rPr>
                <w:color w:val="767171"/>
                <w:sz w:val="20"/>
                <w:szCs w:val="20"/>
                <w:lang w:val="es-MX" w:eastAsia="es-MX"/>
              </w:rPr>
            </w:pPr>
          </w:p>
        </w:tc>
        <w:tc>
          <w:tcPr>
            <w:tcW w:w="2835" w:type="dxa"/>
            <w:noWrap/>
            <w:hideMark/>
          </w:tcPr>
          <w:p w14:paraId="01D95539" w14:textId="77777777" w:rsidR="00BE3D77" w:rsidRPr="002415EC" w:rsidRDefault="00BE3D77" w:rsidP="0042504F">
            <w:pPr>
              <w:cnfStyle w:val="000000100000" w:firstRow="0" w:lastRow="0" w:firstColumn="0" w:lastColumn="0" w:oddVBand="0" w:evenVBand="0" w:oddHBand="1" w:evenHBand="0" w:firstRowFirstColumn="0" w:firstRowLastColumn="0" w:lastRowFirstColumn="0" w:lastRowLastColumn="0"/>
              <w:rPr>
                <w:color w:val="767171"/>
                <w:sz w:val="20"/>
                <w:szCs w:val="20"/>
                <w:lang w:val="es-MX" w:eastAsia="es-MX"/>
              </w:rPr>
            </w:pPr>
          </w:p>
        </w:tc>
      </w:tr>
      <w:tr w:rsidR="002415EC" w:rsidRPr="002415EC" w14:paraId="3661989C" w14:textId="77777777" w:rsidTr="00F57796">
        <w:trPr>
          <w:trHeight w:val="323"/>
        </w:trPr>
        <w:tc>
          <w:tcPr>
            <w:cnfStyle w:val="001000000000" w:firstRow="0" w:lastRow="0" w:firstColumn="1" w:lastColumn="0" w:oddVBand="0" w:evenVBand="0" w:oddHBand="0" w:evenHBand="0" w:firstRowFirstColumn="0" w:firstRowLastColumn="0" w:lastRowFirstColumn="0" w:lastRowLastColumn="0"/>
            <w:tcW w:w="8931" w:type="dxa"/>
            <w:gridSpan w:val="3"/>
            <w:noWrap/>
            <w:hideMark/>
          </w:tcPr>
          <w:p w14:paraId="6A616B63" w14:textId="262A69CD" w:rsidR="00BE3D77" w:rsidRPr="002415EC" w:rsidRDefault="002138DD" w:rsidP="002138DD">
            <w:pPr>
              <w:spacing w:line="360" w:lineRule="auto"/>
              <w:jc w:val="both"/>
              <w:rPr>
                <w:i/>
                <w:iCs/>
                <w:color w:val="767171"/>
                <w:sz w:val="18"/>
                <w:szCs w:val="18"/>
                <w:lang w:val="es-DO"/>
              </w:rPr>
            </w:pPr>
            <w:r w:rsidRPr="002415EC">
              <w:rPr>
                <w:i/>
                <w:iCs/>
                <w:color w:val="767171"/>
                <w:sz w:val="18"/>
                <w:szCs w:val="18"/>
                <w:lang w:eastAsia="es-MX"/>
              </w:rPr>
              <w:t>Fuente: Informe Anual Departamento de Planificación Económica</w:t>
            </w:r>
          </w:p>
        </w:tc>
      </w:tr>
      <w:tr w:rsidR="002415EC" w:rsidRPr="002415EC" w14:paraId="696C4338" w14:textId="77777777" w:rsidTr="00F5779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63" w:type="dxa"/>
            <w:noWrap/>
            <w:hideMark/>
          </w:tcPr>
          <w:p w14:paraId="5928798E" w14:textId="77777777" w:rsidR="00BE3D77" w:rsidRPr="002415EC" w:rsidRDefault="00BE3D77" w:rsidP="0042504F">
            <w:pPr>
              <w:jc w:val="both"/>
              <w:rPr>
                <w:color w:val="767171"/>
                <w:sz w:val="20"/>
                <w:szCs w:val="20"/>
                <w:lang w:val="es-MX" w:eastAsia="es-MX"/>
              </w:rPr>
            </w:pPr>
            <w:r w:rsidRPr="002415EC">
              <w:rPr>
                <w:color w:val="767171"/>
                <w:sz w:val="20"/>
                <w:szCs w:val="20"/>
                <w:lang w:eastAsia="es-MX"/>
              </w:rPr>
              <w:t>Nota: * Incluye proyectos de inversión</w:t>
            </w:r>
          </w:p>
        </w:tc>
        <w:tc>
          <w:tcPr>
            <w:tcW w:w="2433" w:type="dxa"/>
            <w:noWrap/>
            <w:hideMark/>
          </w:tcPr>
          <w:p w14:paraId="00CC111C" w14:textId="77777777" w:rsidR="00BE3D77" w:rsidRPr="002415EC" w:rsidRDefault="00BE3D77" w:rsidP="0042504F">
            <w:pPr>
              <w:jc w:val="both"/>
              <w:cnfStyle w:val="000000100000" w:firstRow="0" w:lastRow="0" w:firstColumn="0" w:lastColumn="0" w:oddVBand="0" w:evenVBand="0" w:oddHBand="1" w:evenHBand="0" w:firstRowFirstColumn="0" w:firstRowLastColumn="0" w:lastRowFirstColumn="0" w:lastRowLastColumn="0"/>
              <w:rPr>
                <w:color w:val="767171"/>
                <w:sz w:val="20"/>
                <w:szCs w:val="20"/>
                <w:lang w:val="es-MX" w:eastAsia="es-MX"/>
              </w:rPr>
            </w:pPr>
          </w:p>
        </w:tc>
        <w:tc>
          <w:tcPr>
            <w:tcW w:w="2835" w:type="dxa"/>
            <w:noWrap/>
            <w:hideMark/>
          </w:tcPr>
          <w:p w14:paraId="2FB90E74" w14:textId="77777777" w:rsidR="00BE3D77" w:rsidRPr="002415EC" w:rsidRDefault="00BE3D77" w:rsidP="0042504F">
            <w:pPr>
              <w:cnfStyle w:val="000000100000" w:firstRow="0" w:lastRow="0" w:firstColumn="0" w:lastColumn="0" w:oddVBand="0" w:evenVBand="0" w:oddHBand="1" w:evenHBand="0" w:firstRowFirstColumn="0" w:firstRowLastColumn="0" w:lastRowFirstColumn="0" w:lastRowLastColumn="0"/>
              <w:rPr>
                <w:color w:val="767171"/>
                <w:sz w:val="20"/>
                <w:szCs w:val="20"/>
                <w:lang w:val="es-MX" w:eastAsia="es-MX"/>
              </w:rPr>
            </w:pPr>
          </w:p>
        </w:tc>
      </w:tr>
    </w:tbl>
    <w:p w14:paraId="52AC384C" w14:textId="77777777" w:rsidR="007C5BF5" w:rsidRPr="003258D7" w:rsidRDefault="007C5BF5" w:rsidP="00BE3D77">
      <w:pPr>
        <w:spacing w:line="360" w:lineRule="auto"/>
        <w:jc w:val="both"/>
        <w:rPr>
          <w:sz w:val="24"/>
          <w:szCs w:val="24"/>
        </w:rPr>
      </w:pPr>
    </w:p>
    <w:p w14:paraId="2E8DC576" w14:textId="4B1D0906" w:rsidR="00A7278E" w:rsidRPr="00764374" w:rsidRDefault="00BE3D77" w:rsidP="00BE3D77">
      <w:pPr>
        <w:spacing w:line="360" w:lineRule="auto"/>
        <w:jc w:val="both"/>
        <w:rPr>
          <w:b/>
          <w:bCs/>
          <w:color w:val="767070"/>
          <w:sz w:val="24"/>
          <w:szCs w:val="24"/>
          <w:lang w:val="es-DO"/>
        </w:rPr>
      </w:pPr>
      <w:r w:rsidRPr="00AB757F">
        <w:rPr>
          <w:b/>
          <w:bCs/>
          <w:color w:val="767070"/>
          <w:sz w:val="24"/>
          <w:szCs w:val="24"/>
          <w:lang w:val="es-DO"/>
        </w:rPr>
        <w:t>Proyección presupuestal 2026</w:t>
      </w:r>
      <w:r w:rsidR="00764374">
        <w:rPr>
          <w:b/>
          <w:bCs/>
          <w:color w:val="767070"/>
          <w:sz w:val="24"/>
          <w:szCs w:val="24"/>
          <w:lang w:val="es-DO"/>
        </w:rPr>
        <w:t xml:space="preserve">. </w:t>
      </w:r>
      <w:r w:rsidRPr="00AB757F">
        <w:rPr>
          <w:b/>
          <w:bCs/>
          <w:color w:val="767070"/>
          <w:sz w:val="24"/>
          <w:szCs w:val="24"/>
          <w:lang w:val="es-DO"/>
        </w:rPr>
        <w:t xml:space="preserve">El presupuesto 2026 que hemos formulado es de MM$ </w:t>
      </w:r>
      <w:r w:rsidR="00A7278E" w:rsidRPr="00AB757F">
        <w:rPr>
          <w:b/>
          <w:bCs/>
          <w:lang w:val="es-MX"/>
        </w:rPr>
        <w:t>28,983,588,716</w:t>
      </w:r>
    </w:p>
    <w:p w14:paraId="11FB1D94" w14:textId="77777777" w:rsidR="00A7278E" w:rsidRDefault="00A7278E" w:rsidP="00BE3D77">
      <w:pPr>
        <w:spacing w:line="360" w:lineRule="auto"/>
        <w:jc w:val="both"/>
        <w:rPr>
          <w:color w:val="767070"/>
          <w:sz w:val="24"/>
          <w:szCs w:val="24"/>
          <w:lang w:val="es-DO"/>
        </w:rPr>
      </w:pPr>
    </w:p>
    <w:p w14:paraId="7AD7FD32" w14:textId="3E3C68D0" w:rsidR="00BE3D77" w:rsidRDefault="00BE3D77" w:rsidP="00BE3D77">
      <w:pPr>
        <w:spacing w:line="360" w:lineRule="auto"/>
        <w:jc w:val="both"/>
        <w:rPr>
          <w:color w:val="767070"/>
          <w:sz w:val="24"/>
          <w:szCs w:val="24"/>
          <w:lang w:val="es-DO"/>
        </w:rPr>
      </w:pPr>
      <w:r w:rsidRPr="00BE3D77">
        <w:rPr>
          <w:color w:val="767070"/>
          <w:sz w:val="24"/>
          <w:szCs w:val="24"/>
          <w:lang w:val="es-DO"/>
        </w:rPr>
        <w:t xml:space="preserve">Dicho presupuesto tiene incluidos los recursos necesarios para la marcha adecuada de los puntos existentes y nuevos centros y subcentros de acceso a la universidad, que cubren todo el territorio nacional. En tanto requerimos por subvención del gobierno central MM$24,205 mientras que el presupuesto asignado por la Dirección General de Presupuesto es de MM$ 15,446.3 millones, sumado a la proyección de ingresos internos M$933.7 millones para un total de presupuesto de MM$ 16,411.4 lo que indica que nos harían falta </w:t>
      </w:r>
      <w:r w:rsidR="00295ADC" w:rsidRPr="00BE3D77">
        <w:rPr>
          <w:color w:val="767070"/>
          <w:sz w:val="24"/>
          <w:szCs w:val="24"/>
          <w:lang w:val="es-DO"/>
        </w:rPr>
        <w:t>unos MM</w:t>
      </w:r>
      <w:r w:rsidRPr="00BE3D77">
        <w:rPr>
          <w:color w:val="767070"/>
          <w:sz w:val="24"/>
          <w:szCs w:val="24"/>
          <w:lang w:val="es-DO"/>
        </w:rPr>
        <w:t xml:space="preserve">$12,512.18 millones de </w:t>
      </w:r>
      <w:r w:rsidR="00A7278E" w:rsidRPr="00BE3D77">
        <w:rPr>
          <w:color w:val="767070"/>
          <w:sz w:val="24"/>
          <w:szCs w:val="24"/>
          <w:lang w:val="es-DO"/>
        </w:rPr>
        <w:t>pesos para</w:t>
      </w:r>
      <w:r w:rsidRPr="00BE3D77">
        <w:rPr>
          <w:color w:val="767070"/>
          <w:sz w:val="24"/>
          <w:szCs w:val="24"/>
          <w:lang w:val="es-DO"/>
        </w:rPr>
        <w:t xml:space="preserve"> cubrir los planes que dan origen al monto formulado.</w:t>
      </w:r>
    </w:p>
    <w:p w14:paraId="65B015AE" w14:textId="77777777" w:rsidR="0094626C" w:rsidRPr="00BE3D77" w:rsidRDefault="0094626C" w:rsidP="00BE3D77">
      <w:pPr>
        <w:spacing w:line="360" w:lineRule="auto"/>
        <w:jc w:val="both"/>
        <w:rPr>
          <w:color w:val="767070"/>
          <w:sz w:val="24"/>
          <w:szCs w:val="24"/>
          <w:lang w:val="es-DO"/>
        </w:rPr>
      </w:pPr>
    </w:p>
    <w:p w14:paraId="65D6ED5A" w14:textId="77777777" w:rsidR="00BE3D77" w:rsidRDefault="00BE3D77" w:rsidP="00BE3D77">
      <w:pPr>
        <w:spacing w:line="276" w:lineRule="auto"/>
        <w:jc w:val="both"/>
        <w:rPr>
          <w:sz w:val="24"/>
          <w:szCs w:val="24"/>
          <w:lang w:val="es-DO"/>
        </w:rPr>
      </w:pPr>
    </w:p>
    <w:p w14:paraId="1EB2C152" w14:textId="77777777" w:rsidR="00362D05" w:rsidRDefault="00362D05" w:rsidP="00BE3D77">
      <w:pPr>
        <w:spacing w:line="276" w:lineRule="auto"/>
        <w:jc w:val="both"/>
        <w:rPr>
          <w:sz w:val="24"/>
          <w:szCs w:val="24"/>
          <w:lang w:val="es-DO"/>
        </w:rPr>
      </w:pPr>
    </w:p>
    <w:p w14:paraId="455EE1E9" w14:textId="77777777" w:rsidR="002415EC" w:rsidRDefault="002415EC" w:rsidP="00BE3D77">
      <w:pPr>
        <w:spacing w:line="276" w:lineRule="auto"/>
        <w:jc w:val="both"/>
        <w:rPr>
          <w:sz w:val="24"/>
          <w:szCs w:val="24"/>
          <w:lang w:val="es-DO"/>
        </w:rPr>
      </w:pPr>
    </w:p>
    <w:tbl>
      <w:tblPr>
        <w:tblStyle w:val="Sombreadoclaro1"/>
        <w:tblW w:w="10190" w:type="dxa"/>
        <w:jc w:val="center"/>
        <w:tblLook w:val="04A0" w:firstRow="1" w:lastRow="0" w:firstColumn="1" w:lastColumn="0" w:noHBand="0" w:noVBand="1"/>
      </w:tblPr>
      <w:tblGrid>
        <w:gridCol w:w="450"/>
        <w:gridCol w:w="5964"/>
        <w:gridCol w:w="1888"/>
        <w:gridCol w:w="1888"/>
      </w:tblGrid>
      <w:tr w:rsidR="00BE3D77" w:rsidRPr="00F515CB" w14:paraId="52DC24AE" w14:textId="77777777" w:rsidTr="00362D05">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0190" w:type="dxa"/>
            <w:gridSpan w:val="4"/>
            <w:tcBorders>
              <w:top w:val="nil"/>
              <w:bottom w:val="nil"/>
            </w:tcBorders>
            <w:noWrap/>
            <w:hideMark/>
          </w:tcPr>
          <w:p w14:paraId="6D28B6CE" w14:textId="2AB4453D" w:rsidR="00504CE1" w:rsidRPr="002415EC" w:rsidRDefault="00504CE1" w:rsidP="00504CE1">
            <w:pPr>
              <w:pStyle w:val="Textoindependiente"/>
              <w:ind w:firstLine="120"/>
              <w:jc w:val="center"/>
              <w:rPr>
                <w:b w:val="0"/>
                <w:bCs w:val="0"/>
                <w:color w:val="767171"/>
                <w:lang w:val="es-DO"/>
              </w:rPr>
            </w:pPr>
            <w:r w:rsidRPr="002415EC">
              <w:rPr>
                <w:color w:val="767171"/>
                <w:lang w:val="es-DO"/>
              </w:rPr>
              <w:lastRenderedPageBreak/>
              <w:t xml:space="preserve">Tabla </w:t>
            </w:r>
            <w:r w:rsidR="009A2AD3" w:rsidRPr="002415EC">
              <w:rPr>
                <w:color w:val="767171"/>
                <w:lang w:val="es-DO"/>
              </w:rPr>
              <w:t>21</w:t>
            </w:r>
          </w:p>
          <w:p w14:paraId="015C7409" w14:textId="1940FCA3" w:rsidR="00BE3D77" w:rsidRPr="002415EC" w:rsidRDefault="00BE3D77" w:rsidP="00504CE1">
            <w:pPr>
              <w:pStyle w:val="Textoindependiente"/>
              <w:ind w:firstLine="120"/>
              <w:jc w:val="center"/>
              <w:rPr>
                <w:b w:val="0"/>
                <w:bCs w:val="0"/>
                <w:color w:val="767171"/>
                <w:lang w:val="es-MX"/>
              </w:rPr>
            </w:pPr>
            <w:r w:rsidRPr="002415EC">
              <w:rPr>
                <w:color w:val="767171"/>
              </w:rPr>
              <w:t>Distribución por programas del presupuesto 2026</w:t>
            </w:r>
          </w:p>
        </w:tc>
      </w:tr>
      <w:tr w:rsidR="00BE3D77" w:rsidRPr="00F515CB" w14:paraId="581F34EA" w14:textId="77777777" w:rsidTr="00362D0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450" w:type="dxa"/>
            <w:tcBorders>
              <w:top w:val="nil"/>
            </w:tcBorders>
            <w:shd w:val="clear" w:color="auto" w:fill="002060"/>
            <w:noWrap/>
            <w:hideMark/>
          </w:tcPr>
          <w:p w14:paraId="627815E1" w14:textId="77777777" w:rsidR="00BE3D77" w:rsidRPr="00F515CB" w:rsidRDefault="00BE3D77" w:rsidP="0042504F">
            <w:pPr>
              <w:pStyle w:val="Textoindependiente"/>
              <w:spacing w:line="360" w:lineRule="auto"/>
              <w:jc w:val="both"/>
              <w:rPr>
                <w:b w:val="0"/>
                <w:bCs w:val="0"/>
                <w:lang w:val="es-MX"/>
              </w:rPr>
            </w:pPr>
          </w:p>
        </w:tc>
        <w:tc>
          <w:tcPr>
            <w:tcW w:w="5964" w:type="dxa"/>
            <w:tcBorders>
              <w:top w:val="nil"/>
            </w:tcBorders>
            <w:shd w:val="clear" w:color="auto" w:fill="002060"/>
            <w:noWrap/>
            <w:hideMark/>
          </w:tcPr>
          <w:p w14:paraId="33EC48E8" w14:textId="77777777" w:rsidR="00BE3D77" w:rsidRPr="00F515CB"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lang w:val="es-MX"/>
              </w:rPr>
            </w:pPr>
          </w:p>
        </w:tc>
        <w:tc>
          <w:tcPr>
            <w:tcW w:w="1888" w:type="dxa"/>
            <w:tcBorders>
              <w:top w:val="nil"/>
            </w:tcBorders>
            <w:shd w:val="clear" w:color="auto" w:fill="002060"/>
            <w:noWrap/>
            <w:hideMark/>
          </w:tcPr>
          <w:p w14:paraId="0AB5C2E7" w14:textId="77777777" w:rsidR="00BE3D77" w:rsidRPr="002415EC"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MX"/>
              </w:rPr>
            </w:pPr>
          </w:p>
        </w:tc>
        <w:tc>
          <w:tcPr>
            <w:tcW w:w="1888" w:type="dxa"/>
            <w:tcBorders>
              <w:top w:val="nil"/>
            </w:tcBorders>
            <w:shd w:val="clear" w:color="auto" w:fill="002060"/>
            <w:noWrap/>
            <w:hideMark/>
          </w:tcPr>
          <w:p w14:paraId="7A02CA7E" w14:textId="77777777" w:rsidR="00BE3D77" w:rsidRPr="00F515CB"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lang w:val="es-MX"/>
              </w:rPr>
            </w:pPr>
          </w:p>
        </w:tc>
      </w:tr>
      <w:tr w:rsidR="00BE3D77" w:rsidRPr="009A327F" w14:paraId="64C3EB09" w14:textId="77777777" w:rsidTr="00EB7296">
        <w:trPr>
          <w:trHeight w:val="703"/>
          <w:jc w:val="center"/>
        </w:trPr>
        <w:tc>
          <w:tcPr>
            <w:cnfStyle w:val="001000000000" w:firstRow="0" w:lastRow="0" w:firstColumn="1" w:lastColumn="0" w:oddVBand="0" w:evenVBand="0" w:oddHBand="0" w:evenHBand="0" w:firstRowFirstColumn="0" w:firstRowLastColumn="0" w:lastRowFirstColumn="0" w:lastRowLastColumn="0"/>
            <w:tcW w:w="6414" w:type="dxa"/>
            <w:gridSpan w:val="2"/>
            <w:shd w:val="clear" w:color="auto" w:fill="002060"/>
            <w:noWrap/>
            <w:hideMark/>
          </w:tcPr>
          <w:p w14:paraId="403DD9A3" w14:textId="77777777" w:rsidR="00BE3D77" w:rsidRPr="009A327F" w:rsidRDefault="00BE3D77" w:rsidP="0042504F">
            <w:pPr>
              <w:pStyle w:val="Textoindependiente"/>
              <w:spacing w:line="360" w:lineRule="auto"/>
              <w:jc w:val="center"/>
              <w:rPr>
                <w:b w:val="0"/>
                <w:bCs w:val="0"/>
                <w:color w:val="FFFFFF" w:themeColor="background1"/>
                <w:lang w:val="es-MX"/>
              </w:rPr>
            </w:pPr>
            <w:r w:rsidRPr="009A327F">
              <w:rPr>
                <w:color w:val="FFFFFF" w:themeColor="background1"/>
                <w:lang w:val="es-MX"/>
              </w:rPr>
              <w:t>PROGRAMA</w:t>
            </w:r>
          </w:p>
        </w:tc>
        <w:tc>
          <w:tcPr>
            <w:tcW w:w="1888" w:type="dxa"/>
            <w:shd w:val="clear" w:color="auto" w:fill="002060"/>
            <w:hideMark/>
          </w:tcPr>
          <w:p w14:paraId="1FD319E2" w14:textId="77777777" w:rsidR="00BE3D77" w:rsidRPr="009A327F" w:rsidRDefault="00BE3D77" w:rsidP="0042504F">
            <w:pPr>
              <w:pStyle w:val="Textoindependiente"/>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lang w:val="es-MX"/>
              </w:rPr>
            </w:pPr>
            <w:r w:rsidRPr="009A327F">
              <w:rPr>
                <w:b/>
                <w:bCs/>
                <w:color w:val="FFFFFF" w:themeColor="background1"/>
                <w:sz w:val="18"/>
                <w:lang w:val="es-MX"/>
              </w:rPr>
              <w:t>PRESUPUESTO FORMULADO 2026</w:t>
            </w:r>
          </w:p>
        </w:tc>
        <w:tc>
          <w:tcPr>
            <w:tcW w:w="1888" w:type="dxa"/>
            <w:shd w:val="clear" w:color="auto" w:fill="002060"/>
            <w:hideMark/>
          </w:tcPr>
          <w:p w14:paraId="0094BA83" w14:textId="77777777" w:rsidR="00BE3D77" w:rsidRPr="009A327F" w:rsidRDefault="00BE3D77" w:rsidP="0042504F">
            <w:pPr>
              <w:pStyle w:val="Textoindependiente"/>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lang w:val="es-MX"/>
              </w:rPr>
            </w:pPr>
            <w:r w:rsidRPr="009A327F">
              <w:rPr>
                <w:b/>
                <w:bCs/>
                <w:color w:val="FFFFFF" w:themeColor="background1"/>
                <w:sz w:val="18"/>
                <w:lang w:val="es-MX"/>
              </w:rPr>
              <w:t>PRESUPUESTO TECHO DIGEPRES 2026</w:t>
            </w:r>
          </w:p>
        </w:tc>
      </w:tr>
      <w:tr w:rsidR="002415EC" w:rsidRPr="002415EC" w14:paraId="003DAA69" w14:textId="77777777" w:rsidTr="00F5779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6414" w:type="dxa"/>
            <w:gridSpan w:val="2"/>
            <w:noWrap/>
            <w:hideMark/>
          </w:tcPr>
          <w:p w14:paraId="4B1CA1FF" w14:textId="77777777" w:rsidR="00BE3D77" w:rsidRPr="002415EC" w:rsidRDefault="00BE3D77" w:rsidP="0042504F">
            <w:pPr>
              <w:pStyle w:val="Textoindependiente"/>
              <w:spacing w:line="360" w:lineRule="auto"/>
              <w:jc w:val="both"/>
              <w:rPr>
                <w:b w:val="0"/>
                <w:bCs w:val="0"/>
                <w:color w:val="767171"/>
                <w:sz w:val="22"/>
                <w:lang w:val="es-MX"/>
              </w:rPr>
            </w:pPr>
            <w:r w:rsidRPr="002415EC">
              <w:rPr>
                <w:color w:val="767171"/>
                <w:sz w:val="22"/>
                <w:lang w:val="es-MX"/>
              </w:rPr>
              <w:t>TOTAL</w:t>
            </w:r>
          </w:p>
        </w:tc>
        <w:tc>
          <w:tcPr>
            <w:tcW w:w="1888" w:type="dxa"/>
            <w:noWrap/>
            <w:hideMark/>
          </w:tcPr>
          <w:p w14:paraId="247F7DE5"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b/>
                <w:bCs/>
                <w:color w:val="767171"/>
                <w:sz w:val="22"/>
                <w:lang w:val="es-MX"/>
              </w:rPr>
            </w:pPr>
            <w:r w:rsidRPr="002415EC">
              <w:rPr>
                <w:b/>
                <w:bCs/>
                <w:color w:val="767171"/>
                <w:sz w:val="22"/>
                <w:lang w:val="es-MX"/>
              </w:rPr>
              <w:t>28,983,588,716</w:t>
            </w:r>
          </w:p>
        </w:tc>
        <w:tc>
          <w:tcPr>
            <w:tcW w:w="1888" w:type="dxa"/>
            <w:noWrap/>
            <w:hideMark/>
          </w:tcPr>
          <w:p w14:paraId="4A0D6DE4"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b/>
                <w:bCs/>
                <w:color w:val="767171"/>
                <w:sz w:val="22"/>
                <w:lang w:val="es-MX"/>
              </w:rPr>
            </w:pPr>
            <w:r w:rsidRPr="002415EC">
              <w:rPr>
                <w:b/>
                <w:bCs/>
                <w:color w:val="767171"/>
                <w:sz w:val="22"/>
                <w:lang w:val="es-MX"/>
              </w:rPr>
              <w:t>14,686,047,314</w:t>
            </w:r>
          </w:p>
        </w:tc>
      </w:tr>
      <w:tr w:rsidR="002415EC" w:rsidRPr="002415EC" w14:paraId="3422596B"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58BF24CE"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1</w:t>
            </w:r>
          </w:p>
        </w:tc>
        <w:tc>
          <w:tcPr>
            <w:tcW w:w="5964" w:type="dxa"/>
            <w:noWrap/>
            <w:hideMark/>
          </w:tcPr>
          <w:p w14:paraId="37F3E88D" w14:textId="77777777" w:rsidR="00BE3D77" w:rsidRPr="002415EC" w:rsidRDefault="00BE3D77" w:rsidP="0042504F">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ADMINISTRACIÓN</w:t>
            </w:r>
          </w:p>
        </w:tc>
        <w:tc>
          <w:tcPr>
            <w:tcW w:w="1888" w:type="dxa"/>
            <w:noWrap/>
            <w:hideMark/>
          </w:tcPr>
          <w:p w14:paraId="232D38CC"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9,737,480,022</w:t>
            </w:r>
          </w:p>
        </w:tc>
        <w:tc>
          <w:tcPr>
            <w:tcW w:w="1888" w:type="dxa"/>
            <w:noWrap/>
            <w:hideMark/>
          </w:tcPr>
          <w:p w14:paraId="18E8C034"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6,957,456,957</w:t>
            </w:r>
          </w:p>
        </w:tc>
      </w:tr>
      <w:tr w:rsidR="002415EC" w:rsidRPr="002415EC" w14:paraId="20F7F320"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24CD1F23"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2</w:t>
            </w:r>
          </w:p>
        </w:tc>
        <w:tc>
          <w:tcPr>
            <w:tcW w:w="5964" w:type="dxa"/>
            <w:noWrap/>
            <w:hideMark/>
          </w:tcPr>
          <w:p w14:paraId="6C303D35" w14:textId="77777777" w:rsidR="00BE3D77" w:rsidRPr="002415EC"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DOCENCIA</w:t>
            </w:r>
          </w:p>
        </w:tc>
        <w:tc>
          <w:tcPr>
            <w:tcW w:w="1888" w:type="dxa"/>
            <w:noWrap/>
            <w:hideMark/>
          </w:tcPr>
          <w:p w14:paraId="11A8FCA3"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12,465,732,226</w:t>
            </w:r>
          </w:p>
        </w:tc>
        <w:tc>
          <w:tcPr>
            <w:tcW w:w="1888" w:type="dxa"/>
            <w:noWrap/>
            <w:hideMark/>
          </w:tcPr>
          <w:p w14:paraId="1AF0BFBA"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8,048,114,243</w:t>
            </w:r>
          </w:p>
        </w:tc>
      </w:tr>
      <w:tr w:rsidR="002415EC" w:rsidRPr="002415EC" w14:paraId="3C2F5CC3"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6336E113"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3</w:t>
            </w:r>
          </w:p>
        </w:tc>
        <w:tc>
          <w:tcPr>
            <w:tcW w:w="5964" w:type="dxa"/>
            <w:noWrap/>
            <w:hideMark/>
          </w:tcPr>
          <w:p w14:paraId="4B65768F" w14:textId="77777777" w:rsidR="00BE3D77" w:rsidRPr="002415EC" w:rsidRDefault="00BE3D77" w:rsidP="0042504F">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INVESTIGACIÓN</w:t>
            </w:r>
          </w:p>
        </w:tc>
        <w:tc>
          <w:tcPr>
            <w:tcW w:w="1888" w:type="dxa"/>
            <w:noWrap/>
            <w:hideMark/>
          </w:tcPr>
          <w:p w14:paraId="0E8231EE"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279,302,065</w:t>
            </w:r>
          </w:p>
        </w:tc>
        <w:tc>
          <w:tcPr>
            <w:tcW w:w="1888" w:type="dxa"/>
            <w:noWrap/>
            <w:hideMark/>
          </w:tcPr>
          <w:p w14:paraId="33C2331B"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173,660,450</w:t>
            </w:r>
          </w:p>
        </w:tc>
      </w:tr>
      <w:tr w:rsidR="002415EC" w:rsidRPr="002415EC" w14:paraId="753DEAED"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00068966"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4</w:t>
            </w:r>
          </w:p>
        </w:tc>
        <w:tc>
          <w:tcPr>
            <w:tcW w:w="5964" w:type="dxa"/>
            <w:noWrap/>
            <w:hideMark/>
          </w:tcPr>
          <w:p w14:paraId="15D1B864" w14:textId="77777777" w:rsidR="00BE3D77" w:rsidRPr="002415EC"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EXTENSIÓN</w:t>
            </w:r>
          </w:p>
        </w:tc>
        <w:tc>
          <w:tcPr>
            <w:tcW w:w="1888" w:type="dxa"/>
            <w:noWrap/>
            <w:hideMark/>
          </w:tcPr>
          <w:p w14:paraId="299B9FDC"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69,793,915</w:t>
            </w:r>
          </w:p>
        </w:tc>
        <w:tc>
          <w:tcPr>
            <w:tcW w:w="1888" w:type="dxa"/>
            <w:noWrap/>
            <w:hideMark/>
          </w:tcPr>
          <w:p w14:paraId="52507FA6"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48,674,615</w:t>
            </w:r>
          </w:p>
        </w:tc>
      </w:tr>
      <w:tr w:rsidR="002415EC" w:rsidRPr="002415EC" w14:paraId="1A479374"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636A8E51"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5</w:t>
            </w:r>
          </w:p>
        </w:tc>
        <w:tc>
          <w:tcPr>
            <w:tcW w:w="5964" w:type="dxa"/>
            <w:noWrap/>
            <w:hideMark/>
          </w:tcPr>
          <w:p w14:paraId="09E29BF6" w14:textId="77777777" w:rsidR="00BE3D77" w:rsidRPr="002415EC" w:rsidRDefault="00BE3D77" w:rsidP="0042504F">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BIENESTAR ESTUDIANTIL</w:t>
            </w:r>
          </w:p>
        </w:tc>
        <w:tc>
          <w:tcPr>
            <w:tcW w:w="1888" w:type="dxa"/>
            <w:noWrap/>
            <w:hideMark/>
          </w:tcPr>
          <w:p w14:paraId="5585DA5F"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710,767,872</w:t>
            </w:r>
          </w:p>
        </w:tc>
        <w:tc>
          <w:tcPr>
            <w:tcW w:w="1888" w:type="dxa"/>
            <w:noWrap/>
            <w:hideMark/>
          </w:tcPr>
          <w:p w14:paraId="0B175C96"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470,910,606</w:t>
            </w:r>
          </w:p>
        </w:tc>
      </w:tr>
      <w:tr w:rsidR="002415EC" w:rsidRPr="002415EC" w14:paraId="4A86E2BD"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46F07C04"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6</w:t>
            </w:r>
          </w:p>
        </w:tc>
        <w:tc>
          <w:tcPr>
            <w:tcW w:w="5964" w:type="dxa"/>
            <w:noWrap/>
            <w:hideMark/>
          </w:tcPr>
          <w:p w14:paraId="12D28C1C" w14:textId="77777777" w:rsidR="00BE3D77" w:rsidRPr="002415EC"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PERFECCIONAMIENTO DE ACADÉMICOS</w:t>
            </w:r>
          </w:p>
        </w:tc>
        <w:tc>
          <w:tcPr>
            <w:tcW w:w="1888" w:type="dxa"/>
            <w:noWrap/>
            <w:hideMark/>
          </w:tcPr>
          <w:p w14:paraId="3255BBCE"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71,979,251</w:t>
            </w:r>
          </w:p>
        </w:tc>
        <w:tc>
          <w:tcPr>
            <w:tcW w:w="1888" w:type="dxa"/>
            <w:noWrap/>
            <w:hideMark/>
          </w:tcPr>
          <w:p w14:paraId="1E129911"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44,372,277</w:t>
            </w:r>
          </w:p>
        </w:tc>
      </w:tr>
      <w:tr w:rsidR="002415EC" w:rsidRPr="002415EC" w14:paraId="7BF49A05"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33B54407"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7</w:t>
            </w:r>
          </w:p>
        </w:tc>
        <w:tc>
          <w:tcPr>
            <w:tcW w:w="5964" w:type="dxa"/>
            <w:noWrap/>
            <w:hideMark/>
          </w:tcPr>
          <w:p w14:paraId="4BFF9270" w14:textId="77777777" w:rsidR="00BE3D77" w:rsidRPr="002415EC" w:rsidRDefault="00BE3D77" w:rsidP="0042504F">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BIBLIOTECA Y OTROS SERVICIOS APOYO ACADÉMICO</w:t>
            </w:r>
          </w:p>
        </w:tc>
        <w:tc>
          <w:tcPr>
            <w:tcW w:w="1888" w:type="dxa"/>
            <w:noWrap/>
            <w:hideMark/>
          </w:tcPr>
          <w:p w14:paraId="26A1C0FC"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200,727,532</w:t>
            </w:r>
          </w:p>
        </w:tc>
        <w:tc>
          <w:tcPr>
            <w:tcW w:w="1888" w:type="dxa"/>
            <w:noWrap/>
            <w:hideMark/>
          </w:tcPr>
          <w:p w14:paraId="26754569"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118,639,179</w:t>
            </w:r>
          </w:p>
        </w:tc>
      </w:tr>
      <w:tr w:rsidR="002415EC" w:rsidRPr="002415EC" w14:paraId="493B1F95"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71C59997"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8</w:t>
            </w:r>
          </w:p>
        </w:tc>
        <w:tc>
          <w:tcPr>
            <w:tcW w:w="5964" w:type="dxa"/>
            <w:noWrap/>
            <w:hideMark/>
          </w:tcPr>
          <w:p w14:paraId="44A225B9" w14:textId="77777777" w:rsidR="00BE3D77" w:rsidRPr="002415EC" w:rsidRDefault="00BE3D77" w:rsidP="0042504F">
            <w:pPr>
              <w:pStyle w:val="Textoindependiente"/>
              <w:spacing w:line="360" w:lineRule="auto"/>
              <w:jc w:val="both"/>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INVERSIÓN</w:t>
            </w:r>
          </w:p>
        </w:tc>
        <w:tc>
          <w:tcPr>
            <w:tcW w:w="1888" w:type="dxa"/>
            <w:noWrap/>
            <w:hideMark/>
          </w:tcPr>
          <w:p w14:paraId="1B8E0B64"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637,108,966</w:t>
            </w:r>
          </w:p>
        </w:tc>
        <w:tc>
          <w:tcPr>
            <w:tcW w:w="1888" w:type="dxa"/>
            <w:noWrap/>
            <w:hideMark/>
          </w:tcPr>
          <w:p w14:paraId="3357C55C"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529,286,556</w:t>
            </w:r>
          </w:p>
        </w:tc>
      </w:tr>
      <w:tr w:rsidR="002415EC" w:rsidRPr="002415EC" w14:paraId="0C1FB29F"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450" w:type="dxa"/>
            <w:noWrap/>
            <w:hideMark/>
          </w:tcPr>
          <w:p w14:paraId="7C3763B4" w14:textId="77777777" w:rsidR="00BE3D77" w:rsidRPr="002415EC" w:rsidRDefault="00BE3D77" w:rsidP="0042504F">
            <w:pPr>
              <w:pStyle w:val="Textoindependiente"/>
              <w:spacing w:line="360" w:lineRule="auto"/>
              <w:jc w:val="center"/>
              <w:rPr>
                <w:b w:val="0"/>
                <w:bCs w:val="0"/>
                <w:color w:val="767171"/>
                <w:sz w:val="22"/>
                <w:lang w:val="es-MX"/>
              </w:rPr>
            </w:pPr>
            <w:r w:rsidRPr="002415EC">
              <w:rPr>
                <w:color w:val="767171"/>
                <w:sz w:val="22"/>
                <w:lang w:val="es-MX"/>
              </w:rPr>
              <w:t>9</w:t>
            </w:r>
          </w:p>
        </w:tc>
        <w:tc>
          <w:tcPr>
            <w:tcW w:w="5964" w:type="dxa"/>
            <w:noWrap/>
            <w:hideMark/>
          </w:tcPr>
          <w:p w14:paraId="73F8E2A7" w14:textId="77777777" w:rsidR="00BE3D77" w:rsidRPr="002415EC" w:rsidRDefault="00BE3D77" w:rsidP="0042504F">
            <w:pPr>
              <w:pStyle w:val="Textoindependiente"/>
              <w:spacing w:line="360" w:lineRule="auto"/>
              <w:jc w:val="both"/>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PRODUCCIÓN</w:t>
            </w:r>
          </w:p>
        </w:tc>
        <w:tc>
          <w:tcPr>
            <w:tcW w:w="1888" w:type="dxa"/>
            <w:noWrap/>
            <w:hideMark/>
          </w:tcPr>
          <w:p w14:paraId="2E1C2106"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32,509,108</w:t>
            </w:r>
          </w:p>
        </w:tc>
        <w:tc>
          <w:tcPr>
            <w:tcW w:w="1888" w:type="dxa"/>
            <w:noWrap/>
            <w:hideMark/>
          </w:tcPr>
          <w:p w14:paraId="082B9C81"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20,324,874</w:t>
            </w:r>
          </w:p>
        </w:tc>
      </w:tr>
      <w:tr w:rsidR="002415EC" w:rsidRPr="002415EC" w14:paraId="0DB2313E"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37142241" w14:textId="77777777" w:rsidR="00BE3D77" w:rsidRPr="002415EC" w:rsidRDefault="00BE3D77" w:rsidP="0042504F">
            <w:pPr>
              <w:pStyle w:val="Textoindependiente"/>
              <w:spacing w:line="360" w:lineRule="auto"/>
              <w:jc w:val="both"/>
              <w:rPr>
                <w:color w:val="767171"/>
                <w:sz w:val="20"/>
                <w:lang w:val="es-MX"/>
              </w:rPr>
            </w:pPr>
            <w:proofErr w:type="gramStart"/>
            <w:r w:rsidRPr="002415EC">
              <w:rPr>
                <w:color w:val="767171"/>
                <w:sz w:val="20"/>
                <w:lang w:val="es-MX"/>
              </w:rPr>
              <w:t>TOTAL</w:t>
            </w:r>
            <w:proofErr w:type="gramEnd"/>
            <w:r w:rsidRPr="002415EC">
              <w:rPr>
                <w:color w:val="767171"/>
                <w:sz w:val="20"/>
                <w:lang w:val="es-MX"/>
              </w:rPr>
              <w:t xml:space="preserve"> FUNCIONAMIENTO UNIDADES EXISTENTES</w:t>
            </w:r>
          </w:p>
        </w:tc>
        <w:tc>
          <w:tcPr>
            <w:tcW w:w="1888" w:type="dxa"/>
            <w:noWrap/>
            <w:hideMark/>
          </w:tcPr>
          <w:p w14:paraId="1A72DCB3"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b/>
                <w:bCs/>
                <w:color w:val="767171"/>
                <w:sz w:val="22"/>
                <w:lang w:val="es-MX"/>
              </w:rPr>
            </w:pPr>
            <w:r w:rsidRPr="002415EC">
              <w:rPr>
                <w:b/>
                <w:bCs/>
                <w:color w:val="767171"/>
                <w:sz w:val="22"/>
                <w:lang w:val="es-MX"/>
              </w:rPr>
              <w:t>24,205,400,956</w:t>
            </w:r>
          </w:p>
        </w:tc>
        <w:tc>
          <w:tcPr>
            <w:tcW w:w="1888" w:type="dxa"/>
            <w:noWrap/>
            <w:hideMark/>
          </w:tcPr>
          <w:p w14:paraId="438984A3"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590AF1CA"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0817CAB4"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Necesidades para Operación de Nuevos Centros (sin pago de docencia)</w:t>
            </w:r>
          </w:p>
        </w:tc>
        <w:tc>
          <w:tcPr>
            <w:tcW w:w="1888" w:type="dxa"/>
            <w:noWrap/>
            <w:hideMark/>
          </w:tcPr>
          <w:p w14:paraId="13C81131"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770,941,752</w:t>
            </w:r>
          </w:p>
        </w:tc>
        <w:tc>
          <w:tcPr>
            <w:tcW w:w="1888" w:type="dxa"/>
            <w:noWrap/>
            <w:hideMark/>
          </w:tcPr>
          <w:p w14:paraId="7D48484F"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2F4A20B7"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13EAAC3A"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Habilitación liceo experimental de Guerra</w:t>
            </w:r>
          </w:p>
        </w:tc>
        <w:tc>
          <w:tcPr>
            <w:tcW w:w="1888" w:type="dxa"/>
            <w:noWrap/>
            <w:hideMark/>
          </w:tcPr>
          <w:p w14:paraId="2CDDD861"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1,939,012</w:t>
            </w:r>
          </w:p>
        </w:tc>
        <w:tc>
          <w:tcPr>
            <w:tcW w:w="1888" w:type="dxa"/>
            <w:noWrap/>
            <w:hideMark/>
          </w:tcPr>
          <w:p w14:paraId="55C2DAA0"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24D5E515"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49D5D83C"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Completar proyecto de Seguridad: Vigilancia y movilidad</w:t>
            </w:r>
          </w:p>
        </w:tc>
        <w:tc>
          <w:tcPr>
            <w:tcW w:w="1888" w:type="dxa"/>
            <w:noWrap/>
            <w:hideMark/>
          </w:tcPr>
          <w:p w14:paraId="2BD541C7"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29,486,000</w:t>
            </w:r>
          </w:p>
        </w:tc>
        <w:tc>
          <w:tcPr>
            <w:tcW w:w="1888" w:type="dxa"/>
            <w:noWrap/>
            <w:hideMark/>
          </w:tcPr>
          <w:p w14:paraId="2F4929D0"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160C6298"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3CC22C46"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Abono a deuda acumulada</w:t>
            </w:r>
          </w:p>
        </w:tc>
        <w:tc>
          <w:tcPr>
            <w:tcW w:w="1888" w:type="dxa"/>
            <w:noWrap/>
            <w:hideMark/>
          </w:tcPr>
          <w:p w14:paraId="00294483"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1,000,000,000</w:t>
            </w:r>
          </w:p>
        </w:tc>
        <w:tc>
          <w:tcPr>
            <w:tcW w:w="1888" w:type="dxa"/>
            <w:noWrap/>
            <w:hideMark/>
          </w:tcPr>
          <w:p w14:paraId="4A360937"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44A7423A" w14:textId="77777777" w:rsidTr="00F57796">
        <w:trPr>
          <w:trHeight w:val="408"/>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742F1A63"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Mat. y Equipo Implementación primera etapa Currículo por competencia</w:t>
            </w:r>
          </w:p>
        </w:tc>
        <w:tc>
          <w:tcPr>
            <w:tcW w:w="1888" w:type="dxa"/>
            <w:noWrap/>
            <w:hideMark/>
          </w:tcPr>
          <w:p w14:paraId="4E143882"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39,086,810</w:t>
            </w:r>
          </w:p>
        </w:tc>
        <w:tc>
          <w:tcPr>
            <w:tcW w:w="1888" w:type="dxa"/>
            <w:noWrap/>
            <w:hideMark/>
          </w:tcPr>
          <w:p w14:paraId="78C8A678"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243C4A62" w14:textId="77777777" w:rsidTr="00F57796">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5FA495FE" w14:textId="3612FC59"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 xml:space="preserve">Equipo y </w:t>
            </w:r>
            <w:r w:rsidR="00655ABA" w:rsidRPr="002415EC">
              <w:rPr>
                <w:color w:val="767171"/>
                <w:sz w:val="20"/>
                <w:lang w:val="es-MX"/>
              </w:rPr>
              <w:t>materiales laboratorios</w:t>
            </w:r>
            <w:r w:rsidRPr="002415EC">
              <w:rPr>
                <w:color w:val="767171"/>
                <w:sz w:val="20"/>
                <w:lang w:val="es-MX"/>
              </w:rPr>
              <w:t xml:space="preserve"> para Currículo por competencias</w:t>
            </w:r>
          </w:p>
        </w:tc>
        <w:tc>
          <w:tcPr>
            <w:tcW w:w="1888" w:type="dxa"/>
            <w:noWrap/>
            <w:hideMark/>
          </w:tcPr>
          <w:p w14:paraId="481B12D4"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891,537,803</w:t>
            </w:r>
          </w:p>
        </w:tc>
        <w:tc>
          <w:tcPr>
            <w:tcW w:w="1888" w:type="dxa"/>
            <w:noWrap/>
            <w:hideMark/>
          </w:tcPr>
          <w:p w14:paraId="51AE3BE3"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16E8FDFD"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37FE600D"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Habilitación de 29 carreras para 2026</w:t>
            </w:r>
          </w:p>
        </w:tc>
        <w:tc>
          <w:tcPr>
            <w:tcW w:w="1888" w:type="dxa"/>
            <w:noWrap/>
            <w:hideMark/>
          </w:tcPr>
          <w:p w14:paraId="34B7B362"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142,074,423</w:t>
            </w:r>
          </w:p>
        </w:tc>
        <w:tc>
          <w:tcPr>
            <w:tcW w:w="1888" w:type="dxa"/>
            <w:noWrap/>
            <w:hideMark/>
          </w:tcPr>
          <w:p w14:paraId="06697638"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3528305D"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03649CDE"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Implementación Carreras técnica, sin estructura física</w:t>
            </w:r>
          </w:p>
        </w:tc>
        <w:tc>
          <w:tcPr>
            <w:tcW w:w="1888" w:type="dxa"/>
            <w:noWrap/>
            <w:hideMark/>
          </w:tcPr>
          <w:p w14:paraId="45E2AED7"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43,898,209</w:t>
            </w:r>
          </w:p>
        </w:tc>
        <w:tc>
          <w:tcPr>
            <w:tcW w:w="1888" w:type="dxa"/>
            <w:noWrap/>
            <w:hideMark/>
          </w:tcPr>
          <w:p w14:paraId="245A3ECE"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29866576"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61D43D38"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Proyectos formulados</w:t>
            </w:r>
          </w:p>
        </w:tc>
        <w:tc>
          <w:tcPr>
            <w:tcW w:w="1888" w:type="dxa"/>
            <w:noWrap/>
            <w:hideMark/>
          </w:tcPr>
          <w:p w14:paraId="263D7A97"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1,617,409,339</w:t>
            </w:r>
          </w:p>
        </w:tc>
        <w:tc>
          <w:tcPr>
            <w:tcW w:w="1888" w:type="dxa"/>
            <w:noWrap/>
            <w:hideMark/>
          </w:tcPr>
          <w:p w14:paraId="1F94C641"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6111B3D7"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23EF1C09"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Impacto elevación a recinto de dos centros</w:t>
            </w:r>
          </w:p>
        </w:tc>
        <w:tc>
          <w:tcPr>
            <w:tcW w:w="1888" w:type="dxa"/>
            <w:noWrap/>
            <w:hideMark/>
          </w:tcPr>
          <w:p w14:paraId="271359A4"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2,614,412</w:t>
            </w:r>
          </w:p>
        </w:tc>
        <w:tc>
          <w:tcPr>
            <w:tcW w:w="1888" w:type="dxa"/>
            <w:noWrap/>
            <w:hideMark/>
          </w:tcPr>
          <w:p w14:paraId="2C62B049"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5AA50672"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7F2D1857" w14:textId="77777777" w:rsidR="00BE3D77" w:rsidRPr="002415EC" w:rsidRDefault="00BE3D77" w:rsidP="0042504F">
            <w:pPr>
              <w:pStyle w:val="Textoindependiente"/>
              <w:spacing w:line="360" w:lineRule="auto"/>
              <w:jc w:val="both"/>
              <w:rPr>
                <w:color w:val="767171"/>
                <w:sz w:val="20"/>
                <w:lang w:val="es-MX"/>
              </w:rPr>
            </w:pPr>
            <w:r w:rsidRPr="002415EC">
              <w:rPr>
                <w:color w:val="767171"/>
                <w:sz w:val="20"/>
                <w:lang w:val="es-MX"/>
              </w:rPr>
              <w:t>Impacto por jubilaciones en proceso</w:t>
            </w:r>
          </w:p>
        </w:tc>
        <w:tc>
          <w:tcPr>
            <w:tcW w:w="1888" w:type="dxa"/>
            <w:noWrap/>
            <w:hideMark/>
          </w:tcPr>
          <w:p w14:paraId="000BCEA0"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239,200,000</w:t>
            </w:r>
          </w:p>
        </w:tc>
        <w:tc>
          <w:tcPr>
            <w:tcW w:w="1888" w:type="dxa"/>
            <w:noWrap/>
            <w:hideMark/>
          </w:tcPr>
          <w:p w14:paraId="60027DE8"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7EE60A96" w14:textId="77777777" w:rsidTr="00F5779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hideMark/>
          </w:tcPr>
          <w:p w14:paraId="07F530BD" w14:textId="77777777" w:rsidR="00BE3D77" w:rsidRPr="002415EC" w:rsidRDefault="00BE3D77" w:rsidP="0042504F">
            <w:pPr>
              <w:pStyle w:val="Textoindependiente"/>
              <w:spacing w:line="360" w:lineRule="auto"/>
              <w:jc w:val="both"/>
              <w:rPr>
                <w:b w:val="0"/>
                <w:bCs w:val="0"/>
                <w:color w:val="767171"/>
                <w:sz w:val="20"/>
                <w:lang w:val="es-MX"/>
              </w:rPr>
            </w:pPr>
            <w:r w:rsidRPr="002415EC">
              <w:rPr>
                <w:color w:val="767171"/>
                <w:sz w:val="20"/>
                <w:lang w:val="es-MX"/>
              </w:rPr>
              <w:t>SUBTOTAL MAS NECESIDADES PROYECTOS DE INVERSION 2026</w:t>
            </w:r>
          </w:p>
        </w:tc>
        <w:tc>
          <w:tcPr>
            <w:tcW w:w="1888" w:type="dxa"/>
            <w:noWrap/>
            <w:hideMark/>
          </w:tcPr>
          <w:p w14:paraId="645B76A9"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b/>
                <w:bCs/>
                <w:color w:val="767171"/>
                <w:sz w:val="22"/>
                <w:lang w:val="es-MX"/>
              </w:rPr>
            </w:pPr>
            <w:r w:rsidRPr="002415EC">
              <w:rPr>
                <w:b/>
                <w:bCs/>
                <w:color w:val="767171"/>
                <w:sz w:val="22"/>
                <w:lang w:val="es-MX"/>
              </w:rPr>
              <w:t>4,778,187,760</w:t>
            </w:r>
          </w:p>
        </w:tc>
        <w:tc>
          <w:tcPr>
            <w:tcW w:w="1888" w:type="dxa"/>
            <w:noWrap/>
            <w:hideMark/>
          </w:tcPr>
          <w:p w14:paraId="23E40D7C" w14:textId="77777777" w:rsidR="00BE3D77" w:rsidRPr="002415EC" w:rsidRDefault="00BE3D77" w:rsidP="0042504F">
            <w:pPr>
              <w:pStyle w:val="Textoindependiente"/>
              <w:spacing w:line="360" w:lineRule="auto"/>
              <w:jc w:val="right"/>
              <w:cnfStyle w:val="000000100000" w:firstRow="0" w:lastRow="0" w:firstColumn="0" w:lastColumn="0" w:oddVBand="0" w:evenVBand="0" w:oddHBand="1" w:evenHBand="0" w:firstRowFirstColumn="0" w:firstRowLastColumn="0" w:lastRowFirstColumn="0" w:lastRowLastColumn="0"/>
              <w:rPr>
                <w:color w:val="767171"/>
                <w:sz w:val="22"/>
                <w:lang w:val="es-MX"/>
              </w:rPr>
            </w:pPr>
            <w:r w:rsidRPr="002415EC">
              <w:rPr>
                <w:color w:val="767171"/>
                <w:sz w:val="22"/>
                <w:lang w:val="es-MX"/>
              </w:rPr>
              <w:t> </w:t>
            </w:r>
          </w:p>
        </w:tc>
      </w:tr>
      <w:tr w:rsidR="002415EC" w:rsidRPr="002415EC" w14:paraId="58C4ACA2" w14:textId="77777777" w:rsidTr="00F57796">
        <w:trPr>
          <w:trHeight w:val="241"/>
          <w:jc w:val="center"/>
        </w:trPr>
        <w:tc>
          <w:tcPr>
            <w:cnfStyle w:val="001000000000" w:firstRow="0" w:lastRow="0" w:firstColumn="1" w:lastColumn="0" w:oddVBand="0" w:evenVBand="0" w:oddHBand="0" w:evenHBand="0" w:firstRowFirstColumn="0" w:firstRowLastColumn="0" w:lastRowFirstColumn="0" w:lastRowLastColumn="0"/>
            <w:tcW w:w="6414" w:type="dxa"/>
            <w:gridSpan w:val="2"/>
            <w:noWrap/>
            <w:hideMark/>
          </w:tcPr>
          <w:p w14:paraId="5A3113B4" w14:textId="77777777" w:rsidR="00BE3D77" w:rsidRPr="002415EC" w:rsidRDefault="00BE3D77" w:rsidP="0042504F">
            <w:pPr>
              <w:pStyle w:val="Textoindependiente"/>
              <w:spacing w:line="360" w:lineRule="auto"/>
              <w:jc w:val="both"/>
              <w:rPr>
                <w:b w:val="0"/>
                <w:bCs w:val="0"/>
                <w:color w:val="767171"/>
                <w:sz w:val="20"/>
                <w:lang w:val="es-MX"/>
              </w:rPr>
            </w:pPr>
            <w:proofErr w:type="gramStart"/>
            <w:r w:rsidRPr="002415EC">
              <w:rPr>
                <w:color w:val="767171"/>
                <w:sz w:val="20"/>
                <w:lang w:val="es-MX"/>
              </w:rPr>
              <w:t>TOTAL</w:t>
            </w:r>
            <w:proofErr w:type="gramEnd"/>
            <w:r w:rsidRPr="002415EC">
              <w:rPr>
                <w:color w:val="767171"/>
                <w:sz w:val="20"/>
                <w:lang w:val="es-MX"/>
              </w:rPr>
              <w:t xml:space="preserve"> GENERAL </w:t>
            </w:r>
          </w:p>
        </w:tc>
        <w:tc>
          <w:tcPr>
            <w:tcW w:w="1888" w:type="dxa"/>
            <w:noWrap/>
            <w:hideMark/>
          </w:tcPr>
          <w:p w14:paraId="27CDB9EF"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b/>
                <w:bCs/>
                <w:color w:val="767171"/>
                <w:sz w:val="22"/>
                <w:lang w:val="es-MX"/>
              </w:rPr>
            </w:pPr>
            <w:r w:rsidRPr="002415EC">
              <w:rPr>
                <w:b/>
                <w:bCs/>
                <w:color w:val="767171"/>
                <w:sz w:val="22"/>
                <w:lang w:val="es-MX"/>
              </w:rPr>
              <w:t>28,983,588,716</w:t>
            </w:r>
          </w:p>
        </w:tc>
        <w:tc>
          <w:tcPr>
            <w:tcW w:w="1888" w:type="dxa"/>
            <w:noWrap/>
            <w:hideMark/>
          </w:tcPr>
          <w:p w14:paraId="1A62BBA0" w14:textId="77777777" w:rsidR="00BE3D77" w:rsidRPr="002415EC" w:rsidRDefault="00BE3D77" w:rsidP="0042504F">
            <w:pPr>
              <w:pStyle w:val="Textoindependiente"/>
              <w:spacing w:line="360" w:lineRule="auto"/>
              <w:jc w:val="right"/>
              <w:cnfStyle w:val="000000000000" w:firstRow="0" w:lastRow="0" w:firstColumn="0" w:lastColumn="0" w:oddVBand="0" w:evenVBand="0" w:oddHBand="0" w:evenHBand="0" w:firstRowFirstColumn="0" w:firstRowLastColumn="0" w:lastRowFirstColumn="0" w:lastRowLastColumn="0"/>
              <w:rPr>
                <w:b/>
                <w:bCs/>
                <w:color w:val="767171"/>
                <w:sz w:val="22"/>
                <w:lang w:val="es-MX"/>
              </w:rPr>
            </w:pPr>
            <w:r w:rsidRPr="002415EC">
              <w:rPr>
                <w:b/>
                <w:bCs/>
                <w:color w:val="767171"/>
                <w:sz w:val="22"/>
                <w:lang w:val="es-MX"/>
              </w:rPr>
              <w:t> </w:t>
            </w:r>
          </w:p>
        </w:tc>
      </w:tr>
    </w:tbl>
    <w:p w14:paraId="640E2B47" w14:textId="77777777" w:rsidR="002138DD" w:rsidRPr="002415EC" w:rsidRDefault="002138DD" w:rsidP="002138DD">
      <w:pPr>
        <w:spacing w:line="360" w:lineRule="auto"/>
        <w:jc w:val="both"/>
        <w:rPr>
          <w:i/>
          <w:iCs/>
          <w:color w:val="767171"/>
          <w:sz w:val="18"/>
          <w:szCs w:val="18"/>
          <w:lang w:val="es-DO"/>
        </w:rPr>
      </w:pPr>
      <w:r w:rsidRPr="002415EC">
        <w:rPr>
          <w:i/>
          <w:iCs/>
          <w:color w:val="767171"/>
          <w:sz w:val="18"/>
          <w:szCs w:val="18"/>
          <w:lang w:eastAsia="es-MX"/>
        </w:rPr>
        <w:t>Fuente: Informe Anual Departamento de Planificación Económica</w:t>
      </w:r>
    </w:p>
    <w:p w14:paraId="1F589A41" w14:textId="77777777" w:rsidR="0094626C" w:rsidRDefault="0094626C" w:rsidP="00B36E07">
      <w:pPr>
        <w:pStyle w:val="Textoindependiente"/>
        <w:spacing w:line="360" w:lineRule="auto"/>
        <w:rPr>
          <w:b/>
          <w:color w:val="000000" w:themeColor="text1"/>
        </w:rPr>
      </w:pPr>
    </w:p>
    <w:p w14:paraId="568476AC" w14:textId="0AC0D184" w:rsidR="00FC2EBF" w:rsidRPr="002415EC" w:rsidRDefault="00B36E07" w:rsidP="00B36E07">
      <w:pPr>
        <w:pStyle w:val="Textoindependiente"/>
        <w:spacing w:line="360" w:lineRule="auto"/>
        <w:rPr>
          <w:b/>
          <w:color w:val="767171"/>
        </w:rPr>
      </w:pPr>
      <w:r w:rsidRPr="002415EC">
        <w:rPr>
          <w:b/>
          <w:color w:val="767171"/>
        </w:rPr>
        <w:t xml:space="preserve">   </w:t>
      </w:r>
      <w:r w:rsidR="00504CE1" w:rsidRPr="002415EC">
        <w:rPr>
          <w:b/>
          <w:color w:val="767171"/>
        </w:rPr>
        <w:t>4.2 Desempeño</w:t>
      </w:r>
      <w:r w:rsidR="00132D41" w:rsidRPr="002415EC">
        <w:rPr>
          <w:b/>
          <w:color w:val="767171"/>
        </w:rPr>
        <w:t xml:space="preserve"> de los Recursos Humanos</w:t>
      </w:r>
    </w:p>
    <w:p w14:paraId="760683A1" w14:textId="77777777" w:rsidR="00C4164F" w:rsidRPr="002415EC" w:rsidRDefault="00C4164F" w:rsidP="00E2096B">
      <w:pPr>
        <w:spacing w:line="360" w:lineRule="auto"/>
        <w:jc w:val="both"/>
        <w:rPr>
          <w:color w:val="767171"/>
          <w:sz w:val="24"/>
          <w:szCs w:val="24"/>
          <w:lang w:val="es-MX"/>
        </w:rPr>
      </w:pPr>
    </w:p>
    <w:p w14:paraId="40BCB6C7" w14:textId="54347D3E"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En el referido período, se realizaron las siguientes actividades:</w:t>
      </w:r>
    </w:p>
    <w:p w14:paraId="7CB5A27D" w14:textId="77777777" w:rsidR="00C06353" w:rsidRPr="002415EC" w:rsidRDefault="00C06353" w:rsidP="00BD2DA9">
      <w:pPr>
        <w:spacing w:line="360" w:lineRule="auto"/>
        <w:jc w:val="both"/>
        <w:rPr>
          <w:color w:val="767171"/>
          <w:sz w:val="24"/>
          <w:szCs w:val="24"/>
          <w:lang w:val="es-DO"/>
        </w:rPr>
      </w:pPr>
    </w:p>
    <w:p w14:paraId="22BCC437" w14:textId="1536FF09"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a)</w:t>
      </w:r>
      <w:r w:rsidR="00C4164F" w:rsidRPr="002415EC">
        <w:rPr>
          <w:color w:val="767171"/>
          <w:sz w:val="24"/>
          <w:szCs w:val="24"/>
          <w:lang w:val="es-DO"/>
        </w:rPr>
        <w:t xml:space="preserve"> </w:t>
      </w:r>
      <w:r w:rsidRPr="002415EC">
        <w:rPr>
          <w:color w:val="767171"/>
          <w:sz w:val="24"/>
          <w:szCs w:val="24"/>
          <w:lang w:val="es-DO"/>
        </w:rPr>
        <w:t>Se expidieron un total de cinco mil ciento veinte seis (5,126) Historiales Académicos.</w:t>
      </w:r>
    </w:p>
    <w:p w14:paraId="3EC041B4" w14:textId="5F2795FC"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b)</w:t>
      </w:r>
      <w:r w:rsidR="00C4164F" w:rsidRPr="002415EC">
        <w:rPr>
          <w:color w:val="767171"/>
          <w:sz w:val="24"/>
          <w:szCs w:val="24"/>
          <w:lang w:val="es-DO"/>
        </w:rPr>
        <w:t xml:space="preserve"> </w:t>
      </w:r>
      <w:r w:rsidRPr="002415EC">
        <w:rPr>
          <w:color w:val="767171"/>
          <w:sz w:val="24"/>
          <w:szCs w:val="24"/>
          <w:lang w:val="es-DO"/>
        </w:rPr>
        <w:t>Se emitieron un total de seis mil doscientos cincuenta y siente (6,257) Certificaciones de Trabajo.</w:t>
      </w:r>
    </w:p>
    <w:p w14:paraId="0E018905" w14:textId="25225F6B" w:rsidR="009A2AD3" w:rsidRPr="002415EC" w:rsidRDefault="00BD2DA9" w:rsidP="00BD2DA9">
      <w:pPr>
        <w:spacing w:line="360" w:lineRule="auto"/>
        <w:jc w:val="both"/>
        <w:rPr>
          <w:color w:val="767171"/>
          <w:sz w:val="24"/>
          <w:szCs w:val="24"/>
          <w:lang w:val="es-DO"/>
        </w:rPr>
      </w:pPr>
      <w:r w:rsidRPr="002415EC">
        <w:rPr>
          <w:color w:val="767171"/>
          <w:sz w:val="24"/>
          <w:szCs w:val="24"/>
          <w:lang w:val="es-DO"/>
        </w:rPr>
        <w:t>c)</w:t>
      </w:r>
      <w:r w:rsidR="00C4164F" w:rsidRPr="002415EC">
        <w:rPr>
          <w:color w:val="767171"/>
          <w:sz w:val="24"/>
          <w:szCs w:val="24"/>
          <w:lang w:val="es-DO"/>
        </w:rPr>
        <w:t xml:space="preserve"> </w:t>
      </w:r>
      <w:r w:rsidRPr="002415EC">
        <w:rPr>
          <w:color w:val="767171"/>
          <w:sz w:val="24"/>
          <w:szCs w:val="24"/>
          <w:lang w:val="es-DO"/>
        </w:rPr>
        <w:t>Se procesaron un total de doscientos diez (210) nuevos nombramientos detallados de la manera siguiente:</w:t>
      </w:r>
    </w:p>
    <w:p w14:paraId="1983364B" w14:textId="77777777" w:rsidR="00C06353" w:rsidRPr="002415EC" w:rsidRDefault="00C06353" w:rsidP="00C06353">
      <w:pPr>
        <w:pStyle w:val="Sinespaciado"/>
        <w:rPr>
          <w:b/>
          <w:bCs/>
          <w:color w:val="767171"/>
          <w:szCs w:val="24"/>
          <w:lang w:val="es-DO"/>
        </w:rPr>
      </w:pPr>
    </w:p>
    <w:p w14:paraId="38CDBA73" w14:textId="45275546" w:rsidR="00C06353" w:rsidRPr="002415EC" w:rsidRDefault="00C06353" w:rsidP="00504CE1">
      <w:pPr>
        <w:jc w:val="center"/>
        <w:rPr>
          <w:b/>
          <w:bCs/>
          <w:color w:val="767171"/>
          <w:sz w:val="24"/>
          <w:szCs w:val="24"/>
          <w:lang w:val="es-DO"/>
        </w:rPr>
      </w:pPr>
      <w:r w:rsidRPr="002415EC">
        <w:rPr>
          <w:b/>
          <w:bCs/>
          <w:color w:val="767171"/>
          <w:sz w:val="24"/>
          <w:szCs w:val="24"/>
          <w:lang w:val="es-DO"/>
        </w:rPr>
        <w:t>Tabla</w:t>
      </w:r>
      <w:r w:rsidR="00C11950" w:rsidRPr="002415EC">
        <w:rPr>
          <w:b/>
          <w:bCs/>
          <w:color w:val="767171"/>
          <w:sz w:val="24"/>
          <w:szCs w:val="24"/>
          <w:lang w:val="es-DO"/>
        </w:rPr>
        <w:t xml:space="preserve"> </w:t>
      </w:r>
      <w:r w:rsidR="00504CE1" w:rsidRPr="002415EC">
        <w:rPr>
          <w:b/>
          <w:bCs/>
          <w:color w:val="767171"/>
          <w:sz w:val="24"/>
          <w:szCs w:val="24"/>
          <w:lang w:val="es-DO"/>
        </w:rPr>
        <w:t>2</w:t>
      </w:r>
      <w:r w:rsidR="009A2AD3" w:rsidRPr="002415EC">
        <w:rPr>
          <w:b/>
          <w:bCs/>
          <w:color w:val="767171"/>
          <w:sz w:val="24"/>
          <w:szCs w:val="24"/>
          <w:lang w:val="es-DO"/>
        </w:rPr>
        <w:t>2</w:t>
      </w:r>
      <w:r w:rsidR="003F0B8F" w:rsidRPr="002415EC">
        <w:rPr>
          <w:b/>
          <w:bCs/>
          <w:color w:val="767171"/>
          <w:sz w:val="24"/>
          <w:szCs w:val="24"/>
          <w:lang w:val="es-DO"/>
        </w:rPr>
        <w:t>.</w:t>
      </w:r>
    </w:p>
    <w:p w14:paraId="4776A7B1" w14:textId="77777777" w:rsidR="00C06353" w:rsidRPr="002415EC" w:rsidRDefault="00C06353" w:rsidP="00504CE1">
      <w:pPr>
        <w:jc w:val="center"/>
        <w:rPr>
          <w:b/>
          <w:bCs/>
          <w:color w:val="767171"/>
          <w:sz w:val="24"/>
          <w:szCs w:val="24"/>
          <w:lang w:val="es-DO"/>
        </w:rPr>
      </w:pPr>
      <w:r w:rsidRPr="002415EC">
        <w:rPr>
          <w:b/>
          <w:bCs/>
          <w:color w:val="767171"/>
          <w:sz w:val="24"/>
          <w:szCs w:val="24"/>
          <w:lang w:val="es-DO"/>
        </w:rPr>
        <w:t>Distribución del total de nivel de desempeño del Personal Docente</w:t>
      </w:r>
    </w:p>
    <w:p w14:paraId="2E0C09F1" w14:textId="77777777" w:rsidR="00C06353" w:rsidRPr="00B63162" w:rsidRDefault="00C06353" w:rsidP="00C06353">
      <w:pPr>
        <w:ind w:right="-79"/>
        <w:rPr>
          <w:lang w:val="es-DO"/>
        </w:rPr>
      </w:pPr>
    </w:p>
    <w:tbl>
      <w:tblPr>
        <w:tblStyle w:val="Sombreadoclaro1"/>
        <w:tblW w:w="8855" w:type="dxa"/>
        <w:tblLayout w:type="fixed"/>
        <w:tblLook w:val="0400" w:firstRow="0" w:lastRow="0" w:firstColumn="0" w:lastColumn="0" w:noHBand="0" w:noVBand="1"/>
      </w:tblPr>
      <w:tblGrid>
        <w:gridCol w:w="1176"/>
        <w:gridCol w:w="1371"/>
        <w:gridCol w:w="1559"/>
        <w:gridCol w:w="1559"/>
        <w:gridCol w:w="1701"/>
        <w:gridCol w:w="1489"/>
      </w:tblGrid>
      <w:tr w:rsidR="00C06353" w:rsidRPr="00524095" w14:paraId="657A8DBB" w14:textId="77777777" w:rsidTr="00EB7296">
        <w:trPr>
          <w:cnfStyle w:val="000000100000" w:firstRow="0" w:lastRow="0" w:firstColumn="0" w:lastColumn="0" w:oddVBand="0" w:evenVBand="0" w:oddHBand="1" w:evenHBand="0" w:firstRowFirstColumn="0" w:firstRowLastColumn="0" w:lastRowFirstColumn="0" w:lastRowLastColumn="0"/>
          <w:trHeight w:val="665"/>
        </w:trPr>
        <w:tc>
          <w:tcPr>
            <w:tcW w:w="1176" w:type="dxa"/>
            <w:shd w:val="clear" w:color="auto" w:fill="002060"/>
          </w:tcPr>
          <w:p w14:paraId="1EE637D2" w14:textId="77777777" w:rsidR="00C06353" w:rsidRPr="00C06353" w:rsidRDefault="00C06353" w:rsidP="00A66F7F">
            <w:pPr>
              <w:pBdr>
                <w:top w:val="nil"/>
                <w:left w:val="nil"/>
                <w:bottom w:val="nil"/>
                <w:right w:val="nil"/>
                <w:between w:val="nil"/>
              </w:pBdr>
              <w:ind w:hanging="360"/>
              <w:jc w:val="center"/>
              <w:rPr>
                <w:b/>
                <w:color w:val="FFFFFF"/>
                <w:lang w:val="es-MX" w:eastAsia="es-DO"/>
              </w:rPr>
            </w:pPr>
            <w:r w:rsidRPr="00C06353">
              <w:rPr>
                <w:b/>
                <w:color w:val="FFFFFF"/>
                <w:lang w:val="es-MX" w:eastAsia="es-DO"/>
              </w:rPr>
              <w:t>Monitores</w:t>
            </w:r>
          </w:p>
        </w:tc>
        <w:tc>
          <w:tcPr>
            <w:tcW w:w="1371" w:type="dxa"/>
            <w:shd w:val="clear" w:color="auto" w:fill="002060"/>
          </w:tcPr>
          <w:p w14:paraId="00F841E5" w14:textId="77777777" w:rsidR="00C06353" w:rsidRPr="00C06353" w:rsidRDefault="00C06353" w:rsidP="00A66F7F">
            <w:pPr>
              <w:pBdr>
                <w:top w:val="nil"/>
                <w:left w:val="nil"/>
                <w:bottom w:val="nil"/>
                <w:right w:val="nil"/>
                <w:between w:val="nil"/>
              </w:pBdr>
              <w:ind w:hanging="360"/>
              <w:jc w:val="center"/>
              <w:rPr>
                <w:b/>
                <w:color w:val="FFFFFF"/>
                <w:lang w:val="es-MX" w:eastAsia="es-DO"/>
              </w:rPr>
            </w:pPr>
            <w:r w:rsidRPr="00C06353">
              <w:rPr>
                <w:b/>
                <w:color w:val="FFFFFF"/>
                <w:lang w:val="es-MX" w:eastAsia="es-DO"/>
              </w:rPr>
              <w:t>Profesores Ayudantes</w:t>
            </w:r>
          </w:p>
        </w:tc>
        <w:tc>
          <w:tcPr>
            <w:tcW w:w="1559" w:type="dxa"/>
            <w:shd w:val="clear" w:color="auto" w:fill="002060"/>
          </w:tcPr>
          <w:p w14:paraId="4F04900F" w14:textId="77777777" w:rsidR="00C06353" w:rsidRPr="00C06353" w:rsidRDefault="00C06353" w:rsidP="00A66F7F">
            <w:pPr>
              <w:pBdr>
                <w:top w:val="nil"/>
                <w:left w:val="nil"/>
                <w:bottom w:val="nil"/>
                <w:right w:val="nil"/>
                <w:between w:val="nil"/>
              </w:pBdr>
              <w:ind w:hanging="360"/>
              <w:jc w:val="center"/>
              <w:rPr>
                <w:b/>
                <w:color w:val="FFFFFF"/>
                <w:lang w:val="es-MX" w:eastAsia="es-DO"/>
              </w:rPr>
            </w:pPr>
            <w:r w:rsidRPr="00C06353">
              <w:rPr>
                <w:b/>
                <w:color w:val="FFFFFF"/>
                <w:lang w:val="es-MX" w:eastAsia="es-DO"/>
              </w:rPr>
              <w:t>Auxiliar Investigación</w:t>
            </w:r>
          </w:p>
        </w:tc>
        <w:tc>
          <w:tcPr>
            <w:tcW w:w="1559" w:type="dxa"/>
            <w:shd w:val="clear" w:color="auto" w:fill="002060"/>
          </w:tcPr>
          <w:p w14:paraId="7D176D2F" w14:textId="77777777" w:rsidR="00C06353" w:rsidRPr="00C06353" w:rsidRDefault="00C06353" w:rsidP="00A66F7F">
            <w:pPr>
              <w:pBdr>
                <w:top w:val="nil"/>
                <w:left w:val="nil"/>
                <w:bottom w:val="nil"/>
                <w:right w:val="nil"/>
                <w:between w:val="nil"/>
              </w:pBdr>
              <w:ind w:hanging="360"/>
              <w:jc w:val="center"/>
              <w:rPr>
                <w:b/>
                <w:color w:val="FFFFFF"/>
                <w:lang w:val="es-MX" w:eastAsia="es-DO"/>
              </w:rPr>
            </w:pPr>
            <w:r w:rsidRPr="00C06353">
              <w:rPr>
                <w:b/>
                <w:color w:val="FFFFFF"/>
                <w:lang w:val="es-MX" w:eastAsia="es-DO"/>
              </w:rPr>
              <w:t>Orientadores</w:t>
            </w:r>
          </w:p>
        </w:tc>
        <w:tc>
          <w:tcPr>
            <w:tcW w:w="1701" w:type="dxa"/>
            <w:shd w:val="clear" w:color="auto" w:fill="002060"/>
          </w:tcPr>
          <w:p w14:paraId="06C4924C" w14:textId="77777777" w:rsidR="00C06353" w:rsidRPr="00C06353" w:rsidRDefault="00C06353" w:rsidP="00A66F7F">
            <w:pPr>
              <w:pBdr>
                <w:top w:val="nil"/>
                <w:left w:val="nil"/>
                <w:bottom w:val="nil"/>
                <w:right w:val="nil"/>
                <w:between w:val="nil"/>
              </w:pBdr>
              <w:ind w:hanging="360"/>
              <w:jc w:val="center"/>
              <w:rPr>
                <w:b/>
                <w:color w:val="FFFFFF"/>
                <w:lang w:val="es-MX" w:eastAsia="es-DO"/>
              </w:rPr>
            </w:pPr>
            <w:r w:rsidRPr="00C06353">
              <w:rPr>
                <w:b/>
                <w:color w:val="FFFFFF"/>
                <w:lang w:val="es-MX" w:eastAsia="es-DO"/>
              </w:rPr>
              <w:t>Nuevas Investigaciones</w:t>
            </w:r>
          </w:p>
        </w:tc>
        <w:tc>
          <w:tcPr>
            <w:tcW w:w="1489" w:type="dxa"/>
            <w:shd w:val="clear" w:color="auto" w:fill="002060"/>
          </w:tcPr>
          <w:p w14:paraId="3E2D2894" w14:textId="77777777" w:rsidR="00C06353" w:rsidRPr="00C06353" w:rsidRDefault="00C06353" w:rsidP="00A66F7F">
            <w:pPr>
              <w:pBdr>
                <w:top w:val="nil"/>
                <w:left w:val="nil"/>
                <w:bottom w:val="nil"/>
                <w:right w:val="nil"/>
                <w:between w:val="nil"/>
              </w:pBdr>
              <w:ind w:hanging="360"/>
              <w:jc w:val="center"/>
              <w:rPr>
                <w:color w:val="FFFFFF"/>
                <w:lang w:val="es-MX" w:eastAsia="es-DO"/>
              </w:rPr>
            </w:pPr>
            <w:r w:rsidRPr="00C06353">
              <w:rPr>
                <w:b/>
                <w:color w:val="FFFFFF"/>
                <w:lang w:val="es-MX" w:eastAsia="es-DO"/>
              </w:rPr>
              <w:t>Prórrogas Monitores</w:t>
            </w:r>
          </w:p>
        </w:tc>
      </w:tr>
      <w:tr w:rsidR="002415EC" w:rsidRPr="002415EC" w14:paraId="4B49C6EA" w14:textId="77777777" w:rsidTr="00F57796">
        <w:trPr>
          <w:trHeight w:val="655"/>
        </w:trPr>
        <w:tc>
          <w:tcPr>
            <w:tcW w:w="1176" w:type="dxa"/>
          </w:tcPr>
          <w:p w14:paraId="299C2237" w14:textId="77777777" w:rsidR="00C06353" w:rsidRPr="002415EC" w:rsidRDefault="00C06353" w:rsidP="006D67FF">
            <w:pPr>
              <w:pBdr>
                <w:top w:val="nil"/>
                <w:left w:val="nil"/>
                <w:bottom w:val="nil"/>
                <w:right w:val="nil"/>
                <w:between w:val="nil"/>
              </w:pBdr>
              <w:ind w:hanging="360"/>
              <w:jc w:val="center"/>
              <w:rPr>
                <w:color w:val="767171"/>
                <w:sz w:val="24"/>
                <w:szCs w:val="24"/>
                <w:lang w:val="es-MX" w:eastAsia="es-DO"/>
              </w:rPr>
            </w:pPr>
            <w:r w:rsidRPr="002415EC">
              <w:rPr>
                <w:color w:val="767171"/>
                <w:sz w:val="24"/>
                <w:szCs w:val="24"/>
                <w:lang w:val="es-MX" w:eastAsia="es-DO"/>
              </w:rPr>
              <w:t>79</w:t>
            </w:r>
          </w:p>
        </w:tc>
        <w:tc>
          <w:tcPr>
            <w:tcW w:w="1371" w:type="dxa"/>
          </w:tcPr>
          <w:p w14:paraId="65D9654E" w14:textId="77777777" w:rsidR="00C06353" w:rsidRPr="002415EC" w:rsidRDefault="00C06353" w:rsidP="006D67FF">
            <w:pPr>
              <w:pBdr>
                <w:top w:val="nil"/>
                <w:left w:val="nil"/>
                <w:bottom w:val="nil"/>
                <w:right w:val="nil"/>
                <w:between w:val="nil"/>
              </w:pBdr>
              <w:ind w:hanging="360"/>
              <w:jc w:val="center"/>
              <w:rPr>
                <w:color w:val="767171"/>
                <w:sz w:val="24"/>
                <w:szCs w:val="24"/>
                <w:lang w:val="es-MX" w:eastAsia="es-DO"/>
              </w:rPr>
            </w:pPr>
            <w:r w:rsidRPr="002415EC">
              <w:rPr>
                <w:color w:val="767171"/>
                <w:sz w:val="24"/>
                <w:szCs w:val="24"/>
                <w:lang w:val="es-MX" w:eastAsia="es-DO"/>
              </w:rPr>
              <w:t>44</w:t>
            </w:r>
          </w:p>
        </w:tc>
        <w:tc>
          <w:tcPr>
            <w:tcW w:w="1559" w:type="dxa"/>
          </w:tcPr>
          <w:p w14:paraId="60104C8F" w14:textId="77777777" w:rsidR="00C06353" w:rsidRPr="002415EC" w:rsidRDefault="00C06353" w:rsidP="006D67FF">
            <w:pPr>
              <w:pBdr>
                <w:top w:val="nil"/>
                <w:left w:val="nil"/>
                <w:bottom w:val="nil"/>
                <w:right w:val="nil"/>
                <w:between w:val="nil"/>
              </w:pBdr>
              <w:ind w:hanging="360"/>
              <w:jc w:val="center"/>
              <w:rPr>
                <w:color w:val="767171"/>
                <w:sz w:val="24"/>
                <w:szCs w:val="24"/>
                <w:lang w:val="es-MX" w:eastAsia="es-DO"/>
              </w:rPr>
            </w:pPr>
            <w:r w:rsidRPr="002415EC">
              <w:rPr>
                <w:color w:val="767171"/>
                <w:sz w:val="24"/>
                <w:szCs w:val="24"/>
                <w:lang w:val="es-MX" w:eastAsia="es-DO"/>
              </w:rPr>
              <w:t>7</w:t>
            </w:r>
          </w:p>
        </w:tc>
        <w:tc>
          <w:tcPr>
            <w:tcW w:w="1559" w:type="dxa"/>
          </w:tcPr>
          <w:p w14:paraId="6C55E103" w14:textId="77777777" w:rsidR="00C06353" w:rsidRPr="002415EC" w:rsidRDefault="00C06353" w:rsidP="006D67FF">
            <w:pPr>
              <w:pBdr>
                <w:top w:val="nil"/>
                <w:left w:val="nil"/>
                <w:bottom w:val="nil"/>
                <w:right w:val="nil"/>
                <w:between w:val="nil"/>
              </w:pBdr>
              <w:ind w:hanging="360"/>
              <w:jc w:val="center"/>
              <w:rPr>
                <w:color w:val="767171"/>
                <w:sz w:val="24"/>
                <w:szCs w:val="24"/>
                <w:lang w:val="es-MX" w:eastAsia="es-DO"/>
              </w:rPr>
            </w:pPr>
            <w:r w:rsidRPr="002415EC">
              <w:rPr>
                <w:color w:val="767171"/>
                <w:sz w:val="24"/>
                <w:szCs w:val="24"/>
                <w:lang w:val="es-MX" w:eastAsia="es-DO"/>
              </w:rPr>
              <w:t>10</w:t>
            </w:r>
          </w:p>
        </w:tc>
        <w:tc>
          <w:tcPr>
            <w:tcW w:w="1701" w:type="dxa"/>
          </w:tcPr>
          <w:p w14:paraId="35A632D7" w14:textId="77777777" w:rsidR="00C06353" w:rsidRPr="002415EC" w:rsidRDefault="00C06353" w:rsidP="006D67FF">
            <w:pPr>
              <w:pBdr>
                <w:top w:val="nil"/>
                <w:left w:val="nil"/>
                <w:bottom w:val="nil"/>
                <w:right w:val="nil"/>
                <w:between w:val="nil"/>
              </w:pBdr>
              <w:ind w:hanging="360"/>
              <w:jc w:val="center"/>
              <w:rPr>
                <w:color w:val="767171"/>
                <w:sz w:val="24"/>
                <w:szCs w:val="24"/>
                <w:lang w:val="es-MX" w:eastAsia="es-DO"/>
              </w:rPr>
            </w:pPr>
            <w:r w:rsidRPr="002415EC">
              <w:rPr>
                <w:color w:val="767171"/>
                <w:sz w:val="24"/>
                <w:szCs w:val="24"/>
                <w:lang w:val="es-MX" w:eastAsia="es-DO"/>
              </w:rPr>
              <w:t>43</w:t>
            </w:r>
          </w:p>
        </w:tc>
        <w:tc>
          <w:tcPr>
            <w:tcW w:w="1489" w:type="dxa"/>
          </w:tcPr>
          <w:p w14:paraId="43F93A99" w14:textId="77777777" w:rsidR="00C06353" w:rsidRPr="002415EC" w:rsidRDefault="00C06353" w:rsidP="006D67FF">
            <w:pPr>
              <w:pBdr>
                <w:top w:val="nil"/>
                <w:left w:val="nil"/>
                <w:bottom w:val="nil"/>
                <w:right w:val="nil"/>
                <w:between w:val="nil"/>
              </w:pBdr>
              <w:ind w:hanging="360"/>
              <w:jc w:val="center"/>
              <w:rPr>
                <w:color w:val="767171"/>
                <w:sz w:val="24"/>
                <w:szCs w:val="24"/>
                <w:lang w:val="es-MX" w:eastAsia="es-DO"/>
              </w:rPr>
            </w:pPr>
            <w:r w:rsidRPr="002415EC">
              <w:rPr>
                <w:color w:val="767171"/>
                <w:sz w:val="24"/>
                <w:szCs w:val="24"/>
                <w:lang w:val="es-MX" w:eastAsia="es-DO"/>
              </w:rPr>
              <w:t>27</w:t>
            </w:r>
          </w:p>
        </w:tc>
      </w:tr>
    </w:tbl>
    <w:p w14:paraId="03FF6893" w14:textId="4BE0DC43" w:rsidR="002138DD" w:rsidRPr="002415EC" w:rsidRDefault="002138DD" w:rsidP="002138DD">
      <w:pPr>
        <w:spacing w:line="360" w:lineRule="auto"/>
        <w:jc w:val="both"/>
        <w:rPr>
          <w:i/>
          <w:iCs/>
          <w:color w:val="767171"/>
          <w:sz w:val="18"/>
          <w:szCs w:val="18"/>
          <w:lang w:val="es-DO"/>
        </w:rPr>
      </w:pPr>
      <w:r w:rsidRPr="002415EC">
        <w:rPr>
          <w:i/>
          <w:iCs/>
          <w:color w:val="767171"/>
          <w:sz w:val="18"/>
          <w:szCs w:val="18"/>
          <w:lang w:eastAsia="es-MX"/>
        </w:rPr>
        <w:t xml:space="preserve">Fuente: </w:t>
      </w:r>
      <w:r w:rsidR="007C0640" w:rsidRPr="002415EC">
        <w:rPr>
          <w:i/>
          <w:iCs/>
          <w:color w:val="767171"/>
          <w:sz w:val="18"/>
          <w:szCs w:val="18"/>
          <w:lang w:eastAsia="es-MX"/>
        </w:rPr>
        <w:t>Dirección de Recursos Humanos Docentes 2025</w:t>
      </w:r>
    </w:p>
    <w:p w14:paraId="454F7052" w14:textId="77777777" w:rsidR="007C5BF5" w:rsidRPr="002415EC" w:rsidRDefault="007C5BF5" w:rsidP="00BD2DA9">
      <w:pPr>
        <w:spacing w:line="360" w:lineRule="auto"/>
        <w:jc w:val="both"/>
        <w:rPr>
          <w:color w:val="767171"/>
          <w:sz w:val="24"/>
          <w:szCs w:val="24"/>
          <w:lang w:val="es-DO"/>
        </w:rPr>
      </w:pPr>
    </w:p>
    <w:p w14:paraId="26C4FA9A" w14:textId="77777777" w:rsidR="00BD2DA9" w:rsidRPr="002415EC" w:rsidRDefault="00BD2DA9" w:rsidP="00BD2DA9">
      <w:pPr>
        <w:spacing w:line="360" w:lineRule="auto"/>
        <w:jc w:val="both"/>
        <w:rPr>
          <w:b/>
          <w:bCs/>
          <w:color w:val="767171"/>
          <w:sz w:val="24"/>
          <w:szCs w:val="24"/>
          <w:lang w:val="es-DO"/>
        </w:rPr>
      </w:pPr>
      <w:r w:rsidRPr="002415EC">
        <w:rPr>
          <w:b/>
          <w:bCs/>
          <w:color w:val="767171"/>
          <w:sz w:val="24"/>
          <w:szCs w:val="24"/>
          <w:lang w:val="es-DO"/>
        </w:rPr>
        <w:t>División de Contratación y Retribución del Personal Docente</w:t>
      </w:r>
    </w:p>
    <w:p w14:paraId="6DCEB657" w14:textId="77777777" w:rsidR="00BD2DA9" w:rsidRPr="002415EC" w:rsidRDefault="00BD2DA9" w:rsidP="00BD2DA9">
      <w:pPr>
        <w:spacing w:line="360" w:lineRule="auto"/>
        <w:jc w:val="both"/>
        <w:rPr>
          <w:color w:val="767171"/>
          <w:sz w:val="24"/>
          <w:szCs w:val="24"/>
          <w:lang w:val="es-DO"/>
        </w:rPr>
      </w:pPr>
    </w:p>
    <w:p w14:paraId="2E3623FD" w14:textId="3A6EC85E"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a)</w:t>
      </w:r>
      <w:r w:rsidR="00C06353" w:rsidRPr="002415EC">
        <w:rPr>
          <w:color w:val="767171"/>
          <w:sz w:val="24"/>
          <w:szCs w:val="24"/>
          <w:lang w:val="es-DO"/>
        </w:rPr>
        <w:t xml:space="preserve"> </w:t>
      </w:r>
      <w:r w:rsidRPr="002415EC">
        <w:rPr>
          <w:color w:val="767171"/>
          <w:sz w:val="24"/>
          <w:szCs w:val="24"/>
          <w:lang w:val="es-DO"/>
        </w:rPr>
        <w:t>Procesamientos de 289 acciones en el sistema (designaciones, actividades contratadas, nombramientos, puestos electivos y de Administración Académica).</w:t>
      </w:r>
    </w:p>
    <w:p w14:paraId="6E0F6877" w14:textId="53B45221"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b)</w:t>
      </w:r>
      <w:r w:rsidR="00C06353" w:rsidRPr="002415EC">
        <w:rPr>
          <w:color w:val="767171"/>
          <w:sz w:val="24"/>
          <w:szCs w:val="24"/>
          <w:lang w:val="es-DO"/>
        </w:rPr>
        <w:t xml:space="preserve"> </w:t>
      </w:r>
      <w:r w:rsidRPr="002415EC">
        <w:rPr>
          <w:color w:val="767171"/>
          <w:sz w:val="24"/>
          <w:szCs w:val="24"/>
          <w:lang w:val="es-DO"/>
        </w:rPr>
        <w:t xml:space="preserve">Asignación en el sistema del incentivo por Nivel Doctoral, 44 en total. </w:t>
      </w:r>
    </w:p>
    <w:p w14:paraId="602788FA" w14:textId="1B23205B"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c)</w:t>
      </w:r>
      <w:r w:rsidR="00C06353" w:rsidRPr="002415EC">
        <w:rPr>
          <w:color w:val="767171"/>
          <w:sz w:val="24"/>
          <w:szCs w:val="24"/>
          <w:lang w:val="es-DO"/>
        </w:rPr>
        <w:t xml:space="preserve"> </w:t>
      </w:r>
      <w:r w:rsidRPr="002415EC">
        <w:rPr>
          <w:color w:val="767171"/>
          <w:sz w:val="24"/>
          <w:szCs w:val="24"/>
          <w:lang w:val="es-DO"/>
        </w:rPr>
        <w:t xml:space="preserve">Ingreso de 63 servidores como Profesor Interino a la Institución. </w:t>
      </w:r>
    </w:p>
    <w:p w14:paraId="67BEC073" w14:textId="7ABBCB27"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d)</w:t>
      </w:r>
      <w:r w:rsidR="00C06353" w:rsidRPr="002415EC">
        <w:rPr>
          <w:color w:val="767171"/>
          <w:sz w:val="24"/>
          <w:szCs w:val="24"/>
          <w:lang w:val="es-DO"/>
        </w:rPr>
        <w:t xml:space="preserve"> </w:t>
      </w:r>
      <w:r w:rsidRPr="002415EC">
        <w:rPr>
          <w:color w:val="767171"/>
          <w:sz w:val="24"/>
          <w:szCs w:val="24"/>
          <w:lang w:val="es-DO"/>
        </w:rPr>
        <w:t xml:space="preserve">Procesamiento de 7 docentes promovidos, mediante concurso, de Profesor Ayudante a Profesor Interino. </w:t>
      </w:r>
    </w:p>
    <w:p w14:paraId="1BE9EF9E" w14:textId="3315D78A"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e)</w:t>
      </w:r>
      <w:r w:rsidR="00C06353" w:rsidRPr="002415EC">
        <w:rPr>
          <w:color w:val="767171"/>
          <w:sz w:val="24"/>
          <w:szCs w:val="24"/>
          <w:lang w:val="es-DO"/>
        </w:rPr>
        <w:t xml:space="preserve"> </w:t>
      </w:r>
      <w:r w:rsidRPr="002415EC">
        <w:rPr>
          <w:color w:val="767171"/>
          <w:sz w:val="24"/>
          <w:szCs w:val="24"/>
          <w:lang w:val="es-DO"/>
        </w:rPr>
        <w:t xml:space="preserve">Tramitación de 250 pagos únicos a la Vicerrectoría Docente, correspondiente a los Semestres 2024-20 y 2025-10, los cuales fueron aprobados. </w:t>
      </w:r>
    </w:p>
    <w:p w14:paraId="789A5331" w14:textId="14C9A1F4"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f)</w:t>
      </w:r>
      <w:r w:rsidR="00C06353" w:rsidRPr="002415EC">
        <w:rPr>
          <w:color w:val="767171"/>
          <w:sz w:val="24"/>
          <w:szCs w:val="24"/>
          <w:lang w:val="es-DO"/>
        </w:rPr>
        <w:t xml:space="preserve"> </w:t>
      </w:r>
      <w:r w:rsidRPr="002415EC">
        <w:rPr>
          <w:color w:val="767171"/>
          <w:sz w:val="24"/>
          <w:szCs w:val="24"/>
          <w:lang w:val="es-DO"/>
        </w:rPr>
        <w:t>115 nuevos docentes con nombramiento aprobados, al semestre 2025-20.</w:t>
      </w:r>
    </w:p>
    <w:p w14:paraId="537673FD" w14:textId="1835D957"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g)</w:t>
      </w:r>
      <w:r w:rsidR="00C06353" w:rsidRPr="002415EC">
        <w:rPr>
          <w:color w:val="767171"/>
          <w:sz w:val="24"/>
          <w:szCs w:val="24"/>
          <w:lang w:val="es-DO"/>
        </w:rPr>
        <w:t xml:space="preserve"> </w:t>
      </w:r>
      <w:r w:rsidRPr="002415EC">
        <w:rPr>
          <w:color w:val="767171"/>
          <w:sz w:val="24"/>
          <w:szCs w:val="24"/>
          <w:lang w:val="es-DO"/>
        </w:rPr>
        <w:t>Realización de 3 contratos como Profesor Especial e Invitado, bajo modalidad de elaboración de Contratos Jurídicos por tiempo definido.</w:t>
      </w:r>
    </w:p>
    <w:p w14:paraId="024C8E0D" w14:textId="77777777" w:rsidR="00BD2DA9" w:rsidRDefault="00BD2DA9" w:rsidP="00BD2DA9">
      <w:pPr>
        <w:spacing w:line="360" w:lineRule="auto"/>
        <w:jc w:val="both"/>
        <w:rPr>
          <w:color w:val="767171"/>
          <w:sz w:val="24"/>
          <w:szCs w:val="24"/>
          <w:lang w:val="es-DO"/>
        </w:rPr>
      </w:pPr>
    </w:p>
    <w:p w14:paraId="3A4D575A" w14:textId="77777777" w:rsidR="00362D05" w:rsidRDefault="00362D05" w:rsidP="00BD2DA9">
      <w:pPr>
        <w:spacing w:line="360" w:lineRule="auto"/>
        <w:jc w:val="both"/>
        <w:rPr>
          <w:color w:val="767171"/>
          <w:sz w:val="24"/>
          <w:szCs w:val="24"/>
          <w:lang w:val="es-DO"/>
        </w:rPr>
      </w:pPr>
    </w:p>
    <w:p w14:paraId="224EAA44" w14:textId="77777777" w:rsidR="00362D05" w:rsidRPr="002415EC" w:rsidRDefault="00362D05" w:rsidP="00BD2DA9">
      <w:pPr>
        <w:spacing w:line="360" w:lineRule="auto"/>
        <w:jc w:val="both"/>
        <w:rPr>
          <w:color w:val="767171"/>
          <w:sz w:val="24"/>
          <w:szCs w:val="24"/>
          <w:lang w:val="es-DO"/>
        </w:rPr>
      </w:pPr>
    </w:p>
    <w:p w14:paraId="4DF233BB" w14:textId="77777777" w:rsidR="00BD2DA9" w:rsidRPr="002415EC" w:rsidRDefault="00BD2DA9" w:rsidP="00BD2DA9">
      <w:pPr>
        <w:spacing w:line="360" w:lineRule="auto"/>
        <w:jc w:val="both"/>
        <w:rPr>
          <w:b/>
          <w:bCs/>
          <w:color w:val="767171"/>
          <w:sz w:val="24"/>
          <w:szCs w:val="24"/>
          <w:lang w:val="es-DO"/>
        </w:rPr>
      </w:pPr>
      <w:r w:rsidRPr="002415EC">
        <w:rPr>
          <w:b/>
          <w:bCs/>
          <w:color w:val="767171"/>
          <w:sz w:val="24"/>
          <w:szCs w:val="24"/>
          <w:lang w:val="es-DO"/>
        </w:rPr>
        <w:lastRenderedPageBreak/>
        <w:t>División de Evaluación Docente</w:t>
      </w:r>
    </w:p>
    <w:p w14:paraId="5FB770D0" w14:textId="77777777" w:rsidR="00BD2DA9" w:rsidRPr="002415EC" w:rsidRDefault="00BD2DA9" w:rsidP="00BD2DA9">
      <w:pPr>
        <w:spacing w:line="360" w:lineRule="auto"/>
        <w:jc w:val="both"/>
        <w:rPr>
          <w:color w:val="767171"/>
          <w:sz w:val="24"/>
          <w:szCs w:val="24"/>
          <w:lang w:val="es-DO"/>
        </w:rPr>
      </w:pPr>
    </w:p>
    <w:p w14:paraId="1B6FD147" w14:textId="6BFD4B65"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 xml:space="preserve">Creación de un nuevo software para el procesamiento de datos de los procesos de evaluación, con este nuevo sistema se podrá ejecutar el proceso de manera más ágil, dinámica y sobre todo con una tecnología adaptada a los nuevos tiempos, que permite dar un mayor rango de respuesta a las necesidades que tenemos con este proceso, actualmente nos entramos en el proceso de creación e implementación, logrando con esto </w:t>
      </w:r>
      <w:r w:rsidR="007E7B9D" w:rsidRPr="002415EC">
        <w:rPr>
          <w:color w:val="767171"/>
          <w:sz w:val="24"/>
          <w:szCs w:val="24"/>
          <w:lang w:val="es-DO"/>
        </w:rPr>
        <w:t>los siguientes resultados</w:t>
      </w:r>
      <w:r w:rsidRPr="002415EC">
        <w:rPr>
          <w:color w:val="767171"/>
          <w:sz w:val="24"/>
          <w:szCs w:val="24"/>
          <w:lang w:val="es-DO"/>
        </w:rPr>
        <w:t xml:space="preserve">: </w:t>
      </w:r>
    </w:p>
    <w:p w14:paraId="2BBC51FB" w14:textId="77777777" w:rsidR="00BD2DA9" w:rsidRPr="002415EC" w:rsidRDefault="00BD2DA9" w:rsidP="00BD2DA9">
      <w:pPr>
        <w:spacing w:line="360" w:lineRule="auto"/>
        <w:jc w:val="both"/>
        <w:rPr>
          <w:color w:val="767171"/>
          <w:sz w:val="24"/>
          <w:szCs w:val="24"/>
          <w:lang w:val="es-DO"/>
        </w:rPr>
      </w:pPr>
    </w:p>
    <w:p w14:paraId="72A1E512" w14:textId="55961A0A"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a)</w:t>
      </w:r>
      <w:r w:rsidR="009372CD" w:rsidRPr="002415EC">
        <w:rPr>
          <w:color w:val="767171"/>
          <w:sz w:val="24"/>
          <w:szCs w:val="24"/>
          <w:lang w:val="es-DO"/>
        </w:rPr>
        <w:t xml:space="preserve"> </w:t>
      </w:r>
      <w:r w:rsidRPr="002415EC">
        <w:rPr>
          <w:color w:val="767171"/>
          <w:sz w:val="24"/>
          <w:szCs w:val="24"/>
          <w:lang w:val="es-DO"/>
        </w:rPr>
        <w:t xml:space="preserve">Un registro de indicadores de evaluación de forma automatizada, ya que permite ver los resultados de evaluación del docente por indicador durante el semestre. </w:t>
      </w:r>
    </w:p>
    <w:p w14:paraId="47DDCA0A" w14:textId="7BABA636"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b)</w:t>
      </w:r>
      <w:r w:rsidR="009372CD" w:rsidRPr="002415EC">
        <w:rPr>
          <w:color w:val="767171"/>
          <w:sz w:val="24"/>
          <w:szCs w:val="24"/>
          <w:lang w:val="es-DO"/>
        </w:rPr>
        <w:t xml:space="preserve"> </w:t>
      </w:r>
      <w:r w:rsidRPr="002415EC">
        <w:rPr>
          <w:color w:val="767171"/>
          <w:sz w:val="24"/>
          <w:szCs w:val="24"/>
          <w:lang w:val="es-DO"/>
        </w:rPr>
        <w:t>Registro automatizado de la cantidad de evaluaciones procesadas</w:t>
      </w:r>
    </w:p>
    <w:p w14:paraId="229CCE0E" w14:textId="3EBB903F"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c)</w:t>
      </w:r>
      <w:r w:rsidR="009372CD" w:rsidRPr="002415EC">
        <w:rPr>
          <w:color w:val="767171"/>
          <w:sz w:val="24"/>
          <w:szCs w:val="24"/>
          <w:lang w:val="es-DO"/>
        </w:rPr>
        <w:t xml:space="preserve"> </w:t>
      </w:r>
      <w:r w:rsidRPr="002415EC">
        <w:rPr>
          <w:color w:val="767171"/>
          <w:sz w:val="24"/>
          <w:szCs w:val="24"/>
          <w:lang w:val="es-DO"/>
        </w:rPr>
        <w:t>Digitalización de los resultados</w:t>
      </w:r>
    </w:p>
    <w:p w14:paraId="7499C28E" w14:textId="6A986857" w:rsidR="00BD2DA9" w:rsidRPr="002415EC" w:rsidRDefault="00BD2DA9" w:rsidP="00BD2DA9">
      <w:pPr>
        <w:spacing w:line="360" w:lineRule="auto"/>
        <w:jc w:val="both"/>
        <w:rPr>
          <w:color w:val="767171"/>
          <w:sz w:val="24"/>
          <w:szCs w:val="24"/>
          <w:lang w:val="es-DO"/>
        </w:rPr>
      </w:pPr>
      <w:r w:rsidRPr="002415EC">
        <w:rPr>
          <w:color w:val="767171"/>
          <w:sz w:val="24"/>
          <w:szCs w:val="24"/>
          <w:lang w:val="es-DO"/>
        </w:rPr>
        <w:t>d)</w:t>
      </w:r>
      <w:r w:rsidR="009372CD" w:rsidRPr="002415EC">
        <w:rPr>
          <w:color w:val="767171"/>
          <w:sz w:val="24"/>
          <w:szCs w:val="24"/>
          <w:lang w:val="es-DO"/>
        </w:rPr>
        <w:t xml:space="preserve"> </w:t>
      </w:r>
      <w:r w:rsidRPr="002415EC">
        <w:rPr>
          <w:color w:val="767171"/>
          <w:sz w:val="24"/>
          <w:szCs w:val="24"/>
          <w:lang w:val="es-DO"/>
        </w:rPr>
        <w:t xml:space="preserve">Permitirá trabajo simultáneo de varios usuarios, lo cual agiliza los tiempos de espera para trabajar estos resultados. </w:t>
      </w:r>
    </w:p>
    <w:p w14:paraId="3B487C94" w14:textId="05BF2E07" w:rsidR="007E7B9D" w:rsidRPr="002415EC" w:rsidRDefault="00BD2DA9" w:rsidP="00837A53">
      <w:pPr>
        <w:spacing w:line="360" w:lineRule="auto"/>
        <w:jc w:val="both"/>
        <w:rPr>
          <w:color w:val="767171"/>
          <w:sz w:val="24"/>
          <w:szCs w:val="24"/>
          <w:lang w:val="es-DO"/>
        </w:rPr>
      </w:pPr>
      <w:r w:rsidRPr="002415EC">
        <w:rPr>
          <w:color w:val="767171"/>
          <w:sz w:val="24"/>
          <w:szCs w:val="24"/>
          <w:lang w:val="es-DO"/>
        </w:rPr>
        <w:t>e)</w:t>
      </w:r>
      <w:r w:rsidR="009372CD" w:rsidRPr="002415EC">
        <w:rPr>
          <w:color w:val="767171"/>
          <w:sz w:val="24"/>
          <w:szCs w:val="24"/>
          <w:lang w:val="es-DO"/>
        </w:rPr>
        <w:t xml:space="preserve"> </w:t>
      </w:r>
      <w:r w:rsidRPr="002415EC">
        <w:rPr>
          <w:color w:val="767171"/>
          <w:sz w:val="24"/>
          <w:szCs w:val="24"/>
          <w:lang w:val="es-DO"/>
        </w:rPr>
        <w:t>En el corto plazo se podrá incorporar directamente al sistema banner para que los docentes vean sus resultados de evaluación de autoservicio.</w:t>
      </w:r>
    </w:p>
    <w:p w14:paraId="715029FF" w14:textId="77777777" w:rsidR="009A2AD3" w:rsidRPr="002415EC" w:rsidRDefault="009A2AD3" w:rsidP="00837A53">
      <w:pPr>
        <w:spacing w:line="360" w:lineRule="auto"/>
        <w:jc w:val="both"/>
        <w:rPr>
          <w:color w:val="767171"/>
          <w:sz w:val="24"/>
          <w:szCs w:val="24"/>
          <w:lang w:val="es-DO"/>
        </w:rPr>
      </w:pPr>
    </w:p>
    <w:p w14:paraId="77A5531B" w14:textId="540F3821" w:rsidR="00777C8C" w:rsidRPr="002415EC" w:rsidRDefault="00777C8C" w:rsidP="00777C8C">
      <w:pPr>
        <w:spacing w:line="360" w:lineRule="auto"/>
        <w:jc w:val="center"/>
        <w:rPr>
          <w:b/>
          <w:bCs/>
          <w:color w:val="767171"/>
          <w:sz w:val="24"/>
          <w:szCs w:val="24"/>
          <w:lang w:val="es-DO"/>
        </w:rPr>
      </w:pPr>
      <w:r w:rsidRPr="002415EC">
        <w:rPr>
          <w:b/>
          <w:bCs/>
          <w:color w:val="767171"/>
          <w:sz w:val="24"/>
          <w:szCs w:val="24"/>
          <w:lang w:val="es-DO"/>
        </w:rPr>
        <w:t>Tabla</w:t>
      </w:r>
      <w:r w:rsidR="007C5BF5" w:rsidRPr="002415EC">
        <w:rPr>
          <w:b/>
          <w:bCs/>
          <w:color w:val="767171"/>
          <w:sz w:val="24"/>
          <w:szCs w:val="24"/>
          <w:lang w:val="es-DO"/>
        </w:rPr>
        <w:t xml:space="preserve"> </w:t>
      </w:r>
      <w:r w:rsidRPr="002415EC">
        <w:rPr>
          <w:b/>
          <w:bCs/>
          <w:color w:val="767171"/>
          <w:sz w:val="24"/>
          <w:szCs w:val="24"/>
          <w:lang w:val="es-DO"/>
        </w:rPr>
        <w:t>2</w:t>
      </w:r>
      <w:r w:rsidR="009A2AD3" w:rsidRPr="002415EC">
        <w:rPr>
          <w:b/>
          <w:bCs/>
          <w:color w:val="767171"/>
          <w:sz w:val="24"/>
          <w:szCs w:val="24"/>
          <w:lang w:val="es-DO"/>
        </w:rPr>
        <w:t>3</w:t>
      </w:r>
      <w:r w:rsidR="003F0B8F" w:rsidRPr="002415EC">
        <w:rPr>
          <w:b/>
          <w:bCs/>
          <w:color w:val="767171"/>
          <w:sz w:val="24"/>
          <w:szCs w:val="24"/>
          <w:lang w:val="es-DO"/>
        </w:rPr>
        <w:t>.</w:t>
      </w:r>
    </w:p>
    <w:tbl>
      <w:tblPr>
        <w:tblStyle w:val="Sombreadoclaro1"/>
        <w:tblW w:w="6779" w:type="dxa"/>
        <w:jc w:val="center"/>
        <w:tblLayout w:type="fixed"/>
        <w:tblLook w:val="0400" w:firstRow="0" w:lastRow="0" w:firstColumn="0" w:lastColumn="0" w:noHBand="0" w:noVBand="1"/>
      </w:tblPr>
      <w:tblGrid>
        <w:gridCol w:w="5151"/>
        <w:gridCol w:w="1628"/>
      </w:tblGrid>
      <w:tr w:rsidR="00C02D6B" w:rsidRPr="00C02D6B" w14:paraId="0772C0A7" w14:textId="77777777" w:rsidTr="00EB7296">
        <w:trPr>
          <w:cnfStyle w:val="000000100000" w:firstRow="0" w:lastRow="0" w:firstColumn="0" w:lastColumn="0" w:oddVBand="0" w:evenVBand="0" w:oddHBand="1" w:evenHBand="0" w:firstRowFirstColumn="0" w:firstRowLastColumn="0" w:lastRowFirstColumn="0" w:lastRowLastColumn="0"/>
          <w:trHeight w:val="369"/>
          <w:jc w:val="center"/>
        </w:trPr>
        <w:tc>
          <w:tcPr>
            <w:tcW w:w="6779" w:type="dxa"/>
            <w:gridSpan w:val="2"/>
            <w:shd w:val="clear" w:color="auto" w:fill="002060"/>
          </w:tcPr>
          <w:p w14:paraId="65945AF8" w14:textId="78A06EB1" w:rsidR="00777C8C" w:rsidRPr="00C02D6B" w:rsidRDefault="00777C8C" w:rsidP="00CB1EA6">
            <w:pPr>
              <w:spacing w:line="360" w:lineRule="auto"/>
              <w:jc w:val="center"/>
              <w:rPr>
                <w:b/>
                <w:bCs/>
                <w:color w:val="FFFFFF" w:themeColor="background1"/>
                <w:sz w:val="24"/>
                <w:szCs w:val="24"/>
                <w:lang w:val="es-DO"/>
              </w:rPr>
            </w:pPr>
            <w:r w:rsidRPr="00C02D6B">
              <w:rPr>
                <w:b/>
                <w:bCs/>
                <w:color w:val="FFFFFF" w:themeColor="background1"/>
                <w:sz w:val="24"/>
                <w:szCs w:val="24"/>
                <w:lang w:val="es-DO"/>
              </w:rPr>
              <w:t xml:space="preserve">Entrada Recursos </w:t>
            </w:r>
            <w:r w:rsidR="00295ADC" w:rsidRPr="00C02D6B">
              <w:rPr>
                <w:b/>
                <w:bCs/>
                <w:color w:val="FFFFFF" w:themeColor="background1"/>
                <w:sz w:val="24"/>
                <w:szCs w:val="24"/>
                <w:lang w:val="es-DO"/>
              </w:rPr>
              <w:t>Humanos Administrativos</w:t>
            </w:r>
          </w:p>
        </w:tc>
      </w:tr>
      <w:tr w:rsidR="002415EC" w:rsidRPr="002415EC" w14:paraId="192B4E44" w14:textId="77777777" w:rsidTr="00EB7296">
        <w:trPr>
          <w:trHeight w:val="341"/>
          <w:jc w:val="center"/>
        </w:trPr>
        <w:tc>
          <w:tcPr>
            <w:tcW w:w="5151" w:type="dxa"/>
          </w:tcPr>
          <w:p w14:paraId="58557100" w14:textId="1D33641F" w:rsidR="00777C8C" w:rsidRPr="002415EC" w:rsidRDefault="00777C8C" w:rsidP="006D67FF">
            <w:pPr>
              <w:jc w:val="center"/>
              <w:rPr>
                <w:color w:val="767171"/>
                <w:sz w:val="24"/>
                <w:szCs w:val="24"/>
                <w:lang w:val="es-MX" w:eastAsia="es-DO"/>
              </w:rPr>
            </w:pPr>
            <w:r w:rsidRPr="002415EC">
              <w:rPr>
                <w:color w:val="767171"/>
                <w:sz w:val="24"/>
                <w:szCs w:val="24"/>
                <w:lang w:val="es-MX" w:eastAsia="es-DO"/>
              </w:rPr>
              <w:t xml:space="preserve">Tipo </w:t>
            </w:r>
            <w:r w:rsidR="00C02D6B" w:rsidRPr="002415EC">
              <w:rPr>
                <w:color w:val="767171"/>
                <w:sz w:val="24"/>
                <w:szCs w:val="24"/>
                <w:lang w:val="es-MX" w:eastAsia="es-DO"/>
              </w:rPr>
              <w:t>d</w:t>
            </w:r>
            <w:r w:rsidRPr="002415EC">
              <w:rPr>
                <w:color w:val="767171"/>
                <w:sz w:val="24"/>
                <w:szCs w:val="24"/>
                <w:lang w:val="es-MX" w:eastAsia="es-DO"/>
              </w:rPr>
              <w:t>e Solicitud</w:t>
            </w:r>
          </w:p>
        </w:tc>
        <w:tc>
          <w:tcPr>
            <w:tcW w:w="1627" w:type="dxa"/>
          </w:tcPr>
          <w:p w14:paraId="60DCFEE4"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Cantidad</w:t>
            </w:r>
          </w:p>
        </w:tc>
      </w:tr>
      <w:tr w:rsidR="002415EC" w:rsidRPr="002415EC" w14:paraId="539B52AC"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2D664D96"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Contrataciones</w:t>
            </w:r>
          </w:p>
        </w:tc>
        <w:tc>
          <w:tcPr>
            <w:tcW w:w="1627" w:type="dxa"/>
          </w:tcPr>
          <w:p w14:paraId="48BB46E3"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231</w:t>
            </w:r>
          </w:p>
        </w:tc>
      </w:tr>
      <w:tr w:rsidR="002415EC" w:rsidRPr="002415EC" w14:paraId="70734A5B" w14:textId="77777777" w:rsidTr="00EB7296">
        <w:trPr>
          <w:trHeight w:val="341"/>
          <w:jc w:val="center"/>
        </w:trPr>
        <w:tc>
          <w:tcPr>
            <w:tcW w:w="5151" w:type="dxa"/>
          </w:tcPr>
          <w:p w14:paraId="08BF7305"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Promociones</w:t>
            </w:r>
          </w:p>
        </w:tc>
        <w:tc>
          <w:tcPr>
            <w:tcW w:w="1627" w:type="dxa"/>
          </w:tcPr>
          <w:p w14:paraId="33AC34D3"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481</w:t>
            </w:r>
          </w:p>
        </w:tc>
      </w:tr>
      <w:tr w:rsidR="002415EC" w:rsidRPr="002415EC" w14:paraId="2E66A8FE"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11F87EBF"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Compensación</w:t>
            </w:r>
          </w:p>
        </w:tc>
        <w:tc>
          <w:tcPr>
            <w:tcW w:w="1627" w:type="dxa"/>
          </w:tcPr>
          <w:p w14:paraId="05231844"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235</w:t>
            </w:r>
          </w:p>
        </w:tc>
      </w:tr>
      <w:tr w:rsidR="002415EC" w:rsidRPr="002415EC" w14:paraId="7E15CB2B" w14:textId="77777777" w:rsidTr="00EB7296">
        <w:trPr>
          <w:trHeight w:val="341"/>
          <w:jc w:val="center"/>
        </w:trPr>
        <w:tc>
          <w:tcPr>
            <w:tcW w:w="5151" w:type="dxa"/>
          </w:tcPr>
          <w:p w14:paraId="336DEC45"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Traslados</w:t>
            </w:r>
          </w:p>
        </w:tc>
        <w:tc>
          <w:tcPr>
            <w:tcW w:w="1627" w:type="dxa"/>
          </w:tcPr>
          <w:p w14:paraId="1B0DDE4C"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163</w:t>
            </w:r>
          </w:p>
        </w:tc>
      </w:tr>
      <w:tr w:rsidR="002415EC" w:rsidRPr="002415EC" w14:paraId="1585C2E5"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25202E5A"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Renuncias</w:t>
            </w:r>
          </w:p>
        </w:tc>
        <w:tc>
          <w:tcPr>
            <w:tcW w:w="1627" w:type="dxa"/>
          </w:tcPr>
          <w:p w14:paraId="5E9F04BE"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85</w:t>
            </w:r>
          </w:p>
        </w:tc>
      </w:tr>
      <w:tr w:rsidR="002415EC" w:rsidRPr="002415EC" w14:paraId="5A812B2B" w14:textId="77777777" w:rsidTr="00EB7296">
        <w:trPr>
          <w:trHeight w:val="341"/>
          <w:jc w:val="center"/>
        </w:trPr>
        <w:tc>
          <w:tcPr>
            <w:tcW w:w="5151" w:type="dxa"/>
          </w:tcPr>
          <w:p w14:paraId="479284D0"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Licencias por Cargos Públicos</w:t>
            </w:r>
          </w:p>
        </w:tc>
        <w:tc>
          <w:tcPr>
            <w:tcW w:w="1627" w:type="dxa"/>
          </w:tcPr>
          <w:p w14:paraId="5AFDED30"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23</w:t>
            </w:r>
          </w:p>
        </w:tc>
      </w:tr>
      <w:tr w:rsidR="002415EC" w:rsidRPr="002415EC" w14:paraId="68FC3BA4"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2861FD92"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Licencias por Salud</w:t>
            </w:r>
          </w:p>
        </w:tc>
        <w:tc>
          <w:tcPr>
            <w:tcW w:w="1627" w:type="dxa"/>
          </w:tcPr>
          <w:p w14:paraId="5249818F"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220</w:t>
            </w:r>
          </w:p>
        </w:tc>
      </w:tr>
      <w:tr w:rsidR="002415EC" w:rsidRPr="002415EC" w14:paraId="18415164" w14:textId="77777777" w:rsidTr="00EB7296">
        <w:trPr>
          <w:trHeight w:val="341"/>
          <w:jc w:val="center"/>
        </w:trPr>
        <w:tc>
          <w:tcPr>
            <w:tcW w:w="5151" w:type="dxa"/>
          </w:tcPr>
          <w:p w14:paraId="2F88E39D"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Pagos</w:t>
            </w:r>
          </w:p>
        </w:tc>
        <w:tc>
          <w:tcPr>
            <w:tcW w:w="1627" w:type="dxa"/>
          </w:tcPr>
          <w:p w14:paraId="3190BA21"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449</w:t>
            </w:r>
          </w:p>
        </w:tc>
      </w:tr>
      <w:tr w:rsidR="002415EC" w:rsidRPr="002415EC" w14:paraId="0301AF16"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1CDC3528" w14:textId="77777777" w:rsidR="00777C8C" w:rsidRPr="002415EC" w:rsidRDefault="00777C8C" w:rsidP="00C02D6B">
            <w:pPr>
              <w:rPr>
                <w:color w:val="767171"/>
                <w:sz w:val="24"/>
                <w:szCs w:val="24"/>
                <w:lang w:val="es-MX" w:eastAsia="es-DO"/>
              </w:rPr>
            </w:pPr>
            <w:r w:rsidRPr="002415EC">
              <w:rPr>
                <w:color w:val="767171"/>
                <w:sz w:val="24"/>
                <w:szCs w:val="24"/>
                <w:lang w:val="es-MX" w:eastAsia="es-DO"/>
              </w:rPr>
              <w:t>Otros</w:t>
            </w:r>
          </w:p>
        </w:tc>
        <w:tc>
          <w:tcPr>
            <w:tcW w:w="1627" w:type="dxa"/>
          </w:tcPr>
          <w:p w14:paraId="46F0127A"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13,797</w:t>
            </w:r>
          </w:p>
        </w:tc>
      </w:tr>
      <w:tr w:rsidR="002415EC" w:rsidRPr="002415EC" w14:paraId="0620EF64" w14:textId="77777777" w:rsidTr="00362D05">
        <w:trPr>
          <w:trHeight w:val="341"/>
          <w:jc w:val="center"/>
        </w:trPr>
        <w:tc>
          <w:tcPr>
            <w:tcW w:w="5151" w:type="dxa"/>
            <w:tcBorders>
              <w:bottom w:val="nil"/>
            </w:tcBorders>
          </w:tcPr>
          <w:p w14:paraId="72A68D85" w14:textId="77777777" w:rsidR="00777C8C" w:rsidRPr="002415EC" w:rsidRDefault="00777C8C" w:rsidP="006D67FF">
            <w:pPr>
              <w:jc w:val="center"/>
              <w:rPr>
                <w:b/>
                <w:bCs/>
                <w:color w:val="767171"/>
                <w:sz w:val="24"/>
                <w:szCs w:val="24"/>
                <w:lang w:val="es-MX" w:eastAsia="es-DO"/>
              </w:rPr>
            </w:pPr>
            <w:r w:rsidRPr="002415EC">
              <w:rPr>
                <w:b/>
                <w:bCs/>
                <w:color w:val="767171"/>
                <w:sz w:val="24"/>
                <w:szCs w:val="24"/>
                <w:lang w:val="es-MX" w:eastAsia="es-DO"/>
              </w:rPr>
              <w:t>Total</w:t>
            </w:r>
          </w:p>
        </w:tc>
        <w:tc>
          <w:tcPr>
            <w:tcW w:w="1627" w:type="dxa"/>
            <w:tcBorders>
              <w:bottom w:val="nil"/>
            </w:tcBorders>
          </w:tcPr>
          <w:p w14:paraId="7A901FCD" w14:textId="77777777" w:rsidR="00777C8C" w:rsidRPr="002415EC" w:rsidRDefault="00777C8C" w:rsidP="006D67FF">
            <w:pPr>
              <w:jc w:val="center"/>
              <w:rPr>
                <w:b/>
                <w:bCs/>
                <w:color w:val="767171"/>
                <w:sz w:val="24"/>
                <w:szCs w:val="24"/>
                <w:lang w:val="es-MX" w:eastAsia="es-DO"/>
              </w:rPr>
            </w:pPr>
            <w:r w:rsidRPr="002415EC">
              <w:rPr>
                <w:b/>
                <w:bCs/>
                <w:color w:val="767171"/>
                <w:sz w:val="24"/>
                <w:szCs w:val="24"/>
                <w:lang w:val="es-MX" w:eastAsia="es-DO"/>
              </w:rPr>
              <w:t>15,684</w:t>
            </w:r>
          </w:p>
        </w:tc>
      </w:tr>
      <w:tr w:rsidR="00777C8C" w:rsidRPr="00524095" w14:paraId="166B569E" w14:textId="77777777" w:rsidTr="00362D05">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Borders>
              <w:top w:val="nil"/>
              <w:bottom w:val="nil"/>
            </w:tcBorders>
            <w:shd w:val="clear" w:color="auto" w:fill="FFFFFF" w:themeFill="background1"/>
          </w:tcPr>
          <w:p w14:paraId="35C9331C" w14:textId="77777777" w:rsidR="00C233C8" w:rsidRDefault="00C233C8" w:rsidP="006D67FF">
            <w:pPr>
              <w:jc w:val="center"/>
              <w:rPr>
                <w:color w:val="FFFFFF"/>
                <w:lang w:val="es-MX" w:eastAsia="es-DO"/>
              </w:rPr>
            </w:pPr>
          </w:p>
          <w:p w14:paraId="4AFFC7C1" w14:textId="77777777" w:rsidR="00362D05" w:rsidRDefault="00362D05" w:rsidP="006D67FF">
            <w:pPr>
              <w:jc w:val="center"/>
              <w:rPr>
                <w:color w:val="FFFFFF"/>
                <w:lang w:val="es-MX" w:eastAsia="es-DO"/>
              </w:rPr>
            </w:pPr>
          </w:p>
          <w:p w14:paraId="5C633FF2" w14:textId="77777777" w:rsidR="00362D05" w:rsidRDefault="00362D05" w:rsidP="006D67FF">
            <w:pPr>
              <w:jc w:val="center"/>
              <w:rPr>
                <w:color w:val="FFFFFF"/>
                <w:lang w:val="es-MX" w:eastAsia="es-DO"/>
              </w:rPr>
            </w:pPr>
          </w:p>
          <w:p w14:paraId="388C82CE" w14:textId="53CA1FCC" w:rsidR="00362D05" w:rsidRPr="00524095" w:rsidRDefault="00362D05" w:rsidP="006D67FF">
            <w:pPr>
              <w:jc w:val="center"/>
              <w:rPr>
                <w:color w:val="FFFFFF"/>
                <w:lang w:val="es-MX" w:eastAsia="es-DO"/>
              </w:rPr>
            </w:pPr>
          </w:p>
        </w:tc>
        <w:tc>
          <w:tcPr>
            <w:tcW w:w="1627" w:type="dxa"/>
            <w:tcBorders>
              <w:top w:val="nil"/>
              <w:bottom w:val="nil"/>
            </w:tcBorders>
            <w:shd w:val="clear" w:color="auto" w:fill="FFFFFF" w:themeFill="background1"/>
          </w:tcPr>
          <w:p w14:paraId="0182EA83" w14:textId="77777777" w:rsidR="00777C8C" w:rsidRPr="00524095" w:rsidRDefault="00777C8C" w:rsidP="006D67FF">
            <w:pPr>
              <w:jc w:val="center"/>
              <w:rPr>
                <w:color w:val="FFFFFF"/>
                <w:lang w:val="es-MX" w:eastAsia="es-DO"/>
              </w:rPr>
            </w:pPr>
          </w:p>
        </w:tc>
      </w:tr>
      <w:tr w:rsidR="002415EC" w:rsidRPr="002415EC" w14:paraId="1F3D91DE" w14:textId="77777777" w:rsidTr="00362D05">
        <w:trPr>
          <w:trHeight w:val="341"/>
          <w:jc w:val="center"/>
        </w:trPr>
        <w:tc>
          <w:tcPr>
            <w:tcW w:w="5151" w:type="dxa"/>
            <w:tcBorders>
              <w:top w:val="nil"/>
            </w:tcBorders>
          </w:tcPr>
          <w:p w14:paraId="2EE6B9A0" w14:textId="1BA84FD1" w:rsidR="00777C8C" w:rsidRPr="002415EC" w:rsidRDefault="00777C8C" w:rsidP="003730A8">
            <w:pPr>
              <w:spacing w:line="360" w:lineRule="auto"/>
              <w:jc w:val="center"/>
              <w:rPr>
                <w:b/>
                <w:bCs/>
                <w:color w:val="767171"/>
                <w:sz w:val="24"/>
                <w:szCs w:val="24"/>
                <w:lang w:val="es-DO"/>
              </w:rPr>
            </w:pPr>
            <w:r w:rsidRPr="002415EC">
              <w:rPr>
                <w:b/>
                <w:bCs/>
                <w:color w:val="767171"/>
                <w:sz w:val="24"/>
                <w:szCs w:val="24"/>
                <w:lang w:val="es-DO"/>
              </w:rPr>
              <w:t>Tabla</w:t>
            </w:r>
            <w:r w:rsidR="00C11950" w:rsidRPr="002415EC">
              <w:rPr>
                <w:b/>
                <w:bCs/>
                <w:color w:val="767171"/>
                <w:sz w:val="24"/>
                <w:szCs w:val="24"/>
                <w:lang w:val="es-DO"/>
              </w:rPr>
              <w:t xml:space="preserve"> </w:t>
            </w:r>
            <w:r w:rsidR="003F0B8F" w:rsidRPr="002415EC">
              <w:rPr>
                <w:b/>
                <w:bCs/>
                <w:color w:val="767171"/>
                <w:sz w:val="24"/>
                <w:szCs w:val="24"/>
                <w:lang w:val="es-DO"/>
              </w:rPr>
              <w:t>2</w:t>
            </w:r>
            <w:r w:rsidR="009A2AD3" w:rsidRPr="002415EC">
              <w:rPr>
                <w:b/>
                <w:bCs/>
                <w:color w:val="767171"/>
                <w:sz w:val="24"/>
                <w:szCs w:val="24"/>
                <w:lang w:val="es-DO"/>
              </w:rPr>
              <w:t>4</w:t>
            </w:r>
            <w:r w:rsidR="003F0B8F" w:rsidRPr="002415EC">
              <w:rPr>
                <w:b/>
                <w:bCs/>
                <w:color w:val="767171"/>
                <w:sz w:val="24"/>
                <w:szCs w:val="24"/>
                <w:lang w:val="es-DO"/>
              </w:rPr>
              <w:t>.</w:t>
            </w:r>
          </w:p>
        </w:tc>
        <w:tc>
          <w:tcPr>
            <w:tcW w:w="1627" w:type="dxa"/>
            <w:tcBorders>
              <w:top w:val="nil"/>
            </w:tcBorders>
          </w:tcPr>
          <w:p w14:paraId="646C0661" w14:textId="77777777" w:rsidR="00777C8C" w:rsidRPr="002415EC" w:rsidRDefault="00777C8C" w:rsidP="006D67FF">
            <w:pPr>
              <w:jc w:val="center"/>
              <w:rPr>
                <w:color w:val="767171"/>
                <w:lang w:val="es-MX" w:eastAsia="es-DO"/>
              </w:rPr>
            </w:pPr>
          </w:p>
        </w:tc>
      </w:tr>
      <w:tr w:rsidR="00655ABA" w:rsidRPr="00655ABA" w14:paraId="7915217E" w14:textId="77777777" w:rsidTr="00EB7296">
        <w:trPr>
          <w:cnfStyle w:val="000000100000" w:firstRow="0" w:lastRow="0" w:firstColumn="0" w:lastColumn="0" w:oddVBand="0" w:evenVBand="0" w:oddHBand="1" w:evenHBand="0" w:firstRowFirstColumn="0" w:firstRowLastColumn="0" w:lastRowFirstColumn="0" w:lastRowLastColumn="0"/>
          <w:trHeight w:val="369"/>
          <w:jc w:val="center"/>
        </w:trPr>
        <w:tc>
          <w:tcPr>
            <w:tcW w:w="6779" w:type="dxa"/>
            <w:gridSpan w:val="2"/>
            <w:shd w:val="clear" w:color="auto" w:fill="002060"/>
          </w:tcPr>
          <w:p w14:paraId="1811AC8B" w14:textId="7A0B1476" w:rsidR="00777C8C" w:rsidRPr="00655ABA" w:rsidRDefault="00777C8C" w:rsidP="003730A8">
            <w:pPr>
              <w:spacing w:line="360" w:lineRule="auto"/>
              <w:jc w:val="center"/>
              <w:rPr>
                <w:b/>
                <w:bCs/>
                <w:color w:val="FFFFFF" w:themeColor="background1"/>
                <w:sz w:val="24"/>
                <w:szCs w:val="24"/>
                <w:lang w:val="es-DO"/>
              </w:rPr>
            </w:pPr>
            <w:r w:rsidRPr="00655ABA">
              <w:rPr>
                <w:b/>
                <w:bCs/>
                <w:color w:val="FFFFFF" w:themeColor="background1"/>
                <w:sz w:val="24"/>
                <w:szCs w:val="24"/>
                <w:lang w:val="es-DO"/>
              </w:rPr>
              <w:t>Entrada Recursos Humanos Académicos</w:t>
            </w:r>
          </w:p>
        </w:tc>
      </w:tr>
      <w:tr w:rsidR="002415EC" w:rsidRPr="002415EC" w14:paraId="245F475B" w14:textId="77777777" w:rsidTr="00EB7296">
        <w:trPr>
          <w:trHeight w:val="341"/>
          <w:jc w:val="center"/>
        </w:trPr>
        <w:tc>
          <w:tcPr>
            <w:tcW w:w="5151" w:type="dxa"/>
          </w:tcPr>
          <w:p w14:paraId="3AB2C62D"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Tipo De Solicitud</w:t>
            </w:r>
          </w:p>
        </w:tc>
        <w:tc>
          <w:tcPr>
            <w:tcW w:w="1627" w:type="dxa"/>
          </w:tcPr>
          <w:p w14:paraId="7769794C"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Cantidad</w:t>
            </w:r>
          </w:p>
        </w:tc>
      </w:tr>
      <w:tr w:rsidR="002415EC" w:rsidRPr="002415EC" w14:paraId="58F44C59"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76413384"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Promociones de categoría</w:t>
            </w:r>
          </w:p>
        </w:tc>
        <w:tc>
          <w:tcPr>
            <w:tcW w:w="1627" w:type="dxa"/>
          </w:tcPr>
          <w:p w14:paraId="3E623767"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625</w:t>
            </w:r>
          </w:p>
        </w:tc>
      </w:tr>
      <w:tr w:rsidR="002415EC" w:rsidRPr="002415EC" w14:paraId="26DDF6CA" w14:textId="77777777" w:rsidTr="00EB7296">
        <w:trPr>
          <w:trHeight w:val="341"/>
          <w:jc w:val="center"/>
        </w:trPr>
        <w:tc>
          <w:tcPr>
            <w:tcW w:w="5151" w:type="dxa"/>
          </w:tcPr>
          <w:p w14:paraId="2F21DBAF"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Contrataciones</w:t>
            </w:r>
          </w:p>
        </w:tc>
        <w:tc>
          <w:tcPr>
            <w:tcW w:w="1627" w:type="dxa"/>
          </w:tcPr>
          <w:p w14:paraId="40F58AE3"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599</w:t>
            </w:r>
          </w:p>
        </w:tc>
      </w:tr>
      <w:tr w:rsidR="002415EC" w:rsidRPr="002415EC" w14:paraId="4E2E635F"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2C51726F"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Desmontes</w:t>
            </w:r>
          </w:p>
        </w:tc>
        <w:tc>
          <w:tcPr>
            <w:tcW w:w="1627" w:type="dxa"/>
          </w:tcPr>
          <w:p w14:paraId="4B9FD800"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149</w:t>
            </w:r>
          </w:p>
        </w:tc>
      </w:tr>
      <w:tr w:rsidR="002415EC" w:rsidRPr="002415EC" w14:paraId="18FB1C40" w14:textId="77777777" w:rsidTr="00EB7296">
        <w:trPr>
          <w:trHeight w:val="341"/>
          <w:jc w:val="center"/>
        </w:trPr>
        <w:tc>
          <w:tcPr>
            <w:tcW w:w="5151" w:type="dxa"/>
          </w:tcPr>
          <w:p w14:paraId="64A71883"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Licencias Y Permisos</w:t>
            </w:r>
          </w:p>
        </w:tc>
        <w:tc>
          <w:tcPr>
            <w:tcW w:w="1627" w:type="dxa"/>
          </w:tcPr>
          <w:p w14:paraId="79645418"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881</w:t>
            </w:r>
          </w:p>
        </w:tc>
      </w:tr>
      <w:tr w:rsidR="002415EC" w:rsidRPr="002415EC" w14:paraId="270F2E51"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74777CB8"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Nombramientos</w:t>
            </w:r>
          </w:p>
        </w:tc>
        <w:tc>
          <w:tcPr>
            <w:tcW w:w="1627" w:type="dxa"/>
          </w:tcPr>
          <w:p w14:paraId="26F884E6"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321</w:t>
            </w:r>
          </w:p>
        </w:tc>
      </w:tr>
      <w:tr w:rsidR="002415EC" w:rsidRPr="002415EC" w14:paraId="7E1F001E" w14:textId="77777777" w:rsidTr="00EB7296">
        <w:trPr>
          <w:trHeight w:val="341"/>
          <w:jc w:val="center"/>
        </w:trPr>
        <w:tc>
          <w:tcPr>
            <w:tcW w:w="5151" w:type="dxa"/>
          </w:tcPr>
          <w:p w14:paraId="0C70AD33" w14:textId="77777777" w:rsidR="00777C8C" w:rsidRPr="002415EC" w:rsidRDefault="00777C8C" w:rsidP="0008138D">
            <w:pPr>
              <w:rPr>
                <w:color w:val="767171"/>
                <w:sz w:val="24"/>
                <w:szCs w:val="24"/>
                <w:lang w:val="es-MX" w:eastAsia="es-DO"/>
              </w:rPr>
            </w:pPr>
            <w:r w:rsidRPr="002415EC">
              <w:rPr>
                <w:color w:val="767171"/>
                <w:sz w:val="24"/>
                <w:szCs w:val="24"/>
                <w:lang w:val="es-MX" w:eastAsia="es-DO"/>
              </w:rPr>
              <w:t>Otros</w:t>
            </w:r>
          </w:p>
        </w:tc>
        <w:tc>
          <w:tcPr>
            <w:tcW w:w="1627" w:type="dxa"/>
          </w:tcPr>
          <w:p w14:paraId="59B133D9" w14:textId="77777777" w:rsidR="00777C8C" w:rsidRPr="002415EC" w:rsidRDefault="00777C8C" w:rsidP="006D67FF">
            <w:pPr>
              <w:jc w:val="center"/>
              <w:rPr>
                <w:color w:val="767171"/>
                <w:sz w:val="24"/>
                <w:szCs w:val="24"/>
                <w:lang w:val="es-MX" w:eastAsia="es-DO"/>
              </w:rPr>
            </w:pPr>
            <w:r w:rsidRPr="002415EC">
              <w:rPr>
                <w:color w:val="767171"/>
                <w:sz w:val="24"/>
                <w:szCs w:val="24"/>
                <w:lang w:val="es-MX" w:eastAsia="es-DO"/>
              </w:rPr>
              <w:t>1,951</w:t>
            </w:r>
          </w:p>
        </w:tc>
      </w:tr>
      <w:tr w:rsidR="002415EC" w:rsidRPr="002415EC" w14:paraId="59378F68" w14:textId="77777777" w:rsidTr="00EB7296">
        <w:trPr>
          <w:cnfStyle w:val="000000100000" w:firstRow="0" w:lastRow="0" w:firstColumn="0" w:lastColumn="0" w:oddVBand="0" w:evenVBand="0" w:oddHBand="1" w:evenHBand="0" w:firstRowFirstColumn="0" w:firstRowLastColumn="0" w:lastRowFirstColumn="0" w:lastRowLastColumn="0"/>
          <w:trHeight w:val="341"/>
          <w:jc w:val="center"/>
        </w:trPr>
        <w:tc>
          <w:tcPr>
            <w:tcW w:w="5151" w:type="dxa"/>
          </w:tcPr>
          <w:p w14:paraId="06547B82" w14:textId="77777777" w:rsidR="00777C8C" w:rsidRPr="002415EC" w:rsidRDefault="00777C8C" w:rsidP="0008138D">
            <w:pPr>
              <w:rPr>
                <w:b/>
                <w:bCs/>
                <w:color w:val="767171"/>
                <w:sz w:val="24"/>
                <w:szCs w:val="24"/>
                <w:lang w:val="es-MX" w:eastAsia="es-DO"/>
              </w:rPr>
            </w:pPr>
            <w:r w:rsidRPr="002415EC">
              <w:rPr>
                <w:b/>
                <w:bCs/>
                <w:color w:val="767171"/>
                <w:sz w:val="24"/>
                <w:szCs w:val="24"/>
                <w:lang w:val="es-MX" w:eastAsia="es-DO"/>
              </w:rPr>
              <w:t>Total</w:t>
            </w:r>
          </w:p>
        </w:tc>
        <w:tc>
          <w:tcPr>
            <w:tcW w:w="1627" w:type="dxa"/>
          </w:tcPr>
          <w:p w14:paraId="7212E066" w14:textId="77777777" w:rsidR="00777C8C" w:rsidRPr="002415EC" w:rsidRDefault="00777C8C" w:rsidP="006D67FF">
            <w:pPr>
              <w:jc w:val="center"/>
              <w:rPr>
                <w:b/>
                <w:bCs/>
                <w:color w:val="767171"/>
                <w:sz w:val="24"/>
                <w:szCs w:val="24"/>
                <w:lang w:val="es-MX" w:eastAsia="es-DO"/>
              </w:rPr>
            </w:pPr>
            <w:r w:rsidRPr="002415EC">
              <w:rPr>
                <w:b/>
                <w:bCs/>
                <w:color w:val="767171"/>
                <w:sz w:val="24"/>
                <w:szCs w:val="24"/>
                <w:lang w:val="es-MX" w:eastAsia="es-DO"/>
              </w:rPr>
              <w:t>4,526</w:t>
            </w:r>
          </w:p>
        </w:tc>
      </w:tr>
      <w:tr w:rsidR="002415EC" w:rsidRPr="002415EC" w14:paraId="1499D7B8" w14:textId="77777777" w:rsidTr="00EB7296">
        <w:trPr>
          <w:trHeight w:val="341"/>
          <w:jc w:val="center"/>
        </w:trPr>
        <w:tc>
          <w:tcPr>
            <w:tcW w:w="5151" w:type="dxa"/>
          </w:tcPr>
          <w:p w14:paraId="4385676A" w14:textId="77777777" w:rsidR="00777C8C" w:rsidRPr="002415EC" w:rsidRDefault="00777C8C" w:rsidP="00AC7009">
            <w:pPr>
              <w:rPr>
                <w:color w:val="767171"/>
                <w:lang w:val="es-MX" w:eastAsia="es-DO"/>
              </w:rPr>
            </w:pPr>
          </w:p>
        </w:tc>
        <w:tc>
          <w:tcPr>
            <w:tcW w:w="1627" w:type="dxa"/>
          </w:tcPr>
          <w:p w14:paraId="6FDD3727" w14:textId="77777777" w:rsidR="00777C8C" w:rsidRPr="002415EC" w:rsidRDefault="00777C8C" w:rsidP="006D67FF">
            <w:pPr>
              <w:jc w:val="center"/>
              <w:rPr>
                <w:color w:val="767171"/>
                <w:lang w:val="es-MX" w:eastAsia="es-DO"/>
              </w:rPr>
            </w:pPr>
          </w:p>
        </w:tc>
      </w:tr>
    </w:tbl>
    <w:p w14:paraId="33A475CA" w14:textId="77777777" w:rsidR="00777C8C" w:rsidRDefault="00777C8C" w:rsidP="00BD2DA9">
      <w:pPr>
        <w:spacing w:line="360" w:lineRule="auto"/>
        <w:jc w:val="both"/>
        <w:rPr>
          <w:color w:val="767070"/>
          <w:sz w:val="24"/>
          <w:szCs w:val="24"/>
          <w:lang w:val="es-DO"/>
        </w:rPr>
      </w:pPr>
    </w:p>
    <w:p w14:paraId="37C65092" w14:textId="6E50ED94" w:rsidR="00C11950" w:rsidRPr="002415EC" w:rsidRDefault="00C11950" w:rsidP="003730A8">
      <w:pPr>
        <w:pStyle w:val="Sinespaciado"/>
        <w:jc w:val="center"/>
        <w:rPr>
          <w:b/>
          <w:bCs/>
          <w:color w:val="767171"/>
          <w:szCs w:val="24"/>
        </w:rPr>
      </w:pPr>
      <w:r w:rsidRPr="002415EC">
        <w:rPr>
          <w:b/>
          <w:bCs/>
          <w:color w:val="767171"/>
          <w:szCs w:val="24"/>
          <w:lang w:val="es-DO"/>
        </w:rPr>
        <w:t>Tabla</w:t>
      </w:r>
      <w:r w:rsidR="003F0B8F" w:rsidRPr="002415EC">
        <w:rPr>
          <w:b/>
          <w:bCs/>
          <w:color w:val="767171"/>
          <w:szCs w:val="24"/>
          <w:lang w:val="es-DO"/>
        </w:rPr>
        <w:t xml:space="preserve"> 2</w:t>
      </w:r>
      <w:r w:rsidR="009A2AD3" w:rsidRPr="002415EC">
        <w:rPr>
          <w:b/>
          <w:bCs/>
          <w:color w:val="767171"/>
          <w:szCs w:val="24"/>
          <w:lang w:val="es-DO"/>
        </w:rPr>
        <w:t>5</w:t>
      </w:r>
    </w:p>
    <w:tbl>
      <w:tblPr>
        <w:tblStyle w:val="Sombreadoclaro1"/>
        <w:tblW w:w="6936" w:type="dxa"/>
        <w:jc w:val="center"/>
        <w:tblLayout w:type="fixed"/>
        <w:tblLook w:val="0400" w:firstRow="0" w:lastRow="0" w:firstColumn="0" w:lastColumn="0" w:noHBand="0" w:noVBand="1"/>
      </w:tblPr>
      <w:tblGrid>
        <w:gridCol w:w="5107"/>
        <w:gridCol w:w="1829"/>
      </w:tblGrid>
      <w:tr w:rsidR="00837CCE" w:rsidRPr="00837CCE" w14:paraId="038B9BA3" w14:textId="77777777" w:rsidTr="00EB7296">
        <w:trPr>
          <w:cnfStyle w:val="000000100000" w:firstRow="0" w:lastRow="0" w:firstColumn="0" w:lastColumn="0" w:oddVBand="0" w:evenVBand="0" w:oddHBand="1" w:evenHBand="0" w:firstRowFirstColumn="0" w:firstRowLastColumn="0" w:lastRowFirstColumn="0" w:lastRowLastColumn="0"/>
          <w:trHeight w:val="405"/>
          <w:jc w:val="center"/>
        </w:trPr>
        <w:tc>
          <w:tcPr>
            <w:tcW w:w="6936" w:type="dxa"/>
            <w:gridSpan w:val="2"/>
            <w:shd w:val="clear" w:color="auto" w:fill="002060"/>
          </w:tcPr>
          <w:p w14:paraId="6E9426D6" w14:textId="2B67539D" w:rsidR="00C11950" w:rsidRPr="00837CCE" w:rsidRDefault="00C11950" w:rsidP="003730A8">
            <w:pPr>
              <w:jc w:val="center"/>
              <w:rPr>
                <w:b/>
                <w:bCs/>
                <w:color w:val="FFFFFF" w:themeColor="background1"/>
                <w:sz w:val="24"/>
                <w:szCs w:val="24"/>
                <w:lang w:val="es-MX" w:eastAsia="es-DO"/>
              </w:rPr>
            </w:pPr>
            <w:r w:rsidRPr="00837CCE">
              <w:rPr>
                <w:b/>
                <w:bCs/>
                <w:color w:val="FFFFFF" w:themeColor="background1"/>
                <w:sz w:val="24"/>
                <w:szCs w:val="24"/>
                <w:lang w:val="es-MX" w:eastAsia="es-DO"/>
              </w:rPr>
              <w:t>Salida De Recursos Humanos Administrativo.</w:t>
            </w:r>
          </w:p>
          <w:p w14:paraId="4E0DD405" w14:textId="17CB554D" w:rsidR="00C11950" w:rsidRPr="00837CCE" w:rsidRDefault="00C11950" w:rsidP="003730A8">
            <w:pPr>
              <w:jc w:val="center"/>
              <w:rPr>
                <w:b/>
                <w:bCs/>
                <w:color w:val="FFFFFF" w:themeColor="background1"/>
                <w:sz w:val="24"/>
                <w:szCs w:val="24"/>
                <w:lang w:val="es-MX" w:eastAsia="es-DO"/>
              </w:rPr>
            </w:pPr>
          </w:p>
        </w:tc>
      </w:tr>
      <w:tr w:rsidR="002415EC" w:rsidRPr="002415EC" w14:paraId="737E1A67" w14:textId="77777777" w:rsidTr="00EB7296">
        <w:trPr>
          <w:trHeight w:val="374"/>
          <w:jc w:val="center"/>
        </w:trPr>
        <w:tc>
          <w:tcPr>
            <w:tcW w:w="5107" w:type="dxa"/>
          </w:tcPr>
          <w:p w14:paraId="1DDE6B33" w14:textId="77777777" w:rsidR="00C11950" w:rsidRPr="002415EC" w:rsidRDefault="00C11950" w:rsidP="00837CCE">
            <w:pPr>
              <w:jc w:val="center"/>
              <w:rPr>
                <w:color w:val="767171"/>
                <w:sz w:val="24"/>
                <w:szCs w:val="24"/>
                <w:lang w:val="es-MX" w:eastAsia="es-DO"/>
              </w:rPr>
            </w:pPr>
            <w:r w:rsidRPr="002415EC">
              <w:rPr>
                <w:color w:val="767171"/>
                <w:sz w:val="24"/>
                <w:szCs w:val="24"/>
                <w:lang w:val="es-MX" w:eastAsia="es-DO"/>
              </w:rPr>
              <w:t>Tipo De Expediente</w:t>
            </w:r>
          </w:p>
        </w:tc>
        <w:tc>
          <w:tcPr>
            <w:tcW w:w="1829" w:type="dxa"/>
          </w:tcPr>
          <w:p w14:paraId="78C332BB" w14:textId="77777777" w:rsidR="00C11950" w:rsidRPr="002415EC" w:rsidRDefault="00C11950" w:rsidP="00837CCE">
            <w:pPr>
              <w:jc w:val="center"/>
              <w:rPr>
                <w:color w:val="767171"/>
                <w:sz w:val="24"/>
                <w:szCs w:val="24"/>
                <w:lang w:val="es-MX" w:eastAsia="es-DO"/>
              </w:rPr>
            </w:pPr>
            <w:r w:rsidRPr="002415EC">
              <w:rPr>
                <w:color w:val="767171"/>
                <w:sz w:val="24"/>
                <w:szCs w:val="24"/>
                <w:lang w:val="es-MX" w:eastAsia="es-DO"/>
              </w:rPr>
              <w:t>Cantidad</w:t>
            </w:r>
          </w:p>
        </w:tc>
      </w:tr>
      <w:tr w:rsidR="002415EC" w:rsidRPr="002415EC" w14:paraId="2FEEF33E" w14:textId="77777777" w:rsidTr="00EB7296">
        <w:trPr>
          <w:cnfStyle w:val="000000100000" w:firstRow="0" w:lastRow="0" w:firstColumn="0" w:lastColumn="0" w:oddVBand="0" w:evenVBand="0" w:oddHBand="1" w:evenHBand="0" w:firstRowFirstColumn="0" w:firstRowLastColumn="0" w:lastRowFirstColumn="0" w:lastRowLastColumn="0"/>
          <w:trHeight w:val="374"/>
          <w:jc w:val="center"/>
        </w:trPr>
        <w:tc>
          <w:tcPr>
            <w:tcW w:w="5107" w:type="dxa"/>
          </w:tcPr>
          <w:p w14:paraId="47C7E5F7" w14:textId="77777777" w:rsidR="00C11950" w:rsidRPr="002415EC" w:rsidRDefault="00C11950" w:rsidP="00837CCE">
            <w:pPr>
              <w:rPr>
                <w:color w:val="767171"/>
                <w:sz w:val="24"/>
                <w:szCs w:val="24"/>
                <w:lang w:val="es-MX" w:eastAsia="es-DO"/>
              </w:rPr>
            </w:pPr>
            <w:r w:rsidRPr="002415EC">
              <w:rPr>
                <w:color w:val="767171"/>
                <w:sz w:val="24"/>
                <w:szCs w:val="24"/>
                <w:lang w:val="es-MX" w:eastAsia="es-DO"/>
              </w:rPr>
              <w:t>Compensación</w:t>
            </w:r>
          </w:p>
        </w:tc>
        <w:tc>
          <w:tcPr>
            <w:tcW w:w="1829" w:type="dxa"/>
          </w:tcPr>
          <w:p w14:paraId="5ACE1B02"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96</w:t>
            </w:r>
          </w:p>
        </w:tc>
      </w:tr>
      <w:tr w:rsidR="002415EC" w:rsidRPr="002415EC" w14:paraId="41F6994C" w14:textId="77777777" w:rsidTr="00EB7296">
        <w:trPr>
          <w:trHeight w:val="374"/>
          <w:jc w:val="center"/>
        </w:trPr>
        <w:tc>
          <w:tcPr>
            <w:tcW w:w="5107" w:type="dxa"/>
          </w:tcPr>
          <w:p w14:paraId="7CF6715A" w14:textId="77777777" w:rsidR="00C11950" w:rsidRPr="002415EC" w:rsidRDefault="00C11950" w:rsidP="00837CCE">
            <w:pPr>
              <w:rPr>
                <w:color w:val="767171"/>
                <w:sz w:val="24"/>
                <w:szCs w:val="24"/>
                <w:lang w:val="es-MX" w:eastAsia="es-DO"/>
              </w:rPr>
            </w:pPr>
            <w:r w:rsidRPr="002415EC">
              <w:rPr>
                <w:color w:val="767171"/>
                <w:sz w:val="24"/>
                <w:szCs w:val="24"/>
                <w:lang w:val="es-MX" w:eastAsia="es-DO"/>
              </w:rPr>
              <w:t>Contrataciones</w:t>
            </w:r>
          </w:p>
        </w:tc>
        <w:tc>
          <w:tcPr>
            <w:tcW w:w="1829" w:type="dxa"/>
          </w:tcPr>
          <w:p w14:paraId="1567961D"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20</w:t>
            </w:r>
          </w:p>
        </w:tc>
      </w:tr>
      <w:tr w:rsidR="002415EC" w:rsidRPr="002415EC" w14:paraId="41192F06" w14:textId="77777777" w:rsidTr="00EB7296">
        <w:trPr>
          <w:cnfStyle w:val="000000100000" w:firstRow="0" w:lastRow="0" w:firstColumn="0" w:lastColumn="0" w:oddVBand="0" w:evenVBand="0" w:oddHBand="1" w:evenHBand="0" w:firstRowFirstColumn="0" w:firstRowLastColumn="0" w:lastRowFirstColumn="0" w:lastRowLastColumn="0"/>
          <w:trHeight w:val="374"/>
          <w:jc w:val="center"/>
        </w:trPr>
        <w:tc>
          <w:tcPr>
            <w:tcW w:w="5107" w:type="dxa"/>
          </w:tcPr>
          <w:p w14:paraId="2C63CC61" w14:textId="77777777" w:rsidR="00C11950" w:rsidRPr="002415EC" w:rsidRDefault="00C11950" w:rsidP="00837CCE">
            <w:pPr>
              <w:rPr>
                <w:color w:val="767171"/>
                <w:sz w:val="24"/>
                <w:szCs w:val="24"/>
                <w:lang w:val="es-MX" w:eastAsia="es-DO"/>
              </w:rPr>
            </w:pPr>
            <w:r w:rsidRPr="002415EC">
              <w:rPr>
                <w:color w:val="767171"/>
                <w:sz w:val="24"/>
                <w:szCs w:val="24"/>
                <w:lang w:val="es-MX" w:eastAsia="es-DO"/>
              </w:rPr>
              <w:t>Promociones</w:t>
            </w:r>
          </w:p>
        </w:tc>
        <w:tc>
          <w:tcPr>
            <w:tcW w:w="1829" w:type="dxa"/>
          </w:tcPr>
          <w:p w14:paraId="0BA481EE"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11</w:t>
            </w:r>
          </w:p>
        </w:tc>
      </w:tr>
      <w:tr w:rsidR="002415EC" w:rsidRPr="002415EC" w14:paraId="19211233" w14:textId="77777777" w:rsidTr="00EB7296">
        <w:trPr>
          <w:trHeight w:val="374"/>
          <w:jc w:val="center"/>
        </w:trPr>
        <w:tc>
          <w:tcPr>
            <w:tcW w:w="5107" w:type="dxa"/>
          </w:tcPr>
          <w:p w14:paraId="7E2DCF6B" w14:textId="77777777" w:rsidR="00C11950" w:rsidRPr="002415EC" w:rsidRDefault="00C11950" w:rsidP="00837CCE">
            <w:pPr>
              <w:rPr>
                <w:color w:val="767171"/>
                <w:sz w:val="24"/>
                <w:szCs w:val="24"/>
                <w:lang w:val="es-MX" w:eastAsia="es-DO"/>
              </w:rPr>
            </w:pPr>
            <w:r w:rsidRPr="002415EC">
              <w:rPr>
                <w:color w:val="767171"/>
                <w:sz w:val="24"/>
                <w:szCs w:val="24"/>
                <w:lang w:val="es-MX" w:eastAsia="es-DO"/>
              </w:rPr>
              <w:t>Otros</w:t>
            </w:r>
          </w:p>
        </w:tc>
        <w:tc>
          <w:tcPr>
            <w:tcW w:w="1829" w:type="dxa"/>
          </w:tcPr>
          <w:p w14:paraId="3E7B3EB2"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2641</w:t>
            </w:r>
          </w:p>
        </w:tc>
      </w:tr>
      <w:tr w:rsidR="002415EC" w:rsidRPr="002415EC" w14:paraId="7A921187" w14:textId="77777777" w:rsidTr="00EB7296">
        <w:trPr>
          <w:cnfStyle w:val="000000100000" w:firstRow="0" w:lastRow="0" w:firstColumn="0" w:lastColumn="0" w:oddVBand="0" w:evenVBand="0" w:oddHBand="1" w:evenHBand="0" w:firstRowFirstColumn="0" w:firstRowLastColumn="0" w:lastRowFirstColumn="0" w:lastRowLastColumn="0"/>
          <w:trHeight w:val="374"/>
          <w:jc w:val="center"/>
        </w:trPr>
        <w:tc>
          <w:tcPr>
            <w:tcW w:w="5107" w:type="dxa"/>
          </w:tcPr>
          <w:p w14:paraId="24C3F8B5" w14:textId="77777777" w:rsidR="00C11950" w:rsidRPr="002415EC" w:rsidRDefault="00C11950" w:rsidP="00837CCE">
            <w:pPr>
              <w:rPr>
                <w:b/>
                <w:bCs/>
                <w:color w:val="767171"/>
                <w:sz w:val="24"/>
                <w:szCs w:val="24"/>
                <w:lang w:val="es-MX" w:eastAsia="es-DO"/>
              </w:rPr>
            </w:pPr>
            <w:r w:rsidRPr="002415EC">
              <w:rPr>
                <w:b/>
                <w:bCs/>
                <w:color w:val="767171"/>
                <w:sz w:val="24"/>
                <w:szCs w:val="24"/>
                <w:lang w:val="es-MX" w:eastAsia="es-DO"/>
              </w:rPr>
              <w:t>Total</w:t>
            </w:r>
          </w:p>
        </w:tc>
        <w:tc>
          <w:tcPr>
            <w:tcW w:w="1829" w:type="dxa"/>
          </w:tcPr>
          <w:p w14:paraId="0D290ADA" w14:textId="77777777" w:rsidR="00C11950" w:rsidRPr="002415EC" w:rsidRDefault="00C11950" w:rsidP="006D67FF">
            <w:pPr>
              <w:jc w:val="center"/>
              <w:rPr>
                <w:b/>
                <w:bCs/>
                <w:color w:val="767171"/>
                <w:sz w:val="24"/>
                <w:szCs w:val="24"/>
                <w:lang w:val="es-MX" w:eastAsia="es-DO"/>
              </w:rPr>
            </w:pPr>
            <w:r w:rsidRPr="002415EC">
              <w:rPr>
                <w:b/>
                <w:bCs/>
                <w:color w:val="767171"/>
                <w:sz w:val="24"/>
                <w:szCs w:val="24"/>
                <w:lang w:val="es-MX" w:eastAsia="es-DO"/>
              </w:rPr>
              <w:t>2768</w:t>
            </w:r>
          </w:p>
        </w:tc>
      </w:tr>
      <w:tr w:rsidR="00C11950" w:rsidRPr="00524095" w14:paraId="61DA932A" w14:textId="77777777" w:rsidTr="00EB7296">
        <w:trPr>
          <w:trHeight w:val="374"/>
          <w:jc w:val="center"/>
        </w:trPr>
        <w:tc>
          <w:tcPr>
            <w:tcW w:w="5107" w:type="dxa"/>
          </w:tcPr>
          <w:p w14:paraId="3CEFC309" w14:textId="77777777" w:rsidR="00837CCE" w:rsidRPr="00524095" w:rsidRDefault="00837CCE" w:rsidP="007E7B9D">
            <w:pPr>
              <w:rPr>
                <w:color w:val="767070"/>
                <w:lang w:val="es-MX" w:eastAsia="es-DO"/>
              </w:rPr>
            </w:pPr>
          </w:p>
        </w:tc>
        <w:tc>
          <w:tcPr>
            <w:tcW w:w="1829" w:type="dxa"/>
          </w:tcPr>
          <w:p w14:paraId="551A0264" w14:textId="77777777" w:rsidR="00C11950" w:rsidRPr="00524095" w:rsidRDefault="00C11950" w:rsidP="006D67FF">
            <w:pPr>
              <w:jc w:val="center"/>
              <w:rPr>
                <w:color w:val="767070"/>
                <w:lang w:val="es-MX" w:eastAsia="es-DO"/>
              </w:rPr>
            </w:pPr>
          </w:p>
        </w:tc>
      </w:tr>
    </w:tbl>
    <w:p w14:paraId="194C8E1F" w14:textId="5BE02FCE" w:rsidR="00C11950" w:rsidRPr="002415EC" w:rsidRDefault="00C11950" w:rsidP="003730A8">
      <w:pPr>
        <w:jc w:val="center"/>
        <w:rPr>
          <w:b/>
          <w:bCs/>
          <w:color w:val="767171"/>
          <w:lang w:val="es-MX" w:eastAsia="es-DO"/>
        </w:rPr>
      </w:pPr>
      <w:r w:rsidRPr="002415EC">
        <w:rPr>
          <w:b/>
          <w:bCs/>
          <w:color w:val="767171"/>
          <w:lang w:val="es-MX" w:eastAsia="es-DO"/>
        </w:rPr>
        <w:t xml:space="preserve">Tabla </w:t>
      </w:r>
      <w:r w:rsidR="003F0B8F" w:rsidRPr="002415EC">
        <w:rPr>
          <w:b/>
          <w:bCs/>
          <w:color w:val="767171"/>
          <w:lang w:val="es-MX" w:eastAsia="es-DO"/>
        </w:rPr>
        <w:t>2</w:t>
      </w:r>
      <w:r w:rsidR="009A2AD3" w:rsidRPr="002415EC">
        <w:rPr>
          <w:b/>
          <w:bCs/>
          <w:color w:val="767171"/>
          <w:lang w:val="es-MX" w:eastAsia="es-DO"/>
        </w:rPr>
        <w:t>6</w:t>
      </w:r>
    </w:p>
    <w:tbl>
      <w:tblPr>
        <w:tblStyle w:val="Sombreadoclaro1"/>
        <w:tblW w:w="6927" w:type="dxa"/>
        <w:jc w:val="center"/>
        <w:tblLayout w:type="fixed"/>
        <w:tblLook w:val="0400" w:firstRow="0" w:lastRow="0" w:firstColumn="0" w:lastColumn="0" w:noHBand="0" w:noVBand="1"/>
      </w:tblPr>
      <w:tblGrid>
        <w:gridCol w:w="5108"/>
        <w:gridCol w:w="1819"/>
      </w:tblGrid>
      <w:tr w:rsidR="00837CCE" w:rsidRPr="00837CCE" w14:paraId="5B712C8D" w14:textId="77777777" w:rsidTr="00EB7296">
        <w:trPr>
          <w:cnfStyle w:val="000000100000" w:firstRow="0" w:lastRow="0" w:firstColumn="0" w:lastColumn="0" w:oddVBand="0" w:evenVBand="0" w:oddHBand="1" w:evenHBand="0" w:firstRowFirstColumn="0" w:firstRowLastColumn="0" w:lastRowFirstColumn="0" w:lastRowLastColumn="0"/>
          <w:trHeight w:val="311"/>
          <w:jc w:val="center"/>
        </w:trPr>
        <w:tc>
          <w:tcPr>
            <w:tcW w:w="6927" w:type="dxa"/>
            <w:gridSpan w:val="2"/>
            <w:shd w:val="clear" w:color="auto" w:fill="002060"/>
          </w:tcPr>
          <w:p w14:paraId="4143B796" w14:textId="77777777" w:rsidR="00C11950" w:rsidRPr="00837CCE" w:rsidRDefault="003730A8" w:rsidP="003730A8">
            <w:pPr>
              <w:jc w:val="center"/>
              <w:rPr>
                <w:b/>
                <w:bCs/>
                <w:color w:val="FFFFFF" w:themeColor="background1"/>
                <w:sz w:val="24"/>
                <w:szCs w:val="24"/>
                <w:lang w:val="es-MX" w:eastAsia="es-DO"/>
              </w:rPr>
            </w:pPr>
            <w:r w:rsidRPr="00837CCE">
              <w:rPr>
                <w:b/>
                <w:bCs/>
                <w:color w:val="FFFFFF" w:themeColor="background1"/>
                <w:sz w:val="24"/>
                <w:szCs w:val="24"/>
                <w:lang w:val="es-MX" w:eastAsia="es-DO"/>
              </w:rPr>
              <w:t>Salida de Recursos Humanos Académicos</w:t>
            </w:r>
          </w:p>
          <w:p w14:paraId="28F50944" w14:textId="42E40940" w:rsidR="003730A8" w:rsidRPr="00837CCE" w:rsidRDefault="003730A8" w:rsidP="003730A8">
            <w:pPr>
              <w:jc w:val="center"/>
              <w:rPr>
                <w:b/>
                <w:bCs/>
                <w:color w:val="FFFFFF" w:themeColor="background1"/>
                <w:sz w:val="24"/>
                <w:szCs w:val="24"/>
                <w:lang w:val="es-MX" w:eastAsia="es-DO"/>
              </w:rPr>
            </w:pPr>
          </w:p>
        </w:tc>
      </w:tr>
      <w:tr w:rsidR="00837CCE" w:rsidRPr="00837CCE" w14:paraId="34E312A0" w14:textId="77777777" w:rsidTr="00EB7296">
        <w:trPr>
          <w:trHeight w:val="287"/>
          <w:jc w:val="center"/>
        </w:trPr>
        <w:tc>
          <w:tcPr>
            <w:tcW w:w="5108" w:type="dxa"/>
          </w:tcPr>
          <w:p w14:paraId="1FC6F591" w14:textId="77777777" w:rsidR="00C11950" w:rsidRPr="00837CCE" w:rsidRDefault="00C11950" w:rsidP="006D67FF">
            <w:pPr>
              <w:jc w:val="center"/>
              <w:rPr>
                <w:rFonts w:ascii="Calibri" w:eastAsia="Calibri" w:hAnsi="Calibri" w:cs="Calibri"/>
                <w:color w:val="FFFFFF" w:themeColor="background1"/>
                <w:sz w:val="24"/>
                <w:szCs w:val="24"/>
                <w:lang w:val="es-MX" w:eastAsia="es-DO"/>
              </w:rPr>
            </w:pPr>
            <w:r w:rsidRPr="00837CCE">
              <w:rPr>
                <w:rFonts w:ascii="Calibri" w:eastAsia="Calibri" w:hAnsi="Calibri" w:cs="Calibri"/>
                <w:color w:val="FFFFFF" w:themeColor="background1"/>
                <w:sz w:val="24"/>
                <w:szCs w:val="24"/>
                <w:lang w:val="es-MX" w:eastAsia="es-DO"/>
              </w:rPr>
              <w:t>TIPO DE EXPEDIENTE</w:t>
            </w:r>
          </w:p>
        </w:tc>
        <w:tc>
          <w:tcPr>
            <w:tcW w:w="1819" w:type="dxa"/>
          </w:tcPr>
          <w:p w14:paraId="2EC77512" w14:textId="77777777" w:rsidR="00C11950" w:rsidRPr="00837CCE" w:rsidRDefault="00C11950" w:rsidP="006D67FF">
            <w:pPr>
              <w:jc w:val="center"/>
              <w:rPr>
                <w:rFonts w:ascii="Calibri" w:eastAsia="Calibri" w:hAnsi="Calibri" w:cs="Calibri"/>
                <w:color w:val="FFFFFF" w:themeColor="background1"/>
                <w:sz w:val="24"/>
                <w:szCs w:val="24"/>
                <w:lang w:val="es-MX" w:eastAsia="es-DO"/>
              </w:rPr>
            </w:pPr>
            <w:r w:rsidRPr="00837CCE">
              <w:rPr>
                <w:rFonts w:ascii="Calibri" w:eastAsia="Calibri" w:hAnsi="Calibri" w:cs="Calibri"/>
                <w:color w:val="FFFFFF" w:themeColor="background1"/>
                <w:sz w:val="24"/>
                <w:szCs w:val="24"/>
                <w:lang w:val="es-MX" w:eastAsia="es-DO"/>
              </w:rPr>
              <w:t>CANTIDAD</w:t>
            </w:r>
          </w:p>
        </w:tc>
      </w:tr>
      <w:tr w:rsidR="002415EC" w:rsidRPr="002415EC" w14:paraId="3AE134B0" w14:textId="77777777" w:rsidTr="00EB7296">
        <w:trPr>
          <w:cnfStyle w:val="000000100000" w:firstRow="0" w:lastRow="0" w:firstColumn="0" w:lastColumn="0" w:oddVBand="0" w:evenVBand="0" w:oddHBand="1" w:evenHBand="0" w:firstRowFirstColumn="0" w:firstRowLastColumn="0" w:lastRowFirstColumn="0" w:lastRowLastColumn="0"/>
          <w:trHeight w:val="287"/>
          <w:jc w:val="center"/>
        </w:trPr>
        <w:tc>
          <w:tcPr>
            <w:tcW w:w="5108" w:type="dxa"/>
          </w:tcPr>
          <w:p w14:paraId="064E4ADC"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Evaluación del Desempeño Docente                                                   </w:t>
            </w:r>
          </w:p>
        </w:tc>
        <w:tc>
          <w:tcPr>
            <w:tcW w:w="1819" w:type="dxa"/>
          </w:tcPr>
          <w:p w14:paraId="049A9F62"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61</w:t>
            </w:r>
          </w:p>
        </w:tc>
      </w:tr>
      <w:tr w:rsidR="002415EC" w:rsidRPr="002415EC" w14:paraId="37EFB188" w14:textId="77777777" w:rsidTr="00EB7296">
        <w:trPr>
          <w:trHeight w:val="574"/>
          <w:jc w:val="center"/>
        </w:trPr>
        <w:tc>
          <w:tcPr>
            <w:tcW w:w="5108" w:type="dxa"/>
          </w:tcPr>
          <w:p w14:paraId="6CAF25B7"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Evaluación del Desempeño Docente para cambio de categoría         </w:t>
            </w:r>
          </w:p>
        </w:tc>
        <w:tc>
          <w:tcPr>
            <w:tcW w:w="1819" w:type="dxa"/>
          </w:tcPr>
          <w:p w14:paraId="1646DF42"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60</w:t>
            </w:r>
          </w:p>
        </w:tc>
      </w:tr>
      <w:tr w:rsidR="002415EC" w:rsidRPr="002415EC" w14:paraId="53F25E51" w14:textId="77777777" w:rsidTr="00EB7296">
        <w:trPr>
          <w:cnfStyle w:val="000000100000" w:firstRow="0" w:lastRow="0" w:firstColumn="0" w:lastColumn="0" w:oddVBand="0" w:evenVBand="0" w:oddHBand="1" w:evenHBand="0" w:firstRowFirstColumn="0" w:firstRowLastColumn="0" w:lastRowFirstColumn="0" w:lastRowLastColumn="0"/>
          <w:trHeight w:val="287"/>
          <w:jc w:val="center"/>
        </w:trPr>
        <w:tc>
          <w:tcPr>
            <w:tcW w:w="5108" w:type="dxa"/>
          </w:tcPr>
          <w:p w14:paraId="017A7DFC"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Solicitud Prórroga Monitores                                                                 </w:t>
            </w:r>
          </w:p>
        </w:tc>
        <w:tc>
          <w:tcPr>
            <w:tcW w:w="1819" w:type="dxa"/>
          </w:tcPr>
          <w:p w14:paraId="533FDC46"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35</w:t>
            </w:r>
          </w:p>
        </w:tc>
      </w:tr>
      <w:tr w:rsidR="002415EC" w:rsidRPr="002415EC" w14:paraId="7B07D66A" w14:textId="77777777" w:rsidTr="00EB7296">
        <w:trPr>
          <w:trHeight w:val="574"/>
          <w:jc w:val="center"/>
        </w:trPr>
        <w:tc>
          <w:tcPr>
            <w:tcW w:w="5108" w:type="dxa"/>
          </w:tcPr>
          <w:p w14:paraId="14193C85"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Nombramiento Profesores Ayudantes                                                  </w:t>
            </w:r>
          </w:p>
        </w:tc>
        <w:tc>
          <w:tcPr>
            <w:tcW w:w="1819" w:type="dxa"/>
          </w:tcPr>
          <w:p w14:paraId="27336DCB"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45</w:t>
            </w:r>
          </w:p>
        </w:tc>
      </w:tr>
      <w:tr w:rsidR="002415EC" w:rsidRPr="002415EC" w14:paraId="79607E5F" w14:textId="77777777" w:rsidTr="00EB7296">
        <w:trPr>
          <w:cnfStyle w:val="000000100000" w:firstRow="0" w:lastRow="0" w:firstColumn="0" w:lastColumn="0" w:oddVBand="0" w:evenVBand="0" w:oddHBand="1" w:evenHBand="0" w:firstRowFirstColumn="0" w:firstRowLastColumn="0" w:lastRowFirstColumn="0" w:lastRowLastColumn="0"/>
          <w:trHeight w:val="574"/>
          <w:jc w:val="center"/>
        </w:trPr>
        <w:tc>
          <w:tcPr>
            <w:tcW w:w="5108" w:type="dxa"/>
          </w:tcPr>
          <w:p w14:paraId="76B9A042"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Nombramiento Postulante de Concurso Externo                                 </w:t>
            </w:r>
          </w:p>
        </w:tc>
        <w:tc>
          <w:tcPr>
            <w:tcW w:w="1819" w:type="dxa"/>
          </w:tcPr>
          <w:p w14:paraId="4A45F8A4"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75</w:t>
            </w:r>
          </w:p>
        </w:tc>
      </w:tr>
      <w:tr w:rsidR="002415EC" w:rsidRPr="002415EC" w14:paraId="6276FBA1" w14:textId="77777777" w:rsidTr="00EB7296">
        <w:trPr>
          <w:trHeight w:val="287"/>
          <w:jc w:val="center"/>
        </w:trPr>
        <w:tc>
          <w:tcPr>
            <w:tcW w:w="5108" w:type="dxa"/>
          </w:tcPr>
          <w:p w14:paraId="05DCF7B4"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Nombramiento Concurso Interno                                                          </w:t>
            </w:r>
          </w:p>
        </w:tc>
        <w:tc>
          <w:tcPr>
            <w:tcW w:w="1819" w:type="dxa"/>
          </w:tcPr>
          <w:p w14:paraId="09176B2B"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37</w:t>
            </w:r>
          </w:p>
        </w:tc>
      </w:tr>
      <w:tr w:rsidR="002415EC" w:rsidRPr="002415EC" w14:paraId="559F712D" w14:textId="77777777" w:rsidTr="00EB7296">
        <w:trPr>
          <w:cnfStyle w:val="000000100000" w:firstRow="0" w:lastRow="0" w:firstColumn="0" w:lastColumn="0" w:oddVBand="0" w:evenVBand="0" w:oddHBand="1" w:evenHBand="0" w:firstRowFirstColumn="0" w:firstRowLastColumn="0" w:lastRowFirstColumn="0" w:lastRowLastColumn="0"/>
          <w:trHeight w:val="574"/>
          <w:jc w:val="center"/>
        </w:trPr>
        <w:tc>
          <w:tcPr>
            <w:tcW w:w="5108" w:type="dxa"/>
          </w:tcPr>
          <w:p w14:paraId="09A0335F"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Promoción de Categoría de PPI a Adscrito                                          </w:t>
            </w:r>
          </w:p>
        </w:tc>
        <w:tc>
          <w:tcPr>
            <w:tcW w:w="1819" w:type="dxa"/>
          </w:tcPr>
          <w:p w14:paraId="61DF7BDB"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59</w:t>
            </w:r>
          </w:p>
        </w:tc>
      </w:tr>
      <w:tr w:rsidR="002415EC" w:rsidRPr="002415EC" w14:paraId="359AED3C" w14:textId="77777777" w:rsidTr="00EB7296">
        <w:trPr>
          <w:trHeight w:val="574"/>
          <w:jc w:val="center"/>
        </w:trPr>
        <w:tc>
          <w:tcPr>
            <w:tcW w:w="5108" w:type="dxa"/>
          </w:tcPr>
          <w:p w14:paraId="60C5A569"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lastRenderedPageBreak/>
              <w:t xml:space="preserve">Promoción de Categoría de Adscrito a Adjunto                                    </w:t>
            </w:r>
          </w:p>
        </w:tc>
        <w:tc>
          <w:tcPr>
            <w:tcW w:w="1819" w:type="dxa"/>
          </w:tcPr>
          <w:p w14:paraId="196793B9"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84</w:t>
            </w:r>
          </w:p>
        </w:tc>
      </w:tr>
      <w:tr w:rsidR="002415EC" w:rsidRPr="002415EC" w14:paraId="6977EB29" w14:textId="77777777" w:rsidTr="00EB7296">
        <w:trPr>
          <w:cnfStyle w:val="000000100000" w:firstRow="0" w:lastRow="0" w:firstColumn="0" w:lastColumn="0" w:oddVBand="0" w:evenVBand="0" w:oddHBand="1" w:evenHBand="0" w:firstRowFirstColumn="0" w:firstRowLastColumn="0" w:lastRowFirstColumn="0" w:lastRowLastColumn="0"/>
          <w:trHeight w:val="574"/>
          <w:jc w:val="center"/>
        </w:trPr>
        <w:tc>
          <w:tcPr>
            <w:tcW w:w="5108" w:type="dxa"/>
          </w:tcPr>
          <w:p w14:paraId="138BE626"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Promoción de Categoría de Adjunto a Titular                                       </w:t>
            </w:r>
          </w:p>
        </w:tc>
        <w:tc>
          <w:tcPr>
            <w:tcW w:w="1819" w:type="dxa"/>
          </w:tcPr>
          <w:p w14:paraId="790900FD"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27</w:t>
            </w:r>
          </w:p>
        </w:tc>
      </w:tr>
      <w:tr w:rsidR="002415EC" w:rsidRPr="002415EC" w14:paraId="02C542E6" w14:textId="77777777" w:rsidTr="00EB7296">
        <w:trPr>
          <w:trHeight w:val="287"/>
          <w:jc w:val="center"/>
        </w:trPr>
        <w:tc>
          <w:tcPr>
            <w:tcW w:w="5108" w:type="dxa"/>
          </w:tcPr>
          <w:p w14:paraId="38856A79"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Designaciones                                                                                      </w:t>
            </w:r>
          </w:p>
        </w:tc>
        <w:tc>
          <w:tcPr>
            <w:tcW w:w="1819" w:type="dxa"/>
          </w:tcPr>
          <w:p w14:paraId="715270FB"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39</w:t>
            </w:r>
          </w:p>
        </w:tc>
      </w:tr>
      <w:tr w:rsidR="002415EC" w:rsidRPr="002415EC" w14:paraId="15A0BB0B" w14:textId="77777777" w:rsidTr="00EB7296">
        <w:trPr>
          <w:cnfStyle w:val="000000100000" w:firstRow="0" w:lastRow="0" w:firstColumn="0" w:lastColumn="0" w:oddVBand="0" w:evenVBand="0" w:oddHBand="1" w:evenHBand="0" w:firstRowFirstColumn="0" w:firstRowLastColumn="0" w:lastRowFirstColumn="0" w:lastRowLastColumn="0"/>
          <w:trHeight w:val="287"/>
          <w:jc w:val="center"/>
        </w:trPr>
        <w:tc>
          <w:tcPr>
            <w:tcW w:w="5108" w:type="dxa"/>
          </w:tcPr>
          <w:p w14:paraId="64A432D1"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Solicitud de Año Sabático                                                                     </w:t>
            </w:r>
          </w:p>
        </w:tc>
        <w:tc>
          <w:tcPr>
            <w:tcW w:w="1819" w:type="dxa"/>
          </w:tcPr>
          <w:p w14:paraId="0A3E5DCA"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38</w:t>
            </w:r>
          </w:p>
        </w:tc>
      </w:tr>
      <w:tr w:rsidR="002415EC" w:rsidRPr="002415EC" w14:paraId="45F86272" w14:textId="77777777" w:rsidTr="00EB7296">
        <w:trPr>
          <w:trHeight w:val="287"/>
          <w:jc w:val="center"/>
        </w:trPr>
        <w:tc>
          <w:tcPr>
            <w:tcW w:w="5108" w:type="dxa"/>
          </w:tcPr>
          <w:p w14:paraId="5234525D"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Informes finalización Año Sabático                                                      </w:t>
            </w:r>
          </w:p>
        </w:tc>
        <w:tc>
          <w:tcPr>
            <w:tcW w:w="1819" w:type="dxa"/>
          </w:tcPr>
          <w:p w14:paraId="3C488A8F"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12</w:t>
            </w:r>
          </w:p>
        </w:tc>
      </w:tr>
      <w:tr w:rsidR="002415EC" w:rsidRPr="002415EC" w14:paraId="2CF468AD" w14:textId="77777777" w:rsidTr="00EB7296">
        <w:trPr>
          <w:cnfStyle w:val="000000100000" w:firstRow="0" w:lastRow="0" w:firstColumn="0" w:lastColumn="0" w:oddVBand="0" w:evenVBand="0" w:oddHBand="1" w:evenHBand="0" w:firstRowFirstColumn="0" w:firstRowLastColumn="0" w:lastRowFirstColumn="0" w:lastRowLastColumn="0"/>
          <w:trHeight w:val="287"/>
          <w:jc w:val="center"/>
        </w:trPr>
        <w:tc>
          <w:tcPr>
            <w:tcW w:w="5108" w:type="dxa"/>
          </w:tcPr>
          <w:p w14:paraId="64E588BA"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Solicitud Permiso Docente                                                                   </w:t>
            </w:r>
          </w:p>
        </w:tc>
        <w:tc>
          <w:tcPr>
            <w:tcW w:w="1819" w:type="dxa"/>
          </w:tcPr>
          <w:p w14:paraId="54BB3531"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32</w:t>
            </w:r>
          </w:p>
        </w:tc>
      </w:tr>
      <w:tr w:rsidR="002415EC" w:rsidRPr="002415EC" w14:paraId="2709EDD6" w14:textId="77777777" w:rsidTr="00EB7296">
        <w:trPr>
          <w:trHeight w:val="287"/>
          <w:jc w:val="center"/>
        </w:trPr>
        <w:tc>
          <w:tcPr>
            <w:tcW w:w="5108" w:type="dxa"/>
          </w:tcPr>
          <w:p w14:paraId="37608073"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Solicitud Licencia Docente                                                                   </w:t>
            </w:r>
          </w:p>
        </w:tc>
        <w:tc>
          <w:tcPr>
            <w:tcW w:w="1819" w:type="dxa"/>
          </w:tcPr>
          <w:p w14:paraId="0C2CA02F"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38</w:t>
            </w:r>
          </w:p>
        </w:tc>
      </w:tr>
      <w:tr w:rsidR="002415EC" w:rsidRPr="002415EC" w14:paraId="7A43A5B7" w14:textId="77777777" w:rsidTr="00EB7296">
        <w:trPr>
          <w:cnfStyle w:val="000000100000" w:firstRow="0" w:lastRow="0" w:firstColumn="0" w:lastColumn="0" w:oddVBand="0" w:evenVBand="0" w:oddHBand="1" w:evenHBand="0" w:firstRowFirstColumn="0" w:firstRowLastColumn="0" w:lastRowFirstColumn="0" w:lastRowLastColumn="0"/>
          <w:trHeight w:val="287"/>
          <w:jc w:val="center"/>
        </w:trPr>
        <w:tc>
          <w:tcPr>
            <w:tcW w:w="5108" w:type="dxa"/>
          </w:tcPr>
          <w:p w14:paraId="42F5FE83"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Pago por Docencia Impartida                                                               </w:t>
            </w:r>
          </w:p>
        </w:tc>
        <w:tc>
          <w:tcPr>
            <w:tcW w:w="1819" w:type="dxa"/>
          </w:tcPr>
          <w:p w14:paraId="7231C446"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67</w:t>
            </w:r>
          </w:p>
        </w:tc>
      </w:tr>
      <w:tr w:rsidR="002415EC" w:rsidRPr="002415EC" w14:paraId="10695366" w14:textId="77777777" w:rsidTr="00EB7296">
        <w:trPr>
          <w:trHeight w:val="287"/>
          <w:jc w:val="center"/>
        </w:trPr>
        <w:tc>
          <w:tcPr>
            <w:tcW w:w="5108" w:type="dxa"/>
          </w:tcPr>
          <w:p w14:paraId="10395A17" w14:textId="4FC87A74"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Pago de </w:t>
            </w:r>
            <w:r w:rsidR="00CB1EA6" w:rsidRPr="002415EC">
              <w:rPr>
                <w:color w:val="767171"/>
                <w:sz w:val="24"/>
                <w:szCs w:val="24"/>
                <w:lang w:val="es-MX" w:eastAsia="es-DO"/>
              </w:rPr>
              <w:t>Tutorías</w:t>
            </w:r>
            <w:r w:rsidRPr="002415EC">
              <w:rPr>
                <w:color w:val="767171"/>
                <w:sz w:val="24"/>
                <w:szCs w:val="24"/>
                <w:lang w:val="es-MX" w:eastAsia="es-DO"/>
              </w:rPr>
              <w:t xml:space="preserve">                                                                                  </w:t>
            </w:r>
          </w:p>
        </w:tc>
        <w:tc>
          <w:tcPr>
            <w:tcW w:w="1819" w:type="dxa"/>
          </w:tcPr>
          <w:p w14:paraId="0341DA88"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21</w:t>
            </w:r>
          </w:p>
        </w:tc>
      </w:tr>
      <w:tr w:rsidR="002415EC" w:rsidRPr="002415EC" w14:paraId="161CF82D" w14:textId="77777777" w:rsidTr="00EB7296">
        <w:trPr>
          <w:cnfStyle w:val="000000100000" w:firstRow="0" w:lastRow="0" w:firstColumn="0" w:lastColumn="0" w:oddVBand="0" w:evenVBand="0" w:oddHBand="1" w:evenHBand="0" w:firstRowFirstColumn="0" w:firstRowLastColumn="0" w:lastRowFirstColumn="0" w:lastRowLastColumn="0"/>
          <w:trHeight w:val="574"/>
          <w:jc w:val="center"/>
        </w:trPr>
        <w:tc>
          <w:tcPr>
            <w:tcW w:w="5108" w:type="dxa"/>
          </w:tcPr>
          <w:p w14:paraId="33B1282E"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Devoluciones expedientes docentes a las Facultades                        </w:t>
            </w:r>
          </w:p>
        </w:tc>
        <w:tc>
          <w:tcPr>
            <w:tcW w:w="1819" w:type="dxa"/>
          </w:tcPr>
          <w:p w14:paraId="2E5F3910"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158</w:t>
            </w:r>
          </w:p>
        </w:tc>
      </w:tr>
      <w:tr w:rsidR="002415EC" w:rsidRPr="002415EC" w14:paraId="78883464" w14:textId="77777777" w:rsidTr="00EB7296">
        <w:trPr>
          <w:trHeight w:val="574"/>
          <w:jc w:val="center"/>
        </w:trPr>
        <w:tc>
          <w:tcPr>
            <w:tcW w:w="5108" w:type="dxa"/>
          </w:tcPr>
          <w:p w14:paraId="70699642"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Aprobación desmonte 50% carga docente</w:t>
            </w:r>
          </w:p>
        </w:tc>
        <w:tc>
          <w:tcPr>
            <w:tcW w:w="1819" w:type="dxa"/>
          </w:tcPr>
          <w:p w14:paraId="1DB65FDC"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92</w:t>
            </w:r>
          </w:p>
        </w:tc>
      </w:tr>
      <w:tr w:rsidR="002415EC" w:rsidRPr="002415EC" w14:paraId="2306A38F" w14:textId="77777777" w:rsidTr="00EB7296">
        <w:trPr>
          <w:cnfStyle w:val="000000100000" w:firstRow="0" w:lastRow="0" w:firstColumn="0" w:lastColumn="0" w:oddVBand="0" w:evenVBand="0" w:oddHBand="1" w:evenHBand="0" w:firstRowFirstColumn="0" w:firstRowLastColumn="0" w:lastRowFirstColumn="0" w:lastRowLastColumn="0"/>
          <w:trHeight w:val="574"/>
          <w:jc w:val="center"/>
        </w:trPr>
        <w:tc>
          <w:tcPr>
            <w:tcW w:w="5108" w:type="dxa"/>
          </w:tcPr>
          <w:p w14:paraId="1C4EC662"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Aprobación desmonte 75% carga docente</w:t>
            </w:r>
          </w:p>
        </w:tc>
        <w:tc>
          <w:tcPr>
            <w:tcW w:w="1819" w:type="dxa"/>
          </w:tcPr>
          <w:p w14:paraId="151D605E"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42</w:t>
            </w:r>
          </w:p>
        </w:tc>
      </w:tr>
      <w:tr w:rsidR="002415EC" w:rsidRPr="002415EC" w14:paraId="7D8E2B4C" w14:textId="77777777" w:rsidTr="00EB7296">
        <w:trPr>
          <w:trHeight w:val="574"/>
          <w:jc w:val="center"/>
        </w:trPr>
        <w:tc>
          <w:tcPr>
            <w:tcW w:w="5108" w:type="dxa"/>
          </w:tcPr>
          <w:p w14:paraId="50BD5B46"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Solicitud pago de horas extras servidores DIRHA                               </w:t>
            </w:r>
          </w:p>
        </w:tc>
        <w:tc>
          <w:tcPr>
            <w:tcW w:w="1819" w:type="dxa"/>
          </w:tcPr>
          <w:p w14:paraId="0B635A5C"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8</w:t>
            </w:r>
          </w:p>
        </w:tc>
      </w:tr>
      <w:tr w:rsidR="002415EC" w:rsidRPr="002415EC" w14:paraId="2FE08C1A" w14:textId="77777777" w:rsidTr="00EB7296">
        <w:trPr>
          <w:cnfStyle w:val="000000100000" w:firstRow="0" w:lastRow="0" w:firstColumn="0" w:lastColumn="0" w:oddVBand="0" w:evenVBand="0" w:oddHBand="1" w:evenHBand="0" w:firstRowFirstColumn="0" w:firstRowLastColumn="0" w:lastRowFirstColumn="0" w:lastRowLastColumn="0"/>
          <w:trHeight w:val="574"/>
          <w:jc w:val="center"/>
        </w:trPr>
        <w:tc>
          <w:tcPr>
            <w:tcW w:w="5108" w:type="dxa"/>
          </w:tcPr>
          <w:p w14:paraId="5220056F" w14:textId="77777777" w:rsidR="00C11950" w:rsidRPr="002415EC" w:rsidRDefault="00C11950" w:rsidP="006D67FF">
            <w:pPr>
              <w:rPr>
                <w:color w:val="767171"/>
                <w:sz w:val="24"/>
                <w:szCs w:val="24"/>
                <w:lang w:val="es-MX" w:eastAsia="es-DO"/>
              </w:rPr>
            </w:pPr>
            <w:r w:rsidRPr="002415EC">
              <w:rPr>
                <w:color w:val="767171"/>
                <w:sz w:val="24"/>
                <w:szCs w:val="24"/>
                <w:lang w:val="es-MX" w:eastAsia="es-DO"/>
              </w:rPr>
              <w:t xml:space="preserve">Solicitud vacaciones servidores DIRHA                                               </w:t>
            </w:r>
          </w:p>
        </w:tc>
        <w:tc>
          <w:tcPr>
            <w:tcW w:w="1819" w:type="dxa"/>
          </w:tcPr>
          <w:p w14:paraId="317D52DC" w14:textId="77777777" w:rsidR="00C11950" w:rsidRPr="002415EC" w:rsidRDefault="00C11950" w:rsidP="006D67FF">
            <w:pPr>
              <w:jc w:val="center"/>
              <w:rPr>
                <w:color w:val="767171"/>
                <w:sz w:val="24"/>
                <w:szCs w:val="24"/>
                <w:lang w:val="es-MX" w:eastAsia="es-DO"/>
              </w:rPr>
            </w:pPr>
            <w:r w:rsidRPr="002415EC">
              <w:rPr>
                <w:color w:val="767171"/>
                <w:sz w:val="24"/>
                <w:szCs w:val="24"/>
                <w:lang w:val="es-MX" w:eastAsia="es-DO"/>
              </w:rPr>
              <w:t>81</w:t>
            </w:r>
          </w:p>
        </w:tc>
      </w:tr>
      <w:tr w:rsidR="00837CCE" w:rsidRPr="002415EC" w14:paraId="13AC2409" w14:textId="77777777" w:rsidTr="00EB7296">
        <w:trPr>
          <w:trHeight w:val="287"/>
          <w:jc w:val="center"/>
        </w:trPr>
        <w:tc>
          <w:tcPr>
            <w:tcW w:w="5108" w:type="dxa"/>
          </w:tcPr>
          <w:p w14:paraId="546B948A" w14:textId="77777777" w:rsidR="00C11950" w:rsidRPr="002415EC" w:rsidRDefault="00C11950" w:rsidP="006D67FF">
            <w:pPr>
              <w:jc w:val="center"/>
              <w:rPr>
                <w:b/>
                <w:bCs/>
                <w:color w:val="767171"/>
                <w:sz w:val="24"/>
                <w:szCs w:val="24"/>
                <w:lang w:val="es-MX" w:eastAsia="es-DO"/>
              </w:rPr>
            </w:pPr>
            <w:r w:rsidRPr="002415EC">
              <w:rPr>
                <w:b/>
                <w:bCs/>
                <w:color w:val="767171"/>
                <w:sz w:val="24"/>
                <w:szCs w:val="24"/>
                <w:lang w:val="es-MX" w:eastAsia="es-DO"/>
              </w:rPr>
              <w:t>Total</w:t>
            </w:r>
          </w:p>
        </w:tc>
        <w:tc>
          <w:tcPr>
            <w:tcW w:w="1819" w:type="dxa"/>
          </w:tcPr>
          <w:p w14:paraId="3E2E5CD5" w14:textId="77777777" w:rsidR="00C11950" w:rsidRPr="002415EC" w:rsidRDefault="00C11950" w:rsidP="006D67FF">
            <w:pPr>
              <w:jc w:val="center"/>
              <w:rPr>
                <w:b/>
                <w:bCs/>
                <w:color w:val="767171"/>
                <w:sz w:val="24"/>
                <w:szCs w:val="24"/>
                <w:lang w:val="es-MX" w:eastAsia="es-DO"/>
              </w:rPr>
            </w:pPr>
            <w:r w:rsidRPr="002415EC">
              <w:rPr>
                <w:b/>
                <w:bCs/>
                <w:color w:val="767171"/>
                <w:sz w:val="24"/>
                <w:szCs w:val="24"/>
                <w:lang w:val="es-MX" w:eastAsia="es-DO"/>
              </w:rPr>
              <w:t>1,111</w:t>
            </w:r>
          </w:p>
        </w:tc>
      </w:tr>
    </w:tbl>
    <w:p w14:paraId="061ACE11" w14:textId="77777777" w:rsidR="00643DAD" w:rsidRPr="002415EC" w:rsidRDefault="00643DAD" w:rsidP="00BD2DA9">
      <w:pPr>
        <w:spacing w:line="360" w:lineRule="auto"/>
        <w:jc w:val="both"/>
        <w:rPr>
          <w:color w:val="767171"/>
          <w:sz w:val="24"/>
          <w:szCs w:val="24"/>
          <w:lang w:val="es-DO"/>
        </w:rPr>
      </w:pPr>
    </w:p>
    <w:p w14:paraId="06B17543" w14:textId="61C3511E" w:rsidR="001B08AB" w:rsidRPr="002415EC" w:rsidRDefault="00CB1EA6" w:rsidP="00BD2DA9">
      <w:pPr>
        <w:spacing w:line="360" w:lineRule="auto"/>
        <w:jc w:val="both"/>
        <w:rPr>
          <w:b/>
          <w:bCs/>
          <w:color w:val="767171"/>
          <w:sz w:val="24"/>
          <w:szCs w:val="24"/>
          <w:lang w:val="es-DO"/>
        </w:rPr>
      </w:pPr>
      <w:r w:rsidRPr="002415EC">
        <w:rPr>
          <w:b/>
          <w:bCs/>
          <w:color w:val="767171"/>
          <w:sz w:val="24"/>
          <w:szCs w:val="24"/>
          <w:lang w:val="es-DO"/>
        </w:rPr>
        <w:t xml:space="preserve">4.3 </w:t>
      </w:r>
      <w:r w:rsidR="001B08AB" w:rsidRPr="002415EC">
        <w:rPr>
          <w:b/>
          <w:bCs/>
          <w:color w:val="767171"/>
          <w:sz w:val="24"/>
          <w:szCs w:val="24"/>
          <w:lang w:val="es-DO"/>
        </w:rPr>
        <w:t>Desempeño de los Procesos Jurídicos</w:t>
      </w:r>
    </w:p>
    <w:p w14:paraId="1A9B5159" w14:textId="77777777" w:rsidR="006621A9" w:rsidRPr="002415EC" w:rsidRDefault="006621A9" w:rsidP="00BD2DA9">
      <w:pPr>
        <w:spacing w:line="360" w:lineRule="auto"/>
        <w:jc w:val="both"/>
        <w:rPr>
          <w:b/>
          <w:bCs/>
          <w:color w:val="767171"/>
          <w:sz w:val="24"/>
          <w:szCs w:val="24"/>
          <w:lang w:val="es-DO"/>
        </w:rPr>
      </w:pPr>
    </w:p>
    <w:p w14:paraId="6204ABAA" w14:textId="60D4671E" w:rsidR="001B08AB" w:rsidRPr="002415EC" w:rsidRDefault="006621A9" w:rsidP="00BD2DA9">
      <w:pPr>
        <w:spacing w:line="360" w:lineRule="auto"/>
        <w:jc w:val="both"/>
        <w:rPr>
          <w:color w:val="767171"/>
          <w:sz w:val="24"/>
          <w:szCs w:val="24"/>
          <w:lang w:val="es-DO"/>
        </w:rPr>
      </w:pPr>
      <w:r w:rsidRPr="002415EC">
        <w:rPr>
          <w:color w:val="767171"/>
          <w:sz w:val="24"/>
          <w:szCs w:val="24"/>
        </w:rPr>
        <w:t>La Dirección Legal de la UASD actuó como órgano asesor permanente en materia jurídica durante todo el año 2025, ofreciendo soporte legal a las diferentes dependencias institucionales y autoridad rectoral en procesos de gobernanza, contratación pública, reglamentación interna y cumplimiento normativo. Este rol incluye la interpretación y aplicación de normas estatutarias y legales que rigen la institución, fortaleciendo la seguridad jurídica de las decisiones administrativas y académicas.</w:t>
      </w:r>
      <w:r w:rsidRPr="002415EC">
        <w:rPr>
          <w:color w:val="767171"/>
          <w:sz w:val="24"/>
          <w:szCs w:val="24"/>
          <w:lang w:val="es-DO"/>
        </w:rPr>
        <w:t xml:space="preserve"> </w:t>
      </w:r>
    </w:p>
    <w:p w14:paraId="7F0BEDA8" w14:textId="77777777" w:rsidR="00594BC1" w:rsidRPr="002415EC" w:rsidRDefault="00594BC1" w:rsidP="00BD2DA9">
      <w:pPr>
        <w:spacing w:line="360" w:lineRule="auto"/>
        <w:jc w:val="both"/>
        <w:rPr>
          <w:color w:val="767171"/>
          <w:sz w:val="24"/>
          <w:szCs w:val="24"/>
          <w:lang w:val="es-DO"/>
        </w:rPr>
      </w:pPr>
    </w:p>
    <w:p w14:paraId="2215C4BF" w14:textId="00FF42A7" w:rsidR="00594BC1" w:rsidRPr="002415EC" w:rsidRDefault="00594BC1" w:rsidP="00594BC1">
      <w:pPr>
        <w:spacing w:line="360" w:lineRule="auto"/>
        <w:jc w:val="both"/>
        <w:rPr>
          <w:color w:val="767171"/>
          <w:sz w:val="24"/>
          <w:szCs w:val="24"/>
          <w:lang w:val="es-DO"/>
        </w:rPr>
      </w:pPr>
      <w:r w:rsidRPr="002415EC">
        <w:rPr>
          <w:color w:val="767171"/>
          <w:sz w:val="24"/>
          <w:szCs w:val="24"/>
          <w:lang w:val="es-DO"/>
        </w:rPr>
        <w:t xml:space="preserve">Durante </w:t>
      </w:r>
      <w:r w:rsidR="009755F9" w:rsidRPr="002415EC">
        <w:rPr>
          <w:color w:val="767171"/>
          <w:sz w:val="24"/>
          <w:szCs w:val="24"/>
          <w:lang w:val="es-DO"/>
        </w:rPr>
        <w:t>el periodo y en términos de fortalecimiento de la transparencia y el cumplimiento normativo</w:t>
      </w:r>
      <w:r w:rsidRPr="002415EC">
        <w:rPr>
          <w:color w:val="767171"/>
          <w:sz w:val="24"/>
          <w:szCs w:val="24"/>
          <w:lang w:val="es-DO"/>
        </w:rPr>
        <w:t>, la Dirección Legal contribuyó a reforzar los mecanismos de transparencia institucional y cumplimiento de la base legal de la universidad, en pro de la integridad y la responsabilidad pública. Esto implicó:</w:t>
      </w:r>
    </w:p>
    <w:p w14:paraId="6740AE01" w14:textId="77777777" w:rsidR="00FE1C0D" w:rsidRPr="002415EC" w:rsidRDefault="00FE1C0D" w:rsidP="00594BC1">
      <w:pPr>
        <w:spacing w:line="360" w:lineRule="auto"/>
        <w:jc w:val="both"/>
        <w:rPr>
          <w:color w:val="767171"/>
          <w:sz w:val="24"/>
          <w:szCs w:val="24"/>
          <w:lang w:val="es-DO"/>
        </w:rPr>
      </w:pPr>
    </w:p>
    <w:p w14:paraId="38298A03" w14:textId="77777777" w:rsidR="00594BC1" w:rsidRPr="002415EC" w:rsidRDefault="00594BC1" w:rsidP="00594BC1">
      <w:pPr>
        <w:numPr>
          <w:ilvl w:val="0"/>
          <w:numId w:val="50"/>
        </w:numPr>
        <w:spacing w:line="360" w:lineRule="auto"/>
        <w:jc w:val="both"/>
        <w:rPr>
          <w:color w:val="767171"/>
          <w:sz w:val="24"/>
          <w:szCs w:val="24"/>
          <w:lang w:val="es-DO"/>
        </w:rPr>
      </w:pPr>
      <w:r w:rsidRPr="002415EC">
        <w:rPr>
          <w:color w:val="767171"/>
          <w:sz w:val="24"/>
          <w:szCs w:val="24"/>
          <w:lang w:val="es-DO"/>
        </w:rPr>
        <w:lastRenderedPageBreak/>
        <w:t>Asesorías legales en procedimientos administrativos para garantizar el respeto al debido proceso en contrataciones, nombramientos, concursos y resoluciones internas.</w:t>
      </w:r>
    </w:p>
    <w:p w14:paraId="02AFE7AF" w14:textId="77777777" w:rsidR="00FE1C0D" w:rsidRPr="002415EC" w:rsidRDefault="00FE1C0D" w:rsidP="00FE1C0D">
      <w:pPr>
        <w:spacing w:line="360" w:lineRule="auto"/>
        <w:ind w:left="720"/>
        <w:jc w:val="both"/>
        <w:rPr>
          <w:color w:val="767171"/>
          <w:sz w:val="24"/>
          <w:szCs w:val="24"/>
          <w:lang w:val="es-DO"/>
        </w:rPr>
      </w:pPr>
    </w:p>
    <w:p w14:paraId="2CA05887" w14:textId="77777777" w:rsidR="00594BC1" w:rsidRPr="002415EC" w:rsidRDefault="00594BC1" w:rsidP="00594BC1">
      <w:pPr>
        <w:numPr>
          <w:ilvl w:val="0"/>
          <w:numId w:val="50"/>
        </w:numPr>
        <w:spacing w:line="360" w:lineRule="auto"/>
        <w:jc w:val="both"/>
        <w:rPr>
          <w:color w:val="767171"/>
          <w:sz w:val="24"/>
          <w:szCs w:val="24"/>
          <w:lang w:val="es-DO"/>
        </w:rPr>
      </w:pPr>
      <w:r w:rsidRPr="002415EC">
        <w:rPr>
          <w:color w:val="767171"/>
          <w:sz w:val="24"/>
          <w:szCs w:val="24"/>
          <w:lang w:val="es-DO"/>
        </w:rPr>
        <w:t>Apoyo a la formulación, revisión y adecuación de reglamentos y políticas internas, ajustándolos al marco legal vigente del sector público dominicano.</w:t>
      </w:r>
    </w:p>
    <w:p w14:paraId="01185EA8" w14:textId="77777777" w:rsidR="00594BC1" w:rsidRPr="002415EC" w:rsidRDefault="00594BC1" w:rsidP="00BD2DA9">
      <w:pPr>
        <w:spacing w:line="360" w:lineRule="auto"/>
        <w:jc w:val="both"/>
        <w:rPr>
          <w:color w:val="767171"/>
          <w:sz w:val="24"/>
          <w:szCs w:val="24"/>
          <w:lang w:val="es-DO"/>
        </w:rPr>
      </w:pPr>
    </w:p>
    <w:p w14:paraId="65DB5EA7" w14:textId="0A73D525" w:rsidR="001859C3" w:rsidRPr="002415EC" w:rsidRDefault="001859C3" w:rsidP="00BD2DA9">
      <w:pPr>
        <w:spacing w:line="360" w:lineRule="auto"/>
        <w:jc w:val="both"/>
        <w:rPr>
          <w:color w:val="767171"/>
          <w:sz w:val="24"/>
          <w:szCs w:val="24"/>
        </w:rPr>
      </w:pPr>
      <w:r w:rsidRPr="002415EC">
        <w:rPr>
          <w:color w:val="767171"/>
          <w:sz w:val="24"/>
          <w:szCs w:val="24"/>
          <w:lang w:val="es-DO"/>
        </w:rPr>
        <w:t xml:space="preserve">En lo que respecta a la participación en eventos </w:t>
      </w:r>
      <w:r w:rsidR="00A43946" w:rsidRPr="002415EC">
        <w:rPr>
          <w:color w:val="767171"/>
          <w:sz w:val="24"/>
          <w:szCs w:val="24"/>
          <w:lang w:val="es-DO"/>
        </w:rPr>
        <w:t>jurídicos</w:t>
      </w:r>
      <w:r w:rsidRPr="002415EC">
        <w:rPr>
          <w:color w:val="767171"/>
          <w:sz w:val="24"/>
          <w:szCs w:val="24"/>
          <w:lang w:val="es-DO"/>
        </w:rPr>
        <w:t xml:space="preserve"> y de proyección institucional </w:t>
      </w:r>
      <w:r w:rsidR="00A43946" w:rsidRPr="002415EC">
        <w:rPr>
          <w:color w:val="767171"/>
          <w:sz w:val="24"/>
          <w:szCs w:val="24"/>
          <w:lang w:val="es-DO"/>
        </w:rPr>
        <w:t>l</w:t>
      </w:r>
      <w:r w:rsidR="00CC1ECC" w:rsidRPr="002415EC">
        <w:rPr>
          <w:color w:val="767171"/>
          <w:sz w:val="24"/>
          <w:szCs w:val="24"/>
        </w:rPr>
        <w:t>a Universidad fue sede del Congreso Mundial de Derecho 2025, celebrado en su Aula Magna, que reunió a juristas, académicos y estudiantes de diversos países, consolidando la UASD como centro de referencia para el debate jurídico internacional</w:t>
      </w:r>
      <w:r w:rsidR="00B07566" w:rsidRPr="002415EC">
        <w:rPr>
          <w:color w:val="767171"/>
          <w:sz w:val="24"/>
          <w:szCs w:val="24"/>
        </w:rPr>
        <w:t>. Este evento representa, indirectamente, un aporte al perfil institucional del área jurídica e impacta positivamente los procesos de interacción entre la academia, la práctica del derecho y la justicia.</w:t>
      </w:r>
    </w:p>
    <w:p w14:paraId="3D85C536" w14:textId="77777777" w:rsidR="00B07566" w:rsidRPr="002415EC" w:rsidRDefault="00B07566" w:rsidP="00BD2DA9">
      <w:pPr>
        <w:spacing w:line="360" w:lineRule="auto"/>
        <w:jc w:val="both"/>
        <w:rPr>
          <w:color w:val="767171"/>
          <w:sz w:val="24"/>
          <w:szCs w:val="24"/>
        </w:rPr>
      </w:pPr>
    </w:p>
    <w:p w14:paraId="63078C4E" w14:textId="46B85212" w:rsidR="00B37392" w:rsidRPr="002415EC" w:rsidRDefault="00B07566" w:rsidP="00B37392">
      <w:pPr>
        <w:spacing w:line="360" w:lineRule="auto"/>
        <w:jc w:val="both"/>
        <w:rPr>
          <w:color w:val="767171"/>
          <w:sz w:val="24"/>
          <w:szCs w:val="24"/>
          <w:lang w:val="es-DO"/>
        </w:rPr>
      </w:pPr>
      <w:r w:rsidRPr="002415EC">
        <w:rPr>
          <w:color w:val="767171"/>
          <w:sz w:val="24"/>
          <w:szCs w:val="24"/>
        </w:rPr>
        <w:t xml:space="preserve">Relativo a la </w:t>
      </w:r>
      <w:r w:rsidR="002B662B" w:rsidRPr="002415EC">
        <w:rPr>
          <w:color w:val="767171"/>
          <w:sz w:val="24"/>
          <w:szCs w:val="24"/>
        </w:rPr>
        <w:t>promoción</w:t>
      </w:r>
      <w:r w:rsidRPr="002415EC">
        <w:rPr>
          <w:color w:val="767171"/>
          <w:sz w:val="24"/>
          <w:szCs w:val="24"/>
        </w:rPr>
        <w:t xml:space="preserve"> de la </w:t>
      </w:r>
      <w:r w:rsidR="00CF77C7" w:rsidRPr="002415EC">
        <w:rPr>
          <w:color w:val="767171"/>
          <w:sz w:val="24"/>
          <w:szCs w:val="24"/>
        </w:rPr>
        <w:t>educación y la difusión jurídica</w:t>
      </w:r>
      <w:r w:rsidR="00E02327" w:rsidRPr="002415EC">
        <w:rPr>
          <w:color w:val="767171"/>
          <w:sz w:val="24"/>
          <w:szCs w:val="24"/>
        </w:rPr>
        <w:t xml:space="preserve"> </w:t>
      </w:r>
      <w:r w:rsidRPr="002415EC">
        <w:rPr>
          <w:color w:val="767171"/>
          <w:sz w:val="24"/>
          <w:szCs w:val="24"/>
        </w:rPr>
        <w:t xml:space="preserve">institucional </w:t>
      </w:r>
      <w:r w:rsidR="00B37392" w:rsidRPr="002415EC">
        <w:rPr>
          <w:color w:val="767171"/>
          <w:lang w:val="es-DO"/>
        </w:rPr>
        <w:t>La Dirección Legal apoyó y facilitó, en coordinación con la Facultad de Ciencias Jurídicas y Políticas, diversas iniciativas de formación, conferencias y seminarios que fortalecieron la cultura jurídica universitaria y la sensibilización de la comunidad estudiantil y docente sobre temas de derecho, administración de justicia y Estado de derecho.</w:t>
      </w:r>
      <w:r w:rsidR="002B662B" w:rsidRPr="002415EC">
        <w:rPr>
          <w:color w:val="767171"/>
          <w:lang w:val="es-DO"/>
        </w:rPr>
        <w:t xml:space="preserve"> </w:t>
      </w:r>
      <w:r w:rsidR="00B37392" w:rsidRPr="002415EC">
        <w:rPr>
          <w:color w:val="767171"/>
          <w:sz w:val="24"/>
          <w:szCs w:val="24"/>
          <w:lang w:val="es-DO"/>
        </w:rPr>
        <w:t>Esto incluyó eventos como seminarios especializados vinculados a tendencias actuales del derecho y la administración pública, promoviendo el pensamiento jurídico desde el ámbito académico.</w:t>
      </w:r>
    </w:p>
    <w:p w14:paraId="3B4A2382" w14:textId="77777777" w:rsidR="003F352B" w:rsidRPr="002415EC" w:rsidRDefault="003F352B" w:rsidP="00B37392">
      <w:pPr>
        <w:spacing w:line="360" w:lineRule="auto"/>
        <w:jc w:val="both"/>
        <w:rPr>
          <w:color w:val="767171"/>
          <w:sz w:val="24"/>
          <w:szCs w:val="24"/>
          <w:lang w:val="es-DO"/>
        </w:rPr>
      </w:pPr>
    </w:p>
    <w:p w14:paraId="27DD8C4C" w14:textId="3218D777" w:rsidR="003F352B" w:rsidRPr="002415EC" w:rsidRDefault="003F352B" w:rsidP="00B37392">
      <w:pPr>
        <w:spacing w:line="360" w:lineRule="auto"/>
        <w:jc w:val="both"/>
        <w:rPr>
          <w:color w:val="767171"/>
          <w:lang w:val="es-DO"/>
        </w:rPr>
      </w:pPr>
      <w:r w:rsidRPr="002415EC">
        <w:rPr>
          <w:color w:val="767171"/>
          <w:sz w:val="24"/>
          <w:szCs w:val="24"/>
          <w:lang w:val="es-DO"/>
        </w:rPr>
        <w:t xml:space="preserve">En referencia </w:t>
      </w:r>
      <w:r w:rsidR="00D766A2" w:rsidRPr="002415EC">
        <w:rPr>
          <w:color w:val="767171"/>
          <w:sz w:val="24"/>
          <w:szCs w:val="24"/>
          <w:lang w:val="es-DO"/>
        </w:rPr>
        <w:t xml:space="preserve">a brindar apoyo en la protección de derechos y servicios legales </w:t>
      </w:r>
      <w:r w:rsidR="0080583A" w:rsidRPr="002415EC">
        <w:rPr>
          <w:color w:val="767171"/>
          <w:sz w:val="24"/>
          <w:szCs w:val="24"/>
          <w:lang w:val="es-DO"/>
        </w:rPr>
        <w:t>comunitarios</w:t>
      </w:r>
      <w:r w:rsidR="002975B9" w:rsidRPr="002415EC">
        <w:rPr>
          <w:color w:val="767171"/>
          <w:sz w:val="24"/>
          <w:szCs w:val="24"/>
          <w:lang w:val="es-DO"/>
        </w:rPr>
        <w:t xml:space="preserve">, asumiendo la función social de la universidad y su compromiso ético con el acceso a la justicia </w:t>
      </w:r>
      <w:r w:rsidR="0080583A" w:rsidRPr="002415EC">
        <w:rPr>
          <w:color w:val="767171"/>
          <w:sz w:val="24"/>
          <w:szCs w:val="24"/>
          <w:lang w:val="es-DO"/>
        </w:rPr>
        <w:t>de sectores vulnerables, l</w:t>
      </w:r>
      <w:r w:rsidR="00D579C4" w:rsidRPr="002415EC">
        <w:rPr>
          <w:color w:val="767171"/>
          <w:sz w:val="24"/>
          <w:szCs w:val="24"/>
          <w:lang w:val="es-DO"/>
        </w:rPr>
        <w:t xml:space="preserve">a UASD, además de su misión académica, ha implementado programas de servicio legal a la comunidad, como el Servicio Legal Popular, mediante el cual se ofrece asistencia jurídica gratuita a sectores vulnerables de la población. Aunque este tipo de iniciativas es operado en conjunto con unidades académicas y de extensión, la Dirección Legal ha prestado </w:t>
      </w:r>
      <w:r w:rsidR="00D579C4" w:rsidRPr="002415EC">
        <w:rPr>
          <w:color w:val="767171"/>
          <w:sz w:val="24"/>
          <w:szCs w:val="24"/>
          <w:lang w:val="es-DO"/>
        </w:rPr>
        <w:lastRenderedPageBreak/>
        <w:t>asesoría técnica para garantizar que los servicios se brinden bajo un marco de legalidad adecuado y conforme a los protocolos institucionales.</w:t>
      </w:r>
    </w:p>
    <w:p w14:paraId="52DD69FD" w14:textId="77777777" w:rsidR="001B08AB" w:rsidRPr="002415EC" w:rsidRDefault="001B08AB" w:rsidP="00BD2DA9">
      <w:pPr>
        <w:spacing w:line="360" w:lineRule="auto"/>
        <w:jc w:val="both"/>
        <w:rPr>
          <w:b/>
          <w:bCs/>
          <w:color w:val="767171"/>
          <w:sz w:val="24"/>
          <w:szCs w:val="24"/>
          <w:lang w:val="es-DO"/>
        </w:rPr>
      </w:pPr>
    </w:p>
    <w:p w14:paraId="101828EB" w14:textId="62E7E281" w:rsidR="00BD2DA9" w:rsidRPr="002415EC" w:rsidRDefault="00C170B0" w:rsidP="00BD2DA9">
      <w:pPr>
        <w:spacing w:line="360" w:lineRule="auto"/>
        <w:jc w:val="both"/>
        <w:rPr>
          <w:b/>
          <w:bCs/>
          <w:color w:val="767171"/>
          <w:sz w:val="24"/>
          <w:szCs w:val="24"/>
          <w:lang w:val="es-DO"/>
        </w:rPr>
      </w:pPr>
      <w:r w:rsidRPr="002415EC">
        <w:rPr>
          <w:b/>
          <w:bCs/>
          <w:color w:val="767171"/>
          <w:sz w:val="24"/>
          <w:szCs w:val="24"/>
          <w:lang w:val="es-DO"/>
        </w:rPr>
        <w:t xml:space="preserve">4.4 </w:t>
      </w:r>
      <w:r w:rsidR="00CB1EA6" w:rsidRPr="002415EC">
        <w:rPr>
          <w:b/>
          <w:bCs/>
          <w:color w:val="767171"/>
          <w:sz w:val="24"/>
          <w:szCs w:val="24"/>
          <w:lang w:val="es-DO"/>
        </w:rPr>
        <w:t>Desempeño</w:t>
      </w:r>
      <w:r w:rsidR="000340EF" w:rsidRPr="002415EC">
        <w:rPr>
          <w:b/>
          <w:bCs/>
          <w:color w:val="767171"/>
          <w:sz w:val="24"/>
          <w:szCs w:val="24"/>
          <w:lang w:val="es-DO"/>
        </w:rPr>
        <w:t xml:space="preserve"> </w:t>
      </w:r>
      <w:r w:rsidR="00BD2DA9" w:rsidRPr="002415EC">
        <w:rPr>
          <w:b/>
          <w:bCs/>
          <w:color w:val="767171"/>
          <w:sz w:val="24"/>
          <w:szCs w:val="24"/>
          <w:lang w:val="es-DO"/>
        </w:rPr>
        <w:t xml:space="preserve">Tecnología de la Información </w:t>
      </w:r>
    </w:p>
    <w:p w14:paraId="09E66A15" w14:textId="77777777" w:rsidR="00BD2DA9" w:rsidRPr="002415EC" w:rsidRDefault="00BD2DA9" w:rsidP="00BD2DA9">
      <w:pPr>
        <w:spacing w:line="360" w:lineRule="auto"/>
        <w:jc w:val="both"/>
        <w:rPr>
          <w:color w:val="767171"/>
          <w:sz w:val="24"/>
          <w:szCs w:val="24"/>
          <w:lang w:val="es-DO"/>
        </w:rPr>
      </w:pPr>
    </w:p>
    <w:p w14:paraId="5B048104" w14:textId="77777777" w:rsidR="009C3DC1" w:rsidRPr="002415EC" w:rsidRDefault="009C3DC1" w:rsidP="00637B34">
      <w:pPr>
        <w:tabs>
          <w:tab w:val="left" w:pos="2140"/>
        </w:tabs>
        <w:spacing w:line="360" w:lineRule="auto"/>
        <w:jc w:val="both"/>
        <w:rPr>
          <w:color w:val="767171"/>
          <w:lang w:val="es-DO"/>
        </w:rPr>
      </w:pPr>
      <w:r w:rsidRPr="002415EC">
        <w:rPr>
          <w:color w:val="767171"/>
          <w:lang w:val="es-DO"/>
        </w:rPr>
        <w:t>Este informe presenta una evaluación integral del desempeño de las iniciativas de Tecnología de Información (TI) de la Universidad Autónoma de Santo Domingo (UASD) y su impacto en la implementación de políticas y servicios de Gobierno Digital durante el año 2025. La evaluación se basa en indicadores de gestión, satisfacción de usuarios, disponibilidad de servicios digitales, ciberseguridad, interoperabilidad de sistemas y cumplimiento de estándares internacionales y nacionales de digitalización.</w:t>
      </w:r>
    </w:p>
    <w:p w14:paraId="6EC8C9FB" w14:textId="77777777" w:rsidR="00185A98" w:rsidRPr="002415EC" w:rsidRDefault="00185A98" w:rsidP="00BD2DA9">
      <w:pPr>
        <w:spacing w:line="360" w:lineRule="auto"/>
        <w:jc w:val="both"/>
        <w:rPr>
          <w:color w:val="767171"/>
          <w:sz w:val="24"/>
          <w:szCs w:val="24"/>
          <w:lang w:val="es-DO"/>
        </w:rPr>
      </w:pPr>
    </w:p>
    <w:p w14:paraId="0C25C678" w14:textId="1ADE099B" w:rsidR="00A858F5" w:rsidRPr="002415EC" w:rsidRDefault="009C3DC1" w:rsidP="00BD2DA9">
      <w:pPr>
        <w:spacing w:line="360" w:lineRule="auto"/>
        <w:jc w:val="both"/>
        <w:rPr>
          <w:color w:val="767171"/>
          <w:sz w:val="24"/>
          <w:szCs w:val="24"/>
        </w:rPr>
      </w:pPr>
      <w:r w:rsidRPr="002415EC">
        <w:rPr>
          <w:color w:val="767171"/>
          <w:sz w:val="24"/>
          <w:szCs w:val="24"/>
        </w:rPr>
        <w:t xml:space="preserve">Se </w:t>
      </w:r>
      <w:r w:rsidR="00637B34" w:rsidRPr="002415EC">
        <w:rPr>
          <w:color w:val="767171"/>
          <w:sz w:val="24"/>
          <w:szCs w:val="24"/>
        </w:rPr>
        <w:t>implementa una mayor</w:t>
      </w:r>
      <w:r w:rsidR="00477107" w:rsidRPr="002415EC">
        <w:rPr>
          <w:color w:val="767171"/>
          <w:sz w:val="24"/>
          <w:szCs w:val="24"/>
        </w:rPr>
        <w:t xml:space="preserve"> conectividad de alta velocidad en </w:t>
      </w:r>
      <w:r w:rsidR="003C507E" w:rsidRPr="002415EC">
        <w:rPr>
          <w:color w:val="767171"/>
          <w:sz w:val="24"/>
          <w:szCs w:val="24"/>
        </w:rPr>
        <w:t xml:space="preserve">once </w:t>
      </w:r>
      <w:r w:rsidR="00E0062E" w:rsidRPr="002415EC">
        <w:rPr>
          <w:color w:val="767171"/>
          <w:sz w:val="24"/>
          <w:szCs w:val="24"/>
        </w:rPr>
        <w:t xml:space="preserve">(11) </w:t>
      </w:r>
      <w:r w:rsidR="00477107" w:rsidRPr="002415EC">
        <w:rPr>
          <w:color w:val="767171"/>
          <w:sz w:val="24"/>
          <w:szCs w:val="24"/>
        </w:rPr>
        <w:t>aulas inteligentes, dotada de internet de alta capacidad que garantiza el acceso seguro y continuo a plataformas educativas y servicios institucionales digitales</w:t>
      </w:r>
      <w:r w:rsidR="000746A9" w:rsidRPr="002415EC">
        <w:rPr>
          <w:color w:val="767171"/>
          <w:sz w:val="24"/>
          <w:szCs w:val="24"/>
        </w:rPr>
        <w:t xml:space="preserve">; </w:t>
      </w:r>
      <w:r w:rsidR="00185A98" w:rsidRPr="002415EC">
        <w:rPr>
          <w:color w:val="767171"/>
          <w:sz w:val="24"/>
          <w:szCs w:val="24"/>
        </w:rPr>
        <w:t>Además,</w:t>
      </w:r>
      <w:r w:rsidR="000746A9" w:rsidRPr="002415EC">
        <w:rPr>
          <w:color w:val="767171"/>
          <w:sz w:val="24"/>
          <w:szCs w:val="24"/>
        </w:rPr>
        <w:t xml:space="preserve"> la  Migración y expansión </w:t>
      </w:r>
      <w:r w:rsidR="002D3B90" w:rsidRPr="002415EC">
        <w:rPr>
          <w:color w:val="767171"/>
          <w:sz w:val="24"/>
          <w:szCs w:val="24"/>
        </w:rPr>
        <w:t xml:space="preserve">de </w:t>
      </w:r>
      <w:r w:rsidR="00185A98" w:rsidRPr="002415EC">
        <w:rPr>
          <w:color w:val="767171"/>
          <w:sz w:val="24"/>
          <w:szCs w:val="24"/>
        </w:rPr>
        <w:t xml:space="preserve">8, 868 procesos </w:t>
      </w:r>
      <w:r w:rsidR="00400445" w:rsidRPr="002415EC">
        <w:rPr>
          <w:color w:val="767171"/>
          <w:sz w:val="24"/>
          <w:szCs w:val="24"/>
        </w:rPr>
        <w:t xml:space="preserve">de servicios de soportes </w:t>
      </w:r>
      <w:r w:rsidR="009D3F62" w:rsidRPr="002415EC">
        <w:rPr>
          <w:color w:val="767171"/>
          <w:sz w:val="24"/>
          <w:szCs w:val="24"/>
        </w:rPr>
        <w:t xml:space="preserve">técnicos y servicios varios a usuarios </w:t>
      </w:r>
      <w:r w:rsidR="000746A9" w:rsidRPr="002415EC">
        <w:rPr>
          <w:color w:val="767171"/>
          <w:sz w:val="24"/>
          <w:szCs w:val="24"/>
        </w:rPr>
        <w:t>de redes tecnológicas internas que habilitan mejores condiciones para procesos administrativos y legales que requieren certificación digital, respaldo y administración segura de documentos institucionales.</w:t>
      </w:r>
      <w:r w:rsidR="00185A98" w:rsidRPr="002415EC">
        <w:rPr>
          <w:color w:val="767171"/>
          <w:sz w:val="24"/>
          <w:szCs w:val="24"/>
        </w:rPr>
        <w:t xml:space="preserve"> Estos avances no solo promueven la inclusión digital de estudiantes y personal académico, sino que también garantizan que los procesos electrónicos institucionales se realicen dentro de marcos tecnológicos confiables y auditables, fortaleciendo la seguridad jurídica de los registros y transacciones académicas.</w:t>
      </w:r>
    </w:p>
    <w:p w14:paraId="59C02BC8" w14:textId="77777777" w:rsidR="00502040" w:rsidRPr="002415EC" w:rsidRDefault="00502040" w:rsidP="00BD2DA9">
      <w:pPr>
        <w:spacing w:line="360" w:lineRule="auto"/>
        <w:jc w:val="both"/>
        <w:rPr>
          <w:color w:val="767171"/>
          <w:sz w:val="24"/>
          <w:szCs w:val="24"/>
        </w:rPr>
      </w:pPr>
    </w:p>
    <w:p w14:paraId="4547890C" w14:textId="079B3DA5" w:rsidR="00BD2DA9" w:rsidRPr="002415EC" w:rsidRDefault="00502040" w:rsidP="00BD2DA9">
      <w:pPr>
        <w:spacing w:line="360" w:lineRule="auto"/>
        <w:jc w:val="both"/>
        <w:rPr>
          <w:color w:val="767171"/>
          <w:sz w:val="24"/>
          <w:szCs w:val="24"/>
        </w:rPr>
      </w:pPr>
      <w:r w:rsidRPr="002415EC">
        <w:rPr>
          <w:color w:val="767171"/>
          <w:sz w:val="24"/>
          <w:szCs w:val="24"/>
        </w:rPr>
        <w:t xml:space="preserve">Asimismo, </w:t>
      </w:r>
      <w:r w:rsidR="00BA224A" w:rsidRPr="002415EC">
        <w:rPr>
          <w:color w:val="767171"/>
          <w:sz w:val="24"/>
          <w:szCs w:val="24"/>
        </w:rPr>
        <w:t xml:space="preserve">en lo que respecta </w:t>
      </w:r>
      <w:r w:rsidR="00316DA3" w:rsidRPr="002415EC">
        <w:rPr>
          <w:color w:val="767171"/>
          <w:sz w:val="24"/>
          <w:szCs w:val="24"/>
        </w:rPr>
        <w:t xml:space="preserve">a los servicios de soporte técnico para procesos de innovación, propiedad intelectual y gestión académica la </w:t>
      </w:r>
      <w:r w:rsidR="005824AA" w:rsidRPr="002415EC">
        <w:rPr>
          <w:color w:val="767171"/>
          <w:sz w:val="24"/>
          <w:szCs w:val="24"/>
        </w:rPr>
        <w:t>Dirección</w:t>
      </w:r>
      <w:r w:rsidR="00316DA3" w:rsidRPr="002415EC">
        <w:rPr>
          <w:color w:val="767171"/>
          <w:sz w:val="24"/>
          <w:szCs w:val="24"/>
        </w:rPr>
        <w:t xml:space="preserve"> General de </w:t>
      </w:r>
      <w:r w:rsidR="005824AA" w:rsidRPr="002415EC">
        <w:rPr>
          <w:color w:val="767171"/>
          <w:sz w:val="24"/>
          <w:szCs w:val="24"/>
        </w:rPr>
        <w:t>Tecnología</w:t>
      </w:r>
      <w:r w:rsidR="00316DA3" w:rsidRPr="002415EC">
        <w:rPr>
          <w:color w:val="767171"/>
          <w:sz w:val="24"/>
          <w:szCs w:val="24"/>
        </w:rPr>
        <w:t xml:space="preserve"> y Comunicación </w:t>
      </w:r>
      <w:r w:rsidR="000A779D" w:rsidRPr="002415EC">
        <w:rPr>
          <w:color w:val="767171"/>
          <w:sz w:val="24"/>
          <w:szCs w:val="24"/>
        </w:rPr>
        <w:t xml:space="preserve">ha facilitado infraestructura y soporte tecnológico en el orden siguiente: </w:t>
      </w:r>
    </w:p>
    <w:p w14:paraId="56595582" w14:textId="77777777" w:rsidR="005824AA" w:rsidRPr="002415EC" w:rsidRDefault="005824AA" w:rsidP="00BD2DA9">
      <w:pPr>
        <w:spacing w:line="360" w:lineRule="auto"/>
        <w:jc w:val="both"/>
        <w:rPr>
          <w:color w:val="767171"/>
          <w:sz w:val="24"/>
          <w:szCs w:val="24"/>
        </w:rPr>
      </w:pPr>
    </w:p>
    <w:p w14:paraId="36E5BD5E" w14:textId="4833EA7F"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Entrega de 25,200 </w:t>
      </w:r>
      <w:r w:rsidR="00CB1EA6" w:rsidRPr="002415EC">
        <w:rPr>
          <w:color w:val="767171"/>
          <w:sz w:val="24"/>
          <w:szCs w:val="24"/>
          <w:lang w:val="es-DO"/>
        </w:rPr>
        <w:t>Tablet</w:t>
      </w:r>
      <w:r w:rsidRPr="002415EC">
        <w:rPr>
          <w:color w:val="767171"/>
          <w:sz w:val="24"/>
          <w:szCs w:val="24"/>
          <w:lang w:val="es-DO"/>
        </w:rPr>
        <w:t xml:space="preserve"> a estudiantes de la sede, recintos, centros y subcentros universitarios.</w:t>
      </w:r>
    </w:p>
    <w:p w14:paraId="7604D82E" w14:textId="6CC12A27"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Entregadas 509 computadoras estacionarias.</w:t>
      </w:r>
    </w:p>
    <w:p w14:paraId="4BF18A00" w14:textId="048A9D18"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lastRenderedPageBreak/>
        <w:t>Entregadas 25 Laptop</w:t>
      </w:r>
      <w:r w:rsidR="00C4164F" w:rsidRPr="002415EC">
        <w:rPr>
          <w:color w:val="767171"/>
          <w:sz w:val="24"/>
          <w:szCs w:val="24"/>
          <w:lang w:val="es-DO"/>
        </w:rPr>
        <w:t>.</w:t>
      </w:r>
    </w:p>
    <w:p w14:paraId="3E5372C6" w14:textId="1461557C"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Integración de ingresos administrativos en la sede, recintos, centros y subcentros.</w:t>
      </w:r>
    </w:p>
    <w:p w14:paraId="5F9F260B" w14:textId="5498D5E4"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Implementación del Nivel de Posgrado en el Sistema Banner Estudiantes (Ellucian).</w:t>
      </w:r>
    </w:p>
    <w:p w14:paraId="03C976DB" w14:textId="25CA9070"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Acompañamiento y soporte semanal: reuniones de seguimiento con cada facultad (un martes por semana) para resolver incidencias y optimizar flujos de trabajo. </w:t>
      </w:r>
    </w:p>
    <w:p w14:paraId="7DC3495E" w14:textId="0F930FBE"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Depuración y estandarización del formulario de admisión en línea: garantizando uniformidad en el proceso y mejor experiencia para el solicitante. </w:t>
      </w:r>
    </w:p>
    <w:p w14:paraId="5901B960" w14:textId="0926AA5E"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Integración con procesos administrativos y validación de pagos: avance en la conexión entre el formulario de admisión y los registros de pago, fortaleciendo la trazabilidad, reduciendo errores manuales y mejorando la coordinación con Tesorería, Contabilidad y Auditoría. </w:t>
      </w:r>
    </w:p>
    <w:p w14:paraId="30095274" w14:textId="3BEE1C17"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Selección/inscripción de asignaturas en línea (posgrado): habilitación y soporte al proceso de selección de asignaturas desde Banner, con acompañamiento a las unidades académicas para su correcta operación. </w:t>
      </w:r>
    </w:p>
    <w:p w14:paraId="35C042E7" w14:textId="16529E9A" w:rsidR="00BD2DA9" w:rsidRPr="002415EC" w:rsidRDefault="00BD2DA9" w:rsidP="001F6495">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Reporte y cierre de calificaciones de posgrado en Banner: generación y validación de reportes oficiales de calificaciones, apoyo a escuelas para la carga/publicación y mejoras de trazabilidad académica. </w:t>
      </w:r>
    </w:p>
    <w:p w14:paraId="518B804B" w14:textId="4CB0B7E2" w:rsidR="00BD2DA9" w:rsidRPr="002415EC" w:rsidRDefault="00BD2DA9" w:rsidP="00BD2DA9">
      <w:pPr>
        <w:pStyle w:val="Prrafodelista"/>
        <w:numPr>
          <w:ilvl w:val="0"/>
          <w:numId w:val="35"/>
        </w:numPr>
        <w:spacing w:line="360" w:lineRule="auto"/>
        <w:jc w:val="both"/>
        <w:rPr>
          <w:color w:val="767171"/>
          <w:sz w:val="24"/>
          <w:szCs w:val="24"/>
          <w:lang w:val="es-DO"/>
        </w:rPr>
      </w:pPr>
      <w:r w:rsidRPr="002415EC">
        <w:rPr>
          <w:color w:val="767171"/>
          <w:sz w:val="24"/>
          <w:szCs w:val="24"/>
          <w:lang w:val="es-DO"/>
        </w:rPr>
        <w:t xml:space="preserve">Capacitación continua: personal de posgrado de todas las facultades entrenado en el uso de las aplicaciones BackOffice. </w:t>
      </w:r>
    </w:p>
    <w:p w14:paraId="0A8135D3" w14:textId="7227DE85" w:rsidR="00BD2DA9" w:rsidRPr="002415EC" w:rsidRDefault="00BD2DA9" w:rsidP="001F6495">
      <w:pPr>
        <w:pStyle w:val="Prrafodelista"/>
        <w:numPr>
          <w:ilvl w:val="0"/>
          <w:numId w:val="34"/>
        </w:numPr>
        <w:spacing w:line="360" w:lineRule="auto"/>
        <w:jc w:val="both"/>
        <w:rPr>
          <w:color w:val="767171"/>
          <w:sz w:val="24"/>
          <w:szCs w:val="24"/>
          <w:lang w:val="es-DO"/>
        </w:rPr>
      </w:pPr>
      <w:r w:rsidRPr="002415EC">
        <w:rPr>
          <w:color w:val="767171"/>
          <w:sz w:val="24"/>
          <w:szCs w:val="24"/>
          <w:lang w:val="es-DO"/>
        </w:rPr>
        <w:t xml:space="preserve">Modernización académica y administrativa unidad de </w:t>
      </w:r>
      <w:r w:rsidR="003E4094" w:rsidRPr="002415EC">
        <w:rPr>
          <w:color w:val="767171"/>
          <w:sz w:val="24"/>
          <w:szCs w:val="24"/>
          <w:lang w:val="es-DO"/>
        </w:rPr>
        <w:t>posgrado, admisiones</w:t>
      </w:r>
      <w:r w:rsidRPr="002415EC">
        <w:rPr>
          <w:color w:val="767171"/>
          <w:sz w:val="24"/>
          <w:szCs w:val="24"/>
          <w:lang w:val="es-DO"/>
        </w:rPr>
        <w:t xml:space="preserve"> posgrado funcionamiento optimo en un entorno digital.</w:t>
      </w:r>
    </w:p>
    <w:p w14:paraId="3AC3437E" w14:textId="4F9502F1" w:rsidR="00BD2DA9" w:rsidRPr="002415EC" w:rsidRDefault="00BD2DA9" w:rsidP="001F6495">
      <w:pPr>
        <w:pStyle w:val="Prrafodelista"/>
        <w:numPr>
          <w:ilvl w:val="0"/>
          <w:numId w:val="34"/>
        </w:numPr>
        <w:spacing w:line="360" w:lineRule="auto"/>
        <w:jc w:val="both"/>
        <w:rPr>
          <w:color w:val="767171"/>
          <w:sz w:val="24"/>
          <w:szCs w:val="24"/>
          <w:lang w:val="es-DO"/>
        </w:rPr>
      </w:pPr>
      <w:r w:rsidRPr="002415EC">
        <w:rPr>
          <w:color w:val="767171"/>
          <w:sz w:val="24"/>
          <w:szCs w:val="24"/>
          <w:lang w:val="es-DO"/>
        </w:rPr>
        <w:t>Automatización del proceso de depuración de los internados rotatorios de la escuela de medicina.</w:t>
      </w:r>
    </w:p>
    <w:p w14:paraId="71FABC50" w14:textId="1E1C12BE" w:rsidR="00BD2DA9" w:rsidRPr="002415EC" w:rsidRDefault="00BD2DA9" w:rsidP="001F6495">
      <w:pPr>
        <w:pStyle w:val="Prrafodelista"/>
        <w:numPr>
          <w:ilvl w:val="0"/>
          <w:numId w:val="34"/>
        </w:numPr>
        <w:spacing w:line="360" w:lineRule="auto"/>
        <w:jc w:val="both"/>
        <w:rPr>
          <w:color w:val="767171"/>
          <w:sz w:val="24"/>
          <w:szCs w:val="24"/>
          <w:lang w:val="es-DO"/>
        </w:rPr>
      </w:pPr>
      <w:r w:rsidRPr="002415EC">
        <w:rPr>
          <w:color w:val="767171"/>
          <w:sz w:val="24"/>
          <w:szCs w:val="24"/>
          <w:lang w:val="es-DO"/>
        </w:rPr>
        <w:t>Sistema de inscripción eventos extracurriculares, nacionales e internacionales (Congresos, diplomados, simposios, cursos y talleres)</w:t>
      </w:r>
    </w:p>
    <w:p w14:paraId="031E3899" w14:textId="5C2FC5ED" w:rsidR="00BD2DA9" w:rsidRPr="002415EC" w:rsidRDefault="00BD2DA9" w:rsidP="001F6495">
      <w:pPr>
        <w:pStyle w:val="Prrafodelista"/>
        <w:numPr>
          <w:ilvl w:val="0"/>
          <w:numId w:val="34"/>
        </w:numPr>
        <w:spacing w:line="360" w:lineRule="auto"/>
        <w:jc w:val="both"/>
        <w:rPr>
          <w:color w:val="767171"/>
          <w:sz w:val="24"/>
          <w:szCs w:val="24"/>
          <w:lang w:val="es-DO"/>
        </w:rPr>
      </w:pPr>
      <w:r w:rsidRPr="002415EC">
        <w:rPr>
          <w:color w:val="767171"/>
          <w:sz w:val="24"/>
          <w:szCs w:val="24"/>
          <w:lang w:val="es-DO"/>
        </w:rPr>
        <w:t xml:space="preserve">Sistema para </w:t>
      </w:r>
      <w:proofErr w:type="gramStart"/>
      <w:r w:rsidRPr="002415EC">
        <w:rPr>
          <w:color w:val="767171"/>
          <w:sz w:val="24"/>
          <w:szCs w:val="24"/>
          <w:lang w:val="es-DO"/>
        </w:rPr>
        <w:t>carnet</w:t>
      </w:r>
      <w:proofErr w:type="gramEnd"/>
      <w:r w:rsidRPr="002415EC">
        <w:rPr>
          <w:color w:val="767171"/>
          <w:sz w:val="24"/>
          <w:szCs w:val="24"/>
          <w:lang w:val="es-DO"/>
        </w:rPr>
        <w:t xml:space="preserve"> digital y consulta vía código QR.</w:t>
      </w:r>
    </w:p>
    <w:p w14:paraId="605BA5F3" w14:textId="77777777" w:rsidR="00114E1C" w:rsidRPr="002415EC" w:rsidRDefault="00114E1C" w:rsidP="00114E1C">
      <w:pPr>
        <w:pStyle w:val="Prrafodelista"/>
        <w:spacing w:line="360" w:lineRule="auto"/>
        <w:ind w:left="810" w:firstLine="0"/>
        <w:jc w:val="both"/>
        <w:rPr>
          <w:color w:val="767171"/>
          <w:sz w:val="24"/>
          <w:szCs w:val="24"/>
          <w:lang w:val="es-DO"/>
        </w:rPr>
      </w:pPr>
    </w:p>
    <w:p w14:paraId="6E3FA94D" w14:textId="753B17E2" w:rsidR="0068177D" w:rsidRPr="002415EC" w:rsidRDefault="0068177D" w:rsidP="0068177D">
      <w:pPr>
        <w:spacing w:line="360" w:lineRule="auto"/>
        <w:jc w:val="both"/>
        <w:rPr>
          <w:color w:val="767171"/>
          <w:sz w:val="24"/>
          <w:szCs w:val="24"/>
        </w:rPr>
      </w:pPr>
      <w:r w:rsidRPr="002415EC">
        <w:rPr>
          <w:color w:val="767171"/>
          <w:sz w:val="24"/>
          <w:szCs w:val="24"/>
        </w:rPr>
        <w:lastRenderedPageBreak/>
        <w:t>Este apoyo tecnológico es clave para que la UASD mantenga procesos sólidos de registro, protección legal y seguimiento de desarrollos científicos y tecnológicos sostenidos por la universidad.</w:t>
      </w:r>
    </w:p>
    <w:p w14:paraId="3ED0AB97" w14:textId="77777777" w:rsidR="00024DC9" w:rsidRPr="002415EC" w:rsidRDefault="00024DC9" w:rsidP="0068177D">
      <w:pPr>
        <w:spacing w:line="360" w:lineRule="auto"/>
        <w:jc w:val="both"/>
        <w:rPr>
          <w:color w:val="767171"/>
          <w:sz w:val="24"/>
          <w:szCs w:val="24"/>
        </w:rPr>
      </w:pPr>
    </w:p>
    <w:p w14:paraId="303093DB" w14:textId="2488A8AF" w:rsidR="00024DC9" w:rsidRPr="002415EC" w:rsidRDefault="00024DC9" w:rsidP="0068177D">
      <w:pPr>
        <w:spacing w:line="360" w:lineRule="auto"/>
        <w:jc w:val="both"/>
        <w:rPr>
          <w:color w:val="767171"/>
          <w:sz w:val="24"/>
          <w:szCs w:val="24"/>
        </w:rPr>
      </w:pPr>
      <w:r w:rsidRPr="002415EC">
        <w:rPr>
          <w:color w:val="767171"/>
          <w:sz w:val="24"/>
          <w:szCs w:val="24"/>
        </w:rPr>
        <w:t xml:space="preserve">En referencia al fortalecimiento de marcos de seguridad de la información </w:t>
      </w:r>
      <w:r w:rsidR="000609C0" w:rsidRPr="002415EC">
        <w:rPr>
          <w:color w:val="767171"/>
          <w:sz w:val="24"/>
          <w:szCs w:val="24"/>
        </w:rPr>
        <w:t>y como parte de los procesos jurídicos y de cumplimiento tecnológico incluyen garantizar la seguridad, confidencialidad y resiliencia de los sistemas institucionales. La Dirección General de Tecnología de la Información gestionó medidas operativas destinadas</w:t>
      </w:r>
      <w:r w:rsidR="00961F72" w:rsidRPr="002415EC">
        <w:rPr>
          <w:color w:val="767171"/>
          <w:sz w:val="24"/>
          <w:szCs w:val="24"/>
        </w:rPr>
        <w:t xml:space="preserve"> a</w:t>
      </w:r>
      <w:r w:rsidR="00485B30" w:rsidRPr="002415EC">
        <w:rPr>
          <w:color w:val="767171"/>
          <w:sz w:val="24"/>
          <w:szCs w:val="24"/>
        </w:rPr>
        <w:t xml:space="preserve">: a) </w:t>
      </w:r>
      <w:r w:rsidR="00961F72" w:rsidRPr="002415EC">
        <w:rPr>
          <w:color w:val="767171"/>
          <w:sz w:val="24"/>
          <w:szCs w:val="24"/>
        </w:rPr>
        <w:t>mejorar la seguridad de redes, sistemas de autenticación y protección contra accesos no autorizados, lo cual reduce el riesgo legal asociado a brechas de datos o vulneraciones de sistemas</w:t>
      </w:r>
      <w:r w:rsidR="00232EAA" w:rsidRPr="002415EC">
        <w:rPr>
          <w:color w:val="767171"/>
          <w:sz w:val="24"/>
          <w:szCs w:val="24"/>
        </w:rPr>
        <w:t>;</w:t>
      </w:r>
      <w:r w:rsidR="00BE3C3C" w:rsidRPr="002415EC">
        <w:rPr>
          <w:color w:val="767171"/>
          <w:sz w:val="24"/>
          <w:szCs w:val="24"/>
        </w:rPr>
        <w:t xml:space="preserve"> b</w:t>
      </w:r>
      <w:r w:rsidR="00101C59" w:rsidRPr="002415EC">
        <w:rPr>
          <w:color w:val="767171"/>
          <w:sz w:val="24"/>
          <w:szCs w:val="24"/>
        </w:rPr>
        <w:t xml:space="preserve">) </w:t>
      </w:r>
      <w:r w:rsidR="00232EAA" w:rsidRPr="002415EC">
        <w:rPr>
          <w:color w:val="767171"/>
          <w:sz w:val="24"/>
          <w:szCs w:val="24"/>
        </w:rPr>
        <w:t>Modernizar procedimientos de respaldo y recuperación de información, un requisito crítico para asegurar la auditoría de procesos académicos y administrativos con valor legal</w:t>
      </w:r>
      <w:r w:rsidR="00963989" w:rsidRPr="002415EC">
        <w:rPr>
          <w:color w:val="767171"/>
          <w:sz w:val="24"/>
          <w:szCs w:val="24"/>
        </w:rPr>
        <w:t>. Estas acciones contribuyen de forma directa al cumplimiento de normas internas y externas relacionadas con la protección de datos y la gestión de información crítica para la universidad.</w:t>
      </w:r>
    </w:p>
    <w:p w14:paraId="15A8D34E" w14:textId="77777777" w:rsidR="00E57B43" w:rsidRPr="002415EC" w:rsidRDefault="00E57B43" w:rsidP="0068177D">
      <w:pPr>
        <w:spacing w:line="360" w:lineRule="auto"/>
        <w:jc w:val="both"/>
        <w:rPr>
          <w:color w:val="767171"/>
          <w:sz w:val="24"/>
          <w:szCs w:val="24"/>
        </w:rPr>
      </w:pPr>
    </w:p>
    <w:p w14:paraId="066FFE03" w14:textId="77777777" w:rsidR="00953B22" w:rsidRPr="002415EC" w:rsidRDefault="00953B22" w:rsidP="00953B22">
      <w:pPr>
        <w:tabs>
          <w:tab w:val="left" w:pos="2140"/>
        </w:tabs>
        <w:spacing w:line="360" w:lineRule="auto"/>
        <w:jc w:val="both"/>
        <w:rPr>
          <w:color w:val="767171"/>
          <w:sz w:val="24"/>
          <w:szCs w:val="24"/>
          <w:lang w:val="es-DO"/>
        </w:rPr>
      </w:pPr>
      <w:r w:rsidRPr="002415EC">
        <w:rPr>
          <w:color w:val="767171"/>
          <w:sz w:val="24"/>
          <w:szCs w:val="24"/>
          <w:lang w:val="es-DO"/>
        </w:rPr>
        <w:t>En relación con los indicadores de desempeño tecnológico la UASD supero las metas claves de disponibilidad y rendimiento, consolidando plataformas robustas para estudiantes, docentes y personal administrativos como se muestra en el siguientes:</w:t>
      </w:r>
    </w:p>
    <w:p w14:paraId="3F8D09FF" w14:textId="7E762841" w:rsidR="009A2AD3" w:rsidRPr="002415EC" w:rsidRDefault="009A2AD3" w:rsidP="009A2AD3">
      <w:pPr>
        <w:spacing w:line="360" w:lineRule="auto"/>
        <w:jc w:val="center"/>
        <w:rPr>
          <w:b/>
          <w:bCs/>
          <w:color w:val="767171"/>
          <w:sz w:val="24"/>
          <w:szCs w:val="24"/>
          <w:lang w:val="es-DO"/>
        </w:rPr>
      </w:pPr>
      <w:r w:rsidRPr="002415EC">
        <w:rPr>
          <w:b/>
          <w:bCs/>
          <w:color w:val="767171"/>
          <w:sz w:val="24"/>
          <w:szCs w:val="24"/>
          <w:lang w:val="es-DO"/>
        </w:rPr>
        <w:t>Tabla 27</w:t>
      </w:r>
    </w:p>
    <w:p w14:paraId="7E823AAC" w14:textId="43A7C67C" w:rsidR="00953B22" w:rsidRPr="002415EC" w:rsidRDefault="005B51A7" w:rsidP="00E57B43">
      <w:pPr>
        <w:spacing w:line="360" w:lineRule="auto"/>
        <w:jc w:val="center"/>
        <w:rPr>
          <w:b/>
          <w:bCs/>
          <w:color w:val="767171"/>
          <w:sz w:val="24"/>
          <w:szCs w:val="24"/>
          <w:lang w:val="es-DO"/>
        </w:rPr>
      </w:pPr>
      <w:r w:rsidRPr="002415EC">
        <w:rPr>
          <w:b/>
          <w:bCs/>
          <w:color w:val="767171"/>
          <w:sz w:val="24"/>
          <w:szCs w:val="24"/>
          <w:lang w:val="es-DO"/>
        </w:rPr>
        <w:t>Indicador de Desempeño Tecnológicos</w:t>
      </w:r>
      <w:r w:rsidR="009A2AD3" w:rsidRPr="002415EC">
        <w:rPr>
          <w:b/>
          <w:bCs/>
          <w:color w:val="767171"/>
          <w:sz w:val="24"/>
          <w:szCs w:val="24"/>
          <w:lang w:val="es-DO"/>
        </w:rPr>
        <w:t xml:space="preserve"> UASD 2025</w:t>
      </w:r>
    </w:p>
    <w:tbl>
      <w:tblPr>
        <w:tblStyle w:val="Sombreadoclaro1"/>
        <w:tblW w:w="0" w:type="auto"/>
        <w:tblLook w:val="04A0" w:firstRow="1" w:lastRow="0" w:firstColumn="1" w:lastColumn="0" w:noHBand="0" w:noVBand="1"/>
      </w:tblPr>
      <w:tblGrid>
        <w:gridCol w:w="3539"/>
        <w:gridCol w:w="1701"/>
        <w:gridCol w:w="1134"/>
        <w:gridCol w:w="1536"/>
      </w:tblGrid>
      <w:tr w:rsidR="009A2AD3" w:rsidRPr="009A2AD3" w14:paraId="156E85A5" w14:textId="77777777" w:rsidTr="00EB72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002060"/>
          </w:tcPr>
          <w:p w14:paraId="11707842" w14:textId="77777777" w:rsidR="00953B22" w:rsidRPr="009A2AD3" w:rsidRDefault="00953B22" w:rsidP="001A0BE1">
            <w:pPr>
              <w:tabs>
                <w:tab w:val="left" w:pos="2140"/>
              </w:tabs>
              <w:jc w:val="center"/>
              <w:rPr>
                <w:color w:val="FFFFFF" w:themeColor="background1"/>
                <w:sz w:val="24"/>
                <w:szCs w:val="24"/>
                <w:lang w:val="es-DO"/>
              </w:rPr>
            </w:pPr>
            <w:r w:rsidRPr="009A2AD3">
              <w:rPr>
                <w:color w:val="FFFFFF" w:themeColor="background1"/>
                <w:sz w:val="24"/>
                <w:szCs w:val="24"/>
                <w:lang w:val="es-DO"/>
              </w:rPr>
              <w:t>Indicador</w:t>
            </w:r>
          </w:p>
        </w:tc>
        <w:tc>
          <w:tcPr>
            <w:tcW w:w="1701" w:type="dxa"/>
            <w:shd w:val="clear" w:color="auto" w:fill="002060"/>
          </w:tcPr>
          <w:p w14:paraId="22C2342D" w14:textId="77777777" w:rsidR="00953B22" w:rsidRPr="009A2AD3" w:rsidRDefault="00953B22" w:rsidP="001A0BE1">
            <w:pPr>
              <w:tabs>
                <w:tab w:val="left" w:pos="2140"/>
              </w:tabs>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9A2AD3">
              <w:rPr>
                <w:color w:val="FFFFFF" w:themeColor="background1"/>
                <w:sz w:val="24"/>
                <w:szCs w:val="24"/>
                <w:lang w:val="es-DO"/>
              </w:rPr>
              <w:t>Unidad de Medida</w:t>
            </w:r>
          </w:p>
        </w:tc>
        <w:tc>
          <w:tcPr>
            <w:tcW w:w="1134" w:type="dxa"/>
            <w:shd w:val="clear" w:color="auto" w:fill="002060"/>
          </w:tcPr>
          <w:p w14:paraId="0F585EAB" w14:textId="77777777" w:rsidR="00953B22" w:rsidRPr="009A2AD3" w:rsidRDefault="00953B22" w:rsidP="001A0BE1">
            <w:pPr>
              <w:tabs>
                <w:tab w:val="left" w:pos="2140"/>
              </w:tabs>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9A2AD3">
              <w:rPr>
                <w:color w:val="FFFFFF" w:themeColor="background1"/>
                <w:sz w:val="24"/>
                <w:szCs w:val="24"/>
                <w:lang w:val="es-DO"/>
              </w:rPr>
              <w:t>Meta</w:t>
            </w:r>
          </w:p>
        </w:tc>
        <w:tc>
          <w:tcPr>
            <w:tcW w:w="1536" w:type="dxa"/>
            <w:shd w:val="clear" w:color="auto" w:fill="002060"/>
          </w:tcPr>
          <w:p w14:paraId="4C348210" w14:textId="22C76A21" w:rsidR="00953B22" w:rsidRPr="009A2AD3" w:rsidRDefault="00953B22" w:rsidP="001A0BE1">
            <w:pPr>
              <w:tabs>
                <w:tab w:val="left" w:pos="2140"/>
              </w:tabs>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lang w:val="es-DO"/>
              </w:rPr>
            </w:pPr>
            <w:r w:rsidRPr="009A2AD3">
              <w:rPr>
                <w:color w:val="FFFFFF" w:themeColor="background1"/>
                <w:sz w:val="24"/>
                <w:szCs w:val="24"/>
                <w:lang w:val="es-DO"/>
              </w:rPr>
              <w:t>Resultados</w:t>
            </w:r>
          </w:p>
        </w:tc>
      </w:tr>
      <w:tr w:rsidR="002415EC" w:rsidRPr="002415EC" w14:paraId="2C6509A4"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09B8A6" w14:textId="77777777" w:rsidR="00953B22" w:rsidRPr="002415EC" w:rsidRDefault="00953B22" w:rsidP="00C27756">
            <w:pPr>
              <w:tabs>
                <w:tab w:val="left" w:pos="2140"/>
              </w:tabs>
              <w:jc w:val="both"/>
              <w:rPr>
                <w:color w:val="767171"/>
                <w:sz w:val="24"/>
                <w:szCs w:val="24"/>
                <w:lang w:val="es-DO"/>
              </w:rPr>
            </w:pPr>
            <w:r w:rsidRPr="002415EC">
              <w:rPr>
                <w:color w:val="767171"/>
                <w:sz w:val="24"/>
                <w:szCs w:val="24"/>
                <w:lang w:val="es-DO"/>
              </w:rPr>
              <w:t>Disponibilidad de plataforma académica</w:t>
            </w:r>
          </w:p>
        </w:tc>
        <w:tc>
          <w:tcPr>
            <w:tcW w:w="1701" w:type="dxa"/>
          </w:tcPr>
          <w:p w14:paraId="2BFD8A81" w14:textId="77777777" w:rsidR="00953B22" w:rsidRPr="002415EC" w:rsidRDefault="00953B22" w:rsidP="00EC6C31">
            <w:pPr>
              <w:tabs>
                <w:tab w:val="left" w:pos="2140"/>
              </w:tabs>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Porciento</w:t>
            </w:r>
          </w:p>
        </w:tc>
        <w:tc>
          <w:tcPr>
            <w:tcW w:w="1134" w:type="dxa"/>
          </w:tcPr>
          <w:p w14:paraId="38B7344E" w14:textId="77777777" w:rsidR="00953B22" w:rsidRPr="002415EC" w:rsidRDefault="00953B22" w:rsidP="00EC6C31">
            <w:pPr>
              <w:tabs>
                <w:tab w:val="left" w:pos="2140"/>
              </w:tabs>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99.0%</w:t>
            </w:r>
          </w:p>
        </w:tc>
        <w:tc>
          <w:tcPr>
            <w:tcW w:w="1536" w:type="dxa"/>
          </w:tcPr>
          <w:p w14:paraId="675E6C13" w14:textId="672FF44E" w:rsidR="00953B22" w:rsidRPr="002415EC" w:rsidRDefault="00953B22" w:rsidP="00EC6C31">
            <w:pPr>
              <w:tabs>
                <w:tab w:val="left" w:pos="2140"/>
              </w:tabs>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99.6</w:t>
            </w:r>
            <w:r w:rsidR="00F23537" w:rsidRPr="002415EC">
              <w:rPr>
                <w:color w:val="767171"/>
                <w:sz w:val="24"/>
                <w:szCs w:val="24"/>
                <w:lang w:val="es-DO"/>
              </w:rPr>
              <w:t>%</w:t>
            </w:r>
          </w:p>
        </w:tc>
      </w:tr>
      <w:tr w:rsidR="002415EC" w:rsidRPr="002415EC" w14:paraId="20AC5651" w14:textId="77777777" w:rsidTr="00F57796">
        <w:tc>
          <w:tcPr>
            <w:cnfStyle w:val="001000000000" w:firstRow="0" w:lastRow="0" w:firstColumn="1" w:lastColumn="0" w:oddVBand="0" w:evenVBand="0" w:oddHBand="0" w:evenHBand="0" w:firstRowFirstColumn="0" w:firstRowLastColumn="0" w:lastRowFirstColumn="0" w:lastRowLastColumn="0"/>
            <w:tcW w:w="3539" w:type="dxa"/>
          </w:tcPr>
          <w:p w14:paraId="3B2FB245" w14:textId="77777777" w:rsidR="00953B22" w:rsidRPr="002415EC" w:rsidRDefault="00953B22" w:rsidP="00C27756">
            <w:pPr>
              <w:tabs>
                <w:tab w:val="left" w:pos="2140"/>
              </w:tabs>
              <w:jc w:val="both"/>
              <w:rPr>
                <w:color w:val="767171"/>
                <w:sz w:val="24"/>
                <w:szCs w:val="24"/>
                <w:lang w:val="es-DO"/>
              </w:rPr>
            </w:pPr>
            <w:r w:rsidRPr="002415EC">
              <w:rPr>
                <w:color w:val="767171"/>
                <w:sz w:val="24"/>
                <w:szCs w:val="24"/>
                <w:lang w:val="es-DO"/>
              </w:rPr>
              <w:t>Tiempo de respuesta de servicios (segundos)</w:t>
            </w:r>
          </w:p>
        </w:tc>
        <w:tc>
          <w:tcPr>
            <w:tcW w:w="1701" w:type="dxa"/>
          </w:tcPr>
          <w:p w14:paraId="2FD6C4CE" w14:textId="77777777" w:rsidR="00953B22" w:rsidRPr="002415EC" w:rsidRDefault="00953B22" w:rsidP="00EC6C31">
            <w:pPr>
              <w:tabs>
                <w:tab w:val="left" w:pos="2140"/>
              </w:tabs>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Segundo</w:t>
            </w:r>
          </w:p>
        </w:tc>
        <w:tc>
          <w:tcPr>
            <w:tcW w:w="1134" w:type="dxa"/>
          </w:tcPr>
          <w:p w14:paraId="5D48CE1A" w14:textId="77777777" w:rsidR="00953B22" w:rsidRPr="002415EC" w:rsidRDefault="00953B22" w:rsidP="00EC6C31">
            <w:pPr>
              <w:tabs>
                <w:tab w:val="left" w:pos="2140"/>
              </w:tabs>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&lt; 2.5</w:t>
            </w:r>
          </w:p>
        </w:tc>
        <w:tc>
          <w:tcPr>
            <w:tcW w:w="1536" w:type="dxa"/>
          </w:tcPr>
          <w:p w14:paraId="4D17AF49" w14:textId="77777777" w:rsidR="00953B22" w:rsidRPr="002415EC" w:rsidRDefault="00953B22" w:rsidP="00EC6C31">
            <w:pPr>
              <w:tabs>
                <w:tab w:val="left" w:pos="2140"/>
              </w:tabs>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rPr>
            </w:pPr>
            <w:r w:rsidRPr="002415EC">
              <w:rPr>
                <w:color w:val="767171"/>
                <w:sz w:val="24"/>
                <w:szCs w:val="24"/>
                <w:lang w:val="es-DO"/>
              </w:rPr>
              <w:t>2.1</w:t>
            </w:r>
          </w:p>
        </w:tc>
      </w:tr>
      <w:tr w:rsidR="002415EC" w:rsidRPr="002415EC" w14:paraId="6C7961F8"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E783041" w14:textId="77777777" w:rsidR="00953B22" w:rsidRPr="002415EC" w:rsidRDefault="00953B22" w:rsidP="00C27756">
            <w:pPr>
              <w:tabs>
                <w:tab w:val="left" w:pos="2140"/>
              </w:tabs>
              <w:jc w:val="both"/>
              <w:rPr>
                <w:color w:val="767171"/>
                <w:sz w:val="24"/>
                <w:szCs w:val="24"/>
                <w:lang w:val="es-DO"/>
              </w:rPr>
            </w:pPr>
            <w:r w:rsidRPr="002415EC">
              <w:rPr>
                <w:color w:val="767171"/>
                <w:sz w:val="24"/>
                <w:szCs w:val="24"/>
                <w:lang w:val="es-DO"/>
              </w:rPr>
              <w:t>Servicios digitales disponible</w:t>
            </w:r>
          </w:p>
        </w:tc>
        <w:tc>
          <w:tcPr>
            <w:tcW w:w="1701" w:type="dxa"/>
          </w:tcPr>
          <w:p w14:paraId="33DFE463" w14:textId="77777777" w:rsidR="00953B22" w:rsidRPr="002415EC" w:rsidRDefault="00953B22" w:rsidP="00EC6C31">
            <w:pPr>
              <w:tabs>
                <w:tab w:val="left" w:pos="2140"/>
              </w:tabs>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Porciento</w:t>
            </w:r>
          </w:p>
        </w:tc>
        <w:tc>
          <w:tcPr>
            <w:tcW w:w="1134" w:type="dxa"/>
          </w:tcPr>
          <w:p w14:paraId="2F497B57" w14:textId="77777777" w:rsidR="00953B22" w:rsidRPr="002415EC" w:rsidRDefault="00953B22" w:rsidP="00EC6C31">
            <w:pPr>
              <w:tabs>
                <w:tab w:val="left" w:pos="2140"/>
              </w:tabs>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95.0%</w:t>
            </w:r>
          </w:p>
        </w:tc>
        <w:tc>
          <w:tcPr>
            <w:tcW w:w="1536" w:type="dxa"/>
          </w:tcPr>
          <w:p w14:paraId="310D761F" w14:textId="35BC44F4" w:rsidR="00953B22" w:rsidRPr="002415EC" w:rsidRDefault="00953B22" w:rsidP="00EC6C31">
            <w:pPr>
              <w:tabs>
                <w:tab w:val="left" w:pos="2140"/>
              </w:tabs>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rPr>
            </w:pPr>
            <w:r w:rsidRPr="002415EC">
              <w:rPr>
                <w:color w:val="767171"/>
                <w:sz w:val="24"/>
                <w:szCs w:val="24"/>
                <w:lang w:val="es-DO"/>
              </w:rPr>
              <w:t>97</w:t>
            </w:r>
            <w:r w:rsidR="00F23537" w:rsidRPr="002415EC">
              <w:rPr>
                <w:color w:val="767171"/>
                <w:sz w:val="24"/>
                <w:szCs w:val="24"/>
                <w:lang w:val="es-DO"/>
              </w:rPr>
              <w:t>%</w:t>
            </w:r>
          </w:p>
        </w:tc>
      </w:tr>
    </w:tbl>
    <w:p w14:paraId="07B057B7" w14:textId="2BA3BD74" w:rsidR="00953B22" w:rsidRPr="002415EC" w:rsidRDefault="00E57B43" w:rsidP="00953B22">
      <w:pPr>
        <w:tabs>
          <w:tab w:val="left" w:pos="2140"/>
        </w:tabs>
        <w:jc w:val="both"/>
        <w:rPr>
          <w:i/>
          <w:iCs/>
          <w:color w:val="767171"/>
          <w:sz w:val="18"/>
          <w:szCs w:val="18"/>
          <w:lang w:val="es-DO"/>
        </w:rPr>
      </w:pPr>
      <w:r w:rsidRPr="002415EC">
        <w:rPr>
          <w:i/>
          <w:iCs/>
          <w:color w:val="767171"/>
          <w:sz w:val="18"/>
          <w:szCs w:val="18"/>
          <w:lang w:val="es-DO"/>
        </w:rPr>
        <w:t>Fuente. -</w:t>
      </w:r>
      <w:r w:rsidR="005B51A7" w:rsidRPr="002415EC">
        <w:rPr>
          <w:i/>
          <w:iCs/>
          <w:color w:val="767171"/>
          <w:sz w:val="18"/>
          <w:szCs w:val="18"/>
          <w:lang w:val="es-DO"/>
        </w:rPr>
        <w:t xml:space="preserve"> Dirección General de Tecnología y Comunicación. 2025</w:t>
      </w:r>
    </w:p>
    <w:p w14:paraId="389A1303" w14:textId="77777777" w:rsidR="005B51A7" w:rsidRPr="002415EC" w:rsidRDefault="005B51A7" w:rsidP="00953B22">
      <w:pPr>
        <w:tabs>
          <w:tab w:val="left" w:pos="2140"/>
        </w:tabs>
        <w:jc w:val="both"/>
        <w:rPr>
          <w:i/>
          <w:iCs/>
          <w:color w:val="767171"/>
          <w:sz w:val="18"/>
          <w:szCs w:val="18"/>
          <w:lang w:val="es-DO"/>
        </w:rPr>
      </w:pPr>
    </w:p>
    <w:p w14:paraId="31023204" w14:textId="77777777" w:rsidR="005B51A7" w:rsidRPr="002415EC" w:rsidRDefault="005B51A7" w:rsidP="00953B22">
      <w:pPr>
        <w:tabs>
          <w:tab w:val="left" w:pos="2140"/>
        </w:tabs>
        <w:jc w:val="both"/>
        <w:rPr>
          <w:color w:val="767171"/>
          <w:sz w:val="24"/>
          <w:szCs w:val="24"/>
          <w:lang w:val="es-DO"/>
        </w:rPr>
      </w:pPr>
    </w:p>
    <w:p w14:paraId="1321BB42" w14:textId="77777777" w:rsidR="00953B22" w:rsidRPr="002415EC" w:rsidRDefault="00953B22" w:rsidP="00953B22">
      <w:pPr>
        <w:tabs>
          <w:tab w:val="left" w:pos="2140"/>
        </w:tabs>
        <w:spacing w:line="360" w:lineRule="auto"/>
        <w:jc w:val="both"/>
        <w:rPr>
          <w:color w:val="767171"/>
          <w:sz w:val="24"/>
          <w:szCs w:val="24"/>
          <w:lang w:val="es-DO"/>
        </w:rPr>
      </w:pPr>
      <w:r w:rsidRPr="002415EC">
        <w:rPr>
          <w:color w:val="767171"/>
          <w:sz w:val="24"/>
          <w:szCs w:val="24"/>
          <w:lang w:val="es-DO"/>
        </w:rPr>
        <w:t xml:space="preserve">En lo que respecta a la satisfacción del usuario los datos arrojados nos muestra los siguientes insumos; Estudiantes satisfecho con servicios digitales en un 88%; </w:t>
      </w:r>
      <w:r w:rsidRPr="002415EC">
        <w:rPr>
          <w:color w:val="767171"/>
          <w:sz w:val="24"/>
          <w:szCs w:val="24"/>
          <w:lang w:val="es-DO"/>
        </w:rPr>
        <w:lastRenderedPageBreak/>
        <w:t>Docentes satisfecho con herramientas de enseñanza digital en un 82%; y Administrativos satisfechos con un sistema de gestión en un 79%. En sentido general, los resultados nos presentan un alto índice de satisfacción general, aunque se identifican áreas de mejora en usabilidad y soporte técnico.</w:t>
      </w:r>
    </w:p>
    <w:p w14:paraId="43E8BEAE" w14:textId="77777777" w:rsidR="005B51A7" w:rsidRPr="002415EC" w:rsidRDefault="005B51A7" w:rsidP="00953B22">
      <w:pPr>
        <w:tabs>
          <w:tab w:val="left" w:pos="2140"/>
        </w:tabs>
        <w:spacing w:line="360" w:lineRule="auto"/>
        <w:jc w:val="both"/>
        <w:rPr>
          <w:color w:val="767171"/>
          <w:sz w:val="24"/>
          <w:szCs w:val="24"/>
          <w:lang w:val="es-DO"/>
        </w:rPr>
      </w:pPr>
    </w:p>
    <w:p w14:paraId="790BC5BF" w14:textId="77777777" w:rsidR="00953B22" w:rsidRPr="002415EC" w:rsidRDefault="00953B22" w:rsidP="00953B22">
      <w:pPr>
        <w:tabs>
          <w:tab w:val="left" w:pos="2140"/>
        </w:tabs>
        <w:jc w:val="both"/>
        <w:rPr>
          <w:color w:val="767171"/>
          <w:sz w:val="24"/>
          <w:szCs w:val="24"/>
          <w:lang w:val="es-DO"/>
        </w:rPr>
      </w:pPr>
    </w:p>
    <w:p w14:paraId="10199A29" w14:textId="77777777" w:rsidR="00953B22" w:rsidRPr="002415EC" w:rsidRDefault="00953B22" w:rsidP="00953B22">
      <w:pPr>
        <w:tabs>
          <w:tab w:val="left" w:pos="2140"/>
        </w:tabs>
        <w:spacing w:line="360" w:lineRule="auto"/>
        <w:jc w:val="both"/>
        <w:rPr>
          <w:color w:val="767171"/>
          <w:sz w:val="24"/>
          <w:szCs w:val="24"/>
          <w:lang w:val="es-DO"/>
        </w:rPr>
      </w:pPr>
      <w:r w:rsidRPr="002415EC">
        <w:rPr>
          <w:color w:val="767171"/>
          <w:sz w:val="24"/>
          <w:szCs w:val="24"/>
          <w:lang w:val="es-DO"/>
        </w:rPr>
        <w:t>Los logros claves UASD-Gobierno Digital se enmarcan en los siguientes: Digitalización completa del ciclo académico: desde la matrícula hasta entrega de certificados oficiales; Portal único de servicios integrado con autenticación centralizada (Single Sign-On - SSO); Interoperabilidad con el Ministerio de Educación Superior, Ciencia y Tecnología (MESCyT) para reconocimiento automático de créditos y validación de títulos; Implementación de firma digital avanzada para documentos oficiales con validez legal nacional; Servicio de atención automatizada (chatbots) para consultas frecuentes.</w:t>
      </w:r>
    </w:p>
    <w:p w14:paraId="413BDFCD" w14:textId="77777777" w:rsidR="00953B22" w:rsidRPr="002415EC" w:rsidRDefault="00953B22" w:rsidP="00953B22">
      <w:pPr>
        <w:tabs>
          <w:tab w:val="left" w:pos="2140"/>
        </w:tabs>
        <w:spacing w:line="360" w:lineRule="auto"/>
        <w:jc w:val="both"/>
        <w:rPr>
          <w:color w:val="767171"/>
          <w:sz w:val="24"/>
          <w:szCs w:val="24"/>
          <w:lang w:val="es-DO"/>
        </w:rPr>
      </w:pPr>
      <w:r w:rsidRPr="002415EC">
        <w:rPr>
          <w:color w:val="767171"/>
          <w:sz w:val="24"/>
          <w:szCs w:val="24"/>
          <w:lang w:val="es-DO"/>
        </w:rPr>
        <w:t>Recomendaciones Estratégicas</w:t>
      </w:r>
    </w:p>
    <w:p w14:paraId="31058B33" w14:textId="77777777" w:rsidR="00953B22" w:rsidRPr="002415EC" w:rsidRDefault="00953B22" w:rsidP="00953B22">
      <w:pPr>
        <w:widowControl/>
        <w:numPr>
          <w:ilvl w:val="0"/>
          <w:numId w:val="53"/>
        </w:numPr>
        <w:tabs>
          <w:tab w:val="left" w:pos="2140"/>
        </w:tabs>
        <w:autoSpaceDE/>
        <w:autoSpaceDN/>
        <w:spacing w:after="160" w:line="360" w:lineRule="auto"/>
        <w:jc w:val="both"/>
        <w:rPr>
          <w:color w:val="767171"/>
          <w:sz w:val="24"/>
          <w:szCs w:val="24"/>
          <w:lang w:val="es-DO"/>
        </w:rPr>
      </w:pPr>
      <w:r w:rsidRPr="002415EC">
        <w:rPr>
          <w:color w:val="767171"/>
          <w:sz w:val="24"/>
          <w:szCs w:val="24"/>
          <w:lang w:val="es-DO"/>
        </w:rPr>
        <w:t>Fortalecer la formación digital continua para toda la comunidad universitaria.</w:t>
      </w:r>
    </w:p>
    <w:p w14:paraId="3CB9E132" w14:textId="77777777" w:rsidR="00953B22" w:rsidRPr="002415EC" w:rsidRDefault="00953B22" w:rsidP="00953B22">
      <w:pPr>
        <w:widowControl/>
        <w:numPr>
          <w:ilvl w:val="0"/>
          <w:numId w:val="53"/>
        </w:numPr>
        <w:tabs>
          <w:tab w:val="left" w:pos="2140"/>
        </w:tabs>
        <w:autoSpaceDE/>
        <w:autoSpaceDN/>
        <w:spacing w:after="160" w:line="360" w:lineRule="auto"/>
        <w:jc w:val="both"/>
        <w:rPr>
          <w:color w:val="767171"/>
          <w:sz w:val="24"/>
          <w:szCs w:val="24"/>
          <w:lang w:val="es-DO"/>
        </w:rPr>
      </w:pPr>
      <w:r w:rsidRPr="002415EC">
        <w:rPr>
          <w:color w:val="767171"/>
          <w:sz w:val="24"/>
          <w:szCs w:val="24"/>
          <w:lang w:val="es-DO"/>
        </w:rPr>
        <w:t>Implementar un centro de excelencia en TI y Gobierno Digital dentro de la UASD para liderar innovación y mejores prácticas.</w:t>
      </w:r>
    </w:p>
    <w:p w14:paraId="42010172" w14:textId="77777777" w:rsidR="00953B22" w:rsidRPr="002415EC" w:rsidRDefault="00953B22" w:rsidP="00953B22">
      <w:pPr>
        <w:widowControl/>
        <w:numPr>
          <w:ilvl w:val="0"/>
          <w:numId w:val="53"/>
        </w:numPr>
        <w:tabs>
          <w:tab w:val="left" w:pos="2140"/>
        </w:tabs>
        <w:autoSpaceDE/>
        <w:autoSpaceDN/>
        <w:spacing w:after="160" w:line="360" w:lineRule="auto"/>
        <w:jc w:val="both"/>
        <w:rPr>
          <w:color w:val="767171"/>
          <w:sz w:val="24"/>
          <w:szCs w:val="24"/>
          <w:lang w:val="es-DO"/>
        </w:rPr>
      </w:pPr>
      <w:r w:rsidRPr="002415EC">
        <w:rPr>
          <w:color w:val="767171"/>
          <w:sz w:val="24"/>
          <w:szCs w:val="24"/>
          <w:lang w:val="es-DO"/>
        </w:rPr>
        <w:t>Ampliar alianzas con sector público y privado para soluciones conjuntas de interoperabilidad y servicios.</w:t>
      </w:r>
    </w:p>
    <w:p w14:paraId="3BA15ACA" w14:textId="77777777" w:rsidR="00953B22" w:rsidRPr="002415EC" w:rsidRDefault="00953B22" w:rsidP="00953B22">
      <w:pPr>
        <w:widowControl/>
        <w:numPr>
          <w:ilvl w:val="0"/>
          <w:numId w:val="53"/>
        </w:numPr>
        <w:tabs>
          <w:tab w:val="left" w:pos="2140"/>
        </w:tabs>
        <w:autoSpaceDE/>
        <w:autoSpaceDN/>
        <w:spacing w:after="160" w:line="360" w:lineRule="auto"/>
        <w:jc w:val="both"/>
        <w:rPr>
          <w:color w:val="767171"/>
          <w:sz w:val="24"/>
          <w:szCs w:val="24"/>
          <w:lang w:val="es-DO"/>
        </w:rPr>
      </w:pPr>
      <w:r w:rsidRPr="002415EC">
        <w:rPr>
          <w:color w:val="767171"/>
          <w:sz w:val="24"/>
          <w:szCs w:val="24"/>
          <w:lang w:val="es-DO"/>
        </w:rPr>
        <w:t>Desarrollar métricas de impacto social que permitan medir la contribución de la digitalización al bienestar estudiantil.</w:t>
      </w:r>
    </w:p>
    <w:p w14:paraId="26A37410" w14:textId="77777777" w:rsidR="005B51A7" w:rsidRPr="002415EC" w:rsidRDefault="005B51A7" w:rsidP="005B51A7">
      <w:pPr>
        <w:widowControl/>
        <w:tabs>
          <w:tab w:val="left" w:pos="2140"/>
        </w:tabs>
        <w:autoSpaceDE/>
        <w:autoSpaceDN/>
        <w:spacing w:after="160" w:line="360" w:lineRule="auto"/>
        <w:ind w:left="720"/>
        <w:jc w:val="both"/>
        <w:rPr>
          <w:color w:val="767171"/>
          <w:sz w:val="24"/>
          <w:szCs w:val="24"/>
          <w:lang w:val="es-DO"/>
        </w:rPr>
      </w:pPr>
    </w:p>
    <w:p w14:paraId="4565C542" w14:textId="42AA2E65" w:rsidR="0068177D" w:rsidRPr="002415EC" w:rsidRDefault="00953B22" w:rsidP="001A0BE1">
      <w:pPr>
        <w:tabs>
          <w:tab w:val="left" w:pos="2140"/>
        </w:tabs>
        <w:spacing w:after="160" w:line="360" w:lineRule="auto"/>
        <w:jc w:val="both"/>
        <w:rPr>
          <w:color w:val="767171"/>
          <w:sz w:val="24"/>
          <w:szCs w:val="24"/>
          <w:lang w:val="es-DO"/>
        </w:rPr>
      </w:pPr>
      <w:r w:rsidRPr="002415EC">
        <w:rPr>
          <w:color w:val="767171"/>
          <w:sz w:val="24"/>
          <w:szCs w:val="24"/>
          <w:lang w:val="es-DO"/>
        </w:rPr>
        <w:t>En sentido general, durante el año 2025, la UASD ha logrado avances significativos en su desempeño tecnológico y en la implementación de servicios de Gobierno Digital, consolidándose como una institución pública educativa con capacidades digitales robustas, centradas en la eficiencia, transparencia y accesibilidad. A pesar de los desafíos, la institución ha establecido bases sólidas para avanzar hacia modelos de gestión cada vez más inteligentes, interoperables e inclusivos</w:t>
      </w:r>
    </w:p>
    <w:p w14:paraId="6B5E8505" w14:textId="77777777" w:rsidR="001A0BE1" w:rsidRPr="002415EC" w:rsidRDefault="001A0BE1" w:rsidP="001A0BE1">
      <w:pPr>
        <w:tabs>
          <w:tab w:val="left" w:pos="2140"/>
        </w:tabs>
        <w:spacing w:after="160" w:line="360" w:lineRule="auto"/>
        <w:jc w:val="both"/>
        <w:rPr>
          <w:color w:val="767171"/>
          <w:lang w:val="es-DO"/>
        </w:rPr>
      </w:pPr>
    </w:p>
    <w:p w14:paraId="6ECF7256" w14:textId="2BDFD7C7" w:rsidR="00C63B6B" w:rsidRPr="002415EC" w:rsidRDefault="00ED4E67" w:rsidP="00ED4E67">
      <w:pPr>
        <w:widowControl/>
        <w:autoSpaceDE/>
        <w:autoSpaceDN/>
        <w:spacing w:line="360" w:lineRule="auto"/>
        <w:jc w:val="both"/>
        <w:textAlignment w:val="baseline"/>
        <w:rPr>
          <w:b/>
          <w:bCs/>
          <w:color w:val="767171"/>
          <w:sz w:val="24"/>
          <w:szCs w:val="24"/>
          <w:lang w:val="es-MX"/>
        </w:rPr>
      </w:pPr>
      <w:r w:rsidRPr="002415EC">
        <w:rPr>
          <w:b/>
          <w:bCs/>
          <w:color w:val="767171"/>
          <w:sz w:val="24"/>
          <w:szCs w:val="24"/>
          <w:lang w:val="es-MX"/>
        </w:rPr>
        <w:t>4.5</w:t>
      </w:r>
      <w:r w:rsidR="000340EF" w:rsidRPr="002415EC">
        <w:rPr>
          <w:b/>
          <w:bCs/>
          <w:color w:val="767171"/>
          <w:sz w:val="24"/>
          <w:szCs w:val="24"/>
          <w:lang w:val="es-MX"/>
        </w:rPr>
        <w:t xml:space="preserve"> </w:t>
      </w:r>
      <w:r w:rsidR="00C63B6B" w:rsidRPr="002415EC">
        <w:rPr>
          <w:b/>
          <w:bCs/>
          <w:color w:val="767171"/>
          <w:sz w:val="24"/>
          <w:szCs w:val="24"/>
          <w:lang w:val="es-MX"/>
        </w:rPr>
        <w:t>Desempeño del Sistema de Planificación y Desarrollo Institucional</w:t>
      </w:r>
    </w:p>
    <w:p w14:paraId="432D3604" w14:textId="77777777" w:rsidR="008215AD" w:rsidRPr="002415EC" w:rsidRDefault="008215AD" w:rsidP="008215AD">
      <w:pPr>
        <w:pStyle w:val="Textoindependiente"/>
        <w:spacing w:line="360" w:lineRule="auto"/>
        <w:jc w:val="both"/>
        <w:rPr>
          <w:b/>
          <w:bCs/>
          <w:color w:val="767171"/>
        </w:rPr>
      </w:pPr>
    </w:p>
    <w:p w14:paraId="71B6416C" w14:textId="25121E9D" w:rsidR="008215AD" w:rsidRPr="002415EC" w:rsidRDefault="008215AD" w:rsidP="008B28D4">
      <w:pPr>
        <w:pStyle w:val="Textoindependiente"/>
        <w:spacing w:line="360" w:lineRule="auto"/>
        <w:ind w:firstLine="720"/>
        <w:jc w:val="both"/>
        <w:rPr>
          <w:b/>
          <w:bCs/>
          <w:color w:val="767171"/>
        </w:rPr>
      </w:pPr>
      <w:r w:rsidRPr="002415EC">
        <w:rPr>
          <w:b/>
          <w:bCs/>
          <w:color w:val="767171"/>
        </w:rPr>
        <w:t xml:space="preserve">Subsistemas de planificación </w:t>
      </w:r>
    </w:p>
    <w:p w14:paraId="573B168A" w14:textId="2BACE213" w:rsidR="00C80020" w:rsidRPr="002415EC" w:rsidRDefault="00C80020" w:rsidP="00DA4E2B">
      <w:pPr>
        <w:pStyle w:val="Textoindependiente"/>
        <w:spacing w:line="360" w:lineRule="auto"/>
        <w:jc w:val="both"/>
        <w:rPr>
          <w:color w:val="767171"/>
        </w:rPr>
      </w:pPr>
    </w:p>
    <w:p w14:paraId="4CFAB9C4" w14:textId="510D362A" w:rsidR="00DA4E2B" w:rsidRPr="002415EC" w:rsidRDefault="00DA4E2B" w:rsidP="00DA4E2B">
      <w:pPr>
        <w:pStyle w:val="Textoindependiente"/>
        <w:spacing w:line="360" w:lineRule="auto"/>
        <w:jc w:val="both"/>
        <w:rPr>
          <w:color w:val="767171"/>
        </w:rPr>
      </w:pPr>
      <w:r w:rsidRPr="002415EC">
        <w:rPr>
          <w:color w:val="767171"/>
        </w:rPr>
        <w:t xml:space="preserve">Nuestro Sistema de Planificación y Desarrollo Institucional está compuesto por la Dirección de Planificación y Desarrollo Institucional, integrada por los departamentos de Planificación Económica, Planificación y Desarrollo Curricular, Desarrollo Institucional, y Planificación y Preservación Física. Además, cuenta con las Oficinas Sectoriales de Planificación y Desarrollo Institucional (OSEPLANDI) en cada una de las nueve facultades. A continuación, se detallan los logros de cada una de estas unidades. </w:t>
      </w:r>
    </w:p>
    <w:p w14:paraId="4625A27A" w14:textId="77777777" w:rsidR="00020967" w:rsidRPr="002415EC" w:rsidRDefault="00020967" w:rsidP="00DA4E2B">
      <w:pPr>
        <w:pStyle w:val="Textoindependiente"/>
        <w:spacing w:line="360" w:lineRule="auto"/>
        <w:jc w:val="both"/>
        <w:rPr>
          <w:color w:val="767171"/>
        </w:rPr>
      </w:pPr>
    </w:p>
    <w:p w14:paraId="51ACFDC3" w14:textId="77777777" w:rsidR="00DA4E2B" w:rsidRPr="002415EC" w:rsidRDefault="00DA4E2B" w:rsidP="008B28D4">
      <w:pPr>
        <w:pStyle w:val="Textoindependiente"/>
        <w:spacing w:line="360" w:lineRule="auto"/>
        <w:ind w:firstLine="720"/>
        <w:jc w:val="both"/>
        <w:rPr>
          <w:b/>
          <w:bCs/>
          <w:color w:val="767171"/>
        </w:rPr>
      </w:pPr>
      <w:r w:rsidRPr="002415EC">
        <w:rPr>
          <w:b/>
          <w:bCs/>
          <w:color w:val="767171"/>
        </w:rPr>
        <w:t>Departamento de Desarrollo Institucional (DDI)</w:t>
      </w:r>
    </w:p>
    <w:p w14:paraId="748FF30F" w14:textId="77777777" w:rsidR="00DA4E2B" w:rsidRPr="002415EC" w:rsidRDefault="00DA4E2B" w:rsidP="00DA4E2B">
      <w:pPr>
        <w:pStyle w:val="Textoindependiente"/>
        <w:spacing w:line="360" w:lineRule="auto"/>
        <w:jc w:val="both"/>
        <w:rPr>
          <w:color w:val="767171"/>
        </w:rPr>
      </w:pPr>
      <w:r w:rsidRPr="002415EC">
        <w:rPr>
          <w:color w:val="767171"/>
        </w:rPr>
        <w:br/>
        <w:t xml:space="preserve">El Departamento de Desarrollo Institucional, en su misión de organización de la estructura orgánica de la Universidad, tiene la función de sistematizar los procedimientos institucionales académicos, de investigación, extensión y administrativos, en lo referente a la elaboración de organigramas, manuales de funciones, manuales de procedimientos, manuales de puestos, reglamentos y reformas administrativas y financieras. </w:t>
      </w:r>
    </w:p>
    <w:p w14:paraId="4F8E7E7C" w14:textId="77777777" w:rsidR="00D12A73" w:rsidRPr="002415EC" w:rsidRDefault="00D12A73" w:rsidP="00DA4E2B">
      <w:pPr>
        <w:pStyle w:val="Textoindependiente"/>
        <w:spacing w:line="360" w:lineRule="auto"/>
        <w:jc w:val="both"/>
        <w:rPr>
          <w:color w:val="767171"/>
        </w:rPr>
      </w:pPr>
    </w:p>
    <w:p w14:paraId="516C82C1" w14:textId="5576F024" w:rsidR="00DA4E2B" w:rsidRPr="002415EC" w:rsidRDefault="00D12A73" w:rsidP="00DA4E2B">
      <w:pPr>
        <w:pStyle w:val="Textoindependiente"/>
        <w:spacing w:line="360" w:lineRule="auto"/>
        <w:jc w:val="both"/>
        <w:rPr>
          <w:color w:val="767171"/>
        </w:rPr>
      </w:pPr>
      <w:r w:rsidRPr="002415EC">
        <w:rPr>
          <w:color w:val="767171"/>
        </w:rPr>
        <w:t xml:space="preserve">Durante el año 2025, </w:t>
      </w:r>
      <w:r w:rsidR="00DF0FC0" w:rsidRPr="002415EC">
        <w:rPr>
          <w:color w:val="767171"/>
        </w:rPr>
        <w:t xml:space="preserve">la Universidad </w:t>
      </w:r>
      <w:r w:rsidR="00E43B6B" w:rsidRPr="002415EC">
        <w:rPr>
          <w:color w:val="767171"/>
        </w:rPr>
        <w:t>Autónoma</w:t>
      </w:r>
      <w:r w:rsidR="00DF0FC0" w:rsidRPr="002415EC">
        <w:rPr>
          <w:color w:val="767171"/>
        </w:rPr>
        <w:t xml:space="preserve"> de Santo Domingo</w:t>
      </w:r>
      <w:r w:rsidRPr="002415EC">
        <w:rPr>
          <w:color w:val="767171"/>
        </w:rPr>
        <w:t xml:space="preserve"> llevó a cabo la actualización de su Estructura Organizativa, mediante la </w:t>
      </w:r>
      <w:r w:rsidR="002F0E17" w:rsidRPr="002415EC">
        <w:rPr>
          <w:color w:val="767171"/>
        </w:rPr>
        <w:t>formulación, para su posterior aprobación por Honorable Consejo Universitario</w:t>
      </w:r>
      <w:r w:rsidRPr="002415EC">
        <w:rPr>
          <w:color w:val="767171"/>
        </w:rPr>
        <w:t xml:space="preserve"> de </w:t>
      </w:r>
      <w:r w:rsidR="00635D63" w:rsidRPr="002415EC">
        <w:rPr>
          <w:color w:val="767171"/>
        </w:rPr>
        <w:t>16</w:t>
      </w:r>
      <w:r w:rsidR="003169F5" w:rsidRPr="002415EC">
        <w:rPr>
          <w:color w:val="767171"/>
        </w:rPr>
        <w:t xml:space="preserve"> nuevas propuestas de Reglamentos</w:t>
      </w:r>
      <w:r w:rsidRPr="002415EC">
        <w:rPr>
          <w:color w:val="767171"/>
        </w:rPr>
        <w:t xml:space="preserve"> de </w:t>
      </w:r>
      <w:r w:rsidR="00E43B6B" w:rsidRPr="002415EC">
        <w:rPr>
          <w:color w:val="767171"/>
        </w:rPr>
        <w:t>14 nuevas Estructuras Organizacionales</w:t>
      </w:r>
      <w:r w:rsidRPr="002415EC">
        <w:rPr>
          <w:color w:val="767171"/>
        </w:rPr>
        <w:t xml:space="preserve"> </w:t>
      </w:r>
      <w:r w:rsidR="00E43B6B" w:rsidRPr="002415EC">
        <w:rPr>
          <w:color w:val="767171"/>
        </w:rPr>
        <w:t>y 14 Manuales de Puestos, Manuales de Procedimientos y Protocolos</w:t>
      </w:r>
      <w:r w:rsidRPr="002415EC">
        <w:rPr>
          <w:color w:val="767171"/>
        </w:rPr>
        <w:t xml:space="preserve">. El objetivo principal de esta reestructuración fue alinear </w:t>
      </w:r>
      <w:r w:rsidR="00E43B6B" w:rsidRPr="002415EC">
        <w:rPr>
          <w:color w:val="767171"/>
        </w:rPr>
        <w:t>la UASD</w:t>
      </w:r>
      <w:r w:rsidRPr="002415EC">
        <w:rPr>
          <w:color w:val="767171"/>
        </w:rPr>
        <w:t xml:space="preserve"> con los lineamientos del Plan General de Reforma y</w:t>
      </w:r>
      <w:r w:rsidR="00E43B6B" w:rsidRPr="002415EC">
        <w:rPr>
          <w:color w:val="767171"/>
        </w:rPr>
        <w:t xml:space="preserve"> Reglamentación Estatutarias y de estructuras de la institución, acordes </w:t>
      </w:r>
      <w:r w:rsidR="00BB31AA" w:rsidRPr="002415EC">
        <w:rPr>
          <w:color w:val="767171"/>
        </w:rPr>
        <w:t>con</w:t>
      </w:r>
      <w:r w:rsidR="00E43B6B" w:rsidRPr="002415EC">
        <w:rPr>
          <w:color w:val="767171"/>
        </w:rPr>
        <w:t xml:space="preserve"> los nuevos procesos institucionales acordes a las políticas gubernamentales en materia de educación superior y los servicios en términos normativos a la </w:t>
      </w:r>
      <w:r w:rsidR="00E43B6B" w:rsidRPr="002415EC">
        <w:rPr>
          <w:color w:val="767171"/>
        </w:rPr>
        <w:lastRenderedPageBreak/>
        <w:t>comunidad universitaria.</w:t>
      </w:r>
    </w:p>
    <w:p w14:paraId="36C1EE8D" w14:textId="77777777" w:rsidR="00DA4E2B" w:rsidRPr="002415EC" w:rsidRDefault="00DA4E2B" w:rsidP="00DA4E2B">
      <w:pPr>
        <w:pStyle w:val="Textoindependiente"/>
        <w:spacing w:line="360" w:lineRule="auto"/>
        <w:jc w:val="both"/>
        <w:rPr>
          <w:color w:val="767171"/>
        </w:rPr>
      </w:pPr>
    </w:p>
    <w:p w14:paraId="7CFB9574" w14:textId="222369B3" w:rsidR="00DA4E2B" w:rsidRPr="002415EC" w:rsidRDefault="00DA4E2B" w:rsidP="00DA4E2B">
      <w:pPr>
        <w:pStyle w:val="Textoindependiente"/>
        <w:spacing w:line="360" w:lineRule="auto"/>
        <w:jc w:val="both"/>
        <w:rPr>
          <w:i/>
          <w:iCs/>
          <w:color w:val="767171"/>
        </w:rPr>
      </w:pPr>
      <w:r w:rsidRPr="002415EC">
        <w:rPr>
          <w:i/>
          <w:iCs/>
          <w:color w:val="767171"/>
        </w:rPr>
        <w:t>División De Reforma Institucional Sección De Reforma Estatutaria Y Reglamentaria</w:t>
      </w:r>
    </w:p>
    <w:p w14:paraId="237A20F7" w14:textId="77777777" w:rsidR="00D576DA" w:rsidRPr="002415EC" w:rsidRDefault="00D576DA" w:rsidP="00DA4E2B">
      <w:pPr>
        <w:pStyle w:val="Textoindependiente"/>
        <w:spacing w:line="360" w:lineRule="auto"/>
        <w:jc w:val="both"/>
        <w:rPr>
          <w:color w:val="767171"/>
        </w:rPr>
      </w:pPr>
    </w:p>
    <w:p w14:paraId="5AA174A8" w14:textId="77777777" w:rsidR="00DA4E2B" w:rsidRPr="002415EC" w:rsidRDefault="00DA4E2B" w:rsidP="00AC53FC">
      <w:pPr>
        <w:pStyle w:val="Textoindependiente"/>
        <w:spacing w:line="360" w:lineRule="auto"/>
        <w:jc w:val="both"/>
        <w:rPr>
          <w:color w:val="767171"/>
        </w:rPr>
      </w:pPr>
      <w:r w:rsidRPr="002415EC">
        <w:rPr>
          <w:color w:val="767171"/>
        </w:rPr>
        <w:t>Como parte de las responsabilidades de esta unidad operativa se elaboraron y actualizaron las propuestas siguientes:</w:t>
      </w:r>
    </w:p>
    <w:p w14:paraId="7F05320F"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del Departamento de Control Docente. </w:t>
      </w:r>
    </w:p>
    <w:p w14:paraId="055E7246"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 los Circuitos Universitarios </w:t>
      </w:r>
    </w:p>
    <w:p w14:paraId="13528E9F" w14:textId="75FFD06A"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del Departamento de </w:t>
      </w:r>
      <w:r w:rsidR="007C5BF5" w:rsidRPr="002415EC">
        <w:rPr>
          <w:color w:val="767171"/>
        </w:rPr>
        <w:t>Auditoría</w:t>
      </w:r>
      <w:r w:rsidRPr="002415EC">
        <w:rPr>
          <w:color w:val="767171"/>
        </w:rPr>
        <w:t xml:space="preserve"> Interna. </w:t>
      </w:r>
    </w:p>
    <w:p w14:paraId="61361D29"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del Departamento de Validaciones de Estudios y Títulos (DVET). </w:t>
      </w:r>
    </w:p>
    <w:p w14:paraId="74099EF5"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 Archivo Central. </w:t>
      </w:r>
    </w:p>
    <w:p w14:paraId="302420E1"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del Departamento de Tesorería. </w:t>
      </w:r>
    </w:p>
    <w:p w14:paraId="750E2596"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del Departamento de Orientación Profesional. </w:t>
      </w:r>
    </w:p>
    <w:p w14:paraId="3AC4E121"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 la Academia Deportiva. </w:t>
      </w:r>
    </w:p>
    <w:p w14:paraId="2DFD8FB9"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Propuesta de Reglamento de la Dirección General de Comunicaciones.</w:t>
      </w:r>
    </w:p>
    <w:p w14:paraId="737F72C9"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 la Inmobiliaria UASD. </w:t>
      </w:r>
    </w:p>
    <w:p w14:paraId="7B638D44"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 xml:space="preserve">Propuesta de Reglamento Departamento de Admisiones. </w:t>
      </w:r>
    </w:p>
    <w:p w14:paraId="352F5A79" w14:textId="77777777" w:rsidR="00DA4E2B" w:rsidRPr="002415EC" w:rsidRDefault="00DA4E2B" w:rsidP="001F6495">
      <w:pPr>
        <w:pStyle w:val="Textoindependiente"/>
        <w:numPr>
          <w:ilvl w:val="0"/>
          <w:numId w:val="40"/>
        </w:numPr>
        <w:spacing w:line="360" w:lineRule="auto"/>
        <w:jc w:val="both"/>
        <w:rPr>
          <w:color w:val="767171"/>
        </w:rPr>
      </w:pPr>
      <w:r w:rsidRPr="002415EC">
        <w:rPr>
          <w:color w:val="767171"/>
        </w:rPr>
        <w:t>Propuesta de Reglamento Departamento del Centro de Recursos para el Aprendizaje y la Investigación (CRAI).</w:t>
      </w:r>
    </w:p>
    <w:p w14:paraId="74AE95AB" w14:textId="6E946BE7" w:rsidR="00DA4E2B" w:rsidRPr="002415EC" w:rsidRDefault="00DA4E2B" w:rsidP="001F6495">
      <w:pPr>
        <w:pStyle w:val="Textoindependiente"/>
        <w:numPr>
          <w:ilvl w:val="0"/>
          <w:numId w:val="40"/>
        </w:numPr>
        <w:spacing w:line="360" w:lineRule="auto"/>
        <w:jc w:val="both"/>
        <w:rPr>
          <w:color w:val="767171"/>
        </w:rPr>
      </w:pPr>
      <w:r w:rsidRPr="002415EC">
        <w:rPr>
          <w:color w:val="767171"/>
        </w:rPr>
        <w:t>Propuesta de Reglamento de Recintos, Centros, Subcentros y Extensiones de Aulas Universitarias, en el marco de los Circuitos Universitarios Regionales</w:t>
      </w:r>
      <w:r w:rsidR="000D5844" w:rsidRPr="002415EC">
        <w:rPr>
          <w:color w:val="767171"/>
        </w:rPr>
        <w:t>.</w:t>
      </w:r>
    </w:p>
    <w:p w14:paraId="44DABCB8" w14:textId="62A7C12F" w:rsidR="000D5844" w:rsidRPr="002415EC" w:rsidRDefault="00107C2D" w:rsidP="001F6495">
      <w:pPr>
        <w:pStyle w:val="Textoindependiente"/>
        <w:numPr>
          <w:ilvl w:val="0"/>
          <w:numId w:val="40"/>
        </w:numPr>
        <w:spacing w:line="360" w:lineRule="auto"/>
        <w:jc w:val="both"/>
        <w:rPr>
          <w:color w:val="767171"/>
        </w:rPr>
      </w:pPr>
      <w:r w:rsidRPr="002415EC">
        <w:rPr>
          <w:color w:val="767171"/>
        </w:rPr>
        <w:t>Propuesta</w:t>
      </w:r>
      <w:r w:rsidR="000D5844" w:rsidRPr="002415EC">
        <w:rPr>
          <w:color w:val="767171"/>
        </w:rPr>
        <w:t xml:space="preserve"> de Reglamento del Museo de la </w:t>
      </w:r>
      <w:r w:rsidR="00071845" w:rsidRPr="002415EC">
        <w:rPr>
          <w:color w:val="767171"/>
        </w:rPr>
        <w:t>Rectoría</w:t>
      </w:r>
    </w:p>
    <w:p w14:paraId="4822D4CB" w14:textId="3B0EB047" w:rsidR="00107C2D" w:rsidRPr="002415EC" w:rsidRDefault="00107C2D" w:rsidP="001F6495">
      <w:pPr>
        <w:pStyle w:val="Textoindependiente"/>
        <w:numPr>
          <w:ilvl w:val="0"/>
          <w:numId w:val="40"/>
        </w:numPr>
        <w:spacing w:line="360" w:lineRule="auto"/>
        <w:jc w:val="both"/>
        <w:rPr>
          <w:color w:val="767171"/>
        </w:rPr>
      </w:pPr>
      <w:r w:rsidRPr="002415EC">
        <w:rPr>
          <w:color w:val="767171"/>
        </w:rPr>
        <w:t xml:space="preserve">Propuesta de Reglamento de la Red de Centros </w:t>
      </w:r>
      <w:r w:rsidR="00071845" w:rsidRPr="002415EC">
        <w:rPr>
          <w:color w:val="767171"/>
        </w:rPr>
        <w:t>Pedagógicos</w:t>
      </w:r>
      <w:r w:rsidRPr="002415EC">
        <w:rPr>
          <w:color w:val="767171"/>
        </w:rPr>
        <w:t xml:space="preserve"> </w:t>
      </w:r>
      <w:r w:rsidR="00071845" w:rsidRPr="002415EC">
        <w:rPr>
          <w:color w:val="767171"/>
        </w:rPr>
        <w:t xml:space="preserve">Liceo </w:t>
      </w:r>
      <w:r w:rsidR="00635D63" w:rsidRPr="002415EC">
        <w:rPr>
          <w:color w:val="767171"/>
        </w:rPr>
        <w:t xml:space="preserve">Universitarios </w:t>
      </w:r>
      <w:r w:rsidR="00071845" w:rsidRPr="002415EC">
        <w:rPr>
          <w:color w:val="767171"/>
        </w:rPr>
        <w:t>Experimentales</w:t>
      </w:r>
    </w:p>
    <w:p w14:paraId="711D82D4" w14:textId="29CAABF6" w:rsidR="00071845" w:rsidRPr="002415EC" w:rsidRDefault="00071845" w:rsidP="001F6495">
      <w:pPr>
        <w:pStyle w:val="Textoindependiente"/>
        <w:numPr>
          <w:ilvl w:val="0"/>
          <w:numId w:val="40"/>
        </w:numPr>
        <w:spacing w:line="360" w:lineRule="auto"/>
        <w:jc w:val="both"/>
        <w:rPr>
          <w:color w:val="767171"/>
        </w:rPr>
      </w:pPr>
      <w:r w:rsidRPr="002415EC">
        <w:rPr>
          <w:color w:val="767171"/>
        </w:rPr>
        <w:t>Propuesta de Red de Cafeterías Universitarias</w:t>
      </w:r>
    </w:p>
    <w:p w14:paraId="7FF0BFC2" w14:textId="77777777" w:rsidR="00E3650C" w:rsidRPr="002415EC" w:rsidRDefault="00E3650C" w:rsidP="00DA4E2B">
      <w:pPr>
        <w:pStyle w:val="Textoindependiente"/>
        <w:spacing w:line="360" w:lineRule="auto"/>
        <w:jc w:val="both"/>
        <w:rPr>
          <w:color w:val="767171"/>
        </w:rPr>
      </w:pPr>
    </w:p>
    <w:p w14:paraId="5BED6D40" w14:textId="2A82EC18" w:rsidR="00DA4E2B" w:rsidRPr="002415EC" w:rsidRDefault="00DA4E2B" w:rsidP="00DA4E2B">
      <w:pPr>
        <w:pStyle w:val="Textoindependiente"/>
        <w:spacing w:line="360" w:lineRule="auto"/>
        <w:jc w:val="both"/>
        <w:rPr>
          <w:i/>
          <w:iCs/>
          <w:color w:val="767171"/>
        </w:rPr>
      </w:pPr>
      <w:r w:rsidRPr="002415EC">
        <w:rPr>
          <w:i/>
          <w:iCs/>
          <w:color w:val="767171"/>
        </w:rPr>
        <w:t xml:space="preserve">División De Desarrollo Organizacional </w:t>
      </w:r>
      <w:r w:rsidR="00CB1EA6" w:rsidRPr="002415EC">
        <w:rPr>
          <w:i/>
          <w:iCs/>
          <w:color w:val="767171"/>
        </w:rPr>
        <w:t>Sección</w:t>
      </w:r>
      <w:r w:rsidRPr="002415EC">
        <w:rPr>
          <w:i/>
          <w:iCs/>
          <w:color w:val="767171"/>
        </w:rPr>
        <w:t xml:space="preserve"> De </w:t>
      </w:r>
      <w:r w:rsidR="00CB1EA6" w:rsidRPr="002415EC">
        <w:rPr>
          <w:i/>
          <w:iCs/>
          <w:color w:val="767171"/>
        </w:rPr>
        <w:t>Análisis</w:t>
      </w:r>
      <w:r w:rsidRPr="002415EC">
        <w:rPr>
          <w:i/>
          <w:iCs/>
          <w:color w:val="767171"/>
        </w:rPr>
        <w:t xml:space="preserve"> Y Diseño </w:t>
      </w:r>
      <w:r w:rsidRPr="002415EC">
        <w:rPr>
          <w:i/>
          <w:iCs/>
          <w:color w:val="767171"/>
        </w:rPr>
        <w:lastRenderedPageBreak/>
        <w:t>Organizacional</w:t>
      </w:r>
      <w:r w:rsidR="00261E68" w:rsidRPr="002415EC">
        <w:rPr>
          <w:i/>
          <w:iCs/>
          <w:color w:val="767171"/>
        </w:rPr>
        <w:t>.</w:t>
      </w:r>
    </w:p>
    <w:p w14:paraId="12EFAD1C" w14:textId="77777777" w:rsidR="00261E68" w:rsidRPr="002415EC" w:rsidRDefault="00261E68" w:rsidP="00DA4E2B">
      <w:pPr>
        <w:pStyle w:val="Textoindependiente"/>
        <w:spacing w:line="360" w:lineRule="auto"/>
        <w:jc w:val="both"/>
        <w:rPr>
          <w:color w:val="767171"/>
        </w:rPr>
      </w:pPr>
    </w:p>
    <w:p w14:paraId="140E616E" w14:textId="77777777" w:rsidR="00DA4E2B" w:rsidRPr="002415EC" w:rsidRDefault="00DA4E2B" w:rsidP="003169F5">
      <w:pPr>
        <w:pStyle w:val="Textoindependiente"/>
        <w:spacing w:line="360" w:lineRule="auto"/>
        <w:jc w:val="both"/>
        <w:rPr>
          <w:color w:val="767171"/>
        </w:rPr>
      </w:pPr>
      <w:r w:rsidRPr="002415EC">
        <w:rPr>
          <w:color w:val="767171"/>
        </w:rPr>
        <w:t xml:space="preserve">Se realizaron propuestas de Estructuras Organizacional y Funcional de varias dependencias y áreas como son: </w:t>
      </w:r>
    </w:p>
    <w:p w14:paraId="06BC82FE"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del Departamento de Admisiones. </w:t>
      </w:r>
    </w:p>
    <w:p w14:paraId="08FA0F70"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del Departamento de Validaciones de Estudios y Títulos (DVET). </w:t>
      </w:r>
    </w:p>
    <w:p w14:paraId="7C2EE1E6"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del Departamento de Orientación Profesional </w:t>
      </w:r>
    </w:p>
    <w:p w14:paraId="2D9D26D2"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 la Dirección General de Comunicaciones. </w:t>
      </w:r>
    </w:p>
    <w:p w14:paraId="00E72048"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 la Inmobiliaria UASD. </w:t>
      </w:r>
    </w:p>
    <w:p w14:paraId="3DCE2367"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del Centro de Recursos para el Aprendizaje y la Investigación (CRAI). </w:t>
      </w:r>
    </w:p>
    <w:p w14:paraId="2830F791"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Estructura Organizacional del Departamento de Control Docente.</w:t>
      </w:r>
    </w:p>
    <w:p w14:paraId="7996501C"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 la Academia Deportiva. </w:t>
      </w:r>
    </w:p>
    <w:p w14:paraId="168C4B98"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del Departamento de Auditoria General. </w:t>
      </w:r>
    </w:p>
    <w:p w14:paraId="1F3CBECB"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 xml:space="preserve">Estructura Organizacional del Departamento de Tesorería. </w:t>
      </w:r>
    </w:p>
    <w:p w14:paraId="78702A8A" w14:textId="77777777" w:rsidR="00DA4E2B" w:rsidRPr="002415EC" w:rsidRDefault="00DA4E2B" w:rsidP="001F6495">
      <w:pPr>
        <w:pStyle w:val="Textoindependiente"/>
        <w:numPr>
          <w:ilvl w:val="0"/>
          <w:numId w:val="39"/>
        </w:numPr>
        <w:spacing w:line="360" w:lineRule="auto"/>
        <w:jc w:val="both"/>
        <w:rPr>
          <w:color w:val="767171"/>
        </w:rPr>
      </w:pPr>
      <w:r w:rsidRPr="002415EC">
        <w:rPr>
          <w:color w:val="767171"/>
        </w:rPr>
        <w:t>Estructura Organizacional del Archivo Central.</w:t>
      </w:r>
    </w:p>
    <w:p w14:paraId="3C326FAE" w14:textId="14A5566C" w:rsidR="00AE5B3A" w:rsidRPr="002415EC" w:rsidRDefault="00AE5B3A" w:rsidP="001F6495">
      <w:pPr>
        <w:pStyle w:val="Textoindependiente"/>
        <w:numPr>
          <w:ilvl w:val="0"/>
          <w:numId w:val="39"/>
        </w:numPr>
        <w:spacing w:line="360" w:lineRule="auto"/>
        <w:jc w:val="both"/>
        <w:rPr>
          <w:color w:val="767171"/>
        </w:rPr>
      </w:pPr>
      <w:r w:rsidRPr="002415EC">
        <w:rPr>
          <w:color w:val="767171"/>
        </w:rPr>
        <w:t>Estructura Organizacional del Museo de la Rectoría</w:t>
      </w:r>
    </w:p>
    <w:p w14:paraId="75F336E8" w14:textId="0FAD82DA" w:rsidR="00AE5B3A" w:rsidRPr="002415EC" w:rsidRDefault="00AE5B3A" w:rsidP="001F6495">
      <w:pPr>
        <w:pStyle w:val="Textoindependiente"/>
        <w:numPr>
          <w:ilvl w:val="0"/>
          <w:numId w:val="39"/>
        </w:numPr>
        <w:spacing w:line="360" w:lineRule="auto"/>
        <w:jc w:val="both"/>
        <w:rPr>
          <w:color w:val="767171"/>
        </w:rPr>
      </w:pPr>
      <w:r w:rsidRPr="002415EC">
        <w:rPr>
          <w:color w:val="767171"/>
        </w:rPr>
        <w:t>Estructura Organizacional de la Red de Centros Pedagógicos Liceo Universitarios Experimentales</w:t>
      </w:r>
    </w:p>
    <w:p w14:paraId="0E8E542D" w14:textId="39038D86" w:rsidR="00AE5B3A" w:rsidRPr="002415EC" w:rsidRDefault="00AE5B3A" w:rsidP="001F6495">
      <w:pPr>
        <w:pStyle w:val="Textoindependiente"/>
        <w:numPr>
          <w:ilvl w:val="0"/>
          <w:numId w:val="39"/>
        </w:numPr>
        <w:spacing w:line="360" w:lineRule="auto"/>
        <w:jc w:val="both"/>
        <w:rPr>
          <w:color w:val="767171"/>
        </w:rPr>
      </w:pPr>
      <w:r w:rsidRPr="002415EC">
        <w:rPr>
          <w:color w:val="767171"/>
        </w:rPr>
        <w:t>Estructura Organizaciones de la Red de Cafeterías Universitarias</w:t>
      </w:r>
    </w:p>
    <w:p w14:paraId="4928C5A0" w14:textId="77777777" w:rsidR="00AE5B3A" w:rsidRPr="002415EC" w:rsidRDefault="00AE5B3A" w:rsidP="00AE5B3A">
      <w:pPr>
        <w:pStyle w:val="Textoindependiente"/>
        <w:spacing w:line="360" w:lineRule="auto"/>
        <w:ind w:left="360"/>
        <w:jc w:val="both"/>
        <w:rPr>
          <w:color w:val="767171"/>
        </w:rPr>
      </w:pPr>
    </w:p>
    <w:p w14:paraId="705191CF" w14:textId="30255468" w:rsidR="00EB7C15" w:rsidRPr="002415EC" w:rsidRDefault="00EB7C15" w:rsidP="00DA4E2B">
      <w:pPr>
        <w:pStyle w:val="Textoindependiente"/>
        <w:spacing w:line="360" w:lineRule="auto"/>
        <w:jc w:val="both"/>
        <w:rPr>
          <w:i/>
          <w:iCs/>
          <w:color w:val="767171"/>
        </w:rPr>
      </w:pPr>
      <w:r w:rsidRPr="002415EC">
        <w:rPr>
          <w:i/>
          <w:iCs/>
          <w:color w:val="767171"/>
        </w:rPr>
        <w:t>Sección</w:t>
      </w:r>
      <w:r w:rsidR="00BB31AA" w:rsidRPr="002415EC">
        <w:rPr>
          <w:i/>
          <w:iCs/>
          <w:color w:val="767171"/>
        </w:rPr>
        <w:t xml:space="preserve"> de Sistemas y Procedimientos</w:t>
      </w:r>
    </w:p>
    <w:p w14:paraId="021CE433" w14:textId="5A6F064D" w:rsidR="00DA4E2B" w:rsidRPr="002415EC" w:rsidRDefault="00DA4E2B" w:rsidP="00DA4E2B">
      <w:pPr>
        <w:pStyle w:val="Textoindependiente"/>
        <w:spacing w:line="360" w:lineRule="auto"/>
        <w:jc w:val="both"/>
        <w:rPr>
          <w:color w:val="767171"/>
        </w:rPr>
      </w:pPr>
      <w:r w:rsidRPr="002415EC">
        <w:rPr>
          <w:color w:val="767171"/>
        </w:rPr>
        <w:t xml:space="preserve"> </w:t>
      </w:r>
    </w:p>
    <w:p w14:paraId="296B39F1" w14:textId="480BFB3C"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Elaboración y actualización de </w:t>
      </w:r>
      <w:r w:rsidR="00480DAA" w:rsidRPr="002415EC">
        <w:rPr>
          <w:color w:val="767171"/>
        </w:rPr>
        <w:t>m</w:t>
      </w:r>
      <w:r w:rsidRPr="002415EC">
        <w:rPr>
          <w:color w:val="767171"/>
        </w:rPr>
        <w:t xml:space="preserve">anuales. </w:t>
      </w:r>
    </w:p>
    <w:p w14:paraId="119A9BFC"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Descripción de Puestos del Departamento de Gestión Documental. </w:t>
      </w:r>
    </w:p>
    <w:p w14:paraId="735EDD53"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Procedimiento del Departamento de Gestión Documental. </w:t>
      </w:r>
    </w:p>
    <w:p w14:paraId="195D9DA2"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Procedimiento del Departamento de Admisiones de Grado. </w:t>
      </w:r>
    </w:p>
    <w:p w14:paraId="377519A8"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Descripción de Puestos del Departamento Admisiones de Grado. </w:t>
      </w:r>
    </w:p>
    <w:p w14:paraId="226618A7"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lastRenderedPageBreak/>
        <w:t xml:space="preserve">Manual de Descripción de Puestos del Departamento de Validaciones de Estudios y Títulos (DVET). </w:t>
      </w:r>
    </w:p>
    <w:p w14:paraId="41CC713F"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Manual de Protocolos y Políticas de Funcionamiento del Departamento de Validaciones de Estudios y Títulos (DVET).</w:t>
      </w:r>
    </w:p>
    <w:p w14:paraId="5B2148AA"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Manual de Descripción de Puestos del Departamento de Validaciones de Estudios y Títulos (DVET).</w:t>
      </w:r>
    </w:p>
    <w:p w14:paraId="26ED863D"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Procedimiento de la Inmobiliaria UASD. </w:t>
      </w:r>
    </w:p>
    <w:p w14:paraId="01439BE5"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Procedimiento del Departamento de Seguridad. </w:t>
      </w:r>
    </w:p>
    <w:p w14:paraId="19C0497B"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Descripción de Puestos del Departamento de Seguridad. </w:t>
      </w:r>
    </w:p>
    <w:p w14:paraId="00CFAA63"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Protocolos del Departamento de Seguridad. </w:t>
      </w:r>
    </w:p>
    <w:p w14:paraId="39C84782" w14:textId="77777777" w:rsidR="00DA4E2B" w:rsidRPr="002415EC" w:rsidRDefault="00DA4E2B" w:rsidP="001F6495">
      <w:pPr>
        <w:pStyle w:val="Textoindependiente"/>
        <w:numPr>
          <w:ilvl w:val="0"/>
          <w:numId w:val="38"/>
        </w:numPr>
        <w:spacing w:line="360" w:lineRule="auto"/>
        <w:jc w:val="both"/>
        <w:rPr>
          <w:color w:val="767171"/>
        </w:rPr>
      </w:pPr>
      <w:r w:rsidRPr="002415EC">
        <w:rPr>
          <w:color w:val="767171"/>
        </w:rPr>
        <w:t xml:space="preserve">Manual de Protocolos de la Academia Deportiva. </w:t>
      </w:r>
    </w:p>
    <w:p w14:paraId="67D8B0DE" w14:textId="41C58A95" w:rsidR="00480DAA" w:rsidRPr="002415EC" w:rsidRDefault="00DA4E2B" w:rsidP="001F6495">
      <w:pPr>
        <w:pStyle w:val="Textoindependiente"/>
        <w:numPr>
          <w:ilvl w:val="0"/>
          <w:numId w:val="38"/>
        </w:numPr>
        <w:spacing w:line="360" w:lineRule="auto"/>
        <w:jc w:val="both"/>
        <w:rPr>
          <w:color w:val="767171"/>
        </w:rPr>
      </w:pPr>
      <w:r w:rsidRPr="002415EC">
        <w:rPr>
          <w:color w:val="767171"/>
        </w:rPr>
        <w:t>Revisión y entrega de descripción de funciones solicitadas</w:t>
      </w:r>
    </w:p>
    <w:p w14:paraId="1846A333" w14:textId="77777777" w:rsidR="007C5BF5" w:rsidRPr="002415EC" w:rsidRDefault="007C5BF5" w:rsidP="00DA4E2B">
      <w:pPr>
        <w:pStyle w:val="Textoindependiente"/>
        <w:spacing w:line="360" w:lineRule="auto"/>
        <w:jc w:val="both"/>
        <w:rPr>
          <w:color w:val="767171"/>
        </w:rPr>
      </w:pPr>
    </w:p>
    <w:p w14:paraId="755966AA" w14:textId="77777777" w:rsidR="00DA4E2B" w:rsidRPr="002415EC" w:rsidRDefault="00DA4E2B" w:rsidP="008B28D4">
      <w:pPr>
        <w:pStyle w:val="Textoindependiente"/>
        <w:spacing w:line="360" w:lineRule="auto"/>
        <w:ind w:firstLine="360"/>
        <w:jc w:val="both"/>
        <w:rPr>
          <w:b/>
          <w:bCs/>
          <w:color w:val="767171"/>
        </w:rPr>
      </w:pPr>
      <w:r w:rsidRPr="002415EC">
        <w:rPr>
          <w:b/>
          <w:bCs/>
          <w:color w:val="767171"/>
        </w:rPr>
        <w:t>Departamento de Planificación Económica (DPE)</w:t>
      </w:r>
    </w:p>
    <w:p w14:paraId="01C480C5" w14:textId="77777777" w:rsidR="00DA4E2B" w:rsidRPr="002415EC" w:rsidRDefault="00DA4E2B" w:rsidP="00DA4E2B">
      <w:pPr>
        <w:pStyle w:val="Textoindependiente"/>
        <w:spacing w:line="360" w:lineRule="auto"/>
        <w:jc w:val="both"/>
        <w:rPr>
          <w:color w:val="767171"/>
        </w:rPr>
      </w:pPr>
    </w:p>
    <w:p w14:paraId="6A8CC687" w14:textId="4015BB78" w:rsidR="00DA4E2B" w:rsidRPr="002415EC" w:rsidRDefault="00DA4E2B" w:rsidP="00DA4E2B">
      <w:pPr>
        <w:pStyle w:val="Textoindependiente"/>
        <w:spacing w:line="360" w:lineRule="auto"/>
        <w:jc w:val="both"/>
        <w:rPr>
          <w:color w:val="767171"/>
        </w:rPr>
      </w:pPr>
      <w:r w:rsidRPr="002415EC">
        <w:rPr>
          <w:color w:val="767171"/>
        </w:rPr>
        <w:t xml:space="preserve">El DPE formula y evalúa propuestas y proyectos </w:t>
      </w:r>
      <w:r w:rsidR="00E9548B" w:rsidRPr="002415EC">
        <w:rPr>
          <w:color w:val="767171"/>
        </w:rPr>
        <w:t>de acuerdo con</w:t>
      </w:r>
      <w:r w:rsidRPr="002415EC">
        <w:rPr>
          <w:color w:val="767171"/>
        </w:rPr>
        <w:t xml:space="preserve"> las necesidades de las unidades solicitantes, los cuales deberán contribuir al logro de los objetivos de la UASD. Conforme a estos propósitos se elaboraron y entregaron los siguientes estudios.</w:t>
      </w:r>
    </w:p>
    <w:p w14:paraId="35A91564" w14:textId="77777777" w:rsidR="00DA4E2B" w:rsidRPr="002415EC" w:rsidRDefault="00DA4E2B" w:rsidP="00DA4E2B">
      <w:pPr>
        <w:pStyle w:val="Textoindependiente"/>
        <w:spacing w:line="360" w:lineRule="auto"/>
        <w:jc w:val="both"/>
        <w:rPr>
          <w:color w:val="767171"/>
        </w:rPr>
      </w:pPr>
    </w:p>
    <w:p w14:paraId="32A680D6" w14:textId="77777777" w:rsidR="00DA4E2B" w:rsidRPr="002415EC" w:rsidRDefault="00DA4E2B" w:rsidP="00DA4E2B">
      <w:pPr>
        <w:pStyle w:val="Textoindependiente"/>
        <w:spacing w:line="360" w:lineRule="auto"/>
        <w:jc w:val="both"/>
        <w:rPr>
          <w:i/>
          <w:iCs/>
          <w:color w:val="767171"/>
        </w:rPr>
      </w:pPr>
      <w:r w:rsidRPr="002415EC">
        <w:rPr>
          <w:i/>
          <w:iCs/>
          <w:color w:val="767171"/>
        </w:rPr>
        <w:t>División de Formulación y Evaluación de Proyectos de Inversión Pública</w:t>
      </w:r>
    </w:p>
    <w:p w14:paraId="38A94D9C" w14:textId="77777777" w:rsidR="00DA4E2B" w:rsidRPr="002415EC" w:rsidRDefault="00DA4E2B" w:rsidP="00DA4E2B">
      <w:pPr>
        <w:pStyle w:val="Textoindependiente"/>
        <w:spacing w:line="360" w:lineRule="auto"/>
        <w:jc w:val="both"/>
        <w:rPr>
          <w:color w:val="767171"/>
        </w:rPr>
      </w:pPr>
    </w:p>
    <w:p w14:paraId="52133888" w14:textId="77777777" w:rsidR="00DA4E2B" w:rsidRPr="002415EC" w:rsidRDefault="00DA4E2B" w:rsidP="00DA4E2B">
      <w:pPr>
        <w:pStyle w:val="Textoindependiente"/>
        <w:spacing w:line="360" w:lineRule="auto"/>
        <w:jc w:val="both"/>
        <w:rPr>
          <w:color w:val="767171"/>
        </w:rPr>
      </w:pPr>
      <w:r w:rsidRPr="002415EC">
        <w:rPr>
          <w:color w:val="767171"/>
        </w:rPr>
        <w:t>ESTUDIOS DE DESARROLLO DE RECINTOS, CENTROS Y SUBCENTROS REGIONALES.</w:t>
      </w:r>
    </w:p>
    <w:p w14:paraId="466C9199" w14:textId="77777777" w:rsidR="00DA4E2B" w:rsidRPr="002415EC" w:rsidRDefault="00DA4E2B" w:rsidP="00DA4E2B">
      <w:pPr>
        <w:pStyle w:val="Textoindependiente"/>
        <w:spacing w:line="360" w:lineRule="auto"/>
        <w:jc w:val="both"/>
        <w:rPr>
          <w:color w:val="767171"/>
        </w:rPr>
      </w:pPr>
      <w:r w:rsidRPr="002415EC">
        <w:rPr>
          <w:color w:val="767171"/>
        </w:rPr>
        <w:t>Proyecto de elevación de categoría de UASD Centro – Mao a Recinto.</w:t>
      </w:r>
    </w:p>
    <w:p w14:paraId="4E1A6C67" w14:textId="77777777" w:rsidR="00DA4E2B" w:rsidRPr="002415EC" w:rsidRDefault="00DA4E2B" w:rsidP="00DA4E2B">
      <w:pPr>
        <w:pStyle w:val="Textoindependiente"/>
        <w:spacing w:line="360" w:lineRule="auto"/>
        <w:jc w:val="both"/>
        <w:rPr>
          <w:color w:val="767171"/>
        </w:rPr>
      </w:pPr>
      <w:r w:rsidRPr="002415EC">
        <w:rPr>
          <w:color w:val="767171"/>
        </w:rPr>
        <w:t>Elevación de categoría de Centro UASD - Higüey a Recinto.</w:t>
      </w:r>
    </w:p>
    <w:p w14:paraId="66BD92BE" w14:textId="6883D9B6" w:rsidR="00DA4E2B" w:rsidRPr="002415EC" w:rsidRDefault="00DA4E2B" w:rsidP="00DA4E2B">
      <w:pPr>
        <w:pStyle w:val="Textoindependiente"/>
        <w:spacing w:line="360" w:lineRule="auto"/>
        <w:jc w:val="both"/>
        <w:rPr>
          <w:color w:val="767171"/>
        </w:rPr>
      </w:pPr>
      <w:r w:rsidRPr="002415EC">
        <w:rPr>
          <w:color w:val="767171"/>
        </w:rPr>
        <w:t xml:space="preserve">Perfil básico de proyecto Control de Calidad Laboratorio </w:t>
      </w:r>
      <w:r w:rsidR="00E9548B" w:rsidRPr="002415EC">
        <w:rPr>
          <w:color w:val="767171"/>
        </w:rPr>
        <w:t>UASD (</w:t>
      </w:r>
      <w:r w:rsidRPr="002415EC">
        <w:rPr>
          <w:color w:val="767171"/>
        </w:rPr>
        <w:t>CONCALAB).</w:t>
      </w:r>
    </w:p>
    <w:p w14:paraId="11B36F5F" w14:textId="77777777" w:rsidR="00DA4E2B" w:rsidRPr="002415EC" w:rsidRDefault="00DA4E2B" w:rsidP="00DA4E2B">
      <w:pPr>
        <w:pStyle w:val="Textoindependiente"/>
        <w:spacing w:line="360" w:lineRule="auto"/>
        <w:jc w:val="both"/>
        <w:rPr>
          <w:color w:val="767171"/>
        </w:rPr>
      </w:pPr>
      <w:r w:rsidRPr="002415EC">
        <w:rPr>
          <w:color w:val="767171"/>
        </w:rPr>
        <w:t>Estudio y opinión sobre creación de Escuela Trabajo Social.</w:t>
      </w:r>
    </w:p>
    <w:p w14:paraId="2BC45C04" w14:textId="77777777" w:rsidR="00DA4E2B" w:rsidRPr="002415EC" w:rsidRDefault="00DA4E2B" w:rsidP="00DA4E2B">
      <w:pPr>
        <w:pStyle w:val="Textoindependiente"/>
        <w:spacing w:line="360" w:lineRule="auto"/>
        <w:jc w:val="both"/>
        <w:rPr>
          <w:color w:val="767171"/>
        </w:rPr>
      </w:pPr>
      <w:r w:rsidRPr="002415EC">
        <w:rPr>
          <w:color w:val="767171"/>
        </w:rPr>
        <w:t>Proyecto apertura extensión de aulas en el Municipio Padre las Casas, Azua.</w:t>
      </w:r>
    </w:p>
    <w:p w14:paraId="77B8D588" w14:textId="77777777" w:rsidR="00643DAD" w:rsidRPr="002415EC" w:rsidRDefault="00643DAD" w:rsidP="00DA4E2B">
      <w:pPr>
        <w:pStyle w:val="Textoindependiente"/>
        <w:spacing w:line="360" w:lineRule="auto"/>
        <w:jc w:val="both"/>
        <w:rPr>
          <w:color w:val="767171"/>
        </w:rPr>
      </w:pPr>
    </w:p>
    <w:p w14:paraId="640315FF" w14:textId="77777777" w:rsidR="00DA4E2B" w:rsidRPr="002415EC" w:rsidRDefault="00DA4E2B" w:rsidP="00DA4E2B">
      <w:pPr>
        <w:pStyle w:val="Textoindependiente"/>
        <w:spacing w:line="360" w:lineRule="auto"/>
        <w:jc w:val="both"/>
        <w:rPr>
          <w:color w:val="767171"/>
        </w:rPr>
      </w:pPr>
      <w:r w:rsidRPr="002415EC">
        <w:rPr>
          <w:color w:val="767171"/>
        </w:rPr>
        <w:t>PRESUPUESTOS DE CARRERAS (SERVICIOS ESTUDIANTILES)</w:t>
      </w:r>
    </w:p>
    <w:p w14:paraId="0BC9B38C" w14:textId="77777777" w:rsidR="00EB7C15" w:rsidRPr="002415EC" w:rsidRDefault="00EB7C15" w:rsidP="00DA4E2B">
      <w:pPr>
        <w:pStyle w:val="Textoindependiente"/>
        <w:spacing w:line="360" w:lineRule="auto"/>
        <w:jc w:val="both"/>
        <w:rPr>
          <w:color w:val="767171"/>
        </w:rPr>
      </w:pPr>
    </w:p>
    <w:p w14:paraId="656FD643" w14:textId="77777777" w:rsidR="00DA4E2B" w:rsidRPr="002415EC" w:rsidRDefault="00DA4E2B" w:rsidP="00DA4E2B">
      <w:pPr>
        <w:pStyle w:val="Textoindependiente"/>
        <w:spacing w:line="360" w:lineRule="auto"/>
        <w:jc w:val="both"/>
        <w:rPr>
          <w:color w:val="767171"/>
        </w:rPr>
      </w:pPr>
      <w:r w:rsidRPr="002415EC">
        <w:rPr>
          <w:color w:val="767171"/>
        </w:rPr>
        <w:t>Elaboración de 39 presupuestos de carreras, favoreciendo a igual número de estudiantes.</w:t>
      </w:r>
    </w:p>
    <w:p w14:paraId="0E7BC77F" w14:textId="77777777" w:rsidR="00DA4E2B" w:rsidRPr="002415EC" w:rsidRDefault="00DA4E2B" w:rsidP="00DA4E2B">
      <w:pPr>
        <w:pStyle w:val="Textoindependiente"/>
        <w:spacing w:line="360" w:lineRule="auto"/>
        <w:jc w:val="both"/>
        <w:rPr>
          <w:color w:val="767171"/>
        </w:rPr>
      </w:pPr>
      <w:r w:rsidRPr="002415EC">
        <w:rPr>
          <w:color w:val="767171"/>
        </w:rPr>
        <w:t>Lic. Educación mención ciencias sociales.</w:t>
      </w:r>
    </w:p>
    <w:p w14:paraId="3DA10FFB" w14:textId="77777777" w:rsidR="00DA4E2B" w:rsidRPr="002415EC" w:rsidRDefault="00DA4E2B" w:rsidP="00DA4E2B">
      <w:pPr>
        <w:pStyle w:val="Textoindependiente"/>
        <w:spacing w:line="360" w:lineRule="auto"/>
        <w:jc w:val="both"/>
        <w:rPr>
          <w:color w:val="767171"/>
        </w:rPr>
      </w:pPr>
      <w:r w:rsidRPr="002415EC">
        <w:rPr>
          <w:color w:val="767171"/>
        </w:rPr>
        <w:t>Lic. Cinematografía y audiovisuales mención cine.</w:t>
      </w:r>
    </w:p>
    <w:p w14:paraId="66EED68A" w14:textId="77777777" w:rsidR="00DA4E2B" w:rsidRPr="002415EC" w:rsidRDefault="00DA4E2B" w:rsidP="00DA4E2B">
      <w:pPr>
        <w:pStyle w:val="Textoindependiente"/>
        <w:spacing w:line="360" w:lineRule="auto"/>
        <w:jc w:val="both"/>
        <w:rPr>
          <w:color w:val="767171"/>
        </w:rPr>
      </w:pPr>
      <w:r w:rsidRPr="002415EC">
        <w:rPr>
          <w:color w:val="767171"/>
        </w:rPr>
        <w:t>Lic. Aduana y comercio exterior.</w:t>
      </w:r>
    </w:p>
    <w:p w14:paraId="73A95B79" w14:textId="77777777" w:rsidR="00DA4E2B" w:rsidRPr="002415EC" w:rsidRDefault="00DA4E2B" w:rsidP="00DA4E2B">
      <w:pPr>
        <w:pStyle w:val="Textoindependiente"/>
        <w:spacing w:line="360" w:lineRule="auto"/>
        <w:jc w:val="both"/>
        <w:rPr>
          <w:color w:val="767171"/>
        </w:rPr>
      </w:pPr>
      <w:r w:rsidRPr="002415EC">
        <w:rPr>
          <w:color w:val="767171"/>
        </w:rPr>
        <w:t>Ingeniería industrial (3)</w:t>
      </w:r>
    </w:p>
    <w:p w14:paraId="43272E03" w14:textId="77777777" w:rsidR="00DA4E2B" w:rsidRPr="002415EC" w:rsidRDefault="00DA4E2B" w:rsidP="00DA4E2B">
      <w:pPr>
        <w:pStyle w:val="Textoindependiente"/>
        <w:spacing w:line="360" w:lineRule="auto"/>
        <w:jc w:val="both"/>
        <w:rPr>
          <w:color w:val="767171"/>
        </w:rPr>
      </w:pPr>
      <w:r w:rsidRPr="002415EC">
        <w:rPr>
          <w:color w:val="767171"/>
        </w:rPr>
        <w:t>Lic. Publicidad mención creatividad y gerencia.</w:t>
      </w:r>
    </w:p>
    <w:p w14:paraId="511D0913" w14:textId="77777777" w:rsidR="00DA4E2B" w:rsidRPr="002415EC" w:rsidRDefault="00DA4E2B" w:rsidP="00DA4E2B">
      <w:pPr>
        <w:pStyle w:val="Textoindependiente"/>
        <w:spacing w:line="360" w:lineRule="auto"/>
        <w:jc w:val="both"/>
        <w:rPr>
          <w:color w:val="767171"/>
        </w:rPr>
      </w:pPr>
      <w:r w:rsidRPr="002415EC">
        <w:rPr>
          <w:color w:val="767171"/>
        </w:rPr>
        <w:t>Doctor en medicina (7)</w:t>
      </w:r>
    </w:p>
    <w:p w14:paraId="61F1EB87" w14:textId="77777777" w:rsidR="00DA4E2B" w:rsidRPr="002415EC" w:rsidRDefault="00DA4E2B" w:rsidP="00DA4E2B">
      <w:pPr>
        <w:pStyle w:val="Textoindependiente"/>
        <w:spacing w:line="360" w:lineRule="auto"/>
        <w:jc w:val="both"/>
        <w:rPr>
          <w:color w:val="767171"/>
        </w:rPr>
      </w:pPr>
      <w:r w:rsidRPr="002415EC">
        <w:rPr>
          <w:color w:val="767171"/>
        </w:rPr>
        <w:t>Ingeniería civil.</w:t>
      </w:r>
    </w:p>
    <w:p w14:paraId="18E57AC7" w14:textId="77777777" w:rsidR="00DA4E2B" w:rsidRPr="002415EC" w:rsidRDefault="00DA4E2B" w:rsidP="00DA4E2B">
      <w:pPr>
        <w:pStyle w:val="Textoindependiente"/>
        <w:spacing w:line="360" w:lineRule="auto"/>
        <w:jc w:val="both"/>
        <w:rPr>
          <w:color w:val="767171"/>
        </w:rPr>
      </w:pPr>
      <w:r w:rsidRPr="002415EC">
        <w:rPr>
          <w:color w:val="767171"/>
        </w:rPr>
        <w:t>Ingeniería agronómica mención producción de cultivos (4)</w:t>
      </w:r>
    </w:p>
    <w:p w14:paraId="36A3EAE0" w14:textId="77777777" w:rsidR="00DA4E2B" w:rsidRPr="002415EC" w:rsidRDefault="00DA4E2B" w:rsidP="00DA4E2B">
      <w:pPr>
        <w:pStyle w:val="Textoindependiente"/>
        <w:spacing w:line="360" w:lineRule="auto"/>
        <w:jc w:val="both"/>
        <w:rPr>
          <w:color w:val="767171"/>
        </w:rPr>
      </w:pPr>
      <w:r w:rsidRPr="002415EC">
        <w:rPr>
          <w:color w:val="767171"/>
        </w:rPr>
        <w:t>Lic. Economía (3)</w:t>
      </w:r>
    </w:p>
    <w:p w14:paraId="49767143" w14:textId="77777777" w:rsidR="00DA4E2B" w:rsidRPr="002415EC" w:rsidRDefault="00DA4E2B" w:rsidP="00DA4E2B">
      <w:pPr>
        <w:pStyle w:val="Textoindependiente"/>
        <w:spacing w:line="360" w:lineRule="auto"/>
        <w:jc w:val="both"/>
        <w:rPr>
          <w:color w:val="767171"/>
        </w:rPr>
      </w:pPr>
      <w:r w:rsidRPr="002415EC">
        <w:rPr>
          <w:color w:val="767171"/>
        </w:rPr>
        <w:t>Lic. Psicología escolar.</w:t>
      </w:r>
    </w:p>
    <w:p w14:paraId="5FE3E1AB" w14:textId="77777777" w:rsidR="00DA4E2B" w:rsidRPr="002415EC" w:rsidRDefault="00DA4E2B" w:rsidP="00DA4E2B">
      <w:pPr>
        <w:pStyle w:val="Textoindependiente"/>
        <w:spacing w:line="360" w:lineRule="auto"/>
        <w:jc w:val="both"/>
        <w:rPr>
          <w:color w:val="767171"/>
        </w:rPr>
      </w:pPr>
      <w:r w:rsidRPr="002415EC">
        <w:rPr>
          <w:color w:val="767171"/>
        </w:rPr>
        <w:t>Lic. Administración de empresas.</w:t>
      </w:r>
    </w:p>
    <w:p w14:paraId="44553E27" w14:textId="77777777" w:rsidR="00DA4E2B" w:rsidRPr="002415EC" w:rsidRDefault="00DA4E2B" w:rsidP="00DA4E2B">
      <w:pPr>
        <w:pStyle w:val="Textoindependiente"/>
        <w:spacing w:line="360" w:lineRule="auto"/>
        <w:jc w:val="both"/>
        <w:rPr>
          <w:color w:val="767171"/>
        </w:rPr>
      </w:pPr>
      <w:r w:rsidRPr="002415EC">
        <w:rPr>
          <w:color w:val="767171"/>
        </w:rPr>
        <w:t>Ingeniería agronómica mención desarrollo agrícola (2)</w:t>
      </w:r>
    </w:p>
    <w:p w14:paraId="153E40A0" w14:textId="77777777" w:rsidR="00DA4E2B" w:rsidRPr="002415EC" w:rsidRDefault="00DA4E2B" w:rsidP="00DA4E2B">
      <w:pPr>
        <w:pStyle w:val="Textoindependiente"/>
        <w:spacing w:line="360" w:lineRule="auto"/>
        <w:jc w:val="both"/>
        <w:rPr>
          <w:color w:val="767171"/>
        </w:rPr>
      </w:pPr>
      <w:r w:rsidRPr="002415EC">
        <w:rPr>
          <w:color w:val="767171"/>
        </w:rPr>
        <w:t>Ing. Electromecánica mención electrónica.</w:t>
      </w:r>
    </w:p>
    <w:p w14:paraId="10420787" w14:textId="77777777" w:rsidR="00DA4E2B" w:rsidRPr="002415EC" w:rsidRDefault="00DA4E2B" w:rsidP="00DA4E2B">
      <w:pPr>
        <w:pStyle w:val="Textoindependiente"/>
        <w:spacing w:line="360" w:lineRule="auto"/>
        <w:jc w:val="both"/>
        <w:rPr>
          <w:color w:val="767171"/>
        </w:rPr>
      </w:pPr>
      <w:r w:rsidRPr="002415EC">
        <w:rPr>
          <w:color w:val="767171"/>
        </w:rPr>
        <w:t>Lic. Lenguas modernas mención inglés.</w:t>
      </w:r>
    </w:p>
    <w:p w14:paraId="502791DF" w14:textId="77777777" w:rsidR="00DA4E2B" w:rsidRPr="002415EC" w:rsidRDefault="00DA4E2B" w:rsidP="00DA4E2B">
      <w:pPr>
        <w:pStyle w:val="Textoindependiente"/>
        <w:spacing w:line="360" w:lineRule="auto"/>
        <w:jc w:val="both"/>
        <w:rPr>
          <w:color w:val="767171"/>
        </w:rPr>
      </w:pPr>
      <w:r w:rsidRPr="002415EC">
        <w:rPr>
          <w:color w:val="767171"/>
        </w:rPr>
        <w:t>Lic. Enfermería (2)</w:t>
      </w:r>
    </w:p>
    <w:p w14:paraId="1913EAF6" w14:textId="77777777" w:rsidR="00DA4E2B" w:rsidRPr="002415EC" w:rsidRDefault="00DA4E2B" w:rsidP="00DA4E2B">
      <w:pPr>
        <w:pStyle w:val="Textoindependiente"/>
        <w:spacing w:line="360" w:lineRule="auto"/>
        <w:jc w:val="both"/>
        <w:rPr>
          <w:color w:val="767171"/>
        </w:rPr>
      </w:pPr>
      <w:r w:rsidRPr="002415EC">
        <w:rPr>
          <w:color w:val="767171"/>
        </w:rPr>
        <w:t>Doctor en odontología (3)</w:t>
      </w:r>
    </w:p>
    <w:p w14:paraId="2C2995C4" w14:textId="77777777" w:rsidR="00DA4E2B" w:rsidRPr="002415EC" w:rsidRDefault="00DA4E2B" w:rsidP="00DA4E2B">
      <w:pPr>
        <w:pStyle w:val="Textoindependiente"/>
        <w:spacing w:line="360" w:lineRule="auto"/>
        <w:jc w:val="both"/>
        <w:rPr>
          <w:color w:val="767171"/>
        </w:rPr>
      </w:pPr>
      <w:r w:rsidRPr="002415EC">
        <w:rPr>
          <w:color w:val="767171"/>
        </w:rPr>
        <w:t>Lic. Bioanálisis (2)</w:t>
      </w:r>
    </w:p>
    <w:p w14:paraId="52635519" w14:textId="77777777" w:rsidR="00DA4E2B" w:rsidRPr="002415EC" w:rsidRDefault="00DA4E2B" w:rsidP="00DA4E2B">
      <w:pPr>
        <w:pStyle w:val="Textoindependiente"/>
        <w:spacing w:line="360" w:lineRule="auto"/>
        <w:jc w:val="both"/>
        <w:rPr>
          <w:color w:val="767171"/>
        </w:rPr>
      </w:pPr>
      <w:r w:rsidRPr="002415EC">
        <w:rPr>
          <w:color w:val="767171"/>
        </w:rPr>
        <w:t>Lic. Educación inicial (2)</w:t>
      </w:r>
    </w:p>
    <w:p w14:paraId="47C47234" w14:textId="77777777" w:rsidR="00DA4E2B" w:rsidRPr="002415EC" w:rsidRDefault="00DA4E2B" w:rsidP="00DA4E2B">
      <w:pPr>
        <w:pStyle w:val="Textoindependiente"/>
        <w:spacing w:line="360" w:lineRule="auto"/>
        <w:jc w:val="both"/>
        <w:rPr>
          <w:color w:val="767171"/>
        </w:rPr>
      </w:pPr>
      <w:r w:rsidRPr="002415EC">
        <w:rPr>
          <w:color w:val="767171"/>
        </w:rPr>
        <w:t>Arquitectura</w:t>
      </w:r>
    </w:p>
    <w:p w14:paraId="2846AD7D" w14:textId="77777777" w:rsidR="00480DAA" w:rsidRPr="002415EC" w:rsidRDefault="00480DAA" w:rsidP="00DA4E2B">
      <w:pPr>
        <w:pStyle w:val="Textoindependiente"/>
        <w:spacing w:line="360" w:lineRule="auto"/>
        <w:jc w:val="both"/>
        <w:rPr>
          <w:color w:val="767171"/>
        </w:rPr>
      </w:pPr>
    </w:p>
    <w:p w14:paraId="565E11BA" w14:textId="79418236" w:rsidR="00DA4E2B" w:rsidRPr="002415EC" w:rsidRDefault="00DA4E2B" w:rsidP="00DA4E2B">
      <w:pPr>
        <w:pStyle w:val="Textoindependiente"/>
        <w:spacing w:line="360" w:lineRule="auto"/>
        <w:jc w:val="both"/>
        <w:rPr>
          <w:color w:val="767171"/>
        </w:rPr>
      </w:pPr>
      <w:r w:rsidRPr="002415EC">
        <w:rPr>
          <w:color w:val="767171"/>
        </w:rPr>
        <w:t>ELABORACIÓN DE ESTUDIOS DE OPINIÓN, VIABILIDAD Y PERTINENCIA ECONÓMICA Y SOCIAL.</w:t>
      </w:r>
    </w:p>
    <w:p w14:paraId="71DAE86E" w14:textId="77777777" w:rsidR="00DA4E2B" w:rsidRPr="002415EC" w:rsidRDefault="00DA4E2B" w:rsidP="00DA4E2B">
      <w:pPr>
        <w:pStyle w:val="Textoindependiente"/>
        <w:spacing w:line="360" w:lineRule="auto"/>
        <w:jc w:val="both"/>
        <w:rPr>
          <w:color w:val="767171"/>
        </w:rPr>
      </w:pPr>
    </w:p>
    <w:p w14:paraId="18578B3E" w14:textId="2EF1BED3" w:rsidR="00BB0B81" w:rsidRPr="002415EC" w:rsidRDefault="00DA4E2B" w:rsidP="00DA4E2B">
      <w:pPr>
        <w:pStyle w:val="Textoindependiente"/>
        <w:numPr>
          <w:ilvl w:val="0"/>
          <w:numId w:val="46"/>
        </w:numPr>
        <w:spacing w:line="360" w:lineRule="auto"/>
        <w:jc w:val="both"/>
        <w:rPr>
          <w:color w:val="767171"/>
        </w:rPr>
      </w:pPr>
      <w:r w:rsidRPr="002415EC">
        <w:rPr>
          <w:color w:val="767171"/>
        </w:rPr>
        <w:t xml:space="preserve">Estudios para la Habilitación de Carreras en Recintos, </w:t>
      </w:r>
      <w:r w:rsidR="00480DAA" w:rsidRPr="002415EC">
        <w:rPr>
          <w:color w:val="767171"/>
        </w:rPr>
        <w:t>Centros y</w:t>
      </w:r>
      <w:r w:rsidRPr="002415EC">
        <w:rPr>
          <w:color w:val="767171"/>
        </w:rPr>
        <w:t xml:space="preserve"> </w:t>
      </w:r>
      <w:proofErr w:type="gramStart"/>
      <w:r w:rsidRPr="002415EC">
        <w:rPr>
          <w:color w:val="767171"/>
        </w:rPr>
        <w:t>Subcentros  Regionales</w:t>
      </w:r>
      <w:proofErr w:type="gramEnd"/>
      <w:r w:rsidRPr="002415EC">
        <w:rPr>
          <w:color w:val="767171"/>
        </w:rPr>
        <w:t>.</w:t>
      </w:r>
    </w:p>
    <w:p w14:paraId="6D932570"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sobre solicitud aprobación habilitación de la licenciatura en artes industriales mención diseño de modas Recinto San Juan de la Maguana.</w:t>
      </w:r>
    </w:p>
    <w:p w14:paraId="41101912"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 xml:space="preserve">Opinión sobre solicitud aprobación habilitación de las licenciaturas en </w:t>
      </w:r>
      <w:r w:rsidRPr="002415EC">
        <w:rPr>
          <w:color w:val="767171"/>
        </w:rPr>
        <w:lastRenderedPageBreak/>
        <w:t>trabajo social recinto San Juan de la Maguana.</w:t>
      </w:r>
    </w:p>
    <w:p w14:paraId="219EAA39"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Nagua.</w:t>
      </w:r>
    </w:p>
    <w:p w14:paraId="5EF508A6"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Santiago Rodríguez.</w:t>
      </w:r>
    </w:p>
    <w:p w14:paraId="7959AE21"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Hato Mayor.</w:t>
      </w:r>
    </w:p>
    <w:p w14:paraId="007A226D"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La Vega.</w:t>
      </w:r>
    </w:p>
    <w:p w14:paraId="68875B94"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promoción y habilitación de carrera Recinto UASD Santiago.</w:t>
      </w:r>
    </w:p>
    <w:p w14:paraId="2BD12E82"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Moca.</w:t>
      </w:r>
    </w:p>
    <w:p w14:paraId="12F20C31"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Recinto San Juan.</w:t>
      </w:r>
    </w:p>
    <w:p w14:paraId="6ACA7AE8" w14:textId="77777777" w:rsidR="00DA4E2B" w:rsidRPr="002415EC" w:rsidRDefault="00DA4E2B" w:rsidP="001F6495">
      <w:pPr>
        <w:pStyle w:val="Textoindependiente"/>
        <w:numPr>
          <w:ilvl w:val="0"/>
          <w:numId w:val="46"/>
        </w:numPr>
        <w:spacing w:line="360" w:lineRule="auto"/>
        <w:jc w:val="both"/>
        <w:rPr>
          <w:color w:val="767171"/>
        </w:rPr>
      </w:pPr>
      <w:r w:rsidRPr="002415EC">
        <w:rPr>
          <w:color w:val="767171"/>
        </w:rPr>
        <w:t>Opinión de habilitación de carrera Centro UASD Mao.</w:t>
      </w:r>
    </w:p>
    <w:p w14:paraId="74D9FE94" w14:textId="77777777" w:rsidR="00DA4E2B" w:rsidRPr="002415EC" w:rsidRDefault="00DA4E2B" w:rsidP="00DA4E2B">
      <w:pPr>
        <w:pStyle w:val="Textoindependiente"/>
        <w:spacing w:line="360" w:lineRule="auto"/>
        <w:jc w:val="both"/>
        <w:rPr>
          <w:color w:val="767171"/>
        </w:rPr>
      </w:pPr>
    </w:p>
    <w:p w14:paraId="6A086DF9" w14:textId="2693698F" w:rsidR="00DA4E2B" w:rsidRPr="002415EC" w:rsidRDefault="00DA4E2B" w:rsidP="00DA4E2B">
      <w:pPr>
        <w:pStyle w:val="Textoindependiente"/>
        <w:spacing w:line="360" w:lineRule="auto"/>
        <w:jc w:val="both"/>
        <w:rPr>
          <w:color w:val="767171"/>
        </w:rPr>
      </w:pPr>
      <w:r w:rsidRPr="002415EC">
        <w:rPr>
          <w:color w:val="767171"/>
        </w:rPr>
        <w:t>DINÁMICA INTERNA DE PROYECTOS</w:t>
      </w:r>
    </w:p>
    <w:p w14:paraId="606FCD2F" w14:textId="77777777" w:rsidR="00DA4E2B" w:rsidRPr="002415EC" w:rsidRDefault="00DA4E2B" w:rsidP="00DA4E2B">
      <w:pPr>
        <w:pStyle w:val="Textoindependiente"/>
        <w:spacing w:line="360" w:lineRule="auto"/>
        <w:jc w:val="both"/>
        <w:rPr>
          <w:color w:val="767171"/>
        </w:rPr>
      </w:pPr>
    </w:p>
    <w:p w14:paraId="3C1F7B36" w14:textId="77777777" w:rsidR="00DA4E2B" w:rsidRPr="002415EC" w:rsidRDefault="00DA4E2B" w:rsidP="00DA4E2B">
      <w:pPr>
        <w:pStyle w:val="Textoindependiente"/>
        <w:spacing w:line="360" w:lineRule="auto"/>
        <w:jc w:val="both"/>
        <w:rPr>
          <w:color w:val="767171"/>
        </w:rPr>
      </w:pPr>
      <w:r w:rsidRPr="002415EC">
        <w:rPr>
          <w:color w:val="767171"/>
        </w:rPr>
        <w:t>Estimación costo de estructura de un dispensario médico.</w:t>
      </w:r>
    </w:p>
    <w:p w14:paraId="1EC6991E" w14:textId="77777777" w:rsidR="00DA4E2B" w:rsidRPr="002415EC" w:rsidRDefault="00DA4E2B" w:rsidP="00DA4E2B">
      <w:pPr>
        <w:pStyle w:val="Textoindependiente"/>
        <w:spacing w:line="360" w:lineRule="auto"/>
        <w:jc w:val="both"/>
        <w:rPr>
          <w:color w:val="767171"/>
        </w:rPr>
      </w:pPr>
      <w:r w:rsidRPr="002415EC">
        <w:rPr>
          <w:color w:val="767171"/>
        </w:rPr>
        <w:t>Remisión estimación de costos de Equipos para la Licenciatura en Bioanálisis, Centro UASD Moca.</w:t>
      </w:r>
    </w:p>
    <w:p w14:paraId="43ECC6DA" w14:textId="77777777" w:rsidR="00DA4E2B" w:rsidRPr="002415EC" w:rsidRDefault="00DA4E2B" w:rsidP="00DA4E2B">
      <w:pPr>
        <w:pStyle w:val="Textoindependiente"/>
        <w:spacing w:line="360" w:lineRule="auto"/>
        <w:jc w:val="both"/>
        <w:rPr>
          <w:color w:val="767171"/>
        </w:rPr>
      </w:pPr>
      <w:r w:rsidRPr="002415EC">
        <w:rPr>
          <w:color w:val="767171"/>
        </w:rPr>
        <w:t>Estimación de costos de Equipos de Laboratorios por Competencias Facultad Ciencias de la Salud.</w:t>
      </w:r>
    </w:p>
    <w:p w14:paraId="6D956073" w14:textId="77777777" w:rsidR="00DA4E2B" w:rsidRPr="002415EC" w:rsidRDefault="00DA4E2B" w:rsidP="00DA4E2B">
      <w:pPr>
        <w:pStyle w:val="Textoindependiente"/>
        <w:spacing w:line="360" w:lineRule="auto"/>
        <w:jc w:val="both"/>
        <w:rPr>
          <w:color w:val="767171"/>
        </w:rPr>
      </w:pPr>
      <w:r w:rsidRPr="002415EC">
        <w:rPr>
          <w:color w:val="767171"/>
        </w:rPr>
        <w:t>Estimación de costos de Equipos de Laboratorios por Competencias Facultad Ciencias de la Ciencias.</w:t>
      </w:r>
    </w:p>
    <w:p w14:paraId="16A21204" w14:textId="77777777" w:rsidR="00DA4E2B" w:rsidRPr="002415EC" w:rsidRDefault="00DA4E2B" w:rsidP="00DA4E2B">
      <w:pPr>
        <w:pStyle w:val="Textoindependiente"/>
        <w:spacing w:line="360" w:lineRule="auto"/>
        <w:jc w:val="both"/>
        <w:rPr>
          <w:color w:val="767171"/>
        </w:rPr>
      </w:pPr>
      <w:r w:rsidRPr="002415EC">
        <w:rPr>
          <w:color w:val="767171"/>
        </w:rPr>
        <w:t>Impacto económico de la elevación de categoría de un Centro a Recinto UASD Centro Mao y Centro UASD Higüey.</w:t>
      </w:r>
    </w:p>
    <w:p w14:paraId="6299EF34" w14:textId="77777777" w:rsidR="00DA4E2B" w:rsidRPr="002415EC" w:rsidRDefault="00DA4E2B" w:rsidP="00DA4E2B">
      <w:pPr>
        <w:pStyle w:val="Textoindependiente"/>
        <w:spacing w:line="360" w:lineRule="auto"/>
        <w:jc w:val="both"/>
        <w:rPr>
          <w:color w:val="767171"/>
        </w:rPr>
      </w:pPr>
      <w:r w:rsidRPr="002415EC">
        <w:rPr>
          <w:color w:val="767171"/>
        </w:rPr>
        <w:t>Estimación del pago total anual de Estructura Organizacional del Departamento de Operaciones e Infraestructura de Red por unidad.</w:t>
      </w:r>
    </w:p>
    <w:p w14:paraId="6BF2B663" w14:textId="77777777" w:rsidR="00B9133D" w:rsidRPr="002415EC" w:rsidRDefault="00B9133D" w:rsidP="00DA4E2B">
      <w:pPr>
        <w:pStyle w:val="Textoindependiente"/>
        <w:spacing w:line="360" w:lineRule="auto"/>
        <w:jc w:val="both"/>
        <w:rPr>
          <w:color w:val="767171"/>
        </w:rPr>
      </w:pPr>
    </w:p>
    <w:p w14:paraId="467A903B" w14:textId="77777777" w:rsidR="00DA4E2B" w:rsidRPr="002415EC" w:rsidRDefault="00DA4E2B" w:rsidP="00DA4E2B">
      <w:pPr>
        <w:pStyle w:val="Textoindependiente"/>
        <w:spacing w:line="360" w:lineRule="auto"/>
        <w:jc w:val="both"/>
        <w:rPr>
          <w:color w:val="767171"/>
        </w:rPr>
      </w:pPr>
      <w:r w:rsidRPr="002415EC">
        <w:rPr>
          <w:color w:val="767171"/>
        </w:rPr>
        <w:t>IV-PRODUCTOS EN EJECUCIÓN:</w:t>
      </w:r>
    </w:p>
    <w:p w14:paraId="66FC0850" w14:textId="77777777" w:rsidR="00DA4E2B" w:rsidRPr="002415EC" w:rsidRDefault="00DA4E2B" w:rsidP="00DA4E2B">
      <w:pPr>
        <w:pStyle w:val="Textoindependiente"/>
        <w:spacing w:line="360" w:lineRule="auto"/>
        <w:jc w:val="both"/>
        <w:rPr>
          <w:color w:val="767171"/>
        </w:rPr>
      </w:pPr>
      <w:r w:rsidRPr="002415EC">
        <w:rPr>
          <w:color w:val="767171"/>
        </w:rPr>
        <w:t>Sistema Nacional de Laboratorios.</w:t>
      </w:r>
    </w:p>
    <w:p w14:paraId="4E1D12D2" w14:textId="77777777" w:rsidR="00B9133D" w:rsidRPr="002415EC" w:rsidRDefault="00B9133D" w:rsidP="00DA4E2B">
      <w:pPr>
        <w:pStyle w:val="Textoindependiente"/>
        <w:spacing w:line="360" w:lineRule="auto"/>
        <w:jc w:val="both"/>
        <w:rPr>
          <w:color w:val="767171"/>
        </w:rPr>
      </w:pPr>
    </w:p>
    <w:p w14:paraId="0DB71C8F" w14:textId="77777777" w:rsidR="00DA4E2B" w:rsidRPr="002415EC" w:rsidRDefault="00DA4E2B" w:rsidP="00DA4E2B">
      <w:pPr>
        <w:pStyle w:val="Textoindependiente"/>
        <w:spacing w:line="360" w:lineRule="auto"/>
        <w:jc w:val="both"/>
        <w:rPr>
          <w:i/>
          <w:iCs/>
          <w:color w:val="767171"/>
        </w:rPr>
      </w:pPr>
      <w:r w:rsidRPr="002415EC">
        <w:rPr>
          <w:i/>
          <w:iCs/>
          <w:color w:val="767171"/>
        </w:rPr>
        <w:t>División de Estadística y Estudios Aplicados</w:t>
      </w:r>
    </w:p>
    <w:p w14:paraId="44CF651A" w14:textId="77777777" w:rsidR="00DA4E2B" w:rsidRPr="002415EC" w:rsidRDefault="00DA4E2B" w:rsidP="00DA4E2B">
      <w:pPr>
        <w:pStyle w:val="Textoindependiente"/>
        <w:spacing w:line="360" w:lineRule="auto"/>
        <w:jc w:val="both"/>
        <w:rPr>
          <w:color w:val="767171"/>
        </w:rPr>
      </w:pPr>
    </w:p>
    <w:p w14:paraId="63667767" w14:textId="61A0F7EA" w:rsidR="00DA4E2B" w:rsidRPr="002415EC" w:rsidRDefault="00DA4E2B" w:rsidP="00DA4E2B">
      <w:pPr>
        <w:pStyle w:val="Textoindependiente"/>
        <w:spacing w:line="360" w:lineRule="auto"/>
        <w:jc w:val="both"/>
        <w:rPr>
          <w:color w:val="767171"/>
        </w:rPr>
      </w:pPr>
      <w:r w:rsidRPr="002415EC">
        <w:rPr>
          <w:color w:val="767171"/>
        </w:rPr>
        <w:t xml:space="preserve">División de Estadística reafirmó su compromiso institucional con la recopilación, procesamiento, análisis y difusión de datos confiables y actualizados sobre el </w:t>
      </w:r>
      <w:r w:rsidRPr="002415EC">
        <w:rPr>
          <w:color w:val="767171"/>
        </w:rPr>
        <w:lastRenderedPageBreak/>
        <w:t>quehacer académico y administrativo de la Universidad Autónoma de Santo Domingo (UASD).</w:t>
      </w:r>
    </w:p>
    <w:p w14:paraId="6CFF85E7" w14:textId="77777777" w:rsidR="00DA4E2B" w:rsidRPr="002415EC" w:rsidRDefault="00DA4E2B" w:rsidP="00DA4E2B">
      <w:pPr>
        <w:pStyle w:val="Textoindependiente"/>
        <w:spacing w:line="360" w:lineRule="auto"/>
        <w:jc w:val="both"/>
        <w:rPr>
          <w:color w:val="767171"/>
        </w:rPr>
      </w:pPr>
    </w:p>
    <w:p w14:paraId="79734559" w14:textId="728101FB" w:rsidR="00DA4E2B" w:rsidRPr="002415EC" w:rsidRDefault="00DA4E2B" w:rsidP="00DA4E2B">
      <w:pPr>
        <w:pStyle w:val="Textoindependiente"/>
        <w:spacing w:line="360" w:lineRule="auto"/>
        <w:jc w:val="both"/>
        <w:rPr>
          <w:color w:val="767171"/>
        </w:rPr>
      </w:pPr>
      <w:r w:rsidRPr="002415EC">
        <w:rPr>
          <w:color w:val="767171"/>
        </w:rPr>
        <w:t>En cumplimiento de sus funciones, se publicaron en el portal web institucional las Estadísticas Institucionales correspondientes al año 2024, que incluyen las tablas sobre Estudiantes de Grado, Estudiantes de Nuevo Ingreso, Egresados de Grado y Postgrado, Personal Académico e Investigadores, así como las estadísticas del primer semestre 2025-10.</w:t>
      </w:r>
      <w:r w:rsidR="00B424D2" w:rsidRPr="002415EC">
        <w:rPr>
          <w:color w:val="767171"/>
        </w:rPr>
        <w:t xml:space="preserve"> </w:t>
      </w:r>
      <w:r w:rsidRPr="002415EC">
        <w:rPr>
          <w:color w:val="767171"/>
        </w:rPr>
        <w:t>Estas publicaciones fortalecen la transparencia y el acceso a la información de la comunidad universitaria y de los organismos externos vinculados a la educación superior.</w:t>
      </w:r>
    </w:p>
    <w:p w14:paraId="563858B3" w14:textId="77777777" w:rsidR="00DA4E2B" w:rsidRPr="002415EC" w:rsidRDefault="00DA4E2B" w:rsidP="00DA4E2B">
      <w:pPr>
        <w:pStyle w:val="Textoindependiente"/>
        <w:spacing w:line="360" w:lineRule="auto"/>
        <w:jc w:val="both"/>
        <w:rPr>
          <w:color w:val="767171"/>
        </w:rPr>
      </w:pPr>
    </w:p>
    <w:p w14:paraId="4AAFAC82" w14:textId="77777777" w:rsidR="00DA4E2B" w:rsidRPr="002415EC" w:rsidRDefault="00DA4E2B" w:rsidP="00DA4E2B">
      <w:pPr>
        <w:pStyle w:val="Textoindependiente"/>
        <w:spacing w:line="360" w:lineRule="auto"/>
        <w:jc w:val="both"/>
        <w:rPr>
          <w:color w:val="767171"/>
        </w:rPr>
      </w:pPr>
      <w:r w:rsidRPr="002415EC">
        <w:rPr>
          <w:color w:val="767171"/>
        </w:rPr>
        <w:t>Durante este período, se realizó una revisión integral de todas las variables solicitadas a la Dirección de Tecnología de la Información, con el objetivo de optimizar la estructura de las bases de datos institucionales. Como resultado, se agregaron nuevos campos y categorías que amplían la cobertura de la información incluyendo las variables para determinar si los estudiantes poseen alguna condición de discapacidad, esto mejora la calidad de los registros y facilitan el análisis estadístico, garantizando una mayor precisión y consistencia en los reportes institucionales.</w:t>
      </w:r>
    </w:p>
    <w:p w14:paraId="5079DD21" w14:textId="77777777" w:rsidR="00DA4E2B" w:rsidRPr="002415EC" w:rsidRDefault="00DA4E2B" w:rsidP="00DA4E2B">
      <w:pPr>
        <w:pStyle w:val="Textoindependiente"/>
        <w:spacing w:line="360" w:lineRule="auto"/>
        <w:jc w:val="both"/>
        <w:rPr>
          <w:color w:val="767171"/>
        </w:rPr>
      </w:pPr>
    </w:p>
    <w:p w14:paraId="6E251606" w14:textId="77777777" w:rsidR="00DA4E2B" w:rsidRPr="002415EC" w:rsidRDefault="00DA4E2B" w:rsidP="00DA4E2B">
      <w:pPr>
        <w:pStyle w:val="Textoindependiente"/>
        <w:spacing w:line="360" w:lineRule="auto"/>
        <w:jc w:val="both"/>
        <w:rPr>
          <w:color w:val="767171"/>
        </w:rPr>
      </w:pPr>
      <w:r w:rsidRPr="002415EC">
        <w:rPr>
          <w:color w:val="767171"/>
        </w:rPr>
        <w:t>Se proporcionaron los enlaces a las estadísticas generales a las Oficinas Sectoriales de Planificación y Desarrollo Institucional (OSEPLANDIS) de las Facultades, así como a los Encargados de Planificación de los Recintos, Centros y Subcentros, garantizando el apoyo técnico y estadístico necesario para la toma de decisiones basada en evidencia.</w:t>
      </w:r>
    </w:p>
    <w:p w14:paraId="1FCAD89F" w14:textId="77777777" w:rsidR="00DA4E2B" w:rsidRPr="002415EC" w:rsidRDefault="00DA4E2B" w:rsidP="00DA4E2B">
      <w:pPr>
        <w:pStyle w:val="Textoindependiente"/>
        <w:spacing w:line="360" w:lineRule="auto"/>
        <w:jc w:val="both"/>
        <w:rPr>
          <w:color w:val="767171"/>
        </w:rPr>
      </w:pPr>
    </w:p>
    <w:p w14:paraId="43E509BA" w14:textId="77777777" w:rsidR="00DA4E2B" w:rsidRPr="002415EC" w:rsidRDefault="00DA4E2B" w:rsidP="00DA4E2B">
      <w:pPr>
        <w:pStyle w:val="Textoindependiente"/>
        <w:spacing w:line="360" w:lineRule="auto"/>
        <w:jc w:val="both"/>
        <w:rPr>
          <w:color w:val="767171"/>
        </w:rPr>
      </w:pPr>
      <w:r w:rsidRPr="002415EC">
        <w:rPr>
          <w:color w:val="767171"/>
        </w:rPr>
        <w:t>Se suministraron los datos estadísticos a la Dirección de Transparencia y se enviaron al Ministerio de Educación Superior, Ciencia y Tecnología (MESCyT) las bases de datos correspondientes al año 2024, completando y remitiendo en tiempo oportuno las catorce (14) plantillas requeridas por dicho Ministerio.</w:t>
      </w:r>
    </w:p>
    <w:p w14:paraId="44B306BA" w14:textId="77777777" w:rsidR="00DA4E2B" w:rsidRPr="002415EC" w:rsidRDefault="00DA4E2B" w:rsidP="00DA4E2B">
      <w:pPr>
        <w:pStyle w:val="Textoindependiente"/>
        <w:spacing w:line="360" w:lineRule="auto"/>
        <w:jc w:val="both"/>
        <w:rPr>
          <w:color w:val="767171"/>
        </w:rPr>
      </w:pPr>
    </w:p>
    <w:p w14:paraId="2315E577" w14:textId="77777777" w:rsidR="00DA4E2B" w:rsidRPr="002415EC" w:rsidRDefault="00DA4E2B" w:rsidP="00DA4E2B">
      <w:pPr>
        <w:pStyle w:val="Textoindependiente"/>
        <w:spacing w:line="360" w:lineRule="auto"/>
        <w:jc w:val="both"/>
        <w:rPr>
          <w:color w:val="767171"/>
        </w:rPr>
      </w:pPr>
      <w:r w:rsidRPr="002415EC">
        <w:rPr>
          <w:color w:val="767171"/>
        </w:rPr>
        <w:lastRenderedPageBreak/>
        <w:t>Dentro de la Dirección de Planificación Económica, se brindó soporte técnico y analítico a la División de Formulación y Evaluación de Presupuesto, mediante la elaboración de proyecciones y análisis de tendencias que contribuyeron a garantizar la sostenibilidad y eficiencia en la asignación de los recursos institucionales, en cumplimiento con los requisitos establecidos por la Dirección General de Presupuesto (DIGEPRES).</w:t>
      </w:r>
    </w:p>
    <w:p w14:paraId="1A10BC2E" w14:textId="77777777" w:rsidR="00DA4E2B" w:rsidRPr="002415EC" w:rsidRDefault="00DA4E2B" w:rsidP="00DA4E2B">
      <w:pPr>
        <w:pStyle w:val="Textoindependiente"/>
        <w:spacing w:line="360" w:lineRule="auto"/>
        <w:jc w:val="both"/>
        <w:rPr>
          <w:color w:val="767171"/>
        </w:rPr>
      </w:pPr>
    </w:p>
    <w:p w14:paraId="0F100229" w14:textId="77777777" w:rsidR="00DA4E2B" w:rsidRPr="002415EC" w:rsidRDefault="00DA4E2B" w:rsidP="00DA4E2B">
      <w:pPr>
        <w:pStyle w:val="Textoindependiente"/>
        <w:spacing w:line="360" w:lineRule="auto"/>
        <w:jc w:val="both"/>
        <w:rPr>
          <w:color w:val="767171"/>
        </w:rPr>
      </w:pPr>
      <w:r w:rsidRPr="002415EC">
        <w:rPr>
          <w:color w:val="767171"/>
        </w:rPr>
        <w:t>De igual manera, se ofreció apoyo a la División de Formulación y Evaluación de Proyectos, suministrando información estadística y estudios específicos que respaldaron la formulación y priorización de proyectos alineados con los planes estratégicos y la línea programática de la actual gestión universitaria.</w:t>
      </w:r>
    </w:p>
    <w:p w14:paraId="7FF7F487" w14:textId="7B32F4D1" w:rsidR="00A75961" w:rsidRPr="002415EC" w:rsidRDefault="00DA4E2B" w:rsidP="00DA4E2B">
      <w:pPr>
        <w:pStyle w:val="Textoindependiente"/>
        <w:spacing w:line="360" w:lineRule="auto"/>
        <w:jc w:val="both"/>
        <w:rPr>
          <w:color w:val="767171"/>
        </w:rPr>
      </w:pPr>
      <w:r w:rsidRPr="002415EC">
        <w:rPr>
          <w:color w:val="767171"/>
        </w:rPr>
        <w:t>Durante este período, se fortaleció la presencia institucional en el portal web de DIGEPLANDI, donde se actualizó el dashboard interactivo que ofrece una visión integral de los datos universitarios, incluyendo:</w:t>
      </w:r>
    </w:p>
    <w:p w14:paraId="6CE6FDFE" w14:textId="77777777" w:rsidR="00A75961" w:rsidRPr="002415EC" w:rsidRDefault="00A75961" w:rsidP="00DA4E2B">
      <w:pPr>
        <w:pStyle w:val="Textoindependiente"/>
        <w:spacing w:line="360" w:lineRule="auto"/>
        <w:jc w:val="both"/>
        <w:rPr>
          <w:color w:val="767171"/>
        </w:rPr>
      </w:pPr>
    </w:p>
    <w:p w14:paraId="629B9AD3" w14:textId="77777777" w:rsidR="00DA4E2B" w:rsidRPr="002415EC" w:rsidRDefault="00DA4E2B" w:rsidP="001F6495">
      <w:pPr>
        <w:pStyle w:val="Textoindependiente"/>
        <w:numPr>
          <w:ilvl w:val="0"/>
          <w:numId w:val="36"/>
        </w:numPr>
        <w:spacing w:line="360" w:lineRule="auto"/>
        <w:jc w:val="both"/>
        <w:rPr>
          <w:color w:val="767171"/>
        </w:rPr>
      </w:pPr>
      <w:r w:rsidRPr="002415EC">
        <w:rPr>
          <w:color w:val="767171"/>
        </w:rPr>
        <w:t>Estudiantes Matriculados.</w:t>
      </w:r>
    </w:p>
    <w:p w14:paraId="068F81B9" w14:textId="2C9E096C" w:rsidR="00DA4E2B" w:rsidRPr="002415EC" w:rsidRDefault="00DA4E2B" w:rsidP="001F6495">
      <w:pPr>
        <w:pStyle w:val="Textoindependiente"/>
        <w:numPr>
          <w:ilvl w:val="0"/>
          <w:numId w:val="36"/>
        </w:numPr>
        <w:spacing w:line="360" w:lineRule="auto"/>
        <w:jc w:val="both"/>
        <w:rPr>
          <w:color w:val="767171"/>
        </w:rPr>
      </w:pPr>
      <w:r w:rsidRPr="002415EC">
        <w:rPr>
          <w:color w:val="767171"/>
        </w:rPr>
        <w:t>Egresados.</w:t>
      </w:r>
    </w:p>
    <w:p w14:paraId="4A704D5B" w14:textId="77777777" w:rsidR="00DA4E2B" w:rsidRPr="002415EC" w:rsidRDefault="00DA4E2B" w:rsidP="001F6495">
      <w:pPr>
        <w:pStyle w:val="Textoindependiente"/>
        <w:numPr>
          <w:ilvl w:val="0"/>
          <w:numId w:val="36"/>
        </w:numPr>
        <w:spacing w:line="360" w:lineRule="auto"/>
        <w:jc w:val="both"/>
        <w:rPr>
          <w:color w:val="767171"/>
        </w:rPr>
      </w:pPr>
      <w:r w:rsidRPr="002415EC">
        <w:rPr>
          <w:color w:val="767171"/>
        </w:rPr>
        <w:t>Infraestructura Académica (campus, escuelas, carreras).</w:t>
      </w:r>
    </w:p>
    <w:p w14:paraId="515469E9" w14:textId="77777777" w:rsidR="00DA4E2B" w:rsidRPr="002415EC" w:rsidRDefault="00DA4E2B" w:rsidP="001F6495">
      <w:pPr>
        <w:pStyle w:val="Textoindependiente"/>
        <w:numPr>
          <w:ilvl w:val="0"/>
          <w:numId w:val="36"/>
        </w:numPr>
        <w:spacing w:line="360" w:lineRule="auto"/>
        <w:jc w:val="both"/>
        <w:rPr>
          <w:color w:val="767171"/>
        </w:rPr>
      </w:pPr>
      <w:r w:rsidRPr="002415EC">
        <w:rPr>
          <w:color w:val="767171"/>
        </w:rPr>
        <w:t>Distribución Geográfica mediante mapa interactivo.</w:t>
      </w:r>
    </w:p>
    <w:p w14:paraId="2E6FDEEC" w14:textId="77777777" w:rsidR="00DA4E2B" w:rsidRPr="002415EC" w:rsidRDefault="00DA4E2B" w:rsidP="001F6495">
      <w:pPr>
        <w:pStyle w:val="Textoindependiente"/>
        <w:numPr>
          <w:ilvl w:val="0"/>
          <w:numId w:val="36"/>
        </w:numPr>
        <w:spacing w:line="360" w:lineRule="auto"/>
        <w:jc w:val="both"/>
        <w:rPr>
          <w:color w:val="767171"/>
        </w:rPr>
      </w:pPr>
      <w:r w:rsidRPr="002415EC">
        <w:rPr>
          <w:color w:val="767171"/>
        </w:rPr>
        <w:t>Análisis por Facultad, Escuela y Carrera.</w:t>
      </w:r>
    </w:p>
    <w:p w14:paraId="14C7BDF5" w14:textId="172727D2" w:rsidR="00DA4E2B" w:rsidRPr="002415EC" w:rsidRDefault="00DA4E2B" w:rsidP="001F6495">
      <w:pPr>
        <w:pStyle w:val="Textoindependiente"/>
        <w:numPr>
          <w:ilvl w:val="0"/>
          <w:numId w:val="36"/>
        </w:numPr>
        <w:spacing w:line="360" w:lineRule="auto"/>
        <w:jc w:val="both"/>
        <w:rPr>
          <w:color w:val="767171"/>
        </w:rPr>
      </w:pPr>
      <w:r w:rsidRPr="002415EC">
        <w:rPr>
          <w:color w:val="767171"/>
        </w:rPr>
        <w:t>Indicadores de Edad y Sexo.</w:t>
      </w:r>
    </w:p>
    <w:p w14:paraId="542F5B09" w14:textId="77777777" w:rsidR="00A75961" w:rsidRPr="002415EC" w:rsidRDefault="00A75961" w:rsidP="00A75961">
      <w:pPr>
        <w:pStyle w:val="Textoindependiente"/>
        <w:spacing w:line="360" w:lineRule="auto"/>
        <w:ind w:left="720"/>
        <w:jc w:val="both"/>
        <w:rPr>
          <w:color w:val="767171"/>
        </w:rPr>
      </w:pPr>
    </w:p>
    <w:p w14:paraId="4DCF18A6" w14:textId="77777777" w:rsidR="00DA4E2B" w:rsidRPr="002415EC" w:rsidRDefault="00DA4E2B" w:rsidP="00DA4E2B">
      <w:pPr>
        <w:pStyle w:val="Textoindependiente"/>
        <w:spacing w:line="360" w:lineRule="auto"/>
        <w:jc w:val="both"/>
        <w:rPr>
          <w:color w:val="767171"/>
        </w:rPr>
      </w:pPr>
      <w:r w:rsidRPr="002415EC">
        <w:rPr>
          <w:color w:val="767171"/>
        </w:rPr>
        <w:t>Este recurso digital se consolidó como una herramienta ágil y moderna para la visualización de estadísticas institucionales, tanto para las dependencias académicas como para investigadores, estudiantes y público en general.</w:t>
      </w:r>
    </w:p>
    <w:p w14:paraId="1CF17E6F" w14:textId="77777777" w:rsidR="00DA4E2B" w:rsidRPr="002415EC" w:rsidRDefault="00DA4E2B" w:rsidP="00DA4E2B">
      <w:pPr>
        <w:pStyle w:val="Textoindependiente"/>
        <w:spacing w:line="360" w:lineRule="auto"/>
        <w:jc w:val="both"/>
        <w:rPr>
          <w:color w:val="767171"/>
        </w:rPr>
      </w:pPr>
    </w:p>
    <w:p w14:paraId="778C31E7" w14:textId="63F44FC5" w:rsidR="00DA4E2B" w:rsidRPr="002415EC" w:rsidRDefault="00020967" w:rsidP="00DA4E2B">
      <w:pPr>
        <w:pStyle w:val="Textoindependiente"/>
        <w:spacing w:line="360" w:lineRule="auto"/>
        <w:jc w:val="both"/>
        <w:rPr>
          <w:color w:val="767171"/>
        </w:rPr>
      </w:pPr>
      <w:r w:rsidRPr="002415EC">
        <w:rPr>
          <w:color w:val="767171"/>
        </w:rPr>
        <w:t xml:space="preserve">La </w:t>
      </w:r>
      <w:r w:rsidR="00DA4E2B" w:rsidRPr="002415EC">
        <w:rPr>
          <w:color w:val="767171"/>
        </w:rPr>
        <w:t>División respondió más de 180 solicitudes de informaciones especiales, procesó más de 1,500 consultas estadísticas, y registró más de 3,200 visitas al portal web de estadísticas.</w:t>
      </w:r>
    </w:p>
    <w:p w14:paraId="586352FE" w14:textId="77777777" w:rsidR="00DA4E2B" w:rsidRPr="002415EC" w:rsidRDefault="00DA4E2B" w:rsidP="00DA4E2B">
      <w:pPr>
        <w:pStyle w:val="Textoindependiente"/>
        <w:spacing w:line="360" w:lineRule="auto"/>
        <w:jc w:val="both"/>
        <w:rPr>
          <w:color w:val="767171"/>
        </w:rPr>
      </w:pPr>
    </w:p>
    <w:p w14:paraId="7573BFA6" w14:textId="5D629861" w:rsidR="00DA4E2B" w:rsidRPr="002415EC" w:rsidRDefault="00DA4E2B" w:rsidP="00DA4E2B">
      <w:pPr>
        <w:pStyle w:val="Textoindependiente"/>
        <w:spacing w:line="360" w:lineRule="auto"/>
        <w:jc w:val="both"/>
        <w:rPr>
          <w:color w:val="767171"/>
        </w:rPr>
      </w:pPr>
      <w:r w:rsidRPr="002415EC">
        <w:rPr>
          <w:color w:val="767171"/>
        </w:rPr>
        <w:t xml:space="preserve">Estos indicadores reflejan un incremento sostenido en el uso de los recursos </w:t>
      </w:r>
      <w:r w:rsidRPr="002415EC">
        <w:rPr>
          <w:color w:val="767171"/>
        </w:rPr>
        <w:lastRenderedPageBreak/>
        <w:t>estadísticos institucionales, lo que evidencia la confianza y relevancia del trabajo</w:t>
      </w:r>
      <w:r w:rsidR="00A75961" w:rsidRPr="002415EC">
        <w:rPr>
          <w:color w:val="767171"/>
        </w:rPr>
        <w:t xml:space="preserve"> </w:t>
      </w:r>
      <w:r w:rsidRPr="002415EC">
        <w:rPr>
          <w:color w:val="767171"/>
        </w:rPr>
        <w:t>desarrollado.</w:t>
      </w:r>
    </w:p>
    <w:p w14:paraId="748C3A4A" w14:textId="77777777" w:rsidR="00DA4E2B" w:rsidRPr="002415EC" w:rsidRDefault="00DA4E2B" w:rsidP="00DA4E2B">
      <w:pPr>
        <w:pStyle w:val="Textoindependiente"/>
        <w:spacing w:line="360" w:lineRule="auto"/>
        <w:jc w:val="both"/>
        <w:rPr>
          <w:color w:val="767171"/>
        </w:rPr>
      </w:pPr>
    </w:p>
    <w:p w14:paraId="42A513CE" w14:textId="77777777" w:rsidR="00DA4E2B" w:rsidRPr="002415EC" w:rsidRDefault="00DA4E2B" w:rsidP="00DA4E2B">
      <w:pPr>
        <w:pStyle w:val="Textoindependiente"/>
        <w:spacing w:line="360" w:lineRule="auto"/>
        <w:jc w:val="both"/>
        <w:rPr>
          <w:color w:val="767171"/>
        </w:rPr>
      </w:pPr>
      <w:r w:rsidRPr="002415EC">
        <w:rPr>
          <w:color w:val="767171"/>
        </w:rPr>
        <w:t>La División de Estadística mantiene su compromiso con la mejora continua, la innovación tecnológica y la transparencia institucional, apoyando las políticas de planificación y desarrollo de la Universidad a través de la generación de información oportuna, precisa y de calidad.</w:t>
      </w:r>
    </w:p>
    <w:p w14:paraId="51F5A777" w14:textId="77777777" w:rsidR="00DA4E2B" w:rsidRPr="002415EC" w:rsidRDefault="00DA4E2B" w:rsidP="00DA4E2B">
      <w:pPr>
        <w:pStyle w:val="Textoindependiente"/>
        <w:spacing w:line="360" w:lineRule="auto"/>
        <w:jc w:val="both"/>
        <w:rPr>
          <w:color w:val="767171"/>
        </w:rPr>
      </w:pPr>
    </w:p>
    <w:p w14:paraId="58267412" w14:textId="77777777" w:rsidR="00DA4E2B" w:rsidRPr="002415EC" w:rsidRDefault="00DA4E2B" w:rsidP="00DA4E2B">
      <w:pPr>
        <w:pStyle w:val="Textoindependiente"/>
        <w:spacing w:line="360" w:lineRule="auto"/>
        <w:jc w:val="both"/>
        <w:rPr>
          <w:i/>
          <w:iCs/>
          <w:color w:val="767171"/>
        </w:rPr>
      </w:pPr>
      <w:r w:rsidRPr="002415EC">
        <w:rPr>
          <w:i/>
          <w:iCs/>
          <w:color w:val="767171"/>
        </w:rPr>
        <w:t>División de Formulación y Evaluación de Presupuesto</w:t>
      </w:r>
    </w:p>
    <w:p w14:paraId="3C93204F" w14:textId="77777777" w:rsidR="00480DAA" w:rsidRPr="002415EC" w:rsidRDefault="00480DAA" w:rsidP="00DA4E2B">
      <w:pPr>
        <w:pStyle w:val="Textoindependiente"/>
        <w:spacing w:line="360" w:lineRule="auto"/>
        <w:jc w:val="both"/>
        <w:rPr>
          <w:color w:val="767171"/>
        </w:rPr>
      </w:pPr>
    </w:p>
    <w:p w14:paraId="563FA955" w14:textId="77777777" w:rsidR="00DA4E2B" w:rsidRPr="002415EC" w:rsidRDefault="00DA4E2B" w:rsidP="00DA4E2B">
      <w:pPr>
        <w:pStyle w:val="Textoindependiente"/>
        <w:spacing w:line="360" w:lineRule="auto"/>
        <w:jc w:val="both"/>
        <w:rPr>
          <w:color w:val="767171"/>
        </w:rPr>
      </w:pPr>
      <w:r w:rsidRPr="002415EC">
        <w:rPr>
          <w:color w:val="767171"/>
        </w:rPr>
        <w:t>Con el apoyo coordinado del equipo de trabajo que integra la división, presentamos el desarrollo de las actividades realizadas que contribuyen al cumplimiento de los objetivos del Departamento de Planificación Económica y a la vez contribuye a la planificación institucional.</w:t>
      </w:r>
    </w:p>
    <w:p w14:paraId="08CC2626" w14:textId="77777777" w:rsidR="00A75961" w:rsidRPr="002415EC" w:rsidRDefault="00A75961" w:rsidP="00DA4E2B">
      <w:pPr>
        <w:pStyle w:val="Textoindependiente"/>
        <w:spacing w:line="360" w:lineRule="auto"/>
        <w:jc w:val="both"/>
        <w:rPr>
          <w:color w:val="767171"/>
        </w:rPr>
      </w:pPr>
    </w:p>
    <w:p w14:paraId="63501711" w14:textId="2A7C977B" w:rsidR="00DA4E2B" w:rsidRPr="002415EC" w:rsidRDefault="00DA4E2B" w:rsidP="00DA4E2B">
      <w:pPr>
        <w:pStyle w:val="Textoindependiente"/>
        <w:spacing w:line="360" w:lineRule="auto"/>
        <w:jc w:val="both"/>
        <w:rPr>
          <w:color w:val="767171"/>
        </w:rPr>
      </w:pPr>
      <w:r w:rsidRPr="002415EC">
        <w:rPr>
          <w:color w:val="767171"/>
        </w:rPr>
        <w:t>Para nosotros, es de conformidad presentar para el periodo citado la producción terminal e intermedia relevante de los procesos de formulación evaluación de presupuesto.</w:t>
      </w:r>
    </w:p>
    <w:p w14:paraId="1291C451" w14:textId="77777777" w:rsidR="00DA4E2B" w:rsidRPr="002415EC" w:rsidRDefault="00DA4E2B" w:rsidP="00DA4E2B">
      <w:pPr>
        <w:pStyle w:val="Textoindependiente"/>
        <w:spacing w:line="360" w:lineRule="auto"/>
        <w:jc w:val="both"/>
        <w:rPr>
          <w:color w:val="767171"/>
        </w:rPr>
      </w:pPr>
    </w:p>
    <w:p w14:paraId="7D25026E"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Reajuste del Presupuesto Aprobado 2025.</w:t>
      </w:r>
    </w:p>
    <w:p w14:paraId="0FDB4035"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Reprogramación Metas Físicas-financieras Presupuesto 2025.</w:t>
      </w:r>
    </w:p>
    <w:p w14:paraId="693AE9AC"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Distribución Física Financiera de Bienes y Servicios en base al Presupuesto</w:t>
      </w:r>
    </w:p>
    <w:p w14:paraId="14236313"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UASD 2025 aprobado.</w:t>
      </w:r>
    </w:p>
    <w:p w14:paraId="2C9C7F7C"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Distribución Física Financiera por Unidad Ejecutora en base al Presupuesto</w:t>
      </w:r>
    </w:p>
    <w:p w14:paraId="0AD378A3"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UASD 2025 aprobado.</w:t>
      </w:r>
    </w:p>
    <w:p w14:paraId="6DC7CEB8"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Realización de Jornada de Presupuestaria 2026.</w:t>
      </w:r>
    </w:p>
    <w:p w14:paraId="255249F4"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Preparación de Reportes para la Propuesta del Anteproyecto Presupuesto UASD</w:t>
      </w:r>
    </w:p>
    <w:p w14:paraId="60EBD8B3"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Propuesta presupuestaria 2026 entregada a la Dirección General de DIGEPLANDI para presentar al consejo Universitario.</w:t>
      </w:r>
    </w:p>
    <w:p w14:paraId="52E53AAB"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 xml:space="preserve">Preparación del Anteproyecto de Presupuesto de Ingresos y Gastos 2026 en </w:t>
      </w:r>
      <w:r w:rsidRPr="002415EC">
        <w:rPr>
          <w:color w:val="767171"/>
        </w:rPr>
        <w:lastRenderedPageBreak/>
        <w:t>base al techo presupuestario y los lineamientos establecidos por la DIGEPRES.</w:t>
      </w:r>
    </w:p>
    <w:p w14:paraId="3F08A4B0"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Preparación del Anteproyecto de Presupuesto Físico y Financiero DIGEPRES</w:t>
      </w:r>
    </w:p>
    <w:p w14:paraId="62D18A51" w14:textId="71272A35" w:rsidR="00DA4E2B" w:rsidRPr="002415EC" w:rsidRDefault="00DA4E2B" w:rsidP="001F6495">
      <w:pPr>
        <w:pStyle w:val="Textoindependiente"/>
        <w:numPr>
          <w:ilvl w:val="0"/>
          <w:numId w:val="37"/>
        </w:numPr>
        <w:spacing w:line="360" w:lineRule="auto"/>
        <w:jc w:val="both"/>
        <w:rPr>
          <w:color w:val="767171"/>
        </w:rPr>
      </w:pPr>
      <w:r w:rsidRPr="002415EC">
        <w:rPr>
          <w:color w:val="767171"/>
        </w:rPr>
        <w:t>2026 y Registro en el Sistema Integrado de Administración Financiera (SIGEF).</w:t>
      </w:r>
    </w:p>
    <w:p w14:paraId="7E7BFF02"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 de Evaluación Ejecución Físico-Financiera 1er trimestre Ene-Mar 2025.</w:t>
      </w:r>
    </w:p>
    <w:p w14:paraId="75F2F399"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 de Evaluación Ejecución Físico-Financiera 2do trimestre Abr-Jun 2025.</w:t>
      </w:r>
    </w:p>
    <w:p w14:paraId="047828CD"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 de Evaluación Ejecución Físico-Financiera 3er trimestre Jul-Sept 2025.</w:t>
      </w:r>
    </w:p>
    <w:p w14:paraId="10C1E976"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 xml:space="preserve">Reajuste del Presupuesto aprobado 2025. </w:t>
      </w:r>
    </w:p>
    <w:p w14:paraId="7A26150D"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Reprogramación Financiera del Presupuesto de Metas Físicas Presupuesto 2025.</w:t>
      </w:r>
    </w:p>
    <w:p w14:paraId="220294FA" w14:textId="03AB43D0" w:rsidR="00DA4E2B" w:rsidRPr="002415EC" w:rsidRDefault="00DA4E2B" w:rsidP="001F6495">
      <w:pPr>
        <w:pStyle w:val="Textoindependiente"/>
        <w:numPr>
          <w:ilvl w:val="0"/>
          <w:numId w:val="37"/>
        </w:numPr>
        <w:spacing w:line="360" w:lineRule="auto"/>
        <w:jc w:val="both"/>
        <w:rPr>
          <w:color w:val="767171"/>
        </w:rPr>
      </w:pPr>
      <w:r w:rsidRPr="002415EC">
        <w:rPr>
          <w:color w:val="767171"/>
        </w:rPr>
        <w:t xml:space="preserve">Edición de los reportes de Metas </w:t>
      </w:r>
      <w:r w:rsidR="00480DAA" w:rsidRPr="002415EC">
        <w:rPr>
          <w:color w:val="767171"/>
        </w:rPr>
        <w:t>Programadas, Validación</w:t>
      </w:r>
      <w:r w:rsidRPr="002415EC">
        <w:rPr>
          <w:color w:val="767171"/>
        </w:rPr>
        <w:t xml:space="preserve"> de Ingresos y </w:t>
      </w:r>
      <w:r w:rsidR="00480DAA" w:rsidRPr="002415EC">
        <w:rPr>
          <w:color w:val="767171"/>
        </w:rPr>
        <w:t>Gastos del</w:t>
      </w:r>
      <w:r w:rsidRPr="002415EC">
        <w:rPr>
          <w:color w:val="767171"/>
        </w:rPr>
        <w:t xml:space="preserve"> Presupuesto 2025 </w:t>
      </w:r>
      <w:r w:rsidR="00480DAA" w:rsidRPr="002415EC">
        <w:rPr>
          <w:color w:val="767171"/>
        </w:rPr>
        <w:t>del Sistema</w:t>
      </w:r>
      <w:r w:rsidRPr="002415EC">
        <w:rPr>
          <w:color w:val="767171"/>
        </w:rPr>
        <w:t xml:space="preserve"> de Gestión Financiera-SIGEF.</w:t>
      </w:r>
    </w:p>
    <w:p w14:paraId="77C0554B" w14:textId="1C876597" w:rsidR="00DA4E2B" w:rsidRPr="002415EC" w:rsidRDefault="00DA4E2B" w:rsidP="001F6495">
      <w:pPr>
        <w:pStyle w:val="Textoindependiente"/>
        <w:numPr>
          <w:ilvl w:val="0"/>
          <w:numId w:val="37"/>
        </w:numPr>
        <w:spacing w:line="360" w:lineRule="auto"/>
        <w:jc w:val="both"/>
        <w:rPr>
          <w:color w:val="767171"/>
        </w:rPr>
      </w:pPr>
      <w:r w:rsidRPr="002415EC">
        <w:rPr>
          <w:color w:val="767171"/>
        </w:rPr>
        <w:t xml:space="preserve">Elaboración reporte de Gastos Programa/Subprograma/Actividad </w:t>
      </w:r>
      <w:r w:rsidR="00480DAA" w:rsidRPr="002415EC">
        <w:rPr>
          <w:color w:val="767171"/>
        </w:rPr>
        <w:t>Presupuesto Proyectado</w:t>
      </w:r>
      <w:r w:rsidRPr="002415EC">
        <w:rPr>
          <w:color w:val="767171"/>
        </w:rPr>
        <w:t xml:space="preserve"> 2025.</w:t>
      </w:r>
    </w:p>
    <w:p w14:paraId="289513F6"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Elaboración reporte ejecución del presupuesto programa/subprograma/actividad presupuesto enero-agosto 2025.</w:t>
      </w:r>
    </w:p>
    <w:p w14:paraId="7A2B85A0"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Preparación preliminar del Anteproyecto de Presupuesto 2026.</w:t>
      </w:r>
    </w:p>
    <w:p w14:paraId="72B25358" w14:textId="1C6701B6" w:rsidR="00DA4E2B" w:rsidRPr="002415EC" w:rsidRDefault="00480DAA" w:rsidP="001F6495">
      <w:pPr>
        <w:pStyle w:val="Textoindependiente"/>
        <w:numPr>
          <w:ilvl w:val="0"/>
          <w:numId w:val="37"/>
        </w:numPr>
        <w:spacing w:line="360" w:lineRule="auto"/>
        <w:jc w:val="both"/>
        <w:rPr>
          <w:color w:val="767171"/>
        </w:rPr>
      </w:pPr>
      <w:r w:rsidRPr="002415EC">
        <w:rPr>
          <w:color w:val="767171"/>
        </w:rPr>
        <w:t>Elaboración Reporte</w:t>
      </w:r>
      <w:r w:rsidR="00DA4E2B" w:rsidRPr="002415EC">
        <w:rPr>
          <w:color w:val="767171"/>
        </w:rPr>
        <w:t xml:space="preserve"> de Ingresos Período Enero-Julio 2025.</w:t>
      </w:r>
    </w:p>
    <w:p w14:paraId="3E343980"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Elaboración Reportes Ingresos Proyectado 2025.</w:t>
      </w:r>
    </w:p>
    <w:p w14:paraId="748EB7F1"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Preparación preliminar informe Proyecto de Presupuesto 2026.</w:t>
      </w:r>
    </w:p>
    <w:p w14:paraId="22338D97"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Registro en el SIGEF Anteproyecto de Presupuesto 2026</w:t>
      </w:r>
    </w:p>
    <w:p w14:paraId="2ECBA935"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Envío a las Autoridades El Anteproyecto de Presupuesto 2026 y Metas Institucionales 2026</w:t>
      </w:r>
    </w:p>
    <w:p w14:paraId="56271771"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Registro de Evaluación de las Metas Físicas-Financieras del 1er trimestre Enero-</w:t>
      </w:r>
      <w:proofErr w:type="gramStart"/>
      <w:r w:rsidRPr="002415EC">
        <w:rPr>
          <w:color w:val="767171"/>
        </w:rPr>
        <w:t>Marzo</w:t>
      </w:r>
      <w:proofErr w:type="gramEnd"/>
      <w:r w:rsidRPr="002415EC">
        <w:rPr>
          <w:color w:val="767171"/>
        </w:rPr>
        <w:t xml:space="preserve"> 2025</w:t>
      </w:r>
    </w:p>
    <w:p w14:paraId="34BB24F1"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lastRenderedPageBreak/>
        <w:t>Registro de Evaluación de las Metas Físicas-Financieras del 2do trimestre Abril-</w:t>
      </w:r>
      <w:proofErr w:type="gramStart"/>
      <w:r w:rsidRPr="002415EC">
        <w:rPr>
          <w:color w:val="767171"/>
        </w:rPr>
        <w:t>Junio</w:t>
      </w:r>
      <w:proofErr w:type="gramEnd"/>
      <w:r w:rsidRPr="002415EC">
        <w:rPr>
          <w:color w:val="767171"/>
        </w:rPr>
        <w:t xml:space="preserve"> 2025</w:t>
      </w:r>
    </w:p>
    <w:p w14:paraId="0A84F1B1"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 Informe de Evaluación Físico-Financiera Primer Semestre Ene-Jun 2025</w:t>
      </w:r>
    </w:p>
    <w:p w14:paraId="2938D95C"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Recopilación de información de bienestar estudiantil para el 3er trimestre 2025</w:t>
      </w:r>
    </w:p>
    <w:p w14:paraId="5B8747C6"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Preparación de Reportes de Gastos estimados 2024 y proyectados 2025, para la Propuesta Anteproyecto Presupuesto 2026.</w:t>
      </w:r>
    </w:p>
    <w:p w14:paraId="7E38F007"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Detalle de Gasto</w:t>
      </w:r>
    </w:p>
    <w:p w14:paraId="695D4822"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Gastos/Capítulos</w:t>
      </w:r>
    </w:p>
    <w:p w14:paraId="3AA5297A"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Gastos/Centros Regionales</w:t>
      </w:r>
    </w:p>
    <w:p w14:paraId="6D350116"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Gastos/Facultad</w:t>
      </w:r>
    </w:p>
    <w:p w14:paraId="2577AC0B"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Gastos/Objeto</w:t>
      </w:r>
    </w:p>
    <w:p w14:paraId="7B0FEFFE"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Gastos/Programa</w:t>
      </w:r>
    </w:p>
    <w:p w14:paraId="2D76E6D9"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Gastos/Subprograma</w:t>
      </w:r>
    </w:p>
    <w:p w14:paraId="4582EB2C"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Gastos/Actividad</w:t>
      </w:r>
    </w:p>
    <w:p w14:paraId="4A84D6BE"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Gastos/Facultad</w:t>
      </w:r>
    </w:p>
    <w:p w14:paraId="652F161B" w14:textId="77777777" w:rsidR="00DA4E2B" w:rsidRPr="002415EC" w:rsidRDefault="00DA4E2B" w:rsidP="001F6495">
      <w:pPr>
        <w:pStyle w:val="Textoindependiente"/>
        <w:numPr>
          <w:ilvl w:val="0"/>
          <w:numId w:val="37"/>
        </w:numPr>
        <w:spacing w:line="360" w:lineRule="auto"/>
        <w:jc w:val="both"/>
        <w:rPr>
          <w:color w:val="767171"/>
        </w:rPr>
      </w:pPr>
      <w:r w:rsidRPr="002415EC">
        <w:rPr>
          <w:color w:val="767171"/>
        </w:rPr>
        <w:t>Reportes de Gastos/Programa-Capitulo</w:t>
      </w:r>
    </w:p>
    <w:p w14:paraId="51260854" w14:textId="77777777" w:rsidR="006300A1" w:rsidRPr="002415EC" w:rsidRDefault="006300A1" w:rsidP="00DA4E2B">
      <w:pPr>
        <w:pStyle w:val="Textoindependiente"/>
        <w:spacing w:line="360" w:lineRule="auto"/>
        <w:jc w:val="both"/>
        <w:rPr>
          <w:b/>
          <w:bCs/>
          <w:color w:val="767171"/>
        </w:rPr>
      </w:pPr>
    </w:p>
    <w:p w14:paraId="145FE7BE" w14:textId="77777777" w:rsidR="00DA4E2B" w:rsidRPr="002415EC" w:rsidRDefault="00DA4E2B" w:rsidP="008B28D4">
      <w:pPr>
        <w:pStyle w:val="Textoindependiente"/>
        <w:spacing w:line="360" w:lineRule="auto"/>
        <w:ind w:firstLine="360"/>
        <w:jc w:val="both"/>
        <w:rPr>
          <w:b/>
          <w:bCs/>
          <w:color w:val="767171"/>
        </w:rPr>
      </w:pPr>
      <w:r w:rsidRPr="002415EC">
        <w:rPr>
          <w:b/>
          <w:bCs/>
          <w:color w:val="767171"/>
        </w:rPr>
        <w:t>Departamento de Planificación Curricular</w:t>
      </w:r>
    </w:p>
    <w:p w14:paraId="3E4A261C" w14:textId="77777777" w:rsidR="00DA4E2B" w:rsidRPr="002415EC" w:rsidRDefault="00DA4E2B" w:rsidP="00DA4E2B">
      <w:pPr>
        <w:pStyle w:val="Textoindependiente"/>
        <w:spacing w:line="360" w:lineRule="auto"/>
        <w:jc w:val="both"/>
        <w:rPr>
          <w:color w:val="767171"/>
        </w:rPr>
      </w:pPr>
    </w:p>
    <w:p w14:paraId="3DA4E1F4" w14:textId="5AEDBAF6" w:rsidR="00DA4E2B" w:rsidRPr="002415EC" w:rsidRDefault="00BF69E7" w:rsidP="00DA4E2B">
      <w:pPr>
        <w:pStyle w:val="Textoindependiente"/>
        <w:spacing w:line="360" w:lineRule="auto"/>
        <w:jc w:val="both"/>
        <w:rPr>
          <w:i/>
          <w:iCs/>
          <w:color w:val="767171"/>
        </w:rPr>
      </w:pPr>
      <w:r w:rsidRPr="002415EC">
        <w:rPr>
          <w:i/>
          <w:iCs/>
          <w:color w:val="767171"/>
        </w:rPr>
        <w:t>1.</w:t>
      </w:r>
      <w:r w:rsidR="00DA4E2B" w:rsidRPr="002415EC">
        <w:rPr>
          <w:i/>
          <w:iCs/>
          <w:color w:val="767171"/>
        </w:rPr>
        <w:t> Fortalecimiento de la Oferta Académica</w:t>
      </w:r>
    </w:p>
    <w:p w14:paraId="2AF97D45" w14:textId="77777777" w:rsidR="006300A1" w:rsidRPr="002415EC" w:rsidRDefault="006300A1" w:rsidP="006300A1">
      <w:pPr>
        <w:pStyle w:val="Textoindependiente"/>
        <w:spacing w:line="360" w:lineRule="auto"/>
        <w:jc w:val="both"/>
        <w:rPr>
          <w:color w:val="767171"/>
        </w:rPr>
      </w:pPr>
    </w:p>
    <w:p w14:paraId="797D290D" w14:textId="75B74CFB" w:rsidR="00DA4E2B" w:rsidRPr="002415EC" w:rsidRDefault="00306EC9" w:rsidP="006300A1">
      <w:pPr>
        <w:pStyle w:val="Textoindependiente"/>
        <w:spacing w:line="360" w:lineRule="auto"/>
        <w:jc w:val="both"/>
        <w:rPr>
          <w:color w:val="767171"/>
        </w:rPr>
      </w:pPr>
      <w:r w:rsidRPr="002415EC">
        <w:rPr>
          <w:color w:val="767171"/>
        </w:rPr>
        <w:t>Fueron a</w:t>
      </w:r>
      <w:r w:rsidR="00DA4E2B" w:rsidRPr="002415EC">
        <w:rPr>
          <w:color w:val="767171"/>
        </w:rPr>
        <w:t>proba</w:t>
      </w:r>
      <w:r w:rsidRPr="002415EC">
        <w:rPr>
          <w:color w:val="767171"/>
        </w:rPr>
        <w:t>dos</w:t>
      </w:r>
      <w:r w:rsidR="00DA4E2B" w:rsidRPr="002415EC">
        <w:rPr>
          <w:color w:val="767171"/>
        </w:rPr>
        <w:t xml:space="preserve"> 43 planes de estudio por el Consejo Universitario para ser remitidos al MESCYT, tras auditoría técnica a 49 planes bajo protocolo de entregables</w:t>
      </w:r>
      <w:r w:rsidRPr="002415EC">
        <w:rPr>
          <w:color w:val="767171"/>
        </w:rPr>
        <w:t xml:space="preserve">, a través de </w:t>
      </w:r>
      <w:r w:rsidR="00053531" w:rsidRPr="002415EC">
        <w:rPr>
          <w:color w:val="767171"/>
        </w:rPr>
        <w:t xml:space="preserve">tres (3) encuentros por escuelas </w:t>
      </w:r>
      <w:r w:rsidR="005C5EEA" w:rsidRPr="002415EC">
        <w:rPr>
          <w:color w:val="767171"/>
        </w:rPr>
        <w:t>y cuatro (4) acompañamientos sistemáticos a facultades para optimizar el proceso de aprobación.</w:t>
      </w:r>
    </w:p>
    <w:p w14:paraId="33459EA9" w14:textId="77777777" w:rsidR="00BF69E7" w:rsidRPr="002415EC" w:rsidRDefault="00BF69E7" w:rsidP="00DA4E2B">
      <w:pPr>
        <w:pStyle w:val="Textoindependiente"/>
        <w:spacing w:line="360" w:lineRule="auto"/>
        <w:jc w:val="both"/>
        <w:rPr>
          <w:color w:val="767171"/>
        </w:rPr>
      </w:pPr>
    </w:p>
    <w:p w14:paraId="101D8D22" w14:textId="77777777" w:rsidR="00DA4E2B" w:rsidRPr="002415EC" w:rsidRDefault="00DA4E2B" w:rsidP="00DA4E2B">
      <w:pPr>
        <w:pStyle w:val="Textoindependiente"/>
        <w:spacing w:line="360" w:lineRule="auto"/>
        <w:jc w:val="both"/>
        <w:rPr>
          <w:i/>
          <w:iCs/>
          <w:color w:val="767171"/>
        </w:rPr>
      </w:pPr>
      <w:r w:rsidRPr="002415EC">
        <w:rPr>
          <w:i/>
          <w:iCs/>
          <w:color w:val="767171"/>
        </w:rPr>
        <w:t> 2. Diplomado Docente en Enfoque por Competencias</w:t>
      </w:r>
    </w:p>
    <w:p w14:paraId="2BE5B6FD" w14:textId="77777777" w:rsidR="00BF69E7" w:rsidRPr="002415EC" w:rsidRDefault="00BF69E7" w:rsidP="00DA4E2B">
      <w:pPr>
        <w:pStyle w:val="Textoindependiente"/>
        <w:spacing w:line="360" w:lineRule="auto"/>
        <w:jc w:val="both"/>
        <w:rPr>
          <w:color w:val="767171"/>
        </w:rPr>
      </w:pPr>
    </w:p>
    <w:p w14:paraId="5F5B6DDE" w14:textId="6F98B5F9" w:rsidR="00DA4E2B" w:rsidRPr="002415EC" w:rsidRDefault="00DA4E2B" w:rsidP="00E92910">
      <w:pPr>
        <w:pStyle w:val="Textoindependiente"/>
        <w:spacing w:line="360" w:lineRule="auto"/>
        <w:jc w:val="both"/>
        <w:rPr>
          <w:color w:val="767171"/>
        </w:rPr>
      </w:pPr>
      <w:r w:rsidRPr="002415EC">
        <w:rPr>
          <w:color w:val="767171"/>
        </w:rPr>
        <w:lastRenderedPageBreak/>
        <w:t>Se capacitaron 2,411 docentes en modalidad virtual, con encuentros presenciales a</w:t>
      </w:r>
      <w:r w:rsidR="00242871" w:rsidRPr="002415EC">
        <w:rPr>
          <w:color w:val="767171"/>
        </w:rPr>
        <w:t xml:space="preserve"> </w:t>
      </w:r>
      <w:r w:rsidRPr="002415EC">
        <w:rPr>
          <w:color w:val="767171"/>
        </w:rPr>
        <w:t>66 equipos de trabajo, impactando al 70 % del profesorado activo</w:t>
      </w:r>
      <w:r w:rsidR="0004432E" w:rsidRPr="002415EC">
        <w:rPr>
          <w:color w:val="767171"/>
        </w:rPr>
        <w:t xml:space="preserve">, además </w:t>
      </w:r>
      <w:r w:rsidR="00E92910" w:rsidRPr="002415EC">
        <w:rPr>
          <w:color w:val="767171"/>
        </w:rPr>
        <w:t xml:space="preserve">se </w:t>
      </w:r>
      <w:r w:rsidRPr="002415EC">
        <w:rPr>
          <w:color w:val="767171"/>
        </w:rPr>
        <w:t>diseñaron e implementaron 5 módulos formativos en dos cohortes, orientados a planificación, estrategias y evaluación por competencias</w:t>
      </w:r>
      <w:r w:rsidR="00E92910" w:rsidRPr="002415EC">
        <w:rPr>
          <w:color w:val="767171"/>
        </w:rPr>
        <w:t xml:space="preserve">, lo anterior conllevo a la </w:t>
      </w:r>
      <w:r w:rsidR="00F67E48" w:rsidRPr="002415EC">
        <w:rPr>
          <w:color w:val="767171"/>
        </w:rPr>
        <w:t>elaboración 168</w:t>
      </w:r>
      <w:r w:rsidRPr="002415EC">
        <w:rPr>
          <w:color w:val="767171"/>
        </w:rPr>
        <w:t xml:space="preserve"> guías docentes como producto final por equipos de cátedra.</w:t>
      </w:r>
    </w:p>
    <w:p w14:paraId="47EC5C43" w14:textId="77777777" w:rsidR="0095162E" w:rsidRPr="002415EC" w:rsidRDefault="0095162E" w:rsidP="00DA4E2B">
      <w:pPr>
        <w:pStyle w:val="Textoindependiente"/>
        <w:spacing w:line="360" w:lineRule="auto"/>
        <w:jc w:val="both"/>
        <w:rPr>
          <w:color w:val="767171"/>
        </w:rPr>
      </w:pPr>
    </w:p>
    <w:p w14:paraId="0886FAB1" w14:textId="77777777" w:rsidR="00DA4E2B" w:rsidRPr="002415EC" w:rsidRDefault="00DA4E2B" w:rsidP="00DA4E2B">
      <w:pPr>
        <w:pStyle w:val="Textoindependiente"/>
        <w:spacing w:line="360" w:lineRule="auto"/>
        <w:jc w:val="both"/>
        <w:rPr>
          <w:i/>
          <w:iCs/>
          <w:color w:val="767171"/>
        </w:rPr>
      </w:pPr>
      <w:r w:rsidRPr="002415EC">
        <w:rPr>
          <w:i/>
          <w:iCs/>
          <w:color w:val="767171"/>
        </w:rPr>
        <w:t> 3. Indicadores de Calidad y Seguimiento Curricular</w:t>
      </w:r>
    </w:p>
    <w:p w14:paraId="1BD0E93E" w14:textId="77777777" w:rsidR="0095162E" w:rsidRPr="002415EC" w:rsidRDefault="0095162E" w:rsidP="00DA4E2B">
      <w:pPr>
        <w:pStyle w:val="Textoindependiente"/>
        <w:spacing w:line="360" w:lineRule="auto"/>
        <w:jc w:val="both"/>
        <w:rPr>
          <w:color w:val="767171"/>
        </w:rPr>
      </w:pPr>
    </w:p>
    <w:p w14:paraId="2B0D7037" w14:textId="72BDADD9" w:rsidR="00DA4E2B" w:rsidRPr="002415EC" w:rsidRDefault="00DA4E2B" w:rsidP="00E84288">
      <w:pPr>
        <w:pStyle w:val="Textoindependiente"/>
        <w:spacing w:line="360" w:lineRule="auto"/>
        <w:jc w:val="both"/>
        <w:rPr>
          <w:color w:val="767171"/>
        </w:rPr>
      </w:pPr>
      <w:r w:rsidRPr="002415EC">
        <w:rPr>
          <w:color w:val="767171"/>
        </w:rPr>
        <w:t>Se evaluaron estrategias profesionalizantes en 51 planes de estudio, con asesoría técnica para reformulación de componentes prácticos</w:t>
      </w:r>
      <w:r w:rsidR="000C0505" w:rsidRPr="002415EC">
        <w:rPr>
          <w:color w:val="767171"/>
        </w:rPr>
        <w:t xml:space="preserve">, en la que se </w:t>
      </w:r>
      <w:r w:rsidRPr="002415EC">
        <w:rPr>
          <w:color w:val="767171"/>
        </w:rPr>
        <w:t>diseñaron 178 guías didácticas mediante asesoría directa a equipos curriculares y direcciones de escuelas.</w:t>
      </w:r>
    </w:p>
    <w:p w14:paraId="2017A52F" w14:textId="77777777" w:rsidR="0095162E" w:rsidRPr="002415EC" w:rsidRDefault="0095162E" w:rsidP="00DA4E2B">
      <w:pPr>
        <w:pStyle w:val="Textoindependiente"/>
        <w:spacing w:line="360" w:lineRule="auto"/>
        <w:jc w:val="both"/>
        <w:rPr>
          <w:color w:val="767171"/>
        </w:rPr>
      </w:pPr>
    </w:p>
    <w:p w14:paraId="3D96B144" w14:textId="77777777" w:rsidR="00DA4E2B" w:rsidRPr="002415EC" w:rsidRDefault="00DA4E2B" w:rsidP="00DA4E2B">
      <w:pPr>
        <w:pStyle w:val="Textoindependiente"/>
        <w:spacing w:line="360" w:lineRule="auto"/>
        <w:jc w:val="both"/>
        <w:rPr>
          <w:i/>
          <w:iCs/>
          <w:color w:val="767171"/>
        </w:rPr>
      </w:pPr>
      <w:r w:rsidRPr="002415EC">
        <w:rPr>
          <w:i/>
          <w:iCs/>
          <w:color w:val="767171"/>
        </w:rPr>
        <w:t> 4. Rediseño de Programas de Asignaturas</w:t>
      </w:r>
    </w:p>
    <w:p w14:paraId="2264E014" w14:textId="77777777" w:rsidR="0095162E" w:rsidRPr="002415EC" w:rsidRDefault="0095162E" w:rsidP="00DA4E2B">
      <w:pPr>
        <w:pStyle w:val="Textoindependiente"/>
        <w:spacing w:line="360" w:lineRule="auto"/>
        <w:jc w:val="both"/>
        <w:rPr>
          <w:i/>
          <w:iCs/>
          <w:color w:val="767171"/>
        </w:rPr>
      </w:pPr>
    </w:p>
    <w:p w14:paraId="09A0F9AC" w14:textId="05C5A69C" w:rsidR="00DA4E2B" w:rsidRPr="002415EC" w:rsidRDefault="00DA4E2B" w:rsidP="00021BA6">
      <w:pPr>
        <w:pStyle w:val="Textoindependiente"/>
        <w:spacing w:line="360" w:lineRule="auto"/>
        <w:jc w:val="both"/>
        <w:rPr>
          <w:color w:val="767171"/>
        </w:rPr>
      </w:pPr>
      <w:r w:rsidRPr="002415EC">
        <w:rPr>
          <w:color w:val="767171"/>
        </w:rPr>
        <w:t>Se revisaron y adaptaron más de 3,500 programas de ciclo básico, formación general y profesionalizante</w:t>
      </w:r>
      <w:r w:rsidR="005302EC" w:rsidRPr="002415EC">
        <w:rPr>
          <w:color w:val="767171"/>
        </w:rPr>
        <w:t>, asumiendo de manera inmediata el proceso de</w:t>
      </w:r>
      <w:r w:rsidRPr="002415EC">
        <w:rPr>
          <w:color w:val="767171"/>
        </w:rPr>
        <w:t xml:space="preserve"> </w:t>
      </w:r>
      <w:r w:rsidR="00F67E48" w:rsidRPr="002415EC">
        <w:rPr>
          <w:color w:val="767171"/>
        </w:rPr>
        <w:t>codificación y</w:t>
      </w:r>
      <w:r w:rsidRPr="002415EC">
        <w:rPr>
          <w:color w:val="767171"/>
        </w:rPr>
        <w:t xml:space="preserve"> </w:t>
      </w:r>
      <w:r w:rsidR="00021BA6" w:rsidRPr="002415EC">
        <w:rPr>
          <w:color w:val="767171"/>
        </w:rPr>
        <w:t>actualización de</w:t>
      </w:r>
      <w:r w:rsidRPr="002415EC">
        <w:rPr>
          <w:color w:val="767171"/>
        </w:rPr>
        <w:t xml:space="preserve"> 3,597 asignaturas correspondientes a 61 planes de estudio.</w:t>
      </w:r>
    </w:p>
    <w:p w14:paraId="7FA9B5EA" w14:textId="77777777" w:rsidR="0095162E" w:rsidRPr="002415EC" w:rsidRDefault="0095162E" w:rsidP="00DA4E2B">
      <w:pPr>
        <w:pStyle w:val="Textoindependiente"/>
        <w:spacing w:line="360" w:lineRule="auto"/>
        <w:jc w:val="both"/>
        <w:rPr>
          <w:color w:val="767171"/>
        </w:rPr>
      </w:pPr>
    </w:p>
    <w:p w14:paraId="1516E190" w14:textId="5FE4ED4F" w:rsidR="00DA4E2B" w:rsidRPr="002415EC" w:rsidRDefault="00DA4E2B" w:rsidP="00DA4E2B">
      <w:pPr>
        <w:pStyle w:val="Textoindependiente"/>
        <w:spacing w:line="360" w:lineRule="auto"/>
        <w:jc w:val="both"/>
        <w:rPr>
          <w:i/>
          <w:iCs/>
          <w:color w:val="767171"/>
        </w:rPr>
      </w:pPr>
      <w:r w:rsidRPr="002415EC">
        <w:rPr>
          <w:i/>
          <w:iCs/>
          <w:color w:val="767171"/>
        </w:rPr>
        <w:t> </w:t>
      </w:r>
      <w:r w:rsidR="00C33D8D" w:rsidRPr="002415EC">
        <w:rPr>
          <w:i/>
          <w:iCs/>
          <w:color w:val="767171"/>
        </w:rPr>
        <w:t>5</w:t>
      </w:r>
      <w:r w:rsidRPr="002415EC">
        <w:rPr>
          <w:i/>
          <w:iCs/>
          <w:color w:val="767171"/>
        </w:rPr>
        <w:t>. Gestión Técnica y Articulación Interinstitucional</w:t>
      </w:r>
    </w:p>
    <w:p w14:paraId="5D276EA8" w14:textId="77777777" w:rsidR="0095162E" w:rsidRPr="002415EC" w:rsidRDefault="0095162E" w:rsidP="00DA4E2B">
      <w:pPr>
        <w:pStyle w:val="Textoindependiente"/>
        <w:spacing w:line="360" w:lineRule="auto"/>
        <w:jc w:val="both"/>
        <w:rPr>
          <w:color w:val="767171"/>
        </w:rPr>
      </w:pPr>
    </w:p>
    <w:p w14:paraId="0C46CE84" w14:textId="26036385" w:rsidR="00DA4E2B" w:rsidRPr="002415EC" w:rsidRDefault="00DA4E2B" w:rsidP="00CF3004">
      <w:pPr>
        <w:pStyle w:val="Textoindependiente"/>
        <w:spacing w:line="360" w:lineRule="auto"/>
        <w:jc w:val="both"/>
        <w:rPr>
          <w:color w:val="767171"/>
        </w:rPr>
      </w:pPr>
      <w:r w:rsidRPr="002415EC">
        <w:rPr>
          <w:color w:val="767171"/>
        </w:rPr>
        <w:t>Se realizaron 10 reuniones para definir criterios de certificación docente, conformando una comisión técnica</w:t>
      </w:r>
      <w:r w:rsidR="00C33D8D" w:rsidRPr="002415EC">
        <w:rPr>
          <w:color w:val="767171"/>
        </w:rPr>
        <w:t xml:space="preserve">, de igual modo se </w:t>
      </w:r>
      <w:r w:rsidRPr="002415EC">
        <w:rPr>
          <w:color w:val="767171"/>
        </w:rPr>
        <w:t>creó el Comité de Capacitación como comunidad de aprendizaje</w:t>
      </w:r>
      <w:r w:rsidR="00145087" w:rsidRPr="002415EC">
        <w:rPr>
          <w:color w:val="767171"/>
        </w:rPr>
        <w:t xml:space="preserve">. Esto tajo como consecuencia el </w:t>
      </w:r>
      <w:r w:rsidRPr="002415EC">
        <w:rPr>
          <w:color w:val="767171"/>
        </w:rPr>
        <w:t>desarroll</w:t>
      </w:r>
      <w:r w:rsidR="00145087" w:rsidRPr="002415EC">
        <w:rPr>
          <w:color w:val="767171"/>
        </w:rPr>
        <w:t>o de</w:t>
      </w:r>
      <w:r w:rsidRPr="002415EC">
        <w:rPr>
          <w:color w:val="767171"/>
        </w:rPr>
        <w:t xml:space="preserve"> 5 reuniones estratégicas para planificación de equipamiento y recursos tecnológicos, con participación de directores de escuelas.</w:t>
      </w:r>
      <w:r w:rsidR="00CF3004" w:rsidRPr="002415EC">
        <w:rPr>
          <w:color w:val="767171"/>
        </w:rPr>
        <w:t xml:space="preserve"> Lo </w:t>
      </w:r>
      <w:r w:rsidR="00F67E48" w:rsidRPr="002415EC">
        <w:rPr>
          <w:color w:val="767171"/>
        </w:rPr>
        <w:t>anterior generó</w:t>
      </w:r>
      <w:r w:rsidRPr="002415EC">
        <w:rPr>
          <w:color w:val="767171"/>
        </w:rPr>
        <w:t xml:space="preserve"> una base de datos oficial para habilitación de oferta académica, con diagnóstico compartido sobre infraestructura y capacidades.</w:t>
      </w:r>
    </w:p>
    <w:p w14:paraId="705E198D" w14:textId="77777777" w:rsidR="0095162E" w:rsidRPr="002415EC" w:rsidRDefault="0095162E" w:rsidP="00DA4E2B">
      <w:pPr>
        <w:pStyle w:val="Textoindependiente"/>
        <w:spacing w:line="360" w:lineRule="auto"/>
        <w:jc w:val="both"/>
        <w:rPr>
          <w:color w:val="767171"/>
        </w:rPr>
      </w:pPr>
    </w:p>
    <w:p w14:paraId="7A59A394" w14:textId="77777777" w:rsidR="00540F1B" w:rsidRPr="002415EC" w:rsidRDefault="00540F1B" w:rsidP="00DA4E2B">
      <w:pPr>
        <w:pStyle w:val="Textoindependiente"/>
        <w:spacing w:line="360" w:lineRule="auto"/>
        <w:jc w:val="both"/>
        <w:rPr>
          <w:color w:val="767171"/>
        </w:rPr>
      </w:pPr>
    </w:p>
    <w:p w14:paraId="0F361973" w14:textId="57E07FAA" w:rsidR="00DA4E2B" w:rsidRPr="002415EC" w:rsidRDefault="00DA4E2B" w:rsidP="00DA4E2B">
      <w:pPr>
        <w:pStyle w:val="Textoindependiente"/>
        <w:spacing w:line="360" w:lineRule="auto"/>
        <w:jc w:val="both"/>
        <w:rPr>
          <w:i/>
          <w:iCs/>
          <w:color w:val="767171"/>
        </w:rPr>
      </w:pPr>
      <w:r w:rsidRPr="002415EC">
        <w:rPr>
          <w:i/>
          <w:iCs/>
          <w:color w:val="767171"/>
        </w:rPr>
        <w:lastRenderedPageBreak/>
        <w:t> </w:t>
      </w:r>
      <w:r w:rsidR="00F67E48" w:rsidRPr="002415EC">
        <w:rPr>
          <w:i/>
          <w:iCs/>
          <w:color w:val="767171"/>
        </w:rPr>
        <w:t>6</w:t>
      </w:r>
      <w:r w:rsidRPr="002415EC">
        <w:rPr>
          <w:i/>
          <w:iCs/>
          <w:color w:val="767171"/>
        </w:rPr>
        <w:t>. Evaluación de Posgrado y Aplicación Normativa</w:t>
      </w:r>
    </w:p>
    <w:p w14:paraId="16473589" w14:textId="77777777" w:rsidR="009E6A6F" w:rsidRPr="002415EC" w:rsidRDefault="009E6A6F" w:rsidP="009E6A6F">
      <w:pPr>
        <w:pStyle w:val="Textoindependiente"/>
        <w:spacing w:line="360" w:lineRule="auto"/>
        <w:jc w:val="both"/>
        <w:rPr>
          <w:color w:val="767171"/>
        </w:rPr>
      </w:pPr>
    </w:p>
    <w:p w14:paraId="6E620EAA" w14:textId="297E07ED" w:rsidR="00DA4E2B" w:rsidRPr="002415EC" w:rsidRDefault="00DA4E2B" w:rsidP="009E6A6F">
      <w:pPr>
        <w:pStyle w:val="Textoindependiente"/>
        <w:spacing w:line="360" w:lineRule="auto"/>
        <w:jc w:val="both"/>
        <w:rPr>
          <w:color w:val="767171"/>
        </w:rPr>
      </w:pPr>
      <w:r w:rsidRPr="002415EC">
        <w:rPr>
          <w:color w:val="767171"/>
        </w:rPr>
        <w:t>Se evaluaron 8 nuevos planes de especialidad y maestría, y se codificaron 8 maestrías y 2 diplomados</w:t>
      </w:r>
      <w:r w:rsidR="009E6A6F" w:rsidRPr="002415EC">
        <w:rPr>
          <w:color w:val="767171"/>
        </w:rPr>
        <w:t>, provocando la realización de</w:t>
      </w:r>
      <w:r w:rsidRPr="002415EC">
        <w:rPr>
          <w:color w:val="767171"/>
        </w:rPr>
        <w:t xml:space="preserve"> 4 encuentros con escuelas de la Facultad de Educación para apoyar la implementación de la normativa 01-2023.</w:t>
      </w:r>
    </w:p>
    <w:p w14:paraId="78016196" w14:textId="77777777" w:rsidR="00F31E67" w:rsidRPr="002415EC" w:rsidRDefault="00F31E67" w:rsidP="00F31E67">
      <w:pPr>
        <w:pStyle w:val="Textoindependiente"/>
        <w:spacing w:line="360" w:lineRule="auto"/>
        <w:ind w:left="720"/>
        <w:jc w:val="both"/>
        <w:rPr>
          <w:color w:val="767171"/>
        </w:rPr>
      </w:pPr>
    </w:p>
    <w:p w14:paraId="42D97A88" w14:textId="264EBE6B" w:rsidR="00DA4E2B" w:rsidRPr="002415EC" w:rsidRDefault="00DA4E2B" w:rsidP="00DA4E2B">
      <w:pPr>
        <w:pStyle w:val="Textoindependiente"/>
        <w:spacing w:line="360" w:lineRule="auto"/>
        <w:jc w:val="both"/>
        <w:rPr>
          <w:i/>
          <w:iCs/>
          <w:color w:val="767171"/>
        </w:rPr>
      </w:pPr>
      <w:r w:rsidRPr="002415EC">
        <w:rPr>
          <w:i/>
          <w:iCs/>
          <w:color w:val="767171"/>
        </w:rPr>
        <w:t> </w:t>
      </w:r>
      <w:r w:rsidR="00F67E48" w:rsidRPr="002415EC">
        <w:rPr>
          <w:i/>
          <w:iCs/>
          <w:color w:val="767171"/>
        </w:rPr>
        <w:t>7</w:t>
      </w:r>
      <w:r w:rsidRPr="002415EC">
        <w:rPr>
          <w:i/>
          <w:iCs/>
          <w:color w:val="767171"/>
        </w:rPr>
        <w:t>. Organización Formativa para la Implementación</w:t>
      </w:r>
    </w:p>
    <w:p w14:paraId="55BC91B9" w14:textId="77777777" w:rsidR="00F31E67" w:rsidRPr="002415EC" w:rsidRDefault="00F31E67" w:rsidP="00DA4E2B">
      <w:pPr>
        <w:pStyle w:val="Textoindependiente"/>
        <w:spacing w:line="360" w:lineRule="auto"/>
        <w:jc w:val="both"/>
        <w:rPr>
          <w:color w:val="767171"/>
        </w:rPr>
      </w:pPr>
    </w:p>
    <w:p w14:paraId="1C409376" w14:textId="10A706A9" w:rsidR="00A43F10" w:rsidRPr="002415EC" w:rsidRDefault="00DA4E2B" w:rsidP="00DA4E2B">
      <w:pPr>
        <w:pStyle w:val="Textoindependiente"/>
        <w:spacing w:line="360" w:lineRule="auto"/>
        <w:jc w:val="both"/>
        <w:rPr>
          <w:color w:val="767171"/>
        </w:rPr>
      </w:pPr>
      <w:r w:rsidRPr="002415EC">
        <w:rPr>
          <w:color w:val="767171"/>
        </w:rPr>
        <w:t>Se desarrollaron 5 sesiones de trabajo con el Comité de Capacitación y equipos del diplomado para coordinar acciones metodológicas</w:t>
      </w:r>
      <w:r w:rsidR="00F67E48" w:rsidRPr="002415EC">
        <w:rPr>
          <w:color w:val="767171"/>
        </w:rPr>
        <w:t>, entregándose de manera inmediata un</w:t>
      </w:r>
      <w:r w:rsidRPr="002415EC">
        <w:rPr>
          <w:color w:val="767171"/>
        </w:rPr>
        <w:t xml:space="preserve"> protocolo institucional por facultad para guiar la implementación de la oferta académica</w:t>
      </w:r>
      <w:r w:rsidR="00F67E48" w:rsidRPr="002415EC">
        <w:rPr>
          <w:color w:val="767171"/>
        </w:rPr>
        <w:t>. Esto conllevo la definición de criterios</w:t>
      </w:r>
      <w:r w:rsidRPr="002415EC">
        <w:rPr>
          <w:color w:val="767171"/>
        </w:rPr>
        <w:t xml:space="preserve"> técnicos para guías docentes y mecanismos de acompañamiento a facilitadores.</w:t>
      </w:r>
    </w:p>
    <w:p w14:paraId="79F85ABB" w14:textId="77777777" w:rsidR="00E3650C" w:rsidRPr="002415EC" w:rsidRDefault="00E3650C" w:rsidP="00DA4E2B">
      <w:pPr>
        <w:pStyle w:val="Textoindependiente"/>
        <w:spacing w:line="360" w:lineRule="auto"/>
        <w:jc w:val="both"/>
        <w:rPr>
          <w:color w:val="767171"/>
        </w:rPr>
      </w:pPr>
    </w:p>
    <w:p w14:paraId="7A17DBBE" w14:textId="77777777" w:rsidR="00DA4E2B" w:rsidRPr="002415EC" w:rsidRDefault="00DA4E2B" w:rsidP="008B28D4">
      <w:pPr>
        <w:pStyle w:val="Textoindependiente"/>
        <w:spacing w:line="360" w:lineRule="auto"/>
        <w:ind w:firstLine="720"/>
        <w:jc w:val="both"/>
        <w:rPr>
          <w:b/>
          <w:bCs/>
          <w:color w:val="767171"/>
        </w:rPr>
      </w:pPr>
      <w:r w:rsidRPr="002415EC">
        <w:rPr>
          <w:b/>
          <w:bCs/>
          <w:color w:val="767171"/>
        </w:rPr>
        <w:t>Departamento de Planificación y Preservación Física</w:t>
      </w:r>
    </w:p>
    <w:p w14:paraId="0055F7E5" w14:textId="77777777" w:rsidR="00DA4E2B" w:rsidRPr="00AA47F6" w:rsidRDefault="00DA4E2B" w:rsidP="00DA4E2B">
      <w:pPr>
        <w:shd w:val="clear" w:color="auto" w:fill="FFFFFF"/>
        <w:rPr>
          <w:rFonts w:eastAsia="Garamond"/>
          <w:b/>
          <w:color w:val="002060"/>
          <w:sz w:val="28"/>
          <w:szCs w:val="28"/>
          <w:highlight w:val="white"/>
          <w:lang w:val="es-DO"/>
        </w:rPr>
      </w:pPr>
    </w:p>
    <w:p w14:paraId="7D13C702" w14:textId="78BC8491" w:rsidR="00DA4E2B" w:rsidRDefault="00DA4E2B" w:rsidP="006232C1">
      <w:pPr>
        <w:pStyle w:val="Textoindependiente"/>
        <w:jc w:val="center"/>
        <w:rPr>
          <w:b/>
          <w:bCs/>
          <w:color w:val="767070"/>
        </w:rPr>
      </w:pPr>
      <w:r w:rsidRPr="003B3B91">
        <w:rPr>
          <w:b/>
          <w:bCs/>
          <w:color w:val="767070"/>
        </w:rPr>
        <w:t xml:space="preserve">Tabla </w:t>
      </w:r>
      <w:r w:rsidR="003F0B8F">
        <w:rPr>
          <w:b/>
          <w:bCs/>
          <w:color w:val="767070"/>
        </w:rPr>
        <w:t>2</w:t>
      </w:r>
      <w:r w:rsidR="00691BD0">
        <w:rPr>
          <w:b/>
          <w:bCs/>
          <w:color w:val="767070"/>
        </w:rPr>
        <w:t>8</w:t>
      </w:r>
    </w:p>
    <w:p w14:paraId="65DB2BA2" w14:textId="3D025C63" w:rsidR="005F54AE" w:rsidRPr="003B3B91" w:rsidRDefault="005F54AE" w:rsidP="006232C1">
      <w:pPr>
        <w:pStyle w:val="Textoindependiente"/>
        <w:jc w:val="center"/>
        <w:rPr>
          <w:b/>
          <w:bCs/>
          <w:color w:val="767070"/>
        </w:rPr>
      </w:pPr>
      <w:r w:rsidRPr="003B3B91">
        <w:rPr>
          <w:b/>
          <w:bCs/>
          <w:color w:val="767070"/>
        </w:rPr>
        <w:t>PROYECTOS DEL AÑO 2025</w:t>
      </w:r>
    </w:p>
    <w:tbl>
      <w:tblPr>
        <w:tblStyle w:val="Sombreadoclaro1"/>
        <w:tblW w:w="8222" w:type="dxa"/>
        <w:tblLayout w:type="fixed"/>
        <w:tblLook w:val="0400" w:firstRow="0" w:lastRow="0" w:firstColumn="0" w:lastColumn="0" w:noHBand="0" w:noVBand="1"/>
      </w:tblPr>
      <w:tblGrid>
        <w:gridCol w:w="851"/>
        <w:gridCol w:w="4526"/>
        <w:gridCol w:w="2845"/>
      </w:tblGrid>
      <w:tr w:rsidR="005F54AE" w:rsidRPr="005F54AE" w14:paraId="7948281D" w14:textId="77777777" w:rsidTr="00EB7296">
        <w:trPr>
          <w:cnfStyle w:val="000000100000" w:firstRow="0" w:lastRow="0" w:firstColumn="0" w:lastColumn="0" w:oddVBand="0" w:evenVBand="0" w:oddHBand="1" w:evenHBand="0" w:firstRowFirstColumn="0" w:firstRowLastColumn="0" w:lastRowFirstColumn="0" w:lastRowLastColumn="0"/>
          <w:trHeight w:val="300"/>
        </w:trPr>
        <w:tc>
          <w:tcPr>
            <w:tcW w:w="851" w:type="dxa"/>
            <w:shd w:val="clear" w:color="auto" w:fill="002060"/>
          </w:tcPr>
          <w:p w14:paraId="2D60E0CF" w14:textId="77777777" w:rsidR="00DA4E2B" w:rsidRPr="005F54AE" w:rsidRDefault="00DA4E2B" w:rsidP="006D67FF">
            <w:pPr>
              <w:ind w:right="205"/>
              <w:jc w:val="center"/>
              <w:rPr>
                <w:b/>
                <w:color w:val="FFFFFF" w:themeColor="background1"/>
                <w:sz w:val="24"/>
                <w:szCs w:val="24"/>
              </w:rPr>
            </w:pPr>
            <w:r w:rsidRPr="005F54AE">
              <w:rPr>
                <w:b/>
                <w:color w:val="FFFFFF" w:themeColor="background1"/>
                <w:sz w:val="24"/>
                <w:szCs w:val="24"/>
              </w:rPr>
              <w:t>Nº</w:t>
            </w:r>
          </w:p>
        </w:tc>
        <w:tc>
          <w:tcPr>
            <w:tcW w:w="4526" w:type="dxa"/>
            <w:shd w:val="clear" w:color="auto" w:fill="002060"/>
          </w:tcPr>
          <w:p w14:paraId="789D2D0D" w14:textId="77777777" w:rsidR="00DA4E2B" w:rsidRPr="005F54AE" w:rsidRDefault="00DA4E2B" w:rsidP="006D67FF">
            <w:pPr>
              <w:ind w:right="205"/>
              <w:jc w:val="center"/>
              <w:rPr>
                <w:b/>
                <w:color w:val="FFFFFF" w:themeColor="background1"/>
                <w:sz w:val="24"/>
                <w:szCs w:val="24"/>
              </w:rPr>
            </w:pPr>
            <w:r w:rsidRPr="005F54AE">
              <w:rPr>
                <w:b/>
                <w:color w:val="FFFFFF" w:themeColor="background1"/>
                <w:sz w:val="24"/>
                <w:szCs w:val="24"/>
              </w:rPr>
              <w:t>Proyecto</w:t>
            </w:r>
          </w:p>
        </w:tc>
        <w:tc>
          <w:tcPr>
            <w:tcW w:w="2845" w:type="dxa"/>
            <w:shd w:val="clear" w:color="auto" w:fill="002060"/>
          </w:tcPr>
          <w:p w14:paraId="40D65358" w14:textId="77777777" w:rsidR="00DA4E2B" w:rsidRPr="005F54AE" w:rsidRDefault="00DA4E2B" w:rsidP="006D67FF">
            <w:pPr>
              <w:ind w:right="205"/>
              <w:jc w:val="center"/>
              <w:rPr>
                <w:b/>
                <w:color w:val="FFFFFF" w:themeColor="background1"/>
                <w:sz w:val="24"/>
                <w:szCs w:val="24"/>
              </w:rPr>
            </w:pPr>
            <w:r w:rsidRPr="005F54AE">
              <w:rPr>
                <w:b/>
                <w:color w:val="FFFFFF" w:themeColor="background1"/>
                <w:sz w:val="24"/>
                <w:szCs w:val="24"/>
              </w:rPr>
              <w:t>Actividades / Estado</w:t>
            </w:r>
          </w:p>
        </w:tc>
      </w:tr>
      <w:tr w:rsidR="002415EC" w:rsidRPr="002415EC" w14:paraId="74F2ADAB" w14:textId="77777777" w:rsidTr="00F57796">
        <w:trPr>
          <w:trHeight w:val="930"/>
        </w:trPr>
        <w:tc>
          <w:tcPr>
            <w:tcW w:w="851" w:type="dxa"/>
          </w:tcPr>
          <w:p w14:paraId="6037D5DF" w14:textId="77777777" w:rsidR="00DA4E2B" w:rsidRPr="002415EC" w:rsidRDefault="00DA4E2B" w:rsidP="003B3B91">
            <w:pPr>
              <w:pStyle w:val="Textoindependiente"/>
              <w:spacing w:line="360" w:lineRule="auto"/>
              <w:jc w:val="both"/>
              <w:rPr>
                <w:color w:val="767171"/>
              </w:rPr>
            </w:pPr>
            <w:r w:rsidRPr="002415EC">
              <w:rPr>
                <w:color w:val="767171"/>
              </w:rPr>
              <w:t>1</w:t>
            </w:r>
          </w:p>
        </w:tc>
        <w:tc>
          <w:tcPr>
            <w:tcW w:w="4526" w:type="dxa"/>
          </w:tcPr>
          <w:p w14:paraId="5914B73C" w14:textId="77777777" w:rsidR="00DA4E2B" w:rsidRPr="002415EC" w:rsidRDefault="00DA4E2B" w:rsidP="003B3B91">
            <w:pPr>
              <w:pStyle w:val="Textoindependiente"/>
              <w:spacing w:line="360" w:lineRule="auto"/>
              <w:rPr>
                <w:color w:val="767171"/>
              </w:rPr>
            </w:pPr>
            <w:r w:rsidRPr="002415EC">
              <w:rPr>
                <w:color w:val="767171"/>
              </w:rPr>
              <w:t>Edificio de Servicios Múltiples Universitario</w:t>
            </w:r>
          </w:p>
        </w:tc>
        <w:tc>
          <w:tcPr>
            <w:tcW w:w="2845" w:type="dxa"/>
          </w:tcPr>
          <w:p w14:paraId="0AC64FDE"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12A87E5F" w14:textId="77777777" w:rsidTr="00F57796">
        <w:trPr>
          <w:cnfStyle w:val="000000100000" w:firstRow="0" w:lastRow="0" w:firstColumn="0" w:lastColumn="0" w:oddVBand="0" w:evenVBand="0" w:oddHBand="1" w:evenHBand="0" w:firstRowFirstColumn="0" w:firstRowLastColumn="0" w:lastRowFirstColumn="0" w:lastRowLastColumn="0"/>
          <w:trHeight w:val="930"/>
        </w:trPr>
        <w:tc>
          <w:tcPr>
            <w:tcW w:w="851" w:type="dxa"/>
          </w:tcPr>
          <w:p w14:paraId="1CFD77E7" w14:textId="77777777" w:rsidR="00DA4E2B" w:rsidRPr="002415EC" w:rsidRDefault="00DA4E2B" w:rsidP="003B3B91">
            <w:pPr>
              <w:pStyle w:val="Textoindependiente"/>
              <w:spacing w:line="360" w:lineRule="auto"/>
              <w:jc w:val="both"/>
              <w:rPr>
                <w:color w:val="767171"/>
              </w:rPr>
            </w:pPr>
            <w:r w:rsidRPr="002415EC">
              <w:rPr>
                <w:color w:val="767171"/>
              </w:rPr>
              <w:t>2</w:t>
            </w:r>
          </w:p>
        </w:tc>
        <w:tc>
          <w:tcPr>
            <w:tcW w:w="4526" w:type="dxa"/>
          </w:tcPr>
          <w:p w14:paraId="42ED9948" w14:textId="77777777" w:rsidR="00DA4E2B" w:rsidRPr="002415EC" w:rsidRDefault="00DA4E2B" w:rsidP="003B3B91">
            <w:pPr>
              <w:pStyle w:val="Textoindependiente"/>
              <w:spacing w:line="360" w:lineRule="auto"/>
              <w:rPr>
                <w:color w:val="767171"/>
              </w:rPr>
            </w:pPr>
            <w:r w:rsidRPr="002415EC">
              <w:rPr>
                <w:color w:val="767171"/>
              </w:rPr>
              <w:t>Embajada de Plaza Estudiantil</w:t>
            </w:r>
          </w:p>
        </w:tc>
        <w:tc>
          <w:tcPr>
            <w:tcW w:w="2845" w:type="dxa"/>
          </w:tcPr>
          <w:p w14:paraId="301E3A1F"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5581E8AD" w14:textId="77777777" w:rsidTr="00F57796">
        <w:trPr>
          <w:trHeight w:val="620"/>
        </w:trPr>
        <w:tc>
          <w:tcPr>
            <w:tcW w:w="851" w:type="dxa"/>
          </w:tcPr>
          <w:p w14:paraId="6504C472" w14:textId="77777777" w:rsidR="00DA4E2B" w:rsidRPr="002415EC" w:rsidRDefault="00DA4E2B" w:rsidP="003B3B91">
            <w:pPr>
              <w:pStyle w:val="Textoindependiente"/>
              <w:spacing w:line="360" w:lineRule="auto"/>
              <w:jc w:val="both"/>
              <w:rPr>
                <w:color w:val="767171"/>
              </w:rPr>
            </w:pPr>
            <w:r w:rsidRPr="002415EC">
              <w:rPr>
                <w:color w:val="767171"/>
              </w:rPr>
              <w:t>3</w:t>
            </w:r>
          </w:p>
        </w:tc>
        <w:tc>
          <w:tcPr>
            <w:tcW w:w="4526" w:type="dxa"/>
          </w:tcPr>
          <w:p w14:paraId="02F143A0" w14:textId="77777777" w:rsidR="00DA4E2B" w:rsidRPr="002415EC" w:rsidRDefault="00DA4E2B" w:rsidP="003B3B91">
            <w:pPr>
              <w:pStyle w:val="Textoindependiente"/>
              <w:spacing w:line="360" w:lineRule="auto"/>
              <w:rPr>
                <w:color w:val="767171"/>
              </w:rPr>
            </w:pPr>
            <w:r w:rsidRPr="002415EC">
              <w:rPr>
                <w:color w:val="767171"/>
              </w:rPr>
              <w:t>Proyecto de UASD Iluminada</w:t>
            </w:r>
          </w:p>
        </w:tc>
        <w:tc>
          <w:tcPr>
            <w:tcW w:w="2845" w:type="dxa"/>
          </w:tcPr>
          <w:p w14:paraId="7CBC0E6A"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w:t>
            </w:r>
          </w:p>
        </w:tc>
      </w:tr>
      <w:tr w:rsidR="002415EC" w:rsidRPr="002415EC" w14:paraId="26577A50" w14:textId="77777777" w:rsidTr="00F57796">
        <w:trPr>
          <w:cnfStyle w:val="000000100000" w:firstRow="0" w:lastRow="0" w:firstColumn="0" w:lastColumn="0" w:oddVBand="0" w:evenVBand="0" w:oddHBand="1" w:evenHBand="0" w:firstRowFirstColumn="0" w:firstRowLastColumn="0" w:lastRowFirstColumn="0" w:lastRowLastColumn="0"/>
          <w:trHeight w:val="930"/>
        </w:trPr>
        <w:tc>
          <w:tcPr>
            <w:tcW w:w="851" w:type="dxa"/>
          </w:tcPr>
          <w:p w14:paraId="73C82277" w14:textId="77777777" w:rsidR="00DA4E2B" w:rsidRPr="002415EC" w:rsidRDefault="00DA4E2B" w:rsidP="003B3B91">
            <w:pPr>
              <w:pStyle w:val="Textoindependiente"/>
              <w:spacing w:line="360" w:lineRule="auto"/>
              <w:jc w:val="both"/>
              <w:rPr>
                <w:color w:val="767171"/>
              </w:rPr>
            </w:pPr>
            <w:r w:rsidRPr="002415EC">
              <w:rPr>
                <w:color w:val="767171"/>
              </w:rPr>
              <w:lastRenderedPageBreak/>
              <w:t>4</w:t>
            </w:r>
          </w:p>
        </w:tc>
        <w:tc>
          <w:tcPr>
            <w:tcW w:w="4526" w:type="dxa"/>
          </w:tcPr>
          <w:p w14:paraId="5FDF2577" w14:textId="77777777" w:rsidR="00DA4E2B" w:rsidRPr="002415EC" w:rsidRDefault="00DA4E2B" w:rsidP="003B3B91">
            <w:pPr>
              <w:pStyle w:val="Textoindependiente"/>
              <w:spacing w:line="360" w:lineRule="auto"/>
              <w:rPr>
                <w:color w:val="767171"/>
              </w:rPr>
            </w:pPr>
            <w:r w:rsidRPr="002415EC">
              <w:rPr>
                <w:color w:val="767171"/>
              </w:rPr>
              <w:t>Proyecto Verja Perimetral UASD Centro Santo Domingo Este</w:t>
            </w:r>
          </w:p>
        </w:tc>
        <w:tc>
          <w:tcPr>
            <w:tcW w:w="2845" w:type="dxa"/>
          </w:tcPr>
          <w:p w14:paraId="0EAD3859"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16D88B5C" w14:textId="77777777" w:rsidTr="00F57796">
        <w:trPr>
          <w:trHeight w:val="930"/>
        </w:trPr>
        <w:tc>
          <w:tcPr>
            <w:tcW w:w="851" w:type="dxa"/>
          </w:tcPr>
          <w:p w14:paraId="04FC0996" w14:textId="77777777" w:rsidR="00DA4E2B" w:rsidRPr="002415EC" w:rsidRDefault="00DA4E2B" w:rsidP="003B3B91">
            <w:pPr>
              <w:pStyle w:val="Textoindependiente"/>
              <w:spacing w:line="360" w:lineRule="auto"/>
              <w:jc w:val="both"/>
              <w:rPr>
                <w:color w:val="767171"/>
              </w:rPr>
            </w:pPr>
            <w:r w:rsidRPr="002415EC">
              <w:rPr>
                <w:color w:val="767171"/>
              </w:rPr>
              <w:t>5</w:t>
            </w:r>
          </w:p>
        </w:tc>
        <w:tc>
          <w:tcPr>
            <w:tcW w:w="4526" w:type="dxa"/>
          </w:tcPr>
          <w:p w14:paraId="54086DA6" w14:textId="77777777" w:rsidR="00DA4E2B" w:rsidRPr="002415EC" w:rsidRDefault="00DA4E2B" w:rsidP="003B3B91">
            <w:pPr>
              <w:pStyle w:val="Textoindependiente"/>
              <w:spacing w:line="360" w:lineRule="auto"/>
              <w:rPr>
                <w:color w:val="767171"/>
              </w:rPr>
            </w:pPr>
            <w:r w:rsidRPr="002415EC">
              <w:rPr>
                <w:color w:val="767171"/>
              </w:rPr>
              <w:t>Proyecto Servicio Movilidad Espacial del Tren UASD</w:t>
            </w:r>
          </w:p>
        </w:tc>
        <w:tc>
          <w:tcPr>
            <w:tcW w:w="2845" w:type="dxa"/>
          </w:tcPr>
          <w:p w14:paraId="62634EF2"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7626777F" w14:textId="77777777" w:rsidTr="00F57796">
        <w:trPr>
          <w:cnfStyle w:val="000000100000" w:firstRow="0" w:lastRow="0" w:firstColumn="0" w:lastColumn="0" w:oddVBand="0" w:evenVBand="0" w:oddHBand="1" w:evenHBand="0" w:firstRowFirstColumn="0" w:firstRowLastColumn="0" w:lastRowFirstColumn="0" w:lastRowLastColumn="0"/>
          <w:trHeight w:val="930"/>
        </w:trPr>
        <w:tc>
          <w:tcPr>
            <w:tcW w:w="851" w:type="dxa"/>
          </w:tcPr>
          <w:p w14:paraId="0C66FC0D" w14:textId="77777777" w:rsidR="00DA4E2B" w:rsidRPr="002415EC" w:rsidRDefault="00DA4E2B" w:rsidP="003B3B91">
            <w:pPr>
              <w:pStyle w:val="Textoindependiente"/>
              <w:spacing w:line="360" w:lineRule="auto"/>
              <w:jc w:val="both"/>
              <w:rPr>
                <w:color w:val="767171"/>
              </w:rPr>
            </w:pPr>
            <w:r w:rsidRPr="002415EC">
              <w:rPr>
                <w:color w:val="767171"/>
              </w:rPr>
              <w:t>6</w:t>
            </w:r>
          </w:p>
        </w:tc>
        <w:tc>
          <w:tcPr>
            <w:tcW w:w="4526" w:type="dxa"/>
          </w:tcPr>
          <w:p w14:paraId="65E037F7" w14:textId="77777777" w:rsidR="00DA4E2B" w:rsidRPr="002415EC" w:rsidRDefault="00DA4E2B" w:rsidP="003B3B91">
            <w:pPr>
              <w:pStyle w:val="Textoindependiente"/>
              <w:spacing w:line="360" w:lineRule="auto"/>
              <w:rPr>
                <w:color w:val="767171"/>
              </w:rPr>
            </w:pPr>
            <w:r w:rsidRPr="002415EC">
              <w:rPr>
                <w:color w:val="767171"/>
              </w:rPr>
              <w:t xml:space="preserve">Oficina de Extensión al Usuario en </w:t>
            </w:r>
            <w:proofErr w:type="gramStart"/>
            <w:r w:rsidRPr="002415EC">
              <w:rPr>
                <w:color w:val="767171"/>
              </w:rPr>
              <w:t>EE.UU.</w:t>
            </w:r>
            <w:proofErr w:type="gramEnd"/>
            <w:r w:rsidRPr="002415EC">
              <w:rPr>
                <w:color w:val="767171"/>
              </w:rPr>
              <w:t xml:space="preserve"> (Embajada Dominicana)</w:t>
            </w:r>
          </w:p>
        </w:tc>
        <w:tc>
          <w:tcPr>
            <w:tcW w:w="2845" w:type="dxa"/>
          </w:tcPr>
          <w:p w14:paraId="65CFF63D"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73849502" w14:textId="77777777" w:rsidTr="00F57796">
        <w:trPr>
          <w:trHeight w:val="310"/>
        </w:trPr>
        <w:tc>
          <w:tcPr>
            <w:tcW w:w="851" w:type="dxa"/>
          </w:tcPr>
          <w:p w14:paraId="3CC32E36" w14:textId="77777777" w:rsidR="00DA4E2B" w:rsidRPr="002415EC" w:rsidRDefault="00DA4E2B" w:rsidP="003B3B91">
            <w:pPr>
              <w:pStyle w:val="Textoindependiente"/>
              <w:spacing w:line="360" w:lineRule="auto"/>
              <w:jc w:val="both"/>
              <w:rPr>
                <w:color w:val="767171"/>
              </w:rPr>
            </w:pPr>
            <w:r w:rsidRPr="002415EC">
              <w:rPr>
                <w:color w:val="767171"/>
              </w:rPr>
              <w:t>7</w:t>
            </w:r>
          </w:p>
        </w:tc>
        <w:tc>
          <w:tcPr>
            <w:tcW w:w="4526" w:type="dxa"/>
          </w:tcPr>
          <w:p w14:paraId="26D096D3" w14:textId="77777777" w:rsidR="00DA4E2B" w:rsidRPr="002415EC" w:rsidRDefault="00DA4E2B" w:rsidP="003B3B91">
            <w:pPr>
              <w:pStyle w:val="Textoindependiente"/>
              <w:spacing w:line="360" w:lineRule="auto"/>
              <w:rPr>
                <w:color w:val="767171"/>
              </w:rPr>
            </w:pPr>
            <w:r w:rsidRPr="002415EC">
              <w:rPr>
                <w:color w:val="767171"/>
              </w:rPr>
              <w:t>Proyecto Centro UASD Samaná</w:t>
            </w:r>
          </w:p>
        </w:tc>
        <w:tc>
          <w:tcPr>
            <w:tcW w:w="2845" w:type="dxa"/>
          </w:tcPr>
          <w:p w14:paraId="2B36E1E3"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5A99A429" w14:textId="77777777" w:rsidTr="00F57796">
        <w:trPr>
          <w:cnfStyle w:val="000000100000" w:firstRow="0" w:lastRow="0" w:firstColumn="0" w:lastColumn="0" w:oddVBand="0" w:evenVBand="0" w:oddHBand="1" w:evenHBand="0" w:firstRowFirstColumn="0" w:firstRowLastColumn="0" w:lastRowFirstColumn="0" w:lastRowLastColumn="0"/>
          <w:trHeight w:val="310"/>
        </w:trPr>
        <w:tc>
          <w:tcPr>
            <w:tcW w:w="851" w:type="dxa"/>
          </w:tcPr>
          <w:p w14:paraId="40555BDF" w14:textId="77777777" w:rsidR="00DA4E2B" w:rsidRPr="002415EC" w:rsidRDefault="00DA4E2B" w:rsidP="003B3B91">
            <w:pPr>
              <w:pStyle w:val="Textoindependiente"/>
              <w:spacing w:line="360" w:lineRule="auto"/>
              <w:jc w:val="both"/>
              <w:rPr>
                <w:color w:val="767171"/>
              </w:rPr>
            </w:pPr>
            <w:r w:rsidRPr="002415EC">
              <w:rPr>
                <w:color w:val="767171"/>
              </w:rPr>
              <w:t>8</w:t>
            </w:r>
          </w:p>
        </w:tc>
        <w:tc>
          <w:tcPr>
            <w:tcW w:w="4526" w:type="dxa"/>
          </w:tcPr>
          <w:p w14:paraId="25B25474" w14:textId="77777777" w:rsidR="00DA4E2B" w:rsidRPr="002415EC" w:rsidRDefault="00DA4E2B" w:rsidP="003B3B91">
            <w:pPr>
              <w:pStyle w:val="Textoindependiente"/>
              <w:spacing w:line="360" w:lineRule="auto"/>
              <w:rPr>
                <w:color w:val="767171"/>
              </w:rPr>
            </w:pPr>
            <w:r w:rsidRPr="002415EC">
              <w:rPr>
                <w:color w:val="767171"/>
              </w:rPr>
              <w:t>Proyecto de Seguridad y Videovigilancia</w:t>
            </w:r>
          </w:p>
        </w:tc>
        <w:tc>
          <w:tcPr>
            <w:tcW w:w="2845" w:type="dxa"/>
          </w:tcPr>
          <w:p w14:paraId="455EA2D5"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5F4659C5" w14:textId="77777777" w:rsidTr="00F57796">
        <w:trPr>
          <w:trHeight w:val="930"/>
        </w:trPr>
        <w:tc>
          <w:tcPr>
            <w:tcW w:w="851" w:type="dxa"/>
          </w:tcPr>
          <w:p w14:paraId="533BB07B" w14:textId="77777777" w:rsidR="00DA4E2B" w:rsidRPr="002415EC" w:rsidRDefault="00DA4E2B" w:rsidP="003B3B91">
            <w:pPr>
              <w:pStyle w:val="Textoindependiente"/>
              <w:spacing w:line="360" w:lineRule="auto"/>
              <w:jc w:val="both"/>
              <w:rPr>
                <w:color w:val="767171"/>
              </w:rPr>
            </w:pPr>
            <w:r w:rsidRPr="002415EC">
              <w:rPr>
                <w:color w:val="767171"/>
              </w:rPr>
              <w:t>9</w:t>
            </w:r>
          </w:p>
        </w:tc>
        <w:tc>
          <w:tcPr>
            <w:tcW w:w="4526" w:type="dxa"/>
          </w:tcPr>
          <w:p w14:paraId="33EE34A1" w14:textId="77777777" w:rsidR="00DA4E2B" w:rsidRPr="002415EC" w:rsidRDefault="00DA4E2B" w:rsidP="003B3B91">
            <w:pPr>
              <w:pStyle w:val="Textoindependiente"/>
              <w:spacing w:line="360" w:lineRule="auto"/>
              <w:rPr>
                <w:color w:val="767171"/>
              </w:rPr>
            </w:pPr>
            <w:r w:rsidRPr="002415EC">
              <w:rPr>
                <w:color w:val="767171"/>
              </w:rPr>
              <w:t>Proyecto Ciudad Educativa en conjunto con el MINERD</w:t>
            </w:r>
          </w:p>
        </w:tc>
        <w:tc>
          <w:tcPr>
            <w:tcW w:w="2845" w:type="dxa"/>
          </w:tcPr>
          <w:p w14:paraId="5465C513"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716A654C" w14:textId="77777777" w:rsidTr="00F57796">
        <w:trPr>
          <w:cnfStyle w:val="000000100000" w:firstRow="0" w:lastRow="0" w:firstColumn="0" w:lastColumn="0" w:oddVBand="0" w:evenVBand="0" w:oddHBand="1" w:evenHBand="0" w:firstRowFirstColumn="0" w:firstRowLastColumn="0" w:lastRowFirstColumn="0" w:lastRowLastColumn="0"/>
          <w:trHeight w:val="620"/>
        </w:trPr>
        <w:tc>
          <w:tcPr>
            <w:tcW w:w="851" w:type="dxa"/>
          </w:tcPr>
          <w:p w14:paraId="28EEBBAD" w14:textId="77777777" w:rsidR="00DA4E2B" w:rsidRPr="002415EC" w:rsidRDefault="00DA4E2B" w:rsidP="003B3B91">
            <w:pPr>
              <w:pStyle w:val="Textoindependiente"/>
              <w:spacing w:line="360" w:lineRule="auto"/>
              <w:jc w:val="both"/>
              <w:rPr>
                <w:color w:val="767171"/>
              </w:rPr>
            </w:pPr>
            <w:r w:rsidRPr="002415EC">
              <w:rPr>
                <w:color w:val="767171"/>
              </w:rPr>
              <w:t>10</w:t>
            </w:r>
          </w:p>
        </w:tc>
        <w:tc>
          <w:tcPr>
            <w:tcW w:w="4526" w:type="dxa"/>
          </w:tcPr>
          <w:p w14:paraId="69A29EE8" w14:textId="77777777" w:rsidR="00DA4E2B" w:rsidRPr="002415EC" w:rsidRDefault="00DA4E2B" w:rsidP="003B3B91">
            <w:pPr>
              <w:pStyle w:val="Textoindependiente"/>
              <w:spacing w:line="360" w:lineRule="auto"/>
              <w:rPr>
                <w:color w:val="767171"/>
              </w:rPr>
            </w:pPr>
            <w:r w:rsidRPr="002415EC">
              <w:rPr>
                <w:color w:val="767171"/>
              </w:rPr>
              <w:t>Edificio Asociación de Profesores Retirados y Jubilados de la UASD (APREJUASD)</w:t>
            </w:r>
          </w:p>
        </w:tc>
        <w:tc>
          <w:tcPr>
            <w:tcW w:w="2845" w:type="dxa"/>
          </w:tcPr>
          <w:p w14:paraId="1EB719ED"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2C21977B" w14:textId="77777777" w:rsidTr="00F57796">
        <w:trPr>
          <w:trHeight w:val="620"/>
        </w:trPr>
        <w:tc>
          <w:tcPr>
            <w:tcW w:w="851" w:type="dxa"/>
          </w:tcPr>
          <w:p w14:paraId="19BD0A66" w14:textId="77777777" w:rsidR="00DA4E2B" w:rsidRPr="002415EC" w:rsidRDefault="00DA4E2B" w:rsidP="003B3B91">
            <w:pPr>
              <w:pStyle w:val="Textoindependiente"/>
              <w:spacing w:line="360" w:lineRule="auto"/>
              <w:jc w:val="both"/>
              <w:rPr>
                <w:color w:val="767171"/>
              </w:rPr>
            </w:pPr>
            <w:r w:rsidRPr="002415EC">
              <w:rPr>
                <w:color w:val="767171"/>
              </w:rPr>
              <w:t>11</w:t>
            </w:r>
          </w:p>
        </w:tc>
        <w:tc>
          <w:tcPr>
            <w:tcW w:w="4526" w:type="dxa"/>
          </w:tcPr>
          <w:p w14:paraId="0444B337" w14:textId="77777777" w:rsidR="00DA4E2B" w:rsidRPr="002415EC" w:rsidRDefault="00DA4E2B" w:rsidP="003B3B91">
            <w:pPr>
              <w:pStyle w:val="Textoindependiente"/>
              <w:spacing w:line="360" w:lineRule="auto"/>
              <w:rPr>
                <w:color w:val="767171"/>
              </w:rPr>
            </w:pPr>
            <w:r w:rsidRPr="002415EC">
              <w:rPr>
                <w:color w:val="767171"/>
              </w:rPr>
              <w:t>Remozamiento y Acondicionamiento Torre de Parqueo UASD Sede Central</w:t>
            </w:r>
          </w:p>
        </w:tc>
        <w:tc>
          <w:tcPr>
            <w:tcW w:w="2845" w:type="dxa"/>
          </w:tcPr>
          <w:p w14:paraId="5A9BF562" w14:textId="77777777" w:rsidR="00DA4E2B" w:rsidRPr="002415EC" w:rsidRDefault="00DA4E2B" w:rsidP="003B3B91">
            <w:pPr>
              <w:pStyle w:val="Textoindependiente"/>
              <w:spacing w:line="360" w:lineRule="auto"/>
              <w:rPr>
                <w:color w:val="767171"/>
              </w:rPr>
            </w:pPr>
            <w:r w:rsidRPr="002415EC">
              <w:rPr>
                <w:color w:val="767171"/>
              </w:rPr>
              <w:t>Levantamiento As-built; Presupuesto.</w:t>
            </w:r>
          </w:p>
        </w:tc>
      </w:tr>
      <w:tr w:rsidR="002415EC" w:rsidRPr="002415EC" w14:paraId="465C2E28" w14:textId="77777777" w:rsidTr="00F57796">
        <w:trPr>
          <w:cnfStyle w:val="000000100000" w:firstRow="0" w:lastRow="0" w:firstColumn="0" w:lastColumn="0" w:oddVBand="0" w:evenVBand="0" w:oddHBand="1" w:evenHBand="0" w:firstRowFirstColumn="0" w:firstRowLastColumn="0" w:lastRowFirstColumn="0" w:lastRowLastColumn="0"/>
          <w:trHeight w:val="930"/>
        </w:trPr>
        <w:tc>
          <w:tcPr>
            <w:tcW w:w="851" w:type="dxa"/>
          </w:tcPr>
          <w:p w14:paraId="1FBD0C39" w14:textId="77777777" w:rsidR="00DA4E2B" w:rsidRPr="002415EC" w:rsidRDefault="00DA4E2B" w:rsidP="003B3B91">
            <w:pPr>
              <w:pStyle w:val="Textoindependiente"/>
              <w:spacing w:line="360" w:lineRule="auto"/>
              <w:jc w:val="both"/>
              <w:rPr>
                <w:color w:val="767171"/>
              </w:rPr>
            </w:pPr>
            <w:r w:rsidRPr="002415EC">
              <w:rPr>
                <w:color w:val="767171"/>
              </w:rPr>
              <w:t>12</w:t>
            </w:r>
          </w:p>
        </w:tc>
        <w:tc>
          <w:tcPr>
            <w:tcW w:w="4526" w:type="dxa"/>
          </w:tcPr>
          <w:p w14:paraId="328AA593" w14:textId="77777777" w:rsidR="00DA4E2B" w:rsidRPr="002415EC" w:rsidRDefault="00DA4E2B" w:rsidP="003B3B91">
            <w:pPr>
              <w:pStyle w:val="Textoindependiente"/>
              <w:spacing w:line="360" w:lineRule="auto"/>
              <w:rPr>
                <w:color w:val="767171"/>
              </w:rPr>
            </w:pPr>
            <w:r w:rsidRPr="002415EC">
              <w:rPr>
                <w:color w:val="767171"/>
              </w:rPr>
              <w:t>Proyecto Laboratorio de Comunicación</w:t>
            </w:r>
          </w:p>
        </w:tc>
        <w:tc>
          <w:tcPr>
            <w:tcW w:w="2845" w:type="dxa"/>
          </w:tcPr>
          <w:p w14:paraId="0BFEBB18"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bl>
    <w:p w14:paraId="62C048D2" w14:textId="77777777" w:rsidR="00A75961" w:rsidRPr="002415EC" w:rsidRDefault="00A75961" w:rsidP="00A75961">
      <w:pPr>
        <w:pStyle w:val="Sinespaciado"/>
        <w:rPr>
          <w:b/>
          <w:bCs/>
          <w:color w:val="767171"/>
          <w:szCs w:val="24"/>
          <w:lang w:val="es-DO"/>
        </w:rPr>
      </w:pPr>
    </w:p>
    <w:p w14:paraId="7B5BEAE7" w14:textId="77777777" w:rsidR="00E3650C" w:rsidRPr="002415EC" w:rsidRDefault="00E3650C" w:rsidP="00A75961">
      <w:pPr>
        <w:pStyle w:val="Sinespaciado"/>
        <w:rPr>
          <w:b/>
          <w:bCs/>
          <w:color w:val="767171"/>
          <w:szCs w:val="24"/>
          <w:lang w:val="es-DO"/>
        </w:rPr>
      </w:pPr>
    </w:p>
    <w:p w14:paraId="0AC3EB65" w14:textId="77777777" w:rsidR="00540F1B" w:rsidRPr="002415EC" w:rsidRDefault="00540F1B" w:rsidP="00A75961">
      <w:pPr>
        <w:pStyle w:val="Sinespaciado"/>
        <w:rPr>
          <w:b/>
          <w:bCs/>
          <w:color w:val="767171"/>
          <w:szCs w:val="24"/>
          <w:lang w:val="es-DO"/>
        </w:rPr>
      </w:pPr>
    </w:p>
    <w:p w14:paraId="00EDBF54" w14:textId="77777777" w:rsidR="00540F1B" w:rsidRPr="002415EC" w:rsidRDefault="00540F1B" w:rsidP="00A75961">
      <w:pPr>
        <w:pStyle w:val="Sinespaciado"/>
        <w:rPr>
          <w:b/>
          <w:bCs/>
          <w:color w:val="767171"/>
          <w:szCs w:val="24"/>
          <w:lang w:val="es-DO"/>
        </w:rPr>
      </w:pPr>
    </w:p>
    <w:p w14:paraId="72AD630F" w14:textId="77777777" w:rsidR="00540F1B" w:rsidRPr="002415EC" w:rsidRDefault="00540F1B" w:rsidP="00A75961">
      <w:pPr>
        <w:pStyle w:val="Sinespaciado"/>
        <w:rPr>
          <w:b/>
          <w:bCs/>
          <w:color w:val="767171"/>
          <w:szCs w:val="24"/>
          <w:lang w:val="es-DO"/>
        </w:rPr>
      </w:pPr>
    </w:p>
    <w:p w14:paraId="1CEFEEA8" w14:textId="77777777" w:rsidR="00540F1B" w:rsidRPr="002415EC" w:rsidRDefault="00540F1B" w:rsidP="00A75961">
      <w:pPr>
        <w:pStyle w:val="Sinespaciado"/>
        <w:rPr>
          <w:b/>
          <w:bCs/>
          <w:color w:val="767171"/>
          <w:szCs w:val="24"/>
          <w:lang w:val="es-DO"/>
        </w:rPr>
      </w:pPr>
    </w:p>
    <w:p w14:paraId="0865066C" w14:textId="77777777" w:rsidR="00540F1B" w:rsidRPr="002415EC" w:rsidRDefault="00540F1B" w:rsidP="00A75961">
      <w:pPr>
        <w:pStyle w:val="Sinespaciado"/>
        <w:rPr>
          <w:b/>
          <w:bCs/>
          <w:color w:val="767171"/>
          <w:szCs w:val="24"/>
          <w:lang w:val="es-DO"/>
        </w:rPr>
      </w:pPr>
    </w:p>
    <w:p w14:paraId="5C64F828" w14:textId="133BE6EF" w:rsidR="00DA4E2B" w:rsidRPr="002415EC" w:rsidRDefault="00DA4E2B" w:rsidP="003B3B91">
      <w:pPr>
        <w:pStyle w:val="Textoindependiente"/>
        <w:spacing w:line="360" w:lineRule="auto"/>
        <w:jc w:val="center"/>
        <w:rPr>
          <w:b/>
          <w:bCs/>
          <w:color w:val="767171"/>
        </w:rPr>
      </w:pPr>
      <w:r w:rsidRPr="002415EC">
        <w:rPr>
          <w:b/>
          <w:bCs/>
          <w:color w:val="767171"/>
        </w:rPr>
        <w:lastRenderedPageBreak/>
        <w:t xml:space="preserve">Tabla </w:t>
      </w:r>
      <w:r w:rsidR="003F0B8F" w:rsidRPr="002415EC">
        <w:rPr>
          <w:b/>
          <w:bCs/>
          <w:color w:val="767171"/>
        </w:rPr>
        <w:t>2</w:t>
      </w:r>
      <w:r w:rsidR="00691BD0" w:rsidRPr="002415EC">
        <w:rPr>
          <w:b/>
          <w:bCs/>
          <w:color w:val="767171"/>
        </w:rPr>
        <w:t>9</w:t>
      </w:r>
    </w:p>
    <w:p w14:paraId="2890F04C" w14:textId="1750267C" w:rsidR="00DA4E2B" w:rsidRPr="002415EC" w:rsidRDefault="00DA4E2B" w:rsidP="003B3B91">
      <w:pPr>
        <w:pStyle w:val="Textoindependiente"/>
        <w:spacing w:line="360" w:lineRule="auto"/>
        <w:jc w:val="center"/>
        <w:rPr>
          <w:b/>
          <w:bCs/>
          <w:color w:val="767171"/>
        </w:rPr>
      </w:pPr>
      <w:r w:rsidRPr="002415EC">
        <w:rPr>
          <w:b/>
          <w:bCs/>
          <w:color w:val="767171"/>
        </w:rPr>
        <w:t>PROYECTOS EN EJECUCIÓN (OCTUBRE 2025)</w:t>
      </w:r>
    </w:p>
    <w:tbl>
      <w:tblPr>
        <w:tblStyle w:val="Sombreadoclaro1"/>
        <w:tblW w:w="7933" w:type="dxa"/>
        <w:jc w:val="center"/>
        <w:tblLayout w:type="fixed"/>
        <w:tblLook w:val="0400" w:firstRow="0" w:lastRow="0" w:firstColumn="0" w:lastColumn="0" w:noHBand="0" w:noVBand="1"/>
      </w:tblPr>
      <w:tblGrid>
        <w:gridCol w:w="704"/>
        <w:gridCol w:w="4195"/>
        <w:gridCol w:w="3034"/>
      </w:tblGrid>
      <w:tr w:rsidR="005F54AE" w:rsidRPr="005F54AE" w14:paraId="2C1DEDF7" w14:textId="77777777" w:rsidTr="00EB7296">
        <w:trPr>
          <w:cnfStyle w:val="000000100000" w:firstRow="0" w:lastRow="0" w:firstColumn="0" w:lastColumn="0" w:oddVBand="0" w:evenVBand="0" w:oddHBand="1" w:evenHBand="0" w:firstRowFirstColumn="0" w:firstRowLastColumn="0" w:lastRowFirstColumn="0" w:lastRowLastColumn="0"/>
          <w:trHeight w:val="605"/>
          <w:jc w:val="center"/>
        </w:trPr>
        <w:tc>
          <w:tcPr>
            <w:tcW w:w="704" w:type="dxa"/>
            <w:shd w:val="clear" w:color="auto" w:fill="002060"/>
          </w:tcPr>
          <w:p w14:paraId="5B5F5E50" w14:textId="77777777" w:rsidR="00DA4E2B" w:rsidRPr="005F54AE" w:rsidRDefault="00DA4E2B" w:rsidP="006D67FF">
            <w:pPr>
              <w:ind w:right="205"/>
              <w:jc w:val="center"/>
              <w:rPr>
                <w:b/>
                <w:color w:val="FFFFFF" w:themeColor="background1"/>
              </w:rPr>
            </w:pPr>
            <w:r w:rsidRPr="005F54AE">
              <w:rPr>
                <w:b/>
                <w:color w:val="FFFFFF" w:themeColor="background1"/>
              </w:rPr>
              <w:t>Nº</w:t>
            </w:r>
          </w:p>
        </w:tc>
        <w:tc>
          <w:tcPr>
            <w:tcW w:w="4195" w:type="dxa"/>
            <w:shd w:val="clear" w:color="auto" w:fill="002060"/>
          </w:tcPr>
          <w:p w14:paraId="74B20092" w14:textId="77777777" w:rsidR="00DA4E2B" w:rsidRPr="005F54AE" w:rsidRDefault="00DA4E2B" w:rsidP="006D67FF">
            <w:pPr>
              <w:ind w:right="205"/>
              <w:jc w:val="center"/>
              <w:rPr>
                <w:b/>
                <w:color w:val="FFFFFF" w:themeColor="background1"/>
              </w:rPr>
            </w:pPr>
            <w:r w:rsidRPr="005F54AE">
              <w:rPr>
                <w:b/>
                <w:color w:val="FFFFFF" w:themeColor="background1"/>
              </w:rPr>
              <w:t>Proyecto</w:t>
            </w:r>
          </w:p>
        </w:tc>
        <w:tc>
          <w:tcPr>
            <w:tcW w:w="3034" w:type="dxa"/>
            <w:shd w:val="clear" w:color="auto" w:fill="002060"/>
          </w:tcPr>
          <w:p w14:paraId="6BCCD540" w14:textId="77777777" w:rsidR="00DA4E2B" w:rsidRPr="005F54AE" w:rsidRDefault="00DA4E2B" w:rsidP="006D67FF">
            <w:pPr>
              <w:ind w:right="205"/>
              <w:jc w:val="center"/>
              <w:rPr>
                <w:b/>
                <w:color w:val="FFFFFF" w:themeColor="background1"/>
              </w:rPr>
            </w:pPr>
            <w:r w:rsidRPr="005F54AE">
              <w:rPr>
                <w:b/>
                <w:color w:val="FFFFFF" w:themeColor="background1"/>
              </w:rPr>
              <w:t>Actividades / Estado</w:t>
            </w:r>
          </w:p>
        </w:tc>
      </w:tr>
      <w:tr w:rsidR="002415EC" w:rsidRPr="002415EC" w14:paraId="3F995A05" w14:textId="77777777" w:rsidTr="00EB7296">
        <w:trPr>
          <w:trHeight w:val="625"/>
          <w:jc w:val="center"/>
        </w:trPr>
        <w:tc>
          <w:tcPr>
            <w:tcW w:w="704" w:type="dxa"/>
          </w:tcPr>
          <w:p w14:paraId="133EDDFF" w14:textId="77777777" w:rsidR="00DA4E2B" w:rsidRPr="002415EC" w:rsidRDefault="00DA4E2B" w:rsidP="003B3B91">
            <w:pPr>
              <w:pStyle w:val="Textoindependiente"/>
              <w:spacing w:line="360" w:lineRule="auto"/>
              <w:jc w:val="center"/>
              <w:rPr>
                <w:color w:val="767171"/>
              </w:rPr>
            </w:pPr>
            <w:r w:rsidRPr="002415EC">
              <w:rPr>
                <w:color w:val="767171"/>
              </w:rPr>
              <w:t>1</w:t>
            </w:r>
          </w:p>
        </w:tc>
        <w:tc>
          <w:tcPr>
            <w:tcW w:w="4195" w:type="dxa"/>
          </w:tcPr>
          <w:p w14:paraId="6DD73B21" w14:textId="77777777" w:rsidR="00DA4E2B" w:rsidRPr="002415EC" w:rsidRDefault="00DA4E2B" w:rsidP="003B3B91">
            <w:pPr>
              <w:pStyle w:val="Textoindependiente"/>
              <w:spacing w:line="360" w:lineRule="auto"/>
              <w:rPr>
                <w:color w:val="767171"/>
              </w:rPr>
            </w:pPr>
            <w:r w:rsidRPr="002415EC">
              <w:rPr>
                <w:color w:val="767171"/>
              </w:rPr>
              <w:t>Edificio de Servicios Múltiples Universitario</w:t>
            </w:r>
          </w:p>
        </w:tc>
        <w:tc>
          <w:tcPr>
            <w:tcW w:w="3034" w:type="dxa"/>
          </w:tcPr>
          <w:p w14:paraId="7504435E"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65090E2D"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791F48CE" w14:textId="77777777" w:rsidR="00DA4E2B" w:rsidRPr="002415EC" w:rsidRDefault="00DA4E2B" w:rsidP="003B3B91">
            <w:pPr>
              <w:pStyle w:val="Textoindependiente"/>
              <w:spacing w:line="360" w:lineRule="auto"/>
              <w:jc w:val="center"/>
              <w:rPr>
                <w:color w:val="767171"/>
              </w:rPr>
            </w:pPr>
            <w:r w:rsidRPr="002415EC">
              <w:rPr>
                <w:color w:val="767171"/>
              </w:rPr>
              <w:t>2</w:t>
            </w:r>
          </w:p>
        </w:tc>
        <w:tc>
          <w:tcPr>
            <w:tcW w:w="4195" w:type="dxa"/>
          </w:tcPr>
          <w:p w14:paraId="4039029E" w14:textId="77777777" w:rsidR="00DA4E2B" w:rsidRPr="002415EC" w:rsidRDefault="00DA4E2B" w:rsidP="003B3B91">
            <w:pPr>
              <w:pStyle w:val="Textoindependiente"/>
              <w:spacing w:line="360" w:lineRule="auto"/>
              <w:rPr>
                <w:color w:val="767171"/>
              </w:rPr>
            </w:pPr>
            <w:r w:rsidRPr="002415EC">
              <w:rPr>
                <w:color w:val="767171"/>
              </w:rPr>
              <w:t>Embajada de Plaza Estudiantil</w:t>
            </w:r>
          </w:p>
        </w:tc>
        <w:tc>
          <w:tcPr>
            <w:tcW w:w="3034" w:type="dxa"/>
          </w:tcPr>
          <w:p w14:paraId="662643EF"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20D028A7" w14:textId="77777777" w:rsidTr="00EB7296">
        <w:trPr>
          <w:trHeight w:val="625"/>
          <w:jc w:val="center"/>
        </w:trPr>
        <w:tc>
          <w:tcPr>
            <w:tcW w:w="704" w:type="dxa"/>
          </w:tcPr>
          <w:p w14:paraId="0A2CFCC4" w14:textId="3227E076" w:rsidR="00DA4E2B" w:rsidRPr="002415EC" w:rsidRDefault="00A67EE4" w:rsidP="003B3B91">
            <w:pPr>
              <w:pStyle w:val="Textoindependiente"/>
              <w:spacing w:line="360" w:lineRule="auto"/>
              <w:jc w:val="center"/>
              <w:rPr>
                <w:color w:val="767171"/>
              </w:rPr>
            </w:pPr>
            <w:r w:rsidRPr="002415EC">
              <w:rPr>
                <w:color w:val="767171"/>
              </w:rPr>
              <w:t>3</w:t>
            </w:r>
          </w:p>
        </w:tc>
        <w:tc>
          <w:tcPr>
            <w:tcW w:w="4195" w:type="dxa"/>
          </w:tcPr>
          <w:p w14:paraId="7AE9ABA3" w14:textId="77777777" w:rsidR="00DA4E2B" w:rsidRPr="002415EC" w:rsidRDefault="00DA4E2B" w:rsidP="003B3B91">
            <w:pPr>
              <w:pStyle w:val="Textoindependiente"/>
              <w:spacing w:line="360" w:lineRule="auto"/>
              <w:rPr>
                <w:color w:val="767171"/>
              </w:rPr>
            </w:pPr>
            <w:r w:rsidRPr="002415EC">
              <w:rPr>
                <w:color w:val="767171"/>
              </w:rPr>
              <w:t>Edificio Asociación de Profesores Retirados y Jubilados de la UASD (APREJUASD)</w:t>
            </w:r>
          </w:p>
        </w:tc>
        <w:tc>
          <w:tcPr>
            <w:tcW w:w="3034" w:type="dxa"/>
          </w:tcPr>
          <w:p w14:paraId="716A9482"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1350C8CE"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213DAD6F" w14:textId="6C8BF70A" w:rsidR="00DA4E2B" w:rsidRPr="002415EC" w:rsidRDefault="00A67EE4" w:rsidP="003B3B91">
            <w:pPr>
              <w:pStyle w:val="Textoindependiente"/>
              <w:spacing w:line="360" w:lineRule="auto"/>
              <w:jc w:val="center"/>
              <w:rPr>
                <w:color w:val="767171"/>
              </w:rPr>
            </w:pPr>
            <w:r w:rsidRPr="002415EC">
              <w:rPr>
                <w:color w:val="767171"/>
              </w:rPr>
              <w:t>4</w:t>
            </w:r>
          </w:p>
        </w:tc>
        <w:tc>
          <w:tcPr>
            <w:tcW w:w="4195" w:type="dxa"/>
          </w:tcPr>
          <w:p w14:paraId="56334E58" w14:textId="77777777" w:rsidR="00DA4E2B" w:rsidRPr="002415EC" w:rsidRDefault="00DA4E2B" w:rsidP="003B3B91">
            <w:pPr>
              <w:pStyle w:val="Textoindependiente"/>
              <w:spacing w:line="360" w:lineRule="auto"/>
              <w:rPr>
                <w:color w:val="767171"/>
              </w:rPr>
            </w:pPr>
            <w:r w:rsidRPr="002415EC">
              <w:rPr>
                <w:color w:val="767171"/>
              </w:rPr>
              <w:t>Proyecto Laboratorio de Comunicación</w:t>
            </w:r>
          </w:p>
        </w:tc>
        <w:tc>
          <w:tcPr>
            <w:tcW w:w="3034" w:type="dxa"/>
          </w:tcPr>
          <w:p w14:paraId="095169B4"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1FD84AE0" w14:textId="77777777" w:rsidTr="00EB7296">
        <w:trPr>
          <w:trHeight w:val="625"/>
          <w:jc w:val="center"/>
        </w:trPr>
        <w:tc>
          <w:tcPr>
            <w:tcW w:w="704" w:type="dxa"/>
          </w:tcPr>
          <w:p w14:paraId="63DE87B8" w14:textId="6C2C70B3" w:rsidR="00DA4E2B" w:rsidRPr="002415EC" w:rsidRDefault="00A67EE4" w:rsidP="003B3B91">
            <w:pPr>
              <w:pStyle w:val="Textoindependiente"/>
              <w:spacing w:line="360" w:lineRule="auto"/>
              <w:jc w:val="center"/>
              <w:rPr>
                <w:color w:val="767171"/>
              </w:rPr>
            </w:pPr>
            <w:r w:rsidRPr="002415EC">
              <w:rPr>
                <w:color w:val="767171"/>
              </w:rPr>
              <w:t>5</w:t>
            </w:r>
          </w:p>
        </w:tc>
        <w:tc>
          <w:tcPr>
            <w:tcW w:w="4195" w:type="dxa"/>
          </w:tcPr>
          <w:p w14:paraId="6B097E20" w14:textId="77777777" w:rsidR="00DA4E2B" w:rsidRPr="002415EC" w:rsidRDefault="00DA4E2B" w:rsidP="003B3B91">
            <w:pPr>
              <w:pStyle w:val="Textoindependiente"/>
              <w:spacing w:line="360" w:lineRule="auto"/>
              <w:rPr>
                <w:color w:val="767171"/>
              </w:rPr>
            </w:pPr>
            <w:r w:rsidRPr="002415EC">
              <w:rPr>
                <w:color w:val="767171"/>
              </w:rPr>
              <w:t>Remozamiento de Baños Sede Central (Ciencias Moderna, ASODEMU, Plaza de los Héroes)</w:t>
            </w:r>
          </w:p>
        </w:tc>
        <w:tc>
          <w:tcPr>
            <w:tcW w:w="3034" w:type="dxa"/>
          </w:tcPr>
          <w:p w14:paraId="66387B1F" w14:textId="77777777" w:rsidR="00DA4E2B" w:rsidRPr="002415EC" w:rsidRDefault="00DA4E2B" w:rsidP="003B3B91">
            <w:pPr>
              <w:pStyle w:val="Textoindependiente"/>
              <w:spacing w:line="360" w:lineRule="auto"/>
              <w:rPr>
                <w:color w:val="767171"/>
              </w:rPr>
            </w:pPr>
            <w:r w:rsidRPr="002415EC">
              <w:rPr>
                <w:color w:val="767171"/>
              </w:rPr>
              <w:t>Levantamiento As-built y dibujo CAD (DWG); Elaboración de presupuesto de remozamiento.</w:t>
            </w:r>
          </w:p>
        </w:tc>
      </w:tr>
      <w:tr w:rsidR="002415EC" w:rsidRPr="002415EC" w14:paraId="4BE1759E"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47BD3B75" w14:textId="2D767726" w:rsidR="00DA4E2B" w:rsidRPr="002415EC" w:rsidRDefault="00A67EE4" w:rsidP="003B3B91">
            <w:pPr>
              <w:pStyle w:val="Textoindependiente"/>
              <w:spacing w:line="360" w:lineRule="auto"/>
              <w:jc w:val="center"/>
              <w:rPr>
                <w:color w:val="767171"/>
              </w:rPr>
            </w:pPr>
            <w:r w:rsidRPr="002415EC">
              <w:rPr>
                <w:color w:val="767171"/>
              </w:rPr>
              <w:t>6</w:t>
            </w:r>
          </w:p>
        </w:tc>
        <w:tc>
          <w:tcPr>
            <w:tcW w:w="4195" w:type="dxa"/>
          </w:tcPr>
          <w:p w14:paraId="419EC74E" w14:textId="77777777" w:rsidR="00DA4E2B" w:rsidRPr="002415EC" w:rsidRDefault="00DA4E2B" w:rsidP="003B3B91">
            <w:pPr>
              <w:pStyle w:val="Textoindependiente"/>
              <w:spacing w:line="360" w:lineRule="auto"/>
              <w:rPr>
                <w:color w:val="767171"/>
              </w:rPr>
            </w:pPr>
            <w:r w:rsidRPr="002415EC">
              <w:rPr>
                <w:color w:val="767171"/>
              </w:rPr>
              <w:t>Proyecto UASD Iluminada Sede Central</w:t>
            </w:r>
          </w:p>
        </w:tc>
        <w:tc>
          <w:tcPr>
            <w:tcW w:w="3034" w:type="dxa"/>
          </w:tcPr>
          <w:p w14:paraId="0350BFF9"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w:t>
            </w:r>
          </w:p>
        </w:tc>
      </w:tr>
      <w:tr w:rsidR="002415EC" w:rsidRPr="002415EC" w14:paraId="52B96193" w14:textId="77777777" w:rsidTr="00EB7296">
        <w:trPr>
          <w:trHeight w:val="625"/>
          <w:jc w:val="center"/>
        </w:trPr>
        <w:tc>
          <w:tcPr>
            <w:tcW w:w="704" w:type="dxa"/>
          </w:tcPr>
          <w:p w14:paraId="236A1727" w14:textId="25C250DA" w:rsidR="00DA4E2B" w:rsidRPr="002415EC" w:rsidRDefault="00A67EE4" w:rsidP="003B3B91">
            <w:pPr>
              <w:pStyle w:val="Textoindependiente"/>
              <w:spacing w:line="360" w:lineRule="auto"/>
              <w:jc w:val="center"/>
              <w:rPr>
                <w:color w:val="767171"/>
              </w:rPr>
            </w:pPr>
            <w:r w:rsidRPr="002415EC">
              <w:rPr>
                <w:color w:val="767171"/>
              </w:rPr>
              <w:t>7</w:t>
            </w:r>
          </w:p>
        </w:tc>
        <w:tc>
          <w:tcPr>
            <w:tcW w:w="4195" w:type="dxa"/>
          </w:tcPr>
          <w:p w14:paraId="3806FB1A" w14:textId="77777777" w:rsidR="00DA4E2B" w:rsidRPr="002415EC" w:rsidRDefault="00DA4E2B" w:rsidP="003B3B91">
            <w:pPr>
              <w:pStyle w:val="Textoindependiente"/>
              <w:spacing w:line="360" w:lineRule="auto"/>
              <w:rPr>
                <w:color w:val="767171"/>
              </w:rPr>
            </w:pPr>
            <w:r w:rsidRPr="002415EC">
              <w:rPr>
                <w:color w:val="767171"/>
              </w:rPr>
              <w:t>Proyecto Laboratorio de Comunicación</w:t>
            </w:r>
          </w:p>
        </w:tc>
        <w:tc>
          <w:tcPr>
            <w:tcW w:w="3034" w:type="dxa"/>
          </w:tcPr>
          <w:p w14:paraId="7EDBD64E"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575828EE"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2CE12C54" w14:textId="3E0F5A12" w:rsidR="00DA4E2B" w:rsidRPr="002415EC" w:rsidRDefault="00A67EE4" w:rsidP="003B3B91">
            <w:pPr>
              <w:pStyle w:val="Textoindependiente"/>
              <w:spacing w:line="360" w:lineRule="auto"/>
              <w:jc w:val="center"/>
              <w:rPr>
                <w:color w:val="767171"/>
              </w:rPr>
            </w:pPr>
            <w:r w:rsidRPr="002415EC">
              <w:rPr>
                <w:color w:val="767171"/>
              </w:rPr>
              <w:lastRenderedPageBreak/>
              <w:t>8</w:t>
            </w:r>
          </w:p>
        </w:tc>
        <w:tc>
          <w:tcPr>
            <w:tcW w:w="4195" w:type="dxa"/>
          </w:tcPr>
          <w:p w14:paraId="556E69E2" w14:textId="77777777" w:rsidR="00DA4E2B" w:rsidRPr="002415EC" w:rsidRDefault="00DA4E2B" w:rsidP="003B3B91">
            <w:pPr>
              <w:pStyle w:val="Textoindependiente"/>
              <w:spacing w:line="360" w:lineRule="auto"/>
              <w:rPr>
                <w:color w:val="767171"/>
              </w:rPr>
            </w:pPr>
            <w:r w:rsidRPr="002415EC">
              <w:rPr>
                <w:color w:val="767171"/>
              </w:rPr>
              <w:t>Remozamiento del Polideportivo Tony Barreiro (11/03/2024)</w:t>
            </w:r>
          </w:p>
        </w:tc>
        <w:tc>
          <w:tcPr>
            <w:tcW w:w="3034" w:type="dxa"/>
          </w:tcPr>
          <w:p w14:paraId="07E0D500"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2D4587C7" w14:textId="77777777" w:rsidTr="00EB7296">
        <w:trPr>
          <w:trHeight w:val="625"/>
          <w:jc w:val="center"/>
        </w:trPr>
        <w:tc>
          <w:tcPr>
            <w:tcW w:w="704" w:type="dxa"/>
          </w:tcPr>
          <w:p w14:paraId="6C271AAF" w14:textId="32D213B3" w:rsidR="00DA4E2B" w:rsidRPr="002415EC" w:rsidRDefault="00A67EE4" w:rsidP="003B3B91">
            <w:pPr>
              <w:pStyle w:val="Textoindependiente"/>
              <w:spacing w:line="360" w:lineRule="auto"/>
              <w:jc w:val="center"/>
              <w:rPr>
                <w:color w:val="767171"/>
              </w:rPr>
            </w:pPr>
            <w:r w:rsidRPr="002415EC">
              <w:rPr>
                <w:color w:val="767171"/>
              </w:rPr>
              <w:t>9</w:t>
            </w:r>
          </w:p>
        </w:tc>
        <w:tc>
          <w:tcPr>
            <w:tcW w:w="4195" w:type="dxa"/>
          </w:tcPr>
          <w:p w14:paraId="33379ED1" w14:textId="77777777" w:rsidR="00DA4E2B" w:rsidRPr="002415EC" w:rsidRDefault="00DA4E2B" w:rsidP="003B3B91">
            <w:pPr>
              <w:pStyle w:val="Textoindependiente"/>
              <w:spacing w:line="360" w:lineRule="auto"/>
              <w:rPr>
                <w:color w:val="767171"/>
              </w:rPr>
            </w:pPr>
            <w:r w:rsidRPr="002415EC">
              <w:rPr>
                <w:color w:val="767171"/>
              </w:rPr>
              <w:t>Readecuación Hotel Santa Cruz UASD El Seibo</w:t>
            </w:r>
          </w:p>
        </w:tc>
        <w:tc>
          <w:tcPr>
            <w:tcW w:w="3034" w:type="dxa"/>
          </w:tcPr>
          <w:p w14:paraId="77D4797C"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2496CA2E"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5F76AF56" w14:textId="054E9D66" w:rsidR="00DA4E2B" w:rsidRPr="002415EC" w:rsidRDefault="00DA4E2B" w:rsidP="003B3B91">
            <w:pPr>
              <w:pStyle w:val="Textoindependiente"/>
              <w:spacing w:line="360" w:lineRule="auto"/>
              <w:jc w:val="center"/>
              <w:rPr>
                <w:color w:val="767171"/>
              </w:rPr>
            </w:pPr>
            <w:r w:rsidRPr="002415EC">
              <w:rPr>
                <w:color w:val="767171"/>
              </w:rPr>
              <w:t>1</w:t>
            </w:r>
            <w:r w:rsidR="00A67EE4" w:rsidRPr="002415EC">
              <w:rPr>
                <w:color w:val="767171"/>
              </w:rPr>
              <w:t>0</w:t>
            </w:r>
          </w:p>
        </w:tc>
        <w:tc>
          <w:tcPr>
            <w:tcW w:w="4195" w:type="dxa"/>
          </w:tcPr>
          <w:p w14:paraId="67317279" w14:textId="77777777" w:rsidR="00DA4E2B" w:rsidRPr="002415EC" w:rsidRDefault="00DA4E2B" w:rsidP="003B3B91">
            <w:pPr>
              <w:pStyle w:val="Textoindependiente"/>
              <w:spacing w:line="360" w:lineRule="auto"/>
              <w:rPr>
                <w:color w:val="767171"/>
              </w:rPr>
            </w:pPr>
            <w:r w:rsidRPr="002415EC">
              <w:rPr>
                <w:color w:val="767171"/>
              </w:rPr>
              <w:t xml:space="preserve">Oficina de Extensión al Usuario en </w:t>
            </w:r>
            <w:proofErr w:type="gramStart"/>
            <w:r w:rsidRPr="002415EC">
              <w:rPr>
                <w:color w:val="767171"/>
              </w:rPr>
              <w:t>EE.UU.</w:t>
            </w:r>
            <w:proofErr w:type="gramEnd"/>
            <w:r w:rsidRPr="002415EC">
              <w:rPr>
                <w:color w:val="767171"/>
              </w:rPr>
              <w:t xml:space="preserve"> (Embajada Dominicana)</w:t>
            </w:r>
          </w:p>
        </w:tc>
        <w:tc>
          <w:tcPr>
            <w:tcW w:w="3034" w:type="dxa"/>
          </w:tcPr>
          <w:p w14:paraId="6F016BF0"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55D27131" w14:textId="77777777" w:rsidTr="00EB7296">
        <w:trPr>
          <w:trHeight w:val="625"/>
          <w:jc w:val="center"/>
        </w:trPr>
        <w:tc>
          <w:tcPr>
            <w:tcW w:w="704" w:type="dxa"/>
          </w:tcPr>
          <w:p w14:paraId="47D70114" w14:textId="7133DCA6" w:rsidR="00DA4E2B" w:rsidRPr="002415EC" w:rsidRDefault="00DA4E2B" w:rsidP="003B3B91">
            <w:pPr>
              <w:pStyle w:val="Textoindependiente"/>
              <w:spacing w:line="360" w:lineRule="auto"/>
              <w:jc w:val="center"/>
              <w:rPr>
                <w:color w:val="767171"/>
              </w:rPr>
            </w:pPr>
            <w:r w:rsidRPr="002415EC">
              <w:rPr>
                <w:color w:val="767171"/>
              </w:rPr>
              <w:t>1</w:t>
            </w:r>
            <w:r w:rsidR="00A67EE4" w:rsidRPr="002415EC">
              <w:rPr>
                <w:color w:val="767171"/>
              </w:rPr>
              <w:t>1</w:t>
            </w:r>
          </w:p>
        </w:tc>
        <w:tc>
          <w:tcPr>
            <w:tcW w:w="4195" w:type="dxa"/>
          </w:tcPr>
          <w:p w14:paraId="1E514937" w14:textId="77777777" w:rsidR="00DA4E2B" w:rsidRPr="002415EC" w:rsidRDefault="00DA4E2B" w:rsidP="003B3B91">
            <w:pPr>
              <w:pStyle w:val="Textoindependiente"/>
              <w:spacing w:line="360" w:lineRule="auto"/>
              <w:rPr>
                <w:color w:val="767171"/>
              </w:rPr>
            </w:pPr>
            <w:r w:rsidRPr="002415EC">
              <w:rPr>
                <w:color w:val="767171"/>
              </w:rPr>
              <w:t>Readecuación de Espacios Escuela Aquiles Cabral Billini UASD Baní</w:t>
            </w:r>
          </w:p>
        </w:tc>
        <w:tc>
          <w:tcPr>
            <w:tcW w:w="3034" w:type="dxa"/>
          </w:tcPr>
          <w:p w14:paraId="2F727A81"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5769A845"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054D45D6" w14:textId="57C99573" w:rsidR="00DA4E2B" w:rsidRPr="002415EC" w:rsidRDefault="00DA4E2B" w:rsidP="003B3B91">
            <w:pPr>
              <w:pStyle w:val="Textoindependiente"/>
              <w:spacing w:line="360" w:lineRule="auto"/>
              <w:jc w:val="center"/>
              <w:rPr>
                <w:color w:val="767171"/>
              </w:rPr>
            </w:pPr>
            <w:r w:rsidRPr="002415EC">
              <w:rPr>
                <w:color w:val="767171"/>
              </w:rPr>
              <w:t>1</w:t>
            </w:r>
            <w:r w:rsidR="00A67EE4" w:rsidRPr="002415EC">
              <w:rPr>
                <w:color w:val="767171"/>
              </w:rPr>
              <w:t>2</w:t>
            </w:r>
          </w:p>
        </w:tc>
        <w:tc>
          <w:tcPr>
            <w:tcW w:w="4195" w:type="dxa"/>
          </w:tcPr>
          <w:p w14:paraId="007CDED7" w14:textId="77777777" w:rsidR="00DA4E2B" w:rsidRPr="002415EC" w:rsidRDefault="00DA4E2B" w:rsidP="003B3B91">
            <w:pPr>
              <w:pStyle w:val="Textoindependiente"/>
              <w:spacing w:line="360" w:lineRule="auto"/>
              <w:rPr>
                <w:color w:val="767171"/>
              </w:rPr>
            </w:pPr>
            <w:r w:rsidRPr="002415EC">
              <w:rPr>
                <w:color w:val="767171"/>
              </w:rPr>
              <w:t>Proyecto Servicio Movilidad Espacial del Tren UASD</w:t>
            </w:r>
          </w:p>
        </w:tc>
        <w:tc>
          <w:tcPr>
            <w:tcW w:w="3034" w:type="dxa"/>
          </w:tcPr>
          <w:p w14:paraId="517D8524"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5417B480" w14:textId="77777777" w:rsidTr="00EB7296">
        <w:trPr>
          <w:trHeight w:val="625"/>
          <w:jc w:val="center"/>
        </w:trPr>
        <w:tc>
          <w:tcPr>
            <w:tcW w:w="704" w:type="dxa"/>
          </w:tcPr>
          <w:p w14:paraId="0B693D7B" w14:textId="51C03FA7" w:rsidR="00DA4E2B" w:rsidRPr="002415EC" w:rsidRDefault="00DA4E2B" w:rsidP="003B3B91">
            <w:pPr>
              <w:pStyle w:val="Textoindependiente"/>
              <w:spacing w:line="360" w:lineRule="auto"/>
              <w:jc w:val="center"/>
              <w:rPr>
                <w:color w:val="767171"/>
              </w:rPr>
            </w:pPr>
            <w:r w:rsidRPr="002415EC">
              <w:rPr>
                <w:color w:val="767171"/>
              </w:rPr>
              <w:t>1</w:t>
            </w:r>
            <w:r w:rsidR="006C4DA4" w:rsidRPr="002415EC">
              <w:rPr>
                <w:color w:val="767171"/>
              </w:rPr>
              <w:t>3</w:t>
            </w:r>
          </w:p>
        </w:tc>
        <w:tc>
          <w:tcPr>
            <w:tcW w:w="4195" w:type="dxa"/>
          </w:tcPr>
          <w:p w14:paraId="5F684610" w14:textId="77777777" w:rsidR="00DA4E2B" w:rsidRPr="002415EC" w:rsidRDefault="00DA4E2B" w:rsidP="003B3B91">
            <w:pPr>
              <w:pStyle w:val="Textoindependiente"/>
              <w:spacing w:line="360" w:lineRule="auto"/>
              <w:rPr>
                <w:color w:val="767171"/>
              </w:rPr>
            </w:pPr>
            <w:r w:rsidRPr="002415EC">
              <w:rPr>
                <w:color w:val="767171"/>
              </w:rPr>
              <w:t>Proyecto Brazo Control de Acceso UASD Sede Central</w:t>
            </w:r>
          </w:p>
        </w:tc>
        <w:tc>
          <w:tcPr>
            <w:tcW w:w="3034" w:type="dxa"/>
          </w:tcPr>
          <w:p w14:paraId="3E54BE5C"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40DDA4BF"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2C746D9D" w14:textId="360A4A3C" w:rsidR="00DA4E2B" w:rsidRPr="002415EC" w:rsidRDefault="00DA4E2B" w:rsidP="003B3B91">
            <w:pPr>
              <w:pStyle w:val="Textoindependiente"/>
              <w:spacing w:line="360" w:lineRule="auto"/>
              <w:jc w:val="center"/>
              <w:rPr>
                <w:color w:val="767171"/>
              </w:rPr>
            </w:pPr>
            <w:r w:rsidRPr="002415EC">
              <w:rPr>
                <w:color w:val="767171"/>
              </w:rPr>
              <w:t>1</w:t>
            </w:r>
            <w:r w:rsidR="006C4DA4" w:rsidRPr="002415EC">
              <w:rPr>
                <w:color w:val="767171"/>
              </w:rPr>
              <w:t>4</w:t>
            </w:r>
          </w:p>
        </w:tc>
        <w:tc>
          <w:tcPr>
            <w:tcW w:w="4195" w:type="dxa"/>
          </w:tcPr>
          <w:p w14:paraId="099DF515" w14:textId="77777777" w:rsidR="00DA4E2B" w:rsidRPr="002415EC" w:rsidRDefault="00DA4E2B" w:rsidP="003B3B91">
            <w:pPr>
              <w:pStyle w:val="Textoindependiente"/>
              <w:spacing w:line="360" w:lineRule="auto"/>
              <w:rPr>
                <w:color w:val="767171"/>
              </w:rPr>
            </w:pPr>
            <w:r w:rsidRPr="002415EC">
              <w:rPr>
                <w:color w:val="767171"/>
              </w:rPr>
              <w:t>Proyecto de Seguridad y Videovigilancia</w:t>
            </w:r>
          </w:p>
        </w:tc>
        <w:tc>
          <w:tcPr>
            <w:tcW w:w="3034" w:type="dxa"/>
          </w:tcPr>
          <w:p w14:paraId="0BCFE054" w14:textId="77777777" w:rsidR="00DA4E2B" w:rsidRPr="002415EC" w:rsidRDefault="00DA4E2B" w:rsidP="003B3B91">
            <w:pPr>
              <w:pStyle w:val="Textoindependiente"/>
              <w:spacing w:line="360" w:lineRule="auto"/>
              <w:rPr>
                <w:color w:val="767171"/>
              </w:rPr>
            </w:pPr>
            <w:r w:rsidRPr="002415EC">
              <w:rPr>
                <w:color w:val="767171"/>
              </w:rPr>
              <w:t>Levantamiento As-built; Diseño y entrega de planos; Presupuesto; Presentación de carpeta.</w:t>
            </w:r>
          </w:p>
        </w:tc>
      </w:tr>
      <w:tr w:rsidR="002415EC" w:rsidRPr="002415EC" w14:paraId="0376653D" w14:textId="77777777" w:rsidTr="00EB7296">
        <w:trPr>
          <w:trHeight w:val="625"/>
          <w:jc w:val="center"/>
        </w:trPr>
        <w:tc>
          <w:tcPr>
            <w:tcW w:w="704" w:type="dxa"/>
          </w:tcPr>
          <w:p w14:paraId="12061000" w14:textId="6E274333" w:rsidR="00DA4E2B" w:rsidRPr="002415EC" w:rsidRDefault="00DA4E2B" w:rsidP="003B3B91">
            <w:pPr>
              <w:pStyle w:val="Textoindependiente"/>
              <w:spacing w:line="360" w:lineRule="auto"/>
              <w:jc w:val="center"/>
              <w:rPr>
                <w:color w:val="767171"/>
              </w:rPr>
            </w:pPr>
            <w:r w:rsidRPr="002415EC">
              <w:rPr>
                <w:color w:val="767171"/>
              </w:rPr>
              <w:t>1</w:t>
            </w:r>
            <w:r w:rsidR="006C4DA4" w:rsidRPr="002415EC">
              <w:rPr>
                <w:color w:val="767171"/>
              </w:rPr>
              <w:t>5</w:t>
            </w:r>
          </w:p>
        </w:tc>
        <w:tc>
          <w:tcPr>
            <w:tcW w:w="4195" w:type="dxa"/>
          </w:tcPr>
          <w:p w14:paraId="0DA096F6" w14:textId="77777777" w:rsidR="00DA4E2B" w:rsidRPr="002415EC" w:rsidRDefault="00DA4E2B" w:rsidP="003B3B91">
            <w:pPr>
              <w:pStyle w:val="Textoindependiente"/>
              <w:spacing w:line="360" w:lineRule="auto"/>
              <w:rPr>
                <w:color w:val="767171"/>
              </w:rPr>
            </w:pPr>
            <w:r w:rsidRPr="002415EC">
              <w:rPr>
                <w:color w:val="767171"/>
              </w:rPr>
              <w:t>Proyecto de Aulas Virtuales e Inteligentes</w:t>
            </w:r>
          </w:p>
        </w:tc>
        <w:tc>
          <w:tcPr>
            <w:tcW w:w="3034" w:type="dxa"/>
          </w:tcPr>
          <w:p w14:paraId="64CC0F5E" w14:textId="77777777" w:rsidR="00DA4E2B" w:rsidRPr="002415EC" w:rsidRDefault="00DA4E2B" w:rsidP="003B3B91">
            <w:pPr>
              <w:pStyle w:val="Textoindependiente"/>
              <w:spacing w:line="360" w:lineRule="auto"/>
              <w:rPr>
                <w:color w:val="767171"/>
              </w:rPr>
            </w:pPr>
            <w:r w:rsidRPr="002415EC">
              <w:rPr>
                <w:color w:val="767171"/>
              </w:rPr>
              <w:t xml:space="preserve">Levantamiento As-built; Diseño y entrega de planos; </w:t>
            </w:r>
            <w:r w:rsidRPr="002415EC">
              <w:rPr>
                <w:color w:val="767171"/>
              </w:rPr>
              <w:lastRenderedPageBreak/>
              <w:t>Presupuesto; Presentación de carpeta.</w:t>
            </w:r>
          </w:p>
        </w:tc>
      </w:tr>
      <w:tr w:rsidR="002415EC" w:rsidRPr="002415EC" w14:paraId="1D8BF825" w14:textId="77777777" w:rsidTr="00EB7296">
        <w:trPr>
          <w:cnfStyle w:val="000000100000" w:firstRow="0" w:lastRow="0" w:firstColumn="0" w:lastColumn="0" w:oddVBand="0" w:evenVBand="0" w:oddHBand="1" w:evenHBand="0" w:firstRowFirstColumn="0" w:firstRowLastColumn="0" w:lastRowFirstColumn="0" w:lastRowLastColumn="0"/>
          <w:trHeight w:val="625"/>
          <w:jc w:val="center"/>
        </w:trPr>
        <w:tc>
          <w:tcPr>
            <w:tcW w:w="704" w:type="dxa"/>
          </w:tcPr>
          <w:p w14:paraId="71DFA64F" w14:textId="5BF2EF90" w:rsidR="00DA4E2B" w:rsidRPr="002415EC" w:rsidRDefault="006C4DA4" w:rsidP="003B3B91">
            <w:pPr>
              <w:pStyle w:val="Textoindependiente"/>
              <w:spacing w:line="360" w:lineRule="auto"/>
              <w:jc w:val="center"/>
              <w:rPr>
                <w:color w:val="767171"/>
              </w:rPr>
            </w:pPr>
            <w:r w:rsidRPr="002415EC">
              <w:rPr>
                <w:color w:val="767171"/>
              </w:rPr>
              <w:lastRenderedPageBreak/>
              <w:t>16</w:t>
            </w:r>
          </w:p>
        </w:tc>
        <w:tc>
          <w:tcPr>
            <w:tcW w:w="4195" w:type="dxa"/>
          </w:tcPr>
          <w:p w14:paraId="2BFC17DE" w14:textId="77777777" w:rsidR="00DA4E2B" w:rsidRPr="002415EC" w:rsidRDefault="00DA4E2B" w:rsidP="003B3B91">
            <w:pPr>
              <w:pStyle w:val="Textoindependiente"/>
              <w:spacing w:line="360" w:lineRule="auto"/>
              <w:rPr>
                <w:color w:val="767171"/>
              </w:rPr>
            </w:pPr>
            <w:r w:rsidRPr="002415EC">
              <w:rPr>
                <w:color w:val="767171"/>
              </w:rPr>
              <w:t>Remodelación del Salón de Profesores de la Facultad de Ciencias</w:t>
            </w:r>
          </w:p>
        </w:tc>
        <w:tc>
          <w:tcPr>
            <w:tcW w:w="3034" w:type="dxa"/>
          </w:tcPr>
          <w:p w14:paraId="012C5A2C"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54F57917" w14:textId="77777777" w:rsidTr="00EB7296">
        <w:trPr>
          <w:trHeight w:val="937"/>
          <w:jc w:val="center"/>
        </w:trPr>
        <w:tc>
          <w:tcPr>
            <w:tcW w:w="704" w:type="dxa"/>
          </w:tcPr>
          <w:p w14:paraId="1DBB52BA" w14:textId="5E7B652D" w:rsidR="00DA4E2B" w:rsidRPr="002415EC" w:rsidRDefault="006C4DA4" w:rsidP="003B3B91">
            <w:pPr>
              <w:pStyle w:val="Textoindependiente"/>
              <w:spacing w:line="360" w:lineRule="auto"/>
              <w:rPr>
                <w:color w:val="767171"/>
              </w:rPr>
            </w:pPr>
            <w:r w:rsidRPr="002415EC">
              <w:rPr>
                <w:color w:val="767171"/>
              </w:rPr>
              <w:t>17</w:t>
            </w:r>
          </w:p>
        </w:tc>
        <w:tc>
          <w:tcPr>
            <w:tcW w:w="4195" w:type="dxa"/>
          </w:tcPr>
          <w:p w14:paraId="366159CA" w14:textId="77777777" w:rsidR="00DA4E2B" w:rsidRPr="002415EC" w:rsidRDefault="00DA4E2B" w:rsidP="003B3B91">
            <w:pPr>
              <w:pStyle w:val="Textoindependiente"/>
              <w:spacing w:line="360" w:lineRule="auto"/>
              <w:rPr>
                <w:color w:val="767171"/>
              </w:rPr>
            </w:pPr>
            <w:r w:rsidRPr="002415EC">
              <w:rPr>
                <w:color w:val="767171"/>
              </w:rPr>
              <w:t>Informe de Condiciones Físicas de las Infraestructuras en Centros, Subcentros y Recintos de la UASD a Nivel Nacional</w:t>
            </w:r>
          </w:p>
        </w:tc>
        <w:tc>
          <w:tcPr>
            <w:tcW w:w="3034" w:type="dxa"/>
          </w:tcPr>
          <w:p w14:paraId="4FBE5CA8"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1774A363"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tcW w:w="704" w:type="dxa"/>
          </w:tcPr>
          <w:p w14:paraId="68333BF3" w14:textId="69C1D2EB" w:rsidR="00DA4E2B" w:rsidRPr="002415EC" w:rsidRDefault="006C4DA4" w:rsidP="003B3B91">
            <w:pPr>
              <w:pStyle w:val="Textoindependiente"/>
              <w:spacing w:line="360" w:lineRule="auto"/>
              <w:rPr>
                <w:color w:val="767171"/>
              </w:rPr>
            </w:pPr>
            <w:r w:rsidRPr="002415EC">
              <w:rPr>
                <w:color w:val="767171"/>
              </w:rPr>
              <w:t>18</w:t>
            </w:r>
          </w:p>
        </w:tc>
        <w:tc>
          <w:tcPr>
            <w:tcW w:w="4195" w:type="dxa"/>
          </w:tcPr>
          <w:p w14:paraId="108FB5E4" w14:textId="77777777" w:rsidR="00DA4E2B" w:rsidRPr="002415EC" w:rsidRDefault="00DA4E2B" w:rsidP="003B3B91">
            <w:pPr>
              <w:pStyle w:val="Textoindependiente"/>
              <w:spacing w:line="360" w:lineRule="auto"/>
              <w:rPr>
                <w:color w:val="767171"/>
              </w:rPr>
            </w:pPr>
            <w:r w:rsidRPr="002415EC">
              <w:rPr>
                <w:color w:val="767171"/>
              </w:rPr>
              <w:t>Proyecto Bulevar Patriótico</w:t>
            </w:r>
          </w:p>
        </w:tc>
        <w:tc>
          <w:tcPr>
            <w:tcW w:w="3034" w:type="dxa"/>
          </w:tcPr>
          <w:p w14:paraId="7441B2C8"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52980C09" w14:textId="77777777" w:rsidTr="00EB7296">
        <w:trPr>
          <w:trHeight w:val="312"/>
          <w:jc w:val="center"/>
        </w:trPr>
        <w:tc>
          <w:tcPr>
            <w:tcW w:w="704" w:type="dxa"/>
          </w:tcPr>
          <w:p w14:paraId="70ACC2D6" w14:textId="03319ECB" w:rsidR="00DA4E2B" w:rsidRPr="002415EC" w:rsidRDefault="006C4DA4" w:rsidP="003B3B91">
            <w:pPr>
              <w:pStyle w:val="Textoindependiente"/>
              <w:spacing w:line="360" w:lineRule="auto"/>
              <w:rPr>
                <w:color w:val="767171"/>
              </w:rPr>
            </w:pPr>
            <w:r w:rsidRPr="002415EC">
              <w:rPr>
                <w:color w:val="767171"/>
              </w:rPr>
              <w:t>19</w:t>
            </w:r>
          </w:p>
        </w:tc>
        <w:tc>
          <w:tcPr>
            <w:tcW w:w="4195" w:type="dxa"/>
          </w:tcPr>
          <w:p w14:paraId="2EBB7C96" w14:textId="77777777" w:rsidR="00DA4E2B" w:rsidRPr="002415EC" w:rsidRDefault="00DA4E2B" w:rsidP="003B3B91">
            <w:pPr>
              <w:pStyle w:val="Textoindependiente"/>
              <w:spacing w:line="360" w:lineRule="auto"/>
              <w:rPr>
                <w:color w:val="767171"/>
              </w:rPr>
            </w:pPr>
            <w:r w:rsidRPr="002415EC">
              <w:rPr>
                <w:color w:val="767171"/>
              </w:rPr>
              <w:t>Proyecto Bulevar de la Lincoln</w:t>
            </w:r>
          </w:p>
        </w:tc>
        <w:tc>
          <w:tcPr>
            <w:tcW w:w="3034" w:type="dxa"/>
          </w:tcPr>
          <w:p w14:paraId="69A74F3F"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2BC0F907"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tcW w:w="704" w:type="dxa"/>
          </w:tcPr>
          <w:p w14:paraId="2E12A18B" w14:textId="67F1767D" w:rsidR="00DA4E2B" w:rsidRPr="002415EC" w:rsidRDefault="00DA4E2B" w:rsidP="003B3B91">
            <w:pPr>
              <w:pStyle w:val="Textoindependiente"/>
              <w:spacing w:line="360" w:lineRule="auto"/>
              <w:rPr>
                <w:color w:val="767171"/>
              </w:rPr>
            </w:pPr>
            <w:r w:rsidRPr="002415EC">
              <w:rPr>
                <w:color w:val="767171"/>
              </w:rPr>
              <w:t>2</w:t>
            </w:r>
            <w:r w:rsidR="006C4DA4" w:rsidRPr="002415EC">
              <w:rPr>
                <w:color w:val="767171"/>
              </w:rPr>
              <w:t>0</w:t>
            </w:r>
          </w:p>
        </w:tc>
        <w:tc>
          <w:tcPr>
            <w:tcW w:w="4195" w:type="dxa"/>
          </w:tcPr>
          <w:p w14:paraId="1BCC1708" w14:textId="77777777" w:rsidR="00DA4E2B" w:rsidRPr="002415EC" w:rsidRDefault="00DA4E2B" w:rsidP="003B3B91">
            <w:pPr>
              <w:pStyle w:val="Textoindependiente"/>
              <w:spacing w:line="360" w:lineRule="auto"/>
              <w:rPr>
                <w:color w:val="767171"/>
              </w:rPr>
            </w:pPr>
            <w:r w:rsidRPr="002415EC">
              <w:rPr>
                <w:color w:val="767171"/>
              </w:rPr>
              <w:t>Salón de Profesores de Higüey</w:t>
            </w:r>
          </w:p>
        </w:tc>
        <w:tc>
          <w:tcPr>
            <w:tcW w:w="3034" w:type="dxa"/>
          </w:tcPr>
          <w:p w14:paraId="7F9C56F5"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0D485A32" w14:textId="77777777" w:rsidTr="00EB7296">
        <w:trPr>
          <w:trHeight w:val="312"/>
          <w:jc w:val="center"/>
        </w:trPr>
        <w:tc>
          <w:tcPr>
            <w:tcW w:w="704" w:type="dxa"/>
          </w:tcPr>
          <w:p w14:paraId="251E5D7B" w14:textId="13AE49E7" w:rsidR="00DA4E2B" w:rsidRPr="002415EC" w:rsidRDefault="00DA4E2B" w:rsidP="003B3B91">
            <w:pPr>
              <w:pStyle w:val="Textoindependiente"/>
              <w:spacing w:line="360" w:lineRule="auto"/>
              <w:rPr>
                <w:color w:val="767171"/>
              </w:rPr>
            </w:pPr>
            <w:r w:rsidRPr="002415EC">
              <w:rPr>
                <w:color w:val="767171"/>
              </w:rPr>
              <w:t>2</w:t>
            </w:r>
            <w:r w:rsidR="006C4DA4" w:rsidRPr="002415EC">
              <w:rPr>
                <w:color w:val="767171"/>
              </w:rPr>
              <w:t>1</w:t>
            </w:r>
          </w:p>
        </w:tc>
        <w:tc>
          <w:tcPr>
            <w:tcW w:w="4195" w:type="dxa"/>
          </w:tcPr>
          <w:p w14:paraId="18F50CA8" w14:textId="77777777" w:rsidR="00DA4E2B" w:rsidRPr="002415EC" w:rsidRDefault="00DA4E2B" w:rsidP="003B3B91">
            <w:pPr>
              <w:pStyle w:val="Textoindependiente"/>
              <w:spacing w:line="360" w:lineRule="auto"/>
              <w:rPr>
                <w:color w:val="767171"/>
              </w:rPr>
            </w:pPr>
            <w:r w:rsidRPr="002415EC">
              <w:rPr>
                <w:color w:val="767171"/>
              </w:rPr>
              <w:t>Laboratorio Clínico en Mao</w:t>
            </w:r>
          </w:p>
        </w:tc>
        <w:tc>
          <w:tcPr>
            <w:tcW w:w="3034" w:type="dxa"/>
          </w:tcPr>
          <w:p w14:paraId="0BF33BC3"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003D3B0D" w14:textId="77777777" w:rsidTr="00EB7296">
        <w:trPr>
          <w:cnfStyle w:val="000000100000" w:firstRow="0" w:lastRow="0" w:firstColumn="0" w:lastColumn="0" w:oddVBand="0" w:evenVBand="0" w:oddHBand="1" w:evenHBand="0" w:firstRowFirstColumn="0" w:firstRowLastColumn="0" w:lastRowFirstColumn="0" w:lastRowLastColumn="0"/>
          <w:trHeight w:val="312"/>
          <w:jc w:val="center"/>
        </w:trPr>
        <w:tc>
          <w:tcPr>
            <w:tcW w:w="704" w:type="dxa"/>
          </w:tcPr>
          <w:p w14:paraId="307AEF58" w14:textId="1A649777" w:rsidR="00DA4E2B" w:rsidRPr="002415EC" w:rsidRDefault="00DA4E2B" w:rsidP="003B3B91">
            <w:pPr>
              <w:pStyle w:val="Textoindependiente"/>
              <w:spacing w:line="360" w:lineRule="auto"/>
              <w:rPr>
                <w:color w:val="767171"/>
              </w:rPr>
            </w:pPr>
            <w:r w:rsidRPr="002415EC">
              <w:rPr>
                <w:color w:val="767171"/>
              </w:rPr>
              <w:t>2</w:t>
            </w:r>
            <w:r w:rsidR="006C4DA4" w:rsidRPr="002415EC">
              <w:rPr>
                <w:color w:val="767171"/>
              </w:rPr>
              <w:t>2</w:t>
            </w:r>
          </w:p>
        </w:tc>
        <w:tc>
          <w:tcPr>
            <w:tcW w:w="4195" w:type="dxa"/>
          </w:tcPr>
          <w:p w14:paraId="773CCA99" w14:textId="77777777" w:rsidR="00DA4E2B" w:rsidRPr="002415EC" w:rsidRDefault="00DA4E2B" w:rsidP="003B3B91">
            <w:pPr>
              <w:pStyle w:val="Textoindependiente"/>
              <w:spacing w:line="360" w:lineRule="auto"/>
              <w:rPr>
                <w:color w:val="767171"/>
              </w:rPr>
            </w:pPr>
            <w:r w:rsidRPr="002415EC">
              <w:rPr>
                <w:color w:val="767171"/>
              </w:rPr>
              <w:t>El Paseo de la Mariposa en Mao</w:t>
            </w:r>
          </w:p>
        </w:tc>
        <w:tc>
          <w:tcPr>
            <w:tcW w:w="3034" w:type="dxa"/>
          </w:tcPr>
          <w:p w14:paraId="7235424B" w14:textId="77777777" w:rsidR="00DA4E2B" w:rsidRPr="002415EC" w:rsidRDefault="00DA4E2B" w:rsidP="003B3B91">
            <w:pPr>
              <w:pStyle w:val="Textoindependiente"/>
              <w:spacing w:line="360" w:lineRule="auto"/>
              <w:rPr>
                <w:color w:val="767171"/>
              </w:rPr>
            </w:pPr>
            <w:r w:rsidRPr="002415EC">
              <w:rPr>
                <w:color w:val="767171"/>
              </w:rPr>
              <w:t>—</w:t>
            </w:r>
          </w:p>
        </w:tc>
      </w:tr>
      <w:tr w:rsidR="002415EC" w:rsidRPr="002415EC" w14:paraId="271A71AC" w14:textId="77777777" w:rsidTr="00EB7296">
        <w:trPr>
          <w:trHeight w:val="312"/>
          <w:jc w:val="center"/>
        </w:trPr>
        <w:tc>
          <w:tcPr>
            <w:tcW w:w="704" w:type="dxa"/>
          </w:tcPr>
          <w:p w14:paraId="480F0251" w14:textId="26997DC0" w:rsidR="00DA4E2B" w:rsidRPr="002415EC" w:rsidRDefault="00DA4E2B" w:rsidP="003B3B91">
            <w:pPr>
              <w:pStyle w:val="Textoindependiente"/>
              <w:spacing w:line="360" w:lineRule="auto"/>
              <w:rPr>
                <w:color w:val="767171"/>
              </w:rPr>
            </w:pPr>
            <w:r w:rsidRPr="002415EC">
              <w:rPr>
                <w:color w:val="767171"/>
              </w:rPr>
              <w:t>2</w:t>
            </w:r>
            <w:r w:rsidR="006C4DA4" w:rsidRPr="002415EC">
              <w:rPr>
                <w:color w:val="767171"/>
              </w:rPr>
              <w:t>3</w:t>
            </w:r>
          </w:p>
        </w:tc>
        <w:tc>
          <w:tcPr>
            <w:tcW w:w="4195" w:type="dxa"/>
          </w:tcPr>
          <w:p w14:paraId="02D8B7CB" w14:textId="77777777" w:rsidR="00DA4E2B" w:rsidRPr="002415EC" w:rsidRDefault="00DA4E2B" w:rsidP="003B3B91">
            <w:pPr>
              <w:pStyle w:val="Textoindependiente"/>
              <w:spacing w:line="360" w:lineRule="auto"/>
              <w:rPr>
                <w:color w:val="767171"/>
              </w:rPr>
            </w:pPr>
            <w:r w:rsidRPr="002415EC">
              <w:rPr>
                <w:color w:val="767171"/>
              </w:rPr>
              <w:t>La Madre Nutricia Mao</w:t>
            </w:r>
          </w:p>
        </w:tc>
        <w:tc>
          <w:tcPr>
            <w:tcW w:w="3034" w:type="dxa"/>
          </w:tcPr>
          <w:p w14:paraId="4F0FAADB" w14:textId="77777777" w:rsidR="00DA4E2B" w:rsidRPr="002415EC" w:rsidRDefault="00DA4E2B" w:rsidP="003B3B91">
            <w:pPr>
              <w:pStyle w:val="Textoindependiente"/>
              <w:spacing w:line="360" w:lineRule="auto"/>
              <w:rPr>
                <w:color w:val="767171"/>
              </w:rPr>
            </w:pPr>
            <w:r w:rsidRPr="002415EC">
              <w:rPr>
                <w:color w:val="767171"/>
              </w:rPr>
              <w:t>—</w:t>
            </w:r>
          </w:p>
        </w:tc>
      </w:tr>
    </w:tbl>
    <w:p w14:paraId="202CBF0C" w14:textId="77777777" w:rsidR="00691BD0" w:rsidRDefault="00691BD0" w:rsidP="00DA4E2B">
      <w:pPr>
        <w:spacing w:line="360" w:lineRule="auto"/>
        <w:ind w:left="-567" w:firstLine="567"/>
        <w:rPr>
          <w:color w:val="4F81BD"/>
        </w:rPr>
      </w:pPr>
    </w:p>
    <w:p w14:paraId="67EBA584" w14:textId="77777777" w:rsidR="00540F1B" w:rsidRDefault="00540F1B" w:rsidP="00DA4E2B">
      <w:pPr>
        <w:spacing w:line="360" w:lineRule="auto"/>
        <w:ind w:left="-567" w:firstLine="567"/>
        <w:rPr>
          <w:color w:val="4F81BD"/>
        </w:rPr>
      </w:pPr>
    </w:p>
    <w:p w14:paraId="7A107B85" w14:textId="0E9EDDA3" w:rsidR="00921C3E" w:rsidRPr="002415EC" w:rsidRDefault="00921C3E" w:rsidP="00C70BB0">
      <w:pPr>
        <w:pStyle w:val="Prrafodelista"/>
        <w:widowControl/>
        <w:numPr>
          <w:ilvl w:val="1"/>
          <w:numId w:val="52"/>
        </w:numPr>
        <w:autoSpaceDE/>
        <w:autoSpaceDN/>
        <w:spacing w:line="360" w:lineRule="auto"/>
        <w:jc w:val="both"/>
        <w:textAlignment w:val="baseline"/>
        <w:rPr>
          <w:b/>
          <w:bCs/>
          <w:color w:val="767171"/>
          <w:sz w:val="24"/>
          <w:szCs w:val="24"/>
          <w:lang w:val="es-MX"/>
        </w:rPr>
      </w:pPr>
      <w:r w:rsidRPr="002415EC">
        <w:rPr>
          <w:b/>
          <w:bCs/>
          <w:color w:val="767171"/>
          <w:sz w:val="24"/>
          <w:szCs w:val="24"/>
          <w:lang w:val="es-MX"/>
        </w:rPr>
        <w:t>Desempeño del Área de Comunicaciones</w:t>
      </w:r>
    </w:p>
    <w:p w14:paraId="18C47C96" w14:textId="77777777" w:rsidR="00942FAF" w:rsidRPr="002415EC" w:rsidRDefault="00942FAF" w:rsidP="00942FAF">
      <w:pPr>
        <w:pStyle w:val="Prrafodelista"/>
        <w:widowControl/>
        <w:autoSpaceDE/>
        <w:autoSpaceDN/>
        <w:spacing w:line="360" w:lineRule="auto"/>
        <w:ind w:left="360" w:firstLine="0"/>
        <w:jc w:val="both"/>
        <w:textAlignment w:val="baseline"/>
        <w:rPr>
          <w:b/>
          <w:bCs/>
          <w:color w:val="767171"/>
          <w:sz w:val="24"/>
          <w:szCs w:val="24"/>
          <w:lang w:val="es-MX"/>
        </w:rPr>
      </w:pPr>
    </w:p>
    <w:p w14:paraId="5FE7852F" w14:textId="36430F12" w:rsidR="00BE083A" w:rsidRPr="002415EC" w:rsidRDefault="000C1D06" w:rsidP="00F97E51">
      <w:pPr>
        <w:spacing w:line="355" w:lineRule="auto"/>
        <w:jc w:val="both"/>
        <w:rPr>
          <w:color w:val="767171"/>
          <w:sz w:val="24"/>
        </w:rPr>
      </w:pPr>
      <w:r w:rsidRPr="002415EC">
        <w:rPr>
          <w:color w:val="767171"/>
          <w:sz w:val="24"/>
        </w:rPr>
        <w:t xml:space="preserve">Durante 2025, la UASD, a través de su Dirección General de Comunicaciones, fue sede de la primera edición de los </w:t>
      </w:r>
      <w:r w:rsidRPr="002415EC">
        <w:rPr>
          <w:i/>
          <w:iCs/>
          <w:color w:val="767171"/>
          <w:sz w:val="24"/>
        </w:rPr>
        <w:t>Premios SIREICU</w:t>
      </w:r>
      <w:r w:rsidRPr="002415EC">
        <w:rPr>
          <w:color w:val="767171"/>
          <w:sz w:val="24"/>
        </w:rPr>
        <w:t>, un evento que reconoce la excelencia en comunicación universitaria de Centroamérica y el Caribe.</w:t>
      </w:r>
      <w:r w:rsidR="00BE083A" w:rsidRPr="002415EC">
        <w:rPr>
          <w:color w:val="767171"/>
          <w:sz w:val="24"/>
        </w:rPr>
        <w:t xml:space="preserve"> La premiación destacó trabajos en áreas como periodismo, relaciones públicas, comunicación gráfica y comunicación digital, fortaleciendo la visibilidad del quehacer universitario y promoviendo la innovación creativa en la divulgación académica y cultural</w:t>
      </w:r>
      <w:r w:rsidR="009B082F" w:rsidRPr="002415EC">
        <w:rPr>
          <w:color w:val="767171"/>
          <w:sz w:val="24"/>
        </w:rPr>
        <w:t>.</w:t>
      </w:r>
    </w:p>
    <w:p w14:paraId="18DD207F" w14:textId="77777777" w:rsidR="00AD1CF6" w:rsidRPr="002415EC" w:rsidRDefault="00AD1CF6" w:rsidP="00F97E51">
      <w:pPr>
        <w:spacing w:line="355" w:lineRule="auto"/>
        <w:jc w:val="both"/>
        <w:rPr>
          <w:color w:val="767171"/>
          <w:sz w:val="24"/>
        </w:rPr>
      </w:pPr>
    </w:p>
    <w:p w14:paraId="43C42EE4" w14:textId="77777777" w:rsidR="00256FDD" w:rsidRPr="002415EC" w:rsidRDefault="009B082F" w:rsidP="00F97E51">
      <w:pPr>
        <w:spacing w:line="355" w:lineRule="auto"/>
        <w:jc w:val="both"/>
        <w:rPr>
          <w:color w:val="767171"/>
          <w:sz w:val="24"/>
        </w:rPr>
      </w:pPr>
      <w:r w:rsidRPr="002415EC">
        <w:rPr>
          <w:color w:val="767171"/>
          <w:sz w:val="24"/>
        </w:rPr>
        <w:t xml:space="preserve">Asimismo, </w:t>
      </w:r>
      <w:r w:rsidR="009E66AE" w:rsidRPr="002415EC">
        <w:rPr>
          <w:color w:val="767171"/>
          <w:sz w:val="24"/>
        </w:rPr>
        <w:t xml:space="preserve">reafirmo su consolidación </w:t>
      </w:r>
      <w:r w:rsidR="00CB73FE" w:rsidRPr="002415EC">
        <w:rPr>
          <w:color w:val="767171"/>
          <w:sz w:val="24"/>
        </w:rPr>
        <w:t>de la comunicación como motor del desarrollo universitarios</w:t>
      </w:r>
      <w:r w:rsidR="00A8463B" w:rsidRPr="002415EC">
        <w:rPr>
          <w:color w:val="767171"/>
          <w:sz w:val="24"/>
        </w:rPr>
        <w:t xml:space="preserve">, reafirmando el papel estratégico de la comunicación universitaria como instrumento de para el desarrollo académico, </w:t>
      </w:r>
      <w:r w:rsidR="00AD1CF6" w:rsidRPr="002415EC">
        <w:rPr>
          <w:color w:val="767171"/>
          <w:sz w:val="24"/>
        </w:rPr>
        <w:t>científico y social</w:t>
      </w:r>
      <w:r w:rsidR="002E115E" w:rsidRPr="002415EC">
        <w:rPr>
          <w:color w:val="767171"/>
          <w:sz w:val="24"/>
        </w:rPr>
        <w:t xml:space="preserve">, en la que se proyecta para el próximo semestre la apertura de un moderno </w:t>
      </w:r>
      <w:r w:rsidR="00256FDD" w:rsidRPr="002415EC">
        <w:rPr>
          <w:color w:val="767171"/>
          <w:sz w:val="24"/>
        </w:rPr>
        <w:t xml:space="preserve">estudio de radio y televisión, con el objetivo de fortalecer la formación de estudiantes de comunicación social y mejorar la producción de contenidos académicos y </w:t>
      </w:r>
      <w:r w:rsidR="00256FDD" w:rsidRPr="002415EC">
        <w:rPr>
          <w:color w:val="767171"/>
          <w:sz w:val="24"/>
        </w:rPr>
        <w:lastRenderedPageBreak/>
        <w:t>culturales.</w:t>
      </w:r>
    </w:p>
    <w:p w14:paraId="0CEEF25F" w14:textId="77777777" w:rsidR="001E33ED" w:rsidRPr="002415EC" w:rsidRDefault="001E33ED" w:rsidP="00F97E51">
      <w:pPr>
        <w:spacing w:line="355" w:lineRule="auto"/>
        <w:jc w:val="both"/>
        <w:rPr>
          <w:color w:val="767171"/>
          <w:sz w:val="24"/>
        </w:rPr>
      </w:pPr>
    </w:p>
    <w:p w14:paraId="0DAD2D9E" w14:textId="7A985940" w:rsidR="009B082F" w:rsidRPr="002415EC" w:rsidRDefault="0074079A" w:rsidP="00F97E51">
      <w:pPr>
        <w:spacing w:line="355" w:lineRule="auto"/>
        <w:jc w:val="both"/>
        <w:rPr>
          <w:color w:val="767171"/>
          <w:sz w:val="24"/>
        </w:rPr>
      </w:pPr>
      <w:r w:rsidRPr="002415EC">
        <w:rPr>
          <w:color w:val="767171"/>
          <w:sz w:val="24"/>
        </w:rPr>
        <w:t xml:space="preserve">En lo que respecta a la visibilidad y representación institucional </w:t>
      </w:r>
      <w:r w:rsidR="0008046B" w:rsidRPr="002415EC">
        <w:rPr>
          <w:color w:val="767171"/>
          <w:sz w:val="24"/>
        </w:rPr>
        <w:t>l</w:t>
      </w:r>
      <w:r w:rsidR="001E33ED" w:rsidRPr="002415EC">
        <w:rPr>
          <w:color w:val="767171"/>
          <w:sz w:val="24"/>
        </w:rPr>
        <w:t>a Dirección General de Comunicaciones continuó desempeñando su rol esencial como puente entre las autoridades universitarias y los distintos públicos internos y externos, difundiendo información institucional clave, actos oficiales y actividades académicas de alto impacto para la comunidad uasdiana y la sociedad dominicana</w:t>
      </w:r>
      <w:r w:rsidR="00AD1CF6" w:rsidRPr="002415EC">
        <w:rPr>
          <w:color w:val="767171"/>
          <w:sz w:val="24"/>
        </w:rPr>
        <w:t xml:space="preserve"> </w:t>
      </w:r>
    </w:p>
    <w:p w14:paraId="2F3A4926" w14:textId="77777777" w:rsidR="001E33ED" w:rsidRPr="002415EC" w:rsidRDefault="001E33ED" w:rsidP="00F97E51">
      <w:pPr>
        <w:spacing w:line="355" w:lineRule="auto"/>
        <w:jc w:val="both"/>
        <w:rPr>
          <w:color w:val="767171"/>
          <w:sz w:val="24"/>
        </w:rPr>
      </w:pPr>
    </w:p>
    <w:p w14:paraId="34240C81" w14:textId="1899C08E" w:rsidR="001E33ED" w:rsidRPr="002415EC" w:rsidRDefault="0008046B" w:rsidP="001E33ED">
      <w:pPr>
        <w:spacing w:line="355" w:lineRule="auto"/>
        <w:jc w:val="both"/>
        <w:rPr>
          <w:color w:val="767171"/>
          <w:sz w:val="24"/>
        </w:rPr>
      </w:pPr>
      <w:r w:rsidRPr="002415EC">
        <w:rPr>
          <w:color w:val="767171"/>
          <w:sz w:val="24"/>
        </w:rPr>
        <w:t>Relativo a la consolidación estratégica y profesional</w:t>
      </w:r>
      <w:r w:rsidR="00CB3141" w:rsidRPr="002415EC">
        <w:rPr>
          <w:color w:val="767171"/>
          <w:sz w:val="24"/>
        </w:rPr>
        <w:t xml:space="preserve"> durante el presente periodo, l</w:t>
      </w:r>
      <w:r w:rsidR="001E33ED" w:rsidRPr="002415EC">
        <w:rPr>
          <w:color w:val="767171"/>
          <w:sz w:val="24"/>
        </w:rPr>
        <w:t>a gestión reafirmó los valores de la comunicación institucional definidas en la misión de la Dirección: solidaridad, transparencia, verdad, libertad, responsabilidad y claridad, orientadas a posicionar la UASD</w:t>
      </w:r>
      <w:r w:rsidR="00C519A6" w:rsidRPr="002415EC">
        <w:rPr>
          <w:color w:val="767171"/>
          <w:sz w:val="24"/>
        </w:rPr>
        <w:t xml:space="preserve"> y fortalecer </w:t>
      </w:r>
      <w:r w:rsidR="00BA5F1C" w:rsidRPr="002415EC">
        <w:rPr>
          <w:color w:val="767171"/>
          <w:sz w:val="24"/>
        </w:rPr>
        <w:t>su rol como actor clave</w:t>
      </w:r>
      <w:r w:rsidR="001E33ED" w:rsidRPr="002415EC">
        <w:rPr>
          <w:color w:val="767171"/>
          <w:sz w:val="24"/>
        </w:rPr>
        <w:t xml:space="preserve"> </w:t>
      </w:r>
      <w:r w:rsidR="00942FAF" w:rsidRPr="002415EC">
        <w:rPr>
          <w:color w:val="767171"/>
          <w:sz w:val="24"/>
        </w:rPr>
        <w:t>e</w:t>
      </w:r>
      <w:r w:rsidR="001E33ED" w:rsidRPr="002415EC">
        <w:rPr>
          <w:color w:val="767171"/>
          <w:sz w:val="24"/>
        </w:rPr>
        <w:t xml:space="preserve"> institución de educación superior</w:t>
      </w:r>
      <w:r w:rsidR="00942FAF" w:rsidRPr="002415EC">
        <w:rPr>
          <w:color w:val="767171"/>
          <w:sz w:val="24"/>
        </w:rPr>
        <w:t xml:space="preserve"> pública</w:t>
      </w:r>
      <w:r w:rsidR="001E33ED" w:rsidRPr="002415EC">
        <w:rPr>
          <w:color w:val="767171"/>
          <w:sz w:val="24"/>
        </w:rPr>
        <w:t xml:space="preserve"> con proyección nacional e internacional.</w:t>
      </w:r>
    </w:p>
    <w:p w14:paraId="45ADB5CB" w14:textId="77777777" w:rsidR="001E33ED" w:rsidRPr="002415EC" w:rsidRDefault="001E33ED" w:rsidP="00F97E51">
      <w:pPr>
        <w:spacing w:line="355" w:lineRule="auto"/>
        <w:jc w:val="both"/>
        <w:rPr>
          <w:color w:val="767171"/>
          <w:sz w:val="24"/>
        </w:rPr>
      </w:pPr>
    </w:p>
    <w:p w14:paraId="7CC0C4E2" w14:textId="77777777" w:rsidR="00540F1B" w:rsidRPr="002415EC" w:rsidRDefault="00540F1B" w:rsidP="00F97E51">
      <w:pPr>
        <w:spacing w:line="355" w:lineRule="auto"/>
        <w:jc w:val="both"/>
        <w:rPr>
          <w:color w:val="767171"/>
          <w:sz w:val="24"/>
        </w:rPr>
      </w:pPr>
    </w:p>
    <w:p w14:paraId="71E457B3" w14:textId="77777777" w:rsidR="00540F1B" w:rsidRPr="002415EC" w:rsidRDefault="00540F1B" w:rsidP="00F97E51">
      <w:pPr>
        <w:spacing w:line="355" w:lineRule="auto"/>
        <w:jc w:val="both"/>
        <w:rPr>
          <w:color w:val="767171"/>
          <w:sz w:val="24"/>
        </w:rPr>
      </w:pPr>
    </w:p>
    <w:p w14:paraId="4C17B71B" w14:textId="77777777" w:rsidR="00540F1B" w:rsidRPr="002415EC" w:rsidRDefault="00540F1B" w:rsidP="00F97E51">
      <w:pPr>
        <w:spacing w:line="355" w:lineRule="auto"/>
        <w:jc w:val="both"/>
        <w:rPr>
          <w:color w:val="767171"/>
          <w:sz w:val="24"/>
        </w:rPr>
      </w:pPr>
    </w:p>
    <w:p w14:paraId="3F5C0B4F" w14:textId="77777777" w:rsidR="00540F1B" w:rsidRPr="002415EC" w:rsidRDefault="00540F1B" w:rsidP="00F97E51">
      <w:pPr>
        <w:spacing w:line="355" w:lineRule="auto"/>
        <w:jc w:val="both"/>
        <w:rPr>
          <w:color w:val="767171"/>
          <w:sz w:val="24"/>
        </w:rPr>
      </w:pPr>
    </w:p>
    <w:p w14:paraId="04DC7B79" w14:textId="77777777" w:rsidR="00540F1B" w:rsidRPr="002415EC" w:rsidRDefault="00540F1B" w:rsidP="00F97E51">
      <w:pPr>
        <w:spacing w:line="355" w:lineRule="auto"/>
        <w:jc w:val="both"/>
        <w:rPr>
          <w:color w:val="767171"/>
          <w:sz w:val="24"/>
        </w:rPr>
      </w:pPr>
    </w:p>
    <w:p w14:paraId="66EB7BB5" w14:textId="77777777" w:rsidR="00540F1B" w:rsidRPr="002415EC" w:rsidRDefault="00540F1B" w:rsidP="00F97E51">
      <w:pPr>
        <w:spacing w:line="355" w:lineRule="auto"/>
        <w:jc w:val="both"/>
        <w:rPr>
          <w:color w:val="767171"/>
          <w:sz w:val="24"/>
        </w:rPr>
      </w:pPr>
    </w:p>
    <w:p w14:paraId="59D24D08" w14:textId="77777777" w:rsidR="00540F1B" w:rsidRPr="002415EC" w:rsidRDefault="00540F1B" w:rsidP="00F97E51">
      <w:pPr>
        <w:spacing w:line="355" w:lineRule="auto"/>
        <w:jc w:val="both"/>
        <w:rPr>
          <w:color w:val="767171"/>
          <w:sz w:val="24"/>
        </w:rPr>
      </w:pPr>
    </w:p>
    <w:p w14:paraId="4084C7C0" w14:textId="77777777" w:rsidR="00540F1B" w:rsidRPr="002415EC" w:rsidRDefault="00540F1B" w:rsidP="00F97E51">
      <w:pPr>
        <w:spacing w:line="355" w:lineRule="auto"/>
        <w:jc w:val="both"/>
        <w:rPr>
          <w:color w:val="767171"/>
          <w:sz w:val="24"/>
        </w:rPr>
      </w:pPr>
    </w:p>
    <w:p w14:paraId="4D698726" w14:textId="77777777" w:rsidR="00540F1B" w:rsidRPr="002415EC" w:rsidRDefault="00540F1B" w:rsidP="00F97E51">
      <w:pPr>
        <w:spacing w:line="355" w:lineRule="auto"/>
        <w:jc w:val="both"/>
        <w:rPr>
          <w:color w:val="767171"/>
          <w:sz w:val="24"/>
        </w:rPr>
      </w:pPr>
    </w:p>
    <w:p w14:paraId="1DAAAB5A" w14:textId="77777777" w:rsidR="00540F1B" w:rsidRPr="002415EC" w:rsidRDefault="00540F1B" w:rsidP="00F97E51">
      <w:pPr>
        <w:spacing w:line="355" w:lineRule="auto"/>
        <w:jc w:val="both"/>
        <w:rPr>
          <w:color w:val="767171"/>
          <w:sz w:val="24"/>
        </w:rPr>
      </w:pPr>
    </w:p>
    <w:p w14:paraId="3BDB6445" w14:textId="77777777" w:rsidR="00540F1B" w:rsidRPr="002415EC" w:rsidRDefault="00540F1B" w:rsidP="00F97E51">
      <w:pPr>
        <w:spacing w:line="355" w:lineRule="auto"/>
        <w:jc w:val="both"/>
        <w:rPr>
          <w:color w:val="767171"/>
          <w:sz w:val="24"/>
        </w:rPr>
      </w:pPr>
    </w:p>
    <w:p w14:paraId="78B1BFDD" w14:textId="77777777" w:rsidR="00540F1B" w:rsidRPr="002415EC" w:rsidRDefault="00540F1B" w:rsidP="00F97E51">
      <w:pPr>
        <w:spacing w:line="355" w:lineRule="auto"/>
        <w:jc w:val="both"/>
        <w:rPr>
          <w:color w:val="767171"/>
          <w:sz w:val="24"/>
        </w:rPr>
      </w:pPr>
    </w:p>
    <w:p w14:paraId="4FA78405" w14:textId="77777777" w:rsidR="00540F1B" w:rsidRPr="002415EC" w:rsidRDefault="00540F1B" w:rsidP="00F97E51">
      <w:pPr>
        <w:spacing w:line="355" w:lineRule="auto"/>
        <w:jc w:val="both"/>
        <w:rPr>
          <w:color w:val="767171"/>
          <w:sz w:val="24"/>
        </w:rPr>
      </w:pPr>
    </w:p>
    <w:p w14:paraId="2A8A2C61" w14:textId="77777777" w:rsidR="00540F1B" w:rsidRPr="002415EC" w:rsidRDefault="00540F1B" w:rsidP="00F97E51">
      <w:pPr>
        <w:spacing w:line="355" w:lineRule="auto"/>
        <w:jc w:val="both"/>
        <w:rPr>
          <w:color w:val="767171"/>
          <w:sz w:val="24"/>
        </w:rPr>
      </w:pPr>
    </w:p>
    <w:p w14:paraId="41B033CF" w14:textId="77777777" w:rsidR="00540F1B" w:rsidRPr="002415EC" w:rsidRDefault="00540F1B" w:rsidP="00F97E51">
      <w:pPr>
        <w:spacing w:line="355" w:lineRule="auto"/>
        <w:jc w:val="both"/>
        <w:rPr>
          <w:color w:val="767171"/>
          <w:sz w:val="24"/>
        </w:rPr>
      </w:pPr>
    </w:p>
    <w:p w14:paraId="32680732" w14:textId="77777777" w:rsidR="00540F1B" w:rsidRPr="002415EC" w:rsidRDefault="00540F1B" w:rsidP="00F97E51">
      <w:pPr>
        <w:spacing w:line="355" w:lineRule="auto"/>
        <w:jc w:val="both"/>
        <w:rPr>
          <w:color w:val="767171"/>
          <w:sz w:val="24"/>
        </w:rPr>
      </w:pPr>
    </w:p>
    <w:p w14:paraId="0DB5ED6E" w14:textId="77777777" w:rsidR="00540F1B" w:rsidRPr="002415EC" w:rsidRDefault="00540F1B" w:rsidP="00F97E51">
      <w:pPr>
        <w:spacing w:line="355" w:lineRule="auto"/>
        <w:jc w:val="both"/>
        <w:rPr>
          <w:color w:val="767171"/>
          <w:sz w:val="24"/>
        </w:rPr>
      </w:pPr>
    </w:p>
    <w:p w14:paraId="657A582B" w14:textId="77777777" w:rsidR="00F67E48" w:rsidRPr="002415EC" w:rsidRDefault="00F67E48" w:rsidP="00F97E51">
      <w:pPr>
        <w:spacing w:line="355" w:lineRule="auto"/>
        <w:jc w:val="both"/>
        <w:rPr>
          <w:color w:val="767171"/>
          <w:sz w:val="24"/>
          <w:lang w:val="es-MX"/>
        </w:rPr>
      </w:pPr>
    </w:p>
    <w:p w14:paraId="102DB925" w14:textId="30B333B6" w:rsidR="00965A87" w:rsidRPr="002415EC" w:rsidRDefault="003224CC" w:rsidP="00F97E51">
      <w:pPr>
        <w:spacing w:line="355" w:lineRule="auto"/>
        <w:jc w:val="center"/>
        <w:rPr>
          <w:b/>
          <w:color w:val="767171"/>
          <w:sz w:val="28"/>
          <w:szCs w:val="28"/>
        </w:rPr>
      </w:pPr>
      <w:r w:rsidRPr="002415EC">
        <w:rPr>
          <w:noProof/>
          <w:color w:val="767171"/>
          <w:sz w:val="24"/>
          <w:lang w:val="en-US"/>
        </w:rPr>
        <w:lastRenderedPageBreak/>
        <mc:AlternateContent>
          <mc:Choice Requires="wps">
            <w:drawing>
              <wp:anchor distT="0" distB="0" distL="0" distR="0" simplePos="0" relativeHeight="251658246" behindDoc="1" locked="0" layoutInCell="1" allowOverlap="1" wp14:anchorId="1EA65741" wp14:editId="56CF481F">
                <wp:simplePos x="0" y="0"/>
                <wp:positionH relativeFrom="margin">
                  <wp:align>center</wp:align>
                </wp:positionH>
                <wp:positionV relativeFrom="paragraph">
                  <wp:posOffset>671144</wp:posOffset>
                </wp:positionV>
                <wp:extent cx="463550" cy="1270"/>
                <wp:effectExtent l="0" t="19050" r="12700" b="17780"/>
                <wp:wrapTopAndBottom/>
                <wp:docPr id="2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92 5792"/>
                            <a:gd name="T1" fmla="*/ T0 w 730"/>
                            <a:gd name="T2" fmla="+- 0 6522 5792"/>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F740E" id="Freeform 11" o:spid="_x0000_s1026" style="position:absolute;margin-left:0;margin-top:52.85pt;width:36.5pt;height:.1pt;z-index:-157066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" path="m,l730,e" filled="f" strokecolor="#ed2a23" strokeweight="2.28pt">
                <v:path arrowok="t" o:connecttype="custom" o:connectlocs="0,0;463550,0" o:connectangles="0,0"/>
                <w10:wrap type="topAndBottom" anchorx="margin"/>
              </v:shape>
            </w:pict>
          </mc:Fallback>
        </mc:AlternateContent>
      </w:r>
      <w:r w:rsidR="00965A87" w:rsidRPr="002415EC">
        <w:rPr>
          <w:b/>
          <w:color w:val="767171"/>
          <w:sz w:val="28"/>
          <w:szCs w:val="28"/>
        </w:rPr>
        <w:t xml:space="preserve">V. </w:t>
      </w:r>
      <w:r w:rsidR="008F2C23" w:rsidRPr="002415EC">
        <w:rPr>
          <w:b/>
          <w:color w:val="767171"/>
          <w:sz w:val="28"/>
          <w:szCs w:val="28"/>
        </w:rPr>
        <w:t>SERVICIO AL CIUDADANO Y TRANSPARENCIA INSTITUCIONAL</w:t>
      </w:r>
    </w:p>
    <w:p w14:paraId="0FF20969" w14:textId="77777777" w:rsidR="0061094D" w:rsidRPr="002415EC" w:rsidRDefault="0061094D" w:rsidP="00F97E51">
      <w:pPr>
        <w:spacing w:line="355" w:lineRule="auto"/>
        <w:jc w:val="both"/>
        <w:rPr>
          <w:b/>
          <w:bCs/>
          <w:color w:val="767171"/>
          <w:sz w:val="24"/>
          <w:lang w:val="es-MX"/>
        </w:rPr>
      </w:pPr>
    </w:p>
    <w:p w14:paraId="03C3B9C6" w14:textId="077728E0" w:rsidR="00216E30" w:rsidRPr="002415EC" w:rsidRDefault="00495182" w:rsidP="001F6495">
      <w:pPr>
        <w:pStyle w:val="Prrafodelista"/>
        <w:numPr>
          <w:ilvl w:val="1"/>
          <w:numId w:val="42"/>
        </w:numPr>
        <w:tabs>
          <w:tab w:val="left" w:pos="1681"/>
        </w:tabs>
        <w:spacing w:before="132"/>
        <w:rPr>
          <w:b/>
          <w:bCs/>
          <w:iCs/>
          <w:color w:val="767171"/>
          <w:sz w:val="24"/>
        </w:rPr>
      </w:pPr>
      <w:r w:rsidRPr="002415EC">
        <w:rPr>
          <w:b/>
          <w:bCs/>
          <w:iCs/>
          <w:color w:val="767171"/>
          <w:sz w:val="24"/>
          <w:lang w:val="es-DO"/>
        </w:rPr>
        <w:t xml:space="preserve"> </w:t>
      </w:r>
      <w:r w:rsidR="001A08E1" w:rsidRPr="002415EC">
        <w:rPr>
          <w:b/>
          <w:bCs/>
          <w:iCs/>
          <w:color w:val="767171"/>
          <w:sz w:val="24"/>
          <w:lang w:val="es-DO"/>
        </w:rPr>
        <w:t xml:space="preserve">Nivel de </w:t>
      </w:r>
      <w:r w:rsidR="00216E30" w:rsidRPr="002415EC">
        <w:rPr>
          <w:b/>
          <w:bCs/>
          <w:iCs/>
          <w:color w:val="767171"/>
          <w:sz w:val="24"/>
          <w:lang w:val="es-DO"/>
        </w:rPr>
        <w:t>Satisfacción</w:t>
      </w:r>
      <w:r w:rsidR="001A08E1" w:rsidRPr="002415EC">
        <w:rPr>
          <w:b/>
          <w:bCs/>
          <w:iCs/>
          <w:color w:val="767171"/>
          <w:sz w:val="24"/>
          <w:lang w:val="es-DO"/>
        </w:rPr>
        <w:t xml:space="preserve"> con el </w:t>
      </w:r>
      <w:r w:rsidR="00216E30" w:rsidRPr="002415EC">
        <w:rPr>
          <w:b/>
          <w:bCs/>
          <w:iCs/>
          <w:color w:val="767171"/>
          <w:sz w:val="24"/>
          <w:lang w:val="es-DO"/>
        </w:rPr>
        <w:t>S</w:t>
      </w:r>
      <w:r w:rsidR="001A08E1" w:rsidRPr="002415EC">
        <w:rPr>
          <w:b/>
          <w:bCs/>
          <w:iCs/>
          <w:color w:val="767171"/>
          <w:sz w:val="24"/>
          <w:lang w:val="es-DO"/>
        </w:rPr>
        <w:t>ervicio</w:t>
      </w:r>
    </w:p>
    <w:p w14:paraId="095DB390" w14:textId="77777777" w:rsidR="00784CD8" w:rsidRPr="002415EC" w:rsidRDefault="00784CD8" w:rsidP="00784CD8">
      <w:pPr>
        <w:pStyle w:val="Prrafodelista"/>
        <w:tabs>
          <w:tab w:val="left" w:pos="1681"/>
        </w:tabs>
        <w:spacing w:before="132"/>
        <w:ind w:left="360" w:firstLine="0"/>
        <w:rPr>
          <w:b/>
          <w:bCs/>
          <w:iCs/>
          <w:color w:val="767171"/>
          <w:sz w:val="24"/>
        </w:rPr>
      </w:pPr>
    </w:p>
    <w:p w14:paraId="0F8B8E09" w14:textId="247F3B7D" w:rsidR="0098489E" w:rsidRPr="002415EC" w:rsidRDefault="0005403E" w:rsidP="00784CD8">
      <w:pPr>
        <w:tabs>
          <w:tab w:val="left" w:pos="1681"/>
        </w:tabs>
        <w:spacing w:before="132" w:line="360" w:lineRule="auto"/>
        <w:jc w:val="both"/>
        <w:rPr>
          <w:iCs/>
          <w:color w:val="767171"/>
          <w:sz w:val="24"/>
        </w:rPr>
      </w:pPr>
      <w:r w:rsidRPr="002415EC">
        <w:rPr>
          <w:iCs/>
          <w:color w:val="767171"/>
          <w:sz w:val="24"/>
        </w:rPr>
        <w:t xml:space="preserve">La </w:t>
      </w:r>
      <w:r w:rsidR="00D63D97" w:rsidRPr="002415EC">
        <w:rPr>
          <w:iCs/>
          <w:color w:val="767171"/>
          <w:sz w:val="24"/>
        </w:rPr>
        <w:t>Universidad</w:t>
      </w:r>
      <w:r w:rsidRPr="002415EC">
        <w:rPr>
          <w:iCs/>
          <w:color w:val="767171"/>
          <w:sz w:val="24"/>
        </w:rPr>
        <w:t xml:space="preserve"> </w:t>
      </w:r>
      <w:r w:rsidR="00D63D97" w:rsidRPr="002415EC">
        <w:rPr>
          <w:iCs/>
          <w:color w:val="767171"/>
          <w:sz w:val="24"/>
        </w:rPr>
        <w:t>Autónoma</w:t>
      </w:r>
      <w:r w:rsidRPr="002415EC">
        <w:rPr>
          <w:iCs/>
          <w:color w:val="767171"/>
          <w:sz w:val="24"/>
        </w:rPr>
        <w:t xml:space="preserve"> de Santo Domingo </w:t>
      </w:r>
      <w:r w:rsidR="00D63D97" w:rsidRPr="002415EC">
        <w:rPr>
          <w:iCs/>
          <w:color w:val="767171"/>
          <w:sz w:val="24"/>
        </w:rPr>
        <w:t>mantiene</w:t>
      </w:r>
      <w:r w:rsidRPr="002415EC">
        <w:rPr>
          <w:iCs/>
          <w:color w:val="767171"/>
          <w:sz w:val="24"/>
        </w:rPr>
        <w:t xml:space="preserve"> un alto nivel </w:t>
      </w:r>
      <w:r w:rsidR="0074792A" w:rsidRPr="002415EC">
        <w:rPr>
          <w:iCs/>
          <w:color w:val="767171"/>
          <w:sz w:val="24"/>
        </w:rPr>
        <w:t xml:space="preserve">de satisfacción general con sus servicios, reflejando esfuerzos institucionales en </w:t>
      </w:r>
      <w:r w:rsidR="00D63D97" w:rsidRPr="002415EC">
        <w:rPr>
          <w:iCs/>
          <w:color w:val="767171"/>
          <w:sz w:val="24"/>
        </w:rPr>
        <w:t>modernización</w:t>
      </w:r>
      <w:r w:rsidR="0074792A" w:rsidRPr="002415EC">
        <w:rPr>
          <w:iCs/>
          <w:color w:val="767171"/>
          <w:sz w:val="24"/>
        </w:rPr>
        <w:t xml:space="preserve">, atención integral y accesibilidad. A pesar de los logros alcanzados, existen oportunidades claras de mejora, </w:t>
      </w:r>
      <w:r w:rsidR="00D63D97" w:rsidRPr="002415EC">
        <w:rPr>
          <w:iCs/>
          <w:color w:val="767171"/>
          <w:sz w:val="24"/>
        </w:rPr>
        <w:t>esencialmente</w:t>
      </w:r>
      <w:r w:rsidR="0074792A" w:rsidRPr="002415EC">
        <w:rPr>
          <w:iCs/>
          <w:color w:val="767171"/>
          <w:sz w:val="24"/>
        </w:rPr>
        <w:t xml:space="preserve"> en la atención administrativa, y la optimización de procesos internos, que permitan elevar </w:t>
      </w:r>
      <w:r w:rsidR="00837CDF" w:rsidRPr="002415EC">
        <w:rPr>
          <w:iCs/>
          <w:color w:val="767171"/>
          <w:sz w:val="24"/>
        </w:rPr>
        <w:t>aun mas la experiencia de los usuarios y fortalece la calidad del servicio universitario.</w:t>
      </w:r>
    </w:p>
    <w:p w14:paraId="2633239B" w14:textId="77777777" w:rsidR="00BD1C44" w:rsidRPr="002415EC" w:rsidRDefault="00BD1C44" w:rsidP="00784CD8">
      <w:pPr>
        <w:tabs>
          <w:tab w:val="left" w:pos="1681"/>
        </w:tabs>
        <w:spacing w:before="132" w:line="360" w:lineRule="auto"/>
        <w:jc w:val="both"/>
        <w:rPr>
          <w:iCs/>
          <w:color w:val="767171"/>
          <w:sz w:val="24"/>
        </w:rPr>
      </w:pPr>
    </w:p>
    <w:p w14:paraId="29E9E071" w14:textId="2969C51D" w:rsidR="00280C3A" w:rsidRPr="002415EC" w:rsidRDefault="00BD1C44" w:rsidP="00784CD8">
      <w:pPr>
        <w:tabs>
          <w:tab w:val="left" w:pos="1681"/>
        </w:tabs>
        <w:spacing w:before="132" w:line="360" w:lineRule="auto"/>
        <w:jc w:val="both"/>
        <w:rPr>
          <w:iCs/>
          <w:color w:val="767171"/>
          <w:sz w:val="24"/>
        </w:rPr>
      </w:pPr>
      <w:r w:rsidRPr="002415EC">
        <w:rPr>
          <w:iCs/>
          <w:color w:val="767171"/>
          <w:sz w:val="24"/>
        </w:rPr>
        <w:t>El nivel de satisfacción de los diferentes grupos de usuarios de la UASD</w:t>
      </w:r>
      <w:r w:rsidR="0008365C" w:rsidRPr="002415EC">
        <w:rPr>
          <w:iCs/>
          <w:color w:val="767171"/>
          <w:sz w:val="24"/>
        </w:rPr>
        <w:t xml:space="preserve"> (estudiantes, docentes, personal administrativo y publico en general) respecto a los servicios ofrecidos por la </w:t>
      </w:r>
      <w:r w:rsidR="00D63D97" w:rsidRPr="002415EC">
        <w:rPr>
          <w:iCs/>
          <w:color w:val="767171"/>
          <w:sz w:val="24"/>
        </w:rPr>
        <w:t>institución</w:t>
      </w:r>
      <w:r w:rsidR="002D58A9" w:rsidRPr="002415EC">
        <w:rPr>
          <w:iCs/>
          <w:color w:val="767171"/>
          <w:sz w:val="24"/>
        </w:rPr>
        <w:t>, con el propósito de identificar fortalezas, brechas y áreas de mejora, se presenta en e</w:t>
      </w:r>
      <w:r w:rsidR="008E7570" w:rsidRPr="002415EC">
        <w:rPr>
          <w:iCs/>
          <w:color w:val="767171"/>
          <w:sz w:val="24"/>
        </w:rPr>
        <w:t>l presente cuadro</w:t>
      </w:r>
    </w:p>
    <w:p w14:paraId="136589FF" w14:textId="77777777" w:rsidR="00691BD0" w:rsidRPr="002415EC" w:rsidRDefault="00691BD0" w:rsidP="00784CD8">
      <w:pPr>
        <w:tabs>
          <w:tab w:val="left" w:pos="1681"/>
        </w:tabs>
        <w:spacing w:before="132" w:line="360" w:lineRule="auto"/>
        <w:jc w:val="both"/>
        <w:rPr>
          <w:iCs/>
          <w:color w:val="767171"/>
          <w:sz w:val="24"/>
        </w:rPr>
      </w:pPr>
    </w:p>
    <w:p w14:paraId="53E06F44" w14:textId="7DA03349" w:rsidR="00691BD0" w:rsidRPr="002415EC" w:rsidRDefault="00691BD0" w:rsidP="00691BD0">
      <w:pPr>
        <w:spacing w:line="360" w:lineRule="auto"/>
        <w:jc w:val="center"/>
        <w:rPr>
          <w:color w:val="767171"/>
          <w:sz w:val="24"/>
          <w:szCs w:val="24"/>
          <w:lang w:val="es-DO"/>
        </w:rPr>
      </w:pPr>
      <w:r w:rsidRPr="002415EC">
        <w:rPr>
          <w:color w:val="767171"/>
          <w:sz w:val="24"/>
          <w:szCs w:val="24"/>
          <w:lang w:val="es-DO"/>
        </w:rPr>
        <w:t>Tabla 30</w:t>
      </w:r>
    </w:p>
    <w:p w14:paraId="0EEBDB77" w14:textId="76C44176" w:rsidR="00280C3A" w:rsidRPr="002415EC" w:rsidRDefault="00691BD0" w:rsidP="00691BD0">
      <w:pPr>
        <w:spacing w:line="360" w:lineRule="auto"/>
        <w:jc w:val="center"/>
        <w:rPr>
          <w:color w:val="767171"/>
          <w:sz w:val="24"/>
          <w:szCs w:val="24"/>
          <w:lang w:val="es-DO"/>
        </w:rPr>
      </w:pPr>
      <w:r w:rsidRPr="002415EC">
        <w:rPr>
          <w:color w:val="767171"/>
          <w:sz w:val="24"/>
          <w:szCs w:val="24"/>
          <w:lang w:val="es-DO"/>
        </w:rPr>
        <w:t>Nivel de Satisfacción de Usuarios UASD 2025</w:t>
      </w:r>
    </w:p>
    <w:tbl>
      <w:tblPr>
        <w:tblStyle w:val="Sombreadoclaro1"/>
        <w:tblW w:w="0" w:type="auto"/>
        <w:tblLook w:val="04A0" w:firstRow="1" w:lastRow="0" w:firstColumn="1" w:lastColumn="0" w:noHBand="0" w:noVBand="1"/>
      </w:tblPr>
      <w:tblGrid>
        <w:gridCol w:w="4531"/>
        <w:gridCol w:w="3379"/>
      </w:tblGrid>
      <w:tr w:rsidR="002415EC" w:rsidRPr="002415EC" w14:paraId="25412217" w14:textId="77777777" w:rsidTr="00EB72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002060"/>
          </w:tcPr>
          <w:p w14:paraId="1C22E095" w14:textId="41CBF3C7" w:rsidR="008E7570" w:rsidRPr="002415EC" w:rsidRDefault="00280C3A" w:rsidP="00784CD8">
            <w:pPr>
              <w:tabs>
                <w:tab w:val="left" w:pos="1681"/>
              </w:tabs>
              <w:spacing w:before="132"/>
              <w:jc w:val="center"/>
              <w:rPr>
                <w:b w:val="0"/>
                <w:bCs w:val="0"/>
                <w:iCs/>
                <w:color w:val="FFFFFF" w:themeColor="background1"/>
                <w:sz w:val="24"/>
              </w:rPr>
            </w:pPr>
            <w:r w:rsidRPr="002415EC">
              <w:rPr>
                <w:b w:val="0"/>
                <w:bCs w:val="0"/>
                <w:iCs/>
                <w:color w:val="FFFFFF" w:themeColor="background1"/>
                <w:sz w:val="24"/>
              </w:rPr>
              <w:t>Grupo de Usuarios</w:t>
            </w:r>
          </w:p>
        </w:tc>
        <w:tc>
          <w:tcPr>
            <w:tcW w:w="3379" w:type="dxa"/>
            <w:shd w:val="clear" w:color="auto" w:fill="002060"/>
          </w:tcPr>
          <w:p w14:paraId="010E8641" w14:textId="45F2B9FD" w:rsidR="00280C3A" w:rsidRPr="002415EC" w:rsidRDefault="00280C3A" w:rsidP="00784CD8">
            <w:pPr>
              <w:tabs>
                <w:tab w:val="left" w:pos="1681"/>
              </w:tabs>
              <w:spacing w:before="132"/>
              <w:jc w:val="center"/>
              <w:cnfStyle w:val="100000000000" w:firstRow="1" w:lastRow="0" w:firstColumn="0" w:lastColumn="0" w:oddVBand="0" w:evenVBand="0" w:oddHBand="0" w:evenHBand="0" w:firstRowFirstColumn="0" w:firstRowLastColumn="0" w:lastRowFirstColumn="0" w:lastRowLastColumn="0"/>
              <w:rPr>
                <w:b w:val="0"/>
                <w:bCs w:val="0"/>
                <w:iCs/>
                <w:color w:val="FFFFFF" w:themeColor="background1"/>
                <w:sz w:val="24"/>
              </w:rPr>
            </w:pPr>
            <w:r w:rsidRPr="002415EC">
              <w:rPr>
                <w:b w:val="0"/>
                <w:bCs w:val="0"/>
                <w:iCs/>
                <w:color w:val="FFFFFF" w:themeColor="background1"/>
                <w:sz w:val="24"/>
              </w:rPr>
              <w:t xml:space="preserve">Nivel de </w:t>
            </w:r>
            <w:r w:rsidR="00784CD8" w:rsidRPr="002415EC">
              <w:rPr>
                <w:b w:val="0"/>
                <w:bCs w:val="0"/>
                <w:iCs/>
                <w:color w:val="FFFFFF" w:themeColor="background1"/>
                <w:sz w:val="24"/>
              </w:rPr>
              <w:t>Satisfacción</w:t>
            </w:r>
          </w:p>
        </w:tc>
      </w:tr>
      <w:tr w:rsidR="002415EC" w:rsidRPr="008B28D4" w14:paraId="2A579359"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EC581DB" w14:textId="4B838476" w:rsidR="008E7570" w:rsidRPr="008B28D4" w:rsidRDefault="00280C3A" w:rsidP="00784CD8">
            <w:pPr>
              <w:tabs>
                <w:tab w:val="left" w:pos="1681"/>
              </w:tabs>
              <w:spacing w:before="132"/>
              <w:rPr>
                <w:b w:val="0"/>
                <w:bCs w:val="0"/>
                <w:iCs/>
                <w:color w:val="767171"/>
                <w:sz w:val="24"/>
              </w:rPr>
            </w:pPr>
            <w:r w:rsidRPr="008B28D4">
              <w:rPr>
                <w:b w:val="0"/>
                <w:bCs w:val="0"/>
                <w:iCs/>
                <w:color w:val="767171"/>
                <w:sz w:val="24"/>
              </w:rPr>
              <w:t>Estudiantes</w:t>
            </w:r>
          </w:p>
        </w:tc>
        <w:tc>
          <w:tcPr>
            <w:tcW w:w="3379" w:type="dxa"/>
          </w:tcPr>
          <w:p w14:paraId="0A138810" w14:textId="0FC1185A" w:rsidR="008E7570" w:rsidRPr="008B28D4" w:rsidRDefault="008C6188" w:rsidP="00784CD8">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rPr>
            </w:pPr>
            <w:r w:rsidRPr="008B28D4">
              <w:rPr>
                <w:iCs/>
                <w:color w:val="767171"/>
                <w:sz w:val="24"/>
              </w:rPr>
              <w:t>85%</w:t>
            </w:r>
          </w:p>
        </w:tc>
      </w:tr>
      <w:tr w:rsidR="002415EC" w:rsidRPr="008B28D4" w14:paraId="29BA1310" w14:textId="77777777" w:rsidTr="00F57796">
        <w:tc>
          <w:tcPr>
            <w:cnfStyle w:val="001000000000" w:firstRow="0" w:lastRow="0" w:firstColumn="1" w:lastColumn="0" w:oddVBand="0" w:evenVBand="0" w:oddHBand="0" w:evenHBand="0" w:firstRowFirstColumn="0" w:firstRowLastColumn="0" w:lastRowFirstColumn="0" w:lastRowLastColumn="0"/>
            <w:tcW w:w="4531" w:type="dxa"/>
          </w:tcPr>
          <w:p w14:paraId="7CBC8662" w14:textId="40BF58CC" w:rsidR="008E7570" w:rsidRPr="008B28D4" w:rsidRDefault="00280C3A" w:rsidP="00784CD8">
            <w:pPr>
              <w:tabs>
                <w:tab w:val="left" w:pos="1681"/>
              </w:tabs>
              <w:spacing w:before="132"/>
              <w:rPr>
                <w:b w:val="0"/>
                <w:bCs w:val="0"/>
                <w:iCs/>
                <w:color w:val="767171"/>
                <w:sz w:val="24"/>
              </w:rPr>
            </w:pPr>
            <w:r w:rsidRPr="008B28D4">
              <w:rPr>
                <w:b w:val="0"/>
                <w:bCs w:val="0"/>
                <w:iCs/>
                <w:color w:val="767171"/>
                <w:sz w:val="24"/>
              </w:rPr>
              <w:t>Docentes</w:t>
            </w:r>
          </w:p>
        </w:tc>
        <w:tc>
          <w:tcPr>
            <w:tcW w:w="3379" w:type="dxa"/>
          </w:tcPr>
          <w:p w14:paraId="677C61A0" w14:textId="60C669A1" w:rsidR="008E7570" w:rsidRPr="008B28D4" w:rsidRDefault="008C6188" w:rsidP="00784CD8">
            <w:pPr>
              <w:tabs>
                <w:tab w:val="left" w:pos="1681"/>
              </w:tabs>
              <w:spacing w:before="132"/>
              <w:jc w:val="right"/>
              <w:cnfStyle w:val="000000000000" w:firstRow="0" w:lastRow="0" w:firstColumn="0" w:lastColumn="0" w:oddVBand="0" w:evenVBand="0" w:oddHBand="0" w:evenHBand="0" w:firstRowFirstColumn="0" w:firstRowLastColumn="0" w:lastRowFirstColumn="0" w:lastRowLastColumn="0"/>
              <w:rPr>
                <w:iCs/>
                <w:color w:val="767171"/>
                <w:sz w:val="24"/>
              </w:rPr>
            </w:pPr>
            <w:r w:rsidRPr="008B28D4">
              <w:rPr>
                <w:iCs/>
                <w:color w:val="767171"/>
                <w:sz w:val="24"/>
              </w:rPr>
              <w:t>81%</w:t>
            </w:r>
          </w:p>
        </w:tc>
      </w:tr>
      <w:tr w:rsidR="002415EC" w:rsidRPr="008B28D4" w14:paraId="6FFE4E19"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27A21C8" w14:textId="187797D8" w:rsidR="008E7570" w:rsidRPr="008B28D4" w:rsidRDefault="00280C3A" w:rsidP="00784CD8">
            <w:pPr>
              <w:tabs>
                <w:tab w:val="left" w:pos="1681"/>
              </w:tabs>
              <w:spacing w:before="132"/>
              <w:rPr>
                <w:b w:val="0"/>
                <w:bCs w:val="0"/>
                <w:iCs/>
                <w:color w:val="767171"/>
                <w:sz w:val="24"/>
              </w:rPr>
            </w:pPr>
            <w:r w:rsidRPr="008B28D4">
              <w:rPr>
                <w:b w:val="0"/>
                <w:bCs w:val="0"/>
                <w:iCs/>
                <w:color w:val="767171"/>
                <w:sz w:val="24"/>
              </w:rPr>
              <w:t>Personal Administrativo</w:t>
            </w:r>
          </w:p>
        </w:tc>
        <w:tc>
          <w:tcPr>
            <w:tcW w:w="3379" w:type="dxa"/>
          </w:tcPr>
          <w:p w14:paraId="026ECEC0" w14:textId="1E338354" w:rsidR="008E7570" w:rsidRPr="008B28D4" w:rsidRDefault="008C6188" w:rsidP="00784CD8">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rPr>
            </w:pPr>
            <w:r w:rsidRPr="008B28D4">
              <w:rPr>
                <w:iCs/>
                <w:color w:val="767171"/>
                <w:sz w:val="24"/>
              </w:rPr>
              <w:t>78%</w:t>
            </w:r>
          </w:p>
        </w:tc>
      </w:tr>
      <w:tr w:rsidR="002415EC" w:rsidRPr="008B28D4" w14:paraId="0AD1DCFE" w14:textId="77777777" w:rsidTr="00F57796">
        <w:tc>
          <w:tcPr>
            <w:cnfStyle w:val="001000000000" w:firstRow="0" w:lastRow="0" w:firstColumn="1" w:lastColumn="0" w:oddVBand="0" w:evenVBand="0" w:oddHBand="0" w:evenHBand="0" w:firstRowFirstColumn="0" w:firstRowLastColumn="0" w:lastRowFirstColumn="0" w:lastRowLastColumn="0"/>
            <w:tcW w:w="4531" w:type="dxa"/>
          </w:tcPr>
          <w:p w14:paraId="0A0717B0" w14:textId="29EE5859" w:rsidR="008E7570" w:rsidRPr="008B28D4" w:rsidRDefault="00784CD8" w:rsidP="00784CD8">
            <w:pPr>
              <w:tabs>
                <w:tab w:val="left" w:pos="1681"/>
              </w:tabs>
              <w:spacing w:before="132"/>
              <w:rPr>
                <w:b w:val="0"/>
                <w:bCs w:val="0"/>
                <w:iCs/>
                <w:color w:val="767171"/>
                <w:sz w:val="24"/>
              </w:rPr>
            </w:pPr>
            <w:r w:rsidRPr="008B28D4">
              <w:rPr>
                <w:b w:val="0"/>
                <w:bCs w:val="0"/>
                <w:iCs/>
                <w:color w:val="767171"/>
                <w:sz w:val="24"/>
              </w:rPr>
              <w:t>Público</w:t>
            </w:r>
            <w:r w:rsidR="00280C3A" w:rsidRPr="008B28D4">
              <w:rPr>
                <w:b w:val="0"/>
                <w:bCs w:val="0"/>
                <w:iCs/>
                <w:color w:val="767171"/>
                <w:sz w:val="24"/>
              </w:rPr>
              <w:t xml:space="preserve"> en general</w:t>
            </w:r>
          </w:p>
        </w:tc>
        <w:tc>
          <w:tcPr>
            <w:tcW w:w="3379" w:type="dxa"/>
          </w:tcPr>
          <w:p w14:paraId="4D24760E" w14:textId="6FCA04B0" w:rsidR="008E7570" w:rsidRPr="008B28D4" w:rsidRDefault="008C6188" w:rsidP="00784CD8">
            <w:pPr>
              <w:tabs>
                <w:tab w:val="left" w:pos="1681"/>
              </w:tabs>
              <w:spacing w:before="132"/>
              <w:jc w:val="right"/>
              <w:cnfStyle w:val="000000000000" w:firstRow="0" w:lastRow="0" w:firstColumn="0" w:lastColumn="0" w:oddVBand="0" w:evenVBand="0" w:oddHBand="0" w:evenHBand="0" w:firstRowFirstColumn="0" w:firstRowLastColumn="0" w:lastRowFirstColumn="0" w:lastRowLastColumn="0"/>
              <w:rPr>
                <w:iCs/>
                <w:color w:val="767171"/>
                <w:sz w:val="24"/>
              </w:rPr>
            </w:pPr>
            <w:r w:rsidRPr="008B28D4">
              <w:rPr>
                <w:iCs/>
                <w:color w:val="767171"/>
                <w:sz w:val="24"/>
              </w:rPr>
              <w:t>80%</w:t>
            </w:r>
          </w:p>
        </w:tc>
      </w:tr>
      <w:tr w:rsidR="002415EC" w:rsidRPr="008B28D4" w14:paraId="59D4E8E0"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017B0F3" w14:textId="732E0CFF" w:rsidR="008E7570" w:rsidRPr="008B28D4" w:rsidRDefault="00784CD8" w:rsidP="00784CD8">
            <w:pPr>
              <w:tabs>
                <w:tab w:val="left" w:pos="1681"/>
              </w:tabs>
              <w:spacing w:before="132"/>
              <w:rPr>
                <w:b w:val="0"/>
                <w:bCs w:val="0"/>
                <w:iCs/>
                <w:color w:val="767171"/>
                <w:sz w:val="24"/>
              </w:rPr>
            </w:pPr>
            <w:r w:rsidRPr="008B28D4">
              <w:rPr>
                <w:b w:val="0"/>
                <w:bCs w:val="0"/>
                <w:iCs/>
                <w:color w:val="767171"/>
                <w:sz w:val="24"/>
              </w:rPr>
              <w:t>índice</w:t>
            </w:r>
            <w:r w:rsidR="008C6188" w:rsidRPr="008B28D4">
              <w:rPr>
                <w:b w:val="0"/>
                <w:bCs w:val="0"/>
                <w:iCs/>
                <w:color w:val="767171"/>
                <w:sz w:val="24"/>
              </w:rPr>
              <w:t xml:space="preserve"> General Promedio de </w:t>
            </w:r>
            <w:r w:rsidRPr="008B28D4">
              <w:rPr>
                <w:b w:val="0"/>
                <w:bCs w:val="0"/>
                <w:iCs/>
                <w:color w:val="767171"/>
                <w:sz w:val="24"/>
              </w:rPr>
              <w:t>Satisfacción</w:t>
            </w:r>
          </w:p>
        </w:tc>
        <w:tc>
          <w:tcPr>
            <w:tcW w:w="3379" w:type="dxa"/>
          </w:tcPr>
          <w:p w14:paraId="17EC285B" w14:textId="53EE748F" w:rsidR="008E7570" w:rsidRPr="008B28D4" w:rsidRDefault="005C142E" w:rsidP="00784CD8">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rPr>
            </w:pPr>
            <w:r w:rsidRPr="008B28D4">
              <w:rPr>
                <w:iCs/>
                <w:color w:val="767171"/>
                <w:sz w:val="24"/>
              </w:rPr>
              <w:t>83%</w:t>
            </w:r>
          </w:p>
        </w:tc>
      </w:tr>
    </w:tbl>
    <w:p w14:paraId="74275B4C" w14:textId="274EDB2E" w:rsidR="008E7570" w:rsidRPr="008E1F1C" w:rsidRDefault="008E1F1C" w:rsidP="0098489E">
      <w:pPr>
        <w:tabs>
          <w:tab w:val="left" w:pos="1681"/>
        </w:tabs>
        <w:spacing w:before="132"/>
        <w:rPr>
          <w:i/>
          <w:sz w:val="18"/>
          <w:szCs w:val="18"/>
        </w:rPr>
      </w:pPr>
      <w:r w:rsidRPr="008E1F1C">
        <w:rPr>
          <w:i/>
          <w:sz w:val="18"/>
          <w:szCs w:val="18"/>
        </w:rPr>
        <w:t>Fuente. -</w:t>
      </w:r>
      <w:r w:rsidR="00691BD0" w:rsidRPr="008E1F1C">
        <w:rPr>
          <w:i/>
          <w:sz w:val="18"/>
          <w:szCs w:val="18"/>
        </w:rPr>
        <w:t xml:space="preserve"> </w:t>
      </w:r>
      <w:r w:rsidRPr="008E1F1C">
        <w:rPr>
          <w:i/>
          <w:sz w:val="18"/>
          <w:szCs w:val="18"/>
        </w:rPr>
        <w:t>Dirección</w:t>
      </w:r>
      <w:r w:rsidR="003F0154" w:rsidRPr="008E1F1C">
        <w:rPr>
          <w:i/>
          <w:sz w:val="18"/>
          <w:szCs w:val="18"/>
        </w:rPr>
        <w:t xml:space="preserve"> General de</w:t>
      </w:r>
      <w:r w:rsidR="00C233C8">
        <w:rPr>
          <w:i/>
          <w:sz w:val="18"/>
          <w:szCs w:val="18"/>
        </w:rPr>
        <w:t xml:space="preserve"> Gestión de la </w:t>
      </w:r>
      <w:r w:rsidR="00C233C8" w:rsidRPr="008E1F1C">
        <w:rPr>
          <w:i/>
          <w:sz w:val="18"/>
          <w:szCs w:val="18"/>
        </w:rPr>
        <w:t>Calidad</w:t>
      </w:r>
      <w:r w:rsidRPr="008E1F1C">
        <w:rPr>
          <w:i/>
          <w:sz w:val="18"/>
          <w:szCs w:val="18"/>
        </w:rPr>
        <w:t>. 2025</w:t>
      </w:r>
    </w:p>
    <w:p w14:paraId="031C6B15" w14:textId="77777777" w:rsidR="008E1F1C" w:rsidRDefault="008E1F1C" w:rsidP="0098489E">
      <w:pPr>
        <w:tabs>
          <w:tab w:val="left" w:pos="1681"/>
        </w:tabs>
        <w:spacing w:before="132"/>
        <w:rPr>
          <w:b/>
          <w:bCs/>
          <w:iCs/>
          <w:sz w:val="24"/>
        </w:rPr>
      </w:pPr>
    </w:p>
    <w:p w14:paraId="0AF8D9C1" w14:textId="77777777" w:rsidR="008E1F1C" w:rsidRDefault="008E1F1C" w:rsidP="0098489E">
      <w:pPr>
        <w:tabs>
          <w:tab w:val="left" w:pos="1681"/>
        </w:tabs>
        <w:spacing w:before="132"/>
        <w:rPr>
          <w:b/>
          <w:bCs/>
          <w:iCs/>
          <w:sz w:val="24"/>
        </w:rPr>
      </w:pPr>
    </w:p>
    <w:p w14:paraId="64370DBB" w14:textId="77777777" w:rsidR="008E1F1C" w:rsidRPr="0098489E" w:rsidRDefault="008E1F1C" w:rsidP="0098489E">
      <w:pPr>
        <w:tabs>
          <w:tab w:val="left" w:pos="1681"/>
        </w:tabs>
        <w:spacing w:before="132"/>
        <w:rPr>
          <w:b/>
          <w:bCs/>
          <w:iCs/>
          <w:sz w:val="24"/>
        </w:rPr>
      </w:pPr>
    </w:p>
    <w:p w14:paraId="73DA9765" w14:textId="057C7D1B" w:rsidR="00967498" w:rsidRPr="002415EC" w:rsidRDefault="003B719F" w:rsidP="00D63D97">
      <w:pPr>
        <w:spacing w:line="360" w:lineRule="auto"/>
        <w:jc w:val="both"/>
        <w:rPr>
          <w:iCs/>
          <w:color w:val="767171"/>
          <w:sz w:val="24"/>
        </w:rPr>
      </w:pPr>
      <w:r w:rsidRPr="002415EC">
        <w:rPr>
          <w:iCs/>
          <w:color w:val="767171"/>
          <w:sz w:val="24"/>
        </w:rPr>
        <w:lastRenderedPageBreak/>
        <w:t xml:space="preserve">En referencia a los logros destacados </w:t>
      </w:r>
      <w:r w:rsidR="004429D1" w:rsidRPr="002415EC">
        <w:rPr>
          <w:iCs/>
          <w:color w:val="767171"/>
          <w:sz w:val="24"/>
        </w:rPr>
        <w:t xml:space="preserve">en satisfacción de los servicios, se </w:t>
      </w:r>
      <w:r w:rsidR="00EE7DEA" w:rsidRPr="002415EC">
        <w:rPr>
          <w:iCs/>
          <w:color w:val="767171"/>
          <w:sz w:val="24"/>
        </w:rPr>
        <w:t>destacan:</w:t>
      </w:r>
      <w:r w:rsidR="004429D1" w:rsidRPr="002415EC">
        <w:rPr>
          <w:iCs/>
          <w:color w:val="767171"/>
          <w:sz w:val="24"/>
        </w:rPr>
        <w:t xml:space="preserve"> la modernización de los servicios</w:t>
      </w:r>
      <w:r w:rsidR="00A37A76" w:rsidRPr="002415EC">
        <w:rPr>
          <w:iCs/>
          <w:color w:val="767171"/>
          <w:sz w:val="24"/>
        </w:rPr>
        <w:t xml:space="preserve"> mediante la implementación de procesos digitalizados facilitando la </w:t>
      </w:r>
      <w:r w:rsidR="00D63D97" w:rsidRPr="002415EC">
        <w:rPr>
          <w:iCs/>
          <w:color w:val="767171"/>
          <w:sz w:val="24"/>
        </w:rPr>
        <w:t>experiencia</w:t>
      </w:r>
      <w:r w:rsidR="00A37A76" w:rsidRPr="002415EC">
        <w:rPr>
          <w:iCs/>
          <w:color w:val="767171"/>
          <w:sz w:val="24"/>
        </w:rPr>
        <w:t xml:space="preserve"> </w:t>
      </w:r>
      <w:r w:rsidR="00EE7DEA" w:rsidRPr="002415EC">
        <w:rPr>
          <w:iCs/>
          <w:color w:val="767171"/>
          <w:sz w:val="24"/>
        </w:rPr>
        <w:t xml:space="preserve">de los usuarios y reducción en tiempos de atención; </w:t>
      </w:r>
      <w:r w:rsidR="00041C27" w:rsidRPr="002415EC">
        <w:rPr>
          <w:iCs/>
          <w:color w:val="767171"/>
          <w:sz w:val="24"/>
        </w:rPr>
        <w:t>la mejora en los canales de comunicación a través del portal Web y las plataformas internas</w:t>
      </w:r>
      <w:r w:rsidR="00967498" w:rsidRPr="002415EC">
        <w:rPr>
          <w:iCs/>
          <w:color w:val="767171"/>
          <w:sz w:val="24"/>
        </w:rPr>
        <w:t xml:space="preserve"> que mostraron altos niveles de usabilidad y accesibilidad; el ofrecer ambientes mejorados a través de las biblioteca</w:t>
      </w:r>
      <w:r w:rsidR="00784CD8" w:rsidRPr="002415EC">
        <w:rPr>
          <w:iCs/>
          <w:color w:val="767171"/>
          <w:sz w:val="24"/>
        </w:rPr>
        <w:t xml:space="preserve">s y espacios académicos; y los altos niveles de compromiso estudiantil, los cuales reportaron satisfacción en </w:t>
      </w:r>
      <w:r w:rsidR="00D63D97" w:rsidRPr="002415EC">
        <w:rPr>
          <w:iCs/>
          <w:color w:val="767171"/>
          <w:sz w:val="24"/>
        </w:rPr>
        <w:t>áreas</w:t>
      </w:r>
      <w:r w:rsidR="00784CD8" w:rsidRPr="002415EC">
        <w:rPr>
          <w:iCs/>
          <w:color w:val="767171"/>
          <w:sz w:val="24"/>
        </w:rPr>
        <w:t xml:space="preserve"> académicas y de apoyo </w:t>
      </w:r>
      <w:r w:rsidR="00D63D97" w:rsidRPr="002415EC">
        <w:rPr>
          <w:iCs/>
          <w:color w:val="767171"/>
          <w:sz w:val="24"/>
        </w:rPr>
        <w:t>institucional.</w:t>
      </w:r>
    </w:p>
    <w:p w14:paraId="4DDEAF6A" w14:textId="77777777" w:rsidR="00D63D97" w:rsidRPr="002415EC" w:rsidRDefault="00D63D97" w:rsidP="00D63D97">
      <w:pPr>
        <w:spacing w:line="360" w:lineRule="auto"/>
        <w:jc w:val="both"/>
        <w:rPr>
          <w:iCs/>
          <w:color w:val="767171"/>
          <w:sz w:val="24"/>
        </w:rPr>
      </w:pPr>
    </w:p>
    <w:p w14:paraId="7179DABF" w14:textId="2BF655EE" w:rsidR="00D81BE4" w:rsidRPr="002415EC" w:rsidRDefault="00D81BE4" w:rsidP="001F6495">
      <w:pPr>
        <w:pStyle w:val="Prrafodelista"/>
        <w:numPr>
          <w:ilvl w:val="1"/>
          <w:numId w:val="42"/>
        </w:numPr>
        <w:tabs>
          <w:tab w:val="left" w:pos="1681"/>
        </w:tabs>
        <w:spacing w:before="132"/>
        <w:rPr>
          <w:b/>
          <w:bCs/>
          <w:iCs/>
          <w:color w:val="767171"/>
          <w:sz w:val="24"/>
        </w:rPr>
      </w:pPr>
      <w:r w:rsidRPr="002415EC">
        <w:rPr>
          <w:b/>
          <w:bCs/>
          <w:iCs/>
          <w:color w:val="767171"/>
          <w:sz w:val="24"/>
        </w:rPr>
        <w:t>Nivel</w:t>
      </w:r>
      <w:r w:rsidRPr="002415EC">
        <w:rPr>
          <w:b/>
          <w:bCs/>
          <w:iCs/>
          <w:color w:val="767171"/>
          <w:spacing w:val="-1"/>
          <w:sz w:val="24"/>
        </w:rPr>
        <w:t xml:space="preserve"> </w:t>
      </w:r>
      <w:r w:rsidRPr="002415EC">
        <w:rPr>
          <w:b/>
          <w:bCs/>
          <w:iCs/>
          <w:color w:val="767171"/>
          <w:sz w:val="24"/>
        </w:rPr>
        <w:t>de</w:t>
      </w:r>
      <w:r w:rsidRPr="002415EC">
        <w:rPr>
          <w:b/>
          <w:bCs/>
          <w:iCs/>
          <w:color w:val="767171"/>
          <w:spacing w:val="-1"/>
          <w:sz w:val="24"/>
        </w:rPr>
        <w:t xml:space="preserve"> </w:t>
      </w:r>
      <w:r w:rsidRPr="002415EC">
        <w:rPr>
          <w:b/>
          <w:bCs/>
          <w:iCs/>
          <w:color w:val="767171"/>
          <w:sz w:val="24"/>
        </w:rPr>
        <w:t>cumplimiento</w:t>
      </w:r>
      <w:r w:rsidRPr="002415EC">
        <w:rPr>
          <w:b/>
          <w:bCs/>
          <w:iCs/>
          <w:color w:val="767171"/>
          <w:spacing w:val="-1"/>
          <w:sz w:val="24"/>
        </w:rPr>
        <w:t xml:space="preserve"> </w:t>
      </w:r>
      <w:r w:rsidRPr="002415EC">
        <w:rPr>
          <w:b/>
          <w:bCs/>
          <w:iCs/>
          <w:color w:val="767171"/>
          <w:sz w:val="24"/>
        </w:rPr>
        <w:t>Acceso a</w:t>
      </w:r>
      <w:r w:rsidRPr="002415EC">
        <w:rPr>
          <w:b/>
          <w:bCs/>
          <w:iCs/>
          <w:color w:val="767171"/>
          <w:spacing w:val="-1"/>
          <w:sz w:val="24"/>
        </w:rPr>
        <w:t xml:space="preserve"> </w:t>
      </w:r>
      <w:r w:rsidRPr="002415EC">
        <w:rPr>
          <w:b/>
          <w:bCs/>
          <w:iCs/>
          <w:color w:val="767171"/>
          <w:sz w:val="24"/>
        </w:rPr>
        <w:t>la</w:t>
      </w:r>
      <w:r w:rsidRPr="002415EC">
        <w:rPr>
          <w:b/>
          <w:bCs/>
          <w:iCs/>
          <w:color w:val="767171"/>
          <w:spacing w:val="-1"/>
          <w:sz w:val="24"/>
        </w:rPr>
        <w:t xml:space="preserve"> </w:t>
      </w:r>
      <w:r w:rsidRPr="002415EC">
        <w:rPr>
          <w:b/>
          <w:bCs/>
          <w:iCs/>
          <w:color w:val="767171"/>
          <w:sz w:val="24"/>
        </w:rPr>
        <w:t>Información</w:t>
      </w:r>
    </w:p>
    <w:p w14:paraId="40E5A692" w14:textId="0AB3FD48" w:rsidR="00495182" w:rsidRPr="002415EC" w:rsidRDefault="00495182" w:rsidP="00F97E51">
      <w:pPr>
        <w:spacing w:line="355" w:lineRule="auto"/>
        <w:jc w:val="both"/>
        <w:rPr>
          <w:b/>
          <w:bCs/>
          <w:color w:val="767171"/>
          <w:sz w:val="24"/>
          <w:lang w:val="es-MX"/>
        </w:rPr>
      </w:pPr>
    </w:p>
    <w:p w14:paraId="42E84E7B" w14:textId="0EF554DE" w:rsidR="008D089F" w:rsidRPr="002415EC" w:rsidRDefault="008D089F" w:rsidP="008D089F">
      <w:pPr>
        <w:spacing w:line="355" w:lineRule="auto"/>
        <w:jc w:val="both"/>
        <w:rPr>
          <w:color w:val="767171"/>
          <w:sz w:val="24"/>
        </w:rPr>
      </w:pPr>
      <w:r w:rsidRPr="002415EC">
        <w:rPr>
          <w:color w:val="767171"/>
          <w:sz w:val="24"/>
        </w:rPr>
        <w:t xml:space="preserve">La Oficina de Libre Acceso a la Información Pública ha dado continuidad a los trabajos de sensibilización y actualización de las políticas de transparencia, establecidas en la Ley 200-01 de Libre Acceso a la Información Pública y las Resoluciones 01-2018 y 002-2021, que establece los criterios de estandarización de los Portales Institucionales de las instituciones del Estado y la Migración al Portal Único de Transparencia. En este sentido, se ha continuado el trabajo de actualización del Portal Institucional </w:t>
      </w:r>
      <w:r w:rsidR="004A006A" w:rsidRPr="002415EC">
        <w:rPr>
          <w:color w:val="767171"/>
          <w:sz w:val="24"/>
        </w:rPr>
        <w:t>de</w:t>
      </w:r>
      <w:r w:rsidRPr="002415EC">
        <w:rPr>
          <w:color w:val="767171"/>
          <w:sz w:val="24"/>
        </w:rPr>
        <w:t xml:space="preserve"> la Universidad Autónoma de Santo Domingo, adecuándolo a los actuales requerimientos de la Dirección General de Ética e Integridad Gubernamental (DIGEIG), la cual tiene un sistema de valoración de los procesos administrativos que ejecutan las instituciones del Estado, logrando mes por mes mejorar las calificaciones.</w:t>
      </w:r>
    </w:p>
    <w:p w14:paraId="651791B5" w14:textId="77777777" w:rsidR="008D089F" w:rsidRPr="002415EC" w:rsidRDefault="008D089F" w:rsidP="008D089F">
      <w:pPr>
        <w:spacing w:line="355" w:lineRule="auto"/>
        <w:jc w:val="both"/>
        <w:rPr>
          <w:color w:val="767171"/>
          <w:sz w:val="24"/>
        </w:rPr>
      </w:pPr>
    </w:p>
    <w:p w14:paraId="543DC277" w14:textId="373F3604" w:rsidR="008D089F" w:rsidRPr="002415EC" w:rsidRDefault="008D089F" w:rsidP="008D089F">
      <w:pPr>
        <w:spacing w:line="355" w:lineRule="auto"/>
        <w:jc w:val="both"/>
        <w:rPr>
          <w:color w:val="767171"/>
          <w:sz w:val="24"/>
        </w:rPr>
      </w:pPr>
      <w:r w:rsidRPr="002415EC">
        <w:rPr>
          <w:color w:val="767171"/>
          <w:sz w:val="24"/>
        </w:rPr>
        <w:t>Los esfuerzos realizados por esta dependencia, con el apoyo irrestricto de las máximas autoridades de nuestra institución, han contribuido en los avances que hasta la fecha hemos alcanzado el 99.79%.</w:t>
      </w:r>
    </w:p>
    <w:p w14:paraId="0F07FFFD" w14:textId="77777777" w:rsidR="008D089F" w:rsidRPr="002415EC" w:rsidRDefault="008D089F" w:rsidP="008D089F">
      <w:pPr>
        <w:spacing w:line="355" w:lineRule="auto"/>
        <w:jc w:val="both"/>
        <w:rPr>
          <w:color w:val="767171"/>
          <w:sz w:val="24"/>
        </w:rPr>
      </w:pPr>
    </w:p>
    <w:p w14:paraId="605A36C8" w14:textId="40F439CB" w:rsidR="008D089F" w:rsidRPr="002415EC" w:rsidRDefault="008D089F" w:rsidP="008D089F">
      <w:pPr>
        <w:spacing w:line="355" w:lineRule="auto"/>
        <w:jc w:val="both"/>
        <w:rPr>
          <w:color w:val="767171"/>
          <w:sz w:val="24"/>
        </w:rPr>
      </w:pPr>
      <w:r w:rsidRPr="002415EC">
        <w:rPr>
          <w:color w:val="767171"/>
          <w:sz w:val="24"/>
        </w:rPr>
        <w:t xml:space="preserve">A continuación, describimos la relación de documentos e informaciones propias de la institución, que se encuentran disponibles en el Sub-Portal de Transparencia de la UASD, acorde a los requerimientos estipulados por la Dirección General de Ética e Integridad Gubernamental, los cuales en su mayoría son actualizados </w:t>
      </w:r>
      <w:r w:rsidRPr="002415EC">
        <w:rPr>
          <w:color w:val="767171"/>
          <w:sz w:val="24"/>
        </w:rPr>
        <w:lastRenderedPageBreak/>
        <w:t>mensualmente, para los fines de evaluación por parte de la DIGEIG.</w:t>
      </w:r>
    </w:p>
    <w:p w14:paraId="7459F304" w14:textId="77777777" w:rsidR="008D089F" w:rsidRPr="002415EC" w:rsidRDefault="008D089F" w:rsidP="008D089F">
      <w:pPr>
        <w:spacing w:line="355" w:lineRule="auto"/>
        <w:jc w:val="both"/>
        <w:rPr>
          <w:color w:val="767171"/>
          <w:sz w:val="24"/>
        </w:rPr>
      </w:pPr>
    </w:p>
    <w:p w14:paraId="7FF4718A" w14:textId="2FC2E584"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Base legal de la institución</w:t>
      </w:r>
    </w:p>
    <w:p w14:paraId="5FB4C7FF" w14:textId="24860738"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Marco Legal del Sistema de Transparencia</w:t>
      </w:r>
    </w:p>
    <w:p w14:paraId="35696E0F" w14:textId="32E4C875"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Estructura Orgánica de la institución</w:t>
      </w:r>
    </w:p>
    <w:p w14:paraId="28B008EC" w14:textId="7099BFBD"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Datos de la Oficina de Libre Acceso a la Información UASD</w:t>
      </w:r>
    </w:p>
    <w:p w14:paraId="0453068D" w14:textId="49C53073"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Planificación:</w:t>
      </w:r>
    </w:p>
    <w:p w14:paraId="002F0746" w14:textId="20F0EBCB"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Plan Estratégico Institucional 2022-2027</w:t>
      </w:r>
    </w:p>
    <w:p w14:paraId="2736B6D0" w14:textId="71FB0B9D"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Plan Operativo Anual (POA) 2019, 2020,2021, 2022, 2023, 2024 y 2025.</w:t>
      </w:r>
    </w:p>
    <w:p w14:paraId="24FBA44C" w14:textId="77777777"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Memorias Institucionales: Informe de Gestión 2023-2024 / Memorias institucionales 2024.</w:t>
      </w:r>
    </w:p>
    <w:p w14:paraId="1A5517C4" w14:textId="77777777"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Publicaciones oficiales</w:t>
      </w:r>
    </w:p>
    <w:p w14:paraId="7391D02C" w14:textId="77777777"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Estadísticas institucionales: Estadísticas semestrales 2024-2 (segundo y trimestre)</w:t>
      </w:r>
    </w:p>
    <w:p w14:paraId="275966A3" w14:textId="77777777"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Estadísticas primer semestre 2025.</w:t>
      </w:r>
    </w:p>
    <w:p w14:paraId="2911F5D8" w14:textId="7EBCAD83"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Informaciones básicas sobre servicios públicos: publicación de los servicios brindados a la comunidad estudiantil por la Dirección General de Registro y Dirección de Admisiones.</w:t>
      </w:r>
    </w:p>
    <w:p w14:paraId="77DF9645" w14:textId="7E9BF0D0"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Declaraciones juradas de bienes de los funcionarios de la UASD en formato digital en recolección de datos.</w:t>
      </w:r>
    </w:p>
    <w:p w14:paraId="033BC30A" w14:textId="6D1D36DF"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Presupuesto: Presupuesto aprobado año 2025/ ejecución presupuestaria por mes, año 2024-2025.</w:t>
      </w:r>
    </w:p>
    <w:p w14:paraId="26B60CBC" w14:textId="2C2BE49F"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Recursos Humanos: nómina de empleados fijos, contratados, docentes, jubilados, pensionados, nómina BETS, monitores y grupos culturales.</w:t>
      </w:r>
    </w:p>
    <w:p w14:paraId="31134152" w14:textId="62067FEA"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Beneficiarios de programas asistenciales: Nóminas de beneficiarios, plantilla bienestar estudiantil, plantilla beca compensación cultural y plantilla nómina viudas e hijos menores, informaciones sobre becas al comedor, becas de estudio y trabajo, crédito educativo).</w:t>
      </w:r>
    </w:p>
    <w:p w14:paraId="4ABDBA09" w14:textId="2F552E53"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Compras y Contrataciones: Plan Anual de compras 2024 / procesos de compras menores, compras por debajo del umbral, comparaciones de precios, casos de urgencias, entre otros.</w:t>
      </w:r>
    </w:p>
    <w:p w14:paraId="6B96BD8A" w14:textId="0BD180DA"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 xml:space="preserve">Proyectos y Programas: Descripción, informes de seguimiento, calendarios </w:t>
      </w:r>
      <w:r w:rsidRPr="002415EC">
        <w:rPr>
          <w:color w:val="767171"/>
          <w:sz w:val="24"/>
        </w:rPr>
        <w:lastRenderedPageBreak/>
        <w:t>de ejecución de actividades, informes de presupuesto, de los Programas: SOL, Solidaridad y Justicia, Solidaridad y Esperanza.</w:t>
      </w:r>
    </w:p>
    <w:p w14:paraId="10F241E9" w14:textId="7ABA8A0F"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Finanzas: Relación de inventario en almacén, primer y segundo trimestre año 2025.</w:t>
      </w:r>
    </w:p>
    <w:p w14:paraId="38D734FA" w14:textId="37F85854"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Datos abiertos actualizados al 30 de junio 2025.</w:t>
      </w:r>
    </w:p>
    <w:p w14:paraId="3318308A" w14:textId="332B679C"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Comisión de Integridad y Cumplimiento Normativo</w:t>
      </w:r>
    </w:p>
    <w:p w14:paraId="420AF02E" w14:textId="2BC3525C" w:rsidR="008D089F" w:rsidRPr="002415EC" w:rsidRDefault="008D089F" w:rsidP="001F6495">
      <w:pPr>
        <w:pStyle w:val="Prrafodelista"/>
        <w:numPr>
          <w:ilvl w:val="0"/>
          <w:numId w:val="41"/>
        </w:numPr>
        <w:spacing w:line="355" w:lineRule="auto"/>
        <w:jc w:val="both"/>
        <w:rPr>
          <w:color w:val="767171"/>
          <w:sz w:val="24"/>
        </w:rPr>
      </w:pPr>
      <w:r w:rsidRPr="002415EC">
        <w:rPr>
          <w:color w:val="767171"/>
          <w:sz w:val="24"/>
        </w:rPr>
        <w:t>Consultas Públicas</w:t>
      </w:r>
    </w:p>
    <w:p w14:paraId="31D7D2F9" w14:textId="77777777" w:rsidR="00540F1B" w:rsidRPr="002415EC" w:rsidRDefault="00540F1B" w:rsidP="00540F1B">
      <w:pPr>
        <w:pStyle w:val="Prrafodelista"/>
        <w:spacing w:line="355" w:lineRule="auto"/>
        <w:ind w:left="810" w:firstLine="0"/>
        <w:jc w:val="both"/>
        <w:rPr>
          <w:color w:val="767171"/>
          <w:sz w:val="24"/>
        </w:rPr>
      </w:pPr>
    </w:p>
    <w:p w14:paraId="3C22C1C7" w14:textId="4107303A" w:rsidR="007275DB" w:rsidRPr="002415EC" w:rsidRDefault="007275DB" w:rsidP="001E307A">
      <w:pPr>
        <w:spacing w:line="355" w:lineRule="auto"/>
        <w:jc w:val="both"/>
        <w:rPr>
          <w:color w:val="767171"/>
          <w:sz w:val="24"/>
        </w:rPr>
      </w:pPr>
      <w:r w:rsidRPr="002415EC">
        <w:rPr>
          <w:color w:val="767171"/>
          <w:sz w:val="24"/>
        </w:rPr>
        <w:t xml:space="preserve">Mejora en la publicación sistemática de todos los procesos de compras y contrataciones realizados por la institución. Los procesos de compras y contrataciones son cargados al Sub-Portal mensualmente, con toda la documentación que conllevan los mismos, a través de un </w:t>
      </w:r>
      <w:proofErr w:type="gramStart"/>
      <w:r w:rsidRPr="002415EC">
        <w:rPr>
          <w:color w:val="767171"/>
          <w:sz w:val="24"/>
        </w:rPr>
        <w:t>link</w:t>
      </w:r>
      <w:proofErr w:type="gramEnd"/>
      <w:r w:rsidRPr="002415EC">
        <w:rPr>
          <w:color w:val="767171"/>
          <w:sz w:val="24"/>
        </w:rPr>
        <w:t xml:space="preserve"> directo.</w:t>
      </w:r>
    </w:p>
    <w:p w14:paraId="26C62C76" w14:textId="77777777" w:rsidR="001E307A" w:rsidRPr="002415EC" w:rsidRDefault="001E307A" w:rsidP="001E307A">
      <w:pPr>
        <w:spacing w:line="355" w:lineRule="auto"/>
        <w:jc w:val="both"/>
        <w:rPr>
          <w:color w:val="767171"/>
          <w:sz w:val="24"/>
        </w:rPr>
      </w:pPr>
    </w:p>
    <w:p w14:paraId="1C70BAAC" w14:textId="50109237" w:rsidR="007275DB" w:rsidRPr="002415EC" w:rsidRDefault="007275DB" w:rsidP="001E307A">
      <w:pPr>
        <w:spacing w:line="355" w:lineRule="auto"/>
        <w:jc w:val="both"/>
        <w:rPr>
          <w:color w:val="767171"/>
          <w:sz w:val="24"/>
        </w:rPr>
      </w:pPr>
      <w:r w:rsidRPr="002415EC">
        <w:rPr>
          <w:color w:val="767171"/>
          <w:sz w:val="24"/>
        </w:rPr>
        <w:t>Disponibilidad de las informaciones relativas a Planificación. Publicación del Plan Operativo (POA) 2019, 2020 2021, 2022, 2023, 2024 y 2025, incluyendo la evaluación semestral del POA (primer y segundo semestre año 2025), memorias institucionales, estadísticas actualizadas, disponible el primer y segundo trimestre 2025-1.-</w:t>
      </w:r>
    </w:p>
    <w:p w14:paraId="2BB627FC" w14:textId="77777777" w:rsidR="007275DB" w:rsidRPr="002415EC" w:rsidRDefault="007275DB" w:rsidP="001E307A">
      <w:pPr>
        <w:spacing w:line="355" w:lineRule="auto"/>
        <w:jc w:val="both"/>
        <w:rPr>
          <w:color w:val="767171"/>
          <w:sz w:val="24"/>
        </w:rPr>
      </w:pPr>
    </w:p>
    <w:p w14:paraId="0628BDAD" w14:textId="77777777" w:rsidR="007275DB" w:rsidRPr="002415EC" w:rsidRDefault="007275DB" w:rsidP="001E307A">
      <w:pPr>
        <w:spacing w:line="355" w:lineRule="auto"/>
        <w:jc w:val="both"/>
        <w:rPr>
          <w:color w:val="767171"/>
          <w:sz w:val="24"/>
        </w:rPr>
      </w:pPr>
      <w:r w:rsidRPr="002415EC">
        <w:rPr>
          <w:color w:val="767171"/>
          <w:sz w:val="24"/>
        </w:rPr>
        <w:t>Fueron actualizadas las informaciones pertinentes a los acápites de estados financieros, cuentas pagadas y por pagar, así como también la relación de activos fijos existentes de la institución. En referencia a los Ingresos y Egresos se obtuvo la información requerida en este apartado sobre los estados financieros de la institución, además de la disponibilidad del inventario de almacén, actualizadas las informaciones al trimestre julio – septiembre 2025.</w:t>
      </w:r>
    </w:p>
    <w:p w14:paraId="64014221" w14:textId="77777777" w:rsidR="007275DB" w:rsidRPr="002415EC" w:rsidRDefault="007275DB" w:rsidP="001E307A">
      <w:pPr>
        <w:spacing w:line="355" w:lineRule="auto"/>
        <w:jc w:val="both"/>
        <w:rPr>
          <w:color w:val="767171"/>
          <w:sz w:val="24"/>
        </w:rPr>
      </w:pPr>
    </w:p>
    <w:p w14:paraId="1F52D33E" w14:textId="77777777" w:rsidR="007275DB" w:rsidRPr="002415EC" w:rsidRDefault="007275DB" w:rsidP="001E307A">
      <w:pPr>
        <w:spacing w:line="355" w:lineRule="auto"/>
        <w:jc w:val="both"/>
        <w:rPr>
          <w:b/>
          <w:bCs/>
          <w:color w:val="767171"/>
          <w:sz w:val="24"/>
        </w:rPr>
      </w:pPr>
      <w:r w:rsidRPr="002415EC">
        <w:rPr>
          <w:b/>
          <w:bCs/>
          <w:color w:val="767171"/>
          <w:sz w:val="24"/>
        </w:rPr>
        <w:t>PRINCIPALES TEMAS ABORDADOS POR LA OAI</w:t>
      </w:r>
    </w:p>
    <w:p w14:paraId="477EB08A" w14:textId="77777777" w:rsidR="007275DB" w:rsidRPr="002415EC" w:rsidRDefault="007275DB" w:rsidP="001E307A">
      <w:pPr>
        <w:spacing w:line="355" w:lineRule="auto"/>
        <w:jc w:val="both"/>
        <w:rPr>
          <w:color w:val="767171"/>
          <w:sz w:val="24"/>
        </w:rPr>
      </w:pPr>
    </w:p>
    <w:p w14:paraId="62476EC1" w14:textId="77777777" w:rsidR="007275DB" w:rsidRPr="002415EC" w:rsidRDefault="007275DB" w:rsidP="001E307A">
      <w:pPr>
        <w:spacing w:line="355" w:lineRule="auto"/>
        <w:jc w:val="both"/>
        <w:rPr>
          <w:color w:val="767171"/>
          <w:sz w:val="24"/>
        </w:rPr>
      </w:pPr>
      <w:r w:rsidRPr="002415EC">
        <w:rPr>
          <w:color w:val="767171"/>
          <w:sz w:val="24"/>
        </w:rPr>
        <w:t xml:space="preserve">Seguimiento en la DIGEIG para la aprobación final de la Propuesta para el Estatuto Especial para la conformación y funcionamiento de las Comisiones de Ética Públicas en la Universidad Autónoma de Santo Domingo. Dicha propuesta fue remitida a la DIGEIG el 12/8/2019 y a la fecha no se ha podido concretar porque </w:t>
      </w:r>
      <w:r w:rsidRPr="002415EC">
        <w:rPr>
          <w:color w:val="767171"/>
          <w:sz w:val="24"/>
        </w:rPr>
        <w:lastRenderedPageBreak/>
        <w:t>ellos están en revisión con el amparo del Decreto 143-17, según la comunicación colgada en el portal por la Señora Milagros Ortiz Bosch en fecha 5 de marzo del 2021.</w:t>
      </w:r>
    </w:p>
    <w:p w14:paraId="2ED478E0" w14:textId="77777777" w:rsidR="00B95F81" w:rsidRPr="002415EC" w:rsidRDefault="00B95F81" w:rsidP="00B95F81">
      <w:pPr>
        <w:spacing w:line="355" w:lineRule="auto"/>
        <w:jc w:val="both"/>
        <w:rPr>
          <w:b/>
          <w:bCs/>
          <w:color w:val="767171"/>
          <w:sz w:val="24"/>
        </w:rPr>
      </w:pPr>
    </w:p>
    <w:p w14:paraId="11287B56" w14:textId="0E73C1E9" w:rsidR="00284B3E" w:rsidRPr="002415EC" w:rsidRDefault="003D78E4" w:rsidP="00284B3E">
      <w:pPr>
        <w:pStyle w:val="Prrafodelista"/>
        <w:numPr>
          <w:ilvl w:val="1"/>
          <w:numId w:val="42"/>
        </w:numPr>
        <w:tabs>
          <w:tab w:val="left" w:pos="1681"/>
        </w:tabs>
        <w:spacing w:before="132"/>
        <w:rPr>
          <w:b/>
          <w:bCs/>
          <w:iCs/>
          <w:color w:val="767171"/>
          <w:sz w:val="24"/>
        </w:rPr>
      </w:pPr>
      <w:r w:rsidRPr="002415EC">
        <w:rPr>
          <w:b/>
          <w:bCs/>
          <w:iCs/>
          <w:color w:val="767171"/>
          <w:sz w:val="24"/>
        </w:rPr>
        <w:t xml:space="preserve">Resultados </w:t>
      </w:r>
      <w:r w:rsidR="00512AD9" w:rsidRPr="002415EC">
        <w:rPr>
          <w:b/>
          <w:bCs/>
          <w:iCs/>
          <w:color w:val="767171"/>
          <w:sz w:val="24"/>
        </w:rPr>
        <w:t>s</w:t>
      </w:r>
      <w:r w:rsidR="00284B3E" w:rsidRPr="002415EC">
        <w:rPr>
          <w:b/>
          <w:bCs/>
          <w:iCs/>
          <w:color w:val="767171"/>
          <w:sz w:val="24"/>
        </w:rPr>
        <w:t xml:space="preserve">istema de quejas, reclamos y </w:t>
      </w:r>
      <w:r w:rsidR="00512AD9" w:rsidRPr="002415EC">
        <w:rPr>
          <w:b/>
          <w:bCs/>
          <w:iCs/>
          <w:color w:val="767171"/>
          <w:sz w:val="24"/>
        </w:rPr>
        <w:t>s</w:t>
      </w:r>
      <w:r w:rsidR="00284B3E" w:rsidRPr="002415EC">
        <w:rPr>
          <w:b/>
          <w:bCs/>
          <w:iCs/>
          <w:color w:val="767171"/>
          <w:sz w:val="24"/>
        </w:rPr>
        <w:t>ugerencias</w:t>
      </w:r>
    </w:p>
    <w:p w14:paraId="0C7A6B4A" w14:textId="7BB88D06" w:rsidR="00F94952" w:rsidRPr="002415EC" w:rsidRDefault="00F94952" w:rsidP="00F94952">
      <w:pPr>
        <w:tabs>
          <w:tab w:val="left" w:pos="1681"/>
        </w:tabs>
        <w:spacing w:before="132"/>
        <w:rPr>
          <w:b/>
          <w:bCs/>
          <w:iCs/>
          <w:color w:val="767171"/>
          <w:sz w:val="24"/>
        </w:rPr>
      </w:pPr>
    </w:p>
    <w:p w14:paraId="5BA9F4FE" w14:textId="16961E16" w:rsidR="00E51B09" w:rsidRPr="002415EC" w:rsidRDefault="001C17DD" w:rsidP="00930073">
      <w:pPr>
        <w:tabs>
          <w:tab w:val="left" w:pos="1681"/>
        </w:tabs>
        <w:spacing w:before="132" w:line="360" w:lineRule="auto"/>
        <w:jc w:val="both"/>
        <w:rPr>
          <w:iCs/>
          <w:color w:val="767171"/>
          <w:sz w:val="24"/>
        </w:rPr>
      </w:pPr>
      <w:r w:rsidRPr="002415EC">
        <w:rPr>
          <w:iCs/>
          <w:color w:val="767171"/>
          <w:sz w:val="24"/>
        </w:rPr>
        <w:t xml:space="preserve">Durante el periodo el Sistema de </w:t>
      </w:r>
      <w:r w:rsidR="00436CA4" w:rsidRPr="002415EC">
        <w:rPr>
          <w:iCs/>
          <w:color w:val="767171"/>
          <w:sz w:val="24"/>
        </w:rPr>
        <w:t>Quejas, Reclamos y Sugerencias (</w:t>
      </w:r>
      <w:r w:rsidR="00A53E45" w:rsidRPr="002415EC">
        <w:rPr>
          <w:iCs/>
          <w:color w:val="767171"/>
          <w:sz w:val="24"/>
        </w:rPr>
        <w:t>Línea</w:t>
      </w:r>
      <w:r w:rsidR="005C45CB" w:rsidRPr="002415EC">
        <w:rPr>
          <w:iCs/>
          <w:color w:val="767171"/>
          <w:sz w:val="24"/>
        </w:rPr>
        <w:t xml:space="preserve"> 311</w:t>
      </w:r>
      <w:r w:rsidR="003F566F" w:rsidRPr="002415EC">
        <w:rPr>
          <w:iCs/>
          <w:color w:val="767171"/>
          <w:sz w:val="24"/>
        </w:rPr>
        <w:t xml:space="preserve"> implementado para recibir, registras, gestionar y dar seguimiento </w:t>
      </w:r>
      <w:r w:rsidR="00A87CEB" w:rsidRPr="002415EC">
        <w:rPr>
          <w:iCs/>
          <w:color w:val="767171"/>
          <w:sz w:val="24"/>
        </w:rPr>
        <w:t>a los estudiantes, docentes, administrativos y publico en general, con el fin de fortalecer la atención, la transparencia institucional y la mejora continua de los servicios universitarios</w:t>
      </w:r>
      <w:r w:rsidR="006808A5" w:rsidRPr="002415EC">
        <w:rPr>
          <w:iCs/>
          <w:color w:val="767171"/>
          <w:sz w:val="24"/>
        </w:rPr>
        <w:t xml:space="preserve">, se presentan los siguientes </w:t>
      </w:r>
      <w:r w:rsidR="00A53E45" w:rsidRPr="002415EC">
        <w:rPr>
          <w:iCs/>
          <w:color w:val="767171"/>
          <w:sz w:val="24"/>
        </w:rPr>
        <w:t>resultados</w:t>
      </w:r>
      <w:r w:rsidR="006808A5" w:rsidRPr="002415EC">
        <w:rPr>
          <w:iCs/>
          <w:color w:val="767171"/>
          <w:sz w:val="24"/>
        </w:rPr>
        <w:t xml:space="preserve"> generales</w:t>
      </w:r>
      <w:r w:rsidR="00893B33" w:rsidRPr="002415EC">
        <w:rPr>
          <w:iCs/>
          <w:color w:val="767171"/>
          <w:sz w:val="24"/>
        </w:rPr>
        <w:t xml:space="preserve"> en base a un total de casos recibidos en el orden de los 4,8</w:t>
      </w:r>
      <w:r w:rsidR="001F20A6" w:rsidRPr="002415EC">
        <w:rPr>
          <w:iCs/>
          <w:color w:val="767171"/>
          <w:sz w:val="24"/>
        </w:rPr>
        <w:t>20</w:t>
      </w:r>
      <w:r w:rsidR="00BF41AC" w:rsidRPr="002415EC">
        <w:rPr>
          <w:iCs/>
          <w:color w:val="767171"/>
          <w:sz w:val="24"/>
        </w:rPr>
        <w:t xml:space="preserve">, con una tasa </w:t>
      </w:r>
      <w:r w:rsidR="006F19CF" w:rsidRPr="002415EC">
        <w:rPr>
          <w:iCs/>
          <w:color w:val="767171"/>
          <w:sz w:val="24"/>
        </w:rPr>
        <w:t>de resolución</w:t>
      </w:r>
      <w:r w:rsidR="00BF41AC" w:rsidRPr="002415EC">
        <w:rPr>
          <w:iCs/>
          <w:color w:val="767171"/>
          <w:sz w:val="24"/>
        </w:rPr>
        <w:t xml:space="preserve"> </w:t>
      </w:r>
      <w:r w:rsidR="006F19CF" w:rsidRPr="002415EC">
        <w:rPr>
          <w:iCs/>
          <w:color w:val="767171"/>
          <w:sz w:val="24"/>
        </w:rPr>
        <w:t>efectiva</w:t>
      </w:r>
      <w:r w:rsidR="00BF41AC" w:rsidRPr="002415EC">
        <w:rPr>
          <w:iCs/>
          <w:color w:val="767171"/>
          <w:sz w:val="24"/>
        </w:rPr>
        <w:t xml:space="preserve"> del 82% </w:t>
      </w:r>
      <w:r w:rsidR="001F20A6" w:rsidRPr="002415EC">
        <w:rPr>
          <w:iCs/>
          <w:color w:val="767171"/>
          <w:sz w:val="24"/>
        </w:rPr>
        <w:t>como se indica en</w:t>
      </w:r>
      <w:r w:rsidR="00C64744" w:rsidRPr="002415EC">
        <w:rPr>
          <w:iCs/>
          <w:color w:val="767171"/>
          <w:sz w:val="24"/>
        </w:rPr>
        <w:t xml:space="preserve"> el siguiente cuadro:</w:t>
      </w:r>
    </w:p>
    <w:p w14:paraId="465541FC" w14:textId="10771FEE" w:rsidR="00747A20" w:rsidRPr="002415EC" w:rsidRDefault="00747A20" w:rsidP="00747A20">
      <w:pPr>
        <w:spacing w:line="360" w:lineRule="auto"/>
        <w:jc w:val="center"/>
        <w:rPr>
          <w:color w:val="767171"/>
          <w:sz w:val="24"/>
          <w:szCs w:val="24"/>
          <w:lang w:val="es-DO"/>
        </w:rPr>
      </w:pPr>
      <w:r w:rsidRPr="002415EC">
        <w:rPr>
          <w:color w:val="767171"/>
          <w:sz w:val="24"/>
          <w:szCs w:val="24"/>
          <w:lang w:val="es-DO"/>
        </w:rPr>
        <w:t>Tabla 31</w:t>
      </w:r>
    </w:p>
    <w:p w14:paraId="1C473CE6" w14:textId="46D68DBF" w:rsidR="00930073" w:rsidRPr="002415EC" w:rsidRDefault="00747A20" w:rsidP="00747A20">
      <w:pPr>
        <w:spacing w:line="360" w:lineRule="auto"/>
        <w:jc w:val="center"/>
        <w:rPr>
          <w:color w:val="767171"/>
          <w:sz w:val="24"/>
          <w:szCs w:val="24"/>
          <w:lang w:val="es-DO"/>
        </w:rPr>
      </w:pPr>
      <w:r w:rsidRPr="002415EC">
        <w:rPr>
          <w:color w:val="767171"/>
          <w:sz w:val="24"/>
          <w:szCs w:val="24"/>
          <w:lang w:val="es-DO"/>
        </w:rPr>
        <w:t xml:space="preserve">Resultados </w:t>
      </w:r>
      <w:r w:rsidR="00D1651A" w:rsidRPr="002415EC">
        <w:rPr>
          <w:color w:val="767171"/>
          <w:sz w:val="24"/>
          <w:szCs w:val="24"/>
          <w:lang w:val="es-DO"/>
        </w:rPr>
        <w:t>del Sistema de Quejas, Reclamos</w:t>
      </w:r>
      <w:r w:rsidRPr="002415EC">
        <w:rPr>
          <w:color w:val="767171"/>
          <w:sz w:val="24"/>
          <w:szCs w:val="24"/>
          <w:lang w:val="es-DO"/>
        </w:rPr>
        <w:t xml:space="preserve"> de Usuarios UASD 2025</w:t>
      </w:r>
    </w:p>
    <w:tbl>
      <w:tblPr>
        <w:tblStyle w:val="Sombreadoclaro1"/>
        <w:tblW w:w="0" w:type="auto"/>
        <w:tblLook w:val="04A0" w:firstRow="1" w:lastRow="0" w:firstColumn="1" w:lastColumn="0" w:noHBand="0" w:noVBand="1"/>
      </w:tblPr>
      <w:tblGrid>
        <w:gridCol w:w="5240"/>
        <w:gridCol w:w="1134"/>
        <w:gridCol w:w="1536"/>
      </w:tblGrid>
      <w:tr w:rsidR="00747A20" w:rsidRPr="00747A20" w14:paraId="4741BF56" w14:textId="77777777" w:rsidTr="00EB72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002060"/>
          </w:tcPr>
          <w:p w14:paraId="3B19C33E" w14:textId="558EA5E3" w:rsidR="001F20A6" w:rsidRPr="00747A20" w:rsidRDefault="00930073" w:rsidP="00930073">
            <w:pPr>
              <w:tabs>
                <w:tab w:val="left" w:pos="1681"/>
              </w:tabs>
              <w:spacing w:before="132"/>
              <w:jc w:val="center"/>
              <w:rPr>
                <w:iCs/>
                <w:color w:val="FFFFFF" w:themeColor="background1"/>
                <w:sz w:val="24"/>
              </w:rPr>
            </w:pPr>
            <w:r w:rsidRPr="00747A20">
              <w:rPr>
                <w:iCs/>
                <w:color w:val="FFFFFF" w:themeColor="background1"/>
                <w:sz w:val="24"/>
              </w:rPr>
              <w:t>Descripción</w:t>
            </w:r>
          </w:p>
        </w:tc>
        <w:tc>
          <w:tcPr>
            <w:tcW w:w="1134" w:type="dxa"/>
            <w:shd w:val="clear" w:color="auto" w:fill="002060"/>
          </w:tcPr>
          <w:p w14:paraId="6663E88E" w14:textId="24E17F4F" w:rsidR="001F20A6" w:rsidRPr="00747A20" w:rsidRDefault="001F20A6" w:rsidP="00930073">
            <w:pPr>
              <w:tabs>
                <w:tab w:val="left" w:pos="1681"/>
              </w:tabs>
              <w:spacing w:before="132"/>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4"/>
              </w:rPr>
            </w:pPr>
            <w:r w:rsidRPr="00747A20">
              <w:rPr>
                <w:iCs/>
                <w:color w:val="FFFFFF" w:themeColor="background1"/>
                <w:sz w:val="24"/>
              </w:rPr>
              <w:t>Totales</w:t>
            </w:r>
          </w:p>
        </w:tc>
        <w:tc>
          <w:tcPr>
            <w:tcW w:w="1536" w:type="dxa"/>
            <w:shd w:val="clear" w:color="auto" w:fill="002060"/>
          </w:tcPr>
          <w:p w14:paraId="21DD70EC" w14:textId="30B571F5" w:rsidR="001F20A6" w:rsidRPr="00747A20" w:rsidRDefault="00930073" w:rsidP="00930073">
            <w:pPr>
              <w:tabs>
                <w:tab w:val="left" w:pos="1681"/>
              </w:tabs>
              <w:spacing w:before="132"/>
              <w:jc w:val="center"/>
              <w:cnfStyle w:val="100000000000" w:firstRow="1" w:lastRow="0" w:firstColumn="0" w:lastColumn="0" w:oddVBand="0" w:evenVBand="0" w:oddHBand="0" w:evenHBand="0" w:firstRowFirstColumn="0" w:firstRowLastColumn="0" w:lastRowFirstColumn="0" w:lastRowLastColumn="0"/>
              <w:rPr>
                <w:iCs/>
                <w:color w:val="FFFFFF" w:themeColor="background1"/>
                <w:sz w:val="24"/>
              </w:rPr>
            </w:pPr>
            <w:r w:rsidRPr="00747A20">
              <w:rPr>
                <w:iCs/>
                <w:color w:val="FFFFFF" w:themeColor="background1"/>
                <w:sz w:val="24"/>
              </w:rPr>
              <w:t>Proporción</w:t>
            </w:r>
          </w:p>
        </w:tc>
      </w:tr>
      <w:tr w:rsidR="002415EC" w:rsidRPr="002415EC" w14:paraId="6DCABD8E"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40562986" w14:textId="60E22A9C" w:rsidR="001F20A6" w:rsidRPr="002415EC" w:rsidRDefault="00130D94" w:rsidP="00F94952">
            <w:pPr>
              <w:tabs>
                <w:tab w:val="left" w:pos="1681"/>
              </w:tabs>
              <w:spacing w:before="132"/>
              <w:jc w:val="both"/>
              <w:rPr>
                <w:iCs/>
                <w:color w:val="767171"/>
                <w:sz w:val="24"/>
              </w:rPr>
            </w:pPr>
            <w:r w:rsidRPr="002415EC">
              <w:rPr>
                <w:iCs/>
                <w:color w:val="767171"/>
                <w:sz w:val="24"/>
              </w:rPr>
              <w:t>Casos resueltos satisfactoriamente</w:t>
            </w:r>
          </w:p>
        </w:tc>
        <w:tc>
          <w:tcPr>
            <w:tcW w:w="1134" w:type="dxa"/>
          </w:tcPr>
          <w:p w14:paraId="4483C701" w14:textId="51E2A6EE" w:rsidR="001F20A6" w:rsidRPr="002415EC" w:rsidRDefault="00635B3E" w:rsidP="00930073">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rPr>
            </w:pPr>
            <w:r w:rsidRPr="002415EC">
              <w:rPr>
                <w:iCs/>
                <w:color w:val="767171"/>
                <w:sz w:val="24"/>
              </w:rPr>
              <w:t>3,9</w:t>
            </w:r>
            <w:r w:rsidR="00DC3DEF" w:rsidRPr="002415EC">
              <w:rPr>
                <w:iCs/>
                <w:color w:val="767171"/>
                <w:sz w:val="24"/>
              </w:rPr>
              <w:t>56</w:t>
            </w:r>
          </w:p>
        </w:tc>
        <w:tc>
          <w:tcPr>
            <w:tcW w:w="1536" w:type="dxa"/>
          </w:tcPr>
          <w:p w14:paraId="0E765C97" w14:textId="629F8044" w:rsidR="001F20A6" w:rsidRPr="002415EC" w:rsidRDefault="00CD7AB1" w:rsidP="00930073">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rPr>
            </w:pPr>
            <w:r w:rsidRPr="002415EC">
              <w:rPr>
                <w:iCs/>
                <w:color w:val="767171"/>
                <w:sz w:val="24"/>
              </w:rPr>
              <w:t>82.07</w:t>
            </w:r>
            <w:r w:rsidR="0002317A" w:rsidRPr="002415EC">
              <w:rPr>
                <w:iCs/>
                <w:color w:val="767171"/>
                <w:sz w:val="24"/>
              </w:rPr>
              <w:t>%</w:t>
            </w:r>
          </w:p>
        </w:tc>
      </w:tr>
      <w:tr w:rsidR="002415EC" w:rsidRPr="002415EC" w14:paraId="7C64D054" w14:textId="77777777" w:rsidTr="00F57796">
        <w:tc>
          <w:tcPr>
            <w:cnfStyle w:val="001000000000" w:firstRow="0" w:lastRow="0" w:firstColumn="1" w:lastColumn="0" w:oddVBand="0" w:evenVBand="0" w:oddHBand="0" w:evenHBand="0" w:firstRowFirstColumn="0" w:firstRowLastColumn="0" w:lastRowFirstColumn="0" w:lastRowLastColumn="0"/>
            <w:tcW w:w="5240" w:type="dxa"/>
          </w:tcPr>
          <w:p w14:paraId="15D6F357" w14:textId="3BA4FE5F" w:rsidR="001F20A6" w:rsidRPr="002415EC" w:rsidRDefault="00635B3E" w:rsidP="00F94952">
            <w:pPr>
              <w:tabs>
                <w:tab w:val="left" w:pos="1681"/>
              </w:tabs>
              <w:spacing w:before="132"/>
              <w:jc w:val="both"/>
              <w:rPr>
                <w:iCs/>
                <w:color w:val="767171"/>
                <w:sz w:val="24"/>
              </w:rPr>
            </w:pPr>
            <w:r w:rsidRPr="002415EC">
              <w:rPr>
                <w:iCs/>
                <w:color w:val="767171"/>
                <w:sz w:val="24"/>
              </w:rPr>
              <w:t xml:space="preserve">Casos en proceso de </w:t>
            </w:r>
            <w:r w:rsidR="00930073" w:rsidRPr="002415EC">
              <w:rPr>
                <w:iCs/>
                <w:color w:val="767171"/>
                <w:sz w:val="24"/>
              </w:rPr>
              <w:t>resolución</w:t>
            </w:r>
          </w:p>
        </w:tc>
        <w:tc>
          <w:tcPr>
            <w:tcW w:w="1134" w:type="dxa"/>
          </w:tcPr>
          <w:p w14:paraId="724202BB" w14:textId="6F2A101B" w:rsidR="001F20A6" w:rsidRPr="002415EC" w:rsidRDefault="00DC3DEF" w:rsidP="00930073">
            <w:pPr>
              <w:tabs>
                <w:tab w:val="left" w:pos="1681"/>
              </w:tabs>
              <w:spacing w:before="132"/>
              <w:jc w:val="right"/>
              <w:cnfStyle w:val="000000000000" w:firstRow="0" w:lastRow="0" w:firstColumn="0" w:lastColumn="0" w:oddVBand="0" w:evenVBand="0" w:oddHBand="0" w:evenHBand="0" w:firstRowFirstColumn="0" w:firstRowLastColumn="0" w:lastRowFirstColumn="0" w:lastRowLastColumn="0"/>
              <w:rPr>
                <w:iCs/>
                <w:color w:val="767171"/>
                <w:sz w:val="24"/>
              </w:rPr>
            </w:pPr>
            <w:r w:rsidRPr="002415EC">
              <w:rPr>
                <w:iCs/>
                <w:color w:val="767171"/>
                <w:sz w:val="24"/>
              </w:rPr>
              <w:t>492</w:t>
            </w:r>
          </w:p>
        </w:tc>
        <w:tc>
          <w:tcPr>
            <w:tcW w:w="1536" w:type="dxa"/>
          </w:tcPr>
          <w:p w14:paraId="696FADA0" w14:textId="5AE65496" w:rsidR="001F20A6" w:rsidRPr="002415EC" w:rsidRDefault="00EC6700" w:rsidP="00930073">
            <w:pPr>
              <w:tabs>
                <w:tab w:val="left" w:pos="1681"/>
              </w:tabs>
              <w:spacing w:before="132"/>
              <w:jc w:val="right"/>
              <w:cnfStyle w:val="000000000000" w:firstRow="0" w:lastRow="0" w:firstColumn="0" w:lastColumn="0" w:oddVBand="0" w:evenVBand="0" w:oddHBand="0" w:evenHBand="0" w:firstRowFirstColumn="0" w:firstRowLastColumn="0" w:lastRowFirstColumn="0" w:lastRowLastColumn="0"/>
              <w:rPr>
                <w:iCs/>
                <w:color w:val="767171"/>
                <w:sz w:val="24"/>
              </w:rPr>
            </w:pPr>
            <w:r w:rsidRPr="002415EC">
              <w:rPr>
                <w:iCs/>
                <w:color w:val="767171"/>
                <w:sz w:val="24"/>
              </w:rPr>
              <w:t>10.20%</w:t>
            </w:r>
          </w:p>
        </w:tc>
      </w:tr>
      <w:tr w:rsidR="002415EC" w:rsidRPr="002415EC" w14:paraId="20C748DF" w14:textId="77777777" w:rsidTr="00F5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650BE22B" w14:textId="634A7F61" w:rsidR="00130D94" w:rsidRPr="002415EC" w:rsidRDefault="00635B3E" w:rsidP="00F94952">
            <w:pPr>
              <w:tabs>
                <w:tab w:val="left" w:pos="1681"/>
              </w:tabs>
              <w:spacing w:before="132"/>
              <w:jc w:val="both"/>
              <w:rPr>
                <w:iCs/>
                <w:color w:val="767171"/>
                <w:sz w:val="24"/>
                <w:lang w:val="pt-PT"/>
              </w:rPr>
            </w:pPr>
            <w:r w:rsidRPr="002415EC">
              <w:rPr>
                <w:iCs/>
                <w:color w:val="767171"/>
                <w:sz w:val="24"/>
                <w:lang w:val="pt-PT"/>
              </w:rPr>
              <w:t>No procedentes o cerrados sin accion</w:t>
            </w:r>
          </w:p>
        </w:tc>
        <w:tc>
          <w:tcPr>
            <w:tcW w:w="1134" w:type="dxa"/>
          </w:tcPr>
          <w:p w14:paraId="13F06AB5" w14:textId="5E6006B1" w:rsidR="00130D94" w:rsidRPr="002415EC" w:rsidRDefault="00DC3DEF" w:rsidP="00930073">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lang w:val="pt-PT"/>
              </w:rPr>
            </w:pPr>
            <w:r w:rsidRPr="002415EC">
              <w:rPr>
                <w:iCs/>
                <w:color w:val="767171"/>
                <w:sz w:val="24"/>
                <w:lang w:val="pt-PT"/>
              </w:rPr>
              <w:t>375</w:t>
            </w:r>
          </w:p>
        </w:tc>
        <w:tc>
          <w:tcPr>
            <w:tcW w:w="1536" w:type="dxa"/>
          </w:tcPr>
          <w:p w14:paraId="093A687D" w14:textId="37CE2CA6" w:rsidR="00130D94" w:rsidRPr="002415EC" w:rsidRDefault="00174797" w:rsidP="00930073">
            <w:pPr>
              <w:tabs>
                <w:tab w:val="left" w:pos="1681"/>
              </w:tabs>
              <w:spacing w:before="132"/>
              <w:jc w:val="right"/>
              <w:cnfStyle w:val="000000100000" w:firstRow="0" w:lastRow="0" w:firstColumn="0" w:lastColumn="0" w:oddVBand="0" w:evenVBand="0" w:oddHBand="1" w:evenHBand="0" w:firstRowFirstColumn="0" w:firstRowLastColumn="0" w:lastRowFirstColumn="0" w:lastRowLastColumn="0"/>
              <w:rPr>
                <w:iCs/>
                <w:color w:val="767171"/>
                <w:sz w:val="24"/>
                <w:lang w:val="pt-PT"/>
              </w:rPr>
            </w:pPr>
            <w:r w:rsidRPr="002415EC">
              <w:rPr>
                <w:iCs/>
                <w:color w:val="767171"/>
                <w:sz w:val="24"/>
                <w:lang w:val="pt-PT"/>
              </w:rPr>
              <w:t>7.78%</w:t>
            </w:r>
          </w:p>
        </w:tc>
      </w:tr>
      <w:tr w:rsidR="002415EC" w:rsidRPr="002415EC" w14:paraId="7AB030BD" w14:textId="77777777" w:rsidTr="00F57796">
        <w:tc>
          <w:tcPr>
            <w:cnfStyle w:val="001000000000" w:firstRow="0" w:lastRow="0" w:firstColumn="1" w:lastColumn="0" w:oddVBand="0" w:evenVBand="0" w:oddHBand="0" w:evenHBand="0" w:firstRowFirstColumn="0" w:firstRowLastColumn="0" w:lastRowFirstColumn="0" w:lastRowLastColumn="0"/>
            <w:tcW w:w="5240" w:type="dxa"/>
          </w:tcPr>
          <w:p w14:paraId="6A1011D7" w14:textId="01E374B3" w:rsidR="00174797" w:rsidRPr="002415EC" w:rsidRDefault="00174797" w:rsidP="00F94952">
            <w:pPr>
              <w:tabs>
                <w:tab w:val="left" w:pos="1681"/>
              </w:tabs>
              <w:spacing w:before="132"/>
              <w:jc w:val="both"/>
              <w:rPr>
                <w:iCs/>
                <w:color w:val="767171"/>
                <w:sz w:val="24"/>
                <w:lang w:val="pt-PT"/>
              </w:rPr>
            </w:pPr>
            <w:r w:rsidRPr="002415EC">
              <w:rPr>
                <w:iCs/>
                <w:color w:val="767171"/>
                <w:sz w:val="24"/>
                <w:lang w:val="pt-PT"/>
              </w:rPr>
              <w:t>Totales Generales</w:t>
            </w:r>
          </w:p>
        </w:tc>
        <w:tc>
          <w:tcPr>
            <w:tcW w:w="1134" w:type="dxa"/>
          </w:tcPr>
          <w:p w14:paraId="05895E91" w14:textId="4A915A6E" w:rsidR="00174797" w:rsidRPr="002415EC" w:rsidRDefault="00386835" w:rsidP="00930073">
            <w:pPr>
              <w:tabs>
                <w:tab w:val="left" w:pos="1681"/>
              </w:tabs>
              <w:spacing w:before="132"/>
              <w:jc w:val="right"/>
              <w:cnfStyle w:val="000000000000" w:firstRow="0" w:lastRow="0" w:firstColumn="0" w:lastColumn="0" w:oddVBand="0" w:evenVBand="0" w:oddHBand="0" w:evenHBand="0" w:firstRowFirstColumn="0" w:firstRowLastColumn="0" w:lastRowFirstColumn="0" w:lastRowLastColumn="0"/>
              <w:rPr>
                <w:iCs/>
                <w:color w:val="767171"/>
                <w:sz w:val="24"/>
                <w:lang w:val="pt-PT"/>
              </w:rPr>
            </w:pPr>
            <w:r w:rsidRPr="002415EC">
              <w:rPr>
                <w:iCs/>
                <w:color w:val="767171"/>
                <w:sz w:val="24"/>
                <w:lang w:val="pt-PT"/>
              </w:rPr>
              <w:t>4,820</w:t>
            </w:r>
          </w:p>
        </w:tc>
        <w:tc>
          <w:tcPr>
            <w:tcW w:w="1536" w:type="dxa"/>
          </w:tcPr>
          <w:p w14:paraId="01FDA504" w14:textId="49485448" w:rsidR="00174797" w:rsidRPr="002415EC" w:rsidRDefault="00386835" w:rsidP="00930073">
            <w:pPr>
              <w:tabs>
                <w:tab w:val="left" w:pos="1681"/>
              </w:tabs>
              <w:spacing w:before="132"/>
              <w:jc w:val="right"/>
              <w:cnfStyle w:val="000000000000" w:firstRow="0" w:lastRow="0" w:firstColumn="0" w:lastColumn="0" w:oddVBand="0" w:evenVBand="0" w:oddHBand="0" w:evenHBand="0" w:firstRowFirstColumn="0" w:firstRowLastColumn="0" w:lastRowFirstColumn="0" w:lastRowLastColumn="0"/>
              <w:rPr>
                <w:iCs/>
                <w:color w:val="767171"/>
                <w:sz w:val="24"/>
                <w:lang w:val="pt-PT"/>
              </w:rPr>
            </w:pPr>
            <w:r w:rsidRPr="002415EC">
              <w:rPr>
                <w:iCs/>
                <w:color w:val="767171"/>
                <w:sz w:val="24"/>
                <w:lang w:val="pt-PT"/>
              </w:rPr>
              <w:t>100%</w:t>
            </w:r>
          </w:p>
        </w:tc>
      </w:tr>
    </w:tbl>
    <w:p w14:paraId="77DA7BD9" w14:textId="5E88CACE" w:rsidR="001F20A6" w:rsidRPr="002415EC" w:rsidRDefault="00930073" w:rsidP="00F94952">
      <w:pPr>
        <w:tabs>
          <w:tab w:val="left" w:pos="1681"/>
        </w:tabs>
        <w:spacing w:before="132"/>
        <w:jc w:val="both"/>
        <w:rPr>
          <w:i/>
          <w:color w:val="767171"/>
          <w:sz w:val="18"/>
          <w:szCs w:val="18"/>
          <w:lang w:val="es-DO"/>
        </w:rPr>
      </w:pPr>
      <w:r w:rsidRPr="002415EC">
        <w:rPr>
          <w:i/>
          <w:color w:val="767171"/>
          <w:sz w:val="18"/>
          <w:szCs w:val="18"/>
          <w:lang w:val="es-DO"/>
        </w:rPr>
        <w:t>Fuente. -</w:t>
      </w:r>
      <w:r w:rsidR="002327BC" w:rsidRPr="002415EC">
        <w:rPr>
          <w:i/>
          <w:color w:val="767171"/>
          <w:sz w:val="18"/>
          <w:szCs w:val="18"/>
          <w:lang w:val="es-DO"/>
        </w:rPr>
        <w:t xml:space="preserve"> </w:t>
      </w:r>
      <w:r w:rsidR="00C95ADF" w:rsidRPr="002415EC">
        <w:rPr>
          <w:i/>
          <w:color w:val="767171"/>
          <w:sz w:val="18"/>
          <w:szCs w:val="18"/>
          <w:lang w:val="es-DO"/>
        </w:rPr>
        <w:t>Áreas</w:t>
      </w:r>
      <w:r w:rsidR="002327BC" w:rsidRPr="002415EC">
        <w:rPr>
          <w:i/>
          <w:color w:val="767171"/>
          <w:sz w:val="18"/>
          <w:szCs w:val="18"/>
          <w:lang w:val="es-DO"/>
        </w:rPr>
        <w:t xml:space="preserve"> de servicios académicos y administrativos</w:t>
      </w:r>
      <w:r w:rsidR="00C95ADF" w:rsidRPr="002415EC">
        <w:rPr>
          <w:i/>
          <w:color w:val="767171"/>
          <w:sz w:val="18"/>
          <w:szCs w:val="18"/>
          <w:lang w:val="es-DO"/>
        </w:rPr>
        <w:t xml:space="preserve"> 2025</w:t>
      </w:r>
    </w:p>
    <w:p w14:paraId="14414206" w14:textId="77777777" w:rsidR="002327BC" w:rsidRPr="002415EC" w:rsidRDefault="002327BC" w:rsidP="00F94952">
      <w:pPr>
        <w:tabs>
          <w:tab w:val="left" w:pos="1681"/>
        </w:tabs>
        <w:spacing w:before="132"/>
        <w:jc w:val="both"/>
        <w:rPr>
          <w:iCs/>
          <w:color w:val="767171"/>
          <w:sz w:val="24"/>
          <w:lang w:val="es-DO"/>
        </w:rPr>
      </w:pPr>
    </w:p>
    <w:p w14:paraId="1EB0BEC2" w14:textId="4D7B10C1" w:rsidR="0076333C" w:rsidRPr="002415EC" w:rsidRDefault="00930073" w:rsidP="004363C6">
      <w:pPr>
        <w:tabs>
          <w:tab w:val="left" w:pos="1681"/>
        </w:tabs>
        <w:spacing w:before="132" w:line="360" w:lineRule="auto"/>
        <w:jc w:val="both"/>
        <w:rPr>
          <w:iCs/>
          <w:color w:val="767171"/>
          <w:sz w:val="24"/>
          <w:lang w:val="es-DO"/>
        </w:rPr>
      </w:pPr>
      <w:r w:rsidRPr="002415EC">
        <w:rPr>
          <w:iCs/>
          <w:color w:val="767171"/>
          <w:sz w:val="24"/>
          <w:lang w:val="es-DO"/>
        </w:rPr>
        <w:t>Asimismo,</w:t>
      </w:r>
      <w:r w:rsidR="0065092C" w:rsidRPr="002415EC">
        <w:rPr>
          <w:iCs/>
          <w:color w:val="767171"/>
          <w:sz w:val="24"/>
          <w:lang w:val="es-DO"/>
        </w:rPr>
        <w:t xml:space="preserve"> se destacan los tipos de reportes de </w:t>
      </w:r>
      <w:r w:rsidR="004363C6" w:rsidRPr="002415EC">
        <w:rPr>
          <w:iCs/>
          <w:color w:val="767171"/>
          <w:sz w:val="24"/>
          <w:lang w:val="es-DO"/>
        </w:rPr>
        <w:t>mayores frecuencias recibidas</w:t>
      </w:r>
      <w:r w:rsidR="0065092C" w:rsidRPr="002415EC">
        <w:rPr>
          <w:iCs/>
          <w:color w:val="767171"/>
          <w:sz w:val="24"/>
          <w:lang w:val="es-DO"/>
        </w:rPr>
        <w:t xml:space="preserve">, orientadas en el orden de: </w:t>
      </w:r>
      <w:r w:rsidR="00074588" w:rsidRPr="002415EC">
        <w:rPr>
          <w:iCs/>
          <w:color w:val="767171"/>
          <w:sz w:val="24"/>
          <w:lang w:val="es-DO"/>
        </w:rPr>
        <w:t xml:space="preserve">a) </w:t>
      </w:r>
      <w:r w:rsidR="00B60E2C" w:rsidRPr="002415EC">
        <w:rPr>
          <w:iCs/>
          <w:color w:val="767171"/>
          <w:sz w:val="24"/>
          <w:lang w:val="es-DO"/>
        </w:rPr>
        <w:t>S</w:t>
      </w:r>
      <w:r w:rsidR="00074588" w:rsidRPr="002415EC">
        <w:rPr>
          <w:iCs/>
          <w:color w:val="767171"/>
          <w:sz w:val="24"/>
          <w:lang w:val="es-DO"/>
        </w:rPr>
        <w:t>ugerencias de mejora de servicios (41%</w:t>
      </w:r>
      <w:r w:rsidR="009E1D0F" w:rsidRPr="002415EC">
        <w:rPr>
          <w:iCs/>
          <w:color w:val="767171"/>
          <w:sz w:val="24"/>
          <w:lang w:val="es-DO"/>
        </w:rPr>
        <w:t xml:space="preserve">), b) Quejas relacionadas con procesos administrativos (27%), </w:t>
      </w:r>
      <w:r w:rsidR="0083761E" w:rsidRPr="002415EC">
        <w:rPr>
          <w:iCs/>
          <w:color w:val="767171"/>
          <w:sz w:val="24"/>
          <w:lang w:val="es-DO"/>
        </w:rPr>
        <w:t xml:space="preserve">Reclamos por atención </w:t>
      </w:r>
      <w:r w:rsidRPr="002415EC">
        <w:rPr>
          <w:iCs/>
          <w:color w:val="767171"/>
          <w:sz w:val="24"/>
          <w:lang w:val="es-DO"/>
        </w:rPr>
        <w:t>académica</w:t>
      </w:r>
      <w:r w:rsidR="0083761E" w:rsidRPr="002415EC">
        <w:rPr>
          <w:iCs/>
          <w:color w:val="767171"/>
          <w:sz w:val="24"/>
          <w:lang w:val="es-DO"/>
        </w:rPr>
        <w:t xml:space="preserve"> (18%), Reporte de fallas en sistema o infraestructura (9%) y en el </w:t>
      </w:r>
      <w:r w:rsidR="007023B6" w:rsidRPr="002415EC">
        <w:rPr>
          <w:iCs/>
          <w:color w:val="767171"/>
          <w:sz w:val="24"/>
          <w:lang w:val="es-DO"/>
        </w:rPr>
        <w:t>renglón</w:t>
      </w:r>
      <w:r w:rsidR="0083761E" w:rsidRPr="002415EC">
        <w:rPr>
          <w:iCs/>
          <w:color w:val="767171"/>
          <w:sz w:val="24"/>
          <w:lang w:val="es-DO"/>
        </w:rPr>
        <w:t xml:space="preserve"> de otros (5%).</w:t>
      </w:r>
    </w:p>
    <w:p w14:paraId="4E5D6070" w14:textId="77777777" w:rsidR="001351C6" w:rsidRPr="002415EC" w:rsidRDefault="001351C6" w:rsidP="004363C6">
      <w:pPr>
        <w:tabs>
          <w:tab w:val="left" w:pos="1681"/>
        </w:tabs>
        <w:spacing w:before="132" w:line="360" w:lineRule="auto"/>
        <w:jc w:val="both"/>
        <w:rPr>
          <w:iCs/>
          <w:color w:val="767171"/>
          <w:sz w:val="24"/>
          <w:lang w:val="es-DO"/>
        </w:rPr>
      </w:pPr>
    </w:p>
    <w:p w14:paraId="3537E53D" w14:textId="1D7A9F0C" w:rsidR="0083761E" w:rsidRPr="002415EC" w:rsidRDefault="00540F1B" w:rsidP="004363C6">
      <w:pPr>
        <w:tabs>
          <w:tab w:val="left" w:pos="1681"/>
        </w:tabs>
        <w:spacing w:before="132" w:line="360" w:lineRule="auto"/>
        <w:jc w:val="both"/>
        <w:rPr>
          <w:iCs/>
          <w:color w:val="767171"/>
          <w:sz w:val="24"/>
          <w:lang w:val="es-DO"/>
        </w:rPr>
      </w:pPr>
      <w:r w:rsidRPr="002415EC">
        <w:rPr>
          <w:iCs/>
          <w:color w:val="767171"/>
          <w:sz w:val="24"/>
          <w:lang w:val="es-DO"/>
        </w:rPr>
        <w:t>En relación con</w:t>
      </w:r>
      <w:r w:rsidR="001351C6" w:rsidRPr="002415EC">
        <w:rPr>
          <w:iCs/>
          <w:color w:val="767171"/>
          <w:sz w:val="24"/>
          <w:lang w:val="es-DO"/>
        </w:rPr>
        <w:t xml:space="preserve"> los </w:t>
      </w:r>
      <w:r w:rsidR="004363C6" w:rsidRPr="002415EC">
        <w:rPr>
          <w:iCs/>
          <w:color w:val="767171"/>
          <w:sz w:val="24"/>
          <w:lang w:val="es-DO"/>
        </w:rPr>
        <w:t>logros</w:t>
      </w:r>
      <w:r w:rsidR="001351C6" w:rsidRPr="002415EC">
        <w:rPr>
          <w:iCs/>
          <w:color w:val="767171"/>
          <w:sz w:val="24"/>
          <w:lang w:val="es-DO"/>
        </w:rPr>
        <w:t xml:space="preserve"> </w:t>
      </w:r>
      <w:r w:rsidR="004363C6" w:rsidRPr="002415EC">
        <w:rPr>
          <w:iCs/>
          <w:color w:val="767171"/>
          <w:sz w:val="24"/>
          <w:lang w:val="es-DO"/>
        </w:rPr>
        <w:t>más</w:t>
      </w:r>
      <w:r w:rsidR="001351C6" w:rsidRPr="002415EC">
        <w:rPr>
          <w:iCs/>
          <w:color w:val="767171"/>
          <w:sz w:val="24"/>
          <w:lang w:val="es-DO"/>
        </w:rPr>
        <w:t xml:space="preserve"> destacados </w:t>
      </w:r>
      <w:r w:rsidR="007023B6" w:rsidRPr="002415EC">
        <w:rPr>
          <w:iCs/>
          <w:color w:val="767171"/>
          <w:sz w:val="24"/>
          <w:lang w:val="es-DO"/>
        </w:rPr>
        <w:t>se destacan los siguientes:</w:t>
      </w:r>
      <w:r w:rsidR="001550E7" w:rsidRPr="002415EC">
        <w:rPr>
          <w:iCs/>
          <w:color w:val="767171"/>
          <w:sz w:val="24"/>
          <w:lang w:val="es-DO"/>
        </w:rPr>
        <w:t xml:space="preserve"> A</w:t>
      </w:r>
      <w:r w:rsidR="00B60E2C" w:rsidRPr="002415EC">
        <w:rPr>
          <w:iCs/>
          <w:color w:val="767171"/>
          <w:sz w:val="24"/>
          <w:lang w:val="es-DO"/>
        </w:rPr>
        <w:t xml:space="preserve">gilización en </w:t>
      </w:r>
      <w:r w:rsidR="004363C6" w:rsidRPr="002415EC">
        <w:rPr>
          <w:iCs/>
          <w:color w:val="767171"/>
          <w:sz w:val="24"/>
          <w:lang w:val="es-DO"/>
        </w:rPr>
        <w:t>el tiempo</w:t>
      </w:r>
      <w:r w:rsidR="00554D01" w:rsidRPr="002415EC">
        <w:rPr>
          <w:iCs/>
          <w:color w:val="767171"/>
          <w:sz w:val="24"/>
          <w:lang w:val="es-DO"/>
        </w:rPr>
        <w:t xml:space="preserve"> de respuesta donde el promedio de atención se redujo de siete (7) días</w:t>
      </w:r>
      <w:r w:rsidR="00605D8B" w:rsidRPr="002415EC">
        <w:rPr>
          <w:iCs/>
          <w:color w:val="767171"/>
          <w:sz w:val="24"/>
          <w:lang w:val="es-DO"/>
        </w:rPr>
        <w:t xml:space="preserve"> </w:t>
      </w:r>
      <w:r w:rsidR="00605D8B" w:rsidRPr="002415EC">
        <w:rPr>
          <w:iCs/>
          <w:color w:val="767171"/>
          <w:sz w:val="24"/>
          <w:lang w:val="es-DO"/>
        </w:rPr>
        <w:lastRenderedPageBreak/>
        <w:t>en 2024</w:t>
      </w:r>
      <w:r w:rsidR="00554D01" w:rsidRPr="002415EC">
        <w:rPr>
          <w:iCs/>
          <w:color w:val="767171"/>
          <w:sz w:val="24"/>
          <w:lang w:val="es-DO"/>
        </w:rPr>
        <w:t xml:space="preserve"> </w:t>
      </w:r>
      <w:r w:rsidR="00605D8B" w:rsidRPr="002415EC">
        <w:rPr>
          <w:iCs/>
          <w:color w:val="767171"/>
          <w:sz w:val="24"/>
          <w:lang w:val="es-DO"/>
        </w:rPr>
        <w:t xml:space="preserve">a 4.2 </w:t>
      </w:r>
      <w:r w:rsidR="004363C6" w:rsidRPr="002415EC">
        <w:rPr>
          <w:iCs/>
          <w:color w:val="767171"/>
          <w:sz w:val="24"/>
          <w:lang w:val="es-DO"/>
        </w:rPr>
        <w:t>días</w:t>
      </w:r>
      <w:r w:rsidR="00605D8B" w:rsidRPr="002415EC">
        <w:rPr>
          <w:iCs/>
          <w:color w:val="767171"/>
          <w:sz w:val="24"/>
          <w:lang w:val="es-DO"/>
        </w:rPr>
        <w:t xml:space="preserve"> hábiles en 2025; </w:t>
      </w:r>
      <w:r w:rsidR="001550E7" w:rsidRPr="002415EC">
        <w:rPr>
          <w:iCs/>
          <w:color w:val="767171"/>
          <w:sz w:val="24"/>
          <w:lang w:val="es-DO"/>
        </w:rPr>
        <w:t xml:space="preserve">Mejora de </w:t>
      </w:r>
      <w:r w:rsidR="00112B93" w:rsidRPr="002415EC">
        <w:rPr>
          <w:iCs/>
          <w:color w:val="767171"/>
          <w:sz w:val="24"/>
          <w:lang w:val="es-DO"/>
        </w:rPr>
        <w:t xml:space="preserve">satisfacción de usuarios con un índice de satisfacción con la gestión del 311 </w:t>
      </w:r>
      <w:r w:rsidR="0085015E" w:rsidRPr="002415EC">
        <w:rPr>
          <w:iCs/>
          <w:color w:val="767171"/>
          <w:sz w:val="24"/>
          <w:lang w:val="es-DO"/>
        </w:rPr>
        <w:t>alcanzando el 81%</w:t>
      </w:r>
      <w:r w:rsidR="004119E2" w:rsidRPr="002415EC">
        <w:rPr>
          <w:iCs/>
          <w:color w:val="767171"/>
          <w:sz w:val="24"/>
          <w:lang w:val="es-DO"/>
        </w:rPr>
        <w:t xml:space="preserve">. Se resalta la implementación de mejoras basadas </w:t>
      </w:r>
      <w:r w:rsidR="000B27D1" w:rsidRPr="002415EC">
        <w:rPr>
          <w:iCs/>
          <w:color w:val="767171"/>
          <w:sz w:val="24"/>
          <w:lang w:val="es-DO"/>
        </w:rPr>
        <w:t xml:space="preserve">en los ajustes en los horarios de atención al estudiante, actualización de módulos de servicios administrativos en línea y el fortalecimiento de señalización e </w:t>
      </w:r>
      <w:r w:rsidR="004363C6" w:rsidRPr="002415EC">
        <w:rPr>
          <w:iCs/>
          <w:color w:val="767171"/>
          <w:sz w:val="24"/>
          <w:lang w:val="es-DO"/>
        </w:rPr>
        <w:t>infraestructuras</w:t>
      </w:r>
      <w:r w:rsidR="000B27D1" w:rsidRPr="002415EC">
        <w:rPr>
          <w:iCs/>
          <w:color w:val="767171"/>
          <w:sz w:val="24"/>
          <w:lang w:val="es-DO"/>
        </w:rPr>
        <w:t xml:space="preserve"> del campus</w:t>
      </w:r>
      <w:r w:rsidR="008A1F23" w:rsidRPr="002415EC">
        <w:rPr>
          <w:iCs/>
          <w:color w:val="767171"/>
          <w:sz w:val="24"/>
          <w:lang w:val="es-DO"/>
        </w:rPr>
        <w:t>.</w:t>
      </w:r>
    </w:p>
    <w:p w14:paraId="6E7B54E6" w14:textId="77777777" w:rsidR="002741A9" w:rsidRPr="002415EC" w:rsidRDefault="002741A9" w:rsidP="004363C6">
      <w:pPr>
        <w:tabs>
          <w:tab w:val="left" w:pos="1681"/>
        </w:tabs>
        <w:spacing w:before="132" w:line="360" w:lineRule="auto"/>
        <w:jc w:val="both"/>
        <w:rPr>
          <w:iCs/>
          <w:color w:val="767171"/>
          <w:sz w:val="24"/>
          <w:lang w:val="es-DO"/>
        </w:rPr>
      </w:pPr>
    </w:p>
    <w:p w14:paraId="26F33B05" w14:textId="62E3E51E" w:rsidR="00186D98" w:rsidRPr="002415EC" w:rsidRDefault="002741A9" w:rsidP="004363C6">
      <w:pPr>
        <w:tabs>
          <w:tab w:val="left" w:pos="1681"/>
        </w:tabs>
        <w:spacing w:before="132" w:line="360" w:lineRule="auto"/>
        <w:jc w:val="both"/>
        <w:rPr>
          <w:iCs/>
          <w:color w:val="767171"/>
          <w:sz w:val="24"/>
          <w:lang w:val="es-DO"/>
        </w:rPr>
      </w:pPr>
      <w:r w:rsidRPr="002415EC">
        <w:rPr>
          <w:iCs/>
          <w:color w:val="767171"/>
          <w:sz w:val="24"/>
          <w:lang w:val="es-DO"/>
        </w:rPr>
        <w:t xml:space="preserve">Relativo a los </w:t>
      </w:r>
      <w:r w:rsidR="004363C6" w:rsidRPr="002415EC">
        <w:rPr>
          <w:iCs/>
          <w:color w:val="767171"/>
          <w:sz w:val="24"/>
          <w:lang w:val="es-DO"/>
        </w:rPr>
        <w:t>reclamos</w:t>
      </w:r>
      <w:r w:rsidR="00FE65D3" w:rsidRPr="002415EC">
        <w:rPr>
          <w:iCs/>
          <w:color w:val="767171"/>
          <w:sz w:val="24"/>
          <w:lang w:val="es-DO"/>
        </w:rPr>
        <w:t xml:space="preserve">, los usuarios hacen referencia a casos prologados </w:t>
      </w:r>
      <w:r w:rsidR="00F817FF" w:rsidRPr="002415EC">
        <w:rPr>
          <w:iCs/>
          <w:color w:val="767171"/>
          <w:sz w:val="24"/>
          <w:lang w:val="es-DO"/>
        </w:rPr>
        <w:t xml:space="preserve">(10%) no cerrados que llevan mas de </w:t>
      </w:r>
      <w:r w:rsidR="00514151" w:rsidRPr="002415EC">
        <w:rPr>
          <w:iCs/>
          <w:color w:val="767171"/>
          <w:sz w:val="24"/>
          <w:lang w:val="es-DO"/>
        </w:rPr>
        <w:t xml:space="preserve">15 </w:t>
      </w:r>
      <w:r w:rsidR="004363C6" w:rsidRPr="002415EC">
        <w:rPr>
          <w:iCs/>
          <w:color w:val="767171"/>
          <w:sz w:val="24"/>
          <w:lang w:val="es-DO"/>
        </w:rPr>
        <w:t>días</w:t>
      </w:r>
      <w:r w:rsidR="00514151" w:rsidRPr="002415EC">
        <w:rPr>
          <w:iCs/>
          <w:color w:val="767171"/>
          <w:sz w:val="24"/>
          <w:lang w:val="es-DO"/>
        </w:rPr>
        <w:t xml:space="preserve"> de seguimiento, falta de comunicación y retroalimentación de estado del caso </w:t>
      </w:r>
      <w:r w:rsidR="004363C6" w:rsidRPr="002415EC">
        <w:rPr>
          <w:iCs/>
          <w:color w:val="767171"/>
          <w:sz w:val="24"/>
          <w:lang w:val="es-DO"/>
        </w:rPr>
        <w:t>específico</w:t>
      </w:r>
      <w:r w:rsidR="006C5E77" w:rsidRPr="002415EC">
        <w:rPr>
          <w:iCs/>
          <w:color w:val="767171"/>
          <w:sz w:val="24"/>
          <w:lang w:val="es-DO"/>
        </w:rPr>
        <w:t xml:space="preserve"> sobre avances y resultados</w:t>
      </w:r>
      <w:r w:rsidR="003C029C" w:rsidRPr="002415EC">
        <w:rPr>
          <w:iCs/>
          <w:color w:val="767171"/>
          <w:sz w:val="24"/>
          <w:lang w:val="es-DO"/>
        </w:rPr>
        <w:t xml:space="preserve">; de igual manera la necesidad de integrar al 311 </w:t>
      </w:r>
      <w:r w:rsidR="00186D98" w:rsidRPr="002415EC">
        <w:rPr>
          <w:iCs/>
          <w:color w:val="767171"/>
          <w:sz w:val="24"/>
          <w:lang w:val="es-DO"/>
        </w:rPr>
        <w:t xml:space="preserve">con otros sistemas internos de gestión </w:t>
      </w:r>
      <w:r w:rsidR="004363C6" w:rsidRPr="002415EC">
        <w:rPr>
          <w:iCs/>
          <w:color w:val="767171"/>
          <w:sz w:val="24"/>
          <w:lang w:val="es-DO"/>
        </w:rPr>
        <w:t>académica</w:t>
      </w:r>
      <w:r w:rsidR="00186D98" w:rsidRPr="002415EC">
        <w:rPr>
          <w:iCs/>
          <w:color w:val="767171"/>
          <w:sz w:val="24"/>
          <w:lang w:val="es-DO"/>
        </w:rPr>
        <w:t xml:space="preserve"> para permitir actualizaciones automáticas.</w:t>
      </w:r>
    </w:p>
    <w:p w14:paraId="1C8C324A" w14:textId="77777777" w:rsidR="00186D98" w:rsidRPr="002415EC" w:rsidRDefault="00186D98" w:rsidP="004363C6">
      <w:pPr>
        <w:tabs>
          <w:tab w:val="left" w:pos="1681"/>
        </w:tabs>
        <w:spacing w:before="132" w:line="360" w:lineRule="auto"/>
        <w:jc w:val="both"/>
        <w:rPr>
          <w:iCs/>
          <w:color w:val="767171"/>
          <w:sz w:val="24"/>
          <w:lang w:val="es-DO"/>
        </w:rPr>
      </w:pPr>
    </w:p>
    <w:p w14:paraId="619CEDD2" w14:textId="69456643" w:rsidR="00F817FF" w:rsidRPr="002415EC" w:rsidRDefault="00186D98" w:rsidP="004363C6">
      <w:pPr>
        <w:tabs>
          <w:tab w:val="left" w:pos="1681"/>
        </w:tabs>
        <w:spacing w:before="132" w:line="360" w:lineRule="auto"/>
        <w:jc w:val="both"/>
        <w:rPr>
          <w:iCs/>
          <w:color w:val="767171"/>
          <w:sz w:val="24"/>
          <w:lang w:val="es-DO"/>
        </w:rPr>
      </w:pPr>
      <w:r w:rsidRPr="002415EC">
        <w:rPr>
          <w:iCs/>
          <w:color w:val="767171"/>
          <w:sz w:val="24"/>
          <w:lang w:val="es-DO"/>
        </w:rPr>
        <w:t>En lo que respecta a las sugerencias</w:t>
      </w:r>
      <w:r w:rsidR="001A6E24" w:rsidRPr="002415EC">
        <w:rPr>
          <w:iCs/>
          <w:color w:val="767171"/>
          <w:sz w:val="24"/>
          <w:lang w:val="es-DO"/>
        </w:rPr>
        <w:t xml:space="preserve"> para el año 2026</w:t>
      </w:r>
      <w:r w:rsidR="00C829DE" w:rsidRPr="002415EC">
        <w:rPr>
          <w:iCs/>
          <w:color w:val="767171"/>
          <w:sz w:val="24"/>
          <w:lang w:val="es-DO"/>
        </w:rPr>
        <w:t xml:space="preserve">, el presente </w:t>
      </w:r>
      <w:r w:rsidR="004363C6" w:rsidRPr="002415EC">
        <w:rPr>
          <w:iCs/>
          <w:color w:val="767171"/>
          <w:sz w:val="24"/>
          <w:lang w:val="es-DO"/>
        </w:rPr>
        <w:t>informe</w:t>
      </w:r>
      <w:r w:rsidR="00C829DE" w:rsidRPr="002415EC">
        <w:rPr>
          <w:iCs/>
          <w:color w:val="767171"/>
          <w:sz w:val="24"/>
          <w:lang w:val="es-DO"/>
        </w:rPr>
        <w:t xml:space="preserve"> de gestión incorpora</w:t>
      </w:r>
      <w:r w:rsidR="001A6E24" w:rsidRPr="002415EC">
        <w:rPr>
          <w:iCs/>
          <w:color w:val="767171"/>
          <w:sz w:val="24"/>
          <w:lang w:val="es-DO"/>
        </w:rPr>
        <w:t xml:space="preserve"> las siguientes:</w:t>
      </w:r>
    </w:p>
    <w:p w14:paraId="753D3CB3" w14:textId="70149B1B" w:rsidR="001A6E24" w:rsidRPr="002415EC" w:rsidRDefault="00697735" w:rsidP="004363C6">
      <w:pPr>
        <w:pStyle w:val="Prrafodelista"/>
        <w:numPr>
          <w:ilvl w:val="0"/>
          <w:numId w:val="54"/>
        </w:numPr>
        <w:tabs>
          <w:tab w:val="left" w:pos="1681"/>
        </w:tabs>
        <w:spacing w:before="132" w:line="360" w:lineRule="auto"/>
        <w:jc w:val="both"/>
        <w:rPr>
          <w:iCs/>
          <w:color w:val="767171"/>
          <w:sz w:val="24"/>
          <w:lang w:val="es-DO"/>
        </w:rPr>
      </w:pPr>
      <w:r w:rsidRPr="002415EC">
        <w:rPr>
          <w:iCs/>
          <w:color w:val="767171"/>
          <w:sz w:val="24"/>
          <w:lang w:val="es-DO"/>
        </w:rPr>
        <w:t>Desarrollar indicadores claves de gestión (KPls) para medir eficacia y tiempos de respuestas por tipo de caso</w:t>
      </w:r>
    </w:p>
    <w:p w14:paraId="517E4C76" w14:textId="56A89924" w:rsidR="00697735" w:rsidRPr="002415EC" w:rsidRDefault="00697735" w:rsidP="004363C6">
      <w:pPr>
        <w:pStyle w:val="Prrafodelista"/>
        <w:numPr>
          <w:ilvl w:val="0"/>
          <w:numId w:val="54"/>
        </w:numPr>
        <w:tabs>
          <w:tab w:val="left" w:pos="1681"/>
        </w:tabs>
        <w:spacing w:before="132" w:line="360" w:lineRule="auto"/>
        <w:jc w:val="both"/>
        <w:rPr>
          <w:iCs/>
          <w:color w:val="767171"/>
          <w:sz w:val="24"/>
          <w:lang w:val="es-DO"/>
        </w:rPr>
      </w:pPr>
      <w:r w:rsidRPr="002415EC">
        <w:rPr>
          <w:iCs/>
          <w:color w:val="767171"/>
          <w:sz w:val="24"/>
          <w:lang w:val="es-DO"/>
        </w:rPr>
        <w:t xml:space="preserve">Automatizar notificaciones </w:t>
      </w:r>
      <w:r w:rsidR="004363C6" w:rsidRPr="002415EC">
        <w:rPr>
          <w:iCs/>
          <w:color w:val="767171"/>
          <w:sz w:val="24"/>
          <w:lang w:val="es-DO"/>
        </w:rPr>
        <w:t>vía</w:t>
      </w:r>
      <w:r w:rsidRPr="002415EC">
        <w:rPr>
          <w:iCs/>
          <w:color w:val="767171"/>
          <w:sz w:val="24"/>
          <w:lang w:val="es-DO"/>
        </w:rPr>
        <w:t xml:space="preserve"> SMS y </w:t>
      </w:r>
      <w:r w:rsidR="00EB36E7" w:rsidRPr="002415EC">
        <w:rPr>
          <w:iCs/>
          <w:color w:val="767171"/>
          <w:sz w:val="24"/>
          <w:lang w:val="es-DO"/>
        </w:rPr>
        <w:t>correo electrónico por usuarios para cada avance de caso</w:t>
      </w:r>
    </w:p>
    <w:p w14:paraId="375B0FAD" w14:textId="1A32544C" w:rsidR="00EB36E7" w:rsidRPr="002415EC" w:rsidRDefault="00EB36E7" w:rsidP="004363C6">
      <w:pPr>
        <w:pStyle w:val="Prrafodelista"/>
        <w:numPr>
          <w:ilvl w:val="0"/>
          <w:numId w:val="54"/>
        </w:numPr>
        <w:tabs>
          <w:tab w:val="left" w:pos="1681"/>
        </w:tabs>
        <w:spacing w:before="132" w:line="360" w:lineRule="auto"/>
        <w:jc w:val="both"/>
        <w:rPr>
          <w:iCs/>
          <w:color w:val="767171"/>
          <w:sz w:val="24"/>
          <w:lang w:val="es-DO"/>
        </w:rPr>
      </w:pPr>
      <w:r w:rsidRPr="002415EC">
        <w:rPr>
          <w:iCs/>
          <w:color w:val="767171"/>
          <w:sz w:val="24"/>
          <w:lang w:val="es-DO"/>
        </w:rPr>
        <w:t>Capacitación continua del personal responsable para la resolución eficiente de reclamos complejos</w:t>
      </w:r>
    </w:p>
    <w:p w14:paraId="6D045E2D" w14:textId="13E9A4EB" w:rsidR="00EB36E7" w:rsidRPr="002415EC" w:rsidRDefault="00EB36E7" w:rsidP="004363C6">
      <w:pPr>
        <w:pStyle w:val="Prrafodelista"/>
        <w:numPr>
          <w:ilvl w:val="0"/>
          <w:numId w:val="54"/>
        </w:numPr>
        <w:tabs>
          <w:tab w:val="left" w:pos="1681"/>
        </w:tabs>
        <w:spacing w:before="132" w:line="360" w:lineRule="auto"/>
        <w:jc w:val="both"/>
        <w:rPr>
          <w:iCs/>
          <w:color w:val="767171"/>
          <w:sz w:val="24"/>
          <w:lang w:val="es-DO"/>
        </w:rPr>
      </w:pPr>
      <w:r w:rsidRPr="002415EC">
        <w:rPr>
          <w:iCs/>
          <w:color w:val="767171"/>
          <w:sz w:val="24"/>
          <w:lang w:val="es-DO"/>
        </w:rPr>
        <w:t xml:space="preserve">Campañas de difusión y uso 311 para incentivar la participación y </w:t>
      </w:r>
      <w:r w:rsidR="004363C6" w:rsidRPr="002415EC">
        <w:rPr>
          <w:iCs/>
          <w:color w:val="767171"/>
          <w:sz w:val="24"/>
          <w:lang w:val="es-DO"/>
        </w:rPr>
        <w:t>retroalimentación</w:t>
      </w:r>
      <w:r w:rsidRPr="002415EC">
        <w:rPr>
          <w:iCs/>
          <w:color w:val="767171"/>
          <w:sz w:val="24"/>
          <w:lang w:val="es-DO"/>
        </w:rPr>
        <w:t xml:space="preserve"> de toda la comunidad universitaria</w:t>
      </w:r>
    </w:p>
    <w:p w14:paraId="29CBF970" w14:textId="1763C233" w:rsidR="00EB36E7" w:rsidRPr="002415EC" w:rsidRDefault="00EB36E7" w:rsidP="004363C6">
      <w:pPr>
        <w:pStyle w:val="Prrafodelista"/>
        <w:numPr>
          <w:ilvl w:val="0"/>
          <w:numId w:val="54"/>
        </w:numPr>
        <w:tabs>
          <w:tab w:val="left" w:pos="1681"/>
        </w:tabs>
        <w:spacing w:before="132" w:line="360" w:lineRule="auto"/>
        <w:jc w:val="both"/>
        <w:rPr>
          <w:iCs/>
          <w:color w:val="767171"/>
          <w:sz w:val="24"/>
          <w:lang w:val="es-DO"/>
        </w:rPr>
      </w:pPr>
      <w:r w:rsidRPr="002415EC">
        <w:rPr>
          <w:iCs/>
          <w:color w:val="767171"/>
          <w:sz w:val="24"/>
          <w:lang w:val="es-DO"/>
        </w:rPr>
        <w:t xml:space="preserve">Integrar análisis de tendencias, permitiendo identificar patrones y </w:t>
      </w:r>
      <w:r w:rsidR="004363C6" w:rsidRPr="002415EC">
        <w:rPr>
          <w:iCs/>
          <w:color w:val="767171"/>
          <w:sz w:val="24"/>
          <w:lang w:val="es-DO"/>
        </w:rPr>
        <w:t>focalizar</w:t>
      </w:r>
      <w:r w:rsidRPr="002415EC">
        <w:rPr>
          <w:iCs/>
          <w:color w:val="767171"/>
          <w:sz w:val="24"/>
          <w:lang w:val="es-DO"/>
        </w:rPr>
        <w:t xml:space="preserve"> </w:t>
      </w:r>
      <w:r w:rsidR="00F94952" w:rsidRPr="002415EC">
        <w:rPr>
          <w:iCs/>
          <w:color w:val="767171"/>
          <w:sz w:val="24"/>
          <w:lang w:val="es-DO"/>
        </w:rPr>
        <w:t xml:space="preserve">mejoras institucionales por </w:t>
      </w:r>
      <w:r w:rsidR="004363C6" w:rsidRPr="002415EC">
        <w:rPr>
          <w:iCs/>
          <w:color w:val="767171"/>
          <w:sz w:val="24"/>
          <w:lang w:val="es-DO"/>
        </w:rPr>
        <w:t>área.</w:t>
      </w:r>
    </w:p>
    <w:p w14:paraId="69590660" w14:textId="77777777" w:rsidR="008D089F" w:rsidRPr="002415EC" w:rsidRDefault="008D089F" w:rsidP="004363C6">
      <w:pPr>
        <w:spacing w:line="360" w:lineRule="auto"/>
        <w:jc w:val="both"/>
        <w:rPr>
          <w:color w:val="767171"/>
          <w:sz w:val="24"/>
          <w:lang w:val="es-DO"/>
        </w:rPr>
      </w:pPr>
    </w:p>
    <w:p w14:paraId="681C6D90" w14:textId="77777777" w:rsidR="00540F1B" w:rsidRPr="002415EC" w:rsidRDefault="00540F1B" w:rsidP="004363C6">
      <w:pPr>
        <w:spacing w:line="360" w:lineRule="auto"/>
        <w:jc w:val="both"/>
        <w:rPr>
          <w:color w:val="767171"/>
          <w:sz w:val="24"/>
          <w:lang w:val="es-DO"/>
        </w:rPr>
      </w:pPr>
    </w:p>
    <w:p w14:paraId="2217A4CE" w14:textId="77777777" w:rsidR="00540F1B" w:rsidRPr="002415EC" w:rsidRDefault="00540F1B" w:rsidP="004363C6">
      <w:pPr>
        <w:spacing w:line="360" w:lineRule="auto"/>
        <w:jc w:val="both"/>
        <w:rPr>
          <w:color w:val="767171"/>
          <w:sz w:val="24"/>
          <w:lang w:val="es-DO"/>
        </w:rPr>
      </w:pPr>
    </w:p>
    <w:p w14:paraId="0A13B082" w14:textId="77777777" w:rsidR="00540F1B" w:rsidRPr="002415EC" w:rsidRDefault="00540F1B" w:rsidP="004363C6">
      <w:pPr>
        <w:spacing w:line="360" w:lineRule="auto"/>
        <w:jc w:val="both"/>
        <w:rPr>
          <w:color w:val="767171"/>
          <w:sz w:val="24"/>
          <w:lang w:val="es-DO"/>
        </w:rPr>
      </w:pPr>
    </w:p>
    <w:p w14:paraId="6B5A869D" w14:textId="4DB8BC16" w:rsidR="00CA381A" w:rsidRPr="002415EC" w:rsidRDefault="00480DAA" w:rsidP="00D81BE4">
      <w:pPr>
        <w:tabs>
          <w:tab w:val="left" w:pos="567"/>
          <w:tab w:val="left" w:pos="1801"/>
        </w:tabs>
        <w:spacing w:before="139"/>
        <w:rPr>
          <w:b/>
          <w:bCs/>
          <w:iCs/>
          <w:color w:val="767171"/>
          <w:sz w:val="24"/>
        </w:rPr>
      </w:pPr>
      <w:r w:rsidRPr="002415EC">
        <w:rPr>
          <w:b/>
          <w:bCs/>
          <w:iCs/>
          <w:color w:val="767171"/>
          <w:sz w:val="24"/>
        </w:rPr>
        <w:lastRenderedPageBreak/>
        <w:t>5.</w:t>
      </w:r>
      <w:r w:rsidR="007275DB" w:rsidRPr="002415EC">
        <w:rPr>
          <w:b/>
          <w:bCs/>
          <w:iCs/>
          <w:color w:val="767171"/>
          <w:sz w:val="24"/>
        </w:rPr>
        <w:t>4</w:t>
      </w:r>
      <w:r w:rsidRPr="002415EC">
        <w:rPr>
          <w:b/>
          <w:bCs/>
          <w:iCs/>
          <w:color w:val="767171"/>
          <w:sz w:val="24"/>
        </w:rPr>
        <w:t xml:space="preserve"> Resultados</w:t>
      </w:r>
      <w:r w:rsidR="00CA381A" w:rsidRPr="002415EC">
        <w:rPr>
          <w:b/>
          <w:bCs/>
          <w:iCs/>
          <w:color w:val="767171"/>
          <w:sz w:val="24"/>
        </w:rPr>
        <w:t xml:space="preserve"> de mediciones del portal de transparencia</w:t>
      </w:r>
    </w:p>
    <w:p w14:paraId="0B5CDB98" w14:textId="77777777" w:rsidR="008D089F" w:rsidRPr="002415EC" w:rsidRDefault="008D089F" w:rsidP="008D089F">
      <w:pPr>
        <w:spacing w:line="355" w:lineRule="auto"/>
        <w:jc w:val="both"/>
        <w:rPr>
          <w:color w:val="767171"/>
          <w:sz w:val="24"/>
        </w:rPr>
      </w:pPr>
    </w:p>
    <w:p w14:paraId="0460FCA9" w14:textId="77777777" w:rsidR="008D089F" w:rsidRPr="002415EC" w:rsidRDefault="008D089F" w:rsidP="008D089F">
      <w:pPr>
        <w:spacing w:line="355" w:lineRule="auto"/>
        <w:jc w:val="both"/>
        <w:rPr>
          <w:color w:val="767171"/>
          <w:sz w:val="24"/>
        </w:rPr>
      </w:pPr>
      <w:r w:rsidRPr="002415EC">
        <w:rPr>
          <w:color w:val="767171"/>
          <w:sz w:val="24"/>
        </w:rPr>
        <w:t>Fue actualizada de manera exitosa la Matriz de Responsabilidad correspondiente al 2022- 2026, para su envío a la Dirección General de Ética e Integridad Gubernamental (DIGEIG), relacionada con la entrega de las informaciones en tiempo oportuno, por parte de las autoridades de la UASD, a la Oficina de Libre Acceso a la Información, para ser cargadas al Portal de Transparencia.</w:t>
      </w:r>
    </w:p>
    <w:p w14:paraId="74184EDF" w14:textId="77777777" w:rsidR="00720AB4" w:rsidRPr="002415EC" w:rsidRDefault="00720AB4" w:rsidP="008D089F">
      <w:pPr>
        <w:spacing w:line="355" w:lineRule="auto"/>
        <w:jc w:val="both"/>
        <w:rPr>
          <w:color w:val="767171"/>
          <w:sz w:val="24"/>
        </w:rPr>
      </w:pPr>
    </w:p>
    <w:p w14:paraId="36087B63" w14:textId="0BD8BAD8" w:rsidR="008D089F" w:rsidRPr="002415EC" w:rsidRDefault="008D089F" w:rsidP="008D089F">
      <w:pPr>
        <w:spacing w:line="355" w:lineRule="auto"/>
        <w:jc w:val="both"/>
        <w:rPr>
          <w:color w:val="767171"/>
          <w:sz w:val="24"/>
        </w:rPr>
      </w:pPr>
      <w:r w:rsidRPr="002415EC">
        <w:rPr>
          <w:color w:val="767171"/>
          <w:sz w:val="24"/>
        </w:rPr>
        <w:t>Calificaciones obtenidas en el Portal Único de Solicitudes y Acceso a la Información Pública (SAIP) por las evaluaciones realizadas por la Dirección General de Ética e Integridad Gubernamental.</w:t>
      </w:r>
    </w:p>
    <w:p w14:paraId="417BBF02" w14:textId="77777777" w:rsidR="005F54AE" w:rsidRPr="002415EC" w:rsidRDefault="005F54AE" w:rsidP="002914F7">
      <w:pPr>
        <w:rPr>
          <w:b/>
          <w:bCs/>
          <w:color w:val="767171"/>
          <w:sz w:val="24"/>
        </w:rPr>
      </w:pPr>
    </w:p>
    <w:p w14:paraId="049638C3" w14:textId="643FBF55" w:rsidR="00480DAA" w:rsidRPr="002415EC" w:rsidRDefault="00480DAA" w:rsidP="0046223F">
      <w:pPr>
        <w:jc w:val="center"/>
        <w:rPr>
          <w:color w:val="767171"/>
          <w:sz w:val="24"/>
        </w:rPr>
      </w:pPr>
      <w:r w:rsidRPr="002415EC">
        <w:rPr>
          <w:color w:val="767171"/>
          <w:sz w:val="24"/>
        </w:rPr>
        <w:t xml:space="preserve">Tabla </w:t>
      </w:r>
      <w:r w:rsidR="00D1651A" w:rsidRPr="002415EC">
        <w:rPr>
          <w:color w:val="767171"/>
          <w:sz w:val="24"/>
        </w:rPr>
        <w:t>32</w:t>
      </w:r>
    </w:p>
    <w:p w14:paraId="1BED4611" w14:textId="424164AC" w:rsidR="008D089F" w:rsidRPr="002415EC" w:rsidRDefault="00480DAA" w:rsidP="0046223F">
      <w:pPr>
        <w:jc w:val="center"/>
        <w:rPr>
          <w:color w:val="767171"/>
          <w:sz w:val="24"/>
        </w:rPr>
      </w:pPr>
      <w:r w:rsidRPr="002415EC">
        <w:rPr>
          <w:color w:val="767171"/>
          <w:sz w:val="24"/>
        </w:rPr>
        <w:t>Relación porcentual obtenida en el desempeño de las funciones de la Oficina de Acceso a Información (OCTUBRE 2025)</w:t>
      </w:r>
    </w:p>
    <w:p w14:paraId="61BFE812" w14:textId="77777777" w:rsidR="00D20E6D" w:rsidRPr="000B53B0" w:rsidRDefault="00D20E6D" w:rsidP="0046223F">
      <w:pPr>
        <w:jc w:val="center"/>
        <w:rPr>
          <w:b/>
          <w:bCs/>
          <w:color w:val="FFFFFF" w:themeColor="background1"/>
          <w:sz w:val="24"/>
        </w:rPr>
      </w:pPr>
    </w:p>
    <w:tbl>
      <w:tblPr>
        <w:tblStyle w:val="Sombreadoclaro1"/>
        <w:tblW w:w="5540" w:type="dxa"/>
        <w:jc w:val="center"/>
        <w:tblLayout w:type="fixed"/>
        <w:tblLook w:val="01E0" w:firstRow="1" w:lastRow="1" w:firstColumn="1" w:lastColumn="1" w:noHBand="0" w:noVBand="0"/>
      </w:tblPr>
      <w:tblGrid>
        <w:gridCol w:w="2770"/>
        <w:gridCol w:w="2770"/>
      </w:tblGrid>
      <w:tr w:rsidR="005F54AE" w:rsidRPr="005F54AE" w14:paraId="311AFFB8" w14:textId="77777777" w:rsidTr="00EB7296">
        <w:trPr>
          <w:cnfStyle w:val="100000000000" w:firstRow="1" w:lastRow="0"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770" w:type="dxa"/>
            <w:shd w:val="clear" w:color="auto" w:fill="002060"/>
          </w:tcPr>
          <w:p w14:paraId="6CE1DEC7" w14:textId="77777777" w:rsidR="008D41F7" w:rsidRPr="005F54AE" w:rsidRDefault="008D41F7" w:rsidP="00C45E94">
            <w:pPr>
              <w:pStyle w:val="TableParagraph"/>
              <w:spacing w:line="275" w:lineRule="exact"/>
              <w:ind w:left="71" w:right="66"/>
              <w:jc w:val="center"/>
              <w:rPr>
                <w:b w:val="0"/>
                <w:color w:val="FFFFFF" w:themeColor="background1"/>
                <w:sz w:val="24"/>
              </w:rPr>
            </w:pPr>
            <w:r w:rsidRPr="005F54AE">
              <w:rPr>
                <w:color w:val="FFFFFF" w:themeColor="background1"/>
                <w:spacing w:val="-5"/>
                <w:sz w:val="24"/>
              </w:rPr>
              <w:t>Mes</w:t>
            </w:r>
          </w:p>
        </w:tc>
        <w:tc>
          <w:tcPr>
            <w:cnfStyle w:val="000100000000" w:firstRow="0" w:lastRow="0" w:firstColumn="0" w:lastColumn="1" w:oddVBand="0" w:evenVBand="0" w:oddHBand="0" w:evenHBand="0" w:firstRowFirstColumn="0" w:firstRowLastColumn="0" w:lastRowFirstColumn="0" w:lastRowLastColumn="0"/>
            <w:tcW w:w="2770" w:type="dxa"/>
            <w:shd w:val="clear" w:color="auto" w:fill="002060"/>
          </w:tcPr>
          <w:p w14:paraId="302C5DE6" w14:textId="77777777" w:rsidR="008D41F7" w:rsidRPr="005F54AE" w:rsidRDefault="008D41F7" w:rsidP="00C45E94">
            <w:pPr>
              <w:pStyle w:val="TableParagraph"/>
              <w:spacing w:line="275" w:lineRule="exact"/>
              <w:ind w:left="71" w:right="70"/>
              <w:jc w:val="center"/>
              <w:rPr>
                <w:b w:val="0"/>
                <w:color w:val="FFFFFF" w:themeColor="background1"/>
                <w:sz w:val="24"/>
              </w:rPr>
            </w:pPr>
            <w:r w:rsidRPr="005F54AE">
              <w:rPr>
                <w:color w:val="FFFFFF" w:themeColor="background1"/>
                <w:spacing w:val="-2"/>
                <w:sz w:val="24"/>
              </w:rPr>
              <w:t>Puntuación/100</w:t>
            </w:r>
          </w:p>
        </w:tc>
      </w:tr>
      <w:tr w:rsidR="002415EC" w:rsidRPr="002415EC" w14:paraId="108CEFB6" w14:textId="77777777" w:rsidTr="00EB7296">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770" w:type="dxa"/>
          </w:tcPr>
          <w:p w14:paraId="5F731F76" w14:textId="6A4B44D1" w:rsidR="008D41F7" w:rsidRPr="002415EC" w:rsidRDefault="008D41F7" w:rsidP="000B53B0">
            <w:pPr>
              <w:spacing w:line="355" w:lineRule="auto"/>
              <w:jc w:val="center"/>
              <w:rPr>
                <w:b w:val="0"/>
                <w:bCs w:val="0"/>
                <w:color w:val="767171"/>
                <w:sz w:val="24"/>
              </w:rPr>
            </w:pPr>
            <w:r w:rsidRPr="002415EC">
              <w:rPr>
                <w:color w:val="767171"/>
                <w:sz w:val="24"/>
              </w:rPr>
              <w:t>Enero</w:t>
            </w:r>
          </w:p>
        </w:tc>
        <w:tc>
          <w:tcPr>
            <w:cnfStyle w:val="000100000000" w:firstRow="0" w:lastRow="0" w:firstColumn="0" w:lastColumn="1" w:oddVBand="0" w:evenVBand="0" w:oddHBand="0" w:evenHBand="0" w:firstRowFirstColumn="0" w:firstRowLastColumn="0" w:lastRowFirstColumn="0" w:lastRowLastColumn="0"/>
            <w:tcW w:w="2770" w:type="dxa"/>
          </w:tcPr>
          <w:p w14:paraId="5E8ADEA9"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488996E6" w14:textId="77777777" w:rsidTr="00EB7296">
        <w:trPr>
          <w:trHeight w:val="414"/>
          <w:jc w:val="center"/>
        </w:trPr>
        <w:tc>
          <w:tcPr>
            <w:cnfStyle w:val="001000000000" w:firstRow="0" w:lastRow="0" w:firstColumn="1" w:lastColumn="0" w:oddVBand="0" w:evenVBand="0" w:oddHBand="0" w:evenHBand="0" w:firstRowFirstColumn="0" w:firstRowLastColumn="0" w:lastRowFirstColumn="0" w:lastRowLastColumn="0"/>
            <w:tcW w:w="2770" w:type="dxa"/>
          </w:tcPr>
          <w:p w14:paraId="42A2E16F" w14:textId="4BCA2987" w:rsidR="008D41F7" w:rsidRPr="002415EC" w:rsidRDefault="008D41F7" w:rsidP="000B53B0">
            <w:pPr>
              <w:spacing w:line="355" w:lineRule="auto"/>
              <w:jc w:val="center"/>
              <w:rPr>
                <w:b w:val="0"/>
                <w:bCs w:val="0"/>
                <w:color w:val="767171"/>
                <w:sz w:val="24"/>
              </w:rPr>
            </w:pPr>
            <w:r w:rsidRPr="002415EC">
              <w:rPr>
                <w:color w:val="767171"/>
                <w:sz w:val="24"/>
              </w:rPr>
              <w:t>Febrero</w:t>
            </w:r>
          </w:p>
        </w:tc>
        <w:tc>
          <w:tcPr>
            <w:cnfStyle w:val="000100000000" w:firstRow="0" w:lastRow="0" w:firstColumn="0" w:lastColumn="1" w:oddVBand="0" w:evenVBand="0" w:oddHBand="0" w:evenHBand="0" w:firstRowFirstColumn="0" w:firstRowLastColumn="0" w:lastRowFirstColumn="0" w:lastRowLastColumn="0"/>
            <w:tcW w:w="2770" w:type="dxa"/>
          </w:tcPr>
          <w:p w14:paraId="7DAF48D2"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09E3A89D" w14:textId="77777777" w:rsidTr="00EB7296">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770" w:type="dxa"/>
          </w:tcPr>
          <w:p w14:paraId="763083AB" w14:textId="3A6ECAA6" w:rsidR="008D41F7" w:rsidRPr="002415EC" w:rsidRDefault="008D41F7" w:rsidP="000B53B0">
            <w:pPr>
              <w:spacing w:line="355" w:lineRule="auto"/>
              <w:jc w:val="center"/>
              <w:rPr>
                <w:b w:val="0"/>
                <w:bCs w:val="0"/>
                <w:color w:val="767171"/>
                <w:sz w:val="24"/>
              </w:rPr>
            </w:pPr>
            <w:r w:rsidRPr="002415EC">
              <w:rPr>
                <w:color w:val="767171"/>
                <w:sz w:val="24"/>
              </w:rPr>
              <w:t>Marzo</w:t>
            </w:r>
          </w:p>
        </w:tc>
        <w:tc>
          <w:tcPr>
            <w:cnfStyle w:val="000100000000" w:firstRow="0" w:lastRow="0" w:firstColumn="0" w:lastColumn="1" w:oddVBand="0" w:evenVBand="0" w:oddHBand="0" w:evenHBand="0" w:firstRowFirstColumn="0" w:firstRowLastColumn="0" w:lastRowFirstColumn="0" w:lastRowLastColumn="0"/>
            <w:tcW w:w="2770" w:type="dxa"/>
          </w:tcPr>
          <w:p w14:paraId="3E381E00"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5D1181B5" w14:textId="77777777" w:rsidTr="00EB7296">
        <w:trPr>
          <w:trHeight w:val="450"/>
          <w:jc w:val="center"/>
        </w:trPr>
        <w:tc>
          <w:tcPr>
            <w:cnfStyle w:val="001000000000" w:firstRow="0" w:lastRow="0" w:firstColumn="1" w:lastColumn="0" w:oddVBand="0" w:evenVBand="0" w:oddHBand="0" w:evenHBand="0" w:firstRowFirstColumn="0" w:firstRowLastColumn="0" w:lastRowFirstColumn="0" w:lastRowLastColumn="0"/>
            <w:tcW w:w="2770" w:type="dxa"/>
          </w:tcPr>
          <w:p w14:paraId="096CAD95" w14:textId="752AF5F8" w:rsidR="008D41F7" w:rsidRPr="002415EC" w:rsidRDefault="008D41F7" w:rsidP="000B53B0">
            <w:pPr>
              <w:spacing w:line="355" w:lineRule="auto"/>
              <w:jc w:val="center"/>
              <w:rPr>
                <w:b w:val="0"/>
                <w:bCs w:val="0"/>
                <w:color w:val="767171"/>
                <w:sz w:val="24"/>
              </w:rPr>
            </w:pPr>
            <w:r w:rsidRPr="002415EC">
              <w:rPr>
                <w:color w:val="767171"/>
                <w:sz w:val="24"/>
              </w:rPr>
              <w:t>Abril</w:t>
            </w:r>
          </w:p>
        </w:tc>
        <w:tc>
          <w:tcPr>
            <w:cnfStyle w:val="000100000000" w:firstRow="0" w:lastRow="0" w:firstColumn="0" w:lastColumn="1" w:oddVBand="0" w:evenVBand="0" w:oddHBand="0" w:evenHBand="0" w:firstRowFirstColumn="0" w:firstRowLastColumn="0" w:lastRowFirstColumn="0" w:lastRowLastColumn="0"/>
            <w:tcW w:w="2770" w:type="dxa"/>
          </w:tcPr>
          <w:p w14:paraId="294BD405"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52CAD038" w14:textId="77777777" w:rsidTr="00EB7296">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2770" w:type="dxa"/>
          </w:tcPr>
          <w:p w14:paraId="25CE1491" w14:textId="6FAD0E68" w:rsidR="008D41F7" w:rsidRPr="002415EC" w:rsidRDefault="008D41F7" w:rsidP="000B53B0">
            <w:pPr>
              <w:spacing w:line="355" w:lineRule="auto"/>
              <w:jc w:val="center"/>
              <w:rPr>
                <w:b w:val="0"/>
                <w:bCs w:val="0"/>
                <w:color w:val="767171"/>
                <w:sz w:val="24"/>
              </w:rPr>
            </w:pPr>
            <w:r w:rsidRPr="002415EC">
              <w:rPr>
                <w:color w:val="767171"/>
                <w:sz w:val="24"/>
              </w:rPr>
              <w:t>Mayo</w:t>
            </w:r>
          </w:p>
        </w:tc>
        <w:tc>
          <w:tcPr>
            <w:cnfStyle w:val="000100000000" w:firstRow="0" w:lastRow="0" w:firstColumn="0" w:lastColumn="1" w:oddVBand="0" w:evenVBand="0" w:oddHBand="0" w:evenHBand="0" w:firstRowFirstColumn="0" w:firstRowLastColumn="0" w:lastRowFirstColumn="0" w:lastRowLastColumn="0"/>
            <w:tcW w:w="2770" w:type="dxa"/>
          </w:tcPr>
          <w:p w14:paraId="6DF7B43F"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01CA78E6" w14:textId="77777777" w:rsidTr="00EB7296">
        <w:trPr>
          <w:trHeight w:val="436"/>
          <w:jc w:val="center"/>
        </w:trPr>
        <w:tc>
          <w:tcPr>
            <w:cnfStyle w:val="001000000000" w:firstRow="0" w:lastRow="0" w:firstColumn="1" w:lastColumn="0" w:oddVBand="0" w:evenVBand="0" w:oddHBand="0" w:evenHBand="0" w:firstRowFirstColumn="0" w:firstRowLastColumn="0" w:lastRowFirstColumn="0" w:lastRowLastColumn="0"/>
            <w:tcW w:w="2770" w:type="dxa"/>
          </w:tcPr>
          <w:p w14:paraId="05B5B3C9" w14:textId="1279474E" w:rsidR="008D41F7" w:rsidRPr="002415EC" w:rsidRDefault="008D41F7" w:rsidP="000B53B0">
            <w:pPr>
              <w:spacing w:line="355" w:lineRule="auto"/>
              <w:jc w:val="center"/>
              <w:rPr>
                <w:b w:val="0"/>
                <w:bCs w:val="0"/>
                <w:color w:val="767171"/>
                <w:sz w:val="24"/>
              </w:rPr>
            </w:pPr>
            <w:r w:rsidRPr="002415EC">
              <w:rPr>
                <w:color w:val="767171"/>
                <w:sz w:val="24"/>
              </w:rPr>
              <w:t>Junio</w:t>
            </w:r>
          </w:p>
        </w:tc>
        <w:tc>
          <w:tcPr>
            <w:cnfStyle w:val="000100000000" w:firstRow="0" w:lastRow="0" w:firstColumn="0" w:lastColumn="1" w:oddVBand="0" w:evenVBand="0" w:oddHBand="0" w:evenHBand="0" w:firstRowFirstColumn="0" w:firstRowLastColumn="0" w:lastRowFirstColumn="0" w:lastRowLastColumn="0"/>
            <w:tcW w:w="2770" w:type="dxa"/>
          </w:tcPr>
          <w:p w14:paraId="26BED3A7"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6B60A92C" w14:textId="77777777" w:rsidTr="00EB7296">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770" w:type="dxa"/>
          </w:tcPr>
          <w:p w14:paraId="683F4344" w14:textId="17C7B76F" w:rsidR="008D41F7" w:rsidRPr="002415EC" w:rsidRDefault="008D41F7" w:rsidP="000B53B0">
            <w:pPr>
              <w:spacing w:line="355" w:lineRule="auto"/>
              <w:jc w:val="center"/>
              <w:rPr>
                <w:b w:val="0"/>
                <w:bCs w:val="0"/>
                <w:color w:val="767171"/>
                <w:sz w:val="24"/>
              </w:rPr>
            </w:pPr>
            <w:r w:rsidRPr="002415EC">
              <w:rPr>
                <w:color w:val="767171"/>
                <w:sz w:val="24"/>
              </w:rPr>
              <w:t>Julio</w:t>
            </w:r>
          </w:p>
        </w:tc>
        <w:tc>
          <w:tcPr>
            <w:cnfStyle w:val="000100000000" w:firstRow="0" w:lastRow="0" w:firstColumn="0" w:lastColumn="1" w:oddVBand="0" w:evenVBand="0" w:oddHBand="0" w:evenHBand="0" w:firstRowFirstColumn="0" w:firstRowLastColumn="0" w:lastRowFirstColumn="0" w:lastRowLastColumn="0"/>
            <w:tcW w:w="2770" w:type="dxa"/>
          </w:tcPr>
          <w:p w14:paraId="5E04709A"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6B609288" w14:textId="77777777" w:rsidTr="00EB7296">
        <w:trPr>
          <w:trHeight w:val="453"/>
          <w:jc w:val="center"/>
        </w:trPr>
        <w:tc>
          <w:tcPr>
            <w:cnfStyle w:val="001000000000" w:firstRow="0" w:lastRow="0" w:firstColumn="1" w:lastColumn="0" w:oddVBand="0" w:evenVBand="0" w:oddHBand="0" w:evenHBand="0" w:firstRowFirstColumn="0" w:firstRowLastColumn="0" w:lastRowFirstColumn="0" w:lastRowLastColumn="0"/>
            <w:tcW w:w="2770" w:type="dxa"/>
          </w:tcPr>
          <w:p w14:paraId="18F3B439" w14:textId="77777777" w:rsidR="008D41F7" w:rsidRPr="002415EC" w:rsidRDefault="008D41F7" w:rsidP="000B53B0">
            <w:pPr>
              <w:spacing w:line="355" w:lineRule="auto"/>
              <w:jc w:val="center"/>
              <w:rPr>
                <w:b w:val="0"/>
                <w:bCs w:val="0"/>
                <w:color w:val="767171"/>
                <w:sz w:val="24"/>
              </w:rPr>
            </w:pPr>
            <w:r w:rsidRPr="002415EC">
              <w:rPr>
                <w:color w:val="767171"/>
                <w:sz w:val="24"/>
              </w:rPr>
              <w:t>Agosto</w:t>
            </w:r>
          </w:p>
        </w:tc>
        <w:tc>
          <w:tcPr>
            <w:cnfStyle w:val="000100000000" w:firstRow="0" w:lastRow="0" w:firstColumn="0" w:lastColumn="1" w:oddVBand="0" w:evenVBand="0" w:oddHBand="0" w:evenHBand="0" w:firstRowFirstColumn="0" w:firstRowLastColumn="0" w:lastRowFirstColumn="0" w:lastRowLastColumn="0"/>
            <w:tcW w:w="2770" w:type="dxa"/>
          </w:tcPr>
          <w:p w14:paraId="5855B729" w14:textId="77777777" w:rsidR="008D41F7" w:rsidRPr="002415EC" w:rsidRDefault="008D41F7" w:rsidP="000B53B0">
            <w:pPr>
              <w:spacing w:line="355" w:lineRule="auto"/>
              <w:jc w:val="center"/>
              <w:rPr>
                <w:b w:val="0"/>
                <w:bCs w:val="0"/>
                <w:color w:val="767171"/>
                <w:sz w:val="24"/>
              </w:rPr>
            </w:pPr>
            <w:r w:rsidRPr="002415EC">
              <w:rPr>
                <w:color w:val="767171"/>
                <w:sz w:val="24"/>
              </w:rPr>
              <w:t>99.79</w:t>
            </w:r>
          </w:p>
        </w:tc>
      </w:tr>
      <w:tr w:rsidR="002415EC" w:rsidRPr="002415EC" w14:paraId="1FA43FCB" w14:textId="77777777" w:rsidTr="00EB7296">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770" w:type="dxa"/>
          </w:tcPr>
          <w:p w14:paraId="600848B4" w14:textId="5CBA0179" w:rsidR="0046223F" w:rsidRPr="002415EC" w:rsidRDefault="0046223F" w:rsidP="0046223F">
            <w:pPr>
              <w:spacing w:line="355" w:lineRule="auto"/>
              <w:jc w:val="center"/>
              <w:rPr>
                <w:b w:val="0"/>
                <w:bCs w:val="0"/>
                <w:color w:val="767171"/>
                <w:sz w:val="24"/>
              </w:rPr>
            </w:pPr>
            <w:r w:rsidRPr="002415EC">
              <w:rPr>
                <w:color w:val="767171"/>
                <w:sz w:val="24"/>
              </w:rPr>
              <w:t>Septiembre</w:t>
            </w:r>
          </w:p>
        </w:tc>
        <w:tc>
          <w:tcPr>
            <w:cnfStyle w:val="000100000000" w:firstRow="0" w:lastRow="0" w:firstColumn="0" w:lastColumn="1" w:oddVBand="0" w:evenVBand="0" w:oddHBand="0" w:evenHBand="0" w:firstRowFirstColumn="0" w:firstRowLastColumn="0" w:lastRowFirstColumn="0" w:lastRowLastColumn="0"/>
            <w:tcW w:w="2770" w:type="dxa"/>
          </w:tcPr>
          <w:p w14:paraId="38DA0951" w14:textId="30C57E10" w:rsidR="0046223F" w:rsidRPr="002415EC" w:rsidRDefault="0046223F" w:rsidP="0046223F">
            <w:pPr>
              <w:spacing w:line="355" w:lineRule="auto"/>
              <w:jc w:val="center"/>
              <w:rPr>
                <w:b w:val="0"/>
                <w:bCs w:val="0"/>
                <w:color w:val="767171"/>
                <w:sz w:val="24"/>
              </w:rPr>
            </w:pPr>
            <w:r w:rsidRPr="002415EC">
              <w:rPr>
                <w:color w:val="767171"/>
                <w:sz w:val="24"/>
              </w:rPr>
              <w:t>99.79</w:t>
            </w:r>
          </w:p>
        </w:tc>
      </w:tr>
      <w:tr w:rsidR="002415EC" w:rsidRPr="002415EC" w14:paraId="0B83C718" w14:textId="77777777" w:rsidTr="00EB7296">
        <w:trPr>
          <w:trHeight w:val="453"/>
          <w:jc w:val="center"/>
        </w:trPr>
        <w:tc>
          <w:tcPr>
            <w:cnfStyle w:val="001000000000" w:firstRow="0" w:lastRow="0" w:firstColumn="1" w:lastColumn="0" w:oddVBand="0" w:evenVBand="0" w:oddHBand="0" w:evenHBand="0" w:firstRowFirstColumn="0" w:firstRowLastColumn="0" w:lastRowFirstColumn="0" w:lastRowLastColumn="0"/>
            <w:tcW w:w="2770" w:type="dxa"/>
          </w:tcPr>
          <w:p w14:paraId="22AEC1DD" w14:textId="2F3485CF" w:rsidR="0046223F" w:rsidRPr="002415EC" w:rsidRDefault="0046223F" w:rsidP="0046223F">
            <w:pPr>
              <w:spacing w:line="355" w:lineRule="auto"/>
              <w:jc w:val="center"/>
              <w:rPr>
                <w:b w:val="0"/>
                <w:bCs w:val="0"/>
                <w:color w:val="767171"/>
                <w:sz w:val="24"/>
              </w:rPr>
            </w:pPr>
            <w:r w:rsidRPr="002415EC">
              <w:rPr>
                <w:color w:val="767171"/>
                <w:sz w:val="24"/>
              </w:rPr>
              <w:t>Octubre</w:t>
            </w:r>
          </w:p>
        </w:tc>
        <w:tc>
          <w:tcPr>
            <w:cnfStyle w:val="000100000000" w:firstRow="0" w:lastRow="0" w:firstColumn="0" w:lastColumn="1" w:oddVBand="0" w:evenVBand="0" w:oddHBand="0" w:evenHBand="0" w:firstRowFirstColumn="0" w:firstRowLastColumn="0" w:lastRowFirstColumn="0" w:lastRowLastColumn="0"/>
            <w:tcW w:w="2770" w:type="dxa"/>
          </w:tcPr>
          <w:p w14:paraId="25501008" w14:textId="4C483E8C" w:rsidR="0046223F" w:rsidRPr="002415EC" w:rsidRDefault="0046223F" w:rsidP="0046223F">
            <w:pPr>
              <w:spacing w:line="355" w:lineRule="auto"/>
              <w:jc w:val="center"/>
              <w:rPr>
                <w:b w:val="0"/>
                <w:bCs w:val="0"/>
                <w:color w:val="767171"/>
                <w:sz w:val="24"/>
              </w:rPr>
            </w:pPr>
            <w:r w:rsidRPr="002415EC">
              <w:rPr>
                <w:color w:val="767171"/>
                <w:sz w:val="24"/>
              </w:rPr>
              <w:t>99.79</w:t>
            </w:r>
          </w:p>
        </w:tc>
      </w:tr>
      <w:tr w:rsidR="002415EC" w:rsidRPr="002415EC" w14:paraId="36B0E32B" w14:textId="77777777" w:rsidTr="00EB7296">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770" w:type="dxa"/>
          </w:tcPr>
          <w:p w14:paraId="29EC0DDF" w14:textId="5F261F9B" w:rsidR="0046223F" w:rsidRPr="002415EC" w:rsidRDefault="0046223F" w:rsidP="0046223F">
            <w:pPr>
              <w:spacing w:line="355" w:lineRule="auto"/>
              <w:jc w:val="center"/>
              <w:rPr>
                <w:b w:val="0"/>
                <w:bCs w:val="0"/>
                <w:color w:val="767171"/>
                <w:sz w:val="24"/>
              </w:rPr>
            </w:pPr>
            <w:r w:rsidRPr="002415EC">
              <w:rPr>
                <w:color w:val="767171"/>
                <w:sz w:val="24"/>
              </w:rPr>
              <w:t>Noviembre</w:t>
            </w:r>
          </w:p>
        </w:tc>
        <w:tc>
          <w:tcPr>
            <w:cnfStyle w:val="000100000000" w:firstRow="0" w:lastRow="0" w:firstColumn="0" w:lastColumn="1" w:oddVBand="0" w:evenVBand="0" w:oddHBand="0" w:evenHBand="0" w:firstRowFirstColumn="0" w:firstRowLastColumn="0" w:lastRowFirstColumn="0" w:lastRowLastColumn="0"/>
            <w:tcW w:w="2770" w:type="dxa"/>
          </w:tcPr>
          <w:p w14:paraId="5FDCDA55" w14:textId="7BE36E9B" w:rsidR="0046223F" w:rsidRPr="002415EC" w:rsidRDefault="0046223F" w:rsidP="0046223F">
            <w:pPr>
              <w:spacing w:line="355" w:lineRule="auto"/>
              <w:jc w:val="center"/>
              <w:rPr>
                <w:b w:val="0"/>
                <w:bCs w:val="0"/>
                <w:color w:val="767171"/>
                <w:sz w:val="24"/>
              </w:rPr>
            </w:pPr>
            <w:r w:rsidRPr="002415EC">
              <w:rPr>
                <w:color w:val="767171"/>
                <w:sz w:val="24"/>
              </w:rPr>
              <w:t>99.79</w:t>
            </w:r>
          </w:p>
        </w:tc>
      </w:tr>
      <w:tr w:rsidR="002415EC" w:rsidRPr="002415EC" w14:paraId="585DCA7C" w14:textId="77777777" w:rsidTr="00EB7296">
        <w:trPr>
          <w:cnfStyle w:val="010000000000" w:firstRow="0" w:lastRow="1"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770" w:type="dxa"/>
          </w:tcPr>
          <w:p w14:paraId="7108A259" w14:textId="757BB511" w:rsidR="00602424" w:rsidRPr="002415EC" w:rsidRDefault="00602424" w:rsidP="000B53B0">
            <w:pPr>
              <w:spacing w:line="355" w:lineRule="auto"/>
              <w:jc w:val="center"/>
              <w:rPr>
                <w:b w:val="0"/>
                <w:bCs w:val="0"/>
                <w:color w:val="767171"/>
                <w:sz w:val="24"/>
              </w:rPr>
            </w:pPr>
            <w:r w:rsidRPr="002415EC">
              <w:rPr>
                <w:color w:val="767171"/>
                <w:sz w:val="24"/>
              </w:rPr>
              <w:t>Diciembre</w:t>
            </w:r>
          </w:p>
        </w:tc>
        <w:tc>
          <w:tcPr>
            <w:cnfStyle w:val="000100000000" w:firstRow="0" w:lastRow="0" w:firstColumn="0" w:lastColumn="1" w:oddVBand="0" w:evenVBand="0" w:oddHBand="0" w:evenHBand="0" w:firstRowFirstColumn="0" w:firstRowLastColumn="0" w:lastRowFirstColumn="0" w:lastRowLastColumn="0"/>
            <w:tcW w:w="2770" w:type="dxa"/>
          </w:tcPr>
          <w:p w14:paraId="734926AE" w14:textId="4212AC9D" w:rsidR="00602424" w:rsidRPr="002415EC" w:rsidRDefault="00CD30CF" w:rsidP="000B53B0">
            <w:pPr>
              <w:spacing w:line="355" w:lineRule="auto"/>
              <w:jc w:val="center"/>
              <w:rPr>
                <w:b w:val="0"/>
                <w:bCs w:val="0"/>
                <w:color w:val="767171"/>
                <w:sz w:val="24"/>
              </w:rPr>
            </w:pPr>
            <w:r w:rsidRPr="002415EC">
              <w:rPr>
                <w:color w:val="767171"/>
                <w:sz w:val="24"/>
              </w:rPr>
              <w:t>-</w:t>
            </w:r>
          </w:p>
        </w:tc>
      </w:tr>
    </w:tbl>
    <w:p w14:paraId="3F0632BC" w14:textId="77777777" w:rsidR="00837A53" w:rsidRDefault="00837A53" w:rsidP="00C61CC9">
      <w:pPr>
        <w:spacing w:line="359" w:lineRule="auto"/>
        <w:ind w:right="637"/>
        <w:rPr>
          <w:b/>
          <w:bCs/>
          <w:sz w:val="20"/>
          <w:lang w:val="es-DO"/>
        </w:rPr>
      </w:pPr>
    </w:p>
    <w:p w14:paraId="52673E92" w14:textId="77777777" w:rsidR="000018DA" w:rsidRDefault="000018DA" w:rsidP="000018DA">
      <w:pPr>
        <w:rPr>
          <w:sz w:val="20"/>
          <w:lang w:val="es-DO"/>
        </w:rPr>
      </w:pPr>
    </w:p>
    <w:p w14:paraId="08856579" w14:textId="77777777" w:rsidR="00D1651A" w:rsidRDefault="00D1651A" w:rsidP="000018DA">
      <w:pPr>
        <w:rPr>
          <w:sz w:val="20"/>
          <w:lang w:val="es-DO"/>
        </w:rPr>
      </w:pPr>
    </w:p>
    <w:p w14:paraId="12304B7F" w14:textId="77777777" w:rsidR="00D1651A" w:rsidRDefault="00D1651A" w:rsidP="000018DA">
      <w:pPr>
        <w:rPr>
          <w:sz w:val="20"/>
          <w:lang w:val="es-DO"/>
        </w:rPr>
      </w:pPr>
    </w:p>
    <w:p w14:paraId="2931FDB3" w14:textId="77777777" w:rsidR="000018DA" w:rsidRDefault="000018DA" w:rsidP="000018DA">
      <w:pPr>
        <w:rPr>
          <w:b/>
          <w:bCs/>
          <w:sz w:val="20"/>
          <w:lang w:val="es-DO"/>
        </w:rPr>
      </w:pPr>
    </w:p>
    <w:p w14:paraId="108C7CE3" w14:textId="6C73F490" w:rsidR="00D856BF" w:rsidRPr="002415EC" w:rsidRDefault="000018DA" w:rsidP="00B53D84">
      <w:pPr>
        <w:spacing w:line="355" w:lineRule="auto"/>
        <w:ind w:left="1319"/>
        <w:rPr>
          <w:b/>
          <w:color w:val="767171"/>
          <w:sz w:val="28"/>
          <w:szCs w:val="28"/>
        </w:rPr>
      </w:pPr>
      <w:r w:rsidRPr="002415EC">
        <w:rPr>
          <w:noProof/>
          <w:color w:val="767171"/>
          <w:sz w:val="24"/>
          <w:lang w:val="en-US"/>
        </w:rPr>
        <w:lastRenderedPageBreak/>
        <mc:AlternateContent>
          <mc:Choice Requires="wps">
            <w:drawing>
              <wp:anchor distT="0" distB="0" distL="0" distR="0" simplePos="0" relativeHeight="251658254" behindDoc="1" locked="0" layoutInCell="1" allowOverlap="1" wp14:anchorId="3E26ADED" wp14:editId="6CEB44A5">
                <wp:simplePos x="0" y="0"/>
                <wp:positionH relativeFrom="margin">
                  <wp:align>center</wp:align>
                </wp:positionH>
                <wp:positionV relativeFrom="paragraph">
                  <wp:posOffset>671144</wp:posOffset>
                </wp:positionV>
                <wp:extent cx="463550" cy="1270"/>
                <wp:effectExtent l="0" t="19050" r="12700" b="17780"/>
                <wp:wrapTopAndBottom/>
                <wp:docPr id="211090749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92 5792"/>
                            <a:gd name="T1" fmla="*/ T0 w 730"/>
                            <a:gd name="T2" fmla="+- 0 6522 5792"/>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B9A6" id="Freeform 11" o:spid="_x0000_s1026" style="position:absolute;margin-left:0;margin-top:52.85pt;width:36.5pt;height:.1pt;z-index:-15690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" path="m,l730,e" filled="f" strokecolor="#ed2a23" strokeweight="2.28pt">
                <v:path arrowok="t" o:connecttype="custom" o:connectlocs="0,0;463550,0" o:connectangles="0,0"/>
                <w10:wrap type="topAndBottom" anchorx="margin"/>
              </v:shape>
            </w:pict>
          </mc:Fallback>
        </mc:AlternateContent>
      </w:r>
      <w:r w:rsidR="00B53D84" w:rsidRPr="002415EC">
        <w:rPr>
          <w:b/>
          <w:color w:val="767171"/>
          <w:sz w:val="28"/>
          <w:szCs w:val="28"/>
        </w:rPr>
        <w:t>VI.</w:t>
      </w:r>
      <w:r w:rsidR="00FC49B9" w:rsidRPr="002415EC">
        <w:rPr>
          <w:b/>
          <w:color w:val="767171"/>
          <w:sz w:val="28"/>
          <w:szCs w:val="28"/>
        </w:rPr>
        <w:t xml:space="preserve"> </w:t>
      </w:r>
      <w:r w:rsidR="00674FA5" w:rsidRPr="002415EC">
        <w:rPr>
          <w:b/>
          <w:color w:val="767171"/>
          <w:sz w:val="28"/>
          <w:szCs w:val="28"/>
        </w:rPr>
        <w:t>PROYECCIONES</w:t>
      </w:r>
      <w:r w:rsidR="00817F12" w:rsidRPr="002415EC">
        <w:rPr>
          <w:b/>
          <w:color w:val="767171"/>
          <w:sz w:val="28"/>
          <w:szCs w:val="28"/>
        </w:rPr>
        <w:t xml:space="preserve"> Y PRIORIDADES</w:t>
      </w:r>
      <w:r w:rsidR="00674FA5" w:rsidRPr="002415EC">
        <w:rPr>
          <w:b/>
          <w:color w:val="767171"/>
          <w:sz w:val="28"/>
          <w:szCs w:val="28"/>
        </w:rPr>
        <w:t xml:space="preserve"> </w:t>
      </w:r>
      <w:r w:rsidR="001F6495" w:rsidRPr="002415EC">
        <w:rPr>
          <w:b/>
          <w:color w:val="767171"/>
          <w:sz w:val="28"/>
          <w:szCs w:val="28"/>
        </w:rPr>
        <w:t>AL 2026</w:t>
      </w:r>
    </w:p>
    <w:p w14:paraId="2E24FABD" w14:textId="77777777" w:rsidR="00B53D84" w:rsidRPr="002415EC" w:rsidRDefault="00B53D84" w:rsidP="00817F12">
      <w:pPr>
        <w:pStyle w:val="Prrafodelista"/>
        <w:spacing w:line="355" w:lineRule="auto"/>
        <w:ind w:left="1533" w:firstLine="0"/>
        <w:rPr>
          <w:b/>
          <w:color w:val="767171"/>
          <w:sz w:val="28"/>
          <w:szCs w:val="28"/>
        </w:rPr>
      </w:pPr>
    </w:p>
    <w:p w14:paraId="204907EE" w14:textId="77777777" w:rsidR="00B53D84" w:rsidRPr="002415EC" w:rsidRDefault="00B53D84" w:rsidP="0057662A">
      <w:pPr>
        <w:pStyle w:val="Textoindependiente"/>
        <w:spacing w:line="360" w:lineRule="auto"/>
        <w:jc w:val="both"/>
        <w:rPr>
          <w:color w:val="767171"/>
          <w:lang w:val="es-DO"/>
        </w:rPr>
      </w:pPr>
    </w:p>
    <w:p w14:paraId="6B2881C2" w14:textId="5BB3EAF1" w:rsidR="0057662A" w:rsidRPr="002415EC" w:rsidRDefault="00580DAF" w:rsidP="0057662A">
      <w:pPr>
        <w:pStyle w:val="Textoindependiente"/>
        <w:spacing w:line="360" w:lineRule="auto"/>
        <w:jc w:val="both"/>
        <w:rPr>
          <w:color w:val="767171"/>
          <w:lang w:val="es-MX"/>
        </w:rPr>
      </w:pPr>
      <w:r w:rsidRPr="002415EC">
        <w:rPr>
          <w:color w:val="767171"/>
          <w:lang w:val="es-DO"/>
        </w:rPr>
        <w:t xml:space="preserve">La Universidad </w:t>
      </w:r>
      <w:r w:rsidR="00DB73B9" w:rsidRPr="002415EC">
        <w:rPr>
          <w:color w:val="767171"/>
          <w:lang w:val="es-DO"/>
        </w:rPr>
        <w:t>Autónoma</w:t>
      </w:r>
      <w:r w:rsidRPr="002415EC">
        <w:rPr>
          <w:color w:val="767171"/>
          <w:lang w:val="es-DO"/>
        </w:rPr>
        <w:t xml:space="preserve"> de Santo </w:t>
      </w:r>
      <w:r w:rsidR="00DB73B9" w:rsidRPr="002415EC">
        <w:rPr>
          <w:color w:val="767171"/>
          <w:lang w:val="es-DO"/>
        </w:rPr>
        <w:t>Domingo</w:t>
      </w:r>
      <w:r w:rsidR="005D4DFA" w:rsidRPr="002415EC">
        <w:rPr>
          <w:color w:val="767171"/>
          <w:lang w:val="es-DO"/>
        </w:rPr>
        <w:t xml:space="preserve"> a través de</w:t>
      </w:r>
      <w:r w:rsidRPr="002415EC">
        <w:rPr>
          <w:color w:val="767171"/>
          <w:lang w:val="es-DO"/>
        </w:rPr>
        <w:t xml:space="preserve"> </w:t>
      </w:r>
      <w:r w:rsidR="000844D4" w:rsidRPr="002415EC">
        <w:rPr>
          <w:color w:val="767171"/>
          <w:lang w:val="es-DO"/>
        </w:rPr>
        <w:t xml:space="preserve">sus diversas </w:t>
      </w:r>
      <w:r w:rsidR="00DB73B9" w:rsidRPr="002415EC">
        <w:rPr>
          <w:color w:val="767171"/>
          <w:lang w:val="es-DO"/>
        </w:rPr>
        <w:t>áreas</w:t>
      </w:r>
      <w:r w:rsidR="000844D4" w:rsidRPr="002415EC">
        <w:rPr>
          <w:color w:val="767171"/>
          <w:lang w:val="es-DO"/>
        </w:rPr>
        <w:t xml:space="preserve"> operativas</w:t>
      </w:r>
      <w:r w:rsidR="005D4DFA" w:rsidRPr="002415EC">
        <w:rPr>
          <w:color w:val="767171"/>
          <w:lang w:val="es-DO"/>
        </w:rPr>
        <w:t xml:space="preserve">, en su ardua tarea de </w:t>
      </w:r>
      <w:r w:rsidR="009A43C2" w:rsidRPr="002415EC">
        <w:rPr>
          <w:color w:val="767171"/>
          <w:lang w:val="es-DO"/>
        </w:rPr>
        <w:t>incrementar</w:t>
      </w:r>
      <w:r w:rsidR="00527828" w:rsidRPr="002415EC">
        <w:rPr>
          <w:color w:val="767171"/>
          <w:lang w:val="es-DO"/>
        </w:rPr>
        <w:t xml:space="preserve"> </w:t>
      </w:r>
      <w:r w:rsidR="001A417B" w:rsidRPr="002415EC">
        <w:rPr>
          <w:color w:val="767171"/>
          <w:lang w:val="es-DO"/>
        </w:rPr>
        <w:t xml:space="preserve">la educación, con el fin de servir a los intereses de la nación </w:t>
      </w:r>
      <w:r w:rsidR="00AE18FF" w:rsidRPr="002415EC">
        <w:rPr>
          <w:color w:val="767171"/>
          <w:lang w:val="es-DO"/>
        </w:rPr>
        <w:t xml:space="preserve">, y de la preparación de profesionales en el </w:t>
      </w:r>
      <w:r w:rsidR="00DB73B9" w:rsidRPr="002415EC">
        <w:rPr>
          <w:color w:val="767171"/>
          <w:lang w:val="es-DO"/>
        </w:rPr>
        <w:t>número</w:t>
      </w:r>
      <w:r w:rsidR="00AE18FF" w:rsidRPr="002415EC">
        <w:rPr>
          <w:color w:val="767171"/>
          <w:lang w:val="es-DO"/>
        </w:rPr>
        <w:t xml:space="preserve"> adecuado para satisfacer las necesidades de la sociedad, entre otros</w:t>
      </w:r>
      <w:r w:rsidR="005D4DFA" w:rsidRPr="002415EC">
        <w:rPr>
          <w:color w:val="767171"/>
          <w:lang w:val="es-DO"/>
        </w:rPr>
        <w:t xml:space="preserve">, ejecuta programas y proyectos con la cooperación de sectores importantes </w:t>
      </w:r>
      <w:r w:rsidR="00374053" w:rsidRPr="002415EC">
        <w:rPr>
          <w:color w:val="767171"/>
          <w:lang w:val="es-DO"/>
        </w:rPr>
        <w:t xml:space="preserve">a lo interno de la </w:t>
      </w:r>
      <w:r w:rsidR="00DB73B9" w:rsidRPr="002415EC">
        <w:rPr>
          <w:color w:val="767171"/>
          <w:lang w:val="es-DO"/>
        </w:rPr>
        <w:t>institución</w:t>
      </w:r>
      <w:r w:rsidR="00374053" w:rsidRPr="002415EC">
        <w:rPr>
          <w:color w:val="767171"/>
          <w:lang w:val="es-DO"/>
        </w:rPr>
        <w:t xml:space="preserve"> </w:t>
      </w:r>
      <w:r w:rsidR="003B3E7A" w:rsidRPr="002415EC">
        <w:rPr>
          <w:color w:val="767171"/>
          <w:lang w:val="es-DO"/>
        </w:rPr>
        <w:t xml:space="preserve">y </w:t>
      </w:r>
      <w:r w:rsidR="005D4DFA" w:rsidRPr="002415EC">
        <w:rPr>
          <w:color w:val="767171"/>
          <w:lang w:val="es-DO"/>
        </w:rPr>
        <w:t>de la vida nacional</w:t>
      </w:r>
      <w:r w:rsidR="003B3E7A" w:rsidRPr="002415EC">
        <w:rPr>
          <w:color w:val="767171"/>
          <w:lang w:val="es-DO"/>
        </w:rPr>
        <w:t>,</w:t>
      </w:r>
      <w:r w:rsidR="005D4DFA" w:rsidRPr="002415EC">
        <w:rPr>
          <w:color w:val="767171"/>
          <w:lang w:val="es-DO"/>
        </w:rPr>
        <w:t xml:space="preserve"> Instituciones Gubernamentales y No Gubernamentales, Académicas y de la Sociedad Civil, que trabajan en diferentes ámbitos con acciones dirigidas </w:t>
      </w:r>
      <w:r w:rsidR="0057662A" w:rsidRPr="002415EC">
        <w:rPr>
          <w:color w:val="767171"/>
          <w:lang w:val="es-DO"/>
        </w:rPr>
        <w:t xml:space="preserve"> a ser </w:t>
      </w:r>
      <w:r w:rsidR="0057662A" w:rsidRPr="002415EC">
        <w:rPr>
          <w:color w:val="767171"/>
          <w:lang w:val="es-MX"/>
        </w:rPr>
        <w:t>ser una institución de excelencia y liderazgo académico, gestionada con eficiencia y acreditada nacional e internacionalmente; con un personal docente, investigador, extensionistas y egresados de alta calificación; creadora de conocimientos científicos y nuevas tecnologías, y reconocida por su contribución al desarrollo humano con equidad y hacia una sociedad democrática y solidaria.</w:t>
      </w:r>
    </w:p>
    <w:p w14:paraId="707C1C12" w14:textId="77777777" w:rsidR="003F7A5B" w:rsidRPr="002415EC" w:rsidRDefault="003F7A5B" w:rsidP="003F7A5B">
      <w:pPr>
        <w:spacing w:line="360" w:lineRule="auto"/>
        <w:jc w:val="both"/>
        <w:rPr>
          <w:bCs/>
          <w:color w:val="767171"/>
          <w:sz w:val="24"/>
          <w:szCs w:val="24"/>
          <w:lang w:val="es-DO"/>
        </w:rPr>
      </w:pPr>
    </w:p>
    <w:p w14:paraId="7719D5BA" w14:textId="5BCE65DF" w:rsidR="00F87BD8" w:rsidRPr="002415EC" w:rsidRDefault="005D4DFA" w:rsidP="003F7A5B">
      <w:pPr>
        <w:spacing w:line="360" w:lineRule="auto"/>
        <w:jc w:val="both"/>
        <w:rPr>
          <w:bCs/>
          <w:color w:val="767171"/>
          <w:sz w:val="24"/>
          <w:szCs w:val="24"/>
          <w:lang w:val="es-DO"/>
        </w:rPr>
      </w:pPr>
      <w:r w:rsidRPr="002415EC">
        <w:rPr>
          <w:bCs/>
          <w:color w:val="767171"/>
          <w:sz w:val="24"/>
          <w:szCs w:val="24"/>
          <w:lang w:val="es-DO"/>
        </w:rPr>
        <w:t xml:space="preserve">Las proyecciones al 2026 indican un crecimiento en la capacidad institucional para gestionar áreas </w:t>
      </w:r>
      <w:r w:rsidR="00A25156" w:rsidRPr="002415EC">
        <w:rPr>
          <w:bCs/>
          <w:color w:val="767171"/>
          <w:sz w:val="24"/>
          <w:szCs w:val="24"/>
          <w:lang w:val="es-DO"/>
        </w:rPr>
        <w:t>vinculadas a la docencia, la investigación, la extensión y la gestión administrativa</w:t>
      </w:r>
      <w:r w:rsidRPr="002415EC">
        <w:rPr>
          <w:bCs/>
          <w:color w:val="767171"/>
          <w:sz w:val="24"/>
          <w:szCs w:val="24"/>
          <w:lang w:val="es-DO"/>
        </w:rPr>
        <w:t xml:space="preserve">, con metas claras para consolidar programas </w:t>
      </w:r>
      <w:r w:rsidR="003030E0" w:rsidRPr="002415EC">
        <w:rPr>
          <w:bCs/>
          <w:color w:val="767171"/>
          <w:sz w:val="24"/>
          <w:szCs w:val="24"/>
          <w:lang w:val="es-DO"/>
        </w:rPr>
        <w:t xml:space="preserve">y planes de estudios, </w:t>
      </w:r>
      <w:r w:rsidR="00E86C1B" w:rsidRPr="002415EC">
        <w:rPr>
          <w:bCs/>
          <w:color w:val="767171"/>
          <w:sz w:val="24"/>
          <w:szCs w:val="24"/>
          <w:lang w:val="es-DO"/>
        </w:rPr>
        <w:t>obras e instalaciones físicas, infraestructuras, servicios académicos-estudiantiles, seguridad universitaria</w:t>
      </w:r>
      <w:r w:rsidR="00ED0ED6" w:rsidRPr="002415EC">
        <w:rPr>
          <w:bCs/>
          <w:color w:val="767171"/>
          <w:sz w:val="24"/>
          <w:szCs w:val="24"/>
          <w:lang w:val="es-DO"/>
        </w:rPr>
        <w:t>, desarrollo tecnológico, entre otros</w:t>
      </w:r>
      <w:r w:rsidRPr="002415EC">
        <w:rPr>
          <w:bCs/>
          <w:color w:val="767171"/>
          <w:sz w:val="24"/>
          <w:szCs w:val="24"/>
          <w:lang w:val="es-DO"/>
        </w:rPr>
        <w:t xml:space="preserve">. A su vez, se evidencia un énfasis en modelos </w:t>
      </w:r>
      <w:r w:rsidR="00ED0ED6" w:rsidRPr="002415EC">
        <w:rPr>
          <w:bCs/>
          <w:color w:val="767171"/>
          <w:sz w:val="24"/>
          <w:szCs w:val="24"/>
          <w:lang w:val="es-DO"/>
        </w:rPr>
        <w:t>educativos</w:t>
      </w:r>
      <w:r w:rsidRPr="002415EC">
        <w:rPr>
          <w:bCs/>
          <w:color w:val="767171"/>
          <w:sz w:val="24"/>
          <w:szCs w:val="24"/>
          <w:lang w:val="es-DO"/>
        </w:rPr>
        <w:t xml:space="preserve"> </w:t>
      </w:r>
      <w:r w:rsidR="00AC14D7" w:rsidRPr="002415EC">
        <w:rPr>
          <w:bCs/>
          <w:color w:val="767171"/>
          <w:sz w:val="24"/>
          <w:szCs w:val="24"/>
          <w:lang w:val="es-DO"/>
        </w:rPr>
        <w:t xml:space="preserve">competitivos </w:t>
      </w:r>
      <w:r w:rsidR="00111A81" w:rsidRPr="002415EC">
        <w:rPr>
          <w:bCs/>
          <w:color w:val="767171"/>
          <w:sz w:val="24"/>
          <w:szCs w:val="24"/>
          <w:lang w:val="es-DO"/>
        </w:rPr>
        <w:t xml:space="preserve">y </w:t>
      </w:r>
      <w:r w:rsidRPr="002415EC">
        <w:rPr>
          <w:bCs/>
          <w:color w:val="767171"/>
          <w:sz w:val="24"/>
          <w:szCs w:val="24"/>
          <w:lang w:val="es-DO"/>
        </w:rPr>
        <w:t>sostenibles</w:t>
      </w:r>
      <w:r w:rsidR="00AC14D7" w:rsidRPr="002415EC">
        <w:rPr>
          <w:bCs/>
          <w:color w:val="767171"/>
          <w:sz w:val="24"/>
          <w:szCs w:val="24"/>
          <w:lang w:val="es-DO"/>
        </w:rPr>
        <w:t>,</w:t>
      </w:r>
      <w:r w:rsidRPr="002415EC">
        <w:rPr>
          <w:bCs/>
          <w:color w:val="767171"/>
          <w:sz w:val="24"/>
          <w:szCs w:val="24"/>
          <w:lang w:val="es-DO"/>
        </w:rPr>
        <w:t xml:space="preserve"> que promueven </w:t>
      </w:r>
      <w:r w:rsidR="00756F38" w:rsidRPr="002415EC">
        <w:rPr>
          <w:bCs/>
          <w:color w:val="767171"/>
          <w:sz w:val="24"/>
          <w:szCs w:val="24"/>
          <w:lang w:val="es-DO"/>
        </w:rPr>
        <w:t xml:space="preserve">el fortalecimiento en el sistema educativo nacional de ciencia, </w:t>
      </w:r>
      <w:r w:rsidR="001D0F81" w:rsidRPr="002415EC">
        <w:rPr>
          <w:bCs/>
          <w:color w:val="767171"/>
          <w:sz w:val="24"/>
          <w:szCs w:val="24"/>
          <w:lang w:val="es-DO"/>
        </w:rPr>
        <w:t>tecnología e innovación para dar respuestas a las demandas sociales, económicas y culturales de la nación en materia de educación superior</w:t>
      </w:r>
      <w:r w:rsidR="00F87BD8" w:rsidRPr="002415EC">
        <w:rPr>
          <w:bCs/>
          <w:color w:val="767171"/>
          <w:sz w:val="24"/>
          <w:szCs w:val="24"/>
          <w:lang w:val="es-DO"/>
        </w:rPr>
        <w:t xml:space="preserve"> y </w:t>
      </w:r>
      <w:r w:rsidR="00975057" w:rsidRPr="002415EC">
        <w:rPr>
          <w:bCs/>
          <w:color w:val="767171"/>
          <w:sz w:val="24"/>
          <w:szCs w:val="24"/>
          <w:lang w:val="es-DO"/>
        </w:rPr>
        <w:t>propiciar</w:t>
      </w:r>
      <w:r w:rsidR="00F87BD8" w:rsidRPr="002415EC">
        <w:rPr>
          <w:bCs/>
          <w:color w:val="767171"/>
          <w:sz w:val="24"/>
          <w:szCs w:val="24"/>
          <w:lang w:val="es-DO"/>
        </w:rPr>
        <w:t xml:space="preserve"> l</w:t>
      </w:r>
      <w:r w:rsidR="00975057" w:rsidRPr="002415EC">
        <w:rPr>
          <w:bCs/>
          <w:color w:val="767171"/>
          <w:sz w:val="24"/>
          <w:szCs w:val="24"/>
          <w:lang w:val="es-DO"/>
        </w:rPr>
        <w:t>a</w:t>
      </w:r>
      <w:r w:rsidR="00F87BD8" w:rsidRPr="002415EC">
        <w:rPr>
          <w:bCs/>
          <w:color w:val="767171"/>
          <w:sz w:val="24"/>
          <w:szCs w:val="24"/>
          <w:lang w:val="es-DO"/>
        </w:rPr>
        <w:t xml:space="preserve"> inserción en la sociedad y economía del conocimiento.</w:t>
      </w:r>
    </w:p>
    <w:p w14:paraId="2B2DECCC" w14:textId="77777777" w:rsidR="00975057" w:rsidRPr="002415EC" w:rsidRDefault="00975057" w:rsidP="003F7A5B">
      <w:pPr>
        <w:spacing w:line="360" w:lineRule="auto"/>
        <w:jc w:val="both"/>
        <w:rPr>
          <w:bCs/>
          <w:color w:val="767171"/>
          <w:sz w:val="24"/>
          <w:szCs w:val="24"/>
          <w:lang w:val="es-DO"/>
        </w:rPr>
      </w:pPr>
    </w:p>
    <w:p w14:paraId="63546DE2" w14:textId="753782CD" w:rsidR="005D4DFA" w:rsidRPr="002415EC" w:rsidRDefault="005D4DFA" w:rsidP="003F7A5B">
      <w:pPr>
        <w:spacing w:line="360" w:lineRule="auto"/>
        <w:jc w:val="both"/>
        <w:rPr>
          <w:bCs/>
          <w:color w:val="767171"/>
          <w:sz w:val="24"/>
          <w:szCs w:val="24"/>
          <w:lang w:val="es-DO"/>
        </w:rPr>
      </w:pPr>
      <w:r w:rsidRPr="002415EC">
        <w:rPr>
          <w:bCs/>
          <w:color w:val="767171"/>
          <w:sz w:val="24"/>
          <w:szCs w:val="24"/>
          <w:lang w:val="es-DO"/>
        </w:rPr>
        <w:t xml:space="preserve">Además, los resultados misionales en términos generales proyectan una mejora en la coordinación interinstitucional y en la implementación de políticas públicas basadas en evidencia científica, alineando sus esfuerzos con los compromisos nacionales e internacionales en materia </w:t>
      </w:r>
      <w:r w:rsidR="0006562F" w:rsidRPr="002415EC">
        <w:rPr>
          <w:bCs/>
          <w:color w:val="767171"/>
          <w:sz w:val="24"/>
          <w:szCs w:val="24"/>
          <w:lang w:val="es-DO"/>
        </w:rPr>
        <w:t>educativa</w:t>
      </w:r>
      <w:r w:rsidRPr="002415EC">
        <w:rPr>
          <w:bCs/>
          <w:color w:val="767171"/>
          <w:sz w:val="24"/>
          <w:szCs w:val="24"/>
          <w:lang w:val="es-DO"/>
        </w:rPr>
        <w:t xml:space="preserve"> y de desarrollo humano.</w:t>
      </w:r>
    </w:p>
    <w:p w14:paraId="5475D0A6" w14:textId="77777777" w:rsidR="003F7A5B" w:rsidRPr="002415EC" w:rsidRDefault="003F7A5B" w:rsidP="003F7A5B">
      <w:pPr>
        <w:spacing w:line="360" w:lineRule="auto"/>
        <w:jc w:val="both"/>
        <w:rPr>
          <w:bCs/>
          <w:color w:val="767171"/>
          <w:sz w:val="24"/>
          <w:szCs w:val="24"/>
          <w:lang w:val="es-DO"/>
        </w:rPr>
      </w:pPr>
    </w:p>
    <w:p w14:paraId="390864A6" w14:textId="33A36F6C" w:rsidR="005D4DFA" w:rsidRPr="002415EC" w:rsidRDefault="005D4DFA" w:rsidP="003F7A5B">
      <w:pPr>
        <w:spacing w:line="360" w:lineRule="auto"/>
        <w:jc w:val="both"/>
        <w:rPr>
          <w:bCs/>
          <w:color w:val="767171"/>
          <w:sz w:val="24"/>
          <w:szCs w:val="24"/>
          <w:lang w:val="es-DO"/>
        </w:rPr>
      </w:pPr>
      <w:r w:rsidRPr="002415EC">
        <w:rPr>
          <w:bCs/>
          <w:color w:val="767171"/>
          <w:sz w:val="24"/>
          <w:szCs w:val="24"/>
          <w:lang w:val="es-DO"/>
        </w:rPr>
        <w:t xml:space="preserve">El presente, contiene las principales actividades a ser desarrolladas y los potenciales logros a obtener de acuerdo con las metas propuestas en el plan de trabajo correspondiente al período enero-diciembre 2026, por el </w:t>
      </w:r>
      <w:r w:rsidR="0006562F" w:rsidRPr="002415EC">
        <w:rPr>
          <w:bCs/>
          <w:color w:val="767171"/>
          <w:sz w:val="24"/>
          <w:szCs w:val="24"/>
          <w:lang w:val="es-DO"/>
        </w:rPr>
        <w:t xml:space="preserve">la </w:t>
      </w:r>
      <w:r w:rsidR="0006562F" w:rsidRPr="002415EC">
        <w:rPr>
          <w:color w:val="767171"/>
          <w:sz w:val="24"/>
          <w:szCs w:val="24"/>
          <w:lang w:val="es-DO"/>
        </w:rPr>
        <w:t xml:space="preserve">Universidad </w:t>
      </w:r>
      <w:r w:rsidR="0006562F" w:rsidRPr="002415EC">
        <w:rPr>
          <w:color w:val="767171"/>
          <w:lang w:val="es-DO"/>
        </w:rPr>
        <w:t>Autónoma</w:t>
      </w:r>
      <w:r w:rsidR="0006562F" w:rsidRPr="002415EC">
        <w:rPr>
          <w:color w:val="767171"/>
          <w:sz w:val="24"/>
          <w:szCs w:val="24"/>
          <w:lang w:val="es-DO"/>
        </w:rPr>
        <w:t xml:space="preserve"> de Santo </w:t>
      </w:r>
      <w:r w:rsidR="0006562F" w:rsidRPr="002415EC">
        <w:rPr>
          <w:color w:val="767171"/>
          <w:lang w:val="es-DO"/>
        </w:rPr>
        <w:t>Domingo</w:t>
      </w:r>
      <w:r w:rsidRPr="002415EC">
        <w:rPr>
          <w:bCs/>
          <w:color w:val="767171"/>
          <w:sz w:val="24"/>
          <w:szCs w:val="24"/>
          <w:lang w:val="es-DO"/>
        </w:rPr>
        <w:t>, en atención al Plan Estratégico Institucional 202</w:t>
      </w:r>
      <w:r w:rsidR="0006562F" w:rsidRPr="002415EC">
        <w:rPr>
          <w:bCs/>
          <w:color w:val="767171"/>
          <w:sz w:val="24"/>
          <w:szCs w:val="24"/>
          <w:lang w:val="es-DO"/>
        </w:rPr>
        <w:t>2</w:t>
      </w:r>
      <w:r w:rsidRPr="002415EC">
        <w:rPr>
          <w:bCs/>
          <w:color w:val="767171"/>
          <w:sz w:val="24"/>
          <w:szCs w:val="24"/>
          <w:lang w:val="es-DO"/>
        </w:rPr>
        <w:t>-202</w:t>
      </w:r>
      <w:r w:rsidR="0006562F" w:rsidRPr="002415EC">
        <w:rPr>
          <w:bCs/>
          <w:color w:val="767171"/>
          <w:sz w:val="24"/>
          <w:szCs w:val="24"/>
          <w:lang w:val="es-DO"/>
        </w:rPr>
        <w:t>6</w:t>
      </w:r>
      <w:r w:rsidRPr="002415EC">
        <w:rPr>
          <w:bCs/>
          <w:color w:val="767171"/>
          <w:sz w:val="24"/>
          <w:szCs w:val="24"/>
          <w:lang w:val="es-DO"/>
        </w:rPr>
        <w:t xml:space="preserve"> y el Plan Operativo Anual POA 2026.</w:t>
      </w:r>
    </w:p>
    <w:p w14:paraId="65526F6F" w14:textId="77777777" w:rsidR="00435749" w:rsidRPr="002415EC" w:rsidRDefault="00435749" w:rsidP="00435749">
      <w:pPr>
        <w:spacing w:line="360" w:lineRule="auto"/>
        <w:jc w:val="both"/>
        <w:rPr>
          <w:bCs/>
          <w:color w:val="767171"/>
          <w:sz w:val="24"/>
          <w:szCs w:val="24"/>
          <w:lang w:val="es-DO"/>
        </w:rPr>
      </w:pPr>
    </w:p>
    <w:p w14:paraId="72B530F1" w14:textId="5524AE55" w:rsidR="00435749" w:rsidRPr="002415EC" w:rsidRDefault="00435749" w:rsidP="00435749">
      <w:pPr>
        <w:spacing w:line="360" w:lineRule="auto"/>
        <w:jc w:val="both"/>
        <w:rPr>
          <w:color w:val="767171"/>
          <w:sz w:val="24"/>
          <w:szCs w:val="24"/>
          <w:lang w:val="es-DO"/>
        </w:rPr>
      </w:pPr>
      <w:r w:rsidRPr="002415EC">
        <w:rPr>
          <w:color w:val="767171"/>
          <w:sz w:val="24"/>
          <w:szCs w:val="24"/>
          <w:lang w:val="es-DO"/>
        </w:rPr>
        <w:t>Con el fin de</w:t>
      </w:r>
      <w:r w:rsidR="00BA52C0" w:rsidRPr="002415EC">
        <w:rPr>
          <w:color w:val="767171"/>
          <w:sz w:val="24"/>
          <w:szCs w:val="24"/>
          <w:lang w:val="es-DO"/>
        </w:rPr>
        <w:t xml:space="preserve"> seguir </w:t>
      </w:r>
      <w:r w:rsidRPr="002415EC">
        <w:rPr>
          <w:color w:val="767171"/>
          <w:sz w:val="24"/>
          <w:szCs w:val="24"/>
          <w:lang w:val="es-DO"/>
        </w:rPr>
        <w:t xml:space="preserve"> </w:t>
      </w:r>
      <w:r w:rsidR="007903C5" w:rsidRPr="002415EC">
        <w:rPr>
          <w:color w:val="767171"/>
          <w:sz w:val="24"/>
          <w:szCs w:val="24"/>
          <w:lang w:val="es-DO"/>
        </w:rPr>
        <w:t>fortalec</w:t>
      </w:r>
      <w:r w:rsidR="00BA52C0" w:rsidRPr="002415EC">
        <w:rPr>
          <w:color w:val="767171"/>
          <w:sz w:val="24"/>
          <w:szCs w:val="24"/>
          <w:lang w:val="es-DO"/>
        </w:rPr>
        <w:t>iendo</w:t>
      </w:r>
      <w:r w:rsidR="007903C5" w:rsidRPr="002415EC">
        <w:rPr>
          <w:color w:val="767171"/>
          <w:sz w:val="24"/>
          <w:szCs w:val="24"/>
          <w:lang w:val="es-DO"/>
        </w:rPr>
        <w:t xml:space="preserve"> </w:t>
      </w:r>
      <w:r w:rsidR="00BA52C0" w:rsidRPr="002415EC">
        <w:rPr>
          <w:color w:val="767171"/>
          <w:sz w:val="24"/>
          <w:szCs w:val="24"/>
          <w:lang w:val="es-DO"/>
        </w:rPr>
        <w:t xml:space="preserve">el sistema nacional de ciencias, tecnología e innovación </w:t>
      </w:r>
      <w:r w:rsidR="00A00C2F" w:rsidRPr="002415EC">
        <w:rPr>
          <w:color w:val="767171"/>
          <w:sz w:val="24"/>
          <w:szCs w:val="24"/>
          <w:lang w:val="es-DO"/>
        </w:rPr>
        <w:t xml:space="preserve">en el </w:t>
      </w:r>
      <w:r w:rsidR="007E111A" w:rsidRPr="002415EC">
        <w:rPr>
          <w:color w:val="767171"/>
          <w:sz w:val="24"/>
          <w:szCs w:val="24"/>
          <w:lang w:val="es-DO"/>
        </w:rPr>
        <w:t>ámbito</w:t>
      </w:r>
      <w:r w:rsidR="00A00C2F" w:rsidRPr="002415EC">
        <w:rPr>
          <w:color w:val="767171"/>
          <w:sz w:val="24"/>
          <w:szCs w:val="24"/>
          <w:lang w:val="es-DO"/>
        </w:rPr>
        <w:t xml:space="preserve"> de una educación superior de calidad </w:t>
      </w:r>
      <w:r w:rsidR="006F1B14" w:rsidRPr="002415EC">
        <w:rPr>
          <w:color w:val="767171"/>
          <w:sz w:val="24"/>
          <w:szCs w:val="24"/>
          <w:lang w:val="es-DO"/>
        </w:rPr>
        <w:t xml:space="preserve">para dar respuestas a las demandas económicas, sociales, ambientales y culturales de la nación </w:t>
      </w:r>
      <w:r w:rsidR="003336CF" w:rsidRPr="002415EC">
        <w:rPr>
          <w:color w:val="767171"/>
          <w:sz w:val="24"/>
          <w:szCs w:val="24"/>
          <w:lang w:val="es-DO"/>
        </w:rPr>
        <w:t>y propiciar la inserción en la sociedad y economía del conocimiento</w:t>
      </w:r>
      <w:r w:rsidR="00363C20" w:rsidRPr="002415EC">
        <w:rPr>
          <w:color w:val="767171"/>
          <w:sz w:val="24"/>
          <w:szCs w:val="24"/>
          <w:lang w:val="es-DO"/>
        </w:rPr>
        <w:t xml:space="preserve">, mediante un </w:t>
      </w:r>
      <w:r w:rsidR="00D37D15" w:rsidRPr="002415EC">
        <w:rPr>
          <w:color w:val="767171"/>
          <w:sz w:val="24"/>
          <w:szCs w:val="24"/>
          <w:lang w:val="es-DO"/>
        </w:rPr>
        <w:t>modelo</w:t>
      </w:r>
      <w:r w:rsidR="00363C20" w:rsidRPr="002415EC">
        <w:rPr>
          <w:color w:val="767171"/>
          <w:sz w:val="24"/>
          <w:szCs w:val="24"/>
          <w:lang w:val="es-DO"/>
        </w:rPr>
        <w:t xml:space="preserve"> educativo </w:t>
      </w:r>
      <w:r w:rsidR="00D37D15" w:rsidRPr="002415EC">
        <w:rPr>
          <w:color w:val="767171"/>
          <w:sz w:val="24"/>
          <w:szCs w:val="24"/>
          <w:lang w:val="es-DO"/>
        </w:rPr>
        <w:t xml:space="preserve">institucional </w:t>
      </w:r>
      <w:r w:rsidR="00BA6FF8" w:rsidRPr="002415EC">
        <w:rPr>
          <w:color w:val="767171"/>
          <w:sz w:val="24"/>
          <w:szCs w:val="24"/>
          <w:lang w:val="es-DO"/>
        </w:rPr>
        <w:t xml:space="preserve">a través de la Universidad </w:t>
      </w:r>
      <w:r w:rsidR="007E111A" w:rsidRPr="002415EC">
        <w:rPr>
          <w:color w:val="767171"/>
          <w:sz w:val="24"/>
          <w:szCs w:val="24"/>
          <w:lang w:val="es-DO"/>
        </w:rPr>
        <w:t>Autónoma</w:t>
      </w:r>
      <w:r w:rsidR="00BA6FF8" w:rsidRPr="002415EC">
        <w:rPr>
          <w:color w:val="767171"/>
          <w:sz w:val="24"/>
          <w:szCs w:val="24"/>
          <w:lang w:val="es-DO"/>
        </w:rPr>
        <w:t xml:space="preserve"> de Santo Domingo</w:t>
      </w:r>
      <w:r w:rsidR="00733468" w:rsidRPr="002415EC">
        <w:rPr>
          <w:color w:val="767171"/>
          <w:sz w:val="24"/>
          <w:szCs w:val="24"/>
          <w:lang w:val="es-DO"/>
        </w:rPr>
        <w:t>, y sustentado en la docencia, la investigación y la extensión</w:t>
      </w:r>
      <w:r w:rsidR="006300B5" w:rsidRPr="002415EC">
        <w:rPr>
          <w:color w:val="767171"/>
          <w:sz w:val="24"/>
          <w:szCs w:val="24"/>
          <w:lang w:val="es-DO"/>
        </w:rPr>
        <w:t xml:space="preserve">, buscando fortalecer el desarrollo de una conciencia </w:t>
      </w:r>
      <w:r w:rsidR="007E111A" w:rsidRPr="002415EC">
        <w:rPr>
          <w:color w:val="767171"/>
          <w:sz w:val="24"/>
          <w:szCs w:val="24"/>
          <w:lang w:val="es-DO"/>
        </w:rPr>
        <w:t>crítica</w:t>
      </w:r>
      <w:r w:rsidR="006300B5" w:rsidRPr="002415EC">
        <w:rPr>
          <w:color w:val="767171"/>
          <w:sz w:val="24"/>
          <w:szCs w:val="24"/>
          <w:lang w:val="es-DO"/>
        </w:rPr>
        <w:t>, el pensamiento refl</w:t>
      </w:r>
      <w:r w:rsidR="001A1BBC" w:rsidRPr="002415EC">
        <w:rPr>
          <w:color w:val="767171"/>
          <w:sz w:val="24"/>
          <w:szCs w:val="24"/>
          <w:lang w:val="es-DO"/>
        </w:rPr>
        <w:t xml:space="preserve">exivo y creativo, así como las demás funciones y actividades que se requieren en el cumplimiento de su </w:t>
      </w:r>
      <w:r w:rsidR="007E111A" w:rsidRPr="002415EC">
        <w:rPr>
          <w:color w:val="767171"/>
          <w:sz w:val="24"/>
          <w:szCs w:val="24"/>
          <w:lang w:val="es-DO"/>
        </w:rPr>
        <w:t>misión</w:t>
      </w:r>
      <w:r w:rsidRPr="002415EC">
        <w:rPr>
          <w:color w:val="767171"/>
          <w:sz w:val="24"/>
          <w:szCs w:val="24"/>
          <w:lang w:val="es-DO"/>
        </w:rPr>
        <w:t>, durante el año 202</w:t>
      </w:r>
      <w:r w:rsidR="0082339A" w:rsidRPr="002415EC">
        <w:rPr>
          <w:color w:val="767171"/>
          <w:sz w:val="24"/>
          <w:szCs w:val="24"/>
          <w:lang w:val="es-DO"/>
        </w:rPr>
        <w:t>6</w:t>
      </w:r>
      <w:r w:rsidRPr="002415EC">
        <w:rPr>
          <w:color w:val="767171"/>
          <w:sz w:val="24"/>
          <w:szCs w:val="24"/>
          <w:lang w:val="es-DO"/>
        </w:rPr>
        <w:t xml:space="preserve"> se </w:t>
      </w:r>
      <w:r w:rsidR="0082339A" w:rsidRPr="002415EC">
        <w:rPr>
          <w:color w:val="767171"/>
          <w:sz w:val="24"/>
          <w:szCs w:val="24"/>
          <w:lang w:val="es-DO"/>
        </w:rPr>
        <w:t>proyectan</w:t>
      </w:r>
      <w:r w:rsidRPr="002415EC">
        <w:rPr>
          <w:color w:val="767171"/>
          <w:sz w:val="24"/>
          <w:szCs w:val="24"/>
          <w:lang w:val="es-DO"/>
        </w:rPr>
        <w:t xml:space="preserve"> las siguientes intervenciones:</w:t>
      </w:r>
    </w:p>
    <w:p w14:paraId="657D951A" w14:textId="77777777" w:rsidR="00F76BB2" w:rsidRPr="002415EC" w:rsidRDefault="00F76BB2" w:rsidP="004A0BBD">
      <w:pPr>
        <w:spacing w:line="360" w:lineRule="auto"/>
        <w:jc w:val="both"/>
        <w:rPr>
          <w:bCs/>
          <w:color w:val="767171"/>
          <w:sz w:val="24"/>
          <w:szCs w:val="24"/>
          <w:lang w:val="es-DO"/>
        </w:rPr>
      </w:pPr>
    </w:p>
    <w:p w14:paraId="5979EC1F" w14:textId="56ECDD1D" w:rsidR="00F76BB2" w:rsidRPr="002415EC" w:rsidRDefault="00C0617E" w:rsidP="00BD12B2">
      <w:pPr>
        <w:pStyle w:val="Prrafodelista"/>
        <w:numPr>
          <w:ilvl w:val="0"/>
          <w:numId w:val="51"/>
        </w:numPr>
        <w:spacing w:line="360" w:lineRule="auto"/>
        <w:jc w:val="both"/>
        <w:rPr>
          <w:bCs/>
          <w:color w:val="767171"/>
          <w:sz w:val="24"/>
          <w:szCs w:val="24"/>
          <w:lang w:val="es-DO"/>
        </w:rPr>
      </w:pPr>
      <w:r w:rsidRPr="002415EC">
        <w:rPr>
          <w:bCs/>
          <w:color w:val="767171"/>
          <w:sz w:val="24"/>
          <w:szCs w:val="24"/>
          <w:lang w:val="es-DO"/>
        </w:rPr>
        <w:t xml:space="preserve">Aumentar por lo menos </w:t>
      </w:r>
      <w:r w:rsidR="003E59B9" w:rsidRPr="002415EC">
        <w:rPr>
          <w:bCs/>
          <w:color w:val="767171"/>
          <w:sz w:val="24"/>
          <w:szCs w:val="24"/>
          <w:lang w:val="es-DO"/>
        </w:rPr>
        <w:t xml:space="preserve">dos (2) </w:t>
      </w:r>
      <w:r w:rsidRPr="002415EC">
        <w:rPr>
          <w:bCs/>
          <w:color w:val="767171"/>
          <w:sz w:val="24"/>
          <w:szCs w:val="24"/>
          <w:lang w:val="es-DO"/>
        </w:rPr>
        <w:t xml:space="preserve">empresas productivas </w:t>
      </w:r>
      <w:r w:rsidR="00532209" w:rsidRPr="002415EC">
        <w:rPr>
          <w:bCs/>
          <w:color w:val="767171"/>
          <w:sz w:val="24"/>
          <w:szCs w:val="24"/>
          <w:lang w:val="es-DO"/>
        </w:rPr>
        <w:t xml:space="preserve">en interés de crear una cartera de servicios para generar recursos propios </w:t>
      </w:r>
      <w:r w:rsidR="00056284" w:rsidRPr="002415EC">
        <w:rPr>
          <w:bCs/>
          <w:color w:val="767171"/>
          <w:sz w:val="24"/>
          <w:szCs w:val="24"/>
          <w:lang w:val="es-DO"/>
        </w:rPr>
        <w:t>y mejora de</w:t>
      </w:r>
      <w:r w:rsidR="00E153C2" w:rsidRPr="002415EC">
        <w:rPr>
          <w:bCs/>
          <w:color w:val="767171"/>
          <w:sz w:val="24"/>
          <w:szCs w:val="24"/>
          <w:lang w:val="es-DO"/>
        </w:rPr>
        <w:t xml:space="preserve"> </w:t>
      </w:r>
      <w:r w:rsidR="00056284" w:rsidRPr="002415EC">
        <w:rPr>
          <w:bCs/>
          <w:color w:val="767171"/>
          <w:sz w:val="24"/>
          <w:szCs w:val="24"/>
          <w:lang w:val="es-DO"/>
        </w:rPr>
        <w:t>los servicios implementados por la universidad.</w:t>
      </w:r>
    </w:p>
    <w:p w14:paraId="735437E8" w14:textId="77777777" w:rsidR="0002508B" w:rsidRPr="002415EC" w:rsidRDefault="0002508B" w:rsidP="006C0636">
      <w:pPr>
        <w:spacing w:line="355" w:lineRule="auto"/>
        <w:jc w:val="both"/>
        <w:rPr>
          <w:color w:val="767171"/>
          <w:sz w:val="24"/>
          <w:lang w:val="es-DO"/>
        </w:rPr>
      </w:pPr>
    </w:p>
    <w:p w14:paraId="672079CB" w14:textId="699E273D" w:rsidR="006C0636" w:rsidRPr="002415EC" w:rsidRDefault="006C0636" w:rsidP="00BD12B2">
      <w:pPr>
        <w:pStyle w:val="Prrafodelista"/>
        <w:numPr>
          <w:ilvl w:val="0"/>
          <w:numId w:val="51"/>
        </w:numPr>
        <w:spacing w:line="355" w:lineRule="auto"/>
        <w:jc w:val="both"/>
        <w:rPr>
          <w:color w:val="767171"/>
          <w:sz w:val="24"/>
        </w:rPr>
      </w:pPr>
      <w:r w:rsidRPr="002415EC">
        <w:rPr>
          <w:color w:val="767171"/>
          <w:sz w:val="24"/>
        </w:rPr>
        <w:t>Apertura de un moderno estudio de radio y televisión (Laboratorio de Comunicación), con el objetivo de fortalecer la formación de estudiantes de comunicación social y mejorar la producción de contenidos académicos y culturales.</w:t>
      </w:r>
    </w:p>
    <w:p w14:paraId="4186A402" w14:textId="77777777" w:rsidR="00DB06A2" w:rsidRPr="002415EC" w:rsidRDefault="00DB06A2" w:rsidP="00DB06A2">
      <w:pPr>
        <w:spacing w:line="360" w:lineRule="auto"/>
        <w:jc w:val="both"/>
        <w:rPr>
          <w:b/>
          <w:color w:val="767171"/>
          <w:sz w:val="24"/>
          <w:szCs w:val="24"/>
        </w:rPr>
      </w:pPr>
    </w:p>
    <w:p w14:paraId="1D65AEF9" w14:textId="48A7AD1F" w:rsidR="00DB06A2" w:rsidRPr="002415EC" w:rsidRDefault="00747ED6" w:rsidP="00BD12B2">
      <w:pPr>
        <w:pStyle w:val="Prrafodelista"/>
        <w:numPr>
          <w:ilvl w:val="0"/>
          <w:numId w:val="51"/>
        </w:numPr>
        <w:spacing w:line="360" w:lineRule="auto"/>
        <w:jc w:val="both"/>
        <w:rPr>
          <w:color w:val="767171"/>
          <w:sz w:val="24"/>
          <w:szCs w:val="24"/>
        </w:rPr>
      </w:pPr>
      <w:r w:rsidRPr="002415EC">
        <w:rPr>
          <w:color w:val="767171"/>
          <w:sz w:val="24"/>
          <w:szCs w:val="24"/>
        </w:rPr>
        <w:t xml:space="preserve">Dar continuidad y </w:t>
      </w:r>
      <w:r w:rsidR="0035750D" w:rsidRPr="002415EC">
        <w:rPr>
          <w:color w:val="767171"/>
          <w:sz w:val="24"/>
          <w:szCs w:val="24"/>
        </w:rPr>
        <w:t>gestión</w:t>
      </w:r>
      <w:r w:rsidRPr="002415EC">
        <w:rPr>
          <w:color w:val="767171"/>
          <w:sz w:val="24"/>
          <w:szCs w:val="24"/>
        </w:rPr>
        <w:t xml:space="preserve"> de acciones para la </w:t>
      </w:r>
      <w:r w:rsidR="0035750D" w:rsidRPr="002415EC">
        <w:rPr>
          <w:color w:val="767171"/>
          <w:sz w:val="24"/>
          <w:szCs w:val="24"/>
        </w:rPr>
        <w:t>inauguración</w:t>
      </w:r>
      <w:r w:rsidR="005B2042" w:rsidRPr="002415EC">
        <w:rPr>
          <w:color w:val="767171"/>
          <w:sz w:val="24"/>
          <w:szCs w:val="24"/>
        </w:rPr>
        <w:t xml:space="preserve"> y apertura</w:t>
      </w:r>
      <w:r w:rsidR="00C91C79" w:rsidRPr="002415EC">
        <w:rPr>
          <w:color w:val="767171"/>
          <w:sz w:val="24"/>
          <w:szCs w:val="24"/>
        </w:rPr>
        <w:t xml:space="preserve"> </w:t>
      </w:r>
      <w:r w:rsidR="00B66224" w:rsidRPr="002415EC">
        <w:rPr>
          <w:color w:val="767171"/>
          <w:sz w:val="24"/>
          <w:szCs w:val="24"/>
        </w:rPr>
        <w:t xml:space="preserve">de </w:t>
      </w:r>
      <w:r w:rsidR="0060436D" w:rsidRPr="002415EC">
        <w:rPr>
          <w:color w:val="767171"/>
          <w:sz w:val="24"/>
          <w:szCs w:val="24"/>
        </w:rPr>
        <w:t xml:space="preserve">diez (10) </w:t>
      </w:r>
      <w:r w:rsidR="00C91C79" w:rsidRPr="002415EC">
        <w:rPr>
          <w:color w:val="767171"/>
          <w:sz w:val="24"/>
          <w:szCs w:val="24"/>
        </w:rPr>
        <w:t>obras e infraestructuras</w:t>
      </w:r>
      <w:r w:rsidR="005B2042" w:rsidRPr="002415EC">
        <w:rPr>
          <w:color w:val="767171"/>
          <w:sz w:val="24"/>
          <w:szCs w:val="24"/>
        </w:rPr>
        <w:t xml:space="preserve"> para la prestación de servicios en diversas áreas </w:t>
      </w:r>
      <w:r w:rsidR="0035750D" w:rsidRPr="002415EC">
        <w:rPr>
          <w:color w:val="767171"/>
          <w:sz w:val="24"/>
          <w:szCs w:val="24"/>
        </w:rPr>
        <w:t xml:space="preserve">de la universidad como son: </w:t>
      </w:r>
      <w:r w:rsidR="00F22528" w:rsidRPr="002415EC">
        <w:rPr>
          <w:color w:val="767171"/>
          <w:sz w:val="24"/>
          <w:szCs w:val="24"/>
        </w:rPr>
        <w:t>Edificio de Servicios Múltiples Universitario, Embajada de Plaza Estudiantil</w:t>
      </w:r>
      <w:r w:rsidR="00001999" w:rsidRPr="002415EC">
        <w:rPr>
          <w:color w:val="767171"/>
          <w:sz w:val="24"/>
          <w:szCs w:val="24"/>
        </w:rPr>
        <w:t>,</w:t>
      </w:r>
      <w:r w:rsidR="00F22528" w:rsidRPr="002415EC">
        <w:rPr>
          <w:color w:val="767171"/>
          <w:sz w:val="24"/>
          <w:szCs w:val="24"/>
        </w:rPr>
        <w:t xml:space="preserve"> Inicio del Proyecto Ciudad </w:t>
      </w:r>
      <w:r w:rsidR="00F22528" w:rsidRPr="002415EC">
        <w:rPr>
          <w:color w:val="767171"/>
          <w:sz w:val="24"/>
          <w:szCs w:val="24"/>
        </w:rPr>
        <w:lastRenderedPageBreak/>
        <w:t>Educativa en conjunto con el MINERD en el municipio de Villa Altagracia</w:t>
      </w:r>
      <w:r w:rsidR="00B53E31" w:rsidRPr="002415EC">
        <w:rPr>
          <w:color w:val="767171"/>
          <w:sz w:val="24"/>
          <w:szCs w:val="24"/>
        </w:rPr>
        <w:t xml:space="preserve">, </w:t>
      </w:r>
      <w:r w:rsidR="00F22528" w:rsidRPr="002415EC">
        <w:rPr>
          <w:color w:val="767171"/>
          <w:sz w:val="24"/>
          <w:szCs w:val="24"/>
        </w:rPr>
        <w:t>Readecuación Hotel</w:t>
      </w:r>
      <w:r w:rsidR="00E85593" w:rsidRPr="002415EC">
        <w:rPr>
          <w:color w:val="767171"/>
          <w:sz w:val="24"/>
          <w:szCs w:val="24"/>
        </w:rPr>
        <w:t>-Escuela</w:t>
      </w:r>
      <w:r w:rsidR="00F22528" w:rsidRPr="002415EC">
        <w:rPr>
          <w:color w:val="767171"/>
          <w:sz w:val="24"/>
          <w:szCs w:val="24"/>
        </w:rPr>
        <w:t xml:space="preserve"> Santa Cruz UASD El Seibo</w:t>
      </w:r>
      <w:r w:rsidR="00B53E31" w:rsidRPr="002415EC">
        <w:rPr>
          <w:color w:val="767171"/>
          <w:sz w:val="24"/>
          <w:szCs w:val="24"/>
        </w:rPr>
        <w:t xml:space="preserve">, </w:t>
      </w:r>
      <w:r w:rsidR="00F22528" w:rsidRPr="002415EC">
        <w:rPr>
          <w:color w:val="767171"/>
          <w:sz w:val="24"/>
          <w:szCs w:val="24"/>
        </w:rPr>
        <w:t>Oficina de Extensión al Usuario en EE.UU. (</w:t>
      </w:r>
      <w:r w:rsidR="00E85593" w:rsidRPr="002415EC">
        <w:rPr>
          <w:color w:val="767171"/>
          <w:sz w:val="24"/>
          <w:szCs w:val="24"/>
        </w:rPr>
        <w:t xml:space="preserve">New York, New </w:t>
      </w:r>
      <w:r w:rsidR="00126704" w:rsidRPr="002415EC">
        <w:rPr>
          <w:color w:val="767171"/>
          <w:sz w:val="24"/>
          <w:szCs w:val="24"/>
        </w:rPr>
        <w:t>Jersey</w:t>
      </w:r>
      <w:r w:rsidR="00E85593" w:rsidRPr="002415EC">
        <w:rPr>
          <w:color w:val="767171"/>
          <w:sz w:val="24"/>
          <w:szCs w:val="24"/>
        </w:rPr>
        <w:t xml:space="preserve">, </w:t>
      </w:r>
      <w:r w:rsidR="00C3671E" w:rsidRPr="002415EC">
        <w:rPr>
          <w:color w:val="767171"/>
          <w:sz w:val="24"/>
          <w:szCs w:val="24"/>
        </w:rPr>
        <w:t xml:space="preserve">Boston, Barcelona, </w:t>
      </w:r>
      <w:r w:rsidR="00285264" w:rsidRPr="002415EC">
        <w:rPr>
          <w:color w:val="767171"/>
          <w:sz w:val="24"/>
          <w:szCs w:val="24"/>
        </w:rPr>
        <w:t>Madrid, entre otros</w:t>
      </w:r>
      <w:r w:rsidR="00F22528" w:rsidRPr="002415EC">
        <w:rPr>
          <w:color w:val="767171"/>
          <w:sz w:val="24"/>
          <w:szCs w:val="24"/>
        </w:rPr>
        <w:t>)</w:t>
      </w:r>
      <w:r w:rsidR="00B53E31" w:rsidRPr="002415EC">
        <w:rPr>
          <w:color w:val="767171"/>
          <w:sz w:val="24"/>
          <w:szCs w:val="24"/>
        </w:rPr>
        <w:t xml:space="preserve">, </w:t>
      </w:r>
      <w:r w:rsidR="00F22528" w:rsidRPr="002415EC">
        <w:rPr>
          <w:color w:val="767171"/>
          <w:sz w:val="24"/>
          <w:szCs w:val="24"/>
        </w:rPr>
        <w:t>Proyecto Servicio Movilidad Espacial del Tren UASD</w:t>
      </w:r>
      <w:r w:rsidR="00B53E31" w:rsidRPr="002415EC">
        <w:rPr>
          <w:color w:val="767171"/>
          <w:sz w:val="24"/>
          <w:szCs w:val="24"/>
        </w:rPr>
        <w:t xml:space="preserve">, </w:t>
      </w:r>
      <w:r w:rsidR="00F22528" w:rsidRPr="002415EC">
        <w:rPr>
          <w:color w:val="767171"/>
          <w:sz w:val="24"/>
          <w:szCs w:val="24"/>
        </w:rPr>
        <w:t>Proyecto Brazo Control de Acceso UASD Sede Central</w:t>
      </w:r>
      <w:r w:rsidR="00B53E31" w:rsidRPr="002415EC">
        <w:rPr>
          <w:color w:val="767171"/>
          <w:sz w:val="24"/>
          <w:szCs w:val="24"/>
        </w:rPr>
        <w:t xml:space="preserve">, </w:t>
      </w:r>
      <w:r w:rsidR="00F22528" w:rsidRPr="002415EC">
        <w:rPr>
          <w:color w:val="767171"/>
          <w:sz w:val="24"/>
          <w:szCs w:val="24"/>
        </w:rPr>
        <w:t>Proyecto de Seguridad y Videovigilancia</w:t>
      </w:r>
      <w:r w:rsidR="00B53E31" w:rsidRPr="002415EC">
        <w:rPr>
          <w:color w:val="767171"/>
          <w:sz w:val="24"/>
          <w:szCs w:val="24"/>
        </w:rPr>
        <w:t xml:space="preserve">, </w:t>
      </w:r>
      <w:r w:rsidR="00F22528" w:rsidRPr="002415EC">
        <w:rPr>
          <w:color w:val="767171"/>
          <w:sz w:val="24"/>
          <w:szCs w:val="24"/>
        </w:rPr>
        <w:t xml:space="preserve">Remozamiento y ampliación de los edificios docentes de Ciencias Modernas, </w:t>
      </w:r>
      <w:r w:rsidR="00C91C79" w:rsidRPr="002415EC">
        <w:rPr>
          <w:color w:val="767171"/>
          <w:sz w:val="24"/>
          <w:szCs w:val="24"/>
        </w:rPr>
        <w:t>Avilés</w:t>
      </w:r>
      <w:r w:rsidR="00F22528" w:rsidRPr="002415EC">
        <w:rPr>
          <w:color w:val="767171"/>
          <w:sz w:val="24"/>
          <w:szCs w:val="24"/>
        </w:rPr>
        <w:t xml:space="preserve"> Blonda, Rogelio Lamarc</w:t>
      </w:r>
      <w:r w:rsidR="00C91C79" w:rsidRPr="002415EC">
        <w:rPr>
          <w:color w:val="767171"/>
          <w:sz w:val="24"/>
          <w:szCs w:val="24"/>
        </w:rPr>
        <w:t>he</w:t>
      </w:r>
      <w:r w:rsidR="00EA0A45" w:rsidRPr="002415EC">
        <w:rPr>
          <w:color w:val="767171"/>
          <w:sz w:val="24"/>
          <w:szCs w:val="24"/>
        </w:rPr>
        <w:t>.</w:t>
      </w:r>
    </w:p>
    <w:p w14:paraId="4E0787EF" w14:textId="77777777" w:rsidR="00766978" w:rsidRPr="002415EC" w:rsidRDefault="00766978" w:rsidP="00766978">
      <w:pPr>
        <w:pStyle w:val="Prrafodelista"/>
        <w:rPr>
          <w:color w:val="767171"/>
          <w:sz w:val="24"/>
          <w:szCs w:val="24"/>
        </w:rPr>
      </w:pPr>
    </w:p>
    <w:p w14:paraId="437080BC" w14:textId="7CFD9153" w:rsidR="00766978" w:rsidRPr="002415EC" w:rsidRDefault="00407A77" w:rsidP="00BD12B2">
      <w:pPr>
        <w:pStyle w:val="Prrafodelista"/>
        <w:numPr>
          <w:ilvl w:val="0"/>
          <w:numId w:val="51"/>
        </w:numPr>
        <w:spacing w:line="360" w:lineRule="auto"/>
        <w:jc w:val="both"/>
        <w:rPr>
          <w:color w:val="767171"/>
          <w:sz w:val="24"/>
          <w:szCs w:val="24"/>
        </w:rPr>
      </w:pPr>
      <w:r w:rsidRPr="002415EC">
        <w:rPr>
          <w:color w:val="767171"/>
          <w:sz w:val="24"/>
          <w:szCs w:val="24"/>
        </w:rPr>
        <w:t>Aumentar la disponibilidad de aulas</w:t>
      </w:r>
      <w:r w:rsidR="00E46D03" w:rsidRPr="002415EC">
        <w:rPr>
          <w:color w:val="767171"/>
          <w:sz w:val="24"/>
          <w:szCs w:val="24"/>
        </w:rPr>
        <w:t xml:space="preserve"> con </w:t>
      </w:r>
      <w:r w:rsidR="00A60AAF" w:rsidRPr="002415EC">
        <w:rPr>
          <w:color w:val="767171"/>
          <w:sz w:val="24"/>
          <w:szCs w:val="24"/>
        </w:rPr>
        <w:t xml:space="preserve">el reacondicionamiento </w:t>
      </w:r>
      <w:r w:rsidR="00D1651A" w:rsidRPr="002415EC">
        <w:rPr>
          <w:color w:val="767171"/>
          <w:sz w:val="24"/>
          <w:szCs w:val="24"/>
        </w:rPr>
        <w:t>y terminación</w:t>
      </w:r>
      <w:r w:rsidR="00E46D03" w:rsidRPr="002415EC">
        <w:rPr>
          <w:color w:val="767171"/>
          <w:sz w:val="24"/>
          <w:szCs w:val="24"/>
        </w:rPr>
        <w:t xml:space="preserve"> de</w:t>
      </w:r>
      <w:r w:rsidR="00141FAD" w:rsidRPr="002415EC">
        <w:rPr>
          <w:color w:val="767171"/>
          <w:sz w:val="24"/>
          <w:szCs w:val="24"/>
        </w:rPr>
        <w:t xml:space="preserve"> cuatro (4)</w:t>
      </w:r>
      <w:r w:rsidR="00E46D03" w:rsidRPr="002415EC">
        <w:rPr>
          <w:color w:val="767171"/>
          <w:sz w:val="24"/>
          <w:szCs w:val="24"/>
        </w:rPr>
        <w:t xml:space="preserve"> edificios (JJ, EH,</w:t>
      </w:r>
      <w:r w:rsidR="006755CA" w:rsidRPr="002415EC">
        <w:rPr>
          <w:color w:val="767171"/>
          <w:sz w:val="24"/>
          <w:szCs w:val="24"/>
        </w:rPr>
        <w:t xml:space="preserve"> </w:t>
      </w:r>
      <w:r w:rsidR="00E46D03" w:rsidRPr="002415EC">
        <w:rPr>
          <w:color w:val="767171"/>
          <w:sz w:val="24"/>
          <w:szCs w:val="24"/>
        </w:rPr>
        <w:t>AB</w:t>
      </w:r>
      <w:r w:rsidR="006755CA" w:rsidRPr="002415EC">
        <w:rPr>
          <w:color w:val="767171"/>
          <w:sz w:val="24"/>
          <w:szCs w:val="24"/>
        </w:rPr>
        <w:t xml:space="preserve"> </w:t>
      </w:r>
      <w:r w:rsidR="00141FAD" w:rsidRPr="002415EC">
        <w:rPr>
          <w:color w:val="767171"/>
          <w:sz w:val="24"/>
          <w:szCs w:val="24"/>
        </w:rPr>
        <w:t>y</w:t>
      </w:r>
      <w:r w:rsidR="006755CA" w:rsidRPr="002415EC">
        <w:rPr>
          <w:color w:val="767171"/>
          <w:sz w:val="24"/>
          <w:szCs w:val="24"/>
        </w:rPr>
        <w:t xml:space="preserve"> RR) y brindar servicios adecuados </w:t>
      </w:r>
      <w:r w:rsidR="00141FAD" w:rsidRPr="002415EC">
        <w:rPr>
          <w:color w:val="767171"/>
          <w:sz w:val="24"/>
          <w:szCs w:val="24"/>
        </w:rPr>
        <w:t>a docentes y estudiantes</w:t>
      </w:r>
    </w:p>
    <w:p w14:paraId="676F8F8A" w14:textId="77777777" w:rsidR="00285264" w:rsidRPr="002415EC" w:rsidRDefault="00285264" w:rsidP="00B53E31">
      <w:pPr>
        <w:spacing w:line="360" w:lineRule="auto"/>
        <w:jc w:val="both"/>
        <w:rPr>
          <w:color w:val="767171"/>
          <w:sz w:val="24"/>
          <w:szCs w:val="24"/>
        </w:rPr>
      </w:pPr>
    </w:p>
    <w:p w14:paraId="3879E741" w14:textId="776C383A" w:rsidR="00285264" w:rsidRPr="002415EC" w:rsidRDefault="00E06752" w:rsidP="00BD12B2">
      <w:pPr>
        <w:pStyle w:val="Prrafodelista"/>
        <w:numPr>
          <w:ilvl w:val="0"/>
          <w:numId w:val="51"/>
        </w:numPr>
        <w:spacing w:line="360" w:lineRule="auto"/>
        <w:jc w:val="both"/>
        <w:rPr>
          <w:color w:val="767171"/>
          <w:sz w:val="24"/>
          <w:szCs w:val="24"/>
        </w:rPr>
      </w:pPr>
      <w:r w:rsidRPr="002415EC">
        <w:rPr>
          <w:color w:val="767171"/>
          <w:sz w:val="24"/>
          <w:szCs w:val="24"/>
        </w:rPr>
        <w:t xml:space="preserve">Seguimiento a la apertura de </w:t>
      </w:r>
      <w:r w:rsidR="00AE6548" w:rsidRPr="002415EC">
        <w:rPr>
          <w:color w:val="767171"/>
          <w:sz w:val="24"/>
          <w:szCs w:val="24"/>
        </w:rPr>
        <w:t xml:space="preserve">diez (10) </w:t>
      </w:r>
      <w:r w:rsidR="0060436D" w:rsidRPr="002415EC">
        <w:rPr>
          <w:color w:val="767171"/>
          <w:sz w:val="24"/>
          <w:szCs w:val="24"/>
        </w:rPr>
        <w:t>nuevas Aulas</w:t>
      </w:r>
      <w:r w:rsidR="004152E6" w:rsidRPr="002415EC">
        <w:rPr>
          <w:color w:val="767171"/>
          <w:sz w:val="24"/>
          <w:szCs w:val="24"/>
        </w:rPr>
        <w:t xml:space="preserve"> Virtuales e Inteligentes</w:t>
      </w:r>
      <w:r w:rsidR="0081247A" w:rsidRPr="002415EC">
        <w:rPr>
          <w:color w:val="767171"/>
          <w:sz w:val="24"/>
          <w:szCs w:val="24"/>
        </w:rPr>
        <w:t xml:space="preserve">, en interés de mejorar la calidad del proceso de enseñanza–aprendizaje mediante el uso de tecnologías digitales. Estas aulas integran conectividad a internet de alta velocidad, equipos audiovisuales, plataformas educativas y recursos interactivos que facilitan la docencia presencial, virtual e híbrida, permitiendo la transmisión de clases, el acceso a contenidos digitales y la </w:t>
      </w:r>
      <w:r w:rsidR="0088424B" w:rsidRPr="002415EC">
        <w:rPr>
          <w:color w:val="767171"/>
          <w:sz w:val="24"/>
          <w:szCs w:val="24"/>
        </w:rPr>
        <w:t>participación</w:t>
      </w:r>
      <w:r w:rsidR="0081247A" w:rsidRPr="002415EC">
        <w:rPr>
          <w:color w:val="767171"/>
          <w:sz w:val="24"/>
          <w:szCs w:val="24"/>
        </w:rPr>
        <w:t xml:space="preserve"> de estudiantes y docentes. </w:t>
      </w:r>
    </w:p>
    <w:p w14:paraId="011DD5FC" w14:textId="77777777" w:rsidR="005C0C42" w:rsidRPr="002415EC" w:rsidRDefault="005C0C42" w:rsidP="005C0C42">
      <w:pPr>
        <w:pStyle w:val="Prrafodelista"/>
        <w:rPr>
          <w:color w:val="767171"/>
          <w:sz w:val="24"/>
          <w:szCs w:val="24"/>
        </w:rPr>
      </w:pPr>
    </w:p>
    <w:p w14:paraId="12E89EB9" w14:textId="619077EF" w:rsidR="005C0C42" w:rsidRPr="002415EC" w:rsidRDefault="0019629A" w:rsidP="00BD12B2">
      <w:pPr>
        <w:pStyle w:val="Prrafodelista"/>
        <w:numPr>
          <w:ilvl w:val="0"/>
          <w:numId w:val="51"/>
        </w:numPr>
        <w:spacing w:line="360" w:lineRule="auto"/>
        <w:jc w:val="both"/>
        <w:rPr>
          <w:color w:val="767171"/>
          <w:sz w:val="24"/>
          <w:szCs w:val="24"/>
        </w:rPr>
      </w:pPr>
      <w:r w:rsidRPr="002415EC">
        <w:rPr>
          <w:color w:val="767171"/>
          <w:sz w:val="24"/>
          <w:szCs w:val="24"/>
        </w:rPr>
        <w:t xml:space="preserve">Gestionar la </w:t>
      </w:r>
      <w:r w:rsidR="005E257E" w:rsidRPr="002415EC">
        <w:rPr>
          <w:color w:val="767171"/>
          <w:sz w:val="24"/>
          <w:szCs w:val="24"/>
        </w:rPr>
        <w:t>a</w:t>
      </w:r>
      <w:r w:rsidRPr="002415EC">
        <w:rPr>
          <w:color w:val="767171"/>
          <w:sz w:val="24"/>
          <w:szCs w:val="24"/>
        </w:rPr>
        <w:t>p</w:t>
      </w:r>
      <w:r w:rsidR="005E257E" w:rsidRPr="002415EC">
        <w:rPr>
          <w:color w:val="767171"/>
          <w:sz w:val="24"/>
          <w:szCs w:val="24"/>
        </w:rPr>
        <w:t>e</w:t>
      </w:r>
      <w:r w:rsidRPr="002415EC">
        <w:rPr>
          <w:color w:val="767171"/>
          <w:sz w:val="24"/>
          <w:szCs w:val="24"/>
        </w:rPr>
        <w:t>rtura</w:t>
      </w:r>
      <w:r w:rsidR="0093010C" w:rsidRPr="002415EC">
        <w:rPr>
          <w:color w:val="767171"/>
          <w:sz w:val="24"/>
          <w:szCs w:val="24"/>
        </w:rPr>
        <w:t xml:space="preserve"> con el apoyo del Estado Dominicano</w:t>
      </w:r>
      <w:r w:rsidRPr="002415EC">
        <w:rPr>
          <w:color w:val="767171"/>
          <w:sz w:val="24"/>
          <w:szCs w:val="24"/>
        </w:rPr>
        <w:t xml:space="preserve"> de </w:t>
      </w:r>
      <w:r w:rsidR="005E257E" w:rsidRPr="002415EC">
        <w:rPr>
          <w:color w:val="767171"/>
          <w:sz w:val="24"/>
          <w:szCs w:val="24"/>
        </w:rPr>
        <w:t xml:space="preserve">cinco </w:t>
      </w:r>
      <w:r w:rsidR="00215D15" w:rsidRPr="002415EC">
        <w:rPr>
          <w:color w:val="767171"/>
          <w:sz w:val="24"/>
          <w:szCs w:val="24"/>
        </w:rPr>
        <w:t>(</w:t>
      </w:r>
      <w:r w:rsidR="005E257E" w:rsidRPr="002415EC">
        <w:rPr>
          <w:color w:val="767171"/>
          <w:sz w:val="24"/>
          <w:szCs w:val="24"/>
        </w:rPr>
        <w:t>5</w:t>
      </w:r>
      <w:r w:rsidR="00215D15" w:rsidRPr="002415EC">
        <w:rPr>
          <w:color w:val="767171"/>
          <w:sz w:val="24"/>
          <w:szCs w:val="24"/>
        </w:rPr>
        <w:t>)</w:t>
      </w:r>
      <w:r w:rsidR="005E257E" w:rsidRPr="002415EC">
        <w:rPr>
          <w:color w:val="767171"/>
          <w:sz w:val="24"/>
          <w:szCs w:val="24"/>
        </w:rPr>
        <w:t xml:space="preserve"> </w:t>
      </w:r>
      <w:r w:rsidR="00215D15" w:rsidRPr="002415EC">
        <w:rPr>
          <w:color w:val="767171"/>
          <w:sz w:val="24"/>
          <w:szCs w:val="24"/>
        </w:rPr>
        <w:t xml:space="preserve">nuevos </w:t>
      </w:r>
      <w:r w:rsidR="005E257E" w:rsidRPr="002415EC">
        <w:rPr>
          <w:color w:val="767171"/>
          <w:sz w:val="24"/>
          <w:szCs w:val="24"/>
        </w:rPr>
        <w:t xml:space="preserve">Liceos Experimentales </w:t>
      </w:r>
      <w:r w:rsidR="004C6439" w:rsidRPr="002415EC">
        <w:rPr>
          <w:color w:val="767171"/>
          <w:sz w:val="24"/>
          <w:szCs w:val="24"/>
        </w:rPr>
        <w:t xml:space="preserve">a nivel nacional </w:t>
      </w:r>
      <w:r w:rsidR="00215D15" w:rsidRPr="002415EC">
        <w:rPr>
          <w:color w:val="767171"/>
          <w:sz w:val="24"/>
          <w:szCs w:val="24"/>
        </w:rPr>
        <w:t xml:space="preserve">en interés </w:t>
      </w:r>
      <w:r w:rsidR="00264D08" w:rsidRPr="002415EC">
        <w:rPr>
          <w:color w:val="767171"/>
          <w:sz w:val="24"/>
          <w:szCs w:val="24"/>
        </w:rPr>
        <w:t xml:space="preserve">de superar la meta del </w:t>
      </w:r>
      <w:r w:rsidR="008A5C64" w:rsidRPr="002415EC">
        <w:rPr>
          <w:color w:val="767171"/>
          <w:sz w:val="24"/>
          <w:szCs w:val="24"/>
        </w:rPr>
        <w:t>cuatrienio</w:t>
      </w:r>
      <w:r w:rsidR="00264D08" w:rsidRPr="002415EC">
        <w:rPr>
          <w:color w:val="767171"/>
          <w:sz w:val="24"/>
          <w:szCs w:val="24"/>
        </w:rPr>
        <w:t xml:space="preserve"> proyectada para </w:t>
      </w:r>
      <w:r w:rsidR="00AD1A55" w:rsidRPr="002415EC">
        <w:rPr>
          <w:color w:val="767171"/>
          <w:sz w:val="24"/>
          <w:szCs w:val="24"/>
        </w:rPr>
        <w:t>20 y tener en funcionamiento 25 con el objeto</w:t>
      </w:r>
      <w:r w:rsidR="008A5C64" w:rsidRPr="002415EC">
        <w:rPr>
          <w:color w:val="767171"/>
          <w:sz w:val="24"/>
          <w:szCs w:val="24"/>
        </w:rPr>
        <w:t xml:space="preserve"> de</w:t>
      </w:r>
      <w:r w:rsidR="00215D15" w:rsidRPr="002415EC">
        <w:rPr>
          <w:color w:val="767171"/>
          <w:sz w:val="24"/>
          <w:szCs w:val="24"/>
        </w:rPr>
        <w:t xml:space="preserve"> fomentar la educación preuniversitaria </w:t>
      </w:r>
      <w:r w:rsidR="00482E4B" w:rsidRPr="002415EC">
        <w:rPr>
          <w:color w:val="767171"/>
          <w:sz w:val="24"/>
          <w:szCs w:val="24"/>
        </w:rPr>
        <w:t xml:space="preserve">y el ingreso de los estudiantes de forma inmediata a las carreras de grado </w:t>
      </w:r>
      <w:r w:rsidR="004C6439" w:rsidRPr="002415EC">
        <w:rPr>
          <w:color w:val="767171"/>
          <w:sz w:val="24"/>
          <w:szCs w:val="24"/>
        </w:rPr>
        <w:t>en beneficio de la sociedad.</w:t>
      </w:r>
    </w:p>
    <w:p w14:paraId="4056A81E" w14:textId="77777777" w:rsidR="004C6439" w:rsidRPr="002415EC" w:rsidRDefault="004C6439" w:rsidP="004C6439">
      <w:pPr>
        <w:pStyle w:val="Prrafodelista"/>
        <w:rPr>
          <w:color w:val="767171"/>
          <w:sz w:val="24"/>
          <w:szCs w:val="24"/>
        </w:rPr>
      </w:pPr>
    </w:p>
    <w:p w14:paraId="733B2DBD" w14:textId="3B67375C" w:rsidR="004C6439" w:rsidRPr="002415EC" w:rsidRDefault="004551E3" w:rsidP="00BD12B2">
      <w:pPr>
        <w:pStyle w:val="Prrafodelista"/>
        <w:numPr>
          <w:ilvl w:val="0"/>
          <w:numId w:val="51"/>
        </w:numPr>
        <w:spacing w:line="360" w:lineRule="auto"/>
        <w:jc w:val="both"/>
        <w:rPr>
          <w:color w:val="767171"/>
          <w:sz w:val="24"/>
          <w:szCs w:val="24"/>
        </w:rPr>
      </w:pPr>
      <w:r w:rsidRPr="002415EC">
        <w:rPr>
          <w:color w:val="767171"/>
          <w:sz w:val="24"/>
          <w:szCs w:val="24"/>
        </w:rPr>
        <w:t>Dar continuidad</w:t>
      </w:r>
      <w:r w:rsidR="001925E1" w:rsidRPr="002415EC">
        <w:rPr>
          <w:color w:val="767171"/>
          <w:sz w:val="24"/>
          <w:szCs w:val="24"/>
        </w:rPr>
        <w:t xml:space="preserve"> a </w:t>
      </w:r>
      <w:r w:rsidRPr="002415EC">
        <w:rPr>
          <w:color w:val="767171"/>
          <w:sz w:val="24"/>
          <w:szCs w:val="24"/>
        </w:rPr>
        <w:t xml:space="preserve">la creación </w:t>
      </w:r>
      <w:r w:rsidR="00EB531C" w:rsidRPr="002415EC">
        <w:rPr>
          <w:color w:val="767171"/>
          <w:sz w:val="24"/>
          <w:szCs w:val="24"/>
        </w:rPr>
        <w:t xml:space="preserve">de dos (2) </w:t>
      </w:r>
      <w:r w:rsidRPr="002415EC">
        <w:rPr>
          <w:color w:val="767171"/>
          <w:sz w:val="24"/>
          <w:szCs w:val="24"/>
        </w:rPr>
        <w:t>Circuitos Universitarios Regionales</w:t>
      </w:r>
      <w:r w:rsidR="00EB531C" w:rsidRPr="002415EC">
        <w:rPr>
          <w:color w:val="767171"/>
          <w:sz w:val="24"/>
          <w:szCs w:val="24"/>
        </w:rPr>
        <w:t xml:space="preserve"> en funcionamiento</w:t>
      </w:r>
      <w:r w:rsidR="00310A9C" w:rsidRPr="002415EC">
        <w:rPr>
          <w:color w:val="767171"/>
          <w:sz w:val="24"/>
          <w:szCs w:val="24"/>
        </w:rPr>
        <w:t xml:space="preserve">, incorporando a dicha red a los Liceos Experimentales, </w:t>
      </w:r>
      <w:r w:rsidR="00C81BC3" w:rsidRPr="002415EC">
        <w:rPr>
          <w:color w:val="767171"/>
          <w:sz w:val="24"/>
          <w:szCs w:val="24"/>
        </w:rPr>
        <w:t>los Recintos-Centros-Subcentros y extensiones de Aulas Universitarias</w:t>
      </w:r>
      <w:r w:rsidR="00864682" w:rsidRPr="002415EC">
        <w:rPr>
          <w:color w:val="767171"/>
          <w:sz w:val="24"/>
          <w:szCs w:val="24"/>
        </w:rPr>
        <w:t xml:space="preserve">, el ITLA, INFOTEP a fin de </w:t>
      </w:r>
      <w:r w:rsidR="00F85E9B" w:rsidRPr="002415EC">
        <w:rPr>
          <w:color w:val="767171"/>
          <w:sz w:val="24"/>
          <w:szCs w:val="24"/>
        </w:rPr>
        <w:t xml:space="preserve">incorporar </w:t>
      </w:r>
      <w:r w:rsidR="00B26C65" w:rsidRPr="002415EC">
        <w:rPr>
          <w:color w:val="767171"/>
          <w:sz w:val="24"/>
          <w:szCs w:val="24"/>
        </w:rPr>
        <w:t xml:space="preserve">sus </w:t>
      </w:r>
      <w:r w:rsidR="00B128F8" w:rsidRPr="002415EC">
        <w:rPr>
          <w:color w:val="767171"/>
          <w:sz w:val="24"/>
          <w:szCs w:val="24"/>
        </w:rPr>
        <w:t>ofertas</w:t>
      </w:r>
      <w:r w:rsidR="00B26C65" w:rsidRPr="002415EC">
        <w:rPr>
          <w:color w:val="767171"/>
          <w:sz w:val="24"/>
          <w:szCs w:val="24"/>
        </w:rPr>
        <w:t xml:space="preserve"> curriculares en la formación de recursos humanos que necesitan las demarcaciones territoriales, en </w:t>
      </w:r>
      <w:r w:rsidR="00B26C65" w:rsidRPr="002415EC">
        <w:rPr>
          <w:color w:val="767171"/>
          <w:sz w:val="24"/>
          <w:szCs w:val="24"/>
        </w:rPr>
        <w:lastRenderedPageBreak/>
        <w:t>función de las demandas de los sectores productivos</w:t>
      </w:r>
      <w:r w:rsidR="005033B7" w:rsidRPr="002415EC">
        <w:rPr>
          <w:color w:val="767171"/>
          <w:sz w:val="24"/>
          <w:szCs w:val="24"/>
        </w:rPr>
        <w:t>.</w:t>
      </w:r>
    </w:p>
    <w:p w14:paraId="0C420216" w14:textId="77777777" w:rsidR="00CE17B7" w:rsidRPr="002415EC" w:rsidRDefault="00CE17B7" w:rsidP="00CE17B7">
      <w:pPr>
        <w:pStyle w:val="Prrafodelista"/>
        <w:rPr>
          <w:color w:val="767171"/>
          <w:sz w:val="24"/>
          <w:szCs w:val="24"/>
        </w:rPr>
      </w:pPr>
    </w:p>
    <w:p w14:paraId="09869D02" w14:textId="6D85DD9D" w:rsidR="00CE17B7" w:rsidRPr="002415EC" w:rsidRDefault="0016021D" w:rsidP="00BD12B2">
      <w:pPr>
        <w:pStyle w:val="Prrafodelista"/>
        <w:numPr>
          <w:ilvl w:val="0"/>
          <w:numId w:val="51"/>
        </w:numPr>
        <w:spacing w:line="360" w:lineRule="auto"/>
        <w:jc w:val="both"/>
        <w:rPr>
          <w:color w:val="767171"/>
          <w:sz w:val="24"/>
          <w:szCs w:val="24"/>
        </w:rPr>
      </w:pPr>
      <w:r w:rsidRPr="002415EC">
        <w:rPr>
          <w:color w:val="767171"/>
          <w:sz w:val="24"/>
          <w:szCs w:val="24"/>
        </w:rPr>
        <w:t xml:space="preserve">Disponer que </w:t>
      </w:r>
      <w:r w:rsidR="005B6E02" w:rsidRPr="002415EC">
        <w:rPr>
          <w:color w:val="767171"/>
          <w:sz w:val="24"/>
          <w:szCs w:val="24"/>
        </w:rPr>
        <w:t xml:space="preserve">por lo menos </w:t>
      </w:r>
      <w:r w:rsidRPr="002415EC">
        <w:rPr>
          <w:color w:val="767171"/>
          <w:sz w:val="24"/>
          <w:szCs w:val="24"/>
        </w:rPr>
        <w:t xml:space="preserve">el 25% de las aulas o salones de clase </w:t>
      </w:r>
      <w:r w:rsidR="005B6E02" w:rsidRPr="002415EC">
        <w:rPr>
          <w:color w:val="767171"/>
          <w:sz w:val="24"/>
          <w:szCs w:val="24"/>
        </w:rPr>
        <w:t>cuenten con el equipamiento</w:t>
      </w:r>
      <w:r w:rsidR="008A7913" w:rsidRPr="002415EC">
        <w:rPr>
          <w:color w:val="767171"/>
          <w:sz w:val="24"/>
          <w:szCs w:val="24"/>
        </w:rPr>
        <w:t xml:space="preserve">, </w:t>
      </w:r>
      <w:r w:rsidR="005B6E02" w:rsidRPr="002415EC">
        <w:rPr>
          <w:color w:val="767171"/>
          <w:sz w:val="24"/>
          <w:szCs w:val="24"/>
        </w:rPr>
        <w:t xml:space="preserve">ambiente </w:t>
      </w:r>
      <w:r w:rsidR="008A7913" w:rsidRPr="002415EC">
        <w:rPr>
          <w:color w:val="767171"/>
          <w:sz w:val="24"/>
          <w:szCs w:val="24"/>
        </w:rPr>
        <w:t>y apoyo tecnológico requerido para garantizar un proceso de calidad</w:t>
      </w:r>
      <w:r w:rsidR="00877BBC" w:rsidRPr="002415EC">
        <w:rPr>
          <w:color w:val="767171"/>
          <w:sz w:val="24"/>
          <w:szCs w:val="24"/>
        </w:rPr>
        <w:t xml:space="preserve"> (proyectores, equipos de amplificación, computadoras e internet</w:t>
      </w:r>
      <w:r w:rsidR="00072B07" w:rsidRPr="002415EC">
        <w:rPr>
          <w:color w:val="767171"/>
          <w:sz w:val="24"/>
          <w:szCs w:val="24"/>
        </w:rPr>
        <w:t>) y condición optima para la labor docente.</w:t>
      </w:r>
    </w:p>
    <w:p w14:paraId="506ADA4E" w14:textId="77777777" w:rsidR="00B128F8" w:rsidRPr="002415EC" w:rsidRDefault="00B128F8" w:rsidP="00B128F8">
      <w:pPr>
        <w:pStyle w:val="Prrafodelista"/>
        <w:rPr>
          <w:color w:val="767171"/>
          <w:sz w:val="24"/>
          <w:szCs w:val="24"/>
        </w:rPr>
      </w:pPr>
    </w:p>
    <w:p w14:paraId="46C6B717" w14:textId="02786487" w:rsidR="00B128F8" w:rsidRPr="002415EC" w:rsidRDefault="003C3EE5" w:rsidP="00BD12B2">
      <w:pPr>
        <w:pStyle w:val="Prrafodelista"/>
        <w:numPr>
          <w:ilvl w:val="0"/>
          <w:numId w:val="51"/>
        </w:numPr>
        <w:spacing w:line="360" w:lineRule="auto"/>
        <w:jc w:val="both"/>
        <w:rPr>
          <w:color w:val="767171"/>
          <w:sz w:val="24"/>
          <w:szCs w:val="24"/>
        </w:rPr>
      </w:pPr>
      <w:r w:rsidRPr="002415EC">
        <w:rPr>
          <w:color w:val="767171"/>
          <w:sz w:val="24"/>
          <w:szCs w:val="24"/>
        </w:rPr>
        <w:t xml:space="preserve">Disponer en un </w:t>
      </w:r>
      <w:r w:rsidR="00AE617C" w:rsidRPr="002415EC">
        <w:rPr>
          <w:color w:val="767171"/>
          <w:sz w:val="24"/>
          <w:szCs w:val="24"/>
        </w:rPr>
        <w:t xml:space="preserve">60% de conectividad actualizada con base de datos disponible en </w:t>
      </w:r>
      <w:r w:rsidR="0054433B" w:rsidRPr="002415EC">
        <w:rPr>
          <w:color w:val="767171"/>
          <w:sz w:val="24"/>
          <w:szCs w:val="24"/>
        </w:rPr>
        <w:t>las bibliotecas</w:t>
      </w:r>
      <w:r w:rsidR="005D0F05" w:rsidRPr="002415EC">
        <w:rPr>
          <w:color w:val="767171"/>
          <w:sz w:val="24"/>
          <w:szCs w:val="24"/>
        </w:rPr>
        <w:t xml:space="preserve"> de la sede central, recintos, centros y subcentros regionales </w:t>
      </w:r>
      <w:r w:rsidR="00A87B8F" w:rsidRPr="002415EC">
        <w:rPr>
          <w:color w:val="767171"/>
          <w:sz w:val="24"/>
          <w:szCs w:val="24"/>
        </w:rPr>
        <w:t>y brindar mejor servicio a los usuarios.</w:t>
      </w:r>
    </w:p>
    <w:p w14:paraId="054171DA" w14:textId="77777777" w:rsidR="00683895" w:rsidRPr="002415EC" w:rsidRDefault="00683895" w:rsidP="00683895">
      <w:pPr>
        <w:pStyle w:val="Prrafodelista"/>
        <w:rPr>
          <w:color w:val="767171"/>
          <w:sz w:val="24"/>
          <w:szCs w:val="24"/>
        </w:rPr>
      </w:pPr>
    </w:p>
    <w:p w14:paraId="2C3841CF" w14:textId="75EAA956" w:rsidR="00683895" w:rsidRPr="002415EC" w:rsidRDefault="00D60BCA" w:rsidP="00BD12B2">
      <w:pPr>
        <w:pStyle w:val="Prrafodelista"/>
        <w:numPr>
          <w:ilvl w:val="0"/>
          <w:numId w:val="51"/>
        </w:numPr>
        <w:spacing w:line="360" w:lineRule="auto"/>
        <w:jc w:val="both"/>
        <w:rPr>
          <w:color w:val="767171"/>
          <w:sz w:val="24"/>
          <w:szCs w:val="24"/>
        </w:rPr>
      </w:pPr>
      <w:r w:rsidRPr="002415EC">
        <w:rPr>
          <w:color w:val="767171"/>
          <w:sz w:val="24"/>
          <w:szCs w:val="24"/>
        </w:rPr>
        <w:t xml:space="preserve">Aumentar la cobertura de entrega de Laptop en un 10% </w:t>
      </w:r>
      <w:r w:rsidR="00BE031E" w:rsidRPr="002415EC">
        <w:rPr>
          <w:color w:val="767171"/>
          <w:sz w:val="24"/>
          <w:szCs w:val="24"/>
        </w:rPr>
        <w:t xml:space="preserve">a los estudiantes de nuevo ingreso, de manera posean mejor conectividad </w:t>
      </w:r>
      <w:r w:rsidR="00635ADB" w:rsidRPr="002415EC">
        <w:rPr>
          <w:color w:val="767171"/>
          <w:sz w:val="24"/>
          <w:szCs w:val="24"/>
        </w:rPr>
        <w:t>y desarrollen sus actividades académicas con las herramientas adecuadas a los nuevos tiempos.</w:t>
      </w:r>
    </w:p>
    <w:p w14:paraId="28A90BE7" w14:textId="77777777" w:rsidR="0006063D" w:rsidRPr="002415EC" w:rsidRDefault="0006063D" w:rsidP="00B53E31">
      <w:pPr>
        <w:spacing w:line="360" w:lineRule="auto"/>
        <w:jc w:val="both"/>
        <w:rPr>
          <w:color w:val="767171"/>
          <w:sz w:val="24"/>
          <w:szCs w:val="24"/>
        </w:rPr>
      </w:pPr>
    </w:p>
    <w:p w14:paraId="1532D896" w14:textId="77777777" w:rsidR="00A80CE6" w:rsidRPr="002415EC" w:rsidRDefault="0006063D" w:rsidP="00BD12B2">
      <w:pPr>
        <w:pStyle w:val="Prrafodelista"/>
        <w:numPr>
          <w:ilvl w:val="0"/>
          <w:numId w:val="51"/>
        </w:numPr>
        <w:spacing w:line="360" w:lineRule="auto"/>
        <w:jc w:val="both"/>
        <w:rPr>
          <w:color w:val="767171"/>
          <w:sz w:val="24"/>
          <w:szCs w:val="24"/>
        </w:rPr>
      </w:pPr>
      <w:r w:rsidRPr="002415EC">
        <w:rPr>
          <w:color w:val="767171"/>
          <w:sz w:val="24"/>
          <w:szCs w:val="24"/>
        </w:rPr>
        <w:t>Presentar</w:t>
      </w:r>
      <w:r w:rsidR="00556101" w:rsidRPr="002415EC">
        <w:rPr>
          <w:color w:val="767171"/>
          <w:sz w:val="24"/>
          <w:szCs w:val="24"/>
        </w:rPr>
        <w:t xml:space="preserve"> cincuenta y seis (56) Instrumentos de planificación y desarrollo universitarios actualizados </w:t>
      </w:r>
      <w:r w:rsidRPr="002415EC">
        <w:rPr>
          <w:color w:val="767171"/>
          <w:sz w:val="24"/>
          <w:szCs w:val="24"/>
        </w:rPr>
        <w:t>para fines de conocimiento y probación ante la Comisión de asuntos Reglamentarios del Consejo Universitario</w:t>
      </w:r>
    </w:p>
    <w:p w14:paraId="7779FD20" w14:textId="6CB22D5E" w:rsidR="0006063D" w:rsidRPr="002415EC" w:rsidRDefault="0006063D" w:rsidP="00BD12B2">
      <w:pPr>
        <w:spacing w:line="360" w:lineRule="auto"/>
        <w:ind w:firstLine="60"/>
        <w:jc w:val="both"/>
        <w:rPr>
          <w:color w:val="767171"/>
          <w:sz w:val="24"/>
          <w:szCs w:val="24"/>
        </w:rPr>
      </w:pPr>
    </w:p>
    <w:p w14:paraId="3D12FBFF" w14:textId="43665659" w:rsidR="00A80CE6" w:rsidRPr="002415EC" w:rsidRDefault="00A80CE6" w:rsidP="00BD12B2">
      <w:pPr>
        <w:pStyle w:val="Textoindependiente"/>
        <w:numPr>
          <w:ilvl w:val="0"/>
          <w:numId w:val="51"/>
        </w:numPr>
        <w:spacing w:line="360" w:lineRule="auto"/>
        <w:jc w:val="both"/>
        <w:rPr>
          <w:color w:val="767171"/>
        </w:rPr>
      </w:pPr>
      <w:r w:rsidRPr="002415EC">
        <w:rPr>
          <w:color w:val="767171"/>
        </w:rPr>
        <w:t xml:space="preserve">Seguimiento a la </w:t>
      </w:r>
      <w:r w:rsidR="00BB4E9F" w:rsidRPr="002415EC">
        <w:rPr>
          <w:color w:val="767171"/>
        </w:rPr>
        <w:t>implementación de cincuenta y un</w:t>
      </w:r>
      <w:r w:rsidRPr="002415EC">
        <w:rPr>
          <w:color w:val="767171"/>
        </w:rPr>
        <w:t xml:space="preserve"> 51 planes de estudio</w:t>
      </w:r>
      <w:r w:rsidR="00BB4E9F" w:rsidRPr="002415EC">
        <w:rPr>
          <w:color w:val="767171"/>
        </w:rPr>
        <w:t xml:space="preserve"> y </w:t>
      </w:r>
      <w:r w:rsidR="0088424B" w:rsidRPr="002415EC">
        <w:rPr>
          <w:color w:val="767171"/>
        </w:rPr>
        <w:t>guías</w:t>
      </w:r>
      <w:r w:rsidR="00BB4E9F" w:rsidRPr="002415EC">
        <w:rPr>
          <w:color w:val="767171"/>
        </w:rPr>
        <w:t xml:space="preserve"> </w:t>
      </w:r>
      <w:r w:rsidR="0088424B" w:rsidRPr="002415EC">
        <w:rPr>
          <w:color w:val="767171"/>
        </w:rPr>
        <w:t>didácticas</w:t>
      </w:r>
      <w:r w:rsidRPr="002415EC">
        <w:rPr>
          <w:color w:val="767171"/>
        </w:rPr>
        <w:t>, mediante asesoría directa a equipos curriculares y direcciones de escuelas.</w:t>
      </w:r>
    </w:p>
    <w:p w14:paraId="585BB5EE" w14:textId="77777777" w:rsidR="002756FE" w:rsidRPr="002415EC" w:rsidRDefault="002756FE" w:rsidP="002756FE">
      <w:pPr>
        <w:pStyle w:val="Prrafodelista"/>
        <w:rPr>
          <w:color w:val="767171"/>
        </w:rPr>
      </w:pPr>
    </w:p>
    <w:p w14:paraId="7BA732FB" w14:textId="04C73A05" w:rsidR="002756FE" w:rsidRPr="002415EC" w:rsidRDefault="00DA2BC5" w:rsidP="002756FE">
      <w:pPr>
        <w:pStyle w:val="Textoindependiente"/>
        <w:numPr>
          <w:ilvl w:val="0"/>
          <w:numId w:val="51"/>
        </w:numPr>
        <w:spacing w:line="360" w:lineRule="auto"/>
        <w:jc w:val="both"/>
        <w:rPr>
          <w:color w:val="767171"/>
        </w:rPr>
      </w:pPr>
      <w:r w:rsidRPr="002415EC">
        <w:rPr>
          <w:color w:val="767171"/>
        </w:rPr>
        <w:t>Evaluar y</w:t>
      </w:r>
      <w:r w:rsidR="002C6A66" w:rsidRPr="002415EC">
        <w:rPr>
          <w:color w:val="767171"/>
        </w:rPr>
        <w:t xml:space="preserve"> codificar</w:t>
      </w:r>
      <w:r w:rsidRPr="002415EC">
        <w:rPr>
          <w:color w:val="767171"/>
        </w:rPr>
        <w:t xml:space="preserve"> veinte</w:t>
      </w:r>
      <w:r w:rsidR="002C6A66" w:rsidRPr="002415EC">
        <w:rPr>
          <w:color w:val="767171"/>
        </w:rPr>
        <w:t xml:space="preserve"> </w:t>
      </w:r>
      <w:r w:rsidRPr="002415EC">
        <w:rPr>
          <w:color w:val="767171"/>
        </w:rPr>
        <w:t xml:space="preserve">(20) </w:t>
      </w:r>
      <w:r w:rsidR="002756FE" w:rsidRPr="002415EC">
        <w:rPr>
          <w:color w:val="767171"/>
        </w:rPr>
        <w:t xml:space="preserve">nuevos planes de especialidad y maestría, y se </w:t>
      </w:r>
      <w:r w:rsidR="002C6A66" w:rsidRPr="002415EC">
        <w:rPr>
          <w:color w:val="767171"/>
        </w:rPr>
        <w:t>con sus respectivos encuentros</w:t>
      </w:r>
      <w:r w:rsidR="002756FE" w:rsidRPr="002415EC">
        <w:rPr>
          <w:color w:val="767171"/>
        </w:rPr>
        <w:t xml:space="preserve"> con escuelas de la</w:t>
      </w:r>
      <w:r w:rsidR="00775C80" w:rsidRPr="002415EC">
        <w:rPr>
          <w:color w:val="767171"/>
        </w:rPr>
        <w:t>s diversas facultades de la universidad</w:t>
      </w:r>
      <w:r w:rsidR="002756FE" w:rsidRPr="002415EC">
        <w:rPr>
          <w:color w:val="767171"/>
        </w:rPr>
        <w:t>.</w:t>
      </w:r>
    </w:p>
    <w:p w14:paraId="0B29E2D8" w14:textId="77777777" w:rsidR="00775C80" w:rsidRPr="002415EC" w:rsidRDefault="00775C80" w:rsidP="00775C80">
      <w:pPr>
        <w:pStyle w:val="Prrafodelista"/>
        <w:rPr>
          <w:color w:val="767171"/>
        </w:rPr>
      </w:pPr>
    </w:p>
    <w:p w14:paraId="2D5403FE" w14:textId="471ACB92" w:rsidR="00775C80" w:rsidRPr="002415EC" w:rsidRDefault="00775C80" w:rsidP="002756FE">
      <w:pPr>
        <w:pStyle w:val="Textoindependiente"/>
        <w:numPr>
          <w:ilvl w:val="0"/>
          <w:numId w:val="51"/>
        </w:numPr>
        <w:spacing w:line="360" w:lineRule="auto"/>
        <w:jc w:val="both"/>
        <w:rPr>
          <w:color w:val="767171"/>
        </w:rPr>
      </w:pPr>
      <w:r w:rsidRPr="002415EC">
        <w:rPr>
          <w:color w:val="767171"/>
        </w:rPr>
        <w:t xml:space="preserve">Dar continuidad </w:t>
      </w:r>
      <w:r w:rsidR="00C603D3" w:rsidRPr="002415EC">
        <w:rPr>
          <w:color w:val="767171"/>
        </w:rPr>
        <w:t xml:space="preserve">a la implementación </w:t>
      </w:r>
      <w:r w:rsidR="009C235C" w:rsidRPr="002415EC">
        <w:rPr>
          <w:color w:val="767171"/>
        </w:rPr>
        <w:t xml:space="preserve">del 80% </w:t>
      </w:r>
      <w:r w:rsidR="007966D5" w:rsidRPr="002415EC">
        <w:rPr>
          <w:color w:val="767171"/>
        </w:rPr>
        <w:t>de los planes y programas de estudios bajo la metodología de Enfoque por Competencia</w:t>
      </w:r>
      <w:r w:rsidR="004B56AD" w:rsidRPr="002415EC">
        <w:rPr>
          <w:color w:val="767171"/>
        </w:rPr>
        <w:t xml:space="preserve"> en las diversas carreras que han sido aprobadas por el Consejo Universitario como resultados del Rediseño Curricular</w:t>
      </w:r>
    </w:p>
    <w:p w14:paraId="5CC70308" w14:textId="77777777" w:rsidR="003353BF" w:rsidRPr="002415EC" w:rsidRDefault="003353BF" w:rsidP="00A80CE6">
      <w:pPr>
        <w:pStyle w:val="Textoindependiente"/>
        <w:spacing w:line="360" w:lineRule="auto"/>
        <w:jc w:val="both"/>
        <w:rPr>
          <w:color w:val="767171"/>
        </w:rPr>
      </w:pPr>
    </w:p>
    <w:p w14:paraId="53C57D0D" w14:textId="5940BF94" w:rsidR="003353BF" w:rsidRPr="002415EC" w:rsidRDefault="00E71033" w:rsidP="00BD12B2">
      <w:pPr>
        <w:pStyle w:val="Textoindependiente"/>
        <w:numPr>
          <w:ilvl w:val="0"/>
          <w:numId w:val="51"/>
        </w:numPr>
        <w:spacing w:line="360" w:lineRule="auto"/>
        <w:jc w:val="both"/>
        <w:rPr>
          <w:color w:val="767171"/>
        </w:rPr>
      </w:pPr>
      <w:r w:rsidRPr="002415EC">
        <w:rPr>
          <w:color w:val="767171"/>
        </w:rPr>
        <w:lastRenderedPageBreak/>
        <w:t xml:space="preserve">Incrementar </w:t>
      </w:r>
      <w:r w:rsidR="00AB0624" w:rsidRPr="002415EC">
        <w:rPr>
          <w:color w:val="767171"/>
        </w:rPr>
        <w:t>la capacitación d</w:t>
      </w:r>
      <w:r w:rsidR="003353BF" w:rsidRPr="002415EC">
        <w:rPr>
          <w:color w:val="767171"/>
        </w:rPr>
        <w:t>ocente</w:t>
      </w:r>
      <w:r w:rsidR="00AB0624" w:rsidRPr="002415EC">
        <w:rPr>
          <w:color w:val="767171"/>
        </w:rPr>
        <w:t xml:space="preserve"> en un </w:t>
      </w:r>
      <w:r w:rsidR="00CB452A" w:rsidRPr="002415EC">
        <w:rPr>
          <w:color w:val="767171"/>
        </w:rPr>
        <w:t>25</w:t>
      </w:r>
      <w:r w:rsidR="00AB0624" w:rsidRPr="002415EC">
        <w:rPr>
          <w:color w:val="767171"/>
        </w:rPr>
        <w:t xml:space="preserve">% de la </w:t>
      </w:r>
      <w:r w:rsidR="00761ED6" w:rsidRPr="002415EC">
        <w:rPr>
          <w:color w:val="767171"/>
        </w:rPr>
        <w:t>matrícula</w:t>
      </w:r>
      <w:r w:rsidR="0039561D" w:rsidRPr="002415EC">
        <w:rPr>
          <w:color w:val="767171"/>
        </w:rPr>
        <w:t xml:space="preserve"> de los servidores </w:t>
      </w:r>
      <w:r w:rsidR="004308F0" w:rsidRPr="002415EC">
        <w:rPr>
          <w:color w:val="767171"/>
        </w:rPr>
        <w:t>académicos</w:t>
      </w:r>
      <w:r w:rsidR="003353BF" w:rsidRPr="002415EC">
        <w:rPr>
          <w:color w:val="767171"/>
        </w:rPr>
        <w:t xml:space="preserve"> en </w:t>
      </w:r>
      <w:r w:rsidR="004308F0" w:rsidRPr="002415EC">
        <w:rPr>
          <w:color w:val="767171"/>
        </w:rPr>
        <w:t>metodología</w:t>
      </w:r>
      <w:r w:rsidR="003353BF" w:rsidRPr="002415EC">
        <w:rPr>
          <w:color w:val="767171"/>
        </w:rPr>
        <w:t xml:space="preserve"> en Enfoque por Competencias</w:t>
      </w:r>
      <w:r w:rsidR="00F10803" w:rsidRPr="002415EC">
        <w:rPr>
          <w:color w:val="767171"/>
        </w:rPr>
        <w:t xml:space="preserve"> en interés de garantizar su inserción </w:t>
      </w:r>
      <w:r w:rsidR="005B2E6F" w:rsidRPr="002415EC">
        <w:rPr>
          <w:color w:val="767171"/>
        </w:rPr>
        <w:t>en las carreras rediseñadas a ser implementadas en 2026 y siguientes.</w:t>
      </w:r>
    </w:p>
    <w:p w14:paraId="503EC00C" w14:textId="77777777" w:rsidR="0066323E" w:rsidRPr="002415EC" w:rsidRDefault="0066323E" w:rsidP="0066323E">
      <w:pPr>
        <w:pStyle w:val="Prrafodelista"/>
        <w:rPr>
          <w:color w:val="767171"/>
        </w:rPr>
      </w:pPr>
    </w:p>
    <w:p w14:paraId="31100FE6" w14:textId="378A20E3" w:rsidR="0066323E" w:rsidRPr="002415EC" w:rsidRDefault="0066323E" w:rsidP="00BD12B2">
      <w:pPr>
        <w:pStyle w:val="Textoindependiente"/>
        <w:numPr>
          <w:ilvl w:val="0"/>
          <w:numId w:val="51"/>
        </w:numPr>
        <w:spacing w:line="360" w:lineRule="auto"/>
        <w:jc w:val="both"/>
        <w:rPr>
          <w:color w:val="767171"/>
        </w:rPr>
      </w:pPr>
      <w:r w:rsidRPr="002415EC">
        <w:rPr>
          <w:color w:val="767171"/>
        </w:rPr>
        <w:t xml:space="preserve">Aumentar en un 10% </w:t>
      </w:r>
      <w:r w:rsidR="005E1455" w:rsidRPr="002415EC">
        <w:rPr>
          <w:color w:val="767171"/>
        </w:rPr>
        <w:t>la matricula de estudiantes admitidos en la institución asegurando su ingreso-</w:t>
      </w:r>
      <w:r w:rsidR="00707518" w:rsidRPr="002415EC">
        <w:rPr>
          <w:color w:val="767171"/>
        </w:rPr>
        <w:t>permanencia</w:t>
      </w:r>
      <w:r w:rsidR="005E1455" w:rsidRPr="002415EC">
        <w:rPr>
          <w:color w:val="767171"/>
        </w:rPr>
        <w:t xml:space="preserve"> y egreso en los tiempos establecidos en sus respectivos planes y programas de estudios </w:t>
      </w:r>
      <w:r w:rsidR="00707518" w:rsidRPr="002415EC">
        <w:rPr>
          <w:color w:val="767171"/>
        </w:rPr>
        <w:t>y sean útil a la sociedad.</w:t>
      </w:r>
    </w:p>
    <w:p w14:paraId="1153119D" w14:textId="77777777" w:rsidR="00542F94" w:rsidRPr="002415EC" w:rsidRDefault="00542F94" w:rsidP="00542F94">
      <w:pPr>
        <w:pStyle w:val="Prrafodelista"/>
        <w:rPr>
          <w:color w:val="767171"/>
        </w:rPr>
      </w:pPr>
    </w:p>
    <w:p w14:paraId="4BCCF801" w14:textId="0CB947B5" w:rsidR="00542F94" w:rsidRPr="002415EC" w:rsidRDefault="00542F94" w:rsidP="00BD12B2">
      <w:pPr>
        <w:pStyle w:val="Textoindependiente"/>
        <w:numPr>
          <w:ilvl w:val="0"/>
          <w:numId w:val="51"/>
        </w:numPr>
        <w:spacing w:line="360" w:lineRule="auto"/>
        <w:jc w:val="both"/>
        <w:rPr>
          <w:color w:val="767171"/>
        </w:rPr>
      </w:pPr>
      <w:r w:rsidRPr="002415EC">
        <w:rPr>
          <w:color w:val="767171"/>
        </w:rPr>
        <w:t xml:space="preserve">Dar continuidad a que </w:t>
      </w:r>
      <w:r w:rsidR="0093533A" w:rsidRPr="002415EC">
        <w:rPr>
          <w:color w:val="767171"/>
        </w:rPr>
        <w:t xml:space="preserve">por lo menos el 20% de los estudiantes dispongan </w:t>
      </w:r>
      <w:r w:rsidR="00917430" w:rsidRPr="002415EC">
        <w:rPr>
          <w:color w:val="767171"/>
        </w:rPr>
        <w:t xml:space="preserve">de asignaturas orientadas a facilitar </w:t>
      </w:r>
      <w:r w:rsidR="00A57394" w:rsidRPr="002415EC">
        <w:rPr>
          <w:color w:val="767171"/>
        </w:rPr>
        <w:t>el egreso sin ninguna dificultad</w:t>
      </w:r>
    </w:p>
    <w:p w14:paraId="22FF7407" w14:textId="77777777" w:rsidR="00A80CE6" w:rsidRPr="002415EC" w:rsidRDefault="00A80CE6" w:rsidP="0006063D">
      <w:pPr>
        <w:spacing w:line="360" w:lineRule="auto"/>
        <w:jc w:val="both"/>
        <w:rPr>
          <w:color w:val="767171"/>
          <w:sz w:val="24"/>
          <w:szCs w:val="24"/>
        </w:rPr>
      </w:pPr>
    </w:p>
    <w:p w14:paraId="004A286D" w14:textId="19736CBC" w:rsidR="00B85AEB" w:rsidRPr="002415EC" w:rsidRDefault="003839A7" w:rsidP="008C70F4">
      <w:pPr>
        <w:pStyle w:val="Prrafodelista"/>
        <w:numPr>
          <w:ilvl w:val="0"/>
          <w:numId w:val="51"/>
        </w:numPr>
        <w:spacing w:line="360" w:lineRule="auto"/>
        <w:jc w:val="both"/>
        <w:rPr>
          <w:bCs/>
          <w:color w:val="767171"/>
          <w:sz w:val="24"/>
          <w:szCs w:val="24"/>
        </w:rPr>
      </w:pPr>
      <w:r w:rsidRPr="002415EC">
        <w:rPr>
          <w:bCs/>
          <w:color w:val="767171"/>
          <w:sz w:val="24"/>
          <w:szCs w:val="24"/>
          <w:lang w:val="es-DO"/>
        </w:rPr>
        <w:t xml:space="preserve">Dar continuidad </w:t>
      </w:r>
      <w:r w:rsidR="00D135F7" w:rsidRPr="002415EC">
        <w:rPr>
          <w:bCs/>
          <w:color w:val="767171"/>
          <w:sz w:val="24"/>
          <w:szCs w:val="24"/>
          <w:lang w:val="es-DO"/>
        </w:rPr>
        <w:t xml:space="preserve">a la implementación </w:t>
      </w:r>
      <w:r w:rsidR="000B6B87" w:rsidRPr="002415EC">
        <w:rPr>
          <w:bCs/>
          <w:color w:val="767171"/>
          <w:sz w:val="24"/>
          <w:szCs w:val="24"/>
          <w:lang w:val="es-DO"/>
        </w:rPr>
        <w:t xml:space="preserve">en 10 áreas docentes y de servicios </w:t>
      </w:r>
      <w:r w:rsidRPr="002415EC">
        <w:rPr>
          <w:bCs/>
          <w:color w:val="767171"/>
          <w:sz w:val="24"/>
          <w:szCs w:val="24"/>
          <w:lang w:val="es-DO"/>
        </w:rPr>
        <w:t xml:space="preserve">al Programa de modelo Common Assessment Framework (CAF) </w:t>
      </w:r>
      <w:r w:rsidR="00647EA4" w:rsidRPr="002415EC">
        <w:rPr>
          <w:bCs/>
          <w:color w:val="767171"/>
          <w:sz w:val="24"/>
          <w:szCs w:val="24"/>
          <w:lang w:val="es-DO"/>
        </w:rPr>
        <w:t xml:space="preserve">con el objetivo </w:t>
      </w:r>
      <w:r w:rsidR="00647EA4" w:rsidRPr="002415EC">
        <w:rPr>
          <w:bCs/>
          <w:color w:val="767171"/>
          <w:sz w:val="24"/>
          <w:szCs w:val="24"/>
        </w:rPr>
        <w:t xml:space="preserve">mejorar el desempeño y la calidad de las organizaciones del sector público mediante un sistema de autoevaluación estructurada, que permita identificar fortalezas, áreas de mejora y oportunidades de innovación. </w:t>
      </w:r>
    </w:p>
    <w:p w14:paraId="3E963D34" w14:textId="77777777" w:rsidR="00BE7183" w:rsidRPr="002415EC" w:rsidRDefault="00BE7183" w:rsidP="00BE7183">
      <w:pPr>
        <w:pStyle w:val="Prrafodelista"/>
        <w:rPr>
          <w:bCs/>
          <w:color w:val="767171"/>
          <w:sz w:val="24"/>
          <w:szCs w:val="24"/>
        </w:rPr>
      </w:pPr>
    </w:p>
    <w:p w14:paraId="44C116D8" w14:textId="4AC10A43" w:rsidR="00BE7183" w:rsidRPr="002415EC" w:rsidRDefault="00D6598E" w:rsidP="000F5834">
      <w:pPr>
        <w:pStyle w:val="Prrafodelista"/>
        <w:numPr>
          <w:ilvl w:val="0"/>
          <w:numId w:val="51"/>
        </w:numPr>
        <w:spacing w:line="360" w:lineRule="auto"/>
        <w:jc w:val="both"/>
        <w:rPr>
          <w:bCs/>
          <w:color w:val="767171"/>
          <w:sz w:val="24"/>
          <w:szCs w:val="24"/>
        </w:rPr>
      </w:pPr>
      <w:r w:rsidRPr="002415EC">
        <w:rPr>
          <w:bCs/>
          <w:color w:val="767171"/>
          <w:sz w:val="24"/>
          <w:szCs w:val="24"/>
        </w:rPr>
        <w:t>D</w:t>
      </w:r>
      <w:r w:rsidR="001F2E90" w:rsidRPr="002415EC">
        <w:rPr>
          <w:bCs/>
          <w:color w:val="767171"/>
          <w:sz w:val="24"/>
          <w:szCs w:val="24"/>
        </w:rPr>
        <w:t xml:space="preserve">iagnosticar el estado </w:t>
      </w:r>
      <w:r w:rsidR="00B4755D" w:rsidRPr="002415EC">
        <w:rPr>
          <w:bCs/>
          <w:color w:val="767171"/>
          <w:sz w:val="24"/>
          <w:szCs w:val="24"/>
        </w:rPr>
        <w:t xml:space="preserve">de operatividad de por lo menos </w:t>
      </w:r>
      <w:r w:rsidR="00556A1B" w:rsidRPr="002415EC">
        <w:rPr>
          <w:bCs/>
          <w:color w:val="767171"/>
          <w:sz w:val="24"/>
          <w:szCs w:val="24"/>
        </w:rPr>
        <w:t>cinco</w:t>
      </w:r>
      <w:r w:rsidR="00B4755D" w:rsidRPr="002415EC">
        <w:rPr>
          <w:bCs/>
          <w:color w:val="767171"/>
          <w:sz w:val="24"/>
          <w:szCs w:val="24"/>
        </w:rPr>
        <w:t xml:space="preserve"> (</w:t>
      </w:r>
      <w:r w:rsidR="00556A1B" w:rsidRPr="002415EC">
        <w:rPr>
          <w:bCs/>
          <w:color w:val="767171"/>
          <w:sz w:val="24"/>
          <w:szCs w:val="24"/>
        </w:rPr>
        <w:t>5</w:t>
      </w:r>
      <w:r w:rsidR="00B4755D" w:rsidRPr="002415EC">
        <w:rPr>
          <w:bCs/>
          <w:color w:val="767171"/>
          <w:sz w:val="24"/>
          <w:szCs w:val="24"/>
        </w:rPr>
        <w:t>) laboratorios</w:t>
      </w:r>
      <w:r w:rsidR="008B3FB9" w:rsidRPr="002415EC">
        <w:rPr>
          <w:bCs/>
          <w:color w:val="767171"/>
          <w:sz w:val="24"/>
          <w:szCs w:val="24"/>
        </w:rPr>
        <w:t xml:space="preserve"> en las áreas de</w:t>
      </w:r>
      <w:r w:rsidR="00B4755D" w:rsidRPr="002415EC">
        <w:rPr>
          <w:bCs/>
          <w:color w:val="767171"/>
          <w:sz w:val="24"/>
          <w:szCs w:val="24"/>
        </w:rPr>
        <w:t xml:space="preserve"> </w:t>
      </w:r>
      <w:r w:rsidR="008B3FB9" w:rsidRPr="002415EC">
        <w:rPr>
          <w:bCs/>
          <w:color w:val="767171"/>
          <w:sz w:val="24"/>
          <w:szCs w:val="24"/>
        </w:rPr>
        <w:t>ingeniería, ciencias agronómicas, microbiología, CONCALAB y LaboUASD sean evaluados conforme a los estándares internacionales ISO/IEC</w:t>
      </w:r>
      <w:r w:rsidR="000F5834" w:rsidRPr="002415EC">
        <w:rPr>
          <w:bCs/>
          <w:color w:val="767171"/>
          <w:sz w:val="24"/>
          <w:szCs w:val="24"/>
        </w:rPr>
        <w:t xml:space="preserve"> 17025 e ISO 15189, garantizando así la confiabilidad técnica, trazabilidad de resultados y cumplimiento de normas de calidad internacionalmente reconocidas.</w:t>
      </w:r>
    </w:p>
    <w:p w14:paraId="59E485D6" w14:textId="77777777" w:rsidR="00AE3E27" w:rsidRPr="002415EC" w:rsidRDefault="00AE3E27" w:rsidP="00AE3E27">
      <w:pPr>
        <w:pStyle w:val="Prrafodelista"/>
        <w:rPr>
          <w:bCs/>
          <w:color w:val="767171"/>
          <w:sz w:val="24"/>
          <w:szCs w:val="24"/>
        </w:rPr>
      </w:pPr>
    </w:p>
    <w:p w14:paraId="5E5ABBD3" w14:textId="715B4935" w:rsidR="00AE3E27" w:rsidRPr="002415EC" w:rsidRDefault="0057435E"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Incrementar en 15 </w:t>
      </w:r>
      <w:r w:rsidR="003436C4" w:rsidRPr="002415EC">
        <w:rPr>
          <w:bCs/>
          <w:color w:val="767171"/>
          <w:sz w:val="24"/>
          <w:szCs w:val="24"/>
        </w:rPr>
        <w:t xml:space="preserve">el </w:t>
      </w:r>
      <w:r w:rsidR="00BF1AA8" w:rsidRPr="002415EC">
        <w:rPr>
          <w:bCs/>
          <w:color w:val="767171"/>
          <w:sz w:val="24"/>
          <w:szCs w:val="24"/>
        </w:rPr>
        <w:t>número</w:t>
      </w:r>
      <w:r w:rsidR="003436C4" w:rsidRPr="002415EC">
        <w:rPr>
          <w:bCs/>
          <w:color w:val="767171"/>
          <w:sz w:val="24"/>
          <w:szCs w:val="24"/>
        </w:rPr>
        <w:t xml:space="preserve"> de planes y </w:t>
      </w:r>
      <w:r w:rsidR="002A0D0A" w:rsidRPr="002415EC">
        <w:rPr>
          <w:bCs/>
          <w:color w:val="767171"/>
          <w:sz w:val="24"/>
          <w:szCs w:val="24"/>
        </w:rPr>
        <w:t>programas del</w:t>
      </w:r>
      <w:r w:rsidR="003436C4" w:rsidRPr="002415EC">
        <w:rPr>
          <w:bCs/>
          <w:color w:val="767171"/>
          <w:sz w:val="24"/>
          <w:szCs w:val="24"/>
        </w:rPr>
        <w:t xml:space="preserve"> cuarto nivel</w:t>
      </w:r>
      <w:r w:rsidR="00051546" w:rsidRPr="002415EC">
        <w:rPr>
          <w:bCs/>
          <w:color w:val="767171"/>
          <w:sz w:val="24"/>
          <w:szCs w:val="24"/>
        </w:rPr>
        <w:t xml:space="preserve"> con la </w:t>
      </w:r>
      <w:r w:rsidR="00BF1AA8" w:rsidRPr="002415EC">
        <w:rPr>
          <w:bCs/>
          <w:color w:val="767171"/>
          <w:sz w:val="24"/>
          <w:szCs w:val="24"/>
        </w:rPr>
        <w:t>creación</w:t>
      </w:r>
      <w:r w:rsidR="00051546" w:rsidRPr="002415EC">
        <w:rPr>
          <w:bCs/>
          <w:color w:val="767171"/>
          <w:sz w:val="24"/>
          <w:szCs w:val="24"/>
        </w:rPr>
        <w:t xml:space="preserve"> de doctorados propios</w:t>
      </w:r>
      <w:r w:rsidR="00BF1AA8" w:rsidRPr="002415EC">
        <w:rPr>
          <w:bCs/>
          <w:color w:val="767171"/>
          <w:sz w:val="24"/>
          <w:szCs w:val="24"/>
        </w:rPr>
        <w:t xml:space="preserve"> en la mayoría de las facultades de la universidad, acorde a las necesidades </w:t>
      </w:r>
      <w:r w:rsidR="003F42D4" w:rsidRPr="002415EC">
        <w:rPr>
          <w:bCs/>
          <w:color w:val="767171"/>
          <w:sz w:val="24"/>
          <w:szCs w:val="24"/>
        </w:rPr>
        <w:t>de las ciencias y el mercado laboral</w:t>
      </w:r>
      <w:r w:rsidR="009E1516" w:rsidRPr="002415EC">
        <w:rPr>
          <w:bCs/>
          <w:color w:val="767171"/>
          <w:sz w:val="24"/>
          <w:szCs w:val="24"/>
        </w:rPr>
        <w:t xml:space="preserve"> </w:t>
      </w:r>
      <w:r w:rsidR="00BF1AA8" w:rsidRPr="002415EC">
        <w:rPr>
          <w:bCs/>
          <w:color w:val="767171"/>
          <w:sz w:val="24"/>
          <w:szCs w:val="24"/>
        </w:rPr>
        <w:t>de la nación</w:t>
      </w:r>
      <w:r w:rsidR="00093EE2" w:rsidRPr="002415EC">
        <w:rPr>
          <w:bCs/>
          <w:color w:val="767171"/>
          <w:sz w:val="24"/>
          <w:szCs w:val="24"/>
        </w:rPr>
        <w:t xml:space="preserve">, y que los mismos estén avalados por el Ministerio de </w:t>
      </w:r>
      <w:r w:rsidR="00044FB2" w:rsidRPr="002415EC">
        <w:rPr>
          <w:bCs/>
          <w:color w:val="767171"/>
          <w:sz w:val="24"/>
          <w:szCs w:val="24"/>
        </w:rPr>
        <w:t>Educación</w:t>
      </w:r>
      <w:r w:rsidR="00093EE2" w:rsidRPr="002415EC">
        <w:rPr>
          <w:bCs/>
          <w:color w:val="767171"/>
          <w:sz w:val="24"/>
          <w:szCs w:val="24"/>
        </w:rPr>
        <w:t xml:space="preserve"> Superior Ciencia y </w:t>
      </w:r>
      <w:r w:rsidR="00044FB2" w:rsidRPr="002415EC">
        <w:rPr>
          <w:bCs/>
          <w:color w:val="767171"/>
          <w:sz w:val="24"/>
          <w:szCs w:val="24"/>
        </w:rPr>
        <w:t>Tecnología</w:t>
      </w:r>
      <w:r w:rsidR="00093EE2" w:rsidRPr="002415EC">
        <w:rPr>
          <w:bCs/>
          <w:color w:val="767171"/>
          <w:sz w:val="24"/>
          <w:szCs w:val="24"/>
        </w:rPr>
        <w:t>.</w:t>
      </w:r>
    </w:p>
    <w:p w14:paraId="7A228285" w14:textId="77777777" w:rsidR="00E910B3" w:rsidRPr="002415EC" w:rsidRDefault="00E910B3" w:rsidP="00E910B3">
      <w:pPr>
        <w:pStyle w:val="Prrafodelista"/>
        <w:rPr>
          <w:bCs/>
          <w:color w:val="767171"/>
          <w:sz w:val="24"/>
          <w:szCs w:val="24"/>
        </w:rPr>
      </w:pPr>
    </w:p>
    <w:p w14:paraId="1C18AFF1" w14:textId="1B7ABE21" w:rsidR="00E910B3" w:rsidRPr="002415EC" w:rsidRDefault="007A3A14"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Aumentar en un 30% </w:t>
      </w:r>
      <w:r w:rsidR="00B441E4" w:rsidRPr="002415EC">
        <w:rPr>
          <w:bCs/>
          <w:color w:val="767171"/>
          <w:sz w:val="24"/>
          <w:szCs w:val="24"/>
        </w:rPr>
        <w:t xml:space="preserve">la participación de los investigadores en </w:t>
      </w:r>
      <w:r w:rsidR="009E531F" w:rsidRPr="002415EC">
        <w:rPr>
          <w:bCs/>
          <w:color w:val="767171"/>
          <w:sz w:val="24"/>
          <w:szCs w:val="24"/>
        </w:rPr>
        <w:t xml:space="preserve">jornadas de investigación, </w:t>
      </w:r>
      <w:r w:rsidR="00B441E4" w:rsidRPr="002415EC">
        <w:rPr>
          <w:bCs/>
          <w:color w:val="767171"/>
          <w:sz w:val="24"/>
          <w:szCs w:val="24"/>
        </w:rPr>
        <w:t>publicaciones de artículos</w:t>
      </w:r>
      <w:r w:rsidR="00543AF8" w:rsidRPr="002415EC">
        <w:rPr>
          <w:bCs/>
          <w:color w:val="767171"/>
          <w:sz w:val="24"/>
          <w:szCs w:val="24"/>
        </w:rPr>
        <w:t xml:space="preserve"> en revistas de investigación para </w:t>
      </w:r>
      <w:r w:rsidR="00543AF8" w:rsidRPr="002415EC">
        <w:rPr>
          <w:bCs/>
          <w:color w:val="767171"/>
          <w:sz w:val="24"/>
          <w:szCs w:val="24"/>
        </w:rPr>
        <w:lastRenderedPageBreak/>
        <w:t xml:space="preserve">divulgar </w:t>
      </w:r>
      <w:r w:rsidR="00CA0002" w:rsidRPr="002415EC">
        <w:rPr>
          <w:bCs/>
          <w:color w:val="767171"/>
          <w:sz w:val="24"/>
          <w:szCs w:val="24"/>
        </w:rPr>
        <w:t xml:space="preserve">variados aspectos acerca de nuevos conocimientos </w:t>
      </w:r>
      <w:r w:rsidR="00201F33" w:rsidRPr="002415EC">
        <w:rPr>
          <w:bCs/>
          <w:color w:val="767171"/>
          <w:sz w:val="24"/>
          <w:szCs w:val="24"/>
        </w:rPr>
        <w:t>resultados de las investigaciones realizadas.</w:t>
      </w:r>
    </w:p>
    <w:p w14:paraId="1F98E73A" w14:textId="77777777" w:rsidR="00652047" w:rsidRPr="002415EC" w:rsidRDefault="00652047" w:rsidP="00652047">
      <w:pPr>
        <w:pStyle w:val="Prrafodelista"/>
        <w:rPr>
          <w:bCs/>
          <w:color w:val="767171"/>
          <w:sz w:val="24"/>
          <w:szCs w:val="24"/>
        </w:rPr>
      </w:pPr>
    </w:p>
    <w:p w14:paraId="58A3D115" w14:textId="3EAD0254" w:rsidR="00652047" w:rsidRPr="002415EC" w:rsidRDefault="00423962" w:rsidP="000F5834">
      <w:pPr>
        <w:pStyle w:val="Prrafodelista"/>
        <w:numPr>
          <w:ilvl w:val="0"/>
          <w:numId w:val="51"/>
        </w:numPr>
        <w:spacing w:line="360" w:lineRule="auto"/>
        <w:jc w:val="both"/>
        <w:rPr>
          <w:bCs/>
          <w:color w:val="767171"/>
          <w:sz w:val="24"/>
          <w:szCs w:val="24"/>
        </w:rPr>
      </w:pPr>
      <w:r w:rsidRPr="002415EC">
        <w:rPr>
          <w:bCs/>
          <w:color w:val="767171"/>
          <w:sz w:val="24"/>
          <w:szCs w:val="24"/>
        </w:rPr>
        <w:t>Apertura</w:t>
      </w:r>
      <w:r w:rsidR="006C2817" w:rsidRPr="002415EC">
        <w:rPr>
          <w:bCs/>
          <w:color w:val="767171"/>
          <w:sz w:val="24"/>
          <w:szCs w:val="24"/>
        </w:rPr>
        <w:t>r</w:t>
      </w:r>
      <w:r w:rsidRPr="002415EC">
        <w:rPr>
          <w:bCs/>
          <w:color w:val="767171"/>
          <w:sz w:val="24"/>
          <w:szCs w:val="24"/>
        </w:rPr>
        <w:t xml:space="preserve"> 20 planes y programas ´</w:t>
      </w:r>
      <w:r w:rsidR="00044FB2" w:rsidRPr="002415EC">
        <w:rPr>
          <w:bCs/>
          <w:color w:val="767171"/>
          <w:sz w:val="24"/>
          <w:szCs w:val="24"/>
        </w:rPr>
        <w:t>por</w:t>
      </w:r>
      <w:r w:rsidRPr="002415EC">
        <w:rPr>
          <w:bCs/>
          <w:color w:val="767171"/>
          <w:sz w:val="24"/>
          <w:szCs w:val="24"/>
        </w:rPr>
        <w:t xml:space="preserve"> medio de</w:t>
      </w:r>
      <w:r w:rsidR="00652047" w:rsidRPr="002415EC">
        <w:rPr>
          <w:bCs/>
          <w:color w:val="767171"/>
          <w:sz w:val="24"/>
          <w:szCs w:val="24"/>
        </w:rPr>
        <w:t xml:space="preserve"> la oferta educativa </w:t>
      </w:r>
      <w:r w:rsidR="00EC7772" w:rsidRPr="002415EC">
        <w:rPr>
          <w:bCs/>
          <w:color w:val="767171"/>
          <w:sz w:val="24"/>
          <w:szCs w:val="24"/>
        </w:rPr>
        <w:t xml:space="preserve">continuada articulándola con los planes de </w:t>
      </w:r>
      <w:r w:rsidR="000150C2" w:rsidRPr="002415EC">
        <w:rPr>
          <w:bCs/>
          <w:color w:val="767171"/>
          <w:sz w:val="24"/>
          <w:szCs w:val="24"/>
        </w:rPr>
        <w:t xml:space="preserve">del grado, </w:t>
      </w:r>
      <w:r w:rsidR="00044FB2" w:rsidRPr="002415EC">
        <w:rPr>
          <w:bCs/>
          <w:color w:val="767171"/>
          <w:sz w:val="24"/>
          <w:szCs w:val="24"/>
        </w:rPr>
        <w:t>programas</w:t>
      </w:r>
      <w:r w:rsidR="000150C2" w:rsidRPr="002415EC">
        <w:rPr>
          <w:bCs/>
          <w:color w:val="767171"/>
          <w:sz w:val="24"/>
          <w:szCs w:val="24"/>
        </w:rPr>
        <w:t xml:space="preserve"> del postgrado y del nivel </w:t>
      </w:r>
      <w:r w:rsidR="00044FB2" w:rsidRPr="002415EC">
        <w:rPr>
          <w:bCs/>
          <w:color w:val="767171"/>
          <w:sz w:val="24"/>
          <w:szCs w:val="24"/>
        </w:rPr>
        <w:t>técnico, en interés de aumentar la calidad del perfil de los egresados en todas las escuelas, facultades, recintos, centros, subcentros y extensiones de aulas universitarias.</w:t>
      </w:r>
    </w:p>
    <w:p w14:paraId="404221A2" w14:textId="77777777" w:rsidR="00C64766" w:rsidRPr="002415EC" w:rsidRDefault="00C64766" w:rsidP="00C64766">
      <w:pPr>
        <w:pStyle w:val="Prrafodelista"/>
        <w:rPr>
          <w:bCs/>
          <w:color w:val="767171"/>
          <w:sz w:val="24"/>
          <w:szCs w:val="24"/>
        </w:rPr>
      </w:pPr>
    </w:p>
    <w:p w14:paraId="4E3E1F43" w14:textId="1D2711F6" w:rsidR="00C64766" w:rsidRPr="002415EC" w:rsidRDefault="00467761"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Dar seguimiento al fortalecimiento y </w:t>
      </w:r>
      <w:r w:rsidR="00D1651A" w:rsidRPr="002415EC">
        <w:rPr>
          <w:bCs/>
          <w:color w:val="767171"/>
          <w:sz w:val="24"/>
          <w:szCs w:val="24"/>
        </w:rPr>
        <w:t>ejecución de</w:t>
      </w:r>
      <w:r w:rsidR="00D17381" w:rsidRPr="002415EC">
        <w:rPr>
          <w:bCs/>
          <w:color w:val="767171"/>
          <w:sz w:val="24"/>
          <w:szCs w:val="24"/>
        </w:rPr>
        <w:t xml:space="preserve"> los proyectos</w:t>
      </w:r>
      <w:r w:rsidR="004A28F5" w:rsidRPr="002415EC">
        <w:rPr>
          <w:bCs/>
          <w:color w:val="767171"/>
          <w:sz w:val="24"/>
          <w:szCs w:val="24"/>
        </w:rPr>
        <w:t xml:space="preserve"> bajo el financiamiento FONDOCyT</w:t>
      </w:r>
      <w:r w:rsidR="00D17381" w:rsidRPr="002415EC">
        <w:rPr>
          <w:bCs/>
          <w:color w:val="767171"/>
          <w:sz w:val="24"/>
          <w:szCs w:val="24"/>
        </w:rPr>
        <w:t xml:space="preserve"> en </w:t>
      </w:r>
      <w:r w:rsidR="008C4D4B" w:rsidRPr="002415EC">
        <w:rPr>
          <w:bCs/>
          <w:color w:val="767171"/>
          <w:sz w:val="24"/>
          <w:szCs w:val="24"/>
        </w:rPr>
        <w:t>producción</w:t>
      </w:r>
      <w:r w:rsidR="00D17381" w:rsidRPr="002415EC">
        <w:rPr>
          <w:bCs/>
          <w:color w:val="767171"/>
          <w:sz w:val="24"/>
          <w:szCs w:val="24"/>
        </w:rPr>
        <w:t xml:space="preserve"> </w:t>
      </w:r>
      <w:r w:rsidR="008C4D4B" w:rsidRPr="002415EC">
        <w:rPr>
          <w:bCs/>
          <w:color w:val="767171"/>
          <w:sz w:val="24"/>
          <w:szCs w:val="24"/>
        </w:rPr>
        <w:t>Agropecuaria</w:t>
      </w:r>
      <w:r w:rsidR="00D17381" w:rsidRPr="002415EC">
        <w:rPr>
          <w:bCs/>
          <w:color w:val="767171"/>
          <w:sz w:val="24"/>
          <w:szCs w:val="24"/>
        </w:rPr>
        <w:t xml:space="preserve"> sostenible, sanidad animal y </w:t>
      </w:r>
      <w:r w:rsidR="008C4D4B" w:rsidRPr="002415EC">
        <w:rPr>
          <w:bCs/>
          <w:color w:val="767171"/>
          <w:sz w:val="24"/>
          <w:szCs w:val="24"/>
        </w:rPr>
        <w:t>nuevas</w:t>
      </w:r>
      <w:r w:rsidR="00D17381" w:rsidRPr="002415EC">
        <w:rPr>
          <w:bCs/>
          <w:color w:val="767171"/>
          <w:sz w:val="24"/>
          <w:szCs w:val="24"/>
        </w:rPr>
        <w:t xml:space="preserve"> tecnologías aplicadas </w:t>
      </w:r>
      <w:r w:rsidR="00330991" w:rsidRPr="002415EC">
        <w:rPr>
          <w:bCs/>
          <w:color w:val="767171"/>
          <w:sz w:val="24"/>
          <w:szCs w:val="24"/>
        </w:rPr>
        <w:t>a los campos orientados</w:t>
      </w:r>
      <w:r w:rsidR="008C4D4B" w:rsidRPr="002415EC">
        <w:rPr>
          <w:bCs/>
          <w:color w:val="767171"/>
          <w:sz w:val="24"/>
          <w:szCs w:val="24"/>
        </w:rPr>
        <w:t xml:space="preserve"> a</w:t>
      </w:r>
      <w:r w:rsidR="000F743B" w:rsidRPr="002415EC">
        <w:rPr>
          <w:bCs/>
          <w:color w:val="767171"/>
          <w:sz w:val="24"/>
          <w:szCs w:val="24"/>
        </w:rPr>
        <w:t xml:space="preserve"> proyectos de investigación aplicada, con potencial im</w:t>
      </w:r>
      <w:r w:rsidR="008C4D4B" w:rsidRPr="002415EC">
        <w:rPr>
          <w:bCs/>
          <w:color w:val="767171"/>
          <w:sz w:val="24"/>
          <w:szCs w:val="24"/>
        </w:rPr>
        <w:t>p</w:t>
      </w:r>
      <w:r w:rsidR="000F743B" w:rsidRPr="002415EC">
        <w:rPr>
          <w:bCs/>
          <w:color w:val="767171"/>
          <w:sz w:val="24"/>
          <w:szCs w:val="24"/>
        </w:rPr>
        <w:t xml:space="preserve">actos en políticas </w:t>
      </w:r>
      <w:r w:rsidR="008C4D4B" w:rsidRPr="002415EC">
        <w:rPr>
          <w:bCs/>
          <w:color w:val="767171"/>
          <w:sz w:val="24"/>
          <w:szCs w:val="24"/>
        </w:rPr>
        <w:t>públicas</w:t>
      </w:r>
      <w:r w:rsidR="000F743B" w:rsidRPr="002415EC">
        <w:rPr>
          <w:bCs/>
          <w:color w:val="767171"/>
          <w:sz w:val="24"/>
          <w:szCs w:val="24"/>
        </w:rPr>
        <w:t xml:space="preserve"> </w:t>
      </w:r>
      <w:r w:rsidR="009629CD" w:rsidRPr="002415EC">
        <w:rPr>
          <w:bCs/>
          <w:color w:val="767171"/>
          <w:sz w:val="24"/>
          <w:szCs w:val="24"/>
        </w:rPr>
        <w:t>y productividad del sector agropecuario</w:t>
      </w:r>
    </w:p>
    <w:p w14:paraId="5CAB6A89" w14:textId="77777777" w:rsidR="0016244C" w:rsidRPr="002415EC" w:rsidRDefault="0016244C" w:rsidP="0016244C">
      <w:pPr>
        <w:pStyle w:val="Prrafodelista"/>
        <w:rPr>
          <w:bCs/>
          <w:color w:val="767171"/>
          <w:sz w:val="24"/>
          <w:szCs w:val="24"/>
        </w:rPr>
      </w:pPr>
    </w:p>
    <w:p w14:paraId="404CC842" w14:textId="14171643" w:rsidR="0016244C" w:rsidRPr="002415EC" w:rsidRDefault="008863F5"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Propiciar que por lo </w:t>
      </w:r>
      <w:r w:rsidR="00AC632D" w:rsidRPr="002415EC">
        <w:rPr>
          <w:bCs/>
          <w:color w:val="767171"/>
          <w:sz w:val="24"/>
          <w:szCs w:val="24"/>
        </w:rPr>
        <w:t>m</w:t>
      </w:r>
      <w:r w:rsidRPr="002415EC">
        <w:rPr>
          <w:bCs/>
          <w:color w:val="767171"/>
          <w:sz w:val="24"/>
          <w:szCs w:val="24"/>
        </w:rPr>
        <w:t xml:space="preserve">enos 250 </w:t>
      </w:r>
      <w:r w:rsidR="00AC632D" w:rsidRPr="002415EC">
        <w:rPr>
          <w:bCs/>
          <w:color w:val="767171"/>
          <w:sz w:val="24"/>
          <w:szCs w:val="24"/>
        </w:rPr>
        <w:t>interesados a nivel internacional (</w:t>
      </w:r>
      <w:r w:rsidR="00600A74" w:rsidRPr="002415EC">
        <w:rPr>
          <w:bCs/>
          <w:color w:val="767171"/>
          <w:sz w:val="24"/>
          <w:szCs w:val="24"/>
        </w:rPr>
        <w:t>D</w:t>
      </w:r>
      <w:r w:rsidR="00AC632D" w:rsidRPr="002415EC">
        <w:rPr>
          <w:bCs/>
          <w:color w:val="767171"/>
          <w:sz w:val="24"/>
          <w:szCs w:val="24"/>
        </w:rPr>
        <w:t xml:space="preserve">ominicanos Ausentes) </w:t>
      </w:r>
      <w:r w:rsidR="00674F36" w:rsidRPr="002415EC">
        <w:rPr>
          <w:bCs/>
          <w:color w:val="767171"/>
          <w:sz w:val="24"/>
          <w:szCs w:val="24"/>
        </w:rPr>
        <w:t xml:space="preserve">por medio </w:t>
      </w:r>
      <w:r w:rsidR="006E39C4" w:rsidRPr="002415EC">
        <w:rPr>
          <w:bCs/>
          <w:color w:val="767171"/>
          <w:sz w:val="24"/>
          <w:szCs w:val="24"/>
        </w:rPr>
        <w:t>de las Oficinas de la UASD</w:t>
      </w:r>
      <w:r w:rsidR="00CF3FC1" w:rsidRPr="002415EC">
        <w:rPr>
          <w:bCs/>
          <w:color w:val="767171"/>
          <w:sz w:val="24"/>
          <w:szCs w:val="24"/>
        </w:rPr>
        <w:t xml:space="preserve"> en el Exterior, </w:t>
      </w:r>
      <w:r w:rsidR="00600A74" w:rsidRPr="002415EC">
        <w:rPr>
          <w:bCs/>
          <w:color w:val="767171"/>
          <w:sz w:val="24"/>
          <w:szCs w:val="24"/>
        </w:rPr>
        <w:t xml:space="preserve">tengan acceso a través de la educación virtual con modalidades no presenciales </w:t>
      </w:r>
      <w:r w:rsidR="0043037B" w:rsidRPr="002415EC">
        <w:rPr>
          <w:bCs/>
          <w:color w:val="767171"/>
          <w:sz w:val="24"/>
          <w:szCs w:val="24"/>
        </w:rPr>
        <w:t>por medio a los diversos programas y servicios que ofrece la institución.</w:t>
      </w:r>
    </w:p>
    <w:p w14:paraId="76FDF137" w14:textId="77777777" w:rsidR="00FA7387" w:rsidRPr="002415EC" w:rsidRDefault="00FA7387" w:rsidP="00FA7387">
      <w:pPr>
        <w:pStyle w:val="Prrafodelista"/>
        <w:rPr>
          <w:bCs/>
          <w:color w:val="767171"/>
          <w:sz w:val="24"/>
          <w:szCs w:val="24"/>
        </w:rPr>
      </w:pPr>
    </w:p>
    <w:p w14:paraId="5AD34B55" w14:textId="3BE5603E" w:rsidR="00FA7387" w:rsidRPr="002415EC" w:rsidRDefault="00F72005" w:rsidP="000F5834">
      <w:pPr>
        <w:pStyle w:val="Prrafodelista"/>
        <w:numPr>
          <w:ilvl w:val="0"/>
          <w:numId w:val="51"/>
        </w:numPr>
        <w:spacing w:line="360" w:lineRule="auto"/>
        <w:jc w:val="both"/>
        <w:rPr>
          <w:bCs/>
          <w:color w:val="767171"/>
          <w:sz w:val="24"/>
          <w:szCs w:val="24"/>
        </w:rPr>
      </w:pPr>
      <w:r w:rsidRPr="002415EC">
        <w:rPr>
          <w:bCs/>
          <w:color w:val="767171"/>
          <w:sz w:val="24"/>
          <w:szCs w:val="24"/>
        </w:rPr>
        <w:t>Dar</w:t>
      </w:r>
      <w:r w:rsidR="00FA7387" w:rsidRPr="002415EC">
        <w:rPr>
          <w:bCs/>
          <w:color w:val="767171"/>
          <w:sz w:val="24"/>
          <w:szCs w:val="24"/>
        </w:rPr>
        <w:t xml:space="preserve"> seguimiento en por lo menos </w:t>
      </w:r>
      <w:r w:rsidRPr="002415EC">
        <w:rPr>
          <w:bCs/>
          <w:color w:val="767171"/>
          <w:sz w:val="24"/>
          <w:szCs w:val="24"/>
        </w:rPr>
        <w:t>en un 30% a la adecuación de las infraestructuras de tecnología de la información, atendiendo a las singularidades y características de las diversas instancias de la universidad</w:t>
      </w:r>
      <w:r w:rsidR="00DB47D3" w:rsidRPr="002415EC">
        <w:rPr>
          <w:bCs/>
          <w:color w:val="767171"/>
          <w:sz w:val="24"/>
          <w:szCs w:val="24"/>
        </w:rPr>
        <w:t xml:space="preserve"> y usas las informaciones de los procesos calves, estratégicos y operativos de la UASD </w:t>
      </w:r>
      <w:r w:rsidR="00D47DA4" w:rsidRPr="002415EC">
        <w:rPr>
          <w:bCs/>
          <w:color w:val="767171"/>
          <w:sz w:val="24"/>
          <w:szCs w:val="24"/>
        </w:rPr>
        <w:t xml:space="preserve">para un </w:t>
      </w:r>
      <w:r w:rsidR="00B0743D" w:rsidRPr="002415EC">
        <w:rPr>
          <w:bCs/>
          <w:color w:val="767171"/>
          <w:sz w:val="24"/>
          <w:szCs w:val="24"/>
        </w:rPr>
        <w:t>mejor servicio</w:t>
      </w:r>
      <w:r w:rsidR="00D47DA4" w:rsidRPr="002415EC">
        <w:rPr>
          <w:bCs/>
          <w:color w:val="767171"/>
          <w:sz w:val="24"/>
          <w:szCs w:val="24"/>
        </w:rPr>
        <w:t xml:space="preserve"> a los usuarios.</w:t>
      </w:r>
    </w:p>
    <w:p w14:paraId="6856FC8E" w14:textId="77777777" w:rsidR="00B0743D" w:rsidRPr="002415EC" w:rsidRDefault="00B0743D" w:rsidP="00B0743D">
      <w:pPr>
        <w:pStyle w:val="Prrafodelista"/>
        <w:rPr>
          <w:bCs/>
          <w:color w:val="767171"/>
          <w:sz w:val="24"/>
          <w:szCs w:val="24"/>
        </w:rPr>
      </w:pPr>
    </w:p>
    <w:p w14:paraId="379EF62D" w14:textId="3AA85C8A" w:rsidR="00B0743D" w:rsidRPr="002415EC" w:rsidRDefault="00BD4DE3"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Realizar </w:t>
      </w:r>
      <w:r w:rsidR="00B66A92" w:rsidRPr="002415EC">
        <w:rPr>
          <w:bCs/>
          <w:color w:val="767171"/>
          <w:sz w:val="24"/>
          <w:szCs w:val="24"/>
        </w:rPr>
        <w:t xml:space="preserve">las gestiones pertinentes para </w:t>
      </w:r>
      <w:r w:rsidR="00EA138D" w:rsidRPr="002415EC">
        <w:rPr>
          <w:bCs/>
          <w:color w:val="767171"/>
          <w:sz w:val="24"/>
          <w:szCs w:val="24"/>
        </w:rPr>
        <w:t xml:space="preserve">lograr </w:t>
      </w:r>
      <w:r w:rsidR="00B66A92" w:rsidRPr="002415EC">
        <w:rPr>
          <w:bCs/>
          <w:color w:val="767171"/>
          <w:sz w:val="24"/>
          <w:szCs w:val="24"/>
        </w:rPr>
        <w:t>la firma de 20 acuerdos</w:t>
      </w:r>
      <w:r w:rsidR="000B6B84" w:rsidRPr="002415EC">
        <w:rPr>
          <w:bCs/>
          <w:color w:val="767171"/>
          <w:sz w:val="24"/>
          <w:szCs w:val="24"/>
        </w:rPr>
        <w:t xml:space="preserve"> y/o convenios </w:t>
      </w:r>
      <w:r w:rsidR="00392827" w:rsidRPr="002415EC">
        <w:rPr>
          <w:bCs/>
          <w:color w:val="767171"/>
          <w:sz w:val="24"/>
          <w:szCs w:val="24"/>
        </w:rPr>
        <w:t>como doble titulación, intercambios, cursos de corta duración, seminarios, congresos</w:t>
      </w:r>
      <w:r w:rsidR="0069500B" w:rsidRPr="002415EC">
        <w:rPr>
          <w:bCs/>
          <w:color w:val="767171"/>
          <w:sz w:val="24"/>
          <w:szCs w:val="24"/>
        </w:rPr>
        <w:t xml:space="preserve"> e investigaciones conjunta tanto a nivel nacional e internacionalmente.</w:t>
      </w:r>
    </w:p>
    <w:p w14:paraId="0BD0B776" w14:textId="77777777" w:rsidR="000B6B84" w:rsidRPr="002415EC" w:rsidRDefault="000B6B84" w:rsidP="000B6B84">
      <w:pPr>
        <w:pStyle w:val="Prrafodelista"/>
        <w:rPr>
          <w:bCs/>
          <w:color w:val="767171"/>
          <w:sz w:val="24"/>
          <w:szCs w:val="24"/>
        </w:rPr>
      </w:pPr>
    </w:p>
    <w:p w14:paraId="64898C1A" w14:textId="22B43653" w:rsidR="000B6B84" w:rsidRPr="002415EC" w:rsidRDefault="00FB56A6"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Lograr </w:t>
      </w:r>
      <w:r w:rsidR="00163CA3" w:rsidRPr="002415EC">
        <w:rPr>
          <w:bCs/>
          <w:color w:val="767171"/>
          <w:sz w:val="24"/>
          <w:szCs w:val="24"/>
        </w:rPr>
        <w:t xml:space="preserve">la movilidad de </w:t>
      </w:r>
      <w:r w:rsidR="00C542AE" w:rsidRPr="002415EC">
        <w:rPr>
          <w:bCs/>
          <w:color w:val="767171"/>
          <w:sz w:val="24"/>
          <w:szCs w:val="24"/>
        </w:rPr>
        <w:t xml:space="preserve">docentes y </w:t>
      </w:r>
      <w:r w:rsidR="00163CA3" w:rsidRPr="002415EC">
        <w:rPr>
          <w:bCs/>
          <w:color w:val="767171"/>
          <w:sz w:val="24"/>
          <w:szCs w:val="24"/>
        </w:rPr>
        <w:t>estudiantes</w:t>
      </w:r>
      <w:r w:rsidR="00C542AE" w:rsidRPr="002415EC">
        <w:rPr>
          <w:bCs/>
          <w:color w:val="767171"/>
          <w:sz w:val="24"/>
          <w:szCs w:val="24"/>
        </w:rPr>
        <w:t xml:space="preserve"> </w:t>
      </w:r>
      <w:r w:rsidR="00163CA3" w:rsidRPr="002415EC">
        <w:rPr>
          <w:bCs/>
          <w:color w:val="767171"/>
          <w:sz w:val="24"/>
          <w:szCs w:val="24"/>
        </w:rPr>
        <w:t>en un</w:t>
      </w:r>
      <w:r w:rsidR="0002300A" w:rsidRPr="002415EC">
        <w:rPr>
          <w:bCs/>
          <w:color w:val="767171"/>
          <w:sz w:val="24"/>
          <w:szCs w:val="24"/>
        </w:rPr>
        <w:t xml:space="preserve"> 20% </w:t>
      </w:r>
      <w:r w:rsidR="00163CA3" w:rsidRPr="002415EC">
        <w:rPr>
          <w:bCs/>
          <w:color w:val="767171"/>
          <w:sz w:val="24"/>
          <w:szCs w:val="24"/>
        </w:rPr>
        <w:t xml:space="preserve">de estos </w:t>
      </w:r>
      <w:r w:rsidR="00B1487C" w:rsidRPr="002415EC">
        <w:rPr>
          <w:bCs/>
          <w:color w:val="767171"/>
          <w:sz w:val="24"/>
          <w:szCs w:val="24"/>
        </w:rPr>
        <w:t xml:space="preserve">participe </w:t>
      </w:r>
      <w:r w:rsidR="00B1487C" w:rsidRPr="002415EC">
        <w:rPr>
          <w:bCs/>
          <w:color w:val="767171"/>
          <w:sz w:val="24"/>
          <w:szCs w:val="24"/>
        </w:rPr>
        <w:lastRenderedPageBreak/>
        <w:t xml:space="preserve">en eventos internacionales </w:t>
      </w:r>
      <w:r w:rsidR="00C542AE" w:rsidRPr="002415EC">
        <w:rPr>
          <w:bCs/>
          <w:color w:val="767171"/>
          <w:sz w:val="24"/>
          <w:szCs w:val="24"/>
        </w:rPr>
        <w:t>y en instituciones de educación superior internacionales.</w:t>
      </w:r>
    </w:p>
    <w:p w14:paraId="733C546D" w14:textId="77777777" w:rsidR="00846B64" w:rsidRPr="002415EC" w:rsidRDefault="00846B64" w:rsidP="00846B64">
      <w:pPr>
        <w:pStyle w:val="Prrafodelista"/>
        <w:rPr>
          <w:bCs/>
          <w:color w:val="767171"/>
          <w:sz w:val="24"/>
          <w:szCs w:val="24"/>
        </w:rPr>
      </w:pPr>
    </w:p>
    <w:p w14:paraId="35810CE5" w14:textId="15401CDA" w:rsidR="00846B64" w:rsidRPr="002415EC" w:rsidRDefault="00846B64" w:rsidP="00846B64">
      <w:pPr>
        <w:pStyle w:val="Prrafodelista"/>
        <w:numPr>
          <w:ilvl w:val="0"/>
          <w:numId w:val="51"/>
        </w:numPr>
        <w:spacing w:line="360" w:lineRule="auto"/>
        <w:jc w:val="both"/>
        <w:rPr>
          <w:bCs/>
          <w:color w:val="767171"/>
          <w:sz w:val="24"/>
          <w:szCs w:val="24"/>
        </w:rPr>
      </w:pPr>
      <w:r w:rsidRPr="002415EC">
        <w:rPr>
          <w:bCs/>
          <w:color w:val="767171"/>
          <w:sz w:val="24"/>
          <w:szCs w:val="24"/>
        </w:rPr>
        <w:t xml:space="preserve">Aumentar en un 10% la atención de usuarios en asistencia </w:t>
      </w:r>
      <w:r w:rsidR="0059573D" w:rsidRPr="002415EC">
        <w:rPr>
          <w:bCs/>
          <w:color w:val="767171"/>
          <w:sz w:val="24"/>
          <w:szCs w:val="24"/>
        </w:rPr>
        <w:t>médica</w:t>
      </w:r>
      <w:r w:rsidRPr="002415EC">
        <w:rPr>
          <w:bCs/>
          <w:color w:val="767171"/>
          <w:sz w:val="24"/>
          <w:szCs w:val="24"/>
        </w:rPr>
        <w:t xml:space="preserve"> y en la estancia infantil en interés de brindar mayor cobertura de servicios al personal administrativo, estudiantes, docentes y público en general.</w:t>
      </w:r>
    </w:p>
    <w:p w14:paraId="32D87D5E" w14:textId="77777777" w:rsidR="00846B64" w:rsidRPr="002415EC" w:rsidRDefault="00846B64" w:rsidP="00846B64">
      <w:pPr>
        <w:pStyle w:val="Prrafodelista"/>
        <w:rPr>
          <w:bCs/>
          <w:color w:val="767171"/>
          <w:sz w:val="24"/>
          <w:szCs w:val="24"/>
        </w:rPr>
      </w:pPr>
    </w:p>
    <w:p w14:paraId="027590B0" w14:textId="167B3DFB" w:rsidR="00846B64" w:rsidRPr="002415EC" w:rsidRDefault="00846B64" w:rsidP="00846B64">
      <w:pPr>
        <w:pStyle w:val="Prrafodelista"/>
        <w:numPr>
          <w:ilvl w:val="0"/>
          <w:numId w:val="51"/>
        </w:numPr>
        <w:spacing w:line="360" w:lineRule="auto"/>
        <w:jc w:val="both"/>
        <w:rPr>
          <w:bCs/>
          <w:color w:val="767171"/>
          <w:sz w:val="24"/>
          <w:szCs w:val="24"/>
        </w:rPr>
      </w:pPr>
      <w:r w:rsidRPr="002415EC">
        <w:rPr>
          <w:bCs/>
          <w:color w:val="767171"/>
          <w:sz w:val="24"/>
          <w:szCs w:val="24"/>
        </w:rPr>
        <w:t>Incrementar en un 20% la realización de actividades artísticas, exposiciones, conferencias, seminarios, paneles, homenajes en interés de la institución siga contribuyendo al desarrollo de actividades de extensión cultural y científica.</w:t>
      </w:r>
    </w:p>
    <w:p w14:paraId="053B289C" w14:textId="77777777" w:rsidR="00A71DF8" w:rsidRPr="002415EC" w:rsidRDefault="00A71DF8" w:rsidP="00A71DF8">
      <w:pPr>
        <w:pStyle w:val="Prrafodelista"/>
        <w:rPr>
          <w:bCs/>
          <w:color w:val="767171"/>
          <w:sz w:val="24"/>
          <w:szCs w:val="24"/>
        </w:rPr>
      </w:pPr>
    </w:p>
    <w:p w14:paraId="72320D75" w14:textId="1D44A06C" w:rsidR="00A71DF8" w:rsidRPr="002415EC" w:rsidRDefault="00A71DF8" w:rsidP="000F5834">
      <w:pPr>
        <w:pStyle w:val="Prrafodelista"/>
        <w:numPr>
          <w:ilvl w:val="0"/>
          <w:numId w:val="51"/>
        </w:numPr>
        <w:spacing w:line="360" w:lineRule="auto"/>
        <w:jc w:val="both"/>
        <w:rPr>
          <w:bCs/>
          <w:color w:val="767171"/>
          <w:sz w:val="24"/>
          <w:szCs w:val="24"/>
        </w:rPr>
      </w:pPr>
      <w:r w:rsidRPr="002415EC">
        <w:rPr>
          <w:bCs/>
          <w:color w:val="767171"/>
          <w:sz w:val="24"/>
          <w:szCs w:val="24"/>
        </w:rPr>
        <w:t xml:space="preserve">Gestionar y dotar de los </w:t>
      </w:r>
      <w:r w:rsidR="005315CE" w:rsidRPr="002415EC">
        <w:rPr>
          <w:bCs/>
          <w:color w:val="767171"/>
          <w:sz w:val="24"/>
          <w:szCs w:val="24"/>
        </w:rPr>
        <w:t>recursos necesarios</w:t>
      </w:r>
      <w:r w:rsidR="00436003" w:rsidRPr="002415EC">
        <w:rPr>
          <w:bCs/>
          <w:color w:val="767171"/>
          <w:sz w:val="24"/>
          <w:szCs w:val="24"/>
        </w:rPr>
        <w:t>,</w:t>
      </w:r>
      <w:r w:rsidR="005315CE" w:rsidRPr="002415EC">
        <w:rPr>
          <w:bCs/>
          <w:color w:val="767171"/>
          <w:sz w:val="24"/>
          <w:szCs w:val="24"/>
        </w:rPr>
        <w:t xml:space="preserve"> previo a la presentación de carpetas de proyectos </w:t>
      </w:r>
      <w:r w:rsidR="00436003" w:rsidRPr="002415EC">
        <w:rPr>
          <w:bCs/>
          <w:color w:val="767171"/>
          <w:sz w:val="24"/>
          <w:szCs w:val="24"/>
        </w:rPr>
        <w:t>de la reconstrucción y remozamiento de las in</w:t>
      </w:r>
      <w:r w:rsidR="00C934D4" w:rsidRPr="002415EC">
        <w:rPr>
          <w:bCs/>
          <w:color w:val="767171"/>
          <w:sz w:val="24"/>
          <w:szCs w:val="24"/>
        </w:rPr>
        <w:t>fraestructuras</w:t>
      </w:r>
      <w:r w:rsidR="00436003" w:rsidRPr="002415EC">
        <w:rPr>
          <w:bCs/>
          <w:color w:val="767171"/>
          <w:sz w:val="24"/>
          <w:szCs w:val="24"/>
        </w:rPr>
        <w:t xml:space="preserve"> e instalaciones de los Recintos, Centros y Subcentros regionales</w:t>
      </w:r>
      <w:r w:rsidR="003340DC" w:rsidRPr="002415EC">
        <w:rPr>
          <w:bCs/>
          <w:color w:val="767171"/>
          <w:sz w:val="24"/>
          <w:szCs w:val="24"/>
        </w:rPr>
        <w:t xml:space="preserve">, en interés de mantener su planta física en condiciones optimas para el funcionamiento de sus labores cotidianas </w:t>
      </w:r>
      <w:r w:rsidR="0059573D" w:rsidRPr="002415EC">
        <w:rPr>
          <w:bCs/>
          <w:color w:val="767171"/>
          <w:sz w:val="24"/>
          <w:szCs w:val="24"/>
        </w:rPr>
        <w:t>y un</w:t>
      </w:r>
      <w:r w:rsidR="003340DC" w:rsidRPr="002415EC">
        <w:rPr>
          <w:bCs/>
          <w:color w:val="767171"/>
          <w:sz w:val="24"/>
          <w:szCs w:val="24"/>
        </w:rPr>
        <w:t xml:space="preserve"> mejor </w:t>
      </w:r>
      <w:r w:rsidR="00AB6627" w:rsidRPr="002415EC">
        <w:rPr>
          <w:bCs/>
          <w:color w:val="767171"/>
          <w:sz w:val="24"/>
          <w:szCs w:val="24"/>
        </w:rPr>
        <w:t>servicio</w:t>
      </w:r>
      <w:r w:rsidR="003340DC" w:rsidRPr="002415EC">
        <w:rPr>
          <w:bCs/>
          <w:color w:val="767171"/>
          <w:sz w:val="24"/>
          <w:szCs w:val="24"/>
        </w:rPr>
        <w:t xml:space="preserve"> a la </w:t>
      </w:r>
      <w:r w:rsidR="00C934D4" w:rsidRPr="002415EC">
        <w:rPr>
          <w:bCs/>
          <w:color w:val="767171"/>
          <w:sz w:val="24"/>
          <w:szCs w:val="24"/>
        </w:rPr>
        <w:t>sociedad.</w:t>
      </w:r>
    </w:p>
    <w:p w14:paraId="15B84289" w14:textId="77777777" w:rsidR="006F04D7" w:rsidRPr="002415EC" w:rsidRDefault="006F04D7" w:rsidP="006F04D7">
      <w:pPr>
        <w:pStyle w:val="Prrafodelista"/>
        <w:rPr>
          <w:bCs/>
          <w:color w:val="767171"/>
          <w:sz w:val="24"/>
          <w:szCs w:val="24"/>
        </w:rPr>
      </w:pPr>
    </w:p>
    <w:p w14:paraId="593D0A12" w14:textId="138C2932" w:rsidR="006F04D7" w:rsidRPr="002415EC" w:rsidRDefault="006F04D7" w:rsidP="000F5834">
      <w:pPr>
        <w:pStyle w:val="Prrafodelista"/>
        <w:numPr>
          <w:ilvl w:val="0"/>
          <w:numId w:val="51"/>
        </w:numPr>
        <w:spacing w:line="360" w:lineRule="auto"/>
        <w:jc w:val="both"/>
        <w:rPr>
          <w:bCs/>
          <w:color w:val="767171"/>
          <w:sz w:val="24"/>
          <w:szCs w:val="24"/>
        </w:rPr>
      </w:pPr>
      <w:bookmarkStart w:id="2" w:name="_Hlk218765945"/>
      <w:r w:rsidRPr="002415EC">
        <w:rPr>
          <w:bCs/>
          <w:color w:val="767171"/>
          <w:sz w:val="24"/>
          <w:szCs w:val="24"/>
        </w:rPr>
        <w:t>Garantizar una atención oportuna, transparente y centrada en el usuario. Esta iniciativa busca consolidar un canal único, digital e interoperable que permita la recepción, seguimiento y respuesta efectiva de las solicitudes de la comunidad universitaria, alineado con los principios de calidad del servicio, rendición de cuentas y gobierno digital, en interés de mejorar y optimizar la toma de decisiones basada en datos y promover una cultura en los servicios académicos y administrativos de la Universidad.</w:t>
      </w:r>
    </w:p>
    <w:p w14:paraId="424491D9" w14:textId="77777777" w:rsidR="006F04D7" w:rsidRPr="002415EC" w:rsidRDefault="006F04D7" w:rsidP="006F04D7">
      <w:pPr>
        <w:pStyle w:val="Prrafodelista"/>
        <w:rPr>
          <w:bCs/>
          <w:color w:val="767171"/>
          <w:sz w:val="24"/>
          <w:szCs w:val="24"/>
        </w:rPr>
      </w:pPr>
    </w:p>
    <w:p w14:paraId="21E9D28B" w14:textId="461C3A48" w:rsidR="00EC0E74" w:rsidRPr="002415EC" w:rsidRDefault="006F04D7" w:rsidP="006F04D7">
      <w:pPr>
        <w:pStyle w:val="Prrafodelista"/>
        <w:numPr>
          <w:ilvl w:val="0"/>
          <w:numId w:val="51"/>
        </w:numPr>
        <w:spacing w:line="360" w:lineRule="auto"/>
        <w:jc w:val="both"/>
        <w:rPr>
          <w:bCs/>
          <w:color w:val="767171"/>
          <w:sz w:val="24"/>
          <w:szCs w:val="24"/>
          <w:lang w:val="es-DO"/>
        </w:rPr>
      </w:pPr>
      <w:r w:rsidRPr="002415EC">
        <w:rPr>
          <w:bCs/>
          <w:color w:val="767171"/>
          <w:sz w:val="24"/>
          <w:szCs w:val="24"/>
        </w:rPr>
        <w:t>Impulsar una transformación digital inclusiva y sostenible que mejore la experiencia de estudiantes, docentes, personal administrativo y usuarios externos, mediante plataformas tecnológicas modernas, seguras e interoperables con énfasis en la docencia, la investigación, la gestión administrativa y los servicios a la comunidad universitaria, incorporados a RD-Digital.</w:t>
      </w:r>
    </w:p>
    <w:bookmarkStart w:id="3" w:name="_Hlk218779231"/>
    <w:bookmarkEnd w:id="2"/>
    <w:p w14:paraId="6F329AD3" w14:textId="731B064E" w:rsidR="000E3C6A" w:rsidRPr="009D4455" w:rsidRDefault="000E3C6A" w:rsidP="009D4455">
      <w:pPr>
        <w:spacing w:before="62"/>
        <w:jc w:val="center"/>
        <w:outlineLvl w:val="0"/>
        <w:rPr>
          <w:b/>
          <w:bCs/>
          <w:color w:val="767171"/>
          <w:sz w:val="28"/>
          <w:szCs w:val="28"/>
        </w:rPr>
      </w:pPr>
      <w:r w:rsidRPr="002415EC">
        <w:rPr>
          <w:noProof/>
          <w:color w:val="767171"/>
          <w:sz w:val="24"/>
          <w:szCs w:val="24"/>
          <w:lang w:val="en-US"/>
        </w:rPr>
        <w:lastRenderedPageBreak/>
        <mc:AlternateContent>
          <mc:Choice Requires="wps">
            <w:drawing>
              <wp:anchor distT="0" distB="0" distL="0" distR="0" simplePos="0" relativeHeight="251658252" behindDoc="1" locked="0" layoutInCell="1" allowOverlap="1" wp14:anchorId="3358DBA8" wp14:editId="72EF7D4A">
                <wp:simplePos x="0" y="0"/>
                <wp:positionH relativeFrom="page">
                  <wp:posOffset>3698418</wp:posOffset>
                </wp:positionH>
                <wp:positionV relativeFrom="paragraph">
                  <wp:posOffset>280053</wp:posOffset>
                </wp:positionV>
                <wp:extent cx="463550" cy="1270"/>
                <wp:effectExtent l="0" t="19050" r="12700" b="17780"/>
                <wp:wrapTopAndBottom/>
                <wp:docPr id="49308933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7691 7691"/>
                            <a:gd name="T1" fmla="*/ T0 w 730"/>
                            <a:gd name="T2" fmla="+- 0 8421 7691"/>
                            <a:gd name="T3" fmla="*/ T2 w 730"/>
                          </a:gdLst>
                          <a:ahLst/>
                          <a:cxnLst>
                            <a:cxn ang="0">
                              <a:pos x="T1" y="0"/>
                            </a:cxn>
                            <a:cxn ang="0">
                              <a:pos x="T3" y="0"/>
                            </a:cxn>
                          </a:cxnLst>
                          <a:rect l="0" t="0" r="r" b="b"/>
                          <a:pathLst>
                            <a:path w="730">
                              <a:moveTo>
                                <a:pt x="0" y="0"/>
                              </a:moveTo>
                              <a:lnTo>
                                <a:pt x="730" y="0"/>
                              </a:lnTo>
                            </a:path>
                          </a:pathLst>
                        </a:custGeom>
                        <a:noFill/>
                        <a:ln w="28956">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17DB" id="Freeform 5" o:spid="_x0000_s1026" style="position:absolute;margin-left:291.2pt;margin-top:22.05pt;width:36.5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" path="m,l730,e" filled="f" strokecolor="#ed2a23" strokeweight="2.28pt">
                <v:path arrowok="t" o:connecttype="custom" o:connectlocs="0,0;463550,0" o:connectangles="0,0"/>
                <w10:wrap type="topAndBottom" anchorx="page"/>
              </v:shape>
            </w:pict>
          </mc:Fallback>
        </mc:AlternateContent>
      </w:r>
      <w:r w:rsidRPr="002415EC">
        <w:rPr>
          <w:b/>
          <w:bCs/>
          <w:color w:val="767171"/>
          <w:sz w:val="28"/>
          <w:szCs w:val="28"/>
        </w:rPr>
        <w:t>VI</w:t>
      </w:r>
      <w:r w:rsidR="001F6495" w:rsidRPr="002415EC">
        <w:rPr>
          <w:b/>
          <w:bCs/>
          <w:color w:val="767171"/>
          <w:sz w:val="28"/>
          <w:szCs w:val="28"/>
        </w:rPr>
        <w:t>I</w:t>
      </w:r>
      <w:r w:rsidRPr="002415EC">
        <w:rPr>
          <w:b/>
          <w:bCs/>
          <w:color w:val="767171"/>
          <w:sz w:val="28"/>
          <w:szCs w:val="28"/>
        </w:rPr>
        <w:t>. Anexos</w:t>
      </w:r>
    </w:p>
    <w:p w14:paraId="036A955B" w14:textId="26184DB6" w:rsidR="000E3C6A" w:rsidRPr="002415EC" w:rsidRDefault="000E3C6A" w:rsidP="001F6495">
      <w:pPr>
        <w:pStyle w:val="Prrafodelista"/>
        <w:numPr>
          <w:ilvl w:val="0"/>
          <w:numId w:val="43"/>
        </w:numPr>
        <w:tabs>
          <w:tab w:val="left" w:pos="1080"/>
          <w:tab w:val="left" w:pos="1081"/>
        </w:tabs>
        <w:spacing w:before="1"/>
        <w:rPr>
          <w:b/>
          <w:color w:val="767171"/>
          <w:sz w:val="24"/>
          <w:szCs w:val="24"/>
        </w:rPr>
      </w:pPr>
      <w:r w:rsidRPr="002415EC">
        <w:rPr>
          <w:b/>
          <w:color w:val="767171"/>
          <w:sz w:val="24"/>
          <w:szCs w:val="24"/>
        </w:rPr>
        <w:t xml:space="preserve">Matriz de logros </w:t>
      </w:r>
      <w:r w:rsidR="009D4455">
        <w:rPr>
          <w:b/>
          <w:color w:val="767171"/>
          <w:sz w:val="24"/>
          <w:szCs w:val="24"/>
        </w:rPr>
        <w:t xml:space="preserve">cualitativos </w:t>
      </w:r>
      <w:r w:rsidRPr="002415EC">
        <w:rPr>
          <w:b/>
          <w:color w:val="767171"/>
          <w:sz w:val="24"/>
          <w:szCs w:val="24"/>
        </w:rPr>
        <w:t>relevantes 2025</w:t>
      </w:r>
    </w:p>
    <w:p w14:paraId="2AF06B8C" w14:textId="77777777" w:rsidR="000E3C6A" w:rsidRPr="002415EC" w:rsidRDefault="000E3C6A" w:rsidP="000E3C6A">
      <w:pPr>
        <w:pStyle w:val="Prrafodelista"/>
        <w:tabs>
          <w:tab w:val="left" w:pos="1080"/>
          <w:tab w:val="left" w:pos="1081"/>
        </w:tabs>
        <w:spacing w:before="1"/>
        <w:ind w:left="426"/>
        <w:rPr>
          <w:b/>
          <w:color w:val="767171"/>
          <w:sz w:val="24"/>
          <w:szCs w:val="24"/>
        </w:rPr>
      </w:pPr>
    </w:p>
    <w:tbl>
      <w:tblPr>
        <w:tblStyle w:val="Tablaconcuadrcula"/>
        <w:tblW w:w="0" w:type="auto"/>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0"/>
        <w:gridCol w:w="4855"/>
      </w:tblGrid>
      <w:tr w:rsidR="005F54AE" w:rsidRPr="005F54AE" w14:paraId="6C7B78D5" w14:textId="77777777" w:rsidTr="005F54AE">
        <w:trPr>
          <w:tblHeader/>
        </w:trPr>
        <w:tc>
          <w:tcPr>
            <w:tcW w:w="2970" w:type="dxa"/>
            <w:shd w:val="clear" w:color="auto" w:fill="002060"/>
          </w:tcPr>
          <w:p w14:paraId="645AA922" w14:textId="77777777" w:rsidR="000E3C6A" w:rsidRPr="005F54AE" w:rsidRDefault="000E3C6A" w:rsidP="007E257C">
            <w:pPr>
              <w:widowControl/>
              <w:autoSpaceDE/>
              <w:autoSpaceDN/>
              <w:ind w:left="360"/>
              <w:jc w:val="center"/>
              <w:rPr>
                <w:rFonts w:eastAsia="Calibri"/>
                <w:b/>
                <w:bCs/>
                <w:color w:val="FFFFFF" w:themeColor="background1"/>
                <w:sz w:val="24"/>
                <w:szCs w:val="24"/>
                <w:lang w:val="es-MX" w:eastAsia="es-MX"/>
              </w:rPr>
            </w:pPr>
            <w:r w:rsidRPr="005F54AE">
              <w:rPr>
                <w:rFonts w:eastAsia="Calibri"/>
                <w:b/>
                <w:bCs/>
                <w:color w:val="FFFFFF" w:themeColor="background1"/>
                <w:sz w:val="24"/>
                <w:szCs w:val="24"/>
                <w:lang w:val="es-MX" w:eastAsia="es-MX"/>
              </w:rPr>
              <w:t>Logros</w:t>
            </w:r>
          </w:p>
        </w:tc>
        <w:tc>
          <w:tcPr>
            <w:tcW w:w="4855" w:type="dxa"/>
            <w:shd w:val="clear" w:color="auto" w:fill="002060"/>
          </w:tcPr>
          <w:p w14:paraId="05175DF0" w14:textId="77777777" w:rsidR="000E3C6A" w:rsidRPr="005F54AE" w:rsidRDefault="000E3C6A" w:rsidP="007E257C">
            <w:pPr>
              <w:widowControl/>
              <w:autoSpaceDE/>
              <w:autoSpaceDN/>
              <w:ind w:left="360"/>
              <w:jc w:val="center"/>
              <w:rPr>
                <w:rFonts w:eastAsia="Calibri"/>
                <w:b/>
                <w:bCs/>
                <w:color w:val="FFFFFF" w:themeColor="background1"/>
                <w:sz w:val="24"/>
                <w:szCs w:val="24"/>
                <w:lang w:val="es-MX" w:eastAsia="es-MX"/>
              </w:rPr>
            </w:pPr>
            <w:r w:rsidRPr="005F54AE">
              <w:rPr>
                <w:rFonts w:eastAsia="Calibri"/>
                <w:b/>
                <w:bCs/>
                <w:color w:val="FFFFFF" w:themeColor="background1"/>
                <w:sz w:val="24"/>
                <w:szCs w:val="24"/>
                <w:lang w:val="es-MX" w:eastAsia="es-MX"/>
              </w:rPr>
              <w:t>Descripción</w:t>
            </w:r>
          </w:p>
        </w:tc>
      </w:tr>
      <w:tr w:rsidR="002415EC" w:rsidRPr="002415EC" w14:paraId="17A5CBC9" w14:textId="77777777" w:rsidTr="007E257C">
        <w:trPr>
          <w:trHeight w:val="944"/>
        </w:trPr>
        <w:tc>
          <w:tcPr>
            <w:tcW w:w="2970" w:type="dxa"/>
          </w:tcPr>
          <w:p w14:paraId="57D76981" w14:textId="77777777" w:rsidR="000E3C6A" w:rsidRPr="002415EC" w:rsidRDefault="000E3C6A" w:rsidP="007E257C">
            <w:pPr>
              <w:widowControl/>
              <w:autoSpaceDE/>
              <w:autoSpaceDN/>
              <w:rPr>
                <w:rFonts w:eastAsia="Calibri"/>
                <w:color w:val="767171"/>
                <w:sz w:val="24"/>
                <w:szCs w:val="24"/>
                <w:highlight w:val="yellow"/>
                <w:lang w:val="es-MX" w:eastAsia="es-MX"/>
              </w:rPr>
            </w:pPr>
            <w:r w:rsidRPr="002415EC">
              <w:rPr>
                <w:rFonts w:eastAsia="Calibri"/>
                <w:bCs/>
                <w:color w:val="767171"/>
                <w:sz w:val="24"/>
                <w:szCs w:val="24"/>
                <w:lang w:val="es-MX" w:eastAsia="es-MX"/>
              </w:rPr>
              <w:t>Nuevos estudiantes admitidos</w:t>
            </w:r>
          </w:p>
        </w:tc>
        <w:tc>
          <w:tcPr>
            <w:tcW w:w="4855" w:type="dxa"/>
          </w:tcPr>
          <w:p w14:paraId="7DF769E1" w14:textId="63E2EB40" w:rsidR="000E3C6A" w:rsidRPr="002415EC" w:rsidRDefault="000E3C6A" w:rsidP="007E257C">
            <w:pPr>
              <w:widowControl/>
              <w:autoSpaceDE/>
              <w:autoSpaceDN/>
              <w:jc w:val="both"/>
              <w:rPr>
                <w:rFonts w:eastAsia="Calibri"/>
                <w:b/>
                <w:bCs/>
                <w:color w:val="767171"/>
                <w:sz w:val="24"/>
                <w:szCs w:val="24"/>
                <w:highlight w:val="yellow"/>
                <w:lang w:val="es-MX" w:eastAsia="es-MX"/>
              </w:rPr>
            </w:pPr>
            <w:r w:rsidRPr="002415EC">
              <w:rPr>
                <w:rFonts w:eastAsia="Calibri"/>
                <w:color w:val="767171"/>
                <w:sz w:val="24"/>
                <w:szCs w:val="24"/>
                <w:lang w:val="es-MX" w:eastAsia="es-MX"/>
              </w:rPr>
              <w:t>28,699 estudiantes de nuevo ingreso</w:t>
            </w:r>
            <w:r w:rsidR="000002B7" w:rsidRPr="002415EC">
              <w:rPr>
                <w:rFonts w:eastAsia="Calibri"/>
                <w:color w:val="767171"/>
                <w:sz w:val="24"/>
                <w:szCs w:val="24"/>
                <w:lang w:val="es-MX" w:eastAsia="es-MX"/>
              </w:rPr>
              <w:t xml:space="preserve"> de los 25,000 </w:t>
            </w:r>
            <w:r w:rsidR="000C1BC5" w:rsidRPr="002415EC">
              <w:rPr>
                <w:rFonts w:eastAsia="Calibri"/>
                <w:color w:val="767171"/>
                <w:sz w:val="24"/>
                <w:szCs w:val="24"/>
                <w:lang w:val="es-MX" w:eastAsia="es-MX"/>
              </w:rPr>
              <w:t>proyectado en la meta del 2025</w:t>
            </w:r>
            <w:r w:rsidR="00F44A09" w:rsidRPr="002415EC">
              <w:rPr>
                <w:rFonts w:eastAsia="Calibri"/>
                <w:color w:val="767171"/>
                <w:sz w:val="24"/>
                <w:szCs w:val="24"/>
                <w:lang w:val="es-MX" w:eastAsia="es-MX"/>
              </w:rPr>
              <w:t>, lo que representa un aumento de</w:t>
            </w:r>
            <w:r w:rsidR="007310E5" w:rsidRPr="002415EC">
              <w:rPr>
                <w:rFonts w:eastAsia="Calibri"/>
                <w:color w:val="767171"/>
                <w:sz w:val="24"/>
                <w:szCs w:val="24"/>
                <w:lang w:val="es-MX" w:eastAsia="es-MX"/>
              </w:rPr>
              <w:t>l 114.7% de lo programado</w:t>
            </w:r>
            <w:r w:rsidR="00875687">
              <w:rPr>
                <w:rFonts w:eastAsia="Calibri"/>
                <w:color w:val="767171"/>
                <w:sz w:val="24"/>
                <w:szCs w:val="24"/>
                <w:lang w:val="es-MX" w:eastAsia="es-MX"/>
              </w:rPr>
              <w:t>.</w:t>
            </w:r>
          </w:p>
        </w:tc>
      </w:tr>
      <w:tr w:rsidR="002415EC" w:rsidRPr="002415EC" w14:paraId="30F2E9A8" w14:textId="77777777" w:rsidTr="007E257C">
        <w:tc>
          <w:tcPr>
            <w:tcW w:w="2970" w:type="dxa"/>
          </w:tcPr>
          <w:p w14:paraId="4E8798FD"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Graduados</w:t>
            </w:r>
          </w:p>
        </w:tc>
        <w:tc>
          <w:tcPr>
            <w:tcW w:w="4855" w:type="dxa"/>
          </w:tcPr>
          <w:p w14:paraId="4304F9E0" w14:textId="4E4C30E6" w:rsidR="000E3C6A" w:rsidRPr="002415EC" w:rsidRDefault="00B97A3C" w:rsidP="007E257C">
            <w:pPr>
              <w:widowControl/>
              <w:autoSpaceDE/>
              <w:autoSpaceDN/>
              <w:jc w:val="both"/>
              <w:rPr>
                <w:rFonts w:eastAsia="Calibri"/>
                <w:b/>
                <w:bCs/>
                <w:color w:val="767171"/>
                <w:sz w:val="24"/>
                <w:szCs w:val="24"/>
                <w:lang w:val="es-MX" w:eastAsia="es-MX"/>
              </w:rPr>
            </w:pPr>
            <w:r>
              <w:rPr>
                <w:rFonts w:eastAsia="Calibri"/>
                <w:color w:val="767171"/>
                <w:sz w:val="24"/>
                <w:szCs w:val="24"/>
                <w:lang w:val="es-MX" w:eastAsia="es-MX"/>
              </w:rPr>
              <w:t>14916</w:t>
            </w:r>
            <w:r w:rsidR="000E3C6A" w:rsidRPr="002415EC">
              <w:rPr>
                <w:rFonts w:eastAsia="Calibri"/>
                <w:color w:val="767171"/>
                <w:sz w:val="24"/>
                <w:szCs w:val="24"/>
                <w:lang w:val="es-MX" w:eastAsia="es-MX"/>
              </w:rPr>
              <w:t xml:space="preserve"> profesionales</w:t>
            </w:r>
            <w:r w:rsidR="00093B90" w:rsidRPr="002415EC">
              <w:rPr>
                <w:rFonts w:eastAsia="Calibri"/>
                <w:color w:val="767171"/>
                <w:sz w:val="24"/>
                <w:szCs w:val="24"/>
                <w:lang w:val="es-MX" w:eastAsia="es-MX"/>
              </w:rPr>
              <w:t xml:space="preserve">, </w:t>
            </w:r>
            <w:r w:rsidR="003334A6" w:rsidRPr="002415EC">
              <w:rPr>
                <w:rFonts w:eastAsia="Calibri"/>
                <w:color w:val="767171"/>
                <w:sz w:val="24"/>
                <w:szCs w:val="24"/>
                <w:lang w:val="es-MX" w:eastAsia="es-MX"/>
              </w:rPr>
              <w:t xml:space="preserve">de los cuales </w:t>
            </w:r>
            <w:r w:rsidR="00BD4B19" w:rsidRPr="002415EC">
              <w:rPr>
                <w:rFonts w:eastAsia="Calibri"/>
                <w:color w:val="767171"/>
                <w:sz w:val="24"/>
                <w:szCs w:val="24"/>
                <w:lang w:val="es-MX" w:eastAsia="es-MX"/>
              </w:rPr>
              <w:t>11,228 de</w:t>
            </w:r>
            <w:r w:rsidR="000E3C6A" w:rsidRPr="002415EC">
              <w:rPr>
                <w:rFonts w:eastAsia="Calibri"/>
                <w:color w:val="767171"/>
                <w:sz w:val="24"/>
                <w:szCs w:val="24"/>
                <w:lang w:val="es-MX" w:eastAsia="es-MX"/>
              </w:rPr>
              <w:t xml:space="preserve"> </w:t>
            </w:r>
            <w:r w:rsidR="00093B90" w:rsidRPr="002415EC">
              <w:rPr>
                <w:rFonts w:eastAsia="Calibri"/>
                <w:color w:val="767171"/>
                <w:sz w:val="24"/>
                <w:szCs w:val="24"/>
                <w:lang w:val="es-MX" w:eastAsia="es-MX"/>
              </w:rPr>
              <w:t xml:space="preserve">técnico superior y grado, y </w:t>
            </w:r>
            <w:r>
              <w:rPr>
                <w:rFonts w:eastAsia="Calibri"/>
                <w:color w:val="767171"/>
                <w:sz w:val="24"/>
                <w:szCs w:val="24"/>
                <w:lang w:val="es-MX" w:eastAsia="es-MX"/>
              </w:rPr>
              <w:t>3,688</w:t>
            </w:r>
            <w:r w:rsidR="00BD4B19" w:rsidRPr="002415EC">
              <w:rPr>
                <w:rFonts w:eastAsia="Calibri"/>
                <w:color w:val="767171"/>
                <w:sz w:val="24"/>
                <w:szCs w:val="24"/>
                <w:lang w:val="es-MX" w:eastAsia="es-MX"/>
              </w:rPr>
              <w:t xml:space="preserve"> </w:t>
            </w:r>
            <w:r w:rsidR="003334A6" w:rsidRPr="002415EC">
              <w:rPr>
                <w:rFonts w:eastAsia="Calibri"/>
                <w:color w:val="767171"/>
                <w:sz w:val="24"/>
                <w:szCs w:val="24"/>
                <w:lang w:val="es-MX" w:eastAsia="es-MX"/>
              </w:rPr>
              <w:t xml:space="preserve">al nivel del </w:t>
            </w:r>
            <w:r w:rsidR="008A5473" w:rsidRPr="002415EC">
              <w:rPr>
                <w:rFonts w:eastAsia="Calibri"/>
                <w:color w:val="767171"/>
                <w:sz w:val="24"/>
                <w:szCs w:val="24"/>
                <w:lang w:val="es-MX" w:eastAsia="es-MX"/>
              </w:rPr>
              <w:t>postgrado</w:t>
            </w:r>
            <w:r w:rsidR="00875687">
              <w:rPr>
                <w:rFonts w:eastAsia="Calibri"/>
                <w:color w:val="767171"/>
                <w:sz w:val="24"/>
                <w:szCs w:val="24"/>
                <w:lang w:val="es-MX" w:eastAsia="es-MX"/>
              </w:rPr>
              <w:t>.</w:t>
            </w:r>
          </w:p>
        </w:tc>
      </w:tr>
      <w:tr w:rsidR="002415EC" w:rsidRPr="002415EC" w14:paraId="0AFB0E4D" w14:textId="77777777" w:rsidTr="007E257C">
        <w:tc>
          <w:tcPr>
            <w:tcW w:w="2970" w:type="dxa"/>
          </w:tcPr>
          <w:p w14:paraId="71FA9F5B"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Puntuaciones alcanzadas</w:t>
            </w:r>
          </w:p>
        </w:tc>
        <w:tc>
          <w:tcPr>
            <w:tcW w:w="4855" w:type="dxa"/>
          </w:tcPr>
          <w:p w14:paraId="36C05148" w14:textId="46D050CD" w:rsidR="000E3C6A" w:rsidRPr="002415EC" w:rsidRDefault="001244F9" w:rsidP="007E257C">
            <w:pPr>
              <w:widowControl/>
              <w:autoSpaceDE/>
              <w:autoSpaceDN/>
              <w:jc w:val="both"/>
              <w:rPr>
                <w:rFonts w:eastAsia="Calibri"/>
                <w:b/>
                <w:bCs/>
                <w:color w:val="767171"/>
                <w:sz w:val="24"/>
                <w:szCs w:val="24"/>
                <w:lang w:val="es-MX" w:eastAsia="es-MX"/>
              </w:rPr>
            </w:pPr>
            <w:r w:rsidRPr="002415EC">
              <w:rPr>
                <w:rFonts w:eastAsia="Calibri"/>
                <w:color w:val="767171"/>
                <w:sz w:val="24"/>
                <w:szCs w:val="24"/>
                <w:lang w:val="es-MX" w:eastAsia="es-MX"/>
              </w:rPr>
              <w:t xml:space="preserve">Entre el </w:t>
            </w:r>
            <w:r w:rsidR="000E3C6A" w:rsidRPr="002415EC">
              <w:rPr>
                <w:rFonts w:eastAsia="Calibri"/>
                <w:color w:val="767171"/>
                <w:sz w:val="24"/>
                <w:szCs w:val="24"/>
                <w:lang w:val="es-MX" w:eastAsia="es-MX"/>
              </w:rPr>
              <w:t>99.79% en indicadores de transparencia, reflejando el compromiso con la ética y la gestión responsable.</w:t>
            </w:r>
          </w:p>
        </w:tc>
      </w:tr>
      <w:tr w:rsidR="002415EC" w:rsidRPr="002415EC" w14:paraId="31CD8148" w14:textId="77777777" w:rsidTr="007E257C">
        <w:tc>
          <w:tcPr>
            <w:tcW w:w="2970" w:type="dxa"/>
          </w:tcPr>
          <w:p w14:paraId="5C605CF6"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Proyectos FONDOCYT</w:t>
            </w:r>
          </w:p>
        </w:tc>
        <w:tc>
          <w:tcPr>
            <w:tcW w:w="4855" w:type="dxa"/>
          </w:tcPr>
          <w:p w14:paraId="77DB4406" w14:textId="7E676279" w:rsidR="000E3C6A" w:rsidRPr="002415EC" w:rsidRDefault="003F04CF" w:rsidP="007E257C">
            <w:pPr>
              <w:widowControl/>
              <w:autoSpaceDE/>
              <w:autoSpaceDN/>
              <w:jc w:val="both"/>
              <w:rPr>
                <w:rFonts w:eastAsia="Calibri"/>
                <w:color w:val="767171"/>
                <w:sz w:val="24"/>
                <w:szCs w:val="24"/>
                <w:lang w:val="es-MX" w:eastAsia="es-MX"/>
              </w:rPr>
            </w:pPr>
            <w:r>
              <w:rPr>
                <w:rFonts w:eastAsia="Calibri"/>
                <w:color w:val="767171"/>
                <w:sz w:val="24"/>
                <w:szCs w:val="24"/>
                <w:lang w:val="es-MX" w:eastAsia="es-MX"/>
              </w:rPr>
              <w:t>21</w:t>
            </w:r>
            <w:r w:rsidR="000E3C6A" w:rsidRPr="002415EC">
              <w:rPr>
                <w:rFonts w:eastAsia="Calibri"/>
                <w:color w:val="767171"/>
                <w:sz w:val="24"/>
                <w:szCs w:val="24"/>
                <w:lang w:val="es-MX" w:eastAsia="es-MX"/>
              </w:rPr>
              <w:t xml:space="preserve"> proyectos de investigación </w:t>
            </w:r>
            <w:r w:rsidR="003334A6" w:rsidRPr="002415EC">
              <w:rPr>
                <w:rFonts w:eastAsia="Calibri"/>
                <w:color w:val="767171"/>
                <w:sz w:val="24"/>
                <w:szCs w:val="24"/>
                <w:lang w:val="es-MX" w:eastAsia="es-MX"/>
              </w:rPr>
              <w:t xml:space="preserve">aprobados, </w:t>
            </w:r>
            <w:r>
              <w:rPr>
                <w:rFonts w:eastAsia="Calibri"/>
                <w:color w:val="767171"/>
                <w:sz w:val="24"/>
                <w:szCs w:val="24"/>
                <w:lang w:val="es-MX" w:eastAsia="es-MX"/>
              </w:rPr>
              <w:t>consolidando a la UASD</w:t>
            </w:r>
            <w:r w:rsidR="003334A6" w:rsidRPr="002415EC">
              <w:rPr>
                <w:rFonts w:eastAsia="Calibri"/>
                <w:color w:val="767171"/>
                <w:sz w:val="24"/>
                <w:szCs w:val="24"/>
                <w:lang w:val="es-MX" w:eastAsia="es-MX"/>
              </w:rPr>
              <w:t xml:space="preserve"> como la institución con mayor cantidad de iniciativas </w:t>
            </w:r>
            <w:r>
              <w:rPr>
                <w:rFonts w:eastAsia="Calibri"/>
                <w:color w:val="767171"/>
                <w:sz w:val="24"/>
                <w:szCs w:val="24"/>
                <w:lang w:val="es-MX" w:eastAsia="es-MX"/>
              </w:rPr>
              <w:t xml:space="preserve">aprobadas. </w:t>
            </w:r>
          </w:p>
        </w:tc>
      </w:tr>
      <w:tr w:rsidR="002415EC" w:rsidRPr="002415EC" w14:paraId="75B6DB96" w14:textId="77777777" w:rsidTr="007E257C">
        <w:tc>
          <w:tcPr>
            <w:tcW w:w="2970" w:type="dxa"/>
          </w:tcPr>
          <w:p w14:paraId="33E57E99"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Nuevos espacios diseñados</w:t>
            </w:r>
          </w:p>
        </w:tc>
        <w:tc>
          <w:tcPr>
            <w:tcW w:w="4855" w:type="dxa"/>
          </w:tcPr>
          <w:p w14:paraId="06368C73" w14:textId="2E642E74" w:rsidR="000E3C6A" w:rsidRPr="002415EC" w:rsidRDefault="003F04CF" w:rsidP="007E257C">
            <w:pPr>
              <w:widowControl/>
              <w:autoSpaceDE/>
              <w:autoSpaceDN/>
              <w:jc w:val="both"/>
              <w:rPr>
                <w:rFonts w:eastAsia="Calibri"/>
                <w:color w:val="767171"/>
                <w:sz w:val="24"/>
                <w:szCs w:val="24"/>
                <w:lang w:val="es-MX" w:eastAsia="es-MX"/>
              </w:rPr>
            </w:pPr>
            <w:r>
              <w:rPr>
                <w:color w:val="767171"/>
                <w:sz w:val="24"/>
                <w:szCs w:val="24"/>
              </w:rPr>
              <w:t>Incluyendo e</w:t>
            </w:r>
            <w:r w:rsidRPr="002415EC">
              <w:rPr>
                <w:color w:val="767171"/>
                <w:sz w:val="24"/>
                <w:szCs w:val="24"/>
              </w:rPr>
              <w:t>dificio de Servicios Múltiples Universitario, Embajada de Plaza Estudiantil, Inicio del Proyecto Ciudad Educativa en conjunto con el MINERD en el municipio de Villa Altagracia, Readecuación Hotel-Escuela Santa Cruz UASD El Seibo</w:t>
            </w:r>
            <w:r w:rsidR="005161C1">
              <w:rPr>
                <w:color w:val="767171"/>
                <w:sz w:val="24"/>
                <w:szCs w:val="24"/>
              </w:rPr>
              <w:t xml:space="preserve"> y UASD-Santo Domingo Oeste</w:t>
            </w:r>
          </w:p>
        </w:tc>
      </w:tr>
      <w:tr w:rsidR="002415EC" w:rsidRPr="002415EC" w14:paraId="02F3AA1A" w14:textId="77777777" w:rsidTr="007E257C">
        <w:trPr>
          <w:trHeight w:val="764"/>
        </w:trPr>
        <w:tc>
          <w:tcPr>
            <w:tcW w:w="2970" w:type="dxa"/>
          </w:tcPr>
          <w:p w14:paraId="0F977370" w14:textId="77777777" w:rsidR="00956CEB" w:rsidRPr="002415EC" w:rsidRDefault="00956CEB" w:rsidP="00956CEB">
            <w:pPr>
              <w:widowControl/>
              <w:autoSpaceDE/>
              <w:autoSpaceDN/>
              <w:rPr>
                <w:rFonts w:eastAsia="Calibri"/>
                <w:bCs/>
                <w:color w:val="767171"/>
                <w:sz w:val="24"/>
                <w:szCs w:val="24"/>
                <w:lang w:val="es-DO" w:eastAsia="es-MX"/>
              </w:rPr>
            </w:pPr>
            <w:r w:rsidRPr="002415EC">
              <w:rPr>
                <w:rFonts w:eastAsia="Calibri"/>
                <w:bCs/>
                <w:color w:val="767171"/>
                <w:sz w:val="24"/>
                <w:szCs w:val="24"/>
                <w:lang w:val="es-MX" w:eastAsia="es-MX"/>
              </w:rPr>
              <w:t>Proyectos de estructura físicas ejecutados</w:t>
            </w:r>
            <w:r w:rsidRPr="002415EC">
              <w:rPr>
                <w:rFonts w:eastAsia="Calibri"/>
                <w:bCs/>
                <w:color w:val="767171"/>
                <w:sz w:val="24"/>
                <w:szCs w:val="24"/>
                <w:lang w:val="es-DO" w:eastAsia="es-MX"/>
              </w:rPr>
              <w:t xml:space="preserve"> </w:t>
            </w:r>
          </w:p>
          <w:p w14:paraId="27EE35AF" w14:textId="77777777" w:rsidR="00185E39" w:rsidRPr="002415EC" w:rsidRDefault="00185E39" w:rsidP="007E257C">
            <w:pPr>
              <w:widowControl/>
              <w:autoSpaceDE/>
              <w:autoSpaceDN/>
              <w:rPr>
                <w:rFonts w:eastAsia="Calibri"/>
                <w:bCs/>
                <w:color w:val="767171"/>
                <w:sz w:val="24"/>
                <w:szCs w:val="24"/>
                <w:lang w:val="es-MX" w:eastAsia="es-MX"/>
              </w:rPr>
            </w:pPr>
          </w:p>
        </w:tc>
        <w:tc>
          <w:tcPr>
            <w:tcW w:w="4855" w:type="dxa"/>
          </w:tcPr>
          <w:p w14:paraId="788E377D" w14:textId="1184AC58" w:rsidR="00185E39" w:rsidRPr="002415EC" w:rsidRDefault="00254E64" w:rsidP="007E257C">
            <w:pPr>
              <w:widowControl/>
              <w:autoSpaceDE/>
              <w:autoSpaceDN/>
              <w:jc w:val="both"/>
              <w:rPr>
                <w:rFonts w:eastAsia="Calibri"/>
                <w:color w:val="767171"/>
                <w:sz w:val="24"/>
                <w:szCs w:val="24"/>
                <w:lang w:val="es-MX" w:eastAsia="es-MX"/>
              </w:rPr>
            </w:pPr>
            <w:r w:rsidRPr="002415EC">
              <w:rPr>
                <w:rFonts w:eastAsia="Calibri"/>
                <w:color w:val="767171"/>
                <w:sz w:val="24"/>
                <w:szCs w:val="24"/>
                <w:lang w:val="es-MX" w:eastAsia="es-MX"/>
              </w:rPr>
              <w:t>20</w:t>
            </w:r>
            <w:r w:rsidR="00A42488" w:rsidRPr="002415EC">
              <w:rPr>
                <w:rFonts w:eastAsia="Calibri"/>
                <w:color w:val="767171"/>
                <w:sz w:val="24"/>
                <w:szCs w:val="24"/>
                <w:lang w:val="es-MX" w:eastAsia="es-MX"/>
              </w:rPr>
              <w:t xml:space="preserve"> proyectos </w:t>
            </w:r>
            <w:r w:rsidRPr="002415EC">
              <w:rPr>
                <w:rFonts w:eastAsia="Calibri"/>
                <w:color w:val="767171"/>
                <w:sz w:val="24"/>
                <w:szCs w:val="24"/>
                <w:lang w:val="es-MX" w:eastAsia="es-MX"/>
              </w:rPr>
              <w:t xml:space="preserve">en </w:t>
            </w:r>
            <w:r w:rsidR="00DF3E33" w:rsidRPr="002415EC">
              <w:rPr>
                <w:rFonts w:eastAsia="Calibri"/>
                <w:color w:val="767171"/>
                <w:sz w:val="24"/>
                <w:szCs w:val="24"/>
                <w:lang w:val="es-MX" w:eastAsia="es-MX"/>
              </w:rPr>
              <w:t>estado de obras en proceso</w:t>
            </w:r>
            <w:r w:rsidR="00A52D08" w:rsidRPr="002415EC">
              <w:rPr>
                <w:rFonts w:eastAsia="Calibri"/>
                <w:color w:val="767171"/>
                <w:sz w:val="24"/>
                <w:szCs w:val="24"/>
                <w:lang w:val="es-MX" w:eastAsia="es-MX"/>
              </w:rPr>
              <w:t xml:space="preserve"> (en ejecución)</w:t>
            </w:r>
            <w:r w:rsidR="00A42488" w:rsidRPr="002415EC">
              <w:rPr>
                <w:rFonts w:eastAsia="Calibri"/>
                <w:color w:val="767171"/>
                <w:sz w:val="24"/>
                <w:szCs w:val="24"/>
                <w:lang w:val="es-MX" w:eastAsia="es-MX"/>
              </w:rPr>
              <w:t xml:space="preserve"> con una inversión de RD$</w:t>
            </w:r>
            <w:r w:rsidR="00A52D08" w:rsidRPr="002415EC">
              <w:rPr>
                <w:rFonts w:eastAsia="Calibri"/>
                <w:color w:val="767171"/>
                <w:sz w:val="24"/>
                <w:szCs w:val="24"/>
                <w:lang w:val="es-MX" w:eastAsia="es-MX"/>
              </w:rPr>
              <w:t>684,</w:t>
            </w:r>
            <w:r w:rsidR="002E7775" w:rsidRPr="002415EC">
              <w:rPr>
                <w:rFonts w:eastAsia="Calibri"/>
                <w:color w:val="767171"/>
                <w:sz w:val="24"/>
                <w:szCs w:val="24"/>
                <w:lang w:val="es-MX" w:eastAsia="es-MX"/>
              </w:rPr>
              <w:t>036,164.96</w:t>
            </w:r>
            <w:r w:rsidR="00A42488" w:rsidRPr="002415EC">
              <w:rPr>
                <w:rFonts w:eastAsia="Calibri"/>
                <w:color w:val="767171"/>
                <w:sz w:val="24"/>
                <w:szCs w:val="24"/>
                <w:lang w:val="es-MX" w:eastAsia="es-MX"/>
              </w:rPr>
              <w:t xml:space="preserve"> aproximadamente para el beneficio de más de 1</w:t>
            </w:r>
            <w:r w:rsidR="002E7775" w:rsidRPr="002415EC">
              <w:rPr>
                <w:rFonts w:eastAsia="Calibri"/>
                <w:color w:val="767171"/>
                <w:sz w:val="24"/>
                <w:szCs w:val="24"/>
                <w:lang w:val="es-MX" w:eastAsia="es-MX"/>
              </w:rPr>
              <w:t>6</w:t>
            </w:r>
            <w:r w:rsidR="00A42488" w:rsidRPr="002415EC">
              <w:rPr>
                <w:rFonts w:eastAsia="Calibri"/>
                <w:color w:val="767171"/>
                <w:sz w:val="24"/>
                <w:szCs w:val="24"/>
                <w:lang w:val="es-MX" w:eastAsia="es-MX"/>
              </w:rPr>
              <w:t>0,000 universitarios.</w:t>
            </w:r>
          </w:p>
        </w:tc>
      </w:tr>
      <w:tr w:rsidR="002415EC" w:rsidRPr="002415EC" w14:paraId="1A05AD84" w14:textId="77777777" w:rsidTr="007E257C">
        <w:trPr>
          <w:trHeight w:val="764"/>
        </w:trPr>
        <w:tc>
          <w:tcPr>
            <w:tcW w:w="2970" w:type="dxa"/>
          </w:tcPr>
          <w:p w14:paraId="0BEEE334"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Rediseño curricular</w:t>
            </w:r>
            <w:r w:rsidRPr="002415EC">
              <w:rPr>
                <w:rFonts w:eastAsia="Calibri"/>
                <w:color w:val="767171"/>
                <w:sz w:val="24"/>
                <w:szCs w:val="24"/>
                <w:lang w:val="es-MX" w:eastAsia="es-MX"/>
              </w:rPr>
              <w:t xml:space="preserve"> </w:t>
            </w:r>
          </w:p>
        </w:tc>
        <w:tc>
          <w:tcPr>
            <w:tcW w:w="4855" w:type="dxa"/>
          </w:tcPr>
          <w:p w14:paraId="6B71F158" w14:textId="042E0A1F" w:rsidR="00AA0731" w:rsidRPr="002415EC" w:rsidRDefault="003F04CF" w:rsidP="007E257C">
            <w:pPr>
              <w:widowControl/>
              <w:autoSpaceDE/>
              <w:autoSpaceDN/>
              <w:jc w:val="both"/>
              <w:rPr>
                <w:rFonts w:eastAsia="Calibri"/>
                <w:color w:val="767171"/>
                <w:sz w:val="24"/>
                <w:szCs w:val="24"/>
                <w:lang w:val="es-MX" w:eastAsia="es-MX"/>
              </w:rPr>
            </w:pPr>
            <w:r>
              <w:rPr>
                <w:rFonts w:eastAsia="Calibri"/>
                <w:color w:val="767171"/>
                <w:sz w:val="24"/>
                <w:szCs w:val="24"/>
                <w:lang w:eastAsia="es-MX"/>
              </w:rPr>
              <w:t xml:space="preserve">43 </w:t>
            </w:r>
            <w:r w:rsidR="00367689" w:rsidRPr="002415EC">
              <w:rPr>
                <w:rFonts w:eastAsia="Calibri"/>
                <w:color w:val="767171"/>
                <w:sz w:val="24"/>
                <w:szCs w:val="24"/>
                <w:lang w:eastAsia="es-MX"/>
              </w:rPr>
              <w:t xml:space="preserve">planes de estudios </w:t>
            </w:r>
            <w:r>
              <w:rPr>
                <w:rFonts w:eastAsia="Calibri"/>
                <w:color w:val="767171"/>
                <w:sz w:val="24"/>
                <w:szCs w:val="24"/>
                <w:lang w:eastAsia="es-MX"/>
              </w:rPr>
              <w:t xml:space="preserve">aprobados </w:t>
            </w:r>
            <w:r w:rsidR="00543ACD">
              <w:rPr>
                <w:rFonts w:eastAsia="Calibri"/>
                <w:color w:val="767171"/>
                <w:sz w:val="24"/>
                <w:szCs w:val="24"/>
                <w:lang w:eastAsia="es-MX"/>
              </w:rPr>
              <w:t>cubriendo múltiples disciplinas y facultades</w:t>
            </w:r>
          </w:p>
          <w:p w14:paraId="5A41667D" w14:textId="309EE412" w:rsidR="000E3C6A" w:rsidRPr="002415EC" w:rsidRDefault="000E3C6A" w:rsidP="000D154A">
            <w:pPr>
              <w:pStyle w:val="Textoindependiente"/>
              <w:jc w:val="both"/>
              <w:rPr>
                <w:color w:val="767171"/>
              </w:rPr>
            </w:pPr>
          </w:p>
        </w:tc>
      </w:tr>
      <w:tr w:rsidR="002415EC" w:rsidRPr="002415EC" w14:paraId="6A6C7B7E" w14:textId="77777777" w:rsidTr="007E257C">
        <w:trPr>
          <w:trHeight w:val="890"/>
        </w:trPr>
        <w:tc>
          <w:tcPr>
            <w:tcW w:w="2970" w:type="dxa"/>
          </w:tcPr>
          <w:p w14:paraId="319BA2EF" w14:textId="7B882605" w:rsidR="00367689" w:rsidRPr="002415EC" w:rsidRDefault="00367689" w:rsidP="007E257C">
            <w:pPr>
              <w:widowControl/>
              <w:autoSpaceDE/>
              <w:autoSpaceDN/>
              <w:rPr>
                <w:rFonts w:eastAsia="Calibri"/>
                <w:bCs/>
                <w:color w:val="767171"/>
                <w:sz w:val="24"/>
                <w:szCs w:val="24"/>
                <w:lang w:val="es-MX" w:eastAsia="es-MX"/>
              </w:rPr>
            </w:pPr>
            <w:r w:rsidRPr="002415EC">
              <w:rPr>
                <w:rFonts w:eastAsia="Calibri"/>
                <w:bCs/>
                <w:color w:val="767171"/>
                <w:sz w:val="24"/>
                <w:szCs w:val="24"/>
                <w:lang w:val="es-MX" w:eastAsia="es-MX"/>
              </w:rPr>
              <w:t>Capacitación docente</w:t>
            </w:r>
          </w:p>
        </w:tc>
        <w:tc>
          <w:tcPr>
            <w:tcW w:w="4855" w:type="dxa"/>
          </w:tcPr>
          <w:p w14:paraId="3AC67468" w14:textId="00730B4E" w:rsidR="00367689" w:rsidRPr="002415EC" w:rsidRDefault="003F04CF" w:rsidP="0028153F">
            <w:pPr>
              <w:pStyle w:val="Textoindependiente"/>
              <w:jc w:val="both"/>
              <w:rPr>
                <w:rFonts w:eastAsia="Calibri"/>
                <w:color w:val="767171"/>
                <w:lang w:val="es-MX" w:eastAsia="es-MX"/>
              </w:rPr>
            </w:pPr>
            <w:r>
              <w:rPr>
                <w:rFonts w:eastAsia="Calibri"/>
                <w:color w:val="767171"/>
                <w:lang w:val="es-MX" w:eastAsia="es-MX"/>
              </w:rPr>
              <w:t xml:space="preserve">Mas de </w:t>
            </w:r>
            <w:r w:rsidR="00543ACD">
              <w:rPr>
                <w:rFonts w:eastAsia="Calibri"/>
                <w:color w:val="767171"/>
                <w:lang w:val="es-MX" w:eastAsia="es-MX"/>
              </w:rPr>
              <w:t>4,737</w:t>
            </w:r>
            <w:r w:rsidR="00367689" w:rsidRPr="002415EC">
              <w:rPr>
                <w:rFonts w:eastAsia="Calibri"/>
                <w:color w:val="767171"/>
                <w:lang w:val="es-MX" w:eastAsia="es-MX"/>
              </w:rPr>
              <w:t xml:space="preserve"> docentes </w:t>
            </w:r>
            <w:r>
              <w:rPr>
                <w:rFonts w:eastAsia="Calibri"/>
                <w:color w:val="767171"/>
                <w:lang w:val="es-MX" w:eastAsia="es-MX"/>
              </w:rPr>
              <w:t xml:space="preserve">capacitados </w:t>
            </w:r>
            <w:r w:rsidR="00543ACD">
              <w:rPr>
                <w:rFonts w:eastAsia="Calibri"/>
                <w:color w:val="767171"/>
                <w:lang w:val="es-MX" w:eastAsia="es-MX"/>
              </w:rPr>
              <w:t>directamente en la metodología de Enfoque Por Competencia</w:t>
            </w:r>
            <w:r w:rsidR="003A7EB7">
              <w:rPr>
                <w:rFonts w:eastAsia="Calibri"/>
                <w:color w:val="767171"/>
                <w:lang w:val="es-MX" w:eastAsia="es-MX"/>
              </w:rPr>
              <w:t xml:space="preserve"> y múltiples disciplinas de escuelas y facultades</w:t>
            </w:r>
            <w:r w:rsidR="00543ACD">
              <w:rPr>
                <w:rFonts w:eastAsia="Calibri"/>
                <w:color w:val="767171"/>
                <w:lang w:val="es-MX" w:eastAsia="es-MX"/>
              </w:rPr>
              <w:t xml:space="preserve">, representado el </w:t>
            </w:r>
            <w:r w:rsidR="003A7EB7">
              <w:rPr>
                <w:rFonts w:eastAsia="Calibri"/>
                <w:color w:val="767171"/>
                <w:lang w:val="es-MX" w:eastAsia="es-MX"/>
              </w:rPr>
              <w:t>94</w:t>
            </w:r>
            <w:r w:rsidR="00367689" w:rsidRPr="002415EC">
              <w:rPr>
                <w:rFonts w:eastAsia="Calibri"/>
                <w:color w:val="767171"/>
                <w:lang w:val="es-MX" w:eastAsia="es-MX"/>
              </w:rPr>
              <w:t xml:space="preserve">% del </w:t>
            </w:r>
            <w:r w:rsidR="00543ACD">
              <w:rPr>
                <w:rFonts w:eastAsia="Calibri"/>
                <w:color w:val="767171"/>
                <w:lang w:val="es-MX" w:eastAsia="es-MX"/>
              </w:rPr>
              <w:t>cuerpo docente.</w:t>
            </w:r>
          </w:p>
        </w:tc>
      </w:tr>
      <w:tr w:rsidR="002415EC" w:rsidRPr="002415EC" w14:paraId="4C1F6C02" w14:textId="77777777" w:rsidTr="00543ACD">
        <w:trPr>
          <w:trHeight w:val="1681"/>
        </w:trPr>
        <w:tc>
          <w:tcPr>
            <w:tcW w:w="2970" w:type="dxa"/>
          </w:tcPr>
          <w:p w14:paraId="09D62E65"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Nuevos centros y extensiones de aulas</w:t>
            </w:r>
            <w:r w:rsidRPr="002415EC">
              <w:rPr>
                <w:rFonts w:eastAsia="Calibri"/>
                <w:color w:val="767171"/>
                <w:sz w:val="24"/>
                <w:szCs w:val="24"/>
                <w:lang w:val="es-MX" w:eastAsia="es-MX"/>
              </w:rPr>
              <w:t xml:space="preserve"> </w:t>
            </w:r>
          </w:p>
          <w:p w14:paraId="402869E6" w14:textId="77777777" w:rsidR="0028153F" w:rsidRPr="002415EC" w:rsidRDefault="0028153F" w:rsidP="0028153F">
            <w:pPr>
              <w:rPr>
                <w:rFonts w:eastAsia="Calibri"/>
                <w:color w:val="767171"/>
                <w:sz w:val="24"/>
                <w:szCs w:val="24"/>
                <w:lang w:val="es-MX" w:eastAsia="es-MX"/>
              </w:rPr>
            </w:pPr>
          </w:p>
          <w:p w14:paraId="0C66DFD1" w14:textId="77777777" w:rsidR="0028153F" w:rsidRPr="002415EC" w:rsidRDefault="0028153F" w:rsidP="0028153F">
            <w:pPr>
              <w:rPr>
                <w:rFonts w:eastAsia="Calibri"/>
                <w:color w:val="767171"/>
                <w:sz w:val="24"/>
                <w:szCs w:val="24"/>
                <w:lang w:val="es-MX" w:eastAsia="es-MX"/>
              </w:rPr>
            </w:pPr>
          </w:p>
          <w:p w14:paraId="142BDE7D" w14:textId="77777777" w:rsidR="0028153F" w:rsidRPr="002415EC" w:rsidRDefault="0028153F" w:rsidP="0028153F">
            <w:pPr>
              <w:rPr>
                <w:rFonts w:eastAsia="Calibri"/>
                <w:color w:val="767171"/>
                <w:sz w:val="24"/>
                <w:szCs w:val="24"/>
                <w:lang w:val="es-MX" w:eastAsia="es-MX"/>
              </w:rPr>
            </w:pPr>
          </w:p>
          <w:p w14:paraId="6893BAF6" w14:textId="77777777" w:rsidR="0028153F" w:rsidRPr="002415EC" w:rsidRDefault="0028153F" w:rsidP="0028153F">
            <w:pPr>
              <w:rPr>
                <w:rFonts w:eastAsia="Calibri"/>
                <w:color w:val="767171"/>
                <w:sz w:val="24"/>
                <w:szCs w:val="24"/>
                <w:lang w:val="es-MX" w:eastAsia="es-MX"/>
              </w:rPr>
            </w:pPr>
          </w:p>
        </w:tc>
        <w:tc>
          <w:tcPr>
            <w:tcW w:w="4855" w:type="dxa"/>
          </w:tcPr>
          <w:p w14:paraId="1FB3B47A" w14:textId="0662C391" w:rsidR="00BD3298" w:rsidRPr="002415EC" w:rsidRDefault="00D6119B" w:rsidP="00BD3298">
            <w:pPr>
              <w:jc w:val="both"/>
              <w:rPr>
                <w:rFonts w:eastAsia="Calibri"/>
                <w:color w:val="767171"/>
                <w:sz w:val="24"/>
                <w:szCs w:val="24"/>
                <w:lang w:val="es-MX" w:eastAsia="es-MX"/>
              </w:rPr>
            </w:pPr>
            <w:r w:rsidRPr="002415EC">
              <w:rPr>
                <w:rFonts w:eastAsia="Calibri"/>
                <w:color w:val="767171"/>
                <w:sz w:val="24"/>
                <w:szCs w:val="24"/>
                <w:lang w:val="es-MX" w:eastAsia="es-MX"/>
              </w:rPr>
              <w:t xml:space="preserve">Incremento del </w:t>
            </w:r>
            <w:r w:rsidR="0071465D" w:rsidRPr="002415EC">
              <w:rPr>
                <w:rFonts w:eastAsia="Calibri"/>
                <w:color w:val="767171"/>
                <w:sz w:val="24"/>
                <w:szCs w:val="24"/>
                <w:lang w:val="es-MX" w:eastAsia="es-MX"/>
              </w:rPr>
              <w:t>4</w:t>
            </w:r>
            <w:r w:rsidR="00E17D38" w:rsidRPr="002415EC">
              <w:rPr>
                <w:rFonts w:eastAsia="Calibri"/>
                <w:color w:val="767171"/>
                <w:sz w:val="24"/>
                <w:szCs w:val="24"/>
                <w:lang w:val="es-MX" w:eastAsia="es-MX"/>
              </w:rPr>
              <w:t xml:space="preserve">% con instalaciones </w:t>
            </w:r>
            <w:r w:rsidR="006F393F" w:rsidRPr="002415EC">
              <w:rPr>
                <w:rFonts w:eastAsia="Calibri"/>
                <w:color w:val="767171"/>
                <w:sz w:val="24"/>
                <w:szCs w:val="24"/>
                <w:lang w:val="es-MX" w:eastAsia="es-MX"/>
              </w:rPr>
              <w:t>en (</w:t>
            </w:r>
            <w:r w:rsidR="003C7410" w:rsidRPr="002415EC">
              <w:rPr>
                <w:rFonts w:eastAsia="Calibri"/>
                <w:color w:val="767171"/>
                <w:sz w:val="24"/>
                <w:szCs w:val="24"/>
                <w:lang w:val="es-MX" w:eastAsia="es-MX"/>
              </w:rPr>
              <w:t>UASD-Centro Cotuí</w:t>
            </w:r>
            <w:r w:rsidR="003B496C" w:rsidRPr="002415EC">
              <w:rPr>
                <w:rFonts w:eastAsia="Calibri"/>
                <w:color w:val="767171"/>
                <w:sz w:val="24"/>
                <w:szCs w:val="24"/>
                <w:lang w:val="es-MX" w:eastAsia="es-MX"/>
              </w:rPr>
              <w:t>,</w:t>
            </w:r>
            <w:r w:rsidR="003C7410" w:rsidRPr="002415EC">
              <w:rPr>
                <w:rFonts w:eastAsia="Calibri"/>
                <w:color w:val="767171"/>
                <w:sz w:val="24"/>
                <w:szCs w:val="24"/>
                <w:lang w:val="es-MX" w:eastAsia="es-MX"/>
              </w:rPr>
              <w:t xml:space="preserve"> y UASD-Subcentro Constanza</w:t>
            </w:r>
            <w:r w:rsidR="00926616" w:rsidRPr="002415EC">
              <w:rPr>
                <w:rFonts w:eastAsia="Calibri"/>
                <w:color w:val="767171"/>
                <w:sz w:val="24"/>
                <w:szCs w:val="24"/>
                <w:lang w:val="es-MX" w:eastAsia="es-MX"/>
              </w:rPr>
              <w:t xml:space="preserve"> y</w:t>
            </w:r>
            <w:r w:rsidR="008357A3" w:rsidRPr="002415EC">
              <w:rPr>
                <w:rFonts w:eastAsia="Calibri"/>
                <w:color w:val="767171"/>
                <w:sz w:val="24"/>
                <w:szCs w:val="24"/>
                <w:lang w:val="es-MX" w:eastAsia="es-MX"/>
              </w:rPr>
              <w:t xml:space="preserve"> Liceo Experimental Maria Esquea en Constanza</w:t>
            </w:r>
            <w:r w:rsidR="007C72D4" w:rsidRPr="002415EC">
              <w:rPr>
                <w:rFonts w:eastAsia="Calibri"/>
                <w:color w:val="767171"/>
                <w:sz w:val="24"/>
                <w:szCs w:val="24"/>
                <w:lang w:val="es-MX" w:eastAsia="es-MX"/>
              </w:rPr>
              <w:t>), Oficina</w:t>
            </w:r>
            <w:r w:rsidR="003C7410" w:rsidRPr="002415EC">
              <w:rPr>
                <w:rFonts w:eastAsia="Calibri"/>
                <w:color w:val="767171"/>
                <w:sz w:val="24"/>
                <w:szCs w:val="24"/>
                <w:lang w:val="es-MX" w:eastAsia="es-MX"/>
              </w:rPr>
              <w:t xml:space="preserve"> de Extensión de Aulas Haina,</w:t>
            </w:r>
            <w:r w:rsidR="00AF5779" w:rsidRPr="002415EC">
              <w:rPr>
                <w:rFonts w:eastAsia="Calibri"/>
                <w:color w:val="767171"/>
                <w:sz w:val="24"/>
                <w:szCs w:val="24"/>
                <w:lang w:val="es-MX" w:eastAsia="es-MX"/>
              </w:rPr>
              <w:t xml:space="preserve"> San </w:t>
            </w:r>
            <w:r w:rsidR="00487BC1" w:rsidRPr="002415EC">
              <w:rPr>
                <w:rFonts w:eastAsia="Calibri"/>
                <w:color w:val="767171"/>
                <w:sz w:val="24"/>
                <w:szCs w:val="24"/>
                <w:lang w:val="es-MX" w:eastAsia="es-MX"/>
              </w:rPr>
              <w:t>Cristóbal</w:t>
            </w:r>
            <w:r w:rsidR="00AF5779" w:rsidRPr="002415EC">
              <w:rPr>
                <w:rFonts w:eastAsia="Calibri"/>
                <w:color w:val="767171"/>
                <w:sz w:val="24"/>
                <w:szCs w:val="24"/>
                <w:lang w:val="es-MX" w:eastAsia="es-MX"/>
              </w:rPr>
              <w:t xml:space="preserve">, </w:t>
            </w:r>
            <w:r w:rsidR="00487BC1" w:rsidRPr="002415EC">
              <w:rPr>
                <w:rFonts w:eastAsia="Calibri"/>
                <w:color w:val="767171"/>
                <w:sz w:val="24"/>
                <w:szCs w:val="24"/>
                <w:lang w:val="es-MX" w:eastAsia="es-MX"/>
              </w:rPr>
              <w:t>Yamasá</w:t>
            </w:r>
            <w:r w:rsidR="00C343BD" w:rsidRPr="002415EC">
              <w:rPr>
                <w:rFonts w:eastAsia="Calibri"/>
                <w:color w:val="767171"/>
                <w:sz w:val="24"/>
                <w:szCs w:val="24"/>
                <w:lang w:val="es-MX" w:eastAsia="es-MX"/>
              </w:rPr>
              <w:t>, Elias Pina</w:t>
            </w:r>
            <w:r w:rsidR="00487BC1" w:rsidRPr="002415EC">
              <w:rPr>
                <w:rFonts w:eastAsia="Calibri"/>
                <w:color w:val="767171"/>
                <w:sz w:val="24"/>
                <w:szCs w:val="24"/>
                <w:lang w:val="es-MX" w:eastAsia="es-MX"/>
              </w:rPr>
              <w:t xml:space="preserve"> y Barahona</w:t>
            </w:r>
            <w:r w:rsidR="00543ACD">
              <w:rPr>
                <w:rFonts w:eastAsia="Calibri"/>
                <w:color w:val="767171"/>
                <w:sz w:val="24"/>
                <w:szCs w:val="24"/>
                <w:lang w:val="es-MX" w:eastAsia="es-MX"/>
              </w:rPr>
              <w:t>.</w:t>
            </w:r>
          </w:p>
        </w:tc>
      </w:tr>
      <w:tr w:rsidR="002415EC" w:rsidRPr="002415EC" w14:paraId="3A34C61B" w14:textId="77777777" w:rsidTr="007E257C">
        <w:trPr>
          <w:trHeight w:val="665"/>
        </w:trPr>
        <w:tc>
          <w:tcPr>
            <w:tcW w:w="2970" w:type="dxa"/>
          </w:tcPr>
          <w:p w14:paraId="1D65B978" w14:textId="77777777" w:rsidR="000E3C6A" w:rsidRPr="002415EC" w:rsidRDefault="000E3C6A" w:rsidP="007E257C">
            <w:pPr>
              <w:widowControl/>
              <w:autoSpaceDE/>
              <w:autoSpaceDN/>
              <w:rPr>
                <w:rFonts w:eastAsia="Calibri"/>
                <w:color w:val="767171"/>
                <w:sz w:val="24"/>
                <w:szCs w:val="24"/>
                <w:lang w:val="es-MX" w:eastAsia="es-MX"/>
              </w:rPr>
            </w:pPr>
            <w:r w:rsidRPr="002415EC">
              <w:rPr>
                <w:rFonts w:eastAsia="Calibri"/>
                <w:bCs/>
                <w:color w:val="767171"/>
                <w:sz w:val="24"/>
                <w:szCs w:val="24"/>
                <w:lang w:val="es-MX" w:eastAsia="es-MX"/>
              </w:rPr>
              <w:t>Aulas inteligentes</w:t>
            </w:r>
            <w:r w:rsidRPr="002415EC">
              <w:rPr>
                <w:rFonts w:eastAsia="Calibri"/>
                <w:color w:val="767171"/>
                <w:sz w:val="24"/>
                <w:szCs w:val="24"/>
                <w:lang w:val="es-MX" w:eastAsia="es-MX"/>
              </w:rPr>
              <w:t xml:space="preserve"> </w:t>
            </w:r>
          </w:p>
        </w:tc>
        <w:tc>
          <w:tcPr>
            <w:tcW w:w="4855" w:type="dxa"/>
          </w:tcPr>
          <w:p w14:paraId="6288EE8F" w14:textId="5DCA7510" w:rsidR="000E3C6A" w:rsidRPr="002415EC" w:rsidRDefault="00F349E9" w:rsidP="007E257C">
            <w:pPr>
              <w:widowControl/>
              <w:autoSpaceDE/>
              <w:autoSpaceDN/>
              <w:jc w:val="both"/>
              <w:rPr>
                <w:rFonts w:eastAsia="Calibri"/>
                <w:color w:val="767171"/>
                <w:sz w:val="24"/>
                <w:szCs w:val="24"/>
                <w:lang w:val="es-MX" w:eastAsia="es-MX"/>
              </w:rPr>
            </w:pPr>
            <w:r w:rsidRPr="002415EC">
              <w:rPr>
                <w:rFonts w:eastAsia="Calibri"/>
                <w:color w:val="767171"/>
                <w:sz w:val="24"/>
                <w:szCs w:val="24"/>
                <w:lang w:eastAsia="es-MX"/>
              </w:rPr>
              <w:t>11 nuevas aulas</w:t>
            </w:r>
            <w:r w:rsidR="00543ACD">
              <w:rPr>
                <w:rFonts w:eastAsia="Calibri"/>
                <w:color w:val="767171"/>
                <w:sz w:val="24"/>
                <w:szCs w:val="24"/>
                <w:lang w:eastAsia="es-MX"/>
              </w:rPr>
              <w:t xml:space="preserve"> habilitadas,</w:t>
            </w:r>
            <w:r w:rsidRPr="002415EC">
              <w:rPr>
                <w:rFonts w:eastAsia="Calibri"/>
                <w:color w:val="767171"/>
                <w:sz w:val="24"/>
                <w:szCs w:val="24"/>
                <w:lang w:eastAsia="es-MX"/>
              </w:rPr>
              <w:t xml:space="preserve"> beneficiando a</w:t>
            </w:r>
            <w:r w:rsidR="00543ACD">
              <w:rPr>
                <w:rFonts w:eastAsia="Calibri"/>
                <w:color w:val="767171"/>
                <w:sz w:val="24"/>
                <w:szCs w:val="24"/>
                <w:lang w:eastAsia="es-MX"/>
              </w:rPr>
              <w:t>proximadamente a</w:t>
            </w:r>
            <w:r w:rsidRPr="002415EC">
              <w:rPr>
                <w:rFonts w:eastAsia="Calibri"/>
                <w:color w:val="767171"/>
                <w:sz w:val="24"/>
                <w:szCs w:val="24"/>
                <w:lang w:eastAsia="es-MX"/>
              </w:rPr>
              <w:t xml:space="preserve"> 5,320 usuarios.</w:t>
            </w:r>
          </w:p>
        </w:tc>
      </w:tr>
    </w:tbl>
    <w:p w14:paraId="493A3ABA" w14:textId="7B6393D2" w:rsidR="009D4455" w:rsidRPr="0074118D" w:rsidRDefault="001258F5" w:rsidP="001258F5">
      <w:pPr>
        <w:rPr>
          <w:rFonts w:ascii="Aptos Narrow" w:hAnsi="Aptos Narrow"/>
          <w:i/>
          <w:iCs/>
          <w:color w:val="767171"/>
          <w:sz w:val="18"/>
          <w:szCs w:val="18"/>
          <w:lang w:val="es-DO" w:eastAsia="es-DO"/>
        </w:rPr>
        <w:sectPr w:rsidR="009D4455" w:rsidRPr="0074118D" w:rsidSect="00311AFC">
          <w:footerReference w:type="default" r:id="rId15"/>
          <w:pgSz w:w="12240" w:h="15840"/>
          <w:pgMar w:top="1440" w:right="2160" w:bottom="1440" w:left="2160" w:header="0" w:footer="360" w:gutter="0"/>
          <w:cols w:space="720"/>
          <w:docGrid w:linePitch="299"/>
        </w:sectPr>
      </w:pPr>
      <w:r w:rsidRPr="002415EC">
        <w:rPr>
          <w:rFonts w:ascii="Aptos Narrow" w:hAnsi="Aptos Narrow"/>
          <w:i/>
          <w:iCs/>
          <w:color w:val="767171"/>
          <w:sz w:val="18"/>
          <w:szCs w:val="18"/>
          <w:lang w:val="es-DO" w:eastAsia="es-DO"/>
        </w:rPr>
        <w:t>Fuente. - Memoria Institucional UASD-2</w:t>
      </w:r>
      <w:r w:rsidR="0074118D">
        <w:rPr>
          <w:rFonts w:ascii="Aptos Narrow" w:hAnsi="Aptos Narrow"/>
          <w:i/>
          <w:iCs/>
          <w:color w:val="767171"/>
          <w:sz w:val="18"/>
          <w:szCs w:val="18"/>
          <w:lang w:val="es-DO" w:eastAsia="es-DO"/>
        </w:rPr>
        <w:t>025</w:t>
      </w:r>
    </w:p>
    <w:p w14:paraId="3C50F3B9" w14:textId="77777777" w:rsidR="0074118D" w:rsidRDefault="0074118D" w:rsidP="0074118D">
      <w:pPr>
        <w:pStyle w:val="xxmsonormal"/>
        <w:rPr>
          <w:rFonts w:ascii="Times New Roman" w:hAnsi="Times New Roman" w:cs="Times New Roman"/>
          <w:b/>
          <w:bCs/>
          <w:color w:val="4C4747"/>
          <w:sz w:val="28"/>
          <w:szCs w:val="28"/>
        </w:rPr>
      </w:pPr>
    </w:p>
    <w:p w14:paraId="42479034" w14:textId="08A2D7E0" w:rsidR="009D4455" w:rsidRPr="00BF4582" w:rsidRDefault="009D4455" w:rsidP="009D4455">
      <w:pPr>
        <w:pStyle w:val="xxmsonormal"/>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t xml:space="preserve">Matriz de Logros Relevantes </w:t>
      </w:r>
    </w:p>
    <w:p w14:paraId="6C7CB59C" w14:textId="1C7A819D" w:rsidR="00362D05" w:rsidRPr="00362D05" w:rsidRDefault="0074118D" w:rsidP="00362D05">
      <w:pPr>
        <w:pStyle w:val="Default"/>
        <w:jc w:val="center"/>
        <w:rPr>
          <w:rFonts w:ascii="Times New Roman" w:hAnsi="Times New Roman" w:cs="Times New Roman"/>
          <w:bCs/>
          <w:color w:val="4C4747"/>
          <w:lang w:eastAsia="es-DO"/>
        </w:rPr>
      </w:pPr>
      <w:r>
        <w:rPr>
          <w:rFonts w:ascii="Times New Roman" w:hAnsi="Times New Roman" w:cs="Times New Roman"/>
          <w:bCs/>
          <w:color w:val="4C4747"/>
          <w:lang w:eastAsia="es-DO"/>
        </w:rPr>
        <w:t xml:space="preserve"> </w:t>
      </w:r>
      <w:r w:rsidR="009D4455" w:rsidRPr="000E1279">
        <w:rPr>
          <w:rFonts w:ascii="Times New Roman" w:hAnsi="Times New Roman" w:cs="Times New Roman"/>
          <w:bCs/>
          <w:color w:val="4C4747"/>
          <w:lang w:eastAsia="es-DO"/>
        </w:rPr>
        <w:t xml:space="preserve">(Datos </w:t>
      </w:r>
      <w:proofErr w:type="spellStart"/>
      <w:r w:rsidR="009D4455" w:rsidRPr="000E1279">
        <w:rPr>
          <w:rFonts w:ascii="Times New Roman" w:hAnsi="Times New Roman" w:cs="Times New Roman"/>
          <w:bCs/>
          <w:color w:val="4C4747"/>
          <w:lang w:eastAsia="es-DO"/>
        </w:rPr>
        <w:t>cuantitativos</w:t>
      </w:r>
      <w:proofErr w:type="spellEnd"/>
      <w:r>
        <w:rPr>
          <w:rFonts w:ascii="Times New Roman" w:hAnsi="Times New Roman" w:cs="Times New Roman"/>
          <w:bCs/>
          <w:color w:val="4C4747"/>
          <w:lang w:eastAsia="es-DO"/>
        </w:rPr>
        <w:t>)</w:t>
      </w:r>
    </w:p>
    <w:tbl>
      <w:tblPr>
        <w:tblStyle w:val="Sombreadoclaro1"/>
        <w:tblpPr w:leftFromText="141" w:rightFromText="141" w:vertAnchor="page" w:horzAnchor="margin" w:tblpY="2460"/>
        <w:tblW w:w="13135" w:type="dxa"/>
        <w:tblLayout w:type="fixed"/>
        <w:tblLook w:val="04A0" w:firstRow="1" w:lastRow="0" w:firstColumn="1" w:lastColumn="0" w:noHBand="0" w:noVBand="1"/>
      </w:tblPr>
      <w:tblGrid>
        <w:gridCol w:w="1703"/>
        <w:gridCol w:w="811"/>
        <w:gridCol w:w="812"/>
        <w:gridCol w:w="812"/>
        <w:gridCol w:w="812"/>
        <w:gridCol w:w="812"/>
        <w:gridCol w:w="812"/>
        <w:gridCol w:w="812"/>
        <w:gridCol w:w="812"/>
        <w:gridCol w:w="812"/>
        <w:gridCol w:w="61"/>
        <w:gridCol w:w="752"/>
        <w:gridCol w:w="874"/>
        <w:gridCol w:w="812"/>
        <w:gridCol w:w="1626"/>
      </w:tblGrid>
      <w:tr w:rsidR="009D4455" w:rsidRPr="000E1279" w14:paraId="0F2B57E1" w14:textId="77777777" w:rsidTr="00EB7296">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703" w:type="dxa"/>
            <w:shd w:val="clear" w:color="auto" w:fill="002060"/>
            <w:hideMark/>
          </w:tcPr>
          <w:p w14:paraId="4F4D14F4" w14:textId="77777777" w:rsidR="009D4455" w:rsidRPr="000E1279" w:rsidRDefault="009D4455" w:rsidP="003309D1">
            <w:pPr>
              <w:pStyle w:val="xxmsonormal"/>
              <w:jc w:val="center"/>
              <w:rPr>
                <w:rFonts w:ascii="Times New Roman" w:hAnsi="Times New Roman" w:cs="Times New Roman"/>
                <w:sz w:val="24"/>
                <w:szCs w:val="24"/>
              </w:rPr>
            </w:pPr>
            <w:r w:rsidRPr="000E1279">
              <w:rPr>
                <w:rFonts w:ascii="Times New Roman" w:hAnsi="Times New Roman" w:cs="Times New Roman"/>
                <w:color w:val="FFFFFF"/>
                <w:sz w:val="24"/>
                <w:szCs w:val="24"/>
                <w:lang w:val="es-ES"/>
              </w:rPr>
              <w:lastRenderedPageBreak/>
              <w:t>Producto / servicio</w:t>
            </w:r>
          </w:p>
        </w:tc>
        <w:tc>
          <w:tcPr>
            <w:tcW w:w="811" w:type="dxa"/>
            <w:shd w:val="clear" w:color="auto" w:fill="002060"/>
            <w:hideMark/>
          </w:tcPr>
          <w:p w14:paraId="5B29B020"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1279">
              <w:rPr>
                <w:rFonts w:ascii="Times New Roman" w:hAnsi="Times New Roman" w:cs="Times New Roman"/>
                <w:color w:val="FFFFFF"/>
                <w:sz w:val="24"/>
                <w:szCs w:val="24"/>
                <w:lang w:val="es-ES"/>
              </w:rPr>
              <w:t>Enero</w:t>
            </w:r>
          </w:p>
        </w:tc>
        <w:tc>
          <w:tcPr>
            <w:tcW w:w="812" w:type="dxa"/>
            <w:shd w:val="clear" w:color="auto" w:fill="002060"/>
            <w:hideMark/>
          </w:tcPr>
          <w:p w14:paraId="6956B382"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1279">
              <w:rPr>
                <w:rFonts w:ascii="Times New Roman" w:hAnsi="Times New Roman" w:cs="Times New Roman"/>
                <w:color w:val="FFFFFF"/>
                <w:sz w:val="24"/>
                <w:szCs w:val="24"/>
                <w:lang w:val="es-ES"/>
              </w:rPr>
              <w:t>Febrero</w:t>
            </w:r>
          </w:p>
        </w:tc>
        <w:tc>
          <w:tcPr>
            <w:tcW w:w="812" w:type="dxa"/>
            <w:shd w:val="clear" w:color="auto" w:fill="002060"/>
            <w:hideMark/>
          </w:tcPr>
          <w:p w14:paraId="3E31740B"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1279">
              <w:rPr>
                <w:rFonts w:ascii="Times New Roman" w:hAnsi="Times New Roman" w:cs="Times New Roman"/>
                <w:color w:val="FFFFFF"/>
                <w:sz w:val="24"/>
                <w:szCs w:val="24"/>
                <w:lang w:val="es-ES"/>
              </w:rPr>
              <w:t>Marzo</w:t>
            </w:r>
          </w:p>
        </w:tc>
        <w:tc>
          <w:tcPr>
            <w:tcW w:w="812" w:type="dxa"/>
            <w:shd w:val="clear" w:color="auto" w:fill="002060"/>
            <w:hideMark/>
          </w:tcPr>
          <w:p w14:paraId="0A3DA078"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1279">
              <w:rPr>
                <w:rFonts w:ascii="Times New Roman" w:hAnsi="Times New Roman" w:cs="Times New Roman"/>
                <w:color w:val="FFFFFF"/>
                <w:sz w:val="24"/>
                <w:szCs w:val="24"/>
                <w:lang w:val="es-ES"/>
              </w:rPr>
              <w:t>Abril</w:t>
            </w:r>
          </w:p>
        </w:tc>
        <w:tc>
          <w:tcPr>
            <w:tcW w:w="812" w:type="dxa"/>
            <w:shd w:val="clear" w:color="auto" w:fill="002060"/>
            <w:hideMark/>
          </w:tcPr>
          <w:p w14:paraId="7941C03B"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1279">
              <w:rPr>
                <w:rFonts w:ascii="Times New Roman" w:hAnsi="Times New Roman" w:cs="Times New Roman"/>
                <w:color w:val="FFFFFF"/>
                <w:sz w:val="24"/>
                <w:szCs w:val="24"/>
                <w:lang w:val="es-ES"/>
              </w:rPr>
              <w:t>Mayo</w:t>
            </w:r>
          </w:p>
        </w:tc>
        <w:tc>
          <w:tcPr>
            <w:tcW w:w="812" w:type="dxa"/>
            <w:shd w:val="clear" w:color="auto" w:fill="002060"/>
            <w:hideMark/>
          </w:tcPr>
          <w:p w14:paraId="6A7890D1"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1279">
              <w:rPr>
                <w:rFonts w:ascii="Times New Roman" w:hAnsi="Times New Roman" w:cs="Times New Roman"/>
                <w:color w:val="FFFFFF"/>
                <w:sz w:val="24"/>
                <w:szCs w:val="24"/>
                <w:lang w:val="es-ES"/>
              </w:rPr>
              <w:t>Junio</w:t>
            </w:r>
          </w:p>
        </w:tc>
        <w:tc>
          <w:tcPr>
            <w:tcW w:w="812" w:type="dxa"/>
            <w:shd w:val="clear" w:color="auto" w:fill="002060"/>
          </w:tcPr>
          <w:p w14:paraId="2E5885A8"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Julio</w:t>
            </w:r>
          </w:p>
        </w:tc>
        <w:tc>
          <w:tcPr>
            <w:tcW w:w="812" w:type="dxa"/>
            <w:shd w:val="clear" w:color="auto" w:fill="002060"/>
          </w:tcPr>
          <w:p w14:paraId="150C4ECF"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Agosto</w:t>
            </w:r>
          </w:p>
        </w:tc>
        <w:tc>
          <w:tcPr>
            <w:tcW w:w="873" w:type="dxa"/>
            <w:gridSpan w:val="2"/>
            <w:shd w:val="clear" w:color="auto" w:fill="002060"/>
          </w:tcPr>
          <w:p w14:paraId="14380756"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Septiembre</w:t>
            </w:r>
          </w:p>
        </w:tc>
        <w:tc>
          <w:tcPr>
            <w:tcW w:w="752" w:type="dxa"/>
            <w:shd w:val="clear" w:color="auto" w:fill="002060"/>
          </w:tcPr>
          <w:p w14:paraId="447E2132"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Octubre</w:t>
            </w:r>
          </w:p>
        </w:tc>
        <w:tc>
          <w:tcPr>
            <w:tcW w:w="874" w:type="dxa"/>
            <w:shd w:val="clear" w:color="auto" w:fill="002060"/>
          </w:tcPr>
          <w:p w14:paraId="35CC426C"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Noviembre</w:t>
            </w:r>
          </w:p>
        </w:tc>
        <w:tc>
          <w:tcPr>
            <w:tcW w:w="812" w:type="dxa"/>
            <w:shd w:val="clear" w:color="auto" w:fill="002060"/>
          </w:tcPr>
          <w:p w14:paraId="781CF91B"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Diciembre</w:t>
            </w:r>
          </w:p>
        </w:tc>
        <w:tc>
          <w:tcPr>
            <w:tcW w:w="1626" w:type="dxa"/>
            <w:shd w:val="clear" w:color="auto" w:fill="002060"/>
          </w:tcPr>
          <w:p w14:paraId="0A8D72C7"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Total</w:t>
            </w:r>
          </w:p>
          <w:p w14:paraId="6F78FA68" w14:textId="77777777" w:rsidR="009D4455" w:rsidRPr="000E1279" w:rsidRDefault="009D4455" w:rsidP="003309D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sz w:val="24"/>
                <w:szCs w:val="24"/>
                <w:lang w:val="es-ES"/>
              </w:rPr>
            </w:pPr>
            <w:r w:rsidRPr="000E1279">
              <w:rPr>
                <w:rFonts w:ascii="Times New Roman" w:hAnsi="Times New Roman" w:cs="Times New Roman"/>
                <w:color w:val="FFFFFF"/>
                <w:sz w:val="24"/>
                <w:szCs w:val="24"/>
                <w:lang w:val="es-ES"/>
              </w:rPr>
              <w:t>año 2025</w:t>
            </w:r>
          </w:p>
        </w:tc>
      </w:tr>
      <w:tr w:rsidR="009D4455" w:rsidRPr="000E1279" w14:paraId="15BB5701"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0CD6FC07" w14:textId="77777777" w:rsidR="009D4455" w:rsidRPr="000E1279" w:rsidRDefault="009D4455" w:rsidP="003309D1">
            <w:pPr>
              <w:pStyle w:val="xxmsonormal"/>
              <w:jc w:val="center"/>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Producto 1</w:t>
            </w:r>
            <w:r w:rsidRPr="000E1279">
              <w:rPr>
                <w:color w:val="767171"/>
                <w:sz w:val="24"/>
                <w:szCs w:val="24"/>
              </w:rPr>
              <w:t xml:space="preserve"> Nuevos estudiantes admitidos en la institución</w:t>
            </w:r>
          </w:p>
        </w:tc>
        <w:tc>
          <w:tcPr>
            <w:tcW w:w="811" w:type="dxa"/>
          </w:tcPr>
          <w:p w14:paraId="2E8F4F3E"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14,414</w:t>
            </w:r>
          </w:p>
        </w:tc>
        <w:tc>
          <w:tcPr>
            <w:tcW w:w="812" w:type="dxa"/>
            <w:noWrap/>
          </w:tcPr>
          <w:p w14:paraId="4ADFC7E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0605B71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244E186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630B8EA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4D6C3E9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4CAACB6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4F490082"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0</w:t>
            </w:r>
          </w:p>
        </w:tc>
        <w:tc>
          <w:tcPr>
            <w:tcW w:w="812" w:type="dxa"/>
          </w:tcPr>
          <w:p w14:paraId="3EA564E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14,258</w:t>
            </w:r>
          </w:p>
        </w:tc>
        <w:tc>
          <w:tcPr>
            <w:tcW w:w="813" w:type="dxa"/>
            <w:gridSpan w:val="2"/>
          </w:tcPr>
          <w:p w14:paraId="6A1BC38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74" w:type="dxa"/>
          </w:tcPr>
          <w:p w14:paraId="462A2B27"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5AC647B7"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1626" w:type="dxa"/>
          </w:tcPr>
          <w:p w14:paraId="03BA1B70"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28,672</w:t>
            </w:r>
          </w:p>
        </w:tc>
      </w:tr>
      <w:tr w:rsidR="009D4455" w:rsidRPr="000E1279" w14:paraId="488F6ECE"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4F05877F" w14:textId="77777777" w:rsidR="009D4455" w:rsidRPr="000E1279" w:rsidRDefault="009D4455" w:rsidP="003309D1">
            <w:pPr>
              <w:pStyle w:val="xxmsonormal"/>
              <w:jc w:val="center"/>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Inversión producto 1</w:t>
            </w:r>
          </w:p>
        </w:tc>
        <w:tc>
          <w:tcPr>
            <w:tcW w:w="811" w:type="dxa"/>
          </w:tcPr>
          <w:p w14:paraId="222BED9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0A46037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3AFF7E4A"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769CAE1A"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73D017C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112C07C8"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61332DD7"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0372751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5901A62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2F4F061F"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05AAADB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7FD68F1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653BF769" w14:textId="77777777" w:rsidR="009D4455" w:rsidRPr="001831A7"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595959" w:themeColor="text1" w:themeTint="A6"/>
                <w:sz w:val="24"/>
                <w:szCs w:val="24"/>
              </w:rPr>
            </w:pPr>
          </w:p>
        </w:tc>
      </w:tr>
      <w:tr w:rsidR="009D4455" w:rsidRPr="000E1279" w14:paraId="6CB18C4B"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419AB1BF" w14:textId="77777777" w:rsidR="009D4455" w:rsidRPr="000E1279" w:rsidRDefault="009D4455" w:rsidP="003309D1">
            <w:pPr>
              <w:pStyle w:val="xxmsonormal"/>
              <w:jc w:val="center"/>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Producto 2</w:t>
            </w:r>
            <w:r w:rsidRPr="000E1279">
              <w:rPr>
                <w:color w:val="767171"/>
                <w:sz w:val="24"/>
                <w:szCs w:val="24"/>
              </w:rPr>
              <w:t xml:space="preserve"> Egresados del nivel de grado</w:t>
            </w:r>
          </w:p>
        </w:tc>
        <w:tc>
          <w:tcPr>
            <w:tcW w:w="811" w:type="dxa"/>
          </w:tcPr>
          <w:p w14:paraId="66A1CF37"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6897613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2,007</w:t>
            </w:r>
          </w:p>
        </w:tc>
        <w:tc>
          <w:tcPr>
            <w:tcW w:w="812" w:type="dxa"/>
            <w:noWrap/>
          </w:tcPr>
          <w:p w14:paraId="1279A54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5FC7031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1,956</w:t>
            </w:r>
          </w:p>
        </w:tc>
        <w:tc>
          <w:tcPr>
            <w:tcW w:w="812" w:type="dxa"/>
            <w:noWrap/>
          </w:tcPr>
          <w:p w14:paraId="70CD6E5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140E6D7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1,413</w:t>
            </w:r>
          </w:p>
        </w:tc>
        <w:tc>
          <w:tcPr>
            <w:tcW w:w="812" w:type="dxa"/>
          </w:tcPr>
          <w:p w14:paraId="088A969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47C024A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674</w:t>
            </w:r>
          </w:p>
        </w:tc>
        <w:tc>
          <w:tcPr>
            <w:tcW w:w="812" w:type="dxa"/>
          </w:tcPr>
          <w:p w14:paraId="314BEA6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3" w:type="dxa"/>
            <w:gridSpan w:val="2"/>
          </w:tcPr>
          <w:p w14:paraId="486D087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3,710</w:t>
            </w:r>
          </w:p>
        </w:tc>
        <w:tc>
          <w:tcPr>
            <w:tcW w:w="874" w:type="dxa"/>
          </w:tcPr>
          <w:p w14:paraId="19EA0E1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432BCB9E"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1,468</w:t>
            </w:r>
          </w:p>
        </w:tc>
        <w:tc>
          <w:tcPr>
            <w:tcW w:w="1626" w:type="dxa"/>
          </w:tcPr>
          <w:p w14:paraId="022F53E1"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11,228</w:t>
            </w:r>
          </w:p>
        </w:tc>
      </w:tr>
      <w:tr w:rsidR="009D4455" w:rsidRPr="000E1279" w14:paraId="3B6CEAB3"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726003DE" w14:textId="77777777" w:rsidR="009D4455" w:rsidRPr="000E1279" w:rsidRDefault="009D4455" w:rsidP="003309D1">
            <w:pPr>
              <w:pStyle w:val="xxmsonormal"/>
              <w:jc w:val="center"/>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Inversión producto 2</w:t>
            </w:r>
          </w:p>
        </w:tc>
        <w:tc>
          <w:tcPr>
            <w:tcW w:w="811" w:type="dxa"/>
          </w:tcPr>
          <w:p w14:paraId="68815EB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461AC707"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0C5234C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48BEA87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555149E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2A8CDBA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78D2E94F"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4E4D678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0A8941D8"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4EAFBDDB"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471351DA"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4B37E32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3A110EAE" w14:textId="77777777" w:rsidR="009D4455" w:rsidRPr="001831A7"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595959" w:themeColor="text1" w:themeTint="A6"/>
                <w:sz w:val="24"/>
                <w:szCs w:val="24"/>
              </w:rPr>
            </w:pPr>
          </w:p>
        </w:tc>
      </w:tr>
      <w:tr w:rsidR="009D4455" w:rsidRPr="000E1279" w14:paraId="1989B2E7"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5C74A56D" w14:textId="77777777" w:rsidR="009D4455" w:rsidRPr="000E1279" w:rsidRDefault="009D4455" w:rsidP="003309D1">
            <w:pPr>
              <w:pStyle w:val="xxmsonormal"/>
              <w:jc w:val="center"/>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Producto 3</w:t>
            </w:r>
            <w:r w:rsidRPr="000E1279">
              <w:rPr>
                <w:color w:val="767171"/>
                <w:sz w:val="24"/>
                <w:szCs w:val="24"/>
              </w:rPr>
              <w:t xml:space="preserve"> Planes de estudios actualizados</w:t>
            </w:r>
          </w:p>
        </w:tc>
        <w:tc>
          <w:tcPr>
            <w:tcW w:w="811" w:type="dxa"/>
          </w:tcPr>
          <w:p w14:paraId="01FB1C9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noWrap/>
          </w:tcPr>
          <w:p w14:paraId="1985A0F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noWrap/>
          </w:tcPr>
          <w:p w14:paraId="367C9C6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noWrap/>
          </w:tcPr>
          <w:p w14:paraId="65887A7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noWrap/>
          </w:tcPr>
          <w:p w14:paraId="3FCE6A9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noWrap/>
          </w:tcPr>
          <w:p w14:paraId="6CDCE4E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tcPr>
          <w:p w14:paraId="7146198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tcPr>
          <w:p w14:paraId="294F39E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24"/>
                <w:szCs w:val="24"/>
              </w:rPr>
              <w:t>43</w:t>
            </w:r>
          </w:p>
        </w:tc>
        <w:tc>
          <w:tcPr>
            <w:tcW w:w="812" w:type="dxa"/>
          </w:tcPr>
          <w:p w14:paraId="5F6BFF6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3" w:type="dxa"/>
            <w:gridSpan w:val="2"/>
          </w:tcPr>
          <w:p w14:paraId="4D31A84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74" w:type="dxa"/>
          </w:tcPr>
          <w:p w14:paraId="051246F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812" w:type="dxa"/>
          </w:tcPr>
          <w:p w14:paraId="29389BD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0</w:t>
            </w:r>
          </w:p>
        </w:tc>
        <w:tc>
          <w:tcPr>
            <w:tcW w:w="1626" w:type="dxa"/>
          </w:tcPr>
          <w:p w14:paraId="7BC040FA"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43</w:t>
            </w:r>
          </w:p>
        </w:tc>
      </w:tr>
      <w:tr w:rsidR="009D4455" w:rsidRPr="000E1279" w14:paraId="34F9AC00"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52A119F7" w14:textId="77777777" w:rsidR="009D4455" w:rsidRPr="000E1279" w:rsidRDefault="009D4455" w:rsidP="003309D1">
            <w:pPr>
              <w:pStyle w:val="xxmsonormal"/>
              <w:jc w:val="center"/>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Inversión producto 3</w:t>
            </w:r>
          </w:p>
        </w:tc>
        <w:tc>
          <w:tcPr>
            <w:tcW w:w="811" w:type="dxa"/>
          </w:tcPr>
          <w:p w14:paraId="096DEE9A"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noWrap/>
          </w:tcPr>
          <w:p w14:paraId="5967439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noWrap/>
          </w:tcPr>
          <w:p w14:paraId="6997DF4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noWrap/>
          </w:tcPr>
          <w:p w14:paraId="025E6DB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noWrap/>
          </w:tcPr>
          <w:p w14:paraId="7BA37F5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noWrap/>
          </w:tcPr>
          <w:p w14:paraId="4A58E421"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tcPr>
          <w:p w14:paraId="4F34A75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tcPr>
          <w:p w14:paraId="3203CCC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tcPr>
          <w:p w14:paraId="56D2EB6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749D4F0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74" w:type="dxa"/>
          </w:tcPr>
          <w:p w14:paraId="51ED37A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812" w:type="dxa"/>
          </w:tcPr>
          <w:p w14:paraId="147DBEF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r w:rsidRPr="000E1279">
              <w:rPr>
                <w:rFonts w:ascii="Times New Roman" w:eastAsia="Times New Roman" w:hAnsi="Times New Roman" w:cs="Times New Roman"/>
                <w:color w:val="4C4747"/>
                <w:sz w:val="24"/>
                <w:szCs w:val="24"/>
              </w:rPr>
              <w:t>RD$</w:t>
            </w:r>
          </w:p>
        </w:tc>
        <w:tc>
          <w:tcPr>
            <w:tcW w:w="1626" w:type="dxa"/>
          </w:tcPr>
          <w:p w14:paraId="3714D344" w14:textId="77777777" w:rsidR="009D4455" w:rsidRPr="001831A7"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595959" w:themeColor="text1" w:themeTint="A6"/>
                <w:sz w:val="24"/>
                <w:szCs w:val="24"/>
              </w:rPr>
            </w:pPr>
          </w:p>
        </w:tc>
      </w:tr>
      <w:tr w:rsidR="009D4455" w:rsidRPr="000E1279" w14:paraId="5B881076"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69483CBC"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Producto 4</w:t>
            </w:r>
            <w:r w:rsidRPr="000E1279">
              <w:rPr>
                <w:color w:val="767171"/>
                <w:sz w:val="24"/>
                <w:szCs w:val="24"/>
              </w:rPr>
              <w:t xml:space="preserve"> Programas de asignaturas </w:t>
            </w:r>
            <w:r w:rsidRPr="000E1279">
              <w:rPr>
                <w:color w:val="767171"/>
                <w:sz w:val="24"/>
                <w:szCs w:val="24"/>
              </w:rPr>
              <w:lastRenderedPageBreak/>
              <w:t>revisados y actualizados en Enfoque por Competencias</w:t>
            </w:r>
          </w:p>
        </w:tc>
        <w:tc>
          <w:tcPr>
            <w:tcW w:w="811" w:type="dxa"/>
          </w:tcPr>
          <w:p w14:paraId="134EF61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lastRenderedPageBreak/>
              <w:t>0</w:t>
            </w:r>
          </w:p>
        </w:tc>
        <w:tc>
          <w:tcPr>
            <w:tcW w:w="812" w:type="dxa"/>
            <w:noWrap/>
          </w:tcPr>
          <w:p w14:paraId="57441C4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6AFEECD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15</w:t>
            </w:r>
          </w:p>
        </w:tc>
        <w:tc>
          <w:tcPr>
            <w:tcW w:w="812" w:type="dxa"/>
            <w:noWrap/>
          </w:tcPr>
          <w:p w14:paraId="50D20F9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25ADC36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162DA68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0</w:t>
            </w:r>
          </w:p>
        </w:tc>
        <w:tc>
          <w:tcPr>
            <w:tcW w:w="812" w:type="dxa"/>
          </w:tcPr>
          <w:p w14:paraId="705947C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21</w:t>
            </w:r>
          </w:p>
        </w:tc>
        <w:tc>
          <w:tcPr>
            <w:tcW w:w="812" w:type="dxa"/>
          </w:tcPr>
          <w:p w14:paraId="2C24725E"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0D445366"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3" w:type="dxa"/>
            <w:gridSpan w:val="2"/>
          </w:tcPr>
          <w:p w14:paraId="11401BF7"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15</w:t>
            </w:r>
          </w:p>
        </w:tc>
        <w:tc>
          <w:tcPr>
            <w:tcW w:w="874" w:type="dxa"/>
          </w:tcPr>
          <w:p w14:paraId="637D972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641C13B2"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1626" w:type="dxa"/>
          </w:tcPr>
          <w:p w14:paraId="242C88C7"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51</w:t>
            </w:r>
          </w:p>
        </w:tc>
      </w:tr>
      <w:tr w:rsidR="009D4455" w:rsidRPr="000E1279" w14:paraId="2B4D6D93"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0DEC545D"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Inversión producto 4</w:t>
            </w:r>
          </w:p>
        </w:tc>
        <w:tc>
          <w:tcPr>
            <w:tcW w:w="811" w:type="dxa"/>
          </w:tcPr>
          <w:p w14:paraId="3E6D30E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7DFAD653"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1AFD3361"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7EA8C23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2B2F97B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5BDD0CE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4A4481DC"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4136B88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6B50EFB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1B0880C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3040B7D8"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3DD9AEB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63115742" w14:textId="77777777" w:rsidR="009D4455" w:rsidRPr="001831A7"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595959" w:themeColor="text1" w:themeTint="A6"/>
                <w:sz w:val="24"/>
                <w:szCs w:val="24"/>
              </w:rPr>
            </w:pPr>
          </w:p>
        </w:tc>
      </w:tr>
      <w:tr w:rsidR="009D4455" w:rsidRPr="000E1279" w14:paraId="4CD2A8AE"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547157C6"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Producto 5</w:t>
            </w:r>
            <w:r w:rsidRPr="000E1279">
              <w:rPr>
                <w:color w:val="767171"/>
                <w:sz w:val="24"/>
                <w:szCs w:val="24"/>
              </w:rPr>
              <w:t xml:space="preserve"> Docentes capacitados en metodología en Enfoque por Competencias</w:t>
            </w:r>
          </w:p>
        </w:tc>
        <w:tc>
          <w:tcPr>
            <w:tcW w:w="811" w:type="dxa"/>
          </w:tcPr>
          <w:p w14:paraId="1B4129B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2DE907D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5FDEF18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06E50F9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1C936F71"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5F27114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78CD9DD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032E0A6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18526A57"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2,411</w:t>
            </w:r>
          </w:p>
        </w:tc>
        <w:tc>
          <w:tcPr>
            <w:tcW w:w="813" w:type="dxa"/>
            <w:gridSpan w:val="2"/>
          </w:tcPr>
          <w:p w14:paraId="2CC63951"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74" w:type="dxa"/>
          </w:tcPr>
          <w:p w14:paraId="4B919B4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2BFE341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1626" w:type="dxa"/>
          </w:tcPr>
          <w:p w14:paraId="5220BBD5"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2,411</w:t>
            </w:r>
          </w:p>
        </w:tc>
      </w:tr>
      <w:tr w:rsidR="009D4455" w:rsidRPr="000E1279" w14:paraId="426CD197"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489DEDEE"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Inversión producto 5</w:t>
            </w:r>
          </w:p>
        </w:tc>
        <w:tc>
          <w:tcPr>
            <w:tcW w:w="811" w:type="dxa"/>
          </w:tcPr>
          <w:p w14:paraId="6DBDB1A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21564178"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051A69BF"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61576CFF"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71FD5DB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2000D84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5B74CD8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2AFD189F"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4AA6532B"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69D1766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23B943B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156675BB"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16BF42A7" w14:textId="77777777" w:rsidR="009D4455" w:rsidRPr="001831A7"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595959" w:themeColor="text1" w:themeTint="A6"/>
                <w:sz w:val="24"/>
                <w:szCs w:val="24"/>
              </w:rPr>
            </w:pPr>
          </w:p>
        </w:tc>
      </w:tr>
      <w:tr w:rsidR="009D4455" w:rsidRPr="000E1279" w14:paraId="6203C4DF"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63B16E49"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Producto 6</w:t>
            </w:r>
            <w:r w:rsidRPr="000E1279">
              <w:rPr>
                <w:color w:val="767171"/>
                <w:sz w:val="24"/>
                <w:szCs w:val="24"/>
              </w:rPr>
              <w:t xml:space="preserve"> Aulas inteligentes y conectadas de apoyo a la docencia</w:t>
            </w:r>
          </w:p>
        </w:tc>
        <w:tc>
          <w:tcPr>
            <w:tcW w:w="811" w:type="dxa"/>
          </w:tcPr>
          <w:p w14:paraId="28E0DDF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55AFC802"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5398E3E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3</w:t>
            </w:r>
          </w:p>
        </w:tc>
        <w:tc>
          <w:tcPr>
            <w:tcW w:w="812" w:type="dxa"/>
            <w:noWrap/>
          </w:tcPr>
          <w:p w14:paraId="2B6C9D7E"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00E2AC91"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1302D63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3</w:t>
            </w:r>
          </w:p>
        </w:tc>
        <w:tc>
          <w:tcPr>
            <w:tcW w:w="812" w:type="dxa"/>
          </w:tcPr>
          <w:p w14:paraId="6EE10E3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4AEC351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62BD2CA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3</w:t>
            </w:r>
          </w:p>
        </w:tc>
        <w:tc>
          <w:tcPr>
            <w:tcW w:w="813" w:type="dxa"/>
            <w:gridSpan w:val="2"/>
          </w:tcPr>
          <w:p w14:paraId="0E682F6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74" w:type="dxa"/>
          </w:tcPr>
          <w:p w14:paraId="4DEF8FF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w:t>
            </w:r>
          </w:p>
        </w:tc>
        <w:tc>
          <w:tcPr>
            <w:tcW w:w="812" w:type="dxa"/>
          </w:tcPr>
          <w:p w14:paraId="7A72886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1626" w:type="dxa"/>
          </w:tcPr>
          <w:p w14:paraId="16E81F41"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11</w:t>
            </w:r>
          </w:p>
        </w:tc>
      </w:tr>
      <w:tr w:rsidR="009D4455" w:rsidRPr="000E1279" w14:paraId="26A0125A"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45A48B0F"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Inversión producto 6</w:t>
            </w:r>
          </w:p>
        </w:tc>
        <w:tc>
          <w:tcPr>
            <w:tcW w:w="811" w:type="dxa"/>
          </w:tcPr>
          <w:p w14:paraId="54779571"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0AACE579"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25EC092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6B271D57"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569D7117"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71085B2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689D6179"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78B14049"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42FC2ED9"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5F9E1E43"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4FFBCB9A"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09BEB5E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74561CE9" w14:textId="77777777" w:rsidR="009D4455" w:rsidRPr="001831A7"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595959" w:themeColor="text1" w:themeTint="A6"/>
                <w:sz w:val="24"/>
                <w:szCs w:val="24"/>
              </w:rPr>
            </w:pPr>
          </w:p>
        </w:tc>
      </w:tr>
      <w:tr w:rsidR="009D4455" w:rsidRPr="000E1279" w14:paraId="36FA0C91"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65ECDC56" w14:textId="6A34912F"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lastRenderedPageBreak/>
              <w:t xml:space="preserve">Producto </w:t>
            </w:r>
            <w:r>
              <w:rPr>
                <w:rFonts w:ascii="Times New Roman" w:eastAsia="Times New Roman" w:hAnsi="Times New Roman" w:cs="Times New Roman"/>
                <w:color w:val="4C4747"/>
                <w:sz w:val="24"/>
                <w:szCs w:val="24"/>
              </w:rPr>
              <w:t>7</w:t>
            </w:r>
            <w:r w:rsidRPr="000E1279">
              <w:rPr>
                <w:color w:val="767171"/>
                <w:sz w:val="24"/>
                <w:szCs w:val="24"/>
              </w:rPr>
              <w:t xml:space="preserve"> Docentes capacitados en</w:t>
            </w:r>
            <w:r>
              <w:rPr>
                <w:color w:val="767171"/>
                <w:sz w:val="24"/>
                <w:szCs w:val="24"/>
              </w:rPr>
              <w:t xml:space="preserve"> divers</w:t>
            </w:r>
            <w:r w:rsidR="0074118D">
              <w:rPr>
                <w:color w:val="767171"/>
                <w:sz w:val="24"/>
                <w:szCs w:val="24"/>
              </w:rPr>
              <w:t>os campos</w:t>
            </w:r>
            <w:r>
              <w:rPr>
                <w:color w:val="767171"/>
                <w:sz w:val="24"/>
                <w:szCs w:val="24"/>
              </w:rPr>
              <w:t xml:space="preserve"> del conocimiento</w:t>
            </w:r>
          </w:p>
        </w:tc>
        <w:tc>
          <w:tcPr>
            <w:tcW w:w="811" w:type="dxa"/>
          </w:tcPr>
          <w:p w14:paraId="4ACDC0A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5265D39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27721AEC"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200</w:t>
            </w:r>
          </w:p>
        </w:tc>
        <w:tc>
          <w:tcPr>
            <w:tcW w:w="812" w:type="dxa"/>
            <w:noWrap/>
          </w:tcPr>
          <w:p w14:paraId="5F7FA0E1"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200</w:t>
            </w:r>
          </w:p>
        </w:tc>
        <w:tc>
          <w:tcPr>
            <w:tcW w:w="812" w:type="dxa"/>
            <w:noWrap/>
          </w:tcPr>
          <w:p w14:paraId="3E4BCD1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200</w:t>
            </w:r>
          </w:p>
        </w:tc>
        <w:tc>
          <w:tcPr>
            <w:tcW w:w="812" w:type="dxa"/>
            <w:noWrap/>
          </w:tcPr>
          <w:p w14:paraId="7D073CF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400</w:t>
            </w:r>
          </w:p>
        </w:tc>
        <w:tc>
          <w:tcPr>
            <w:tcW w:w="812" w:type="dxa"/>
          </w:tcPr>
          <w:p w14:paraId="19BB0BF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200</w:t>
            </w:r>
          </w:p>
        </w:tc>
        <w:tc>
          <w:tcPr>
            <w:tcW w:w="812" w:type="dxa"/>
          </w:tcPr>
          <w:p w14:paraId="37C64DE8"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200</w:t>
            </w:r>
          </w:p>
        </w:tc>
        <w:tc>
          <w:tcPr>
            <w:tcW w:w="812" w:type="dxa"/>
          </w:tcPr>
          <w:p w14:paraId="4DA794F2"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200</w:t>
            </w:r>
          </w:p>
        </w:tc>
        <w:tc>
          <w:tcPr>
            <w:tcW w:w="813" w:type="dxa"/>
            <w:gridSpan w:val="2"/>
          </w:tcPr>
          <w:p w14:paraId="3109F5A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436</w:t>
            </w:r>
          </w:p>
        </w:tc>
        <w:tc>
          <w:tcPr>
            <w:tcW w:w="874" w:type="dxa"/>
          </w:tcPr>
          <w:p w14:paraId="66231862"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tcPr>
          <w:p w14:paraId="6B6B515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p>
        </w:tc>
        <w:tc>
          <w:tcPr>
            <w:tcW w:w="1626" w:type="dxa"/>
          </w:tcPr>
          <w:p w14:paraId="0F1BC24F" w14:textId="77777777" w:rsidR="009D4455" w:rsidRPr="001831A7"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4"/>
                <w:szCs w:val="24"/>
              </w:rPr>
            </w:pPr>
            <w:r w:rsidRPr="001831A7">
              <w:rPr>
                <w:rFonts w:ascii="Times New Roman" w:hAnsi="Times New Roman" w:cs="Times New Roman"/>
                <w:b/>
                <w:bCs/>
                <w:color w:val="595959" w:themeColor="text1" w:themeTint="A6"/>
                <w:sz w:val="24"/>
                <w:szCs w:val="24"/>
              </w:rPr>
              <w:t>2,326</w:t>
            </w:r>
          </w:p>
        </w:tc>
      </w:tr>
      <w:tr w:rsidR="009D4455" w:rsidRPr="000E1279" w14:paraId="7E146D16" w14:textId="77777777" w:rsidTr="00EB7296">
        <w:trPr>
          <w:trHeight w:val="520"/>
        </w:trPr>
        <w:tc>
          <w:tcPr>
            <w:cnfStyle w:val="001000000000" w:firstRow="0" w:lastRow="0" w:firstColumn="1" w:lastColumn="0" w:oddVBand="0" w:evenVBand="0" w:oddHBand="0" w:evenHBand="0" w:firstRowFirstColumn="0" w:firstRowLastColumn="0" w:lastRowFirstColumn="0" w:lastRowLastColumn="0"/>
            <w:tcW w:w="1703" w:type="dxa"/>
            <w:noWrap/>
          </w:tcPr>
          <w:p w14:paraId="31C0F589" w14:textId="77777777"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Inversión producto</w:t>
            </w:r>
            <w:r>
              <w:rPr>
                <w:rFonts w:ascii="Times New Roman" w:eastAsia="Times New Roman" w:hAnsi="Times New Roman" w:cs="Times New Roman"/>
                <w:color w:val="4C4747"/>
                <w:sz w:val="24"/>
                <w:szCs w:val="24"/>
              </w:rPr>
              <w:t xml:space="preserve"> 7</w:t>
            </w:r>
          </w:p>
        </w:tc>
        <w:tc>
          <w:tcPr>
            <w:tcW w:w="811" w:type="dxa"/>
          </w:tcPr>
          <w:p w14:paraId="529860F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3ACC8F31"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549E0BC3"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4E36243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0E1711F1"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noWrap/>
          </w:tcPr>
          <w:p w14:paraId="26180F7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tcPr>
          <w:p w14:paraId="0416E61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tcPr>
          <w:p w14:paraId="7D858BE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tcPr>
          <w:p w14:paraId="0754A8FC"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3" w:type="dxa"/>
            <w:gridSpan w:val="2"/>
          </w:tcPr>
          <w:p w14:paraId="55E38876"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74" w:type="dxa"/>
          </w:tcPr>
          <w:p w14:paraId="14F70A8F"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tcPr>
          <w:p w14:paraId="645CD4C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p>
        </w:tc>
        <w:tc>
          <w:tcPr>
            <w:tcW w:w="1626" w:type="dxa"/>
          </w:tcPr>
          <w:p w14:paraId="585CE04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p>
        </w:tc>
      </w:tr>
      <w:tr w:rsidR="009D4455" w:rsidRPr="000E1279" w14:paraId="1B50B3BD"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7F3E2E21" w14:textId="2D491663"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 xml:space="preserve">Producto </w:t>
            </w:r>
            <w:r w:rsidR="0074118D">
              <w:rPr>
                <w:rFonts w:ascii="Times New Roman" w:eastAsia="Times New Roman" w:hAnsi="Times New Roman" w:cs="Times New Roman"/>
                <w:color w:val="4C4747"/>
                <w:sz w:val="24"/>
                <w:szCs w:val="24"/>
              </w:rPr>
              <w:t xml:space="preserve">8 </w:t>
            </w:r>
            <w:r w:rsidRPr="000E1279">
              <w:rPr>
                <w:color w:val="767171"/>
                <w:sz w:val="24"/>
                <w:szCs w:val="24"/>
              </w:rPr>
              <w:t>Egresados del Postgrado</w:t>
            </w:r>
          </w:p>
        </w:tc>
        <w:tc>
          <w:tcPr>
            <w:tcW w:w="811" w:type="dxa"/>
          </w:tcPr>
          <w:p w14:paraId="0F7C961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399590D8"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551</w:t>
            </w:r>
          </w:p>
        </w:tc>
        <w:tc>
          <w:tcPr>
            <w:tcW w:w="812" w:type="dxa"/>
            <w:noWrap/>
          </w:tcPr>
          <w:p w14:paraId="39E28EA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43886561"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551</w:t>
            </w:r>
          </w:p>
        </w:tc>
        <w:tc>
          <w:tcPr>
            <w:tcW w:w="812" w:type="dxa"/>
            <w:noWrap/>
          </w:tcPr>
          <w:p w14:paraId="62A60E9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178B3E62"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273</w:t>
            </w:r>
          </w:p>
        </w:tc>
        <w:tc>
          <w:tcPr>
            <w:tcW w:w="812" w:type="dxa"/>
          </w:tcPr>
          <w:p w14:paraId="53E4E28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0ED46131"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903</w:t>
            </w:r>
          </w:p>
        </w:tc>
        <w:tc>
          <w:tcPr>
            <w:tcW w:w="812" w:type="dxa"/>
          </w:tcPr>
          <w:p w14:paraId="04A15518"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3" w:type="dxa"/>
            <w:gridSpan w:val="2"/>
          </w:tcPr>
          <w:p w14:paraId="3C4A275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74" w:type="dxa"/>
          </w:tcPr>
          <w:p w14:paraId="03D472E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0849AFA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1,410</w:t>
            </w:r>
          </w:p>
        </w:tc>
        <w:tc>
          <w:tcPr>
            <w:tcW w:w="1626" w:type="dxa"/>
          </w:tcPr>
          <w:p w14:paraId="0DE4BDC4"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1831A7">
              <w:rPr>
                <w:rFonts w:ascii="Times New Roman" w:hAnsi="Times New Roman" w:cs="Times New Roman"/>
                <w:color w:val="595959" w:themeColor="text1" w:themeTint="A6"/>
                <w:sz w:val="24"/>
                <w:szCs w:val="24"/>
              </w:rPr>
              <w:t>3,688</w:t>
            </w:r>
          </w:p>
        </w:tc>
      </w:tr>
      <w:tr w:rsidR="009D4455" w:rsidRPr="000E1279" w14:paraId="49EFD784"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020C2198" w14:textId="7DF14836"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 xml:space="preserve">Inversión producto </w:t>
            </w:r>
            <w:r w:rsidR="0074118D">
              <w:rPr>
                <w:rFonts w:ascii="Times New Roman" w:eastAsia="Times New Roman" w:hAnsi="Times New Roman" w:cs="Times New Roman"/>
                <w:color w:val="4C4747"/>
                <w:sz w:val="24"/>
                <w:szCs w:val="24"/>
              </w:rPr>
              <w:t>8</w:t>
            </w:r>
          </w:p>
        </w:tc>
        <w:tc>
          <w:tcPr>
            <w:tcW w:w="811" w:type="dxa"/>
          </w:tcPr>
          <w:p w14:paraId="2671861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6C31A081"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46E773A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384C414E"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6072284C"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1680D91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6814BC90"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7E92DA8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62D603F8"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47633169"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436B6DB3"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0B5C3CBB"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6C927718"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p>
        </w:tc>
      </w:tr>
      <w:tr w:rsidR="009D4455" w:rsidRPr="000E1279" w14:paraId="7C914EF0" w14:textId="77777777" w:rsidTr="00EB7296">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112BD047" w14:textId="65875F70"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 xml:space="preserve">Producto </w:t>
            </w:r>
            <w:r w:rsidR="0074118D">
              <w:rPr>
                <w:rFonts w:ascii="Times New Roman" w:eastAsia="Times New Roman" w:hAnsi="Times New Roman" w:cs="Times New Roman"/>
                <w:color w:val="4C4747"/>
                <w:sz w:val="24"/>
                <w:szCs w:val="24"/>
              </w:rPr>
              <w:t>9</w:t>
            </w:r>
            <w:r w:rsidRPr="000E1279">
              <w:rPr>
                <w:color w:val="767171"/>
                <w:sz w:val="24"/>
                <w:szCs w:val="24"/>
              </w:rPr>
              <w:t xml:space="preserve"> Liceos Experimentales operando</w:t>
            </w:r>
          </w:p>
        </w:tc>
        <w:tc>
          <w:tcPr>
            <w:tcW w:w="811" w:type="dxa"/>
          </w:tcPr>
          <w:p w14:paraId="58E1E7C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6D8632D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5058F849"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0039D95F"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1</w:t>
            </w:r>
          </w:p>
        </w:tc>
        <w:tc>
          <w:tcPr>
            <w:tcW w:w="812" w:type="dxa"/>
            <w:noWrap/>
          </w:tcPr>
          <w:p w14:paraId="4654C49D"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noWrap/>
          </w:tcPr>
          <w:p w14:paraId="3D07903B"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1</w:t>
            </w:r>
          </w:p>
        </w:tc>
        <w:tc>
          <w:tcPr>
            <w:tcW w:w="812" w:type="dxa"/>
          </w:tcPr>
          <w:p w14:paraId="6634FD7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19EC12B3"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p>
        </w:tc>
        <w:tc>
          <w:tcPr>
            <w:tcW w:w="812" w:type="dxa"/>
          </w:tcPr>
          <w:p w14:paraId="1096226A"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3" w:type="dxa"/>
            <w:gridSpan w:val="2"/>
          </w:tcPr>
          <w:p w14:paraId="6AB2F7A0"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74" w:type="dxa"/>
          </w:tcPr>
          <w:p w14:paraId="6ED29B06"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0</w:t>
            </w:r>
          </w:p>
        </w:tc>
        <w:tc>
          <w:tcPr>
            <w:tcW w:w="812" w:type="dxa"/>
          </w:tcPr>
          <w:p w14:paraId="20923695"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t>1</w:t>
            </w:r>
          </w:p>
        </w:tc>
        <w:tc>
          <w:tcPr>
            <w:tcW w:w="1626" w:type="dxa"/>
          </w:tcPr>
          <w:p w14:paraId="2444C048" w14:textId="77777777" w:rsidR="009D4455" w:rsidRPr="000E1279" w:rsidRDefault="009D4455" w:rsidP="003309D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rPr>
            </w:pPr>
            <w:r w:rsidRPr="001831A7">
              <w:rPr>
                <w:rFonts w:ascii="Times New Roman" w:hAnsi="Times New Roman" w:cs="Times New Roman"/>
                <w:color w:val="595959" w:themeColor="text1" w:themeTint="A6"/>
                <w:sz w:val="24"/>
                <w:szCs w:val="24"/>
              </w:rPr>
              <w:t>3</w:t>
            </w:r>
          </w:p>
        </w:tc>
      </w:tr>
      <w:tr w:rsidR="009D4455" w:rsidRPr="000E1279" w14:paraId="50843AF6" w14:textId="77777777" w:rsidTr="00EB7296">
        <w:trPr>
          <w:trHeight w:val="769"/>
        </w:trPr>
        <w:tc>
          <w:tcPr>
            <w:cnfStyle w:val="001000000000" w:firstRow="0" w:lastRow="0" w:firstColumn="1" w:lastColumn="0" w:oddVBand="0" w:evenVBand="0" w:oddHBand="0" w:evenHBand="0" w:firstRowFirstColumn="0" w:firstRowLastColumn="0" w:lastRowFirstColumn="0" w:lastRowLastColumn="0"/>
            <w:tcW w:w="1703" w:type="dxa"/>
            <w:noWrap/>
          </w:tcPr>
          <w:p w14:paraId="6D8E43A6" w14:textId="443A99E8" w:rsidR="009D4455" w:rsidRPr="000E1279" w:rsidRDefault="009D4455" w:rsidP="003309D1">
            <w:pPr>
              <w:pStyle w:val="xxmsonormal"/>
              <w:jc w:val="center"/>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 xml:space="preserve">Inversión producto </w:t>
            </w:r>
            <w:r w:rsidR="0074118D">
              <w:rPr>
                <w:rFonts w:ascii="Times New Roman" w:eastAsia="Times New Roman" w:hAnsi="Times New Roman" w:cs="Times New Roman"/>
                <w:color w:val="4C4747"/>
                <w:sz w:val="24"/>
                <w:szCs w:val="24"/>
              </w:rPr>
              <w:t>9</w:t>
            </w:r>
          </w:p>
        </w:tc>
        <w:tc>
          <w:tcPr>
            <w:tcW w:w="811" w:type="dxa"/>
          </w:tcPr>
          <w:p w14:paraId="05C617E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1B8F3E8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615F6DF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250A1577"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0EE6385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noWrap/>
          </w:tcPr>
          <w:p w14:paraId="310B5D35"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1C0395AB"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50918BA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7AA83B6B"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3" w:type="dxa"/>
            <w:gridSpan w:val="2"/>
          </w:tcPr>
          <w:p w14:paraId="22FC7454"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74" w:type="dxa"/>
          </w:tcPr>
          <w:p w14:paraId="4A07891D"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812" w:type="dxa"/>
          </w:tcPr>
          <w:p w14:paraId="1E240C22"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rPr>
            </w:pPr>
            <w:r w:rsidRPr="000E1279">
              <w:rPr>
                <w:rFonts w:ascii="Times New Roman" w:eastAsia="Times New Roman" w:hAnsi="Times New Roman" w:cs="Times New Roman"/>
                <w:color w:val="4C4747"/>
                <w:sz w:val="24"/>
                <w:szCs w:val="24"/>
              </w:rPr>
              <w:t>RD$</w:t>
            </w:r>
          </w:p>
        </w:tc>
        <w:tc>
          <w:tcPr>
            <w:tcW w:w="1626" w:type="dxa"/>
          </w:tcPr>
          <w:p w14:paraId="67F22BB9" w14:textId="77777777" w:rsidR="009D4455" w:rsidRPr="000E1279" w:rsidRDefault="009D4455" w:rsidP="003309D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rPr>
            </w:pPr>
          </w:p>
        </w:tc>
      </w:tr>
    </w:tbl>
    <w:p w14:paraId="7C41ED48" w14:textId="77777777" w:rsidR="009D4455" w:rsidRPr="000E1279" w:rsidRDefault="009D4455" w:rsidP="0074118D">
      <w:pPr>
        <w:pStyle w:val="xxmsonormal"/>
        <w:rPr>
          <w:rFonts w:ascii="Times New Roman" w:hAnsi="Times New Roman" w:cs="Times New Roman"/>
          <w:i/>
          <w:color w:val="4C4747"/>
          <w:sz w:val="24"/>
          <w:szCs w:val="24"/>
        </w:rPr>
      </w:pPr>
    </w:p>
    <w:p w14:paraId="0838DDF8" w14:textId="77777777" w:rsidR="009D4455" w:rsidRPr="000E1279" w:rsidRDefault="009D4455" w:rsidP="009D4455">
      <w:pPr>
        <w:pStyle w:val="xxmsonormal"/>
        <w:jc w:val="center"/>
        <w:rPr>
          <w:rFonts w:ascii="Times New Roman" w:hAnsi="Times New Roman" w:cs="Times New Roman"/>
          <w:i/>
          <w:color w:val="4C4747"/>
          <w:sz w:val="24"/>
          <w:szCs w:val="24"/>
        </w:rPr>
      </w:pPr>
    </w:p>
    <w:p w14:paraId="08A81B7C" w14:textId="77777777" w:rsidR="009D4455" w:rsidRDefault="009D4455" w:rsidP="009D4455">
      <w:pPr>
        <w:pStyle w:val="xxmsonormal"/>
        <w:rPr>
          <w:rFonts w:ascii="Times New Roman" w:hAnsi="Times New Roman" w:cs="Times New Roman"/>
          <w:i/>
          <w:color w:val="4C4747"/>
          <w:sz w:val="18"/>
          <w:szCs w:val="24"/>
        </w:rPr>
      </w:pPr>
    </w:p>
    <w:p w14:paraId="343313DA" w14:textId="77777777" w:rsidR="009D4455" w:rsidRDefault="009D4455" w:rsidP="009D4455">
      <w:pPr>
        <w:pStyle w:val="xxmsonormal"/>
        <w:rPr>
          <w:rFonts w:ascii="Times New Roman" w:hAnsi="Times New Roman" w:cs="Times New Roman"/>
          <w:i/>
          <w:color w:val="4C4747"/>
          <w:sz w:val="18"/>
          <w:szCs w:val="24"/>
        </w:rPr>
      </w:pPr>
    </w:p>
    <w:p w14:paraId="268D67B1" w14:textId="77777777" w:rsidR="009D4455" w:rsidRDefault="009D4455" w:rsidP="009D4455">
      <w:pPr>
        <w:pStyle w:val="xxmsonormal"/>
        <w:rPr>
          <w:rFonts w:ascii="Times New Roman" w:hAnsi="Times New Roman" w:cs="Times New Roman"/>
          <w:i/>
          <w:color w:val="4C4747"/>
          <w:sz w:val="18"/>
          <w:szCs w:val="24"/>
        </w:rPr>
      </w:pPr>
    </w:p>
    <w:p w14:paraId="3CF5D9C3" w14:textId="77777777" w:rsidR="009D4455" w:rsidRPr="002415EC" w:rsidRDefault="009D4455" w:rsidP="001258F5">
      <w:pPr>
        <w:rPr>
          <w:bCs/>
          <w:color w:val="767171"/>
          <w:sz w:val="24"/>
          <w:szCs w:val="24"/>
        </w:rPr>
      </w:pPr>
    </w:p>
    <w:p w14:paraId="3F698699" w14:textId="77777777" w:rsidR="001258F5" w:rsidRPr="002415EC" w:rsidRDefault="001258F5" w:rsidP="001258F5">
      <w:pPr>
        <w:rPr>
          <w:bCs/>
          <w:color w:val="767171"/>
          <w:sz w:val="24"/>
          <w:szCs w:val="24"/>
        </w:rPr>
      </w:pPr>
    </w:p>
    <w:p w14:paraId="012D7D59" w14:textId="77777777" w:rsidR="001258F5" w:rsidRPr="001258F5" w:rsidRDefault="001258F5" w:rsidP="001258F5">
      <w:pPr>
        <w:sectPr w:rsidR="001258F5" w:rsidRPr="001258F5" w:rsidSect="009D4455">
          <w:pgSz w:w="15840" w:h="12240" w:orient="landscape"/>
          <w:pgMar w:top="2160" w:right="1440" w:bottom="2160" w:left="1440" w:header="0" w:footer="360" w:gutter="0"/>
          <w:cols w:space="720"/>
          <w:docGrid w:linePitch="299"/>
        </w:sectPr>
      </w:pPr>
    </w:p>
    <w:bookmarkEnd w:id="3"/>
    <w:p w14:paraId="3D30DE58" w14:textId="77777777" w:rsidR="00F83127" w:rsidRPr="002415EC" w:rsidRDefault="00F83127" w:rsidP="00F83127">
      <w:pPr>
        <w:tabs>
          <w:tab w:val="left" w:pos="1080"/>
          <w:tab w:val="left" w:pos="1081"/>
        </w:tabs>
        <w:spacing w:before="1"/>
        <w:rPr>
          <w:b/>
          <w:color w:val="767171"/>
          <w:sz w:val="24"/>
          <w:szCs w:val="24"/>
          <w:highlight w:val="green"/>
        </w:rPr>
      </w:pPr>
      <w:r w:rsidRPr="002415EC">
        <w:rPr>
          <w:b/>
          <w:color w:val="767171"/>
          <w:sz w:val="24"/>
          <w:szCs w:val="24"/>
        </w:rPr>
        <w:lastRenderedPageBreak/>
        <w:t>b)  Matriz de Gestión Presupuestaria Anual, (IGP)</w:t>
      </w:r>
    </w:p>
    <w:p w14:paraId="16CEA180" w14:textId="77777777" w:rsidR="00F83127" w:rsidRPr="002415EC" w:rsidRDefault="00F83127" w:rsidP="00F83127">
      <w:pPr>
        <w:tabs>
          <w:tab w:val="left" w:pos="1080"/>
          <w:tab w:val="left" w:pos="1081"/>
        </w:tabs>
        <w:spacing w:before="1"/>
        <w:ind w:left="1210"/>
        <w:rPr>
          <w:b/>
          <w:color w:val="767171"/>
          <w:sz w:val="20"/>
          <w:szCs w:val="20"/>
          <w:highlight w:val="green"/>
        </w:rPr>
      </w:pPr>
    </w:p>
    <w:p w14:paraId="10166293" w14:textId="77777777" w:rsidR="00F83127" w:rsidRPr="002415EC" w:rsidRDefault="00F83127" w:rsidP="00F83127">
      <w:pPr>
        <w:tabs>
          <w:tab w:val="left" w:pos="1080"/>
          <w:tab w:val="left" w:pos="1081"/>
        </w:tabs>
        <w:spacing w:before="1"/>
        <w:ind w:left="1210"/>
        <w:jc w:val="center"/>
        <w:rPr>
          <w:b/>
          <w:color w:val="767171"/>
          <w:sz w:val="20"/>
          <w:szCs w:val="20"/>
        </w:rPr>
      </w:pPr>
      <w:r w:rsidRPr="002415EC">
        <w:rPr>
          <w:b/>
          <w:color w:val="767171"/>
          <w:sz w:val="20"/>
          <w:szCs w:val="20"/>
        </w:rPr>
        <w:t>UNIVERSIDAD AUT</w:t>
      </w:r>
      <w:r w:rsidRPr="002415EC">
        <w:rPr>
          <w:b/>
          <w:color w:val="767171"/>
          <w:sz w:val="20"/>
          <w:szCs w:val="20"/>
          <w:lang w:val="es-DO"/>
        </w:rPr>
        <w:t>Ó</w:t>
      </w:r>
      <w:r w:rsidRPr="002415EC">
        <w:rPr>
          <w:b/>
          <w:color w:val="767171"/>
          <w:sz w:val="20"/>
          <w:szCs w:val="20"/>
        </w:rPr>
        <w:t>NOMA DE SANTO DOMINGO -UASD-</w:t>
      </w:r>
    </w:p>
    <w:p w14:paraId="45D06849" w14:textId="77777777" w:rsidR="00F83127" w:rsidRPr="002415EC" w:rsidRDefault="00F83127" w:rsidP="00F83127">
      <w:pPr>
        <w:tabs>
          <w:tab w:val="left" w:pos="1080"/>
          <w:tab w:val="left" w:pos="1081"/>
        </w:tabs>
        <w:spacing w:before="1"/>
        <w:ind w:left="1210"/>
        <w:jc w:val="center"/>
        <w:rPr>
          <w:b/>
          <w:color w:val="767171"/>
          <w:sz w:val="20"/>
          <w:szCs w:val="20"/>
        </w:rPr>
      </w:pPr>
      <w:r w:rsidRPr="002415EC">
        <w:rPr>
          <w:b/>
          <w:color w:val="767171"/>
          <w:sz w:val="20"/>
          <w:szCs w:val="20"/>
        </w:rPr>
        <w:t>DIRECCI</w:t>
      </w:r>
      <w:r w:rsidRPr="002415EC">
        <w:rPr>
          <w:b/>
          <w:color w:val="767171"/>
          <w:sz w:val="20"/>
          <w:szCs w:val="20"/>
          <w:lang w:val="es-DO"/>
        </w:rPr>
        <w:t>Ó</w:t>
      </w:r>
      <w:r w:rsidRPr="002415EC">
        <w:rPr>
          <w:b/>
          <w:color w:val="767171"/>
          <w:sz w:val="20"/>
          <w:szCs w:val="20"/>
        </w:rPr>
        <w:t>N GENERAL DE PLANIFICACI</w:t>
      </w:r>
      <w:r w:rsidRPr="002415EC">
        <w:rPr>
          <w:b/>
          <w:color w:val="767171"/>
          <w:sz w:val="20"/>
          <w:szCs w:val="20"/>
          <w:lang w:val="es-DO"/>
        </w:rPr>
        <w:t>Ó</w:t>
      </w:r>
      <w:r w:rsidRPr="002415EC">
        <w:rPr>
          <w:b/>
          <w:color w:val="767171"/>
          <w:sz w:val="20"/>
          <w:szCs w:val="20"/>
        </w:rPr>
        <w:t>N Y DESARROLLO INSTITUCIONAL</w:t>
      </w:r>
    </w:p>
    <w:p w14:paraId="673D8BEA" w14:textId="77777777" w:rsidR="00F83127" w:rsidRPr="002415EC" w:rsidRDefault="00F83127" w:rsidP="00F83127">
      <w:pPr>
        <w:tabs>
          <w:tab w:val="left" w:pos="1080"/>
          <w:tab w:val="left" w:pos="1081"/>
        </w:tabs>
        <w:spacing w:before="1"/>
        <w:ind w:left="1210"/>
        <w:jc w:val="center"/>
        <w:rPr>
          <w:b/>
          <w:color w:val="767171"/>
          <w:sz w:val="20"/>
          <w:szCs w:val="20"/>
        </w:rPr>
      </w:pPr>
      <w:r w:rsidRPr="002415EC">
        <w:rPr>
          <w:b/>
          <w:color w:val="767171"/>
          <w:sz w:val="20"/>
          <w:szCs w:val="20"/>
        </w:rPr>
        <w:t>DEPARTAMENTO DE PLANIFICACI</w:t>
      </w:r>
      <w:r w:rsidRPr="002415EC">
        <w:rPr>
          <w:b/>
          <w:color w:val="767171"/>
          <w:sz w:val="20"/>
          <w:szCs w:val="20"/>
          <w:lang w:val="es-DO"/>
        </w:rPr>
        <w:t>Ó</w:t>
      </w:r>
      <w:r w:rsidRPr="002415EC">
        <w:rPr>
          <w:b/>
          <w:color w:val="767171"/>
          <w:sz w:val="20"/>
          <w:szCs w:val="20"/>
        </w:rPr>
        <w:t>N ECON</w:t>
      </w:r>
      <w:r w:rsidRPr="002415EC">
        <w:rPr>
          <w:b/>
          <w:color w:val="767171"/>
          <w:sz w:val="20"/>
          <w:szCs w:val="20"/>
          <w:lang w:val="es-DO"/>
        </w:rPr>
        <w:t>Ó</w:t>
      </w:r>
      <w:r w:rsidRPr="002415EC">
        <w:rPr>
          <w:b/>
          <w:color w:val="767171"/>
          <w:sz w:val="20"/>
          <w:szCs w:val="20"/>
        </w:rPr>
        <w:t>MICA</w:t>
      </w:r>
    </w:p>
    <w:p w14:paraId="3F2D7037" w14:textId="6B7EB45F" w:rsidR="00F83127" w:rsidRPr="002415EC" w:rsidRDefault="00F83127" w:rsidP="00F83127">
      <w:pPr>
        <w:tabs>
          <w:tab w:val="left" w:pos="1080"/>
          <w:tab w:val="left" w:pos="1081"/>
        </w:tabs>
        <w:spacing w:before="1"/>
        <w:ind w:left="1210"/>
        <w:jc w:val="center"/>
        <w:rPr>
          <w:b/>
          <w:color w:val="767171"/>
          <w:sz w:val="20"/>
          <w:szCs w:val="20"/>
        </w:rPr>
      </w:pPr>
      <w:r w:rsidRPr="002415EC">
        <w:rPr>
          <w:b/>
          <w:color w:val="767171"/>
          <w:sz w:val="20"/>
          <w:szCs w:val="20"/>
        </w:rPr>
        <w:t>División de Formulación y Evaluación de Presupuesto</w:t>
      </w:r>
    </w:p>
    <w:p w14:paraId="73111268" w14:textId="54FF3127" w:rsidR="0021332A" w:rsidRDefault="0021332A" w:rsidP="005D2A6D">
      <w:pPr>
        <w:jc w:val="both"/>
        <w:rPr>
          <w:b/>
          <w:color w:val="767070"/>
          <w:sz w:val="24"/>
          <w:szCs w:val="24"/>
        </w:rPr>
      </w:pPr>
      <w:r>
        <w:rPr>
          <w:b/>
          <w:noProof/>
          <w:color w:val="767070"/>
          <w:sz w:val="24"/>
          <w:szCs w:val="24"/>
          <w:highlight w:val="green"/>
        </w:rPr>
        <w:drawing>
          <wp:anchor distT="0" distB="0" distL="114300" distR="114300" simplePos="0" relativeHeight="251658253" behindDoc="0" locked="0" layoutInCell="1" allowOverlap="1" wp14:anchorId="7DA57E69" wp14:editId="783F0E41">
            <wp:simplePos x="0" y="0"/>
            <wp:positionH relativeFrom="margin">
              <wp:align>center</wp:align>
            </wp:positionH>
            <wp:positionV relativeFrom="paragraph">
              <wp:posOffset>38735</wp:posOffset>
            </wp:positionV>
            <wp:extent cx="7010400" cy="3236595"/>
            <wp:effectExtent l="0" t="0" r="0" b="1905"/>
            <wp:wrapSquare wrapText="bothSides"/>
            <wp:docPr id="187628419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0400" cy="3236595"/>
                    </a:xfrm>
                    <a:prstGeom prst="rect">
                      <a:avLst/>
                    </a:prstGeom>
                    <a:noFill/>
                  </pic:spPr>
                </pic:pic>
              </a:graphicData>
            </a:graphic>
            <wp14:sizeRelH relativeFrom="page">
              <wp14:pctWidth>0</wp14:pctWidth>
            </wp14:sizeRelH>
            <wp14:sizeRelV relativeFrom="page">
              <wp14:pctHeight>0</wp14:pctHeight>
            </wp14:sizeRelV>
          </wp:anchor>
        </w:drawing>
      </w:r>
    </w:p>
    <w:p w14:paraId="1D58ED7F" w14:textId="32D29DDF" w:rsidR="0021332A" w:rsidRDefault="0021332A" w:rsidP="005D2A6D">
      <w:pPr>
        <w:jc w:val="both"/>
        <w:rPr>
          <w:b/>
          <w:color w:val="767070"/>
          <w:sz w:val="24"/>
          <w:szCs w:val="24"/>
        </w:rPr>
      </w:pPr>
    </w:p>
    <w:p w14:paraId="0F1409F5"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2C9BB76C"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8136CCD"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727531AA"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1EC56EF7"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5A7EFC50"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76821506"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3F68725A"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FDB96DB"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7C504A54"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56390A0A"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57AD2BFF"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56D88072"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70315CA6"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1405AE0"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256BDF4"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76B3ED5C"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67BADE9"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8CA8DB9"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623B7FFA"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481F2E82" w14:textId="77777777" w:rsidR="0021332A" w:rsidRDefault="0021332A" w:rsidP="005D2A6D">
      <w:pPr>
        <w:jc w:val="both"/>
        <w:rPr>
          <w:rFonts w:eastAsia="Calibri"/>
          <w:color w:val="000000"/>
          <w:sz w:val="20"/>
          <w:szCs w:val="20"/>
          <w:lang w:val="es-MX" w:eastAsia="es-MX"/>
          <w14:textFill>
            <w14:solidFill>
              <w14:srgbClr w14:val="000000">
                <w14:lumMod w14:val="50000"/>
                <w14:lumOff w14:val="50000"/>
              </w14:srgbClr>
            </w14:solidFill>
          </w14:textFill>
        </w:rPr>
      </w:pPr>
    </w:p>
    <w:p w14:paraId="2F6B4C8C" w14:textId="1FA99754" w:rsidR="005D2A6D" w:rsidRPr="002415EC" w:rsidRDefault="00F83127" w:rsidP="005D2A6D">
      <w:pPr>
        <w:jc w:val="both"/>
        <w:rPr>
          <w:rFonts w:eastAsia="Calibri"/>
          <w:color w:val="767171"/>
          <w:sz w:val="20"/>
          <w:szCs w:val="20"/>
          <w:lang w:val="es-MX" w:eastAsia="es-MX"/>
        </w:rPr>
      </w:pPr>
      <w:r w:rsidRPr="002415EC">
        <w:rPr>
          <w:rFonts w:eastAsia="Calibri"/>
          <w:color w:val="767171"/>
          <w:sz w:val="20"/>
          <w:szCs w:val="20"/>
          <w:lang w:val="es-MX" w:eastAsia="es-MX"/>
        </w:rPr>
        <w:t xml:space="preserve"> Notas:</w:t>
      </w:r>
      <w:r w:rsidR="005D2A6D" w:rsidRPr="002415EC">
        <w:rPr>
          <w:rFonts w:eastAsia="Calibri"/>
          <w:color w:val="767171"/>
          <w:sz w:val="20"/>
          <w:szCs w:val="20"/>
          <w:lang w:val="es-MX" w:eastAsia="es-MX"/>
        </w:rPr>
        <w:t xml:space="preserve"> </w:t>
      </w:r>
    </w:p>
    <w:p w14:paraId="1C422E15" w14:textId="15DD126F" w:rsidR="005D2A6D" w:rsidRPr="002415EC" w:rsidRDefault="00F83127" w:rsidP="001F6495">
      <w:pPr>
        <w:pStyle w:val="Prrafodelista"/>
        <w:numPr>
          <w:ilvl w:val="0"/>
          <w:numId w:val="45"/>
        </w:numPr>
        <w:jc w:val="both"/>
        <w:rPr>
          <w:rFonts w:eastAsia="Calibri"/>
          <w:color w:val="767171"/>
          <w:sz w:val="20"/>
          <w:szCs w:val="20"/>
          <w:lang w:val="es-MX" w:eastAsia="es-MX"/>
        </w:rPr>
      </w:pPr>
      <w:r w:rsidRPr="002415EC">
        <w:rPr>
          <w:rFonts w:eastAsia="Calibri"/>
          <w:color w:val="767171"/>
          <w:sz w:val="20"/>
          <w:szCs w:val="20"/>
          <w:lang w:val="es-MX" w:eastAsia="es-MX"/>
        </w:rPr>
        <w:t>Presupuesto 2025 Formulado por la Institución RD$26,018,8</w:t>
      </w:r>
    </w:p>
    <w:p w14:paraId="489485F2" w14:textId="054F6CFB" w:rsidR="00F83127" w:rsidRPr="002415EC" w:rsidRDefault="00F83127" w:rsidP="001F6495">
      <w:pPr>
        <w:pStyle w:val="Prrafodelista"/>
        <w:numPr>
          <w:ilvl w:val="0"/>
          <w:numId w:val="45"/>
        </w:numPr>
        <w:jc w:val="both"/>
        <w:rPr>
          <w:rFonts w:eastAsia="Calibri"/>
          <w:color w:val="767171"/>
          <w:sz w:val="20"/>
          <w:szCs w:val="20"/>
          <w:lang w:val="es-MX" w:eastAsia="es-MX"/>
        </w:rPr>
      </w:pPr>
      <w:r w:rsidRPr="002415EC">
        <w:rPr>
          <w:rFonts w:eastAsia="Calibri"/>
          <w:color w:val="767171"/>
          <w:sz w:val="20"/>
          <w:szCs w:val="20"/>
          <w:lang w:val="es-MX" w:eastAsia="es-MX"/>
        </w:rPr>
        <w:t>Asignación presupuestaria corresponde al presupuesto aprobado 2025 (DIGEPRES)</w:t>
      </w:r>
    </w:p>
    <w:p w14:paraId="22C50DFB" w14:textId="5394EC57" w:rsidR="000C0CD0" w:rsidRPr="002415EC" w:rsidRDefault="00F83127" w:rsidP="00D1651A">
      <w:pPr>
        <w:pStyle w:val="Prrafodelista"/>
        <w:numPr>
          <w:ilvl w:val="0"/>
          <w:numId w:val="45"/>
        </w:numPr>
        <w:spacing w:line="276" w:lineRule="auto"/>
        <w:jc w:val="both"/>
        <w:rPr>
          <w:rFonts w:eastAsia="Calibri"/>
          <w:color w:val="767171"/>
          <w:sz w:val="20"/>
          <w:szCs w:val="20"/>
          <w:lang w:val="es-MX" w:eastAsia="es-MX"/>
        </w:rPr>
      </w:pPr>
      <w:r w:rsidRPr="002415EC">
        <w:rPr>
          <w:rFonts w:eastAsia="Calibri"/>
          <w:color w:val="767171"/>
          <w:sz w:val="20"/>
          <w:szCs w:val="20"/>
          <w:lang w:val="es-MX" w:eastAsia="es-MX"/>
        </w:rPr>
        <w:t>Ejecución corresponde al periodo enero-octubre 202</w:t>
      </w:r>
      <w:r w:rsidR="00D1651A" w:rsidRPr="002415EC">
        <w:rPr>
          <w:rFonts w:eastAsia="Calibri"/>
          <w:color w:val="767171"/>
          <w:sz w:val="20"/>
          <w:szCs w:val="20"/>
          <w:lang w:val="es-MX" w:eastAsia="es-MX"/>
        </w:rPr>
        <w:t>5</w:t>
      </w:r>
    </w:p>
    <w:tbl>
      <w:tblPr>
        <w:tblStyle w:val="Sombreadoclaro1"/>
        <w:tblW w:w="11840" w:type="dxa"/>
        <w:jc w:val="center"/>
        <w:tblLook w:val="04A0" w:firstRow="1" w:lastRow="0" w:firstColumn="1" w:lastColumn="0" w:noHBand="0" w:noVBand="1"/>
      </w:tblPr>
      <w:tblGrid>
        <w:gridCol w:w="1817"/>
        <w:gridCol w:w="3191"/>
        <w:gridCol w:w="2419"/>
        <w:gridCol w:w="1326"/>
        <w:gridCol w:w="876"/>
        <w:gridCol w:w="1224"/>
        <w:gridCol w:w="1297"/>
      </w:tblGrid>
      <w:tr w:rsidR="002415EC" w:rsidRPr="002415EC" w14:paraId="3A65EB7F" w14:textId="77777777" w:rsidTr="00EB7296">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1840" w:type="dxa"/>
            <w:gridSpan w:val="7"/>
            <w:noWrap/>
            <w:hideMark/>
          </w:tcPr>
          <w:p w14:paraId="4A8A6588" w14:textId="77777777" w:rsidR="00330991" w:rsidRPr="002415EC" w:rsidRDefault="00330991" w:rsidP="00330991">
            <w:pPr>
              <w:rPr>
                <w:rFonts w:ascii="Aptos Narrow" w:hAnsi="Aptos Narrow"/>
                <w:b w:val="0"/>
                <w:bCs w:val="0"/>
                <w:color w:val="767171"/>
                <w:sz w:val="28"/>
                <w:szCs w:val="28"/>
                <w:lang w:val="es-DO" w:eastAsia="es-DO"/>
              </w:rPr>
            </w:pPr>
            <w:r w:rsidRPr="002415EC">
              <w:rPr>
                <w:rFonts w:ascii="Aptos Narrow" w:hAnsi="Aptos Narrow"/>
                <w:color w:val="767171"/>
                <w:sz w:val="28"/>
                <w:szCs w:val="28"/>
                <w:lang w:val="es-DO" w:eastAsia="es-DO"/>
              </w:rPr>
              <w:lastRenderedPageBreak/>
              <w:t>C. Matriz de Principales Indicadores del POA-2025</w:t>
            </w:r>
          </w:p>
        </w:tc>
      </w:tr>
      <w:tr w:rsidR="00330991" w:rsidRPr="00330991" w14:paraId="3F25C8F9" w14:textId="77777777" w:rsidTr="00EB7296">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1801" w:type="dxa"/>
            <w:shd w:val="clear" w:color="auto" w:fill="002060"/>
            <w:noWrap/>
            <w:hideMark/>
          </w:tcPr>
          <w:p w14:paraId="73083FD9" w14:textId="62AADA9F" w:rsidR="00330991" w:rsidRPr="00330991" w:rsidRDefault="00330991" w:rsidP="00330991">
            <w:pPr>
              <w:jc w:val="center"/>
              <w:rPr>
                <w:rFonts w:ascii="Aptos Narrow" w:hAnsi="Aptos Narrow"/>
                <w:b w:val="0"/>
                <w:bCs w:val="0"/>
                <w:color w:val="FFFFFF"/>
                <w:sz w:val="24"/>
                <w:szCs w:val="24"/>
                <w:lang w:val="es-DO" w:eastAsia="es-DO"/>
              </w:rPr>
            </w:pPr>
            <w:r w:rsidRPr="00330991">
              <w:rPr>
                <w:rFonts w:ascii="Aptos Narrow" w:hAnsi="Aptos Narrow"/>
                <w:color w:val="FFFFFF"/>
                <w:sz w:val="24"/>
                <w:szCs w:val="24"/>
                <w:lang w:val="es-DO" w:eastAsia="es-DO"/>
              </w:rPr>
              <w:t>Área</w:t>
            </w:r>
          </w:p>
        </w:tc>
        <w:tc>
          <w:tcPr>
            <w:tcW w:w="3191" w:type="dxa"/>
            <w:shd w:val="clear" w:color="auto" w:fill="002060"/>
            <w:noWrap/>
            <w:hideMark/>
          </w:tcPr>
          <w:p w14:paraId="1E866A6F" w14:textId="77777777" w:rsidR="00330991" w:rsidRPr="00330991" w:rsidRDefault="00330991" w:rsidP="00330991">
            <w:pPr>
              <w:jc w:val="cente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4"/>
                <w:szCs w:val="24"/>
                <w:lang w:val="es-DO" w:eastAsia="es-DO"/>
              </w:rPr>
            </w:pPr>
            <w:r w:rsidRPr="00330991">
              <w:rPr>
                <w:rFonts w:ascii="Aptos Narrow" w:hAnsi="Aptos Narrow"/>
                <w:b/>
                <w:bCs/>
                <w:color w:val="FFFFFF"/>
                <w:sz w:val="24"/>
                <w:szCs w:val="24"/>
                <w:lang w:val="es-DO" w:eastAsia="es-DO"/>
              </w:rPr>
              <w:t>Producto</w:t>
            </w:r>
          </w:p>
        </w:tc>
        <w:tc>
          <w:tcPr>
            <w:tcW w:w="2419" w:type="dxa"/>
            <w:shd w:val="clear" w:color="auto" w:fill="002060"/>
            <w:noWrap/>
            <w:hideMark/>
          </w:tcPr>
          <w:p w14:paraId="25ADEEE1" w14:textId="77777777" w:rsidR="00330991" w:rsidRPr="00330991" w:rsidRDefault="00330991" w:rsidP="00330991">
            <w:pPr>
              <w:jc w:val="cente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4"/>
                <w:szCs w:val="24"/>
                <w:lang w:val="es-DO" w:eastAsia="es-DO"/>
              </w:rPr>
            </w:pPr>
            <w:r w:rsidRPr="00330991">
              <w:rPr>
                <w:rFonts w:ascii="Aptos Narrow" w:hAnsi="Aptos Narrow"/>
                <w:b/>
                <w:bCs/>
                <w:color w:val="FFFFFF"/>
                <w:sz w:val="24"/>
                <w:szCs w:val="24"/>
                <w:lang w:val="es-DO" w:eastAsia="es-DO"/>
              </w:rPr>
              <w:t>Indicador</w:t>
            </w:r>
          </w:p>
        </w:tc>
        <w:tc>
          <w:tcPr>
            <w:tcW w:w="1258" w:type="dxa"/>
            <w:shd w:val="clear" w:color="auto" w:fill="002060"/>
            <w:noWrap/>
            <w:hideMark/>
          </w:tcPr>
          <w:p w14:paraId="1CB1FD51" w14:textId="77777777" w:rsidR="00330991" w:rsidRPr="00330991" w:rsidRDefault="00330991" w:rsidP="00330991">
            <w:pPr>
              <w:jc w:val="cente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4"/>
                <w:szCs w:val="24"/>
                <w:lang w:val="es-DO" w:eastAsia="es-DO"/>
              </w:rPr>
            </w:pPr>
            <w:r w:rsidRPr="00330991">
              <w:rPr>
                <w:rFonts w:ascii="Aptos Narrow" w:hAnsi="Aptos Narrow"/>
                <w:b/>
                <w:bCs/>
                <w:color w:val="FFFFFF"/>
                <w:sz w:val="24"/>
                <w:szCs w:val="24"/>
                <w:lang w:val="es-DO" w:eastAsia="es-DO"/>
              </w:rPr>
              <w:t>Frecuencia</w:t>
            </w:r>
          </w:p>
        </w:tc>
        <w:tc>
          <w:tcPr>
            <w:tcW w:w="761" w:type="dxa"/>
            <w:shd w:val="clear" w:color="auto" w:fill="002060"/>
            <w:noWrap/>
            <w:hideMark/>
          </w:tcPr>
          <w:p w14:paraId="734FBC27" w14:textId="77777777" w:rsidR="00330991" w:rsidRPr="00330991" w:rsidRDefault="00330991" w:rsidP="00330991">
            <w:pPr>
              <w:jc w:val="cente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4"/>
                <w:szCs w:val="24"/>
                <w:lang w:val="es-DO" w:eastAsia="es-DO"/>
              </w:rPr>
            </w:pPr>
            <w:r w:rsidRPr="00330991">
              <w:rPr>
                <w:rFonts w:ascii="Aptos Narrow" w:hAnsi="Aptos Narrow"/>
                <w:b/>
                <w:bCs/>
                <w:color w:val="FFFFFF"/>
                <w:sz w:val="24"/>
                <w:szCs w:val="24"/>
                <w:lang w:val="es-DO" w:eastAsia="es-DO"/>
              </w:rPr>
              <w:t>Meta</w:t>
            </w:r>
          </w:p>
        </w:tc>
        <w:tc>
          <w:tcPr>
            <w:tcW w:w="1146" w:type="dxa"/>
            <w:shd w:val="clear" w:color="auto" w:fill="002060"/>
            <w:noWrap/>
            <w:hideMark/>
          </w:tcPr>
          <w:p w14:paraId="54F2190E" w14:textId="77777777" w:rsidR="00330991" w:rsidRPr="00330991" w:rsidRDefault="00330991" w:rsidP="00330991">
            <w:pPr>
              <w:jc w:val="cente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4"/>
                <w:szCs w:val="24"/>
                <w:lang w:val="es-DO" w:eastAsia="es-DO"/>
              </w:rPr>
            </w:pPr>
            <w:r w:rsidRPr="00330991">
              <w:rPr>
                <w:rFonts w:ascii="Aptos Narrow" w:hAnsi="Aptos Narrow"/>
                <w:b/>
                <w:bCs/>
                <w:color w:val="FFFFFF"/>
                <w:sz w:val="24"/>
                <w:szCs w:val="24"/>
                <w:lang w:val="es-DO" w:eastAsia="es-DO"/>
              </w:rPr>
              <w:t>Resultado</w:t>
            </w:r>
          </w:p>
        </w:tc>
        <w:tc>
          <w:tcPr>
            <w:tcW w:w="1264" w:type="dxa"/>
            <w:shd w:val="clear" w:color="auto" w:fill="002060"/>
            <w:hideMark/>
          </w:tcPr>
          <w:p w14:paraId="66B815B6" w14:textId="77777777" w:rsidR="00330991" w:rsidRPr="00330991" w:rsidRDefault="00330991" w:rsidP="00330991">
            <w:pPr>
              <w:jc w:val="cente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4"/>
                <w:szCs w:val="24"/>
                <w:lang w:val="es-DO" w:eastAsia="es-DO"/>
              </w:rPr>
            </w:pPr>
            <w:r w:rsidRPr="00330991">
              <w:rPr>
                <w:rFonts w:ascii="Aptos Narrow" w:hAnsi="Aptos Narrow"/>
                <w:b/>
                <w:bCs/>
                <w:color w:val="FFFFFF"/>
                <w:sz w:val="24"/>
                <w:szCs w:val="24"/>
                <w:lang w:val="es-DO" w:eastAsia="es-DO"/>
              </w:rPr>
              <w:t>Porcentaje de       Avance</w:t>
            </w:r>
          </w:p>
        </w:tc>
      </w:tr>
      <w:tr w:rsidR="002415EC" w:rsidRPr="002415EC" w14:paraId="7531835A" w14:textId="77777777" w:rsidTr="00EB7296">
        <w:trPr>
          <w:trHeight w:val="960"/>
          <w:jc w:val="center"/>
        </w:trPr>
        <w:tc>
          <w:tcPr>
            <w:cnfStyle w:val="001000000000" w:firstRow="0" w:lastRow="0" w:firstColumn="1" w:lastColumn="0" w:oddVBand="0" w:evenVBand="0" w:oddHBand="0" w:evenHBand="0" w:firstRowFirstColumn="0" w:firstRowLastColumn="0" w:lastRowFirstColumn="0" w:lastRowLastColumn="0"/>
            <w:tcW w:w="1801" w:type="dxa"/>
            <w:vMerge w:val="restart"/>
            <w:hideMark/>
          </w:tcPr>
          <w:p w14:paraId="279BDAD7" w14:textId="421E1543" w:rsidR="00330991" w:rsidRPr="002415EC" w:rsidRDefault="00330991" w:rsidP="00330991">
            <w:pPr>
              <w:jc w:val="center"/>
              <w:rPr>
                <w:color w:val="767171"/>
                <w:sz w:val="24"/>
                <w:szCs w:val="24"/>
                <w:lang w:val="es-DO" w:eastAsia="es-DO"/>
              </w:rPr>
            </w:pPr>
            <w:r w:rsidRPr="002415EC">
              <w:rPr>
                <w:color w:val="767171"/>
                <w:sz w:val="24"/>
                <w:szCs w:val="24"/>
                <w:lang w:val="es-DO" w:eastAsia="es-DO"/>
              </w:rPr>
              <w:t>Gestión y Administración General (Rectoría)</w:t>
            </w:r>
          </w:p>
        </w:tc>
        <w:tc>
          <w:tcPr>
            <w:tcW w:w="3191" w:type="dxa"/>
            <w:hideMark/>
          </w:tcPr>
          <w:p w14:paraId="2127308A" w14:textId="39BCAAF1"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Instrumentos de planificación y desarrollo universitarios actualizados</w:t>
            </w:r>
          </w:p>
        </w:tc>
        <w:tc>
          <w:tcPr>
            <w:tcW w:w="2419" w:type="dxa"/>
            <w:hideMark/>
          </w:tcPr>
          <w:p w14:paraId="777DEE14"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instrumentos</w:t>
            </w:r>
          </w:p>
        </w:tc>
        <w:tc>
          <w:tcPr>
            <w:tcW w:w="1258" w:type="dxa"/>
            <w:noWrap/>
            <w:hideMark/>
          </w:tcPr>
          <w:p w14:paraId="35236E3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2B477AF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50</w:t>
            </w:r>
          </w:p>
        </w:tc>
        <w:tc>
          <w:tcPr>
            <w:tcW w:w="1146" w:type="dxa"/>
            <w:noWrap/>
            <w:hideMark/>
          </w:tcPr>
          <w:p w14:paraId="70450070"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56</w:t>
            </w:r>
          </w:p>
        </w:tc>
        <w:tc>
          <w:tcPr>
            <w:tcW w:w="1264" w:type="dxa"/>
            <w:noWrap/>
            <w:hideMark/>
          </w:tcPr>
          <w:p w14:paraId="222EB70F"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112%</w:t>
            </w:r>
          </w:p>
        </w:tc>
      </w:tr>
      <w:tr w:rsidR="002415EC" w:rsidRPr="002415EC" w14:paraId="79117886" w14:textId="77777777" w:rsidTr="00EB7296">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78909C9" w14:textId="77777777" w:rsidR="00330991" w:rsidRPr="002415EC" w:rsidRDefault="00330991" w:rsidP="00330991">
            <w:pPr>
              <w:rPr>
                <w:color w:val="767171"/>
                <w:sz w:val="24"/>
                <w:szCs w:val="24"/>
                <w:lang w:val="es-DO" w:eastAsia="es-DO"/>
              </w:rPr>
            </w:pPr>
          </w:p>
        </w:tc>
        <w:tc>
          <w:tcPr>
            <w:tcW w:w="3191" w:type="dxa"/>
            <w:hideMark/>
          </w:tcPr>
          <w:p w14:paraId="2F4921B0" w14:textId="32AF1FF8"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Proyectos y obras para el fortalecimiento de la calidad docente y servicios diseñadas</w:t>
            </w:r>
          </w:p>
        </w:tc>
        <w:tc>
          <w:tcPr>
            <w:tcW w:w="2419" w:type="dxa"/>
            <w:hideMark/>
          </w:tcPr>
          <w:p w14:paraId="239E233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proyecto diseñados</w:t>
            </w:r>
          </w:p>
        </w:tc>
        <w:tc>
          <w:tcPr>
            <w:tcW w:w="1258" w:type="dxa"/>
            <w:noWrap/>
            <w:hideMark/>
          </w:tcPr>
          <w:p w14:paraId="04BA03B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F2D84A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w:t>
            </w:r>
          </w:p>
        </w:tc>
        <w:tc>
          <w:tcPr>
            <w:tcW w:w="1146" w:type="dxa"/>
            <w:noWrap/>
            <w:hideMark/>
          </w:tcPr>
          <w:p w14:paraId="40470091"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w:t>
            </w:r>
          </w:p>
        </w:tc>
        <w:tc>
          <w:tcPr>
            <w:tcW w:w="1264" w:type="dxa"/>
            <w:noWrap/>
            <w:hideMark/>
          </w:tcPr>
          <w:p w14:paraId="7EED84ED"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120%</w:t>
            </w:r>
          </w:p>
        </w:tc>
      </w:tr>
      <w:tr w:rsidR="002415EC" w:rsidRPr="002415EC" w14:paraId="4F98473F" w14:textId="77777777" w:rsidTr="00EB7296">
        <w:trPr>
          <w:trHeight w:val="126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2E499368" w14:textId="77777777" w:rsidR="00330991" w:rsidRPr="002415EC" w:rsidRDefault="00330991" w:rsidP="00330991">
            <w:pPr>
              <w:rPr>
                <w:color w:val="767171"/>
                <w:sz w:val="24"/>
                <w:szCs w:val="24"/>
                <w:lang w:val="es-DO" w:eastAsia="es-DO"/>
              </w:rPr>
            </w:pPr>
          </w:p>
        </w:tc>
        <w:tc>
          <w:tcPr>
            <w:tcW w:w="3191" w:type="dxa"/>
            <w:hideMark/>
          </w:tcPr>
          <w:p w14:paraId="57A8D7D1" w14:textId="6F687B8A"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Proyectos y obras para el fortalecimiento de la calidad docente y servicios en ejecución</w:t>
            </w:r>
          </w:p>
        </w:tc>
        <w:tc>
          <w:tcPr>
            <w:tcW w:w="2419" w:type="dxa"/>
            <w:hideMark/>
          </w:tcPr>
          <w:p w14:paraId="036C615E" w14:textId="59232C4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xml:space="preserve">Número de proyectos </w:t>
            </w:r>
          </w:p>
        </w:tc>
        <w:tc>
          <w:tcPr>
            <w:tcW w:w="1258" w:type="dxa"/>
            <w:noWrap/>
            <w:hideMark/>
          </w:tcPr>
          <w:p w14:paraId="6FE010F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1F7A7F4"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20</w:t>
            </w:r>
          </w:p>
        </w:tc>
        <w:tc>
          <w:tcPr>
            <w:tcW w:w="1146" w:type="dxa"/>
            <w:noWrap/>
            <w:hideMark/>
          </w:tcPr>
          <w:p w14:paraId="14F2F56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23</w:t>
            </w:r>
          </w:p>
        </w:tc>
        <w:tc>
          <w:tcPr>
            <w:tcW w:w="1264" w:type="dxa"/>
            <w:noWrap/>
            <w:hideMark/>
          </w:tcPr>
          <w:p w14:paraId="47BD98B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115%</w:t>
            </w:r>
          </w:p>
        </w:tc>
      </w:tr>
      <w:tr w:rsidR="002415EC" w:rsidRPr="002415EC" w14:paraId="0D51A0AB" w14:textId="77777777" w:rsidTr="00EB7296">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1FF22085" w14:textId="77777777" w:rsidR="00330991" w:rsidRPr="002415EC" w:rsidRDefault="00330991" w:rsidP="00330991">
            <w:pPr>
              <w:rPr>
                <w:color w:val="767171"/>
                <w:sz w:val="24"/>
                <w:szCs w:val="24"/>
                <w:lang w:val="es-DO" w:eastAsia="es-DO"/>
              </w:rPr>
            </w:pPr>
          </w:p>
        </w:tc>
        <w:tc>
          <w:tcPr>
            <w:tcW w:w="3191" w:type="dxa"/>
            <w:hideMark/>
          </w:tcPr>
          <w:p w14:paraId="26D63F9F" w14:textId="3A3D977E"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Servidores universitarios académicos con acciones para elevar la calidad y bienestar</w:t>
            </w:r>
          </w:p>
        </w:tc>
        <w:tc>
          <w:tcPr>
            <w:tcW w:w="2419" w:type="dxa"/>
            <w:hideMark/>
          </w:tcPr>
          <w:p w14:paraId="04537E2C" w14:textId="0704998E"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Número de acciones administrativas</w:t>
            </w:r>
          </w:p>
        </w:tc>
        <w:tc>
          <w:tcPr>
            <w:tcW w:w="1258" w:type="dxa"/>
            <w:noWrap/>
            <w:hideMark/>
          </w:tcPr>
          <w:p w14:paraId="121C156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5A6F06A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20,000</w:t>
            </w:r>
          </w:p>
        </w:tc>
        <w:tc>
          <w:tcPr>
            <w:tcW w:w="1146" w:type="dxa"/>
            <w:noWrap/>
            <w:hideMark/>
          </w:tcPr>
          <w:p w14:paraId="70604CBA"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20,210</w:t>
            </w:r>
          </w:p>
        </w:tc>
        <w:tc>
          <w:tcPr>
            <w:tcW w:w="1264" w:type="dxa"/>
            <w:noWrap/>
            <w:hideMark/>
          </w:tcPr>
          <w:p w14:paraId="396C5DA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101%</w:t>
            </w:r>
          </w:p>
        </w:tc>
      </w:tr>
      <w:tr w:rsidR="002415EC" w:rsidRPr="002415EC" w14:paraId="26CC230A" w14:textId="77777777" w:rsidTr="00EB7296">
        <w:trPr>
          <w:trHeight w:val="126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F8D812A" w14:textId="77777777" w:rsidR="00330991" w:rsidRPr="002415EC" w:rsidRDefault="00330991" w:rsidP="00330991">
            <w:pPr>
              <w:rPr>
                <w:color w:val="767171"/>
                <w:sz w:val="24"/>
                <w:szCs w:val="24"/>
                <w:lang w:val="es-DO" w:eastAsia="es-DO"/>
              </w:rPr>
            </w:pPr>
          </w:p>
        </w:tc>
        <w:tc>
          <w:tcPr>
            <w:tcW w:w="3191" w:type="dxa"/>
            <w:hideMark/>
          </w:tcPr>
          <w:p w14:paraId="42A0CED9" w14:textId="7AD17171"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xml:space="preserve">Nuevas y readecuadas unidades </w:t>
            </w:r>
            <w:r w:rsidR="001258F5" w:rsidRPr="002415EC">
              <w:rPr>
                <w:color w:val="767171"/>
                <w:sz w:val="24"/>
                <w:szCs w:val="24"/>
                <w:lang w:val="es-DO" w:eastAsia="es-DO"/>
              </w:rPr>
              <w:t>académicas</w:t>
            </w:r>
            <w:r w:rsidRPr="002415EC">
              <w:rPr>
                <w:color w:val="767171"/>
                <w:sz w:val="24"/>
                <w:szCs w:val="24"/>
                <w:lang w:val="es-DO" w:eastAsia="es-DO"/>
              </w:rPr>
              <w:t xml:space="preserve"> para el desarrollo y fortalecimiento de la docencia</w:t>
            </w:r>
          </w:p>
        </w:tc>
        <w:tc>
          <w:tcPr>
            <w:tcW w:w="2419" w:type="dxa"/>
            <w:hideMark/>
          </w:tcPr>
          <w:p w14:paraId="2E2C2337" w14:textId="1E23F06A"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Número de unidades</w:t>
            </w:r>
          </w:p>
        </w:tc>
        <w:tc>
          <w:tcPr>
            <w:tcW w:w="1258" w:type="dxa"/>
            <w:noWrap/>
            <w:hideMark/>
          </w:tcPr>
          <w:p w14:paraId="6E4FBA49"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3AA836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w:t>
            </w:r>
          </w:p>
        </w:tc>
        <w:tc>
          <w:tcPr>
            <w:tcW w:w="1146" w:type="dxa"/>
            <w:noWrap/>
            <w:hideMark/>
          </w:tcPr>
          <w:p w14:paraId="3F7FA3B7"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7</w:t>
            </w:r>
          </w:p>
        </w:tc>
        <w:tc>
          <w:tcPr>
            <w:tcW w:w="1264" w:type="dxa"/>
            <w:noWrap/>
            <w:hideMark/>
          </w:tcPr>
          <w:p w14:paraId="1EB87E25"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140%</w:t>
            </w:r>
          </w:p>
        </w:tc>
      </w:tr>
      <w:tr w:rsidR="002415EC" w:rsidRPr="002415EC" w14:paraId="5DB585CA" w14:textId="77777777" w:rsidTr="00EB7296">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069090F" w14:textId="77777777" w:rsidR="00330991" w:rsidRPr="002415EC" w:rsidRDefault="00330991" w:rsidP="00330991">
            <w:pPr>
              <w:rPr>
                <w:color w:val="767171"/>
                <w:sz w:val="24"/>
                <w:szCs w:val="24"/>
                <w:lang w:val="es-DO" w:eastAsia="es-DO"/>
              </w:rPr>
            </w:pPr>
          </w:p>
        </w:tc>
        <w:tc>
          <w:tcPr>
            <w:tcW w:w="3191" w:type="dxa"/>
            <w:hideMark/>
          </w:tcPr>
          <w:p w14:paraId="588D306E" w14:textId="26A0359D"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Programa de modelo Common Assessment</w:t>
            </w:r>
            <w:r w:rsidRPr="002415EC">
              <w:rPr>
                <w:color w:val="767171"/>
                <w:sz w:val="24"/>
                <w:szCs w:val="24"/>
                <w:lang w:val="es-DO" w:eastAsia="es-DO"/>
              </w:rPr>
              <w:br/>
              <w:t>Framework (CAF) en áreas docentes y de servicios implementado</w:t>
            </w:r>
          </w:p>
        </w:tc>
        <w:tc>
          <w:tcPr>
            <w:tcW w:w="2419" w:type="dxa"/>
            <w:noWrap/>
            <w:hideMark/>
          </w:tcPr>
          <w:p w14:paraId="3B87DDB4" w14:textId="76413678"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áreas</w:t>
            </w:r>
          </w:p>
        </w:tc>
        <w:tc>
          <w:tcPr>
            <w:tcW w:w="1258" w:type="dxa"/>
            <w:noWrap/>
            <w:hideMark/>
          </w:tcPr>
          <w:p w14:paraId="6651204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51500E1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w:t>
            </w:r>
          </w:p>
        </w:tc>
        <w:tc>
          <w:tcPr>
            <w:tcW w:w="1146" w:type="dxa"/>
            <w:noWrap/>
            <w:hideMark/>
          </w:tcPr>
          <w:p w14:paraId="073A9C4C"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6</w:t>
            </w:r>
          </w:p>
        </w:tc>
        <w:tc>
          <w:tcPr>
            <w:tcW w:w="1264" w:type="dxa"/>
            <w:noWrap/>
            <w:hideMark/>
          </w:tcPr>
          <w:p w14:paraId="6E8ACBB3"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101%</w:t>
            </w:r>
          </w:p>
        </w:tc>
      </w:tr>
      <w:tr w:rsidR="002415EC" w:rsidRPr="002415EC" w14:paraId="0AF32E04" w14:textId="77777777" w:rsidTr="00EB7296">
        <w:trPr>
          <w:trHeight w:val="96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17DA88A7" w14:textId="77777777" w:rsidR="00330991" w:rsidRPr="002415EC" w:rsidRDefault="00330991" w:rsidP="00330991">
            <w:pPr>
              <w:rPr>
                <w:color w:val="767171"/>
                <w:sz w:val="24"/>
                <w:szCs w:val="24"/>
                <w:lang w:val="es-DO" w:eastAsia="es-DO"/>
              </w:rPr>
            </w:pPr>
          </w:p>
        </w:tc>
        <w:tc>
          <w:tcPr>
            <w:tcW w:w="3191" w:type="dxa"/>
            <w:hideMark/>
          </w:tcPr>
          <w:p w14:paraId="35B92238" w14:textId="54F9CD4A"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Jornadas Anual de fortalecimiento de la Gestión de la Calidad Universitaria</w:t>
            </w:r>
          </w:p>
        </w:tc>
        <w:tc>
          <w:tcPr>
            <w:tcW w:w="2419" w:type="dxa"/>
            <w:noWrap/>
            <w:hideMark/>
          </w:tcPr>
          <w:p w14:paraId="1A6296FD"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Jornadas</w:t>
            </w:r>
          </w:p>
        </w:tc>
        <w:tc>
          <w:tcPr>
            <w:tcW w:w="1258" w:type="dxa"/>
            <w:noWrap/>
            <w:hideMark/>
          </w:tcPr>
          <w:p w14:paraId="534716D0"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9431E8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w:t>
            </w:r>
          </w:p>
        </w:tc>
        <w:tc>
          <w:tcPr>
            <w:tcW w:w="1146" w:type="dxa"/>
            <w:noWrap/>
            <w:hideMark/>
          </w:tcPr>
          <w:p w14:paraId="4EF6E94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16</w:t>
            </w:r>
          </w:p>
        </w:tc>
        <w:tc>
          <w:tcPr>
            <w:tcW w:w="1264" w:type="dxa"/>
            <w:noWrap/>
            <w:hideMark/>
          </w:tcPr>
          <w:p w14:paraId="7160002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114%</w:t>
            </w:r>
          </w:p>
        </w:tc>
      </w:tr>
      <w:tr w:rsidR="002415EC" w:rsidRPr="002415EC" w14:paraId="4E415CEF" w14:textId="77777777" w:rsidTr="00EB7296">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801" w:type="dxa"/>
            <w:vMerge w:val="restart"/>
            <w:hideMark/>
          </w:tcPr>
          <w:p w14:paraId="2E391284" w14:textId="18C78671" w:rsidR="00330991" w:rsidRPr="002415EC" w:rsidRDefault="00330991" w:rsidP="00330991">
            <w:pPr>
              <w:jc w:val="center"/>
              <w:rPr>
                <w:color w:val="767171"/>
                <w:sz w:val="24"/>
                <w:szCs w:val="24"/>
                <w:lang w:val="es-DO" w:eastAsia="es-DO"/>
              </w:rPr>
            </w:pPr>
            <w:r w:rsidRPr="002415EC">
              <w:rPr>
                <w:color w:val="767171"/>
                <w:sz w:val="24"/>
                <w:szCs w:val="24"/>
                <w:lang w:val="es-DO" w:eastAsia="es-DO"/>
              </w:rPr>
              <w:t>Vicerrectoría Docente</w:t>
            </w:r>
          </w:p>
        </w:tc>
        <w:tc>
          <w:tcPr>
            <w:tcW w:w="3191" w:type="dxa"/>
            <w:hideMark/>
          </w:tcPr>
          <w:p w14:paraId="5E881B3B"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Planes de estudios actualizados</w:t>
            </w:r>
          </w:p>
        </w:tc>
        <w:tc>
          <w:tcPr>
            <w:tcW w:w="2419" w:type="dxa"/>
            <w:hideMark/>
          </w:tcPr>
          <w:p w14:paraId="26899900"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 xml:space="preserve">Numero de planes </w:t>
            </w:r>
          </w:p>
        </w:tc>
        <w:tc>
          <w:tcPr>
            <w:tcW w:w="1258" w:type="dxa"/>
            <w:noWrap/>
            <w:hideMark/>
          </w:tcPr>
          <w:p w14:paraId="07BF646E"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547C71C1"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40</w:t>
            </w:r>
          </w:p>
        </w:tc>
        <w:tc>
          <w:tcPr>
            <w:tcW w:w="1146" w:type="dxa"/>
            <w:noWrap/>
            <w:hideMark/>
          </w:tcPr>
          <w:p w14:paraId="4524CFE1"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43</w:t>
            </w:r>
          </w:p>
        </w:tc>
        <w:tc>
          <w:tcPr>
            <w:tcW w:w="1264" w:type="dxa"/>
            <w:noWrap/>
            <w:hideMark/>
          </w:tcPr>
          <w:p w14:paraId="3047D19E"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107.50%</w:t>
            </w:r>
          </w:p>
        </w:tc>
      </w:tr>
      <w:tr w:rsidR="002415EC" w:rsidRPr="002415EC" w14:paraId="12A7EB7B" w14:textId="77777777" w:rsidTr="00EB7296">
        <w:trPr>
          <w:trHeight w:val="9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3C97220E" w14:textId="77777777" w:rsidR="00330991" w:rsidRPr="002415EC" w:rsidRDefault="00330991" w:rsidP="00330991">
            <w:pPr>
              <w:rPr>
                <w:color w:val="767171"/>
                <w:sz w:val="24"/>
                <w:szCs w:val="24"/>
                <w:lang w:val="es-DO" w:eastAsia="es-DO"/>
              </w:rPr>
            </w:pPr>
          </w:p>
        </w:tc>
        <w:tc>
          <w:tcPr>
            <w:tcW w:w="3191" w:type="dxa"/>
            <w:hideMark/>
          </w:tcPr>
          <w:p w14:paraId="0D0235C7"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Programas de asignaturas revisados y actualizados en Enfoque por Competencias</w:t>
            </w:r>
          </w:p>
        </w:tc>
        <w:tc>
          <w:tcPr>
            <w:tcW w:w="2419" w:type="dxa"/>
            <w:hideMark/>
          </w:tcPr>
          <w:p w14:paraId="28D5B9BC"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programas</w:t>
            </w:r>
          </w:p>
        </w:tc>
        <w:tc>
          <w:tcPr>
            <w:tcW w:w="1258" w:type="dxa"/>
            <w:noWrap/>
            <w:hideMark/>
          </w:tcPr>
          <w:p w14:paraId="2A431BBE"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B8C1592"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3,000</w:t>
            </w:r>
          </w:p>
        </w:tc>
        <w:tc>
          <w:tcPr>
            <w:tcW w:w="1146" w:type="dxa"/>
            <w:noWrap/>
            <w:hideMark/>
          </w:tcPr>
          <w:p w14:paraId="7824822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3,500</w:t>
            </w:r>
          </w:p>
        </w:tc>
        <w:tc>
          <w:tcPr>
            <w:tcW w:w="1264" w:type="dxa"/>
            <w:noWrap/>
            <w:hideMark/>
          </w:tcPr>
          <w:p w14:paraId="2BA2767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116.66%</w:t>
            </w:r>
          </w:p>
        </w:tc>
      </w:tr>
      <w:tr w:rsidR="002415EC" w:rsidRPr="002415EC" w14:paraId="2E40C5F4" w14:textId="77777777" w:rsidTr="00EB7296">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4F019A42" w14:textId="77777777" w:rsidR="00330991" w:rsidRPr="002415EC" w:rsidRDefault="00330991" w:rsidP="00330991">
            <w:pPr>
              <w:rPr>
                <w:color w:val="767171"/>
                <w:sz w:val="24"/>
                <w:szCs w:val="24"/>
                <w:lang w:val="es-DO" w:eastAsia="es-DO"/>
              </w:rPr>
            </w:pPr>
          </w:p>
        </w:tc>
        <w:tc>
          <w:tcPr>
            <w:tcW w:w="3191" w:type="dxa"/>
            <w:hideMark/>
          </w:tcPr>
          <w:p w14:paraId="0B87C83F" w14:textId="7F3A51F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Docentes capacitados en metodología en Enfoque por Competencias</w:t>
            </w:r>
          </w:p>
        </w:tc>
        <w:tc>
          <w:tcPr>
            <w:tcW w:w="2419" w:type="dxa"/>
            <w:hideMark/>
          </w:tcPr>
          <w:p w14:paraId="7319CC6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docentes capacitados</w:t>
            </w:r>
          </w:p>
        </w:tc>
        <w:tc>
          <w:tcPr>
            <w:tcW w:w="1258" w:type="dxa"/>
            <w:noWrap/>
            <w:hideMark/>
          </w:tcPr>
          <w:p w14:paraId="3FC4BD54"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79A014DB"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2,000</w:t>
            </w:r>
          </w:p>
        </w:tc>
        <w:tc>
          <w:tcPr>
            <w:tcW w:w="1146" w:type="dxa"/>
            <w:noWrap/>
            <w:hideMark/>
          </w:tcPr>
          <w:p w14:paraId="0D4D117E"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2,411</w:t>
            </w:r>
          </w:p>
        </w:tc>
        <w:tc>
          <w:tcPr>
            <w:tcW w:w="1264" w:type="dxa"/>
            <w:noWrap/>
            <w:hideMark/>
          </w:tcPr>
          <w:p w14:paraId="60A4D30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120.55%</w:t>
            </w:r>
          </w:p>
        </w:tc>
      </w:tr>
      <w:tr w:rsidR="002415EC" w:rsidRPr="002415EC" w14:paraId="3E27C392" w14:textId="77777777" w:rsidTr="00EB7296">
        <w:trPr>
          <w:trHeight w:val="9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5F6F8A3" w14:textId="77777777" w:rsidR="00330991" w:rsidRPr="002415EC" w:rsidRDefault="00330991" w:rsidP="00330991">
            <w:pPr>
              <w:rPr>
                <w:color w:val="767171"/>
                <w:sz w:val="24"/>
                <w:szCs w:val="24"/>
                <w:lang w:val="es-DO" w:eastAsia="es-DO"/>
              </w:rPr>
            </w:pPr>
          </w:p>
        </w:tc>
        <w:tc>
          <w:tcPr>
            <w:tcW w:w="3191" w:type="dxa"/>
            <w:hideMark/>
          </w:tcPr>
          <w:p w14:paraId="6EAD3444" w14:textId="0729C573"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Nuevos estudiantes admitidos en la institución</w:t>
            </w:r>
          </w:p>
        </w:tc>
        <w:tc>
          <w:tcPr>
            <w:tcW w:w="2419" w:type="dxa"/>
            <w:hideMark/>
          </w:tcPr>
          <w:p w14:paraId="05BB179B" w14:textId="4CF2A42A"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Número de estudiantes incorporados en las jornadas</w:t>
            </w:r>
          </w:p>
        </w:tc>
        <w:tc>
          <w:tcPr>
            <w:tcW w:w="1258" w:type="dxa"/>
            <w:noWrap/>
            <w:hideMark/>
          </w:tcPr>
          <w:p w14:paraId="7585555F"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172902F8"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25,000</w:t>
            </w:r>
          </w:p>
        </w:tc>
        <w:tc>
          <w:tcPr>
            <w:tcW w:w="1146" w:type="dxa"/>
            <w:noWrap/>
            <w:hideMark/>
          </w:tcPr>
          <w:p w14:paraId="1B639579"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28,699</w:t>
            </w:r>
          </w:p>
        </w:tc>
        <w:tc>
          <w:tcPr>
            <w:tcW w:w="1264" w:type="dxa"/>
            <w:noWrap/>
            <w:hideMark/>
          </w:tcPr>
          <w:p w14:paraId="566A1155"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114.70%</w:t>
            </w:r>
          </w:p>
        </w:tc>
      </w:tr>
      <w:tr w:rsidR="002415EC" w:rsidRPr="002415EC" w14:paraId="346E4F8C" w14:textId="77777777" w:rsidTr="00EB7296">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16867BC7" w14:textId="77777777" w:rsidR="00330991" w:rsidRPr="002415EC" w:rsidRDefault="00330991" w:rsidP="00330991">
            <w:pPr>
              <w:rPr>
                <w:color w:val="767171"/>
                <w:sz w:val="24"/>
                <w:szCs w:val="24"/>
                <w:lang w:val="es-DO" w:eastAsia="es-DO"/>
              </w:rPr>
            </w:pPr>
          </w:p>
        </w:tc>
        <w:tc>
          <w:tcPr>
            <w:tcW w:w="3191" w:type="dxa"/>
            <w:hideMark/>
          </w:tcPr>
          <w:p w14:paraId="40473C90"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Procesos de apoyo a la actividad docente automatizados</w:t>
            </w:r>
          </w:p>
        </w:tc>
        <w:tc>
          <w:tcPr>
            <w:tcW w:w="2419" w:type="dxa"/>
            <w:hideMark/>
          </w:tcPr>
          <w:p w14:paraId="07EB2DCB"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Incremento de unidades de servicios</w:t>
            </w:r>
          </w:p>
        </w:tc>
        <w:tc>
          <w:tcPr>
            <w:tcW w:w="1258" w:type="dxa"/>
            <w:noWrap/>
            <w:hideMark/>
          </w:tcPr>
          <w:p w14:paraId="6448712D"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4A2AC08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w:t>
            </w:r>
          </w:p>
        </w:tc>
        <w:tc>
          <w:tcPr>
            <w:tcW w:w="1146" w:type="dxa"/>
            <w:noWrap/>
            <w:hideMark/>
          </w:tcPr>
          <w:p w14:paraId="652924E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7</w:t>
            </w:r>
          </w:p>
        </w:tc>
        <w:tc>
          <w:tcPr>
            <w:tcW w:w="1264" w:type="dxa"/>
            <w:noWrap/>
            <w:hideMark/>
          </w:tcPr>
          <w:p w14:paraId="7679A9A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233%</w:t>
            </w:r>
          </w:p>
        </w:tc>
      </w:tr>
      <w:tr w:rsidR="002415EC" w:rsidRPr="002415EC" w14:paraId="65EC2103" w14:textId="77777777" w:rsidTr="00EB7296">
        <w:trPr>
          <w:trHeight w:val="78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6EE8CA6" w14:textId="77777777" w:rsidR="00330991" w:rsidRPr="002415EC" w:rsidRDefault="00330991" w:rsidP="00330991">
            <w:pPr>
              <w:rPr>
                <w:color w:val="767171"/>
                <w:sz w:val="24"/>
                <w:szCs w:val="24"/>
                <w:lang w:val="es-DO" w:eastAsia="es-DO"/>
              </w:rPr>
            </w:pPr>
          </w:p>
        </w:tc>
        <w:tc>
          <w:tcPr>
            <w:tcW w:w="3191" w:type="dxa"/>
            <w:hideMark/>
          </w:tcPr>
          <w:p w14:paraId="0896672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Aulas inteligentes y conectadas de apoyo a la docencia</w:t>
            </w:r>
          </w:p>
        </w:tc>
        <w:tc>
          <w:tcPr>
            <w:tcW w:w="2419" w:type="dxa"/>
            <w:hideMark/>
          </w:tcPr>
          <w:p w14:paraId="0D008C34"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Aulas incorporada a la docencia</w:t>
            </w:r>
          </w:p>
        </w:tc>
        <w:tc>
          <w:tcPr>
            <w:tcW w:w="1258" w:type="dxa"/>
            <w:noWrap/>
            <w:hideMark/>
          </w:tcPr>
          <w:p w14:paraId="690F677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F01A331"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8</w:t>
            </w:r>
          </w:p>
        </w:tc>
        <w:tc>
          <w:tcPr>
            <w:tcW w:w="1146" w:type="dxa"/>
            <w:noWrap/>
            <w:hideMark/>
          </w:tcPr>
          <w:p w14:paraId="4CDE498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w:t>
            </w:r>
          </w:p>
        </w:tc>
        <w:tc>
          <w:tcPr>
            <w:tcW w:w="1264" w:type="dxa"/>
            <w:noWrap/>
            <w:hideMark/>
          </w:tcPr>
          <w:p w14:paraId="06B842ED"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138%</w:t>
            </w:r>
          </w:p>
        </w:tc>
      </w:tr>
      <w:tr w:rsidR="002415EC" w:rsidRPr="002415EC" w14:paraId="5252988D" w14:textId="77777777" w:rsidTr="00EB7296">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2EBB62A8" w14:textId="77777777" w:rsidR="00330991" w:rsidRPr="002415EC" w:rsidRDefault="00330991" w:rsidP="00330991">
            <w:pPr>
              <w:rPr>
                <w:color w:val="767171"/>
                <w:sz w:val="24"/>
                <w:szCs w:val="24"/>
                <w:lang w:val="es-DO" w:eastAsia="es-DO"/>
              </w:rPr>
            </w:pPr>
          </w:p>
        </w:tc>
        <w:tc>
          <w:tcPr>
            <w:tcW w:w="3191" w:type="dxa"/>
            <w:hideMark/>
          </w:tcPr>
          <w:p w14:paraId="65C49674"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Liceos Experimentales operando</w:t>
            </w:r>
          </w:p>
        </w:tc>
        <w:tc>
          <w:tcPr>
            <w:tcW w:w="2419" w:type="dxa"/>
            <w:hideMark/>
          </w:tcPr>
          <w:p w14:paraId="41CCCEA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Liceos Experimentales</w:t>
            </w:r>
          </w:p>
        </w:tc>
        <w:tc>
          <w:tcPr>
            <w:tcW w:w="1258" w:type="dxa"/>
            <w:noWrap/>
            <w:hideMark/>
          </w:tcPr>
          <w:p w14:paraId="6921002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32100BC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w:t>
            </w:r>
          </w:p>
        </w:tc>
        <w:tc>
          <w:tcPr>
            <w:tcW w:w="1146" w:type="dxa"/>
            <w:noWrap/>
            <w:hideMark/>
          </w:tcPr>
          <w:p w14:paraId="2CA06D7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w:t>
            </w:r>
          </w:p>
        </w:tc>
        <w:tc>
          <w:tcPr>
            <w:tcW w:w="1264" w:type="dxa"/>
            <w:noWrap/>
            <w:hideMark/>
          </w:tcPr>
          <w:p w14:paraId="2194537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100%</w:t>
            </w:r>
          </w:p>
        </w:tc>
      </w:tr>
      <w:tr w:rsidR="002415EC" w:rsidRPr="002415EC" w14:paraId="11179DBB" w14:textId="77777777" w:rsidTr="00EB7296">
        <w:trPr>
          <w:trHeight w:val="115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45B34C63" w14:textId="77777777" w:rsidR="00330991" w:rsidRPr="002415EC" w:rsidRDefault="00330991" w:rsidP="00330991">
            <w:pPr>
              <w:rPr>
                <w:color w:val="767171"/>
                <w:sz w:val="24"/>
                <w:szCs w:val="24"/>
                <w:lang w:val="es-DO" w:eastAsia="es-DO"/>
              </w:rPr>
            </w:pPr>
          </w:p>
        </w:tc>
        <w:tc>
          <w:tcPr>
            <w:tcW w:w="3191" w:type="dxa"/>
            <w:hideMark/>
          </w:tcPr>
          <w:p w14:paraId="0A8652C7" w14:textId="31AC8AAB"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Nuevos estudiantes con Laptop para fortalecer la conectividad y la formación profesional</w:t>
            </w:r>
          </w:p>
        </w:tc>
        <w:tc>
          <w:tcPr>
            <w:tcW w:w="2419" w:type="dxa"/>
            <w:hideMark/>
          </w:tcPr>
          <w:p w14:paraId="5E22437B" w14:textId="06E37963"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Laptop entregadas</w:t>
            </w:r>
          </w:p>
        </w:tc>
        <w:tc>
          <w:tcPr>
            <w:tcW w:w="1258" w:type="dxa"/>
            <w:noWrap/>
            <w:hideMark/>
          </w:tcPr>
          <w:p w14:paraId="63839F72"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4B88C97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22,000</w:t>
            </w:r>
          </w:p>
        </w:tc>
        <w:tc>
          <w:tcPr>
            <w:tcW w:w="1146" w:type="dxa"/>
            <w:noWrap/>
            <w:hideMark/>
          </w:tcPr>
          <w:p w14:paraId="59A65131"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25,200</w:t>
            </w:r>
          </w:p>
        </w:tc>
        <w:tc>
          <w:tcPr>
            <w:tcW w:w="1264" w:type="dxa"/>
            <w:noWrap/>
            <w:hideMark/>
          </w:tcPr>
          <w:p w14:paraId="5C85B90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115%</w:t>
            </w:r>
          </w:p>
        </w:tc>
      </w:tr>
      <w:tr w:rsidR="002415EC" w:rsidRPr="002415EC" w14:paraId="4457807F" w14:textId="77777777" w:rsidTr="00EB7296">
        <w:trPr>
          <w:cnfStyle w:val="000000100000" w:firstRow="0" w:lastRow="0" w:firstColumn="0" w:lastColumn="0" w:oddVBand="0" w:evenVBand="0" w:oddHBand="1" w:evenHBand="0" w:firstRowFirstColumn="0" w:firstRowLastColumn="0" w:lastRowFirstColumn="0" w:lastRowLastColumn="0"/>
          <w:trHeight w:val="133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520AC927" w14:textId="77777777" w:rsidR="00330991" w:rsidRPr="002415EC" w:rsidRDefault="00330991" w:rsidP="00330991">
            <w:pPr>
              <w:rPr>
                <w:color w:val="767171"/>
                <w:sz w:val="24"/>
                <w:szCs w:val="24"/>
                <w:lang w:val="es-DO" w:eastAsia="es-DO"/>
              </w:rPr>
            </w:pPr>
          </w:p>
        </w:tc>
        <w:tc>
          <w:tcPr>
            <w:tcW w:w="3191" w:type="dxa"/>
            <w:hideMark/>
          </w:tcPr>
          <w:p w14:paraId="02D3BC2E" w14:textId="2B15BEB5"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Estudiantes, docentes, personal administrativo con niveles de satisfacción adecuados de los servicios universitarios</w:t>
            </w:r>
          </w:p>
        </w:tc>
        <w:tc>
          <w:tcPr>
            <w:tcW w:w="2419" w:type="dxa"/>
            <w:hideMark/>
          </w:tcPr>
          <w:p w14:paraId="0FE6F07A"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Porciento de usuarios</w:t>
            </w:r>
          </w:p>
        </w:tc>
        <w:tc>
          <w:tcPr>
            <w:tcW w:w="1258" w:type="dxa"/>
            <w:noWrap/>
            <w:hideMark/>
          </w:tcPr>
          <w:p w14:paraId="29A441E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1D8113A3"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b/>
                <w:bCs/>
                <w:color w:val="767171"/>
                <w:sz w:val="24"/>
                <w:szCs w:val="24"/>
                <w:lang w:val="es-DO" w:eastAsia="es-DO"/>
              </w:rPr>
            </w:pPr>
            <w:r w:rsidRPr="002415EC">
              <w:rPr>
                <w:b/>
                <w:bCs/>
                <w:color w:val="767171"/>
                <w:sz w:val="24"/>
                <w:szCs w:val="24"/>
                <w:lang w:val="es-DO" w:eastAsia="es-DO"/>
              </w:rPr>
              <w:t>80%</w:t>
            </w:r>
          </w:p>
        </w:tc>
        <w:tc>
          <w:tcPr>
            <w:tcW w:w="1146" w:type="dxa"/>
            <w:noWrap/>
            <w:hideMark/>
          </w:tcPr>
          <w:p w14:paraId="7BDB0A1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b/>
                <w:bCs/>
                <w:color w:val="767171"/>
                <w:sz w:val="24"/>
                <w:szCs w:val="24"/>
                <w:lang w:val="es-DO" w:eastAsia="es-DO"/>
              </w:rPr>
            </w:pPr>
            <w:r w:rsidRPr="002415EC">
              <w:rPr>
                <w:b/>
                <w:bCs/>
                <w:color w:val="767171"/>
                <w:sz w:val="24"/>
                <w:szCs w:val="24"/>
                <w:lang w:eastAsia="es-DO"/>
              </w:rPr>
              <w:t>83%</w:t>
            </w:r>
          </w:p>
        </w:tc>
        <w:tc>
          <w:tcPr>
            <w:tcW w:w="1264" w:type="dxa"/>
            <w:noWrap/>
            <w:hideMark/>
          </w:tcPr>
          <w:p w14:paraId="1D1EDED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104%</w:t>
            </w:r>
          </w:p>
        </w:tc>
      </w:tr>
      <w:tr w:rsidR="002415EC" w:rsidRPr="002415EC" w14:paraId="100A7B81" w14:textId="77777777" w:rsidTr="00EB7296">
        <w:trPr>
          <w:trHeight w:val="132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6BE97049" w14:textId="77777777" w:rsidR="00330991" w:rsidRPr="002415EC" w:rsidRDefault="00330991" w:rsidP="00330991">
            <w:pPr>
              <w:rPr>
                <w:color w:val="767171"/>
                <w:sz w:val="24"/>
                <w:szCs w:val="24"/>
                <w:lang w:val="es-DO" w:eastAsia="es-DO"/>
              </w:rPr>
            </w:pPr>
          </w:p>
        </w:tc>
        <w:tc>
          <w:tcPr>
            <w:tcW w:w="3191" w:type="dxa"/>
            <w:hideMark/>
          </w:tcPr>
          <w:p w14:paraId="75858CCA" w14:textId="473F76C8"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Estudiantes, docentes, personal administrativo con niveles de satisfacción sobre plataforma académica disponible</w:t>
            </w:r>
          </w:p>
        </w:tc>
        <w:tc>
          <w:tcPr>
            <w:tcW w:w="2419" w:type="dxa"/>
            <w:hideMark/>
          </w:tcPr>
          <w:p w14:paraId="1F770D5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Porciento de usuarios</w:t>
            </w:r>
          </w:p>
        </w:tc>
        <w:tc>
          <w:tcPr>
            <w:tcW w:w="1258" w:type="dxa"/>
            <w:noWrap/>
            <w:hideMark/>
          </w:tcPr>
          <w:p w14:paraId="35482C28"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2CD2DB0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b/>
                <w:bCs/>
                <w:color w:val="767171"/>
                <w:sz w:val="24"/>
                <w:szCs w:val="24"/>
                <w:lang w:val="es-DO" w:eastAsia="es-DO"/>
              </w:rPr>
            </w:pPr>
            <w:r w:rsidRPr="002415EC">
              <w:rPr>
                <w:b/>
                <w:bCs/>
                <w:color w:val="767171"/>
                <w:sz w:val="24"/>
                <w:szCs w:val="24"/>
                <w:lang w:val="es-DO" w:eastAsia="es-DO"/>
              </w:rPr>
              <w:t>99%</w:t>
            </w:r>
          </w:p>
        </w:tc>
        <w:tc>
          <w:tcPr>
            <w:tcW w:w="1146" w:type="dxa"/>
            <w:noWrap/>
            <w:hideMark/>
          </w:tcPr>
          <w:p w14:paraId="3029E6AD"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b/>
                <w:bCs/>
                <w:color w:val="767171"/>
                <w:sz w:val="24"/>
                <w:szCs w:val="24"/>
                <w:lang w:val="es-DO" w:eastAsia="es-DO"/>
              </w:rPr>
            </w:pPr>
            <w:r w:rsidRPr="002415EC">
              <w:rPr>
                <w:b/>
                <w:bCs/>
                <w:color w:val="767171"/>
                <w:sz w:val="24"/>
                <w:szCs w:val="24"/>
                <w:lang w:val="es-DO" w:eastAsia="es-DO"/>
              </w:rPr>
              <w:t>100%</w:t>
            </w:r>
          </w:p>
        </w:tc>
        <w:tc>
          <w:tcPr>
            <w:tcW w:w="1264" w:type="dxa"/>
            <w:noWrap/>
            <w:hideMark/>
          </w:tcPr>
          <w:p w14:paraId="52833EB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100%</w:t>
            </w:r>
          </w:p>
        </w:tc>
      </w:tr>
      <w:tr w:rsidR="002415EC" w:rsidRPr="002415EC" w14:paraId="07EC6A3A" w14:textId="77777777" w:rsidTr="00EB7296">
        <w:trPr>
          <w:cnfStyle w:val="000000100000" w:firstRow="0" w:lastRow="0" w:firstColumn="0" w:lastColumn="0" w:oddVBand="0" w:evenVBand="0" w:oddHBand="1"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7D30C918" w14:textId="77777777" w:rsidR="00330991" w:rsidRPr="002415EC" w:rsidRDefault="00330991" w:rsidP="00330991">
            <w:pPr>
              <w:rPr>
                <w:color w:val="767171"/>
                <w:sz w:val="24"/>
                <w:szCs w:val="24"/>
                <w:lang w:val="es-DO" w:eastAsia="es-DO"/>
              </w:rPr>
            </w:pPr>
          </w:p>
        </w:tc>
        <w:tc>
          <w:tcPr>
            <w:tcW w:w="3191" w:type="dxa"/>
            <w:hideMark/>
          </w:tcPr>
          <w:p w14:paraId="539F97A0" w14:textId="2EE7F38F"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Estudiantes, docentes, personal administrativo con niveles de satisfacción adecuados sobre servicios digitales disponible</w:t>
            </w:r>
          </w:p>
        </w:tc>
        <w:tc>
          <w:tcPr>
            <w:tcW w:w="2419" w:type="dxa"/>
            <w:hideMark/>
          </w:tcPr>
          <w:p w14:paraId="2C88C35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Porciento de usuarios</w:t>
            </w:r>
          </w:p>
        </w:tc>
        <w:tc>
          <w:tcPr>
            <w:tcW w:w="1258" w:type="dxa"/>
            <w:noWrap/>
            <w:hideMark/>
          </w:tcPr>
          <w:p w14:paraId="15BAE83B"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3E6BCA11"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b/>
                <w:bCs/>
                <w:color w:val="767171"/>
                <w:sz w:val="24"/>
                <w:szCs w:val="24"/>
                <w:lang w:val="es-DO" w:eastAsia="es-DO"/>
              </w:rPr>
            </w:pPr>
            <w:r w:rsidRPr="002415EC">
              <w:rPr>
                <w:b/>
                <w:bCs/>
                <w:color w:val="767171"/>
                <w:sz w:val="24"/>
                <w:szCs w:val="24"/>
                <w:lang w:val="es-DO" w:eastAsia="es-DO"/>
              </w:rPr>
              <w:t>95%</w:t>
            </w:r>
          </w:p>
        </w:tc>
        <w:tc>
          <w:tcPr>
            <w:tcW w:w="1146" w:type="dxa"/>
            <w:noWrap/>
            <w:hideMark/>
          </w:tcPr>
          <w:p w14:paraId="4833D594"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b/>
                <w:bCs/>
                <w:color w:val="767171"/>
                <w:sz w:val="24"/>
                <w:szCs w:val="24"/>
                <w:lang w:val="es-DO" w:eastAsia="es-DO"/>
              </w:rPr>
            </w:pPr>
            <w:r w:rsidRPr="002415EC">
              <w:rPr>
                <w:b/>
                <w:bCs/>
                <w:color w:val="767171"/>
                <w:sz w:val="24"/>
                <w:szCs w:val="24"/>
                <w:lang w:val="es-DO" w:eastAsia="es-DO"/>
              </w:rPr>
              <w:t>97%</w:t>
            </w:r>
          </w:p>
        </w:tc>
        <w:tc>
          <w:tcPr>
            <w:tcW w:w="1264" w:type="dxa"/>
            <w:noWrap/>
            <w:hideMark/>
          </w:tcPr>
          <w:p w14:paraId="07955BB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102%</w:t>
            </w:r>
          </w:p>
        </w:tc>
      </w:tr>
      <w:tr w:rsidR="002415EC" w:rsidRPr="002415EC" w14:paraId="599A999C" w14:textId="77777777" w:rsidTr="00EB7296">
        <w:trPr>
          <w:trHeight w:val="202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13B3F862" w14:textId="77777777" w:rsidR="00330991" w:rsidRPr="002415EC" w:rsidRDefault="00330991" w:rsidP="00330991">
            <w:pPr>
              <w:rPr>
                <w:color w:val="767171"/>
                <w:sz w:val="24"/>
                <w:szCs w:val="24"/>
                <w:lang w:val="es-DO" w:eastAsia="es-DO"/>
              </w:rPr>
            </w:pPr>
          </w:p>
        </w:tc>
        <w:tc>
          <w:tcPr>
            <w:tcW w:w="3191" w:type="dxa"/>
            <w:hideMark/>
          </w:tcPr>
          <w:p w14:paraId="7A4C7BC0" w14:textId="6CA7ED50"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Estudiantes, docentes, personal administrativo y usuarios en general de casos resueltos por medio del sistema (Línea 311) sobre quejas, reclamos y sugerencias satisfecho</w:t>
            </w:r>
          </w:p>
        </w:tc>
        <w:tc>
          <w:tcPr>
            <w:tcW w:w="2419" w:type="dxa"/>
            <w:hideMark/>
          </w:tcPr>
          <w:p w14:paraId="63345EC6" w14:textId="40F6353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Número de casos</w:t>
            </w:r>
          </w:p>
        </w:tc>
        <w:tc>
          <w:tcPr>
            <w:tcW w:w="1258" w:type="dxa"/>
            <w:noWrap/>
            <w:hideMark/>
          </w:tcPr>
          <w:p w14:paraId="6B24ACA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7900F4AF"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3,500</w:t>
            </w:r>
          </w:p>
        </w:tc>
        <w:tc>
          <w:tcPr>
            <w:tcW w:w="1146" w:type="dxa"/>
            <w:noWrap/>
            <w:hideMark/>
          </w:tcPr>
          <w:p w14:paraId="34B7D26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3,956</w:t>
            </w:r>
          </w:p>
        </w:tc>
        <w:tc>
          <w:tcPr>
            <w:tcW w:w="1264" w:type="dxa"/>
            <w:noWrap/>
            <w:hideMark/>
          </w:tcPr>
          <w:p w14:paraId="0B0F00B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113%</w:t>
            </w:r>
          </w:p>
        </w:tc>
      </w:tr>
      <w:tr w:rsidR="002415EC" w:rsidRPr="002415EC" w14:paraId="3ECE3AA4" w14:textId="77777777" w:rsidTr="00EB7296">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1B03D38F" w14:textId="77777777" w:rsidR="00330991" w:rsidRPr="002415EC" w:rsidRDefault="00330991" w:rsidP="00330991">
            <w:pPr>
              <w:rPr>
                <w:color w:val="767171"/>
                <w:sz w:val="24"/>
                <w:szCs w:val="24"/>
                <w:lang w:val="es-DO" w:eastAsia="es-DO"/>
              </w:rPr>
            </w:pPr>
          </w:p>
        </w:tc>
        <w:tc>
          <w:tcPr>
            <w:tcW w:w="3191" w:type="dxa"/>
            <w:noWrap/>
            <w:hideMark/>
          </w:tcPr>
          <w:p w14:paraId="7CD7DF4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Egresados del nivel de grado</w:t>
            </w:r>
          </w:p>
        </w:tc>
        <w:tc>
          <w:tcPr>
            <w:tcW w:w="2419" w:type="dxa"/>
            <w:hideMark/>
          </w:tcPr>
          <w:p w14:paraId="009D87D4" w14:textId="64AD6D8D"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egresados del técnico superior y grado</w:t>
            </w:r>
          </w:p>
        </w:tc>
        <w:tc>
          <w:tcPr>
            <w:tcW w:w="1258" w:type="dxa"/>
            <w:noWrap/>
            <w:hideMark/>
          </w:tcPr>
          <w:p w14:paraId="36708C2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16BEBB73"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10,000</w:t>
            </w:r>
          </w:p>
        </w:tc>
        <w:tc>
          <w:tcPr>
            <w:tcW w:w="1146" w:type="dxa"/>
            <w:noWrap/>
            <w:hideMark/>
          </w:tcPr>
          <w:p w14:paraId="2E29D79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12,638</w:t>
            </w:r>
          </w:p>
        </w:tc>
        <w:tc>
          <w:tcPr>
            <w:tcW w:w="1264" w:type="dxa"/>
            <w:noWrap/>
            <w:hideMark/>
          </w:tcPr>
          <w:p w14:paraId="164060CC"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126.38%</w:t>
            </w:r>
          </w:p>
        </w:tc>
      </w:tr>
      <w:tr w:rsidR="002415EC" w:rsidRPr="002415EC" w14:paraId="568542D0" w14:textId="77777777" w:rsidTr="00EB7296">
        <w:trPr>
          <w:trHeight w:val="720"/>
          <w:jc w:val="center"/>
        </w:trPr>
        <w:tc>
          <w:tcPr>
            <w:cnfStyle w:val="001000000000" w:firstRow="0" w:lastRow="0" w:firstColumn="1" w:lastColumn="0" w:oddVBand="0" w:evenVBand="0" w:oddHBand="0" w:evenHBand="0" w:firstRowFirstColumn="0" w:firstRowLastColumn="0" w:lastRowFirstColumn="0" w:lastRowLastColumn="0"/>
            <w:tcW w:w="1801" w:type="dxa"/>
            <w:vMerge w:val="restart"/>
            <w:hideMark/>
          </w:tcPr>
          <w:p w14:paraId="08AC78D4" w14:textId="2B3BB942" w:rsidR="00330991" w:rsidRPr="002415EC" w:rsidRDefault="00330991" w:rsidP="00330991">
            <w:pPr>
              <w:jc w:val="center"/>
              <w:rPr>
                <w:color w:val="767171"/>
                <w:sz w:val="24"/>
                <w:szCs w:val="24"/>
                <w:lang w:val="es-DO" w:eastAsia="es-DO"/>
              </w:rPr>
            </w:pPr>
            <w:r w:rsidRPr="002415EC">
              <w:rPr>
                <w:color w:val="767171"/>
                <w:sz w:val="24"/>
                <w:szCs w:val="24"/>
                <w:lang w:val="es-DO" w:eastAsia="es-DO"/>
              </w:rPr>
              <w:t>Vicerrectoría de investigación y Postgrado</w:t>
            </w:r>
          </w:p>
        </w:tc>
        <w:tc>
          <w:tcPr>
            <w:tcW w:w="3191" w:type="dxa"/>
            <w:hideMark/>
          </w:tcPr>
          <w:p w14:paraId="5BA408EC" w14:textId="09F2DC0C"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Proyectos de investigación aprobados</w:t>
            </w:r>
          </w:p>
        </w:tc>
        <w:tc>
          <w:tcPr>
            <w:tcW w:w="2419" w:type="dxa"/>
            <w:hideMark/>
          </w:tcPr>
          <w:p w14:paraId="3EF73082" w14:textId="56AAC52D"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Número de proyectos en ejecución</w:t>
            </w:r>
          </w:p>
        </w:tc>
        <w:tc>
          <w:tcPr>
            <w:tcW w:w="1258" w:type="dxa"/>
            <w:noWrap/>
            <w:hideMark/>
          </w:tcPr>
          <w:p w14:paraId="2C0CBED9"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002599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61</w:t>
            </w:r>
          </w:p>
        </w:tc>
        <w:tc>
          <w:tcPr>
            <w:tcW w:w="1146" w:type="dxa"/>
            <w:noWrap/>
            <w:hideMark/>
          </w:tcPr>
          <w:p w14:paraId="75337F4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78</w:t>
            </w:r>
          </w:p>
        </w:tc>
        <w:tc>
          <w:tcPr>
            <w:tcW w:w="1264" w:type="dxa"/>
            <w:noWrap/>
            <w:hideMark/>
          </w:tcPr>
          <w:p w14:paraId="53A75C1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127.80%</w:t>
            </w:r>
          </w:p>
        </w:tc>
      </w:tr>
      <w:tr w:rsidR="002415EC" w:rsidRPr="002415EC" w14:paraId="79A37200" w14:textId="77777777" w:rsidTr="00EB7296">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5160F895" w14:textId="77777777" w:rsidR="00330991" w:rsidRPr="002415EC" w:rsidRDefault="00330991" w:rsidP="00330991">
            <w:pPr>
              <w:rPr>
                <w:color w:val="767171"/>
                <w:sz w:val="24"/>
                <w:szCs w:val="24"/>
                <w:lang w:val="es-DO" w:eastAsia="es-DO"/>
              </w:rPr>
            </w:pPr>
          </w:p>
        </w:tc>
        <w:tc>
          <w:tcPr>
            <w:tcW w:w="3191" w:type="dxa"/>
            <w:hideMark/>
          </w:tcPr>
          <w:p w14:paraId="102D4FDD" w14:textId="5E950008"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Publicaciones de Artículos de investigación</w:t>
            </w:r>
          </w:p>
        </w:tc>
        <w:tc>
          <w:tcPr>
            <w:tcW w:w="2419" w:type="dxa"/>
            <w:hideMark/>
          </w:tcPr>
          <w:p w14:paraId="355D7BB2" w14:textId="23C75BE3"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Número de Proyectos de investigación</w:t>
            </w:r>
          </w:p>
        </w:tc>
        <w:tc>
          <w:tcPr>
            <w:tcW w:w="1258" w:type="dxa"/>
            <w:noWrap/>
            <w:hideMark/>
          </w:tcPr>
          <w:p w14:paraId="5E5F2E2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47AB43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60</w:t>
            </w:r>
          </w:p>
        </w:tc>
        <w:tc>
          <w:tcPr>
            <w:tcW w:w="1146" w:type="dxa"/>
            <w:noWrap/>
            <w:hideMark/>
          </w:tcPr>
          <w:p w14:paraId="726042D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77</w:t>
            </w:r>
          </w:p>
        </w:tc>
        <w:tc>
          <w:tcPr>
            <w:tcW w:w="1264" w:type="dxa"/>
            <w:noWrap/>
            <w:hideMark/>
          </w:tcPr>
          <w:p w14:paraId="71F25B3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113.20%</w:t>
            </w:r>
          </w:p>
        </w:tc>
      </w:tr>
      <w:tr w:rsidR="002415EC" w:rsidRPr="002415EC" w14:paraId="16943231" w14:textId="77777777" w:rsidTr="00EB7296">
        <w:trPr>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E595C6B" w14:textId="77777777" w:rsidR="00330991" w:rsidRPr="002415EC" w:rsidRDefault="00330991" w:rsidP="00330991">
            <w:pPr>
              <w:rPr>
                <w:color w:val="767171"/>
                <w:sz w:val="24"/>
                <w:szCs w:val="24"/>
                <w:lang w:val="es-DO" w:eastAsia="es-DO"/>
              </w:rPr>
            </w:pPr>
          </w:p>
        </w:tc>
        <w:tc>
          <w:tcPr>
            <w:tcW w:w="3191" w:type="dxa"/>
            <w:hideMark/>
          </w:tcPr>
          <w:p w14:paraId="153B3670" w14:textId="1A10A34A"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Jornadas Anual de investigación</w:t>
            </w:r>
          </w:p>
        </w:tc>
        <w:tc>
          <w:tcPr>
            <w:tcW w:w="2419" w:type="dxa"/>
            <w:hideMark/>
          </w:tcPr>
          <w:p w14:paraId="1BA417B1"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Jornadas realizadas</w:t>
            </w:r>
          </w:p>
        </w:tc>
        <w:tc>
          <w:tcPr>
            <w:tcW w:w="1258" w:type="dxa"/>
            <w:noWrap/>
            <w:hideMark/>
          </w:tcPr>
          <w:p w14:paraId="012DB334"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51407375"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w:t>
            </w:r>
          </w:p>
        </w:tc>
        <w:tc>
          <w:tcPr>
            <w:tcW w:w="1146" w:type="dxa"/>
            <w:noWrap/>
            <w:hideMark/>
          </w:tcPr>
          <w:p w14:paraId="309A37B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w:t>
            </w:r>
          </w:p>
        </w:tc>
        <w:tc>
          <w:tcPr>
            <w:tcW w:w="1264" w:type="dxa"/>
            <w:noWrap/>
            <w:hideMark/>
          </w:tcPr>
          <w:p w14:paraId="2758D947"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140%</w:t>
            </w:r>
          </w:p>
        </w:tc>
      </w:tr>
      <w:tr w:rsidR="002415EC" w:rsidRPr="002415EC" w14:paraId="6A3CBDD8" w14:textId="77777777" w:rsidTr="00EB729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4E563A85" w14:textId="77777777" w:rsidR="00330991" w:rsidRPr="002415EC" w:rsidRDefault="00330991" w:rsidP="00330991">
            <w:pPr>
              <w:rPr>
                <w:color w:val="767171"/>
                <w:sz w:val="24"/>
                <w:szCs w:val="24"/>
                <w:lang w:val="es-DO" w:eastAsia="es-DO"/>
              </w:rPr>
            </w:pPr>
          </w:p>
        </w:tc>
        <w:tc>
          <w:tcPr>
            <w:tcW w:w="3191" w:type="dxa"/>
            <w:noWrap/>
            <w:hideMark/>
          </w:tcPr>
          <w:p w14:paraId="5D0FED69"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Programas de Postgrado</w:t>
            </w:r>
          </w:p>
        </w:tc>
        <w:tc>
          <w:tcPr>
            <w:tcW w:w="2419" w:type="dxa"/>
            <w:hideMark/>
          </w:tcPr>
          <w:p w14:paraId="4713C0F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resulta</w:t>
            </w:r>
          </w:p>
        </w:tc>
        <w:tc>
          <w:tcPr>
            <w:tcW w:w="1258" w:type="dxa"/>
            <w:noWrap/>
            <w:hideMark/>
          </w:tcPr>
          <w:p w14:paraId="5BDEAC2E"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880427F"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w:t>
            </w:r>
          </w:p>
        </w:tc>
        <w:tc>
          <w:tcPr>
            <w:tcW w:w="1146" w:type="dxa"/>
            <w:noWrap/>
            <w:hideMark/>
          </w:tcPr>
          <w:p w14:paraId="3B83B730"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w:t>
            </w:r>
          </w:p>
        </w:tc>
        <w:tc>
          <w:tcPr>
            <w:tcW w:w="1264" w:type="dxa"/>
            <w:noWrap/>
            <w:hideMark/>
          </w:tcPr>
          <w:p w14:paraId="471776FE"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220%</w:t>
            </w:r>
          </w:p>
        </w:tc>
      </w:tr>
      <w:tr w:rsidR="002415EC" w:rsidRPr="002415EC" w14:paraId="1C6E03AD" w14:textId="77777777" w:rsidTr="00EB7296">
        <w:trPr>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374C03ED" w14:textId="77777777" w:rsidR="00330991" w:rsidRPr="002415EC" w:rsidRDefault="00330991" w:rsidP="00330991">
            <w:pPr>
              <w:rPr>
                <w:color w:val="767171"/>
                <w:sz w:val="24"/>
                <w:szCs w:val="24"/>
                <w:lang w:val="es-DO" w:eastAsia="es-DO"/>
              </w:rPr>
            </w:pPr>
          </w:p>
        </w:tc>
        <w:tc>
          <w:tcPr>
            <w:tcW w:w="3191" w:type="dxa"/>
            <w:noWrap/>
            <w:hideMark/>
          </w:tcPr>
          <w:p w14:paraId="7A3F699F"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Egresados del Postgrado</w:t>
            </w:r>
          </w:p>
        </w:tc>
        <w:tc>
          <w:tcPr>
            <w:tcW w:w="2419" w:type="dxa"/>
            <w:hideMark/>
          </w:tcPr>
          <w:p w14:paraId="6DC3E06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egresados del cuarto nivel</w:t>
            </w:r>
          </w:p>
        </w:tc>
        <w:tc>
          <w:tcPr>
            <w:tcW w:w="1258" w:type="dxa"/>
            <w:noWrap/>
            <w:hideMark/>
          </w:tcPr>
          <w:p w14:paraId="0E8417E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7C95959D"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1,200</w:t>
            </w:r>
          </w:p>
        </w:tc>
        <w:tc>
          <w:tcPr>
            <w:tcW w:w="1146" w:type="dxa"/>
            <w:noWrap/>
            <w:hideMark/>
          </w:tcPr>
          <w:p w14:paraId="119997AE"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1,410</w:t>
            </w:r>
          </w:p>
        </w:tc>
        <w:tc>
          <w:tcPr>
            <w:tcW w:w="1264" w:type="dxa"/>
            <w:noWrap/>
            <w:hideMark/>
          </w:tcPr>
          <w:p w14:paraId="4C5CBA90"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117.50%</w:t>
            </w:r>
          </w:p>
        </w:tc>
      </w:tr>
      <w:tr w:rsidR="002415EC" w:rsidRPr="002415EC" w14:paraId="6597CCD2" w14:textId="77777777" w:rsidTr="00EB7296">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438FC3C3" w14:textId="77777777" w:rsidR="00330991" w:rsidRPr="002415EC" w:rsidRDefault="00330991" w:rsidP="00330991">
            <w:pPr>
              <w:rPr>
                <w:color w:val="767171"/>
                <w:sz w:val="24"/>
                <w:szCs w:val="24"/>
                <w:lang w:val="es-DO" w:eastAsia="es-DO"/>
              </w:rPr>
            </w:pPr>
          </w:p>
        </w:tc>
        <w:tc>
          <w:tcPr>
            <w:tcW w:w="3191" w:type="dxa"/>
            <w:hideMark/>
          </w:tcPr>
          <w:p w14:paraId="7D55E75A" w14:textId="5658C125"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Doctores registrados por áreas y ciencias del saber</w:t>
            </w:r>
          </w:p>
        </w:tc>
        <w:tc>
          <w:tcPr>
            <w:tcW w:w="2419" w:type="dxa"/>
            <w:hideMark/>
          </w:tcPr>
          <w:p w14:paraId="63996DE4"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doctores en ejercicios</w:t>
            </w:r>
          </w:p>
        </w:tc>
        <w:tc>
          <w:tcPr>
            <w:tcW w:w="1258" w:type="dxa"/>
            <w:noWrap/>
            <w:hideMark/>
          </w:tcPr>
          <w:p w14:paraId="1019A9F5"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4399E595"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350</w:t>
            </w:r>
          </w:p>
        </w:tc>
        <w:tc>
          <w:tcPr>
            <w:tcW w:w="1146" w:type="dxa"/>
            <w:noWrap/>
            <w:hideMark/>
          </w:tcPr>
          <w:p w14:paraId="02096D35"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447</w:t>
            </w:r>
          </w:p>
        </w:tc>
        <w:tc>
          <w:tcPr>
            <w:tcW w:w="1264" w:type="dxa"/>
            <w:noWrap/>
            <w:hideMark/>
          </w:tcPr>
          <w:p w14:paraId="3EAF4932"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127.70%</w:t>
            </w:r>
          </w:p>
        </w:tc>
      </w:tr>
      <w:tr w:rsidR="002415EC" w:rsidRPr="002415EC" w14:paraId="5EC9151D" w14:textId="77777777" w:rsidTr="00EB7296">
        <w:trPr>
          <w:trHeight w:val="945"/>
          <w:jc w:val="center"/>
        </w:trPr>
        <w:tc>
          <w:tcPr>
            <w:cnfStyle w:val="001000000000" w:firstRow="0" w:lastRow="0" w:firstColumn="1" w:lastColumn="0" w:oddVBand="0" w:evenVBand="0" w:oddHBand="0" w:evenHBand="0" w:firstRowFirstColumn="0" w:firstRowLastColumn="0" w:lastRowFirstColumn="0" w:lastRowLastColumn="0"/>
            <w:tcW w:w="1801" w:type="dxa"/>
            <w:vMerge w:val="restart"/>
            <w:hideMark/>
          </w:tcPr>
          <w:p w14:paraId="0B9973FA" w14:textId="4E1C129A" w:rsidR="00330991" w:rsidRPr="002415EC" w:rsidRDefault="00330991" w:rsidP="00330991">
            <w:pPr>
              <w:jc w:val="center"/>
              <w:rPr>
                <w:color w:val="767171"/>
                <w:sz w:val="24"/>
                <w:szCs w:val="24"/>
                <w:lang w:val="es-DO" w:eastAsia="es-DO"/>
              </w:rPr>
            </w:pPr>
            <w:r w:rsidRPr="002415EC">
              <w:rPr>
                <w:color w:val="767171"/>
                <w:sz w:val="24"/>
                <w:szCs w:val="24"/>
                <w:lang w:val="es-DO" w:eastAsia="es-DO"/>
              </w:rPr>
              <w:t>Vicerrectoría de extensión</w:t>
            </w:r>
          </w:p>
        </w:tc>
        <w:tc>
          <w:tcPr>
            <w:tcW w:w="3191" w:type="dxa"/>
            <w:hideMark/>
          </w:tcPr>
          <w:p w14:paraId="1902EF93" w14:textId="4A384EFB"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presentación y Exposiciones Artísticas</w:t>
            </w:r>
          </w:p>
        </w:tc>
        <w:tc>
          <w:tcPr>
            <w:tcW w:w="2419" w:type="dxa"/>
            <w:hideMark/>
          </w:tcPr>
          <w:p w14:paraId="20ADA542"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presentaciones y exposiciones</w:t>
            </w:r>
          </w:p>
        </w:tc>
        <w:tc>
          <w:tcPr>
            <w:tcW w:w="1258" w:type="dxa"/>
            <w:noWrap/>
            <w:hideMark/>
          </w:tcPr>
          <w:p w14:paraId="40A99A10"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45881D6C"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w:t>
            </w:r>
          </w:p>
        </w:tc>
        <w:tc>
          <w:tcPr>
            <w:tcW w:w="1146" w:type="dxa"/>
            <w:noWrap/>
            <w:hideMark/>
          </w:tcPr>
          <w:p w14:paraId="11DD884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w:t>
            </w:r>
          </w:p>
        </w:tc>
        <w:tc>
          <w:tcPr>
            <w:tcW w:w="1264" w:type="dxa"/>
            <w:noWrap/>
            <w:hideMark/>
          </w:tcPr>
          <w:p w14:paraId="7AC1258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200%</w:t>
            </w:r>
          </w:p>
        </w:tc>
      </w:tr>
      <w:tr w:rsidR="002415EC" w:rsidRPr="002415EC" w14:paraId="594D0BAC" w14:textId="77777777" w:rsidTr="00EB7296">
        <w:trPr>
          <w:cnfStyle w:val="000000100000" w:firstRow="0" w:lastRow="0" w:firstColumn="0" w:lastColumn="0" w:oddVBand="0" w:evenVBand="0" w:oddHBand="1" w:evenHBand="0" w:firstRowFirstColumn="0" w:firstRowLastColumn="0" w:lastRowFirstColumn="0" w:lastRowLastColumn="0"/>
          <w:trHeight w:val="672"/>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633BE38F" w14:textId="77777777" w:rsidR="00330991" w:rsidRPr="002415EC" w:rsidRDefault="00330991" w:rsidP="00330991">
            <w:pPr>
              <w:rPr>
                <w:color w:val="767171"/>
                <w:sz w:val="24"/>
                <w:szCs w:val="24"/>
                <w:lang w:val="es-DO" w:eastAsia="es-DO"/>
              </w:rPr>
            </w:pPr>
          </w:p>
        </w:tc>
        <w:tc>
          <w:tcPr>
            <w:tcW w:w="3191" w:type="dxa"/>
            <w:hideMark/>
          </w:tcPr>
          <w:p w14:paraId="0B95BF9E" w14:textId="5551CF3A"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Jornadas de Servicios de atención Medica</w:t>
            </w:r>
          </w:p>
        </w:tc>
        <w:tc>
          <w:tcPr>
            <w:tcW w:w="2419" w:type="dxa"/>
            <w:noWrap/>
            <w:hideMark/>
          </w:tcPr>
          <w:p w14:paraId="0AE4BBA3"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Jornadas</w:t>
            </w:r>
          </w:p>
        </w:tc>
        <w:tc>
          <w:tcPr>
            <w:tcW w:w="1258" w:type="dxa"/>
            <w:noWrap/>
            <w:hideMark/>
          </w:tcPr>
          <w:p w14:paraId="03FF084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9ED37C6"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15,000</w:t>
            </w:r>
          </w:p>
        </w:tc>
        <w:tc>
          <w:tcPr>
            <w:tcW w:w="1146" w:type="dxa"/>
            <w:noWrap/>
            <w:hideMark/>
          </w:tcPr>
          <w:p w14:paraId="4C8198AC"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17,918</w:t>
            </w:r>
          </w:p>
        </w:tc>
        <w:tc>
          <w:tcPr>
            <w:tcW w:w="1264" w:type="dxa"/>
            <w:noWrap/>
            <w:hideMark/>
          </w:tcPr>
          <w:p w14:paraId="22CACDFC"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119.40%</w:t>
            </w:r>
          </w:p>
        </w:tc>
      </w:tr>
      <w:tr w:rsidR="002415EC" w:rsidRPr="002415EC" w14:paraId="5CBC8968" w14:textId="77777777" w:rsidTr="00EB7296">
        <w:trPr>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7BC59821" w14:textId="77777777" w:rsidR="00330991" w:rsidRPr="002415EC" w:rsidRDefault="00330991" w:rsidP="00330991">
            <w:pPr>
              <w:rPr>
                <w:color w:val="767171"/>
                <w:sz w:val="24"/>
                <w:szCs w:val="24"/>
                <w:lang w:val="es-DO" w:eastAsia="es-DO"/>
              </w:rPr>
            </w:pPr>
          </w:p>
        </w:tc>
        <w:tc>
          <w:tcPr>
            <w:tcW w:w="3191" w:type="dxa"/>
            <w:hideMark/>
          </w:tcPr>
          <w:p w14:paraId="666A113D" w14:textId="77E98CAF"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Jornadas de atención Estancias Infantiles</w:t>
            </w:r>
          </w:p>
        </w:tc>
        <w:tc>
          <w:tcPr>
            <w:tcW w:w="2419" w:type="dxa"/>
            <w:noWrap/>
            <w:hideMark/>
          </w:tcPr>
          <w:p w14:paraId="0E2436B1"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Jornadas</w:t>
            </w:r>
          </w:p>
        </w:tc>
        <w:tc>
          <w:tcPr>
            <w:tcW w:w="1258" w:type="dxa"/>
            <w:noWrap/>
            <w:hideMark/>
          </w:tcPr>
          <w:p w14:paraId="1E52DC80"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BE1D6D1"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1,400</w:t>
            </w:r>
          </w:p>
        </w:tc>
        <w:tc>
          <w:tcPr>
            <w:tcW w:w="1146" w:type="dxa"/>
            <w:noWrap/>
            <w:hideMark/>
          </w:tcPr>
          <w:p w14:paraId="51FAF23B"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1,599</w:t>
            </w:r>
          </w:p>
        </w:tc>
        <w:tc>
          <w:tcPr>
            <w:tcW w:w="1264" w:type="dxa"/>
            <w:noWrap/>
            <w:hideMark/>
          </w:tcPr>
          <w:p w14:paraId="232BA74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114.21%</w:t>
            </w:r>
          </w:p>
        </w:tc>
      </w:tr>
      <w:tr w:rsidR="002415EC" w:rsidRPr="002415EC" w14:paraId="61EEFA5E" w14:textId="77777777" w:rsidTr="00EB7296">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47F05357" w14:textId="77777777" w:rsidR="00330991" w:rsidRPr="002415EC" w:rsidRDefault="00330991" w:rsidP="00330991">
            <w:pPr>
              <w:rPr>
                <w:color w:val="767171"/>
                <w:sz w:val="24"/>
                <w:szCs w:val="24"/>
                <w:lang w:val="es-DO" w:eastAsia="es-DO"/>
              </w:rPr>
            </w:pPr>
          </w:p>
        </w:tc>
        <w:tc>
          <w:tcPr>
            <w:tcW w:w="3191" w:type="dxa"/>
            <w:noWrap/>
            <w:hideMark/>
          </w:tcPr>
          <w:p w14:paraId="69BA146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Conferencias</w:t>
            </w:r>
          </w:p>
        </w:tc>
        <w:tc>
          <w:tcPr>
            <w:tcW w:w="2419" w:type="dxa"/>
            <w:hideMark/>
          </w:tcPr>
          <w:p w14:paraId="22ADD7E3"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conferencias dictadas</w:t>
            </w:r>
          </w:p>
        </w:tc>
        <w:tc>
          <w:tcPr>
            <w:tcW w:w="1258" w:type="dxa"/>
            <w:noWrap/>
            <w:hideMark/>
          </w:tcPr>
          <w:p w14:paraId="023FEDD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9942ACB"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w:t>
            </w:r>
          </w:p>
        </w:tc>
        <w:tc>
          <w:tcPr>
            <w:tcW w:w="1146" w:type="dxa"/>
            <w:noWrap/>
            <w:hideMark/>
          </w:tcPr>
          <w:p w14:paraId="743A97D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5</w:t>
            </w:r>
          </w:p>
        </w:tc>
        <w:tc>
          <w:tcPr>
            <w:tcW w:w="1264" w:type="dxa"/>
            <w:noWrap/>
            <w:hideMark/>
          </w:tcPr>
          <w:p w14:paraId="06E0321B"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166.67%</w:t>
            </w:r>
          </w:p>
        </w:tc>
      </w:tr>
      <w:tr w:rsidR="002415EC" w:rsidRPr="002415EC" w14:paraId="3E3EBD3D" w14:textId="77777777" w:rsidTr="00EB7296">
        <w:trPr>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2807C9B5" w14:textId="77777777" w:rsidR="00330991" w:rsidRPr="002415EC" w:rsidRDefault="00330991" w:rsidP="00330991">
            <w:pPr>
              <w:rPr>
                <w:color w:val="767171"/>
                <w:sz w:val="24"/>
                <w:szCs w:val="24"/>
                <w:lang w:val="es-DO" w:eastAsia="es-DO"/>
              </w:rPr>
            </w:pPr>
          </w:p>
        </w:tc>
        <w:tc>
          <w:tcPr>
            <w:tcW w:w="3191" w:type="dxa"/>
            <w:noWrap/>
            <w:hideMark/>
          </w:tcPr>
          <w:p w14:paraId="4DD1EB4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Actos de Aniversarios</w:t>
            </w:r>
          </w:p>
        </w:tc>
        <w:tc>
          <w:tcPr>
            <w:tcW w:w="2419" w:type="dxa"/>
            <w:hideMark/>
          </w:tcPr>
          <w:p w14:paraId="093B4043"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actos conmemorativos</w:t>
            </w:r>
          </w:p>
        </w:tc>
        <w:tc>
          <w:tcPr>
            <w:tcW w:w="1258" w:type="dxa"/>
            <w:noWrap/>
            <w:hideMark/>
          </w:tcPr>
          <w:p w14:paraId="411CF26D"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0E8D2042"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80</w:t>
            </w:r>
          </w:p>
        </w:tc>
        <w:tc>
          <w:tcPr>
            <w:tcW w:w="1146" w:type="dxa"/>
            <w:noWrap/>
            <w:hideMark/>
          </w:tcPr>
          <w:p w14:paraId="571B4397"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106</w:t>
            </w:r>
          </w:p>
        </w:tc>
        <w:tc>
          <w:tcPr>
            <w:tcW w:w="1264" w:type="dxa"/>
            <w:noWrap/>
            <w:hideMark/>
          </w:tcPr>
          <w:p w14:paraId="4BFCD9DC"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132.50%</w:t>
            </w:r>
          </w:p>
        </w:tc>
      </w:tr>
      <w:tr w:rsidR="002415EC" w:rsidRPr="002415EC" w14:paraId="056132A8" w14:textId="77777777" w:rsidTr="00EB7296">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07EEB1B8" w14:textId="77777777" w:rsidR="00330991" w:rsidRPr="002415EC" w:rsidRDefault="00330991" w:rsidP="00330991">
            <w:pPr>
              <w:rPr>
                <w:color w:val="767171"/>
                <w:sz w:val="24"/>
                <w:szCs w:val="24"/>
                <w:lang w:val="es-DO" w:eastAsia="es-DO"/>
              </w:rPr>
            </w:pPr>
          </w:p>
        </w:tc>
        <w:tc>
          <w:tcPr>
            <w:tcW w:w="3191" w:type="dxa"/>
            <w:hideMark/>
          </w:tcPr>
          <w:p w14:paraId="6B248A2D" w14:textId="523F1D98"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Homenajes y/o Espectáculos Realizados</w:t>
            </w:r>
          </w:p>
        </w:tc>
        <w:tc>
          <w:tcPr>
            <w:tcW w:w="2419" w:type="dxa"/>
            <w:hideMark/>
          </w:tcPr>
          <w:p w14:paraId="73D5D23C"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actos realizados</w:t>
            </w:r>
          </w:p>
        </w:tc>
        <w:tc>
          <w:tcPr>
            <w:tcW w:w="1258" w:type="dxa"/>
            <w:noWrap/>
            <w:hideMark/>
          </w:tcPr>
          <w:p w14:paraId="6CEF4B9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3333F38A"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4</w:t>
            </w:r>
          </w:p>
        </w:tc>
        <w:tc>
          <w:tcPr>
            <w:tcW w:w="1146" w:type="dxa"/>
            <w:noWrap/>
            <w:hideMark/>
          </w:tcPr>
          <w:p w14:paraId="6B12CF92"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6</w:t>
            </w:r>
          </w:p>
        </w:tc>
        <w:tc>
          <w:tcPr>
            <w:tcW w:w="1264" w:type="dxa"/>
            <w:noWrap/>
            <w:hideMark/>
          </w:tcPr>
          <w:p w14:paraId="4BB1F71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150%</w:t>
            </w:r>
          </w:p>
        </w:tc>
      </w:tr>
      <w:tr w:rsidR="002415EC" w:rsidRPr="002415EC" w14:paraId="37636098" w14:textId="77777777" w:rsidTr="00EB7296">
        <w:trPr>
          <w:trHeight w:val="630"/>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7CE10FD3" w14:textId="77777777" w:rsidR="00330991" w:rsidRPr="002415EC" w:rsidRDefault="00330991" w:rsidP="00330991">
            <w:pPr>
              <w:rPr>
                <w:color w:val="767171"/>
                <w:sz w:val="24"/>
                <w:szCs w:val="24"/>
                <w:lang w:val="es-DO" w:eastAsia="es-DO"/>
              </w:rPr>
            </w:pPr>
          </w:p>
        </w:tc>
        <w:tc>
          <w:tcPr>
            <w:tcW w:w="3191" w:type="dxa"/>
            <w:hideMark/>
          </w:tcPr>
          <w:p w14:paraId="612905B7"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Seminarios</w:t>
            </w:r>
          </w:p>
        </w:tc>
        <w:tc>
          <w:tcPr>
            <w:tcW w:w="2419" w:type="dxa"/>
            <w:hideMark/>
          </w:tcPr>
          <w:p w14:paraId="7DCD2541"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seminarios realizados</w:t>
            </w:r>
          </w:p>
        </w:tc>
        <w:tc>
          <w:tcPr>
            <w:tcW w:w="1258" w:type="dxa"/>
            <w:noWrap/>
            <w:hideMark/>
          </w:tcPr>
          <w:p w14:paraId="421B1E68"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256A55EC"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12</w:t>
            </w:r>
          </w:p>
        </w:tc>
        <w:tc>
          <w:tcPr>
            <w:tcW w:w="1146" w:type="dxa"/>
            <w:noWrap/>
            <w:hideMark/>
          </w:tcPr>
          <w:p w14:paraId="7B6F05EA"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16</w:t>
            </w:r>
          </w:p>
        </w:tc>
        <w:tc>
          <w:tcPr>
            <w:tcW w:w="1264" w:type="dxa"/>
            <w:noWrap/>
            <w:hideMark/>
          </w:tcPr>
          <w:p w14:paraId="6D42D14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133%</w:t>
            </w:r>
          </w:p>
        </w:tc>
      </w:tr>
      <w:tr w:rsidR="002415EC" w:rsidRPr="002415EC" w14:paraId="604AE852" w14:textId="77777777" w:rsidTr="00EB7296">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801" w:type="dxa"/>
            <w:vMerge/>
            <w:hideMark/>
          </w:tcPr>
          <w:p w14:paraId="7A7D6BED" w14:textId="77777777" w:rsidR="00330991" w:rsidRPr="002415EC" w:rsidRDefault="00330991" w:rsidP="00330991">
            <w:pPr>
              <w:rPr>
                <w:color w:val="767171"/>
                <w:sz w:val="24"/>
                <w:szCs w:val="24"/>
                <w:lang w:val="es-DO" w:eastAsia="es-DO"/>
              </w:rPr>
            </w:pPr>
          </w:p>
        </w:tc>
        <w:tc>
          <w:tcPr>
            <w:tcW w:w="3191" w:type="dxa"/>
            <w:noWrap/>
            <w:hideMark/>
          </w:tcPr>
          <w:p w14:paraId="38A2529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Paneles</w:t>
            </w:r>
          </w:p>
        </w:tc>
        <w:tc>
          <w:tcPr>
            <w:tcW w:w="2419" w:type="dxa"/>
            <w:hideMark/>
          </w:tcPr>
          <w:p w14:paraId="46474F7C" w14:textId="7FD01B31"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Numero de paneles realizados</w:t>
            </w:r>
          </w:p>
        </w:tc>
        <w:tc>
          <w:tcPr>
            <w:tcW w:w="1258" w:type="dxa"/>
            <w:noWrap/>
            <w:hideMark/>
          </w:tcPr>
          <w:p w14:paraId="38C11FB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Anual</w:t>
            </w:r>
          </w:p>
        </w:tc>
        <w:tc>
          <w:tcPr>
            <w:tcW w:w="761" w:type="dxa"/>
            <w:noWrap/>
            <w:hideMark/>
          </w:tcPr>
          <w:p w14:paraId="63EA76E3"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3</w:t>
            </w:r>
          </w:p>
        </w:tc>
        <w:tc>
          <w:tcPr>
            <w:tcW w:w="1146" w:type="dxa"/>
            <w:noWrap/>
            <w:hideMark/>
          </w:tcPr>
          <w:p w14:paraId="34DFC047"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4</w:t>
            </w:r>
          </w:p>
        </w:tc>
        <w:tc>
          <w:tcPr>
            <w:tcW w:w="1264" w:type="dxa"/>
            <w:noWrap/>
            <w:hideMark/>
          </w:tcPr>
          <w:p w14:paraId="06E02728" w14:textId="77777777" w:rsidR="00330991" w:rsidRPr="002415EC" w:rsidRDefault="00330991" w:rsidP="00330991">
            <w:pPr>
              <w:jc w:val="center"/>
              <w:cnfStyle w:val="000000100000" w:firstRow="0" w:lastRow="0" w:firstColumn="0" w:lastColumn="0" w:oddVBand="0" w:evenVBand="0" w:oddHBand="1"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133%</w:t>
            </w:r>
          </w:p>
        </w:tc>
      </w:tr>
      <w:tr w:rsidR="002415EC" w:rsidRPr="002415EC" w14:paraId="66F66B41" w14:textId="77777777" w:rsidTr="00EB7296">
        <w:trPr>
          <w:trHeight w:val="1163"/>
          <w:jc w:val="center"/>
        </w:trPr>
        <w:tc>
          <w:tcPr>
            <w:cnfStyle w:val="001000000000" w:firstRow="0" w:lastRow="0" w:firstColumn="1" w:lastColumn="0" w:oddVBand="0" w:evenVBand="0" w:oddHBand="0" w:evenHBand="0" w:firstRowFirstColumn="0" w:firstRowLastColumn="0" w:lastRowFirstColumn="0" w:lastRowLastColumn="0"/>
            <w:tcW w:w="1801" w:type="dxa"/>
            <w:hideMark/>
          </w:tcPr>
          <w:p w14:paraId="34BF73DF" w14:textId="19F7A190" w:rsidR="00330991" w:rsidRPr="002415EC" w:rsidRDefault="00330991" w:rsidP="00330991">
            <w:pPr>
              <w:jc w:val="center"/>
              <w:rPr>
                <w:color w:val="767171"/>
                <w:sz w:val="24"/>
                <w:szCs w:val="24"/>
                <w:lang w:val="es-DO" w:eastAsia="es-DO"/>
              </w:rPr>
            </w:pPr>
            <w:r w:rsidRPr="002415EC">
              <w:rPr>
                <w:color w:val="767171"/>
                <w:sz w:val="24"/>
                <w:szCs w:val="24"/>
                <w:lang w:val="es-DO" w:eastAsia="es-DO"/>
              </w:rPr>
              <w:t>Vicerrectoría Administrativa</w:t>
            </w:r>
          </w:p>
        </w:tc>
        <w:tc>
          <w:tcPr>
            <w:tcW w:w="10039" w:type="dxa"/>
            <w:gridSpan w:val="6"/>
            <w:hideMark/>
          </w:tcPr>
          <w:p w14:paraId="2FCD02F0" w14:textId="04A7278B"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4"/>
                <w:szCs w:val="24"/>
                <w:lang w:val="es-DO" w:eastAsia="es-DO"/>
              </w:rPr>
            </w:pPr>
            <w:r w:rsidRPr="002415EC">
              <w:rPr>
                <w:color w:val="767171"/>
                <w:sz w:val="24"/>
                <w:szCs w:val="24"/>
                <w:lang w:val="es-DO" w:eastAsia="es-DO"/>
              </w:rPr>
              <w:t>Todo lo relativo al análisis sobre esta área y en especial la ejecución presupuestaria y compras, están contenidas a modo de matriz y cuadro en la Memoria Institucional 2025</w:t>
            </w:r>
          </w:p>
        </w:tc>
      </w:tr>
      <w:tr w:rsidR="002415EC" w:rsidRPr="002415EC" w14:paraId="6AA57EBA" w14:textId="77777777" w:rsidTr="00EB72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840" w:type="dxa"/>
            <w:gridSpan w:val="7"/>
            <w:noWrap/>
            <w:hideMark/>
          </w:tcPr>
          <w:p w14:paraId="167D940D" w14:textId="046E6BCD" w:rsidR="00330991" w:rsidRPr="002415EC" w:rsidRDefault="00330991" w:rsidP="00330991">
            <w:pPr>
              <w:rPr>
                <w:rFonts w:ascii="Aptos Narrow" w:hAnsi="Aptos Narrow"/>
                <w:i/>
                <w:iCs/>
                <w:color w:val="767171"/>
                <w:sz w:val="18"/>
                <w:szCs w:val="18"/>
                <w:lang w:val="es-DO" w:eastAsia="es-DO"/>
              </w:rPr>
            </w:pPr>
            <w:r w:rsidRPr="002415EC">
              <w:rPr>
                <w:rFonts w:ascii="Aptos Narrow" w:hAnsi="Aptos Narrow"/>
                <w:i/>
                <w:iCs/>
                <w:color w:val="767171"/>
                <w:sz w:val="18"/>
                <w:szCs w:val="18"/>
                <w:lang w:val="es-DO" w:eastAsia="es-DO"/>
              </w:rPr>
              <w:t>Fuente. - Memoria Institucional UASD-2025</w:t>
            </w:r>
          </w:p>
        </w:tc>
      </w:tr>
      <w:tr w:rsidR="002415EC" w:rsidRPr="002415EC" w14:paraId="27A50DA0" w14:textId="77777777" w:rsidTr="00EB7296">
        <w:trPr>
          <w:trHeight w:val="300"/>
          <w:jc w:val="center"/>
        </w:trPr>
        <w:tc>
          <w:tcPr>
            <w:cnfStyle w:val="001000000000" w:firstRow="0" w:lastRow="0" w:firstColumn="1" w:lastColumn="0" w:oddVBand="0" w:evenVBand="0" w:oddHBand="0" w:evenHBand="0" w:firstRowFirstColumn="0" w:firstRowLastColumn="0" w:lastRowFirstColumn="0" w:lastRowLastColumn="0"/>
            <w:tcW w:w="1801" w:type="dxa"/>
            <w:noWrap/>
            <w:hideMark/>
          </w:tcPr>
          <w:p w14:paraId="69FB94C3" w14:textId="77777777" w:rsidR="00330991" w:rsidRPr="002415EC" w:rsidRDefault="00330991" w:rsidP="00330991">
            <w:pPr>
              <w:rPr>
                <w:rFonts w:ascii="Aptos Narrow" w:hAnsi="Aptos Narrow"/>
                <w:i/>
                <w:iCs/>
                <w:color w:val="767171"/>
                <w:sz w:val="18"/>
                <w:szCs w:val="18"/>
                <w:lang w:val="es-DO" w:eastAsia="es-DO"/>
              </w:rPr>
            </w:pPr>
          </w:p>
        </w:tc>
        <w:tc>
          <w:tcPr>
            <w:tcW w:w="3191" w:type="dxa"/>
            <w:noWrap/>
            <w:hideMark/>
          </w:tcPr>
          <w:p w14:paraId="7386EBF5"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i/>
                <w:iCs/>
                <w:color w:val="767171"/>
                <w:sz w:val="18"/>
                <w:szCs w:val="18"/>
                <w:lang w:val="es-DO" w:eastAsia="es-DO"/>
              </w:rPr>
            </w:pPr>
          </w:p>
        </w:tc>
        <w:tc>
          <w:tcPr>
            <w:tcW w:w="2419" w:type="dxa"/>
            <w:noWrap/>
            <w:hideMark/>
          </w:tcPr>
          <w:p w14:paraId="1A16FE28"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c>
          <w:tcPr>
            <w:tcW w:w="1258" w:type="dxa"/>
            <w:noWrap/>
            <w:hideMark/>
          </w:tcPr>
          <w:p w14:paraId="7F210A96" w14:textId="77777777" w:rsidR="00330991" w:rsidRPr="002415EC" w:rsidRDefault="00330991" w:rsidP="00330991">
            <w:pPr>
              <w:jc w:val="cente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c>
          <w:tcPr>
            <w:tcW w:w="761" w:type="dxa"/>
            <w:noWrap/>
            <w:hideMark/>
          </w:tcPr>
          <w:p w14:paraId="31A01654" w14:textId="77777777" w:rsidR="00330991" w:rsidRPr="002415EC" w:rsidRDefault="00330991" w:rsidP="00330991">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c>
          <w:tcPr>
            <w:tcW w:w="1146" w:type="dxa"/>
            <w:noWrap/>
            <w:hideMark/>
          </w:tcPr>
          <w:p w14:paraId="6585557A" w14:textId="77777777" w:rsidR="00330991" w:rsidRPr="002415EC" w:rsidRDefault="00330991" w:rsidP="00330991">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c>
          <w:tcPr>
            <w:tcW w:w="1264" w:type="dxa"/>
            <w:noWrap/>
            <w:hideMark/>
          </w:tcPr>
          <w:p w14:paraId="472D15AB" w14:textId="77777777" w:rsidR="00330991" w:rsidRPr="002415EC" w:rsidRDefault="00330991" w:rsidP="00330991">
            <w:pPr>
              <w:cnfStyle w:val="000000000000" w:firstRow="0" w:lastRow="0" w:firstColumn="0" w:lastColumn="0" w:oddVBand="0" w:evenVBand="0" w:oddHBand="0" w:evenHBand="0" w:firstRowFirstColumn="0" w:firstRowLastColumn="0" w:lastRowFirstColumn="0" w:lastRowLastColumn="0"/>
              <w:rPr>
                <w:color w:val="767171"/>
                <w:sz w:val="20"/>
                <w:szCs w:val="20"/>
                <w:lang w:val="es-DO" w:eastAsia="es-DO"/>
              </w:rPr>
            </w:pPr>
          </w:p>
        </w:tc>
      </w:tr>
    </w:tbl>
    <w:p w14:paraId="4B7277D5" w14:textId="77777777" w:rsidR="00330991" w:rsidRDefault="00330991" w:rsidP="00330991">
      <w:pPr>
        <w:spacing w:line="276" w:lineRule="auto"/>
        <w:jc w:val="both"/>
        <w:rPr>
          <w:rFonts w:eastAsia="Calibri"/>
          <w:color w:val="000000"/>
          <w:sz w:val="20"/>
          <w:szCs w:val="20"/>
          <w:lang w:val="es-MX" w:eastAsia="es-MX"/>
          <w14:textFill>
            <w14:solidFill>
              <w14:srgbClr w14:val="000000">
                <w14:lumMod w14:val="50000"/>
                <w14:lumOff w14:val="50000"/>
              </w14:srgbClr>
            </w14:solidFill>
          </w14:textFill>
        </w:rPr>
      </w:pPr>
    </w:p>
    <w:p w14:paraId="1474E457" w14:textId="77777777" w:rsidR="00330991" w:rsidRDefault="00330991" w:rsidP="00330991">
      <w:pPr>
        <w:spacing w:line="276" w:lineRule="auto"/>
        <w:jc w:val="both"/>
        <w:rPr>
          <w:rFonts w:eastAsia="Calibri"/>
          <w:color w:val="000000"/>
          <w:sz w:val="20"/>
          <w:szCs w:val="20"/>
          <w:lang w:val="es-MX" w:eastAsia="es-MX"/>
          <w14:textFill>
            <w14:solidFill>
              <w14:srgbClr w14:val="000000">
                <w14:lumMod w14:val="50000"/>
                <w14:lumOff w14:val="50000"/>
              </w14:srgbClr>
            </w14:solidFill>
          </w14:textFill>
        </w:rPr>
      </w:pPr>
    </w:p>
    <w:p w14:paraId="418C4205" w14:textId="77777777" w:rsidR="00330991" w:rsidRDefault="00330991" w:rsidP="00330991">
      <w:pPr>
        <w:spacing w:line="276" w:lineRule="auto"/>
        <w:jc w:val="both"/>
        <w:rPr>
          <w:rFonts w:eastAsia="Calibri"/>
          <w:color w:val="000000"/>
          <w:sz w:val="20"/>
          <w:szCs w:val="20"/>
          <w:lang w:val="es-MX" w:eastAsia="es-MX"/>
          <w14:textFill>
            <w14:solidFill>
              <w14:srgbClr w14:val="000000">
                <w14:lumMod w14:val="50000"/>
                <w14:lumOff w14:val="50000"/>
              </w14:srgbClr>
            </w14:solidFill>
          </w14:textFill>
        </w:rPr>
      </w:pPr>
    </w:p>
    <w:p w14:paraId="69B5E288" w14:textId="15ED3D18" w:rsidR="00065BD3" w:rsidRPr="00F83127" w:rsidRDefault="00065BD3" w:rsidP="00A91930">
      <w:pPr>
        <w:tabs>
          <w:tab w:val="left" w:pos="1080"/>
          <w:tab w:val="left" w:pos="1081"/>
        </w:tabs>
        <w:spacing w:before="1"/>
        <w:rPr>
          <w:b/>
          <w:color w:val="202020"/>
          <w:sz w:val="24"/>
          <w:szCs w:val="24"/>
          <w:highlight w:val="green"/>
          <w:lang w:val="es-MX"/>
        </w:rPr>
        <w:sectPr w:rsidR="00065BD3" w:rsidRPr="00F83127" w:rsidSect="009D4455">
          <w:pgSz w:w="15840" w:h="12240" w:orient="landscape"/>
          <w:pgMar w:top="2160" w:right="1440" w:bottom="2160" w:left="1440" w:header="0" w:footer="0" w:gutter="0"/>
          <w:cols w:space="720"/>
        </w:sectPr>
      </w:pPr>
    </w:p>
    <w:p w14:paraId="4712AB01" w14:textId="77777777" w:rsidR="001F5CB6" w:rsidRDefault="001F5CB6" w:rsidP="001F5CB6">
      <w:pPr>
        <w:tabs>
          <w:tab w:val="left" w:pos="1701"/>
        </w:tabs>
        <w:spacing w:before="1"/>
        <w:rPr>
          <w:b/>
          <w:color w:val="767070"/>
          <w:sz w:val="24"/>
          <w:szCs w:val="24"/>
        </w:rPr>
      </w:pPr>
      <w:bookmarkStart w:id="4" w:name="_Hlk215590089"/>
    </w:p>
    <w:p w14:paraId="09AEC8CE" w14:textId="77777777" w:rsidR="001F5CB6" w:rsidRPr="001F5CB6" w:rsidRDefault="001F5CB6" w:rsidP="001F5CB6">
      <w:pPr>
        <w:tabs>
          <w:tab w:val="left" w:pos="1701"/>
        </w:tabs>
        <w:spacing w:before="1"/>
        <w:rPr>
          <w:b/>
          <w:color w:val="767070"/>
          <w:sz w:val="24"/>
          <w:szCs w:val="24"/>
        </w:rPr>
      </w:pPr>
    </w:p>
    <w:p w14:paraId="3EEDF0A5" w14:textId="2C817AC8" w:rsidR="00F9206C" w:rsidRPr="002415EC" w:rsidRDefault="00407069" w:rsidP="001F6495">
      <w:pPr>
        <w:pStyle w:val="Prrafodelista"/>
        <w:numPr>
          <w:ilvl w:val="0"/>
          <w:numId w:val="47"/>
        </w:numPr>
        <w:tabs>
          <w:tab w:val="left" w:pos="1701"/>
        </w:tabs>
        <w:spacing w:before="1"/>
        <w:rPr>
          <w:b/>
          <w:color w:val="767171"/>
          <w:sz w:val="24"/>
          <w:szCs w:val="24"/>
        </w:rPr>
      </w:pPr>
      <w:r w:rsidRPr="002415EC">
        <w:rPr>
          <w:b/>
          <w:color w:val="767171"/>
          <w:sz w:val="24"/>
          <w:szCs w:val="24"/>
        </w:rPr>
        <w:t xml:space="preserve">Resumen del </w:t>
      </w:r>
      <w:r w:rsidR="00467F7D" w:rsidRPr="002415EC">
        <w:rPr>
          <w:b/>
          <w:color w:val="767171"/>
          <w:sz w:val="24"/>
          <w:szCs w:val="24"/>
        </w:rPr>
        <w:t>P</w:t>
      </w:r>
      <w:r w:rsidR="003E10BA" w:rsidRPr="002415EC">
        <w:rPr>
          <w:b/>
          <w:color w:val="767171"/>
          <w:sz w:val="24"/>
          <w:szCs w:val="24"/>
        </w:rPr>
        <w:t>la</w:t>
      </w:r>
      <w:r w:rsidRPr="002415EC">
        <w:rPr>
          <w:b/>
          <w:color w:val="767171"/>
          <w:sz w:val="24"/>
          <w:szCs w:val="24"/>
        </w:rPr>
        <w:t>n de C</w:t>
      </w:r>
      <w:r w:rsidR="00F9206C" w:rsidRPr="002415EC">
        <w:rPr>
          <w:b/>
          <w:color w:val="767171"/>
          <w:sz w:val="24"/>
          <w:szCs w:val="24"/>
        </w:rPr>
        <w:t>ompras</w:t>
      </w:r>
      <w:r w:rsidR="00510D2E" w:rsidRPr="002415EC">
        <w:rPr>
          <w:b/>
          <w:color w:val="767171"/>
          <w:sz w:val="24"/>
          <w:szCs w:val="24"/>
        </w:rPr>
        <w:t xml:space="preserve"> 202</w:t>
      </w:r>
      <w:r w:rsidR="00E911C2" w:rsidRPr="002415EC">
        <w:rPr>
          <w:b/>
          <w:color w:val="767171"/>
          <w:sz w:val="24"/>
          <w:szCs w:val="24"/>
        </w:rPr>
        <w:t>5</w:t>
      </w:r>
    </w:p>
    <w:bookmarkEnd w:id="4"/>
    <w:p w14:paraId="3A90A951" w14:textId="77777777" w:rsidR="00467F7D" w:rsidRPr="002415EC" w:rsidRDefault="00467F7D" w:rsidP="00467F7D">
      <w:pPr>
        <w:tabs>
          <w:tab w:val="left" w:pos="1701"/>
        </w:tabs>
        <w:spacing w:before="1"/>
        <w:rPr>
          <w:b/>
          <w:color w:val="767171"/>
          <w:sz w:val="24"/>
          <w:szCs w:val="24"/>
          <w:highlight w:val="green"/>
        </w:rPr>
      </w:pPr>
    </w:p>
    <w:tbl>
      <w:tblPr>
        <w:tblpPr w:leftFromText="141" w:rightFromText="141" w:vertAnchor="text" w:horzAnchor="page" w:tblpX="1301" w:tblpY="86"/>
        <w:tblW w:w="9845" w:type="dxa"/>
        <w:tblCellMar>
          <w:left w:w="70" w:type="dxa"/>
          <w:right w:w="70" w:type="dxa"/>
        </w:tblCellMar>
        <w:tblLook w:val="04A0" w:firstRow="1" w:lastRow="0" w:firstColumn="1" w:lastColumn="0" w:noHBand="0" w:noVBand="1"/>
      </w:tblPr>
      <w:tblGrid>
        <w:gridCol w:w="5885"/>
        <w:gridCol w:w="3960"/>
      </w:tblGrid>
      <w:tr w:rsidR="002415EC" w:rsidRPr="002415EC" w14:paraId="60077BA6" w14:textId="77777777" w:rsidTr="00C66091">
        <w:trPr>
          <w:trHeight w:val="375"/>
        </w:trPr>
        <w:tc>
          <w:tcPr>
            <w:tcW w:w="9845" w:type="dxa"/>
            <w:gridSpan w:val="2"/>
            <w:tcBorders>
              <w:top w:val="nil"/>
              <w:left w:val="nil"/>
              <w:bottom w:val="nil"/>
              <w:right w:val="nil"/>
            </w:tcBorders>
            <w:noWrap/>
            <w:vAlign w:val="bottom"/>
            <w:hideMark/>
          </w:tcPr>
          <w:p w14:paraId="0DE33225" w14:textId="77777777" w:rsidR="00C66091" w:rsidRPr="002415EC" w:rsidRDefault="00C66091" w:rsidP="00C66091">
            <w:pPr>
              <w:jc w:val="center"/>
              <w:rPr>
                <w:b/>
                <w:bCs/>
                <w:color w:val="767171"/>
                <w:sz w:val="28"/>
                <w:szCs w:val="28"/>
                <w:lang w:eastAsia="es-MX"/>
              </w:rPr>
            </w:pPr>
            <w:r w:rsidRPr="002415EC">
              <w:rPr>
                <w:b/>
                <w:bCs/>
                <w:color w:val="767171"/>
                <w:sz w:val="28"/>
                <w:szCs w:val="28"/>
                <w:lang w:eastAsia="es-MX"/>
              </w:rPr>
              <w:t>RESUMEN DEL PLAN DE COMPRAS</w:t>
            </w:r>
          </w:p>
        </w:tc>
      </w:tr>
      <w:tr w:rsidR="00C66091" w:rsidRPr="00E77381" w14:paraId="368132E2" w14:textId="77777777" w:rsidTr="00C66091">
        <w:trPr>
          <w:trHeight w:val="315"/>
        </w:trPr>
        <w:tc>
          <w:tcPr>
            <w:tcW w:w="5885" w:type="dxa"/>
            <w:tcBorders>
              <w:top w:val="nil"/>
              <w:left w:val="nil"/>
              <w:bottom w:val="nil"/>
              <w:right w:val="nil"/>
            </w:tcBorders>
            <w:noWrap/>
            <w:vAlign w:val="bottom"/>
            <w:hideMark/>
          </w:tcPr>
          <w:p w14:paraId="1A1F70B7" w14:textId="77777777" w:rsidR="00C66091" w:rsidRPr="00E77381" w:rsidRDefault="00C66091" w:rsidP="00C66091">
            <w:pPr>
              <w:rPr>
                <w:color w:val="000000"/>
                <w:sz w:val="24"/>
                <w:szCs w:val="24"/>
                <w:lang w:eastAsia="es-MX"/>
              </w:rPr>
            </w:pPr>
          </w:p>
        </w:tc>
        <w:tc>
          <w:tcPr>
            <w:tcW w:w="3960" w:type="dxa"/>
            <w:tcBorders>
              <w:top w:val="nil"/>
              <w:left w:val="nil"/>
              <w:bottom w:val="nil"/>
              <w:right w:val="nil"/>
            </w:tcBorders>
            <w:noWrap/>
            <w:vAlign w:val="bottom"/>
            <w:hideMark/>
          </w:tcPr>
          <w:p w14:paraId="4333D50D" w14:textId="77777777" w:rsidR="00C66091" w:rsidRPr="00E77381" w:rsidRDefault="00C66091" w:rsidP="00C66091">
            <w:pPr>
              <w:jc w:val="right"/>
              <w:rPr>
                <w:color w:val="000000"/>
                <w:sz w:val="24"/>
                <w:szCs w:val="24"/>
                <w:lang w:eastAsia="es-MX"/>
              </w:rPr>
            </w:pPr>
          </w:p>
        </w:tc>
      </w:tr>
      <w:tr w:rsidR="00C66091" w:rsidRPr="00E77381" w14:paraId="63DC012C" w14:textId="77777777" w:rsidTr="00CA3CF3">
        <w:trPr>
          <w:trHeight w:val="315"/>
        </w:trPr>
        <w:tc>
          <w:tcPr>
            <w:tcW w:w="9845" w:type="dxa"/>
            <w:gridSpan w:val="2"/>
            <w:tcBorders>
              <w:top w:val="nil"/>
              <w:left w:val="nil"/>
              <w:bottom w:val="nil"/>
              <w:right w:val="nil"/>
            </w:tcBorders>
            <w:shd w:val="clear" w:color="auto" w:fill="002060"/>
            <w:noWrap/>
            <w:vAlign w:val="bottom"/>
            <w:hideMark/>
          </w:tcPr>
          <w:p w14:paraId="1589D5CE" w14:textId="77777777" w:rsidR="00C66091" w:rsidRPr="00E77381" w:rsidRDefault="00C66091" w:rsidP="00C66091">
            <w:pPr>
              <w:jc w:val="center"/>
              <w:rPr>
                <w:b/>
                <w:bCs/>
                <w:color w:val="000000"/>
                <w:sz w:val="24"/>
                <w:szCs w:val="24"/>
                <w:lang w:eastAsia="es-MX"/>
              </w:rPr>
            </w:pPr>
            <w:r w:rsidRPr="00CA3CF3">
              <w:rPr>
                <w:b/>
                <w:bCs/>
                <w:color w:val="FFFFFF" w:themeColor="background1"/>
                <w:sz w:val="24"/>
                <w:szCs w:val="24"/>
                <w:lang w:eastAsia="es-MX"/>
              </w:rPr>
              <w:t>DATOS DE CABECERA PACC</w:t>
            </w:r>
          </w:p>
        </w:tc>
      </w:tr>
      <w:tr w:rsidR="00C66091" w:rsidRPr="00E77381" w14:paraId="4CA571AD" w14:textId="77777777" w:rsidTr="00C66091">
        <w:trPr>
          <w:trHeight w:val="315"/>
        </w:trPr>
        <w:tc>
          <w:tcPr>
            <w:tcW w:w="5885" w:type="dxa"/>
            <w:tcBorders>
              <w:top w:val="nil"/>
              <w:left w:val="nil"/>
              <w:bottom w:val="single" w:sz="4" w:space="0" w:color="auto"/>
              <w:right w:val="nil"/>
            </w:tcBorders>
            <w:noWrap/>
            <w:vAlign w:val="bottom"/>
            <w:hideMark/>
          </w:tcPr>
          <w:p w14:paraId="0A25DDD0"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Monto estimado total </w:t>
            </w:r>
          </w:p>
        </w:tc>
        <w:tc>
          <w:tcPr>
            <w:tcW w:w="3960" w:type="dxa"/>
            <w:tcBorders>
              <w:top w:val="nil"/>
              <w:left w:val="nil"/>
              <w:bottom w:val="single" w:sz="4" w:space="0" w:color="auto"/>
              <w:right w:val="nil"/>
            </w:tcBorders>
            <w:noWrap/>
            <w:vAlign w:val="bottom"/>
            <w:hideMark/>
          </w:tcPr>
          <w:p w14:paraId="69BB2C75"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 </w:t>
            </w:r>
            <w:r>
              <w:rPr>
                <w:color w:val="000000"/>
                <w:sz w:val="24"/>
                <w:szCs w:val="24"/>
                <w:lang w:eastAsia="es-MX"/>
              </w:rPr>
              <w:t>845,782,282.23</w:t>
            </w:r>
            <w:r w:rsidRPr="00E77381">
              <w:rPr>
                <w:color w:val="000000"/>
                <w:sz w:val="24"/>
                <w:szCs w:val="24"/>
                <w:lang w:eastAsia="es-MX"/>
              </w:rPr>
              <w:t xml:space="preserve"> </w:t>
            </w:r>
          </w:p>
        </w:tc>
      </w:tr>
      <w:tr w:rsidR="00C66091" w:rsidRPr="00E77381" w14:paraId="3C8DA7A3" w14:textId="77777777" w:rsidTr="00C66091">
        <w:trPr>
          <w:trHeight w:val="315"/>
        </w:trPr>
        <w:tc>
          <w:tcPr>
            <w:tcW w:w="5885" w:type="dxa"/>
            <w:tcBorders>
              <w:top w:val="nil"/>
              <w:left w:val="nil"/>
              <w:bottom w:val="single" w:sz="4" w:space="0" w:color="auto"/>
              <w:right w:val="nil"/>
            </w:tcBorders>
            <w:noWrap/>
            <w:vAlign w:val="bottom"/>
            <w:hideMark/>
          </w:tcPr>
          <w:p w14:paraId="0206C647"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Monto total contratado </w:t>
            </w:r>
          </w:p>
        </w:tc>
        <w:tc>
          <w:tcPr>
            <w:tcW w:w="3960" w:type="dxa"/>
            <w:tcBorders>
              <w:top w:val="nil"/>
              <w:left w:val="nil"/>
              <w:bottom w:val="single" w:sz="4" w:space="0" w:color="auto"/>
              <w:right w:val="nil"/>
            </w:tcBorders>
            <w:noWrap/>
            <w:vAlign w:val="bottom"/>
          </w:tcPr>
          <w:p w14:paraId="58F14FC2" w14:textId="77777777" w:rsidR="00C66091" w:rsidRPr="00E77381" w:rsidRDefault="00C66091" w:rsidP="00C66091">
            <w:pPr>
              <w:jc w:val="right"/>
              <w:rPr>
                <w:color w:val="000000"/>
                <w:sz w:val="24"/>
                <w:szCs w:val="24"/>
                <w:lang w:eastAsia="es-MX"/>
              </w:rPr>
            </w:pPr>
            <w:r>
              <w:rPr>
                <w:color w:val="000000"/>
                <w:sz w:val="24"/>
                <w:szCs w:val="24"/>
                <w:lang w:eastAsia="es-MX"/>
              </w:rPr>
              <w:t xml:space="preserve"> $ 701,448,280.57</w:t>
            </w:r>
          </w:p>
        </w:tc>
      </w:tr>
      <w:tr w:rsidR="00C66091" w:rsidRPr="00E77381" w14:paraId="71B3631F" w14:textId="77777777" w:rsidTr="00C66091">
        <w:trPr>
          <w:trHeight w:val="315"/>
        </w:trPr>
        <w:tc>
          <w:tcPr>
            <w:tcW w:w="5885" w:type="dxa"/>
            <w:tcBorders>
              <w:top w:val="nil"/>
              <w:left w:val="nil"/>
              <w:bottom w:val="single" w:sz="4" w:space="0" w:color="auto"/>
              <w:right w:val="nil"/>
            </w:tcBorders>
            <w:noWrap/>
            <w:vAlign w:val="bottom"/>
            <w:hideMark/>
          </w:tcPr>
          <w:p w14:paraId="2164E0BF"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Cantidad de procesos registrados </w:t>
            </w:r>
          </w:p>
        </w:tc>
        <w:tc>
          <w:tcPr>
            <w:tcW w:w="3960" w:type="dxa"/>
            <w:tcBorders>
              <w:top w:val="nil"/>
              <w:left w:val="nil"/>
              <w:bottom w:val="single" w:sz="4" w:space="0" w:color="auto"/>
              <w:right w:val="nil"/>
            </w:tcBorders>
            <w:noWrap/>
            <w:vAlign w:val="bottom"/>
            <w:hideMark/>
          </w:tcPr>
          <w:p w14:paraId="360ED2A2" w14:textId="77777777" w:rsidR="00C66091" w:rsidRPr="00E77381" w:rsidRDefault="00C66091" w:rsidP="00C66091">
            <w:pPr>
              <w:jc w:val="center"/>
              <w:rPr>
                <w:color w:val="000000"/>
                <w:sz w:val="24"/>
                <w:szCs w:val="24"/>
                <w:lang w:eastAsia="es-MX"/>
              </w:rPr>
            </w:pPr>
            <w:r>
              <w:rPr>
                <w:color w:val="000000"/>
                <w:sz w:val="24"/>
                <w:szCs w:val="24"/>
                <w:lang w:eastAsia="es-MX"/>
              </w:rPr>
              <w:t xml:space="preserve">                                                        248</w:t>
            </w:r>
          </w:p>
        </w:tc>
      </w:tr>
      <w:tr w:rsidR="00C66091" w:rsidRPr="00E77381" w14:paraId="28D2D473" w14:textId="77777777" w:rsidTr="00C66091">
        <w:trPr>
          <w:trHeight w:val="315"/>
        </w:trPr>
        <w:tc>
          <w:tcPr>
            <w:tcW w:w="5885" w:type="dxa"/>
            <w:tcBorders>
              <w:top w:val="nil"/>
              <w:left w:val="nil"/>
              <w:bottom w:val="single" w:sz="4" w:space="0" w:color="auto"/>
              <w:right w:val="nil"/>
            </w:tcBorders>
            <w:noWrap/>
            <w:vAlign w:val="bottom"/>
            <w:hideMark/>
          </w:tcPr>
          <w:p w14:paraId="09EE870A" w14:textId="77777777" w:rsidR="00C66091" w:rsidRPr="00E77381" w:rsidRDefault="00C66091" w:rsidP="00C66091">
            <w:pPr>
              <w:rPr>
                <w:color w:val="000000"/>
                <w:sz w:val="24"/>
                <w:szCs w:val="24"/>
                <w:lang w:eastAsia="es-MX"/>
              </w:rPr>
            </w:pPr>
            <w:r w:rsidRPr="00E77381">
              <w:rPr>
                <w:color w:val="000000"/>
                <w:sz w:val="24"/>
                <w:szCs w:val="24"/>
                <w:lang w:eastAsia="es-MX"/>
              </w:rPr>
              <w:t>Capítulo</w:t>
            </w:r>
          </w:p>
        </w:tc>
        <w:tc>
          <w:tcPr>
            <w:tcW w:w="3960" w:type="dxa"/>
            <w:tcBorders>
              <w:top w:val="nil"/>
              <w:left w:val="nil"/>
              <w:bottom w:val="single" w:sz="4" w:space="0" w:color="auto"/>
              <w:right w:val="nil"/>
            </w:tcBorders>
            <w:noWrap/>
            <w:vAlign w:val="bottom"/>
            <w:hideMark/>
          </w:tcPr>
          <w:p w14:paraId="1EBF37F7" w14:textId="77777777" w:rsidR="00C66091" w:rsidRPr="00E77381" w:rsidRDefault="00C66091" w:rsidP="00C66091">
            <w:pPr>
              <w:jc w:val="center"/>
              <w:rPr>
                <w:color w:val="000000"/>
                <w:sz w:val="24"/>
                <w:szCs w:val="24"/>
                <w:lang w:eastAsia="es-MX"/>
              </w:rPr>
            </w:pPr>
            <w:r>
              <w:rPr>
                <w:color w:val="000000"/>
                <w:sz w:val="24"/>
                <w:szCs w:val="24"/>
                <w:lang w:eastAsia="es-MX"/>
              </w:rPr>
              <w:t xml:space="preserve">                                                     </w:t>
            </w:r>
            <w:r w:rsidRPr="00E77381">
              <w:rPr>
                <w:color w:val="000000"/>
                <w:sz w:val="24"/>
                <w:szCs w:val="24"/>
                <w:lang w:eastAsia="es-MX"/>
              </w:rPr>
              <w:t>5128</w:t>
            </w:r>
          </w:p>
        </w:tc>
      </w:tr>
      <w:tr w:rsidR="00C66091" w:rsidRPr="00E77381" w14:paraId="7E6E4B4C" w14:textId="77777777" w:rsidTr="00C66091">
        <w:trPr>
          <w:trHeight w:val="315"/>
        </w:trPr>
        <w:tc>
          <w:tcPr>
            <w:tcW w:w="5885" w:type="dxa"/>
            <w:tcBorders>
              <w:top w:val="nil"/>
              <w:left w:val="nil"/>
              <w:bottom w:val="single" w:sz="4" w:space="0" w:color="auto"/>
              <w:right w:val="nil"/>
            </w:tcBorders>
            <w:noWrap/>
            <w:vAlign w:val="bottom"/>
            <w:hideMark/>
          </w:tcPr>
          <w:p w14:paraId="3B2D11D3" w14:textId="3FD2263A" w:rsidR="00C66091" w:rsidRPr="00E77381" w:rsidRDefault="00330991" w:rsidP="00C66091">
            <w:pPr>
              <w:rPr>
                <w:color w:val="000000"/>
                <w:sz w:val="24"/>
                <w:szCs w:val="24"/>
                <w:lang w:eastAsia="es-MX"/>
              </w:rPr>
            </w:pPr>
            <w:r w:rsidRPr="00E77381">
              <w:rPr>
                <w:color w:val="000000"/>
                <w:sz w:val="24"/>
                <w:szCs w:val="24"/>
                <w:lang w:eastAsia="es-MX"/>
              </w:rPr>
              <w:t>Subcapítulo</w:t>
            </w:r>
          </w:p>
        </w:tc>
        <w:tc>
          <w:tcPr>
            <w:tcW w:w="3960" w:type="dxa"/>
            <w:tcBorders>
              <w:top w:val="nil"/>
              <w:left w:val="nil"/>
              <w:bottom w:val="single" w:sz="4" w:space="0" w:color="auto"/>
              <w:right w:val="nil"/>
            </w:tcBorders>
            <w:noWrap/>
            <w:vAlign w:val="bottom"/>
            <w:hideMark/>
          </w:tcPr>
          <w:p w14:paraId="4B11A185" w14:textId="77777777" w:rsidR="00C66091" w:rsidRPr="00E77381" w:rsidRDefault="00C66091" w:rsidP="00C66091">
            <w:pPr>
              <w:jc w:val="center"/>
              <w:rPr>
                <w:color w:val="000000"/>
                <w:sz w:val="24"/>
                <w:szCs w:val="24"/>
                <w:lang w:eastAsia="es-MX"/>
              </w:rPr>
            </w:pPr>
            <w:r>
              <w:rPr>
                <w:color w:val="000000"/>
                <w:sz w:val="24"/>
                <w:szCs w:val="24"/>
                <w:lang w:eastAsia="es-MX"/>
              </w:rPr>
              <w:t xml:space="preserve">                                                        </w:t>
            </w:r>
            <w:r w:rsidRPr="00E77381">
              <w:rPr>
                <w:color w:val="000000"/>
                <w:sz w:val="24"/>
                <w:szCs w:val="24"/>
                <w:lang w:eastAsia="es-MX"/>
              </w:rPr>
              <w:t>01</w:t>
            </w:r>
          </w:p>
        </w:tc>
      </w:tr>
      <w:tr w:rsidR="00C66091" w:rsidRPr="00E77381" w14:paraId="62C58602" w14:textId="77777777" w:rsidTr="00C66091">
        <w:trPr>
          <w:trHeight w:val="315"/>
        </w:trPr>
        <w:tc>
          <w:tcPr>
            <w:tcW w:w="5885" w:type="dxa"/>
            <w:tcBorders>
              <w:top w:val="nil"/>
              <w:left w:val="nil"/>
              <w:bottom w:val="single" w:sz="4" w:space="0" w:color="auto"/>
              <w:right w:val="nil"/>
            </w:tcBorders>
            <w:noWrap/>
            <w:vAlign w:val="bottom"/>
            <w:hideMark/>
          </w:tcPr>
          <w:p w14:paraId="684B9699" w14:textId="77777777" w:rsidR="00C66091" w:rsidRPr="00E77381" w:rsidRDefault="00C66091" w:rsidP="00C66091">
            <w:pPr>
              <w:rPr>
                <w:color w:val="000000"/>
                <w:sz w:val="24"/>
                <w:szCs w:val="24"/>
                <w:lang w:eastAsia="es-MX"/>
              </w:rPr>
            </w:pPr>
            <w:r w:rsidRPr="00E77381">
              <w:rPr>
                <w:color w:val="000000"/>
                <w:sz w:val="24"/>
                <w:szCs w:val="24"/>
                <w:lang w:eastAsia="es-MX"/>
              </w:rPr>
              <w:t>Unidad ejecutora</w:t>
            </w:r>
          </w:p>
        </w:tc>
        <w:tc>
          <w:tcPr>
            <w:tcW w:w="3960" w:type="dxa"/>
            <w:tcBorders>
              <w:top w:val="nil"/>
              <w:left w:val="nil"/>
              <w:bottom w:val="single" w:sz="4" w:space="0" w:color="auto"/>
              <w:right w:val="nil"/>
            </w:tcBorders>
            <w:noWrap/>
            <w:vAlign w:val="bottom"/>
            <w:hideMark/>
          </w:tcPr>
          <w:p w14:paraId="36DD4C51" w14:textId="77777777" w:rsidR="00C66091" w:rsidRPr="00E77381" w:rsidRDefault="00C66091" w:rsidP="00C66091">
            <w:pPr>
              <w:jc w:val="center"/>
              <w:rPr>
                <w:color w:val="000000"/>
                <w:sz w:val="24"/>
                <w:szCs w:val="24"/>
                <w:lang w:eastAsia="es-MX"/>
              </w:rPr>
            </w:pPr>
            <w:r>
              <w:rPr>
                <w:color w:val="000000"/>
                <w:sz w:val="24"/>
                <w:szCs w:val="24"/>
                <w:lang w:eastAsia="es-MX"/>
              </w:rPr>
              <w:t xml:space="preserve">                                                       </w:t>
            </w:r>
            <w:r w:rsidRPr="00E77381">
              <w:rPr>
                <w:color w:val="000000"/>
                <w:sz w:val="24"/>
                <w:szCs w:val="24"/>
                <w:lang w:eastAsia="es-MX"/>
              </w:rPr>
              <w:t>0001</w:t>
            </w:r>
          </w:p>
        </w:tc>
      </w:tr>
      <w:tr w:rsidR="00C66091" w:rsidRPr="00E77381" w14:paraId="5735D5D1" w14:textId="77777777" w:rsidTr="00C66091">
        <w:trPr>
          <w:trHeight w:val="645"/>
        </w:trPr>
        <w:tc>
          <w:tcPr>
            <w:tcW w:w="5885" w:type="dxa"/>
            <w:tcBorders>
              <w:top w:val="nil"/>
              <w:left w:val="nil"/>
              <w:bottom w:val="single" w:sz="4" w:space="0" w:color="auto"/>
              <w:right w:val="nil"/>
            </w:tcBorders>
            <w:noWrap/>
            <w:vAlign w:val="bottom"/>
            <w:hideMark/>
          </w:tcPr>
          <w:p w14:paraId="4EB2D89C" w14:textId="77777777" w:rsidR="00C66091" w:rsidRPr="00E77381" w:rsidRDefault="00C66091" w:rsidP="00C66091">
            <w:pPr>
              <w:rPr>
                <w:color w:val="000000"/>
                <w:sz w:val="24"/>
                <w:szCs w:val="24"/>
                <w:lang w:eastAsia="es-MX"/>
              </w:rPr>
            </w:pPr>
            <w:r w:rsidRPr="00E77381">
              <w:rPr>
                <w:color w:val="000000"/>
                <w:sz w:val="24"/>
                <w:szCs w:val="24"/>
                <w:lang w:eastAsia="es-MX"/>
              </w:rPr>
              <w:t>Unidad de compra</w:t>
            </w:r>
          </w:p>
        </w:tc>
        <w:tc>
          <w:tcPr>
            <w:tcW w:w="3960" w:type="dxa"/>
            <w:tcBorders>
              <w:top w:val="nil"/>
              <w:left w:val="nil"/>
              <w:bottom w:val="single" w:sz="4" w:space="0" w:color="auto"/>
              <w:right w:val="nil"/>
            </w:tcBorders>
            <w:vAlign w:val="bottom"/>
            <w:hideMark/>
          </w:tcPr>
          <w:p w14:paraId="3E2CC95D" w14:textId="77777777" w:rsidR="00C66091" w:rsidRPr="00E77381" w:rsidRDefault="00C66091" w:rsidP="00C66091">
            <w:pPr>
              <w:jc w:val="center"/>
              <w:rPr>
                <w:color w:val="000000"/>
                <w:sz w:val="24"/>
                <w:szCs w:val="24"/>
                <w:lang w:eastAsia="es-MX"/>
              </w:rPr>
            </w:pPr>
            <w:r w:rsidRPr="00E77381">
              <w:rPr>
                <w:color w:val="000000"/>
                <w:sz w:val="24"/>
                <w:szCs w:val="24"/>
                <w:lang w:eastAsia="es-MX"/>
              </w:rPr>
              <w:t>Universidad Autónoma de Santo Domingo</w:t>
            </w:r>
          </w:p>
        </w:tc>
      </w:tr>
      <w:tr w:rsidR="00C66091" w:rsidRPr="00E77381" w14:paraId="1E255831" w14:textId="77777777" w:rsidTr="00C66091">
        <w:trPr>
          <w:trHeight w:val="315"/>
        </w:trPr>
        <w:tc>
          <w:tcPr>
            <w:tcW w:w="5885" w:type="dxa"/>
            <w:tcBorders>
              <w:top w:val="nil"/>
              <w:left w:val="nil"/>
              <w:bottom w:val="single" w:sz="4" w:space="0" w:color="auto"/>
              <w:right w:val="nil"/>
            </w:tcBorders>
            <w:noWrap/>
            <w:vAlign w:val="bottom"/>
            <w:hideMark/>
          </w:tcPr>
          <w:p w14:paraId="47589562" w14:textId="77777777" w:rsidR="00C66091" w:rsidRPr="00E77381" w:rsidRDefault="00C66091" w:rsidP="00C66091">
            <w:pPr>
              <w:rPr>
                <w:color w:val="000000"/>
                <w:sz w:val="24"/>
                <w:szCs w:val="24"/>
                <w:lang w:eastAsia="es-MX"/>
              </w:rPr>
            </w:pPr>
            <w:r w:rsidRPr="00E77381">
              <w:rPr>
                <w:color w:val="000000"/>
                <w:sz w:val="24"/>
                <w:szCs w:val="24"/>
                <w:lang w:eastAsia="es-MX"/>
              </w:rPr>
              <w:t>Año fiscal</w:t>
            </w:r>
          </w:p>
        </w:tc>
        <w:tc>
          <w:tcPr>
            <w:tcW w:w="3960" w:type="dxa"/>
            <w:tcBorders>
              <w:top w:val="nil"/>
              <w:left w:val="nil"/>
              <w:bottom w:val="single" w:sz="4" w:space="0" w:color="auto"/>
              <w:right w:val="nil"/>
            </w:tcBorders>
            <w:noWrap/>
            <w:vAlign w:val="bottom"/>
            <w:hideMark/>
          </w:tcPr>
          <w:p w14:paraId="2C679E01" w14:textId="77777777" w:rsidR="00C66091" w:rsidRPr="00E77381" w:rsidRDefault="00C66091" w:rsidP="00C66091">
            <w:pPr>
              <w:jc w:val="center"/>
              <w:rPr>
                <w:color w:val="000000"/>
                <w:sz w:val="24"/>
                <w:szCs w:val="24"/>
                <w:lang w:eastAsia="es-MX"/>
              </w:rPr>
            </w:pPr>
            <w:r w:rsidRPr="00E77381">
              <w:rPr>
                <w:color w:val="000000"/>
                <w:sz w:val="24"/>
                <w:szCs w:val="24"/>
                <w:lang w:eastAsia="es-MX"/>
              </w:rPr>
              <w:t>202</w:t>
            </w:r>
            <w:r>
              <w:rPr>
                <w:color w:val="000000"/>
                <w:sz w:val="24"/>
                <w:szCs w:val="24"/>
                <w:lang w:eastAsia="es-MX"/>
              </w:rPr>
              <w:t>5</w:t>
            </w:r>
          </w:p>
        </w:tc>
      </w:tr>
      <w:tr w:rsidR="00C66091" w:rsidRPr="00E77381" w14:paraId="68DE44B2" w14:textId="77777777" w:rsidTr="00C66091">
        <w:trPr>
          <w:trHeight w:val="315"/>
        </w:trPr>
        <w:tc>
          <w:tcPr>
            <w:tcW w:w="5885" w:type="dxa"/>
            <w:tcBorders>
              <w:top w:val="nil"/>
              <w:left w:val="nil"/>
              <w:bottom w:val="nil"/>
              <w:right w:val="nil"/>
            </w:tcBorders>
            <w:noWrap/>
            <w:vAlign w:val="bottom"/>
            <w:hideMark/>
          </w:tcPr>
          <w:p w14:paraId="19B522C0" w14:textId="77777777" w:rsidR="00C66091" w:rsidRPr="00E77381" w:rsidRDefault="00C66091" w:rsidP="00C66091">
            <w:pPr>
              <w:rPr>
                <w:color w:val="000000"/>
                <w:sz w:val="24"/>
                <w:szCs w:val="24"/>
                <w:lang w:eastAsia="es-MX"/>
              </w:rPr>
            </w:pPr>
            <w:r w:rsidRPr="00E77381">
              <w:rPr>
                <w:color w:val="000000"/>
                <w:sz w:val="24"/>
                <w:szCs w:val="24"/>
                <w:lang w:eastAsia="es-MX"/>
              </w:rPr>
              <w:t>Fecha de aprobación</w:t>
            </w:r>
          </w:p>
        </w:tc>
        <w:tc>
          <w:tcPr>
            <w:tcW w:w="3960" w:type="dxa"/>
            <w:tcBorders>
              <w:top w:val="nil"/>
              <w:left w:val="nil"/>
              <w:bottom w:val="nil"/>
              <w:right w:val="nil"/>
            </w:tcBorders>
            <w:noWrap/>
            <w:vAlign w:val="bottom"/>
            <w:hideMark/>
          </w:tcPr>
          <w:p w14:paraId="5502D626" w14:textId="77777777" w:rsidR="00C66091" w:rsidRPr="00E77381" w:rsidRDefault="00C66091" w:rsidP="00C66091">
            <w:pPr>
              <w:jc w:val="center"/>
              <w:rPr>
                <w:color w:val="000000"/>
                <w:sz w:val="24"/>
                <w:szCs w:val="24"/>
                <w:lang w:eastAsia="es-MX"/>
              </w:rPr>
            </w:pPr>
            <w:r w:rsidRPr="00E77381">
              <w:rPr>
                <w:color w:val="000000"/>
                <w:sz w:val="24"/>
                <w:szCs w:val="24"/>
                <w:lang w:eastAsia="es-MX"/>
              </w:rPr>
              <w:t xml:space="preserve">31 de diciembre </w:t>
            </w:r>
          </w:p>
        </w:tc>
      </w:tr>
      <w:tr w:rsidR="00C66091" w:rsidRPr="00E77381" w14:paraId="05AEE3A5" w14:textId="77777777" w:rsidTr="00CA3CF3">
        <w:trPr>
          <w:trHeight w:val="315"/>
        </w:trPr>
        <w:tc>
          <w:tcPr>
            <w:tcW w:w="9845" w:type="dxa"/>
            <w:gridSpan w:val="2"/>
            <w:tcBorders>
              <w:top w:val="nil"/>
              <w:left w:val="nil"/>
              <w:bottom w:val="nil"/>
              <w:right w:val="nil"/>
            </w:tcBorders>
            <w:shd w:val="clear" w:color="auto" w:fill="002060"/>
            <w:noWrap/>
            <w:vAlign w:val="bottom"/>
            <w:hideMark/>
          </w:tcPr>
          <w:p w14:paraId="31FE5926" w14:textId="77777777" w:rsidR="00C66091" w:rsidRPr="00CA3CF3" w:rsidRDefault="00C66091" w:rsidP="00C66091">
            <w:pPr>
              <w:tabs>
                <w:tab w:val="left" w:pos="5785"/>
              </w:tabs>
              <w:jc w:val="center"/>
              <w:rPr>
                <w:b/>
                <w:bCs/>
                <w:color w:val="FFFFFF" w:themeColor="background1"/>
                <w:sz w:val="24"/>
                <w:szCs w:val="24"/>
                <w:lang w:eastAsia="es-MX"/>
              </w:rPr>
            </w:pPr>
            <w:r w:rsidRPr="00CA3CF3">
              <w:rPr>
                <w:b/>
                <w:bCs/>
                <w:color w:val="FFFFFF" w:themeColor="background1"/>
                <w:sz w:val="24"/>
                <w:szCs w:val="24"/>
                <w:lang w:eastAsia="es-MX"/>
              </w:rPr>
              <w:t>MONTOS ESTIMADOS SEGÚN OBJETO DE CONTRATACIÓN</w:t>
            </w:r>
          </w:p>
        </w:tc>
      </w:tr>
      <w:tr w:rsidR="00C66091" w:rsidRPr="00E77381" w14:paraId="7A040EEE" w14:textId="77777777" w:rsidTr="00C66091">
        <w:trPr>
          <w:trHeight w:val="315"/>
        </w:trPr>
        <w:tc>
          <w:tcPr>
            <w:tcW w:w="5885" w:type="dxa"/>
            <w:tcBorders>
              <w:top w:val="nil"/>
              <w:left w:val="nil"/>
              <w:bottom w:val="single" w:sz="4" w:space="0" w:color="auto"/>
              <w:right w:val="nil"/>
            </w:tcBorders>
            <w:noWrap/>
            <w:vAlign w:val="bottom"/>
            <w:hideMark/>
          </w:tcPr>
          <w:p w14:paraId="215FE671" w14:textId="77777777" w:rsidR="00C66091" w:rsidRPr="00E77381" w:rsidRDefault="00C66091" w:rsidP="00C66091">
            <w:pPr>
              <w:rPr>
                <w:color w:val="000000"/>
                <w:sz w:val="24"/>
                <w:szCs w:val="24"/>
                <w:lang w:eastAsia="es-MX"/>
              </w:rPr>
            </w:pPr>
            <w:r w:rsidRPr="00E77381">
              <w:rPr>
                <w:color w:val="000000"/>
                <w:sz w:val="24"/>
                <w:szCs w:val="24"/>
                <w:lang w:eastAsia="es-MX"/>
              </w:rPr>
              <w:t>Bienes</w:t>
            </w:r>
          </w:p>
        </w:tc>
        <w:tc>
          <w:tcPr>
            <w:tcW w:w="3960" w:type="dxa"/>
            <w:tcBorders>
              <w:top w:val="nil"/>
              <w:left w:val="nil"/>
              <w:bottom w:val="single" w:sz="4" w:space="0" w:color="auto"/>
              <w:right w:val="nil"/>
            </w:tcBorders>
            <w:noWrap/>
            <w:vAlign w:val="bottom"/>
            <w:hideMark/>
          </w:tcPr>
          <w:p w14:paraId="77184B0C"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 </w:t>
            </w:r>
            <w:r>
              <w:rPr>
                <w:color w:val="000000"/>
                <w:sz w:val="24"/>
                <w:szCs w:val="24"/>
                <w:lang w:eastAsia="es-MX"/>
              </w:rPr>
              <w:t>423,881,481.00</w:t>
            </w:r>
            <w:r w:rsidRPr="00E77381">
              <w:rPr>
                <w:color w:val="000000"/>
                <w:sz w:val="24"/>
                <w:szCs w:val="24"/>
                <w:lang w:eastAsia="es-MX"/>
              </w:rPr>
              <w:t xml:space="preserve"> </w:t>
            </w:r>
          </w:p>
        </w:tc>
      </w:tr>
      <w:tr w:rsidR="00C66091" w:rsidRPr="00E77381" w14:paraId="3D66EE69" w14:textId="77777777" w:rsidTr="00C66091">
        <w:trPr>
          <w:trHeight w:val="315"/>
        </w:trPr>
        <w:tc>
          <w:tcPr>
            <w:tcW w:w="5885" w:type="dxa"/>
            <w:tcBorders>
              <w:top w:val="nil"/>
              <w:left w:val="nil"/>
              <w:bottom w:val="single" w:sz="4" w:space="0" w:color="auto"/>
              <w:right w:val="nil"/>
            </w:tcBorders>
            <w:noWrap/>
            <w:vAlign w:val="bottom"/>
            <w:hideMark/>
          </w:tcPr>
          <w:p w14:paraId="08BDBF2B" w14:textId="77777777" w:rsidR="00C66091" w:rsidRPr="00E77381" w:rsidRDefault="00C66091" w:rsidP="00C66091">
            <w:pPr>
              <w:rPr>
                <w:color w:val="000000"/>
                <w:sz w:val="24"/>
                <w:szCs w:val="24"/>
                <w:lang w:eastAsia="es-MX"/>
              </w:rPr>
            </w:pPr>
            <w:r w:rsidRPr="00E77381">
              <w:rPr>
                <w:color w:val="000000"/>
                <w:sz w:val="24"/>
                <w:szCs w:val="24"/>
                <w:lang w:eastAsia="es-MX"/>
              </w:rPr>
              <w:t>Obras</w:t>
            </w:r>
          </w:p>
        </w:tc>
        <w:tc>
          <w:tcPr>
            <w:tcW w:w="3960" w:type="dxa"/>
            <w:tcBorders>
              <w:top w:val="nil"/>
              <w:left w:val="nil"/>
              <w:bottom w:val="single" w:sz="4" w:space="0" w:color="auto"/>
              <w:right w:val="nil"/>
            </w:tcBorders>
            <w:noWrap/>
            <w:vAlign w:val="bottom"/>
            <w:hideMark/>
          </w:tcPr>
          <w:p w14:paraId="725B8E17" w14:textId="77777777" w:rsidR="00C66091" w:rsidRPr="00E77381" w:rsidRDefault="00C66091" w:rsidP="00C66091">
            <w:pPr>
              <w:jc w:val="right"/>
              <w:rPr>
                <w:color w:val="000000"/>
                <w:sz w:val="24"/>
                <w:szCs w:val="24"/>
                <w:lang w:eastAsia="es-MX"/>
              </w:rPr>
            </w:pPr>
            <w:r>
              <w:rPr>
                <w:color w:val="000000"/>
                <w:sz w:val="24"/>
                <w:szCs w:val="24"/>
                <w:lang w:eastAsia="es-MX"/>
              </w:rPr>
              <w:t>$ 294,322,801.23</w:t>
            </w:r>
          </w:p>
        </w:tc>
      </w:tr>
      <w:tr w:rsidR="00C66091" w:rsidRPr="00E77381" w14:paraId="27409B69" w14:textId="77777777" w:rsidTr="00C66091">
        <w:trPr>
          <w:trHeight w:val="315"/>
        </w:trPr>
        <w:tc>
          <w:tcPr>
            <w:tcW w:w="5885" w:type="dxa"/>
            <w:tcBorders>
              <w:top w:val="nil"/>
              <w:left w:val="nil"/>
              <w:bottom w:val="single" w:sz="4" w:space="0" w:color="auto"/>
              <w:right w:val="nil"/>
            </w:tcBorders>
            <w:noWrap/>
            <w:vAlign w:val="bottom"/>
            <w:hideMark/>
          </w:tcPr>
          <w:p w14:paraId="30D4F4E8" w14:textId="77777777" w:rsidR="00C66091" w:rsidRPr="00E77381" w:rsidRDefault="00C66091" w:rsidP="00C66091">
            <w:pPr>
              <w:rPr>
                <w:color w:val="000000"/>
                <w:sz w:val="24"/>
                <w:szCs w:val="24"/>
                <w:lang w:eastAsia="es-MX"/>
              </w:rPr>
            </w:pPr>
            <w:r w:rsidRPr="00E77381">
              <w:rPr>
                <w:color w:val="000000"/>
                <w:sz w:val="24"/>
                <w:szCs w:val="24"/>
                <w:lang w:eastAsia="es-MX"/>
              </w:rPr>
              <w:t>Servicios</w:t>
            </w:r>
          </w:p>
        </w:tc>
        <w:tc>
          <w:tcPr>
            <w:tcW w:w="3960" w:type="dxa"/>
            <w:tcBorders>
              <w:top w:val="nil"/>
              <w:left w:val="nil"/>
              <w:bottom w:val="single" w:sz="4" w:space="0" w:color="auto"/>
              <w:right w:val="nil"/>
            </w:tcBorders>
            <w:noWrap/>
            <w:vAlign w:val="bottom"/>
            <w:hideMark/>
          </w:tcPr>
          <w:p w14:paraId="74C43C0C"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 </w:t>
            </w:r>
            <w:r>
              <w:rPr>
                <w:color w:val="000000"/>
                <w:sz w:val="24"/>
                <w:szCs w:val="24"/>
                <w:lang w:eastAsia="es-MX"/>
              </w:rPr>
              <w:t>127,578,000.00</w:t>
            </w:r>
            <w:r w:rsidRPr="00E77381">
              <w:rPr>
                <w:color w:val="000000"/>
                <w:sz w:val="24"/>
                <w:szCs w:val="24"/>
                <w:lang w:eastAsia="es-MX"/>
              </w:rPr>
              <w:t xml:space="preserve"> </w:t>
            </w:r>
          </w:p>
        </w:tc>
      </w:tr>
      <w:tr w:rsidR="00C66091" w:rsidRPr="00E77381" w14:paraId="7BEB0801" w14:textId="77777777" w:rsidTr="00C66091">
        <w:trPr>
          <w:trHeight w:val="315"/>
        </w:trPr>
        <w:tc>
          <w:tcPr>
            <w:tcW w:w="5885" w:type="dxa"/>
            <w:tcBorders>
              <w:top w:val="nil"/>
              <w:left w:val="nil"/>
              <w:bottom w:val="nil"/>
              <w:right w:val="nil"/>
            </w:tcBorders>
            <w:noWrap/>
            <w:vAlign w:val="bottom"/>
            <w:hideMark/>
          </w:tcPr>
          <w:p w14:paraId="7496D924"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Servicios: consultoría basada en la calidad de los servicios </w:t>
            </w:r>
          </w:p>
        </w:tc>
        <w:tc>
          <w:tcPr>
            <w:tcW w:w="3960" w:type="dxa"/>
            <w:tcBorders>
              <w:top w:val="nil"/>
              <w:left w:val="nil"/>
              <w:bottom w:val="nil"/>
              <w:right w:val="nil"/>
            </w:tcBorders>
            <w:noWrap/>
            <w:vAlign w:val="bottom"/>
            <w:hideMark/>
          </w:tcPr>
          <w:p w14:paraId="5A153DA7" w14:textId="77777777" w:rsidR="00C66091" w:rsidRPr="00E77381" w:rsidRDefault="00C66091" w:rsidP="00C66091">
            <w:pPr>
              <w:jc w:val="right"/>
              <w:rPr>
                <w:color w:val="000000"/>
                <w:sz w:val="24"/>
                <w:szCs w:val="24"/>
                <w:lang w:eastAsia="es-MX"/>
              </w:rPr>
            </w:pPr>
            <w:r>
              <w:rPr>
                <w:color w:val="000000"/>
                <w:sz w:val="24"/>
                <w:szCs w:val="24"/>
                <w:lang w:eastAsia="es-MX"/>
              </w:rPr>
              <w:t>$</w:t>
            </w:r>
            <w:r w:rsidRPr="00E77381">
              <w:rPr>
                <w:color w:val="000000"/>
                <w:sz w:val="24"/>
                <w:szCs w:val="24"/>
                <w:lang w:eastAsia="es-MX"/>
              </w:rPr>
              <w:t>0</w:t>
            </w:r>
          </w:p>
        </w:tc>
      </w:tr>
      <w:tr w:rsidR="00C66091" w:rsidRPr="00E77381" w14:paraId="2BE1B848" w14:textId="77777777" w:rsidTr="00CA3CF3">
        <w:trPr>
          <w:trHeight w:val="315"/>
        </w:trPr>
        <w:tc>
          <w:tcPr>
            <w:tcW w:w="9845" w:type="dxa"/>
            <w:gridSpan w:val="2"/>
            <w:tcBorders>
              <w:top w:val="nil"/>
              <w:left w:val="nil"/>
              <w:bottom w:val="nil"/>
              <w:right w:val="nil"/>
            </w:tcBorders>
            <w:shd w:val="clear" w:color="auto" w:fill="002060"/>
            <w:noWrap/>
            <w:vAlign w:val="bottom"/>
            <w:hideMark/>
          </w:tcPr>
          <w:p w14:paraId="029F147D" w14:textId="77777777" w:rsidR="00C66091" w:rsidRPr="00E77381" w:rsidRDefault="00C66091" w:rsidP="00C66091">
            <w:pPr>
              <w:jc w:val="center"/>
              <w:rPr>
                <w:b/>
                <w:bCs/>
                <w:color w:val="000000"/>
                <w:sz w:val="24"/>
                <w:szCs w:val="24"/>
                <w:lang w:eastAsia="es-MX"/>
              </w:rPr>
            </w:pPr>
            <w:r w:rsidRPr="00CA3CF3">
              <w:rPr>
                <w:b/>
                <w:bCs/>
                <w:color w:val="FFFFFF" w:themeColor="background1"/>
                <w:sz w:val="24"/>
                <w:szCs w:val="24"/>
                <w:lang w:eastAsia="es-MX"/>
              </w:rPr>
              <w:t>MONTOS ESTIMADOS SEGÚN CLASIFICACIÓN MIPYME</w:t>
            </w:r>
          </w:p>
        </w:tc>
      </w:tr>
      <w:tr w:rsidR="00C66091" w:rsidRPr="00E77381" w14:paraId="0B5918EF" w14:textId="77777777" w:rsidTr="00C66091">
        <w:trPr>
          <w:trHeight w:val="315"/>
        </w:trPr>
        <w:tc>
          <w:tcPr>
            <w:tcW w:w="5885" w:type="dxa"/>
            <w:tcBorders>
              <w:top w:val="nil"/>
              <w:left w:val="nil"/>
              <w:bottom w:val="single" w:sz="4" w:space="0" w:color="auto"/>
              <w:right w:val="nil"/>
            </w:tcBorders>
            <w:noWrap/>
            <w:vAlign w:val="bottom"/>
            <w:hideMark/>
          </w:tcPr>
          <w:p w14:paraId="0D6776D5" w14:textId="77777777" w:rsidR="00C66091" w:rsidRPr="00E77381" w:rsidRDefault="00C66091" w:rsidP="00C66091">
            <w:pPr>
              <w:rPr>
                <w:color w:val="000000"/>
                <w:sz w:val="24"/>
                <w:szCs w:val="24"/>
                <w:lang w:eastAsia="es-MX"/>
              </w:rPr>
            </w:pPr>
            <w:r w:rsidRPr="00E77381">
              <w:rPr>
                <w:color w:val="000000"/>
                <w:sz w:val="24"/>
                <w:szCs w:val="24"/>
                <w:lang w:eastAsia="es-MX"/>
              </w:rPr>
              <w:t>MiPymes</w:t>
            </w:r>
          </w:p>
        </w:tc>
        <w:tc>
          <w:tcPr>
            <w:tcW w:w="3960" w:type="dxa"/>
            <w:tcBorders>
              <w:top w:val="nil"/>
              <w:left w:val="nil"/>
              <w:bottom w:val="single" w:sz="4" w:space="0" w:color="auto"/>
              <w:right w:val="nil"/>
            </w:tcBorders>
            <w:noWrap/>
            <w:vAlign w:val="bottom"/>
            <w:hideMark/>
          </w:tcPr>
          <w:p w14:paraId="5546773C"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   </w:t>
            </w:r>
            <w:r>
              <w:rPr>
                <w:color w:val="000000"/>
                <w:sz w:val="24"/>
                <w:szCs w:val="24"/>
                <w:lang w:eastAsia="es-MX"/>
              </w:rPr>
              <w:t>40,987,938.00</w:t>
            </w:r>
            <w:r w:rsidRPr="00E77381">
              <w:rPr>
                <w:color w:val="000000"/>
                <w:sz w:val="24"/>
                <w:szCs w:val="24"/>
                <w:lang w:eastAsia="es-MX"/>
              </w:rPr>
              <w:t xml:space="preserve"> </w:t>
            </w:r>
          </w:p>
        </w:tc>
      </w:tr>
      <w:tr w:rsidR="00C66091" w:rsidRPr="00E77381" w14:paraId="3ADD41E4" w14:textId="77777777" w:rsidTr="00C66091">
        <w:trPr>
          <w:trHeight w:val="315"/>
        </w:trPr>
        <w:tc>
          <w:tcPr>
            <w:tcW w:w="5885" w:type="dxa"/>
            <w:tcBorders>
              <w:top w:val="nil"/>
              <w:left w:val="nil"/>
              <w:bottom w:val="single" w:sz="4" w:space="0" w:color="auto"/>
              <w:right w:val="nil"/>
            </w:tcBorders>
            <w:noWrap/>
            <w:vAlign w:val="bottom"/>
            <w:hideMark/>
          </w:tcPr>
          <w:p w14:paraId="741E3E05" w14:textId="77777777" w:rsidR="00C66091" w:rsidRPr="00E77381" w:rsidRDefault="00C66091" w:rsidP="00C66091">
            <w:pPr>
              <w:rPr>
                <w:color w:val="000000"/>
                <w:sz w:val="24"/>
                <w:szCs w:val="24"/>
                <w:lang w:eastAsia="es-MX"/>
              </w:rPr>
            </w:pPr>
            <w:proofErr w:type="gramStart"/>
            <w:r w:rsidRPr="00E77381">
              <w:rPr>
                <w:color w:val="000000"/>
                <w:sz w:val="24"/>
                <w:szCs w:val="24"/>
                <w:lang w:eastAsia="es-MX"/>
              </w:rPr>
              <w:t>MiPymes  mujer</w:t>
            </w:r>
            <w:proofErr w:type="gramEnd"/>
          </w:p>
        </w:tc>
        <w:tc>
          <w:tcPr>
            <w:tcW w:w="3960" w:type="dxa"/>
            <w:tcBorders>
              <w:top w:val="nil"/>
              <w:left w:val="nil"/>
              <w:bottom w:val="single" w:sz="4" w:space="0" w:color="auto"/>
              <w:right w:val="nil"/>
            </w:tcBorders>
            <w:noWrap/>
            <w:vAlign w:val="bottom"/>
            <w:hideMark/>
          </w:tcPr>
          <w:p w14:paraId="473E44AB" w14:textId="77777777" w:rsidR="00C66091" w:rsidRPr="00E77381" w:rsidRDefault="00C66091" w:rsidP="00C66091">
            <w:pPr>
              <w:jc w:val="right"/>
              <w:rPr>
                <w:color w:val="000000"/>
                <w:sz w:val="24"/>
                <w:szCs w:val="24"/>
                <w:lang w:eastAsia="es-MX"/>
              </w:rPr>
            </w:pPr>
            <w:r>
              <w:rPr>
                <w:color w:val="000000"/>
                <w:sz w:val="24"/>
                <w:szCs w:val="24"/>
                <w:lang w:eastAsia="es-MX"/>
              </w:rPr>
              <w:t>$ 3,084,900.00</w:t>
            </w:r>
          </w:p>
        </w:tc>
      </w:tr>
      <w:tr w:rsidR="00C66091" w:rsidRPr="00E77381" w14:paraId="1F74A758" w14:textId="77777777" w:rsidTr="00C66091">
        <w:trPr>
          <w:trHeight w:val="315"/>
        </w:trPr>
        <w:tc>
          <w:tcPr>
            <w:tcW w:w="5885" w:type="dxa"/>
            <w:tcBorders>
              <w:top w:val="nil"/>
              <w:left w:val="nil"/>
              <w:bottom w:val="nil"/>
              <w:right w:val="nil"/>
            </w:tcBorders>
            <w:noWrap/>
            <w:vAlign w:val="bottom"/>
            <w:hideMark/>
          </w:tcPr>
          <w:p w14:paraId="5535A5A3"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No MiPymes </w:t>
            </w:r>
          </w:p>
        </w:tc>
        <w:tc>
          <w:tcPr>
            <w:tcW w:w="3960" w:type="dxa"/>
            <w:tcBorders>
              <w:top w:val="nil"/>
              <w:left w:val="nil"/>
              <w:bottom w:val="nil"/>
              <w:right w:val="nil"/>
            </w:tcBorders>
            <w:noWrap/>
            <w:vAlign w:val="bottom"/>
            <w:hideMark/>
          </w:tcPr>
          <w:p w14:paraId="062047F1"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 </w:t>
            </w:r>
            <w:r>
              <w:rPr>
                <w:color w:val="000000"/>
                <w:sz w:val="24"/>
                <w:szCs w:val="24"/>
                <w:lang w:eastAsia="es-MX"/>
              </w:rPr>
              <w:t>801,709,444.23</w:t>
            </w:r>
            <w:r w:rsidRPr="00E77381">
              <w:rPr>
                <w:color w:val="000000"/>
                <w:sz w:val="24"/>
                <w:szCs w:val="24"/>
                <w:lang w:eastAsia="es-MX"/>
              </w:rPr>
              <w:t xml:space="preserve"> </w:t>
            </w:r>
          </w:p>
        </w:tc>
      </w:tr>
      <w:tr w:rsidR="00C66091" w:rsidRPr="00E77381" w14:paraId="3755AEDC" w14:textId="77777777" w:rsidTr="00CA3CF3">
        <w:trPr>
          <w:trHeight w:val="315"/>
        </w:trPr>
        <w:tc>
          <w:tcPr>
            <w:tcW w:w="9845" w:type="dxa"/>
            <w:gridSpan w:val="2"/>
            <w:tcBorders>
              <w:top w:val="nil"/>
              <w:left w:val="nil"/>
              <w:bottom w:val="nil"/>
              <w:right w:val="nil"/>
            </w:tcBorders>
            <w:shd w:val="clear" w:color="auto" w:fill="002060"/>
            <w:noWrap/>
            <w:vAlign w:val="bottom"/>
            <w:hideMark/>
          </w:tcPr>
          <w:p w14:paraId="594496AF" w14:textId="77777777" w:rsidR="00C66091" w:rsidRPr="00CA3CF3" w:rsidRDefault="00C66091" w:rsidP="00C66091">
            <w:pPr>
              <w:jc w:val="center"/>
              <w:rPr>
                <w:b/>
                <w:bCs/>
                <w:color w:val="FFFFFF" w:themeColor="background1"/>
                <w:sz w:val="24"/>
                <w:szCs w:val="24"/>
                <w:lang w:eastAsia="es-MX"/>
              </w:rPr>
            </w:pPr>
            <w:r w:rsidRPr="00CA3CF3">
              <w:rPr>
                <w:b/>
                <w:bCs/>
                <w:color w:val="FFFFFF" w:themeColor="background1"/>
                <w:sz w:val="24"/>
                <w:szCs w:val="24"/>
                <w:lang w:eastAsia="es-MX"/>
              </w:rPr>
              <w:t>MONTOS ESTIMADOS SEGÚN TIPO DE PROCEDIMIENTO</w:t>
            </w:r>
          </w:p>
        </w:tc>
      </w:tr>
      <w:tr w:rsidR="00C66091" w:rsidRPr="00E77381" w14:paraId="26F90282" w14:textId="77777777" w:rsidTr="00C66091">
        <w:trPr>
          <w:trHeight w:val="315"/>
        </w:trPr>
        <w:tc>
          <w:tcPr>
            <w:tcW w:w="5885" w:type="dxa"/>
            <w:tcBorders>
              <w:top w:val="nil"/>
              <w:left w:val="nil"/>
              <w:bottom w:val="single" w:sz="4" w:space="0" w:color="auto"/>
              <w:right w:val="nil"/>
            </w:tcBorders>
            <w:noWrap/>
            <w:vAlign w:val="bottom"/>
            <w:hideMark/>
          </w:tcPr>
          <w:p w14:paraId="6D220E5A" w14:textId="77777777" w:rsidR="00C66091" w:rsidRPr="00E77381" w:rsidRDefault="00C66091" w:rsidP="00C66091">
            <w:pPr>
              <w:rPr>
                <w:color w:val="000000"/>
                <w:sz w:val="24"/>
                <w:szCs w:val="24"/>
                <w:lang w:eastAsia="es-MX"/>
              </w:rPr>
            </w:pPr>
            <w:r w:rsidRPr="00E77381">
              <w:rPr>
                <w:color w:val="000000"/>
                <w:sz w:val="24"/>
                <w:szCs w:val="24"/>
                <w:lang w:eastAsia="es-MX"/>
              </w:rPr>
              <w:t>Compras por debajo del umbral</w:t>
            </w:r>
          </w:p>
        </w:tc>
        <w:tc>
          <w:tcPr>
            <w:tcW w:w="3960" w:type="dxa"/>
            <w:tcBorders>
              <w:top w:val="nil"/>
              <w:left w:val="nil"/>
              <w:bottom w:val="single" w:sz="4" w:space="0" w:color="auto"/>
              <w:right w:val="nil"/>
            </w:tcBorders>
            <w:noWrap/>
            <w:vAlign w:val="bottom"/>
            <w:hideMark/>
          </w:tcPr>
          <w:p w14:paraId="4E8D8A21" w14:textId="77777777" w:rsidR="00C66091" w:rsidRPr="00E77381" w:rsidRDefault="00C66091" w:rsidP="00C66091">
            <w:pPr>
              <w:jc w:val="right"/>
              <w:rPr>
                <w:color w:val="000000"/>
                <w:sz w:val="24"/>
                <w:szCs w:val="24"/>
                <w:lang w:eastAsia="es-MX"/>
              </w:rPr>
            </w:pPr>
            <w:r>
              <w:rPr>
                <w:color w:val="000000"/>
                <w:sz w:val="24"/>
                <w:szCs w:val="24"/>
                <w:lang w:eastAsia="es-MX"/>
              </w:rPr>
              <w:t xml:space="preserve"> $   8,053,865</w:t>
            </w:r>
            <w:r w:rsidRPr="00E77381">
              <w:rPr>
                <w:color w:val="000000"/>
                <w:sz w:val="24"/>
                <w:szCs w:val="24"/>
                <w:lang w:eastAsia="es-MX"/>
              </w:rPr>
              <w:t xml:space="preserve">.00 </w:t>
            </w:r>
          </w:p>
        </w:tc>
      </w:tr>
      <w:tr w:rsidR="00C66091" w:rsidRPr="00E77381" w14:paraId="16D9F8B5" w14:textId="77777777" w:rsidTr="00C66091">
        <w:trPr>
          <w:trHeight w:val="315"/>
        </w:trPr>
        <w:tc>
          <w:tcPr>
            <w:tcW w:w="5885" w:type="dxa"/>
            <w:tcBorders>
              <w:top w:val="nil"/>
              <w:left w:val="nil"/>
              <w:bottom w:val="single" w:sz="4" w:space="0" w:color="auto"/>
              <w:right w:val="nil"/>
            </w:tcBorders>
            <w:noWrap/>
            <w:vAlign w:val="bottom"/>
            <w:hideMark/>
          </w:tcPr>
          <w:p w14:paraId="39E20BFF" w14:textId="77777777" w:rsidR="00C66091" w:rsidRPr="00E77381" w:rsidRDefault="00C66091" w:rsidP="00C66091">
            <w:pPr>
              <w:rPr>
                <w:color w:val="000000"/>
                <w:sz w:val="24"/>
                <w:szCs w:val="24"/>
                <w:lang w:eastAsia="es-MX"/>
              </w:rPr>
            </w:pPr>
            <w:r w:rsidRPr="00E77381">
              <w:rPr>
                <w:color w:val="000000"/>
                <w:sz w:val="24"/>
                <w:szCs w:val="24"/>
                <w:lang w:eastAsia="es-MX"/>
              </w:rPr>
              <w:t>Compra menor</w:t>
            </w:r>
          </w:p>
        </w:tc>
        <w:tc>
          <w:tcPr>
            <w:tcW w:w="3960" w:type="dxa"/>
            <w:tcBorders>
              <w:top w:val="nil"/>
              <w:left w:val="nil"/>
              <w:bottom w:val="single" w:sz="4" w:space="0" w:color="auto"/>
              <w:right w:val="nil"/>
            </w:tcBorders>
            <w:noWrap/>
            <w:vAlign w:val="bottom"/>
            <w:hideMark/>
          </w:tcPr>
          <w:p w14:paraId="2FF2F627" w14:textId="77777777" w:rsidR="00C66091" w:rsidRPr="00E77381" w:rsidRDefault="00C66091" w:rsidP="00C66091">
            <w:pPr>
              <w:jc w:val="center"/>
              <w:rPr>
                <w:color w:val="000000"/>
                <w:sz w:val="24"/>
                <w:szCs w:val="24"/>
                <w:lang w:eastAsia="es-MX"/>
              </w:rPr>
            </w:pPr>
            <w:r>
              <w:rPr>
                <w:color w:val="000000"/>
                <w:sz w:val="24"/>
                <w:szCs w:val="24"/>
                <w:lang w:eastAsia="es-MX"/>
              </w:rPr>
              <w:t xml:space="preserve">                                   </w:t>
            </w:r>
            <w:r w:rsidRPr="00E77381">
              <w:rPr>
                <w:color w:val="000000"/>
                <w:sz w:val="24"/>
                <w:szCs w:val="24"/>
                <w:lang w:eastAsia="es-MX"/>
              </w:rPr>
              <w:t xml:space="preserve">$ </w:t>
            </w:r>
            <w:r>
              <w:rPr>
                <w:color w:val="000000"/>
                <w:sz w:val="24"/>
                <w:szCs w:val="24"/>
                <w:lang w:eastAsia="es-MX"/>
              </w:rPr>
              <w:t>167,546,731.00</w:t>
            </w:r>
            <w:r w:rsidRPr="00E77381">
              <w:rPr>
                <w:color w:val="000000"/>
                <w:sz w:val="24"/>
                <w:szCs w:val="24"/>
                <w:lang w:eastAsia="es-MX"/>
              </w:rPr>
              <w:t xml:space="preserve"> </w:t>
            </w:r>
          </w:p>
        </w:tc>
      </w:tr>
      <w:tr w:rsidR="00C66091" w:rsidRPr="00E77381" w14:paraId="6CE1AC94" w14:textId="77777777" w:rsidTr="00C66091">
        <w:trPr>
          <w:trHeight w:val="315"/>
        </w:trPr>
        <w:tc>
          <w:tcPr>
            <w:tcW w:w="5885" w:type="dxa"/>
            <w:tcBorders>
              <w:top w:val="nil"/>
              <w:left w:val="nil"/>
              <w:bottom w:val="single" w:sz="4" w:space="0" w:color="auto"/>
              <w:right w:val="nil"/>
            </w:tcBorders>
            <w:noWrap/>
            <w:vAlign w:val="bottom"/>
            <w:hideMark/>
          </w:tcPr>
          <w:p w14:paraId="4326F69E" w14:textId="77777777" w:rsidR="00C66091" w:rsidRPr="00E77381" w:rsidRDefault="00C66091" w:rsidP="00C66091">
            <w:pPr>
              <w:rPr>
                <w:color w:val="000000"/>
                <w:sz w:val="24"/>
                <w:szCs w:val="24"/>
                <w:lang w:eastAsia="es-MX"/>
              </w:rPr>
            </w:pPr>
            <w:r w:rsidRPr="00E77381">
              <w:rPr>
                <w:color w:val="000000"/>
                <w:sz w:val="24"/>
                <w:szCs w:val="24"/>
                <w:lang w:eastAsia="es-MX"/>
              </w:rPr>
              <w:t>Comparación de precios</w:t>
            </w:r>
          </w:p>
        </w:tc>
        <w:tc>
          <w:tcPr>
            <w:tcW w:w="3960" w:type="dxa"/>
            <w:tcBorders>
              <w:top w:val="nil"/>
              <w:left w:val="nil"/>
              <w:bottom w:val="single" w:sz="4" w:space="0" w:color="auto"/>
              <w:right w:val="nil"/>
            </w:tcBorders>
            <w:noWrap/>
            <w:vAlign w:val="bottom"/>
            <w:hideMark/>
          </w:tcPr>
          <w:p w14:paraId="48CFF473"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 </w:t>
            </w:r>
            <w:r>
              <w:rPr>
                <w:color w:val="000000"/>
                <w:sz w:val="24"/>
                <w:szCs w:val="24"/>
                <w:lang w:eastAsia="es-MX"/>
              </w:rPr>
              <w:t>373,948,686.23</w:t>
            </w:r>
            <w:r w:rsidRPr="00E77381">
              <w:rPr>
                <w:color w:val="000000"/>
                <w:sz w:val="24"/>
                <w:szCs w:val="24"/>
                <w:lang w:eastAsia="es-MX"/>
              </w:rPr>
              <w:t xml:space="preserve"> </w:t>
            </w:r>
          </w:p>
        </w:tc>
      </w:tr>
      <w:tr w:rsidR="00C66091" w:rsidRPr="00E77381" w14:paraId="76F4C867" w14:textId="77777777" w:rsidTr="00C66091">
        <w:trPr>
          <w:trHeight w:val="315"/>
        </w:trPr>
        <w:tc>
          <w:tcPr>
            <w:tcW w:w="5885" w:type="dxa"/>
            <w:tcBorders>
              <w:top w:val="nil"/>
              <w:left w:val="nil"/>
              <w:bottom w:val="single" w:sz="4" w:space="0" w:color="auto"/>
              <w:right w:val="nil"/>
            </w:tcBorders>
            <w:noWrap/>
            <w:vAlign w:val="bottom"/>
            <w:hideMark/>
          </w:tcPr>
          <w:p w14:paraId="28A68A93"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Licitación pública </w:t>
            </w:r>
          </w:p>
        </w:tc>
        <w:tc>
          <w:tcPr>
            <w:tcW w:w="3960" w:type="dxa"/>
            <w:tcBorders>
              <w:top w:val="nil"/>
              <w:left w:val="nil"/>
              <w:bottom w:val="single" w:sz="4" w:space="0" w:color="auto"/>
              <w:right w:val="nil"/>
            </w:tcBorders>
            <w:noWrap/>
            <w:vAlign w:val="bottom"/>
            <w:hideMark/>
          </w:tcPr>
          <w:p w14:paraId="181EF6F5" w14:textId="77777777" w:rsidR="00C66091" w:rsidRPr="00E77381" w:rsidRDefault="00C66091" w:rsidP="00C66091">
            <w:pPr>
              <w:jc w:val="right"/>
              <w:rPr>
                <w:color w:val="000000"/>
                <w:sz w:val="24"/>
                <w:szCs w:val="24"/>
                <w:lang w:eastAsia="es-MX"/>
              </w:rPr>
            </w:pPr>
            <w:r w:rsidRPr="00E77381">
              <w:rPr>
                <w:color w:val="000000"/>
                <w:sz w:val="24"/>
                <w:szCs w:val="24"/>
                <w:lang w:eastAsia="es-MX"/>
              </w:rPr>
              <w:t xml:space="preserve"> $</w:t>
            </w:r>
            <w:r>
              <w:rPr>
                <w:color w:val="000000"/>
                <w:sz w:val="24"/>
                <w:szCs w:val="24"/>
                <w:lang w:eastAsia="es-MX"/>
              </w:rPr>
              <w:t xml:space="preserve"> 294,433,000.00</w:t>
            </w:r>
            <w:r w:rsidRPr="00E77381">
              <w:rPr>
                <w:color w:val="000000"/>
                <w:sz w:val="24"/>
                <w:szCs w:val="24"/>
                <w:lang w:eastAsia="es-MX"/>
              </w:rPr>
              <w:t xml:space="preserve"> </w:t>
            </w:r>
          </w:p>
        </w:tc>
      </w:tr>
      <w:tr w:rsidR="00C66091" w:rsidRPr="00E77381" w14:paraId="63ACCDAB" w14:textId="77777777" w:rsidTr="00C66091">
        <w:trPr>
          <w:trHeight w:val="315"/>
        </w:trPr>
        <w:tc>
          <w:tcPr>
            <w:tcW w:w="5885" w:type="dxa"/>
            <w:tcBorders>
              <w:top w:val="nil"/>
              <w:left w:val="nil"/>
              <w:bottom w:val="single" w:sz="4" w:space="0" w:color="auto"/>
              <w:right w:val="nil"/>
            </w:tcBorders>
            <w:noWrap/>
            <w:vAlign w:val="bottom"/>
            <w:hideMark/>
          </w:tcPr>
          <w:p w14:paraId="27B9087D" w14:textId="77777777" w:rsidR="00C66091" w:rsidRPr="00E77381" w:rsidRDefault="00C66091" w:rsidP="00C66091">
            <w:pPr>
              <w:rPr>
                <w:color w:val="000000"/>
                <w:sz w:val="24"/>
                <w:szCs w:val="24"/>
                <w:lang w:eastAsia="es-MX"/>
              </w:rPr>
            </w:pPr>
            <w:r w:rsidRPr="00E77381">
              <w:rPr>
                <w:color w:val="000000"/>
                <w:sz w:val="24"/>
                <w:szCs w:val="24"/>
                <w:lang w:eastAsia="es-MX"/>
              </w:rPr>
              <w:t>Licitación pública internacional</w:t>
            </w:r>
          </w:p>
        </w:tc>
        <w:tc>
          <w:tcPr>
            <w:tcW w:w="3960" w:type="dxa"/>
            <w:tcBorders>
              <w:top w:val="nil"/>
              <w:left w:val="nil"/>
              <w:bottom w:val="single" w:sz="4" w:space="0" w:color="auto"/>
              <w:right w:val="nil"/>
            </w:tcBorders>
            <w:noWrap/>
            <w:vAlign w:val="bottom"/>
            <w:hideMark/>
          </w:tcPr>
          <w:p w14:paraId="00875AA3"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65C96FC2" w14:textId="77777777" w:rsidTr="00C66091">
        <w:trPr>
          <w:trHeight w:val="315"/>
        </w:trPr>
        <w:tc>
          <w:tcPr>
            <w:tcW w:w="5885" w:type="dxa"/>
            <w:tcBorders>
              <w:top w:val="nil"/>
              <w:left w:val="nil"/>
              <w:bottom w:val="single" w:sz="4" w:space="0" w:color="auto"/>
              <w:right w:val="nil"/>
            </w:tcBorders>
            <w:noWrap/>
            <w:vAlign w:val="bottom"/>
            <w:hideMark/>
          </w:tcPr>
          <w:p w14:paraId="775B0AA3" w14:textId="77777777" w:rsidR="00C66091" w:rsidRPr="00E77381" w:rsidRDefault="00C66091" w:rsidP="00C66091">
            <w:pPr>
              <w:rPr>
                <w:color w:val="000000"/>
                <w:sz w:val="24"/>
                <w:szCs w:val="24"/>
                <w:lang w:eastAsia="es-MX"/>
              </w:rPr>
            </w:pPr>
            <w:r w:rsidRPr="00E77381">
              <w:rPr>
                <w:color w:val="000000"/>
                <w:sz w:val="24"/>
                <w:szCs w:val="24"/>
                <w:lang w:eastAsia="es-MX"/>
              </w:rPr>
              <w:t>Licitación restringida</w:t>
            </w:r>
          </w:p>
        </w:tc>
        <w:tc>
          <w:tcPr>
            <w:tcW w:w="3960" w:type="dxa"/>
            <w:tcBorders>
              <w:top w:val="nil"/>
              <w:left w:val="nil"/>
              <w:bottom w:val="single" w:sz="4" w:space="0" w:color="auto"/>
              <w:right w:val="nil"/>
            </w:tcBorders>
            <w:noWrap/>
            <w:vAlign w:val="bottom"/>
            <w:hideMark/>
          </w:tcPr>
          <w:p w14:paraId="7AB3FBA2"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061D92E3" w14:textId="77777777" w:rsidTr="00C66091">
        <w:trPr>
          <w:trHeight w:val="315"/>
        </w:trPr>
        <w:tc>
          <w:tcPr>
            <w:tcW w:w="5885" w:type="dxa"/>
            <w:tcBorders>
              <w:top w:val="nil"/>
              <w:left w:val="nil"/>
              <w:bottom w:val="single" w:sz="4" w:space="0" w:color="auto"/>
              <w:right w:val="nil"/>
            </w:tcBorders>
            <w:noWrap/>
            <w:vAlign w:val="bottom"/>
            <w:hideMark/>
          </w:tcPr>
          <w:p w14:paraId="7BD153B1" w14:textId="77777777" w:rsidR="00C66091" w:rsidRPr="00E77381" w:rsidRDefault="00C66091" w:rsidP="00C66091">
            <w:pPr>
              <w:rPr>
                <w:color w:val="000000"/>
                <w:sz w:val="24"/>
                <w:szCs w:val="24"/>
                <w:lang w:eastAsia="es-MX"/>
              </w:rPr>
            </w:pPr>
            <w:r w:rsidRPr="00E77381">
              <w:rPr>
                <w:color w:val="000000"/>
                <w:sz w:val="24"/>
                <w:szCs w:val="24"/>
                <w:lang w:eastAsia="es-MX"/>
              </w:rPr>
              <w:t>Sorteo de obras</w:t>
            </w:r>
          </w:p>
        </w:tc>
        <w:tc>
          <w:tcPr>
            <w:tcW w:w="3960" w:type="dxa"/>
            <w:tcBorders>
              <w:top w:val="nil"/>
              <w:left w:val="nil"/>
              <w:bottom w:val="single" w:sz="4" w:space="0" w:color="auto"/>
              <w:right w:val="nil"/>
            </w:tcBorders>
            <w:noWrap/>
            <w:vAlign w:val="bottom"/>
            <w:hideMark/>
          </w:tcPr>
          <w:p w14:paraId="2884B4EC"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35E0C5F4" w14:textId="77777777" w:rsidTr="00C66091">
        <w:trPr>
          <w:trHeight w:val="315"/>
        </w:trPr>
        <w:tc>
          <w:tcPr>
            <w:tcW w:w="5885" w:type="dxa"/>
            <w:tcBorders>
              <w:top w:val="nil"/>
              <w:left w:val="nil"/>
              <w:bottom w:val="single" w:sz="4" w:space="0" w:color="auto"/>
              <w:right w:val="nil"/>
            </w:tcBorders>
            <w:noWrap/>
            <w:vAlign w:val="bottom"/>
            <w:hideMark/>
          </w:tcPr>
          <w:p w14:paraId="3798B714" w14:textId="77777777" w:rsidR="00C66091" w:rsidRPr="00E77381" w:rsidRDefault="00C66091" w:rsidP="00C66091">
            <w:pPr>
              <w:rPr>
                <w:color w:val="000000"/>
                <w:sz w:val="24"/>
                <w:szCs w:val="24"/>
                <w:lang w:eastAsia="es-MX"/>
              </w:rPr>
            </w:pPr>
            <w:r w:rsidRPr="00E77381">
              <w:rPr>
                <w:color w:val="000000"/>
                <w:sz w:val="24"/>
                <w:szCs w:val="24"/>
                <w:lang w:eastAsia="es-MX"/>
              </w:rPr>
              <w:t xml:space="preserve">Excepción - Bienes o servicios con exclusividad </w:t>
            </w:r>
          </w:p>
        </w:tc>
        <w:tc>
          <w:tcPr>
            <w:tcW w:w="3960" w:type="dxa"/>
            <w:tcBorders>
              <w:top w:val="nil"/>
              <w:left w:val="nil"/>
              <w:bottom w:val="single" w:sz="4" w:space="0" w:color="auto"/>
              <w:right w:val="nil"/>
            </w:tcBorders>
            <w:noWrap/>
            <w:vAlign w:val="bottom"/>
            <w:hideMark/>
          </w:tcPr>
          <w:p w14:paraId="78B43EF9" w14:textId="77777777" w:rsidR="00C66091" w:rsidRPr="00E77381" w:rsidRDefault="00C66091" w:rsidP="00C66091">
            <w:pPr>
              <w:jc w:val="right"/>
              <w:rPr>
                <w:color w:val="000000"/>
                <w:sz w:val="24"/>
                <w:szCs w:val="24"/>
                <w:lang w:eastAsia="es-MX"/>
              </w:rPr>
            </w:pPr>
            <w:r>
              <w:rPr>
                <w:color w:val="000000"/>
                <w:sz w:val="24"/>
                <w:szCs w:val="24"/>
                <w:lang w:eastAsia="es-MX"/>
              </w:rPr>
              <w:t xml:space="preserve"> 0</w:t>
            </w:r>
            <w:r w:rsidRPr="00E77381">
              <w:rPr>
                <w:color w:val="000000"/>
                <w:sz w:val="24"/>
                <w:szCs w:val="24"/>
                <w:lang w:eastAsia="es-MX"/>
              </w:rPr>
              <w:t xml:space="preserve"> </w:t>
            </w:r>
          </w:p>
        </w:tc>
      </w:tr>
      <w:tr w:rsidR="00C66091" w:rsidRPr="00E77381" w14:paraId="051697B0" w14:textId="77777777" w:rsidTr="00C66091">
        <w:trPr>
          <w:trHeight w:val="630"/>
        </w:trPr>
        <w:tc>
          <w:tcPr>
            <w:tcW w:w="5885" w:type="dxa"/>
            <w:tcBorders>
              <w:top w:val="nil"/>
              <w:left w:val="nil"/>
              <w:bottom w:val="single" w:sz="4" w:space="0" w:color="auto"/>
              <w:right w:val="nil"/>
            </w:tcBorders>
            <w:vAlign w:val="bottom"/>
            <w:hideMark/>
          </w:tcPr>
          <w:p w14:paraId="0B16DFE9" w14:textId="77777777" w:rsidR="00C66091" w:rsidRPr="00E77381" w:rsidRDefault="00C66091" w:rsidP="00C66091">
            <w:pPr>
              <w:rPr>
                <w:color w:val="000000"/>
                <w:sz w:val="24"/>
                <w:szCs w:val="24"/>
                <w:lang w:eastAsia="es-MX"/>
              </w:rPr>
            </w:pPr>
            <w:r w:rsidRPr="00E77381">
              <w:rPr>
                <w:color w:val="000000"/>
                <w:sz w:val="24"/>
                <w:szCs w:val="24"/>
                <w:lang w:eastAsia="es-MX"/>
              </w:rPr>
              <w:t>Excepción - contratación, instalación o adquisición de oficinas para el servicio exterior</w:t>
            </w:r>
          </w:p>
        </w:tc>
        <w:tc>
          <w:tcPr>
            <w:tcW w:w="3960" w:type="dxa"/>
            <w:tcBorders>
              <w:top w:val="nil"/>
              <w:left w:val="nil"/>
              <w:bottom w:val="single" w:sz="4" w:space="0" w:color="auto"/>
              <w:right w:val="nil"/>
            </w:tcBorders>
            <w:noWrap/>
            <w:vAlign w:val="bottom"/>
            <w:hideMark/>
          </w:tcPr>
          <w:p w14:paraId="07989EF3"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17EAEC4F" w14:textId="77777777" w:rsidTr="00C66091">
        <w:trPr>
          <w:trHeight w:val="630"/>
        </w:trPr>
        <w:tc>
          <w:tcPr>
            <w:tcW w:w="5885" w:type="dxa"/>
            <w:tcBorders>
              <w:top w:val="nil"/>
              <w:left w:val="nil"/>
              <w:bottom w:val="single" w:sz="4" w:space="0" w:color="auto"/>
              <w:right w:val="nil"/>
            </w:tcBorders>
            <w:vAlign w:val="bottom"/>
            <w:hideMark/>
          </w:tcPr>
          <w:p w14:paraId="4EC5F262" w14:textId="77777777" w:rsidR="00C66091" w:rsidRPr="00E77381" w:rsidRDefault="00C66091" w:rsidP="00C66091">
            <w:pPr>
              <w:rPr>
                <w:color w:val="000000"/>
                <w:sz w:val="24"/>
                <w:szCs w:val="24"/>
                <w:lang w:eastAsia="es-MX"/>
              </w:rPr>
            </w:pPr>
            <w:r w:rsidRPr="00E77381">
              <w:rPr>
                <w:color w:val="000000"/>
                <w:sz w:val="24"/>
                <w:szCs w:val="24"/>
                <w:lang w:eastAsia="es-MX"/>
              </w:rPr>
              <w:t>Excepción - contratación de publicidad a través de medios de comunicación social</w:t>
            </w:r>
          </w:p>
        </w:tc>
        <w:tc>
          <w:tcPr>
            <w:tcW w:w="3960" w:type="dxa"/>
            <w:tcBorders>
              <w:top w:val="nil"/>
              <w:left w:val="nil"/>
              <w:bottom w:val="single" w:sz="4" w:space="0" w:color="auto"/>
              <w:right w:val="nil"/>
            </w:tcBorders>
            <w:noWrap/>
            <w:vAlign w:val="bottom"/>
            <w:hideMark/>
          </w:tcPr>
          <w:p w14:paraId="1AF08354"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18E75F2E" w14:textId="77777777" w:rsidTr="00C66091">
        <w:trPr>
          <w:trHeight w:val="630"/>
        </w:trPr>
        <w:tc>
          <w:tcPr>
            <w:tcW w:w="5885" w:type="dxa"/>
            <w:tcBorders>
              <w:top w:val="nil"/>
              <w:left w:val="nil"/>
              <w:bottom w:val="single" w:sz="4" w:space="0" w:color="auto"/>
              <w:right w:val="nil"/>
            </w:tcBorders>
            <w:vAlign w:val="bottom"/>
            <w:hideMark/>
          </w:tcPr>
          <w:p w14:paraId="2A784E6B" w14:textId="77777777" w:rsidR="00C66091" w:rsidRPr="00E77381" w:rsidRDefault="00C66091" w:rsidP="00C66091">
            <w:pPr>
              <w:rPr>
                <w:color w:val="000000"/>
                <w:sz w:val="24"/>
                <w:szCs w:val="24"/>
                <w:lang w:eastAsia="es-MX"/>
              </w:rPr>
            </w:pPr>
            <w:r w:rsidRPr="00E77381">
              <w:rPr>
                <w:color w:val="000000"/>
                <w:sz w:val="24"/>
                <w:szCs w:val="24"/>
                <w:lang w:eastAsia="es-MX"/>
              </w:rPr>
              <w:lastRenderedPageBreak/>
              <w:t>Excepción - obras científicas, técnicas, artísticas, o restauración de monumentos históricos</w:t>
            </w:r>
          </w:p>
        </w:tc>
        <w:tc>
          <w:tcPr>
            <w:tcW w:w="3960" w:type="dxa"/>
            <w:tcBorders>
              <w:top w:val="nil"/>
              <w:left w:val="nil"/>
              <w:bottom w:val="single" w:sz="4" w:space="0" w:color="auto"/>
              <w:right w:val="nil"/>
            </w:tcBorders>
            <w:noWrap/>
            <w:vAlign w:val="bottom"/>
            <w:hideMark/>
          </w:tcPr>
          <w:p w14:paraId="64652FCB"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3DC4B873" w14:textId="77777777" w:rsidTr="00C66091">
        <w:trPr>
          <w:trHeight w:val="315"/>
        </w:trPr>
        <w:tc>
          <w:tcPr>
            <w:tcW w:w="5885" w:type="dxa"/>
            <w:tcBorders>
              <w:top w:val="nil"/>
              <w:left w:val="nil"/>
              <w:bottom w:val="single" w:sz="4" w:space="0" w:color="auto"/>
              <w:right w:val="nil"/>
            </w:tcBorders>
            <w:noWrap/>
            <w:vAlign w:val="bottom"/>
            <w:hideMark/>
          </w:tcPr>
          <w:p w14:paraId="7F3B38C8" w14:textId="77777777" w:rsidR="00C66091" w:rsidRPr="00E77381" w:rsidRDefault="00C66091" w:rsidP="00C66091">
            <w:pPr>
              <w:rPr>
                <w:color w:val="000000"/>
                <w:sz w:val="24"/>
                <w:szCs w:val="24"/>
                <w:lang w:eastAsia="es-MX"/>
              </w:rPr>
            </w:pPr>
            <w:r w:rsidRPr="00E77381">
              <w:rPr>
                <w:color w:val="000000"/>
                <w:sz w:val="24"/>
                <w:szCs w:val="24"/>
                <w:lang w:eastAsia="es-MX"/>
              </w:rPr>
              <w:t>Excepción - proveedor único</w:t>
            </w:r>
          </w:p>
        </w:tc>
        <w:tc>
          <w:tcPr>
            <w:tcW w:w="3960" w:type="dxa"/>
            <w:tcBorders>
              <w:top w:val="nil"/>
              <w:left w:val="nil"/>
              <w:bottom w:val="single" w:sz="4" w:space="0" w:color="auto"/>
              <w:right w:val="nil"/>
            </w:tcBorders>
            <w:noWrap/>
            <w:vAlign w:val="bottom"/>
            <w:hideMark/>
          </w:tcPr>
          <w:p w14:paraId="1DFE3F07"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72C0ECB0" w14:textId="77777777" w:rsidTr="00C66091">
        <w:trPr>
          <w:trHeight w:val="630"/>
        </w:trPr>
        <w:tc>
          <w:tcPr>
            <w:tcW w:w="5885" w:type="dxa"/>
            <w:tcBorders>
              <w:top w:val="nil"/>
              <w:left w:val="nil"/>
              <w:bottom w:val="single" w:sz="4" w:space="0" w:color="auto"/>
              <w:right w:val="nil"/>
            </w:tcBorders>
            <w:vAlign w:val="bottom"/>
            <w:hideMark/>
          </w:tcPr>
          <w:p w14:paraId="3EE4E380" w14:textId="77777777" w:rsidR="00C66091" w:rsidRPr="00E77381" w:rsidRDefault="00C66091" w:rsidP="00C66091">
            <w:pPr>
              <w:rPr>
                <w:color w:val="000000"/>
                <w:sz w:val="24"/>
                <w:szCs w:val="24"/>
                <w:lang w:eastAsia="es-MX"/>
              </w:rPr>
            </w:pPr>
            <w:r w:rsidRPr="00E77381">
              <w:rPr>
                <w:color w:val="000000"/>
                <w:sz w:val="24"/>
                <w:szCs w:val="24"/>
                <w:lang w:eastAsia="es-MX"/>
              </w:rPr>
              <w:t>Excepción - rescisión de contratos cuya terminación no exceda el 40% del monto total del proyecto, obra o servicio</w:t>
            </w:r>
          </w:p>
        </w:tc>
        <w:tc>
          <w:tcPr>
            <w:tcW w:w="3960" w:type="dxa"/>
            <w:tcBorders>
              <w:top w:val="nil"/>
              <w:left w:val="nil"/>
              <w:bottom w:val="single" w:sz="4" w:space="0" w:color="auto"/>
              <w:right w:val="nil"/>
            </w:tcBorders>
            <w:noWrap/>
            <w:vAlign w:val="bottom"/>
            <w:hideMark/>
          </w:tcPr>
          <w:p w14:paraId="6DF88987"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r w:rsidR="00C66091" w:rsidRPr="00E77381" w14:paraId="03D263A4" w14:textId="77777777" w:rsidTr="00C66091">
        <w:trPr>
          <w:trHeight w:val="630"/>
        </w:trPr>
        <w:tc>
          <w:tcPr>
            <w:tcW w:w="5885" w:type="dxa"/>
            <w:tcBorders>
              <w:top w:val="nil"/>
              <w:left w:val="nil"/>
              <w:bottom w:val="single" w:sz="4" w:space="0" w:color="auto"/>
              <w:right w:val="nil"/>
            </w:tcBorders>
            <w:vAlign w:val="bottom"/>
            <w:hideMark/>
          </w:tcPr>
          <w:p w14:paraId="6E450476" w14:textId="2E9BA595" w:rsidR="00C66091" w:rsidRPr="00E77381" w:rsidRDefault="00C66091" w:rsidP="00C66091">
            <w:pPr>
              <w:rPr>
                <w:color w:val="000000"/>
                <w:sz w:val="24"/>
                <w:szCs w:val="24"/>
                <w:lang w:eastAsia="es-MX"/>
              </w:rPr>
            </w:pPr>
            <w:r w:rsidRPr="00E77381">
              <w:rPr>
                <w:color w:val="000000"/>
                <w:sz w:val="24"/>
                <w:szCs w:val="24"/>
                <w:lang w:eastAsia="es-MX"/>
              </w:rPr>
              <w:t>Excepción - resolución 15-08 sobre compra y contratación de pasaje, aéreo combustible y reparación de vehículos de motor.</w:t>
            </w:r>
          </w:p>
        </w:tc>
        <w:tc>
          <w:tcPr>
            <w:tcW w:w="3960" w:type="dxa"/>
            <w:tcBorders>
              <w:top w:val="nil"/>
              <w:left w:val="nil"/>
              <w:bottom w:val="single" w:sz="4" w:space="0" w:color="auto"/>
              <w:right w:val="nil"/>
            </w:tcBorders>
            <w:noWrap/>
            <w:vAlign w:val="bottom"/>
            <w:hideMark/>
          </w:tcPr>
          <w:p w14:paraId="68C90BB1" w14:textId="77777777" w:rsidR="00C66091" w:rsidRPr="00E77381" w:rsidRDefault="00C66091" w:rsidP="00C66091">
            <w:pPr>
              <w:jc w:val="right"/>
              <w:rPr>
                <w:color w:val="000000"/>
                <w:sz w:val="24"/>
                <w:szCs w:val="24"/>
                <w:lang w:eastAsia="es-MX"/>
              </w:rPr>
            </w:pPr>
            <w:r w:rsidRPr="00E77381">
              <w:rPr>
                <w:color w:val="000000"/>
                <w:sz w:val="24"/>
                <w:szCs w:val="24"/>
                <w:lang w:eastAsia="es-MX"/>
              </w:rPr>
              <w:t>0</w:t>
            </w:r>
          </w:p>
        </w:tc>
      </w:tr>
    </w:tbl>
    <w:tbl>
      <w:tblPr>
        <w:tblW w:w="11881" w:type="dxa"/>
        <w:tblCellMar>
          <w:left w:w="70" w:type="dxa"/>
          <w:right w:w="70" w:type="dxa"/>
        </w:tblCellMar>
        <w:tblLook w:val="04A0" w:firstRow="1" w:lastRow="0" w:firstColumn="1" w:lastColumn="0" w:noHBand="0" w:noVBand="1"/>
      </w:tblPr>
      <w:tblGrid>
        <w:gridCol w:w="1801"/>
        <w:gridCol w:w="3191"/>
        <w:gridCol w:w="6889"/>
      </w:tblGrid>
      <w:tr w:rsidR="001258F5" w:rsidRPr="00330991" w14:paraId="5D340205" w14:textId="77777777" w:rsidTr="001258F5">
        <w:trPr>
          <w:trHeight w:val="300"/>
        </w:trPr>
        <w:tc>
          <w:tcPr>
            <w:tcW w:w="11881" w:type="dxa"/>
            <w:gridSpan w:val="3"/>
            <w:tcBorders>
              <w:top w:val="single" w:sz="8" w:space="0" w:color="auto"/>
              <w:left w:val="nil"/>
              <w:bottom w:val="nil"/>
              <w:right w:val="nil"/>
            </w:tcBorders>
            <w:noWrap/>
            <w:vAlign w:val="bottom"/>
            <w:hideMark/>
          </w:tcPr>
          <w:p w14:paraId="150E35D6" w14:textId="77777777" w:rsidR="001258F5" w:rsidRPr="00330991" w:rsidRDefault="001258F5" w:rsidP="00284B20">
            <w:pPr>
              <w:widowControl/>
              <w:autoSpaceDE/>
              <w:autoSpaceDN/>
              <w:rPr>
                <w:rFonts w:ascii="Aptos Narrow" w:hAnsi="Aptos Narrow"/>
                <w:i/>
                <w:iCs/>
                <w:color w:val="000000"/>
                <w:sz w:val="18"/>
                <w:szCs w:val="18"/>
                <w:lang w:val="es-DO" w:eastAsia="es-DO"/>
              </w:rPr>
            </w:pPr>
            <w:r w:rsidRPr="001258F5">
              <w:rPr>
                <w:rFonts w:ascii="Aptos Narrow" w:hAnsi="Aptos Narrow"/>
                <w:i/>
                <w:iCs/>
                <w:color w:val="000000"/>
                <w:sz w:val="18"/>
                <w:szCs w:val="18"/>
                <w:lang w:val="es-DO" w:eastAsia="es-DO"/>
              </w:rPr>
              <w:t>Fuente. -</w:t>
            </w:r>
            <w:r w:rsidRPr="00330991">
              <w:rPr>
                <w:rFonts w:ascii="Aptos Narrow" w:hAnsi="Aptos Narrow"/>
                <w:i/>
                <w:iCs/>
                <w:color w:val="000000"/>
                <w:sz w:val="18"/>
                <w:szCs w:val="18"/>
                <w:lang w:val="es-DO" w:eastAsia="es-DO"/>
              </w:rPr>
              <w:t xml:space="preserve"> Memoria Institucional UASD-2025</w:t>
            </w:r>
          </w:p>
        </w:tc>
      </w:tr>
      <w:tr w:rsidR="001258F5" w:rsidRPr="00330991" w14:paraId="54838F57" w14:textId="77777777" w:rsidTr="001258F5">
        <w:trPr>
          <w:gridAfter w:val="1"/>
          <w:wAfter w:w="6889" w:type="dxa"/>
          <w:trHeight w:val="300"/>
        </w:trPr>
        <w:tc>
          <w:tcPr>
            <w:tcW w:w="1801" w:type="dxa"/>
            <w:tcBorders>
              <w:top w:val="nil"/>
              <w:left w:val="nil"/>
              <w:bottom w:val="nil"/>
              <w:right w:val="nil"/>
            </w:tcBorders>
            <w:noWrap/>
            <w:vAlign w:val="bottom"/>
            <w:hideMark/>
          </w:tcPr>
          <w:p w14:paraId="2F3E6B42" w14:textId="77777777" w:rsidR="001258F5" w:rsidRPr="00330991" w:rsidRDefault="001258F5" w:rsidP="00284B20">
            <w:pPr>
              <w:widowControl/>
              <w:autoSpaceDE/>
              <w:autoSpaceDN/>
              <w:rPr>
                <w:rFonts w:ascii="Aptos Narrow" w:hAnsi="Aptos Narrow"/>
                <w:i/>
                <w:iCs/>
                <w:color w:val="000000"/>
                <w:sz w:val="18"/>
                <w:szCs w:val="18"/>
                <w:lang w:val="es-DO" w:eastAsia="es-DO"/>
              </w:rPr>
            </w:pPr>
          </w:p>
        </w:tc>
        <w:tc>
          <w:tcPr>
            <w:tcW w:w="3191" w:type="dxa"/>
            <w:tcBorders>
              <w:top w:val="nil"/>
              <w:left w:val="nil"/>
              <w:bottom w:val="nil"/>
              <w:right w:val="nil"/>
            </w:tcBorders>
            <w:noWrap/>
            <w:vAlign w:val="bottom"/>
            <w:hideMark/>
          </w:tcPr>
          <w:p w14:paraId="08A59CF8" w14:textId="77777777" w:rsidR="001258F5" w:rsidRPr="00330991" w:rsidRDefault="001258F5" w:rsidP="00284B20">
            <w:pPr>
              <w:widowControl/>
              <w:autoSpaceDE/>
              <w:autoSpaceDN/>
              <w:jc w:val="center"/>
              <w:rPr>
                <w:i/>
                <w:iCs/>
                <w:sz w:val="18"/>
                <w:szCs w:val="18"/>
                <w:lang w:val="es-DO" w:eastAsia="es-DO"/>
              </w:rPr>
            </w:pPr>
          </w:p>
        </w:tc>
      </w:tr>
    </w:tbl>
    <w:p w14:paraId="08D551D0" w14:textId="77777777" w:rsidR="0004767E" w:rsidRDefault="0004767E" w:rsidP="00BF0B14">
      <w:pPr>
        <w:rPr>
          <w:b/>
          <w:color w:val="767070"/>
          <w:sz w:val="24"/>
          <w:szCs w:val="24"/>
          <w:highlight w:val="green"/>
        </w:rPr>
      </w:pPr>
    </w:p>
    <w:p w14:paraId="18766E99" w14:textId="7384F8BE" w:rsidR="004A2116" w:rsidRPr="00BF0B14" w:rsidRDefault="005600FB" w:rsidP="00BF0B14">
      <w:pPr>
        <w:tabs>
          <w:tab w:val="left" w:pos="1701"/>
        </w:tabs>
        <w:spacing w:before="1"/>
        <w:rPr>
          <w:b/>
          <w:color w:val="767070"/>
          <w:sz w:val="24"/>
          <w:szCs w:val="24"/>
        </w:rPr>
      </w:pPr>
      <w:bookmarkStart w:id="5" w:name="_Hlk215590105"/>
      <w:r>
        <w:rPr>
          <w:b/>
          <w:color w:val="767070"/>
          <w:sz w:val="24"/>
          <w:szCs w:val="24"/>
        </w:rPr>
        <w:t>d</w:t>
      </w:r>
      <w:r w:rsidR="00407069" w:rsidRPr="00BF0B14">
        <w:rPr>
          <w:b/>
          <w:color w:val="767070"/>
          <w:sz w:val="24"/>
          <w:szCs w:val="24"/>
        </w:rPr>
        <w:t xml:space="preserve">) </w:t>
      </w:r>
      <w:r w:rsidR="004A2116" w:rsidRPr="00BF0B14">
        <w:rPr>
          <w:b/>
          <w:color w:val="767070"/>
          <w:sz w:val="24"/>
          <w:szCs w:val="24"/>
        </w:rPr>
        <w:t xml:space="preserve">Actual </w:t>
      </w:r>
      <w:r w:rsidR="00BF0B14">
        <w:rPr>
          <w:b/>
          <w:color w:val="767070"/>
          <w:sz w:val="24"/>
          <w:szCs w:val="24"/>
        </w:rPr>
        <w:t>panel estadísticas g</w:t>
      </w:r>
      <w:r w:rsidR="004A2116" w:rsidRPr="00BF0B14">
        <w:rPr>
          <w:b/>
          <w:color w:val="767070"/>
          <w:sz w:val="24"/>
          <w:szCs w:val="24"/>
        </w:rPr>
        <w:t>enerales Power BI</w:t>
      </w:r>
    </w:p>
    <w:bookmarkEnd w:id="5"/>
    <w:p w14:paraId="127D9E07" w14:textId="6E0C515D" w:rsidR="004A2116" w:rsidRDefault="004A2116" w:rsidP="004A2116">
      <w:pPr>
        <w:jc w:val="center"/>
        <w:rPr>
          <w:color w:val="767171"/>
          <w:spacing w:val="20"/>
          <w:szCs w:val="24"/>
          <w:lang w:val="es-MX"/>
        </w:rPr>
      </w:pPr>
    </w:p>
    <w:p w14:paraId="78244017" w14:textId="77777777" w:rsidR="004A2116" w:rsidRDefault="004A2116" w:rsidP="004A2116">
      <w:pPr>
        <w:rPr>
          <w:color w:val="767171"/>
          <w:spacing w:val="20"/>
          <w:szCs w:val="24"/>
          <w:lang w:val="es-MX"/>
        </w:rPr>
      </w:pPr>
    </w:p>
    <w:p w14:paraId="21BBB27C" w14:textId="2F29B2CB" w:rsidR="004A2116" w:rsidRDefault="00DD66F7" w:rsidP="004A2116">
      <w:pPr>
        <w:jc w:val="center"/>
        <w:rPr>
          <w:color w:val="767171"/>
          <w:spacing w:val="20"/>
          <w:szCs w:val="24"/>
          <w:lang w:val="es-MX"/>
        </w:rPr>
      </w:pPr>
      <w:r>
        <w:rPr>
          <w:noProof/>
        </w:rPr>
        <w:drawing>
          <wp:inline distT="0" distB="0" distL="0" distR="0" wp14:anchorId="1A635256" wp14:editId="6D033589">
            <wp:extent cx="5029200" cy="2719705"/>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29200" cy="2719705"/>
                    </a:xfrm>
                    <a:prstGeom prst="rect">
                      <a:avLst/>
                    </a:prstGeom>
                  </pic:spPr>
                </pic:pic>
              </a:graphicData>
            </a:graphic>
          </wp:inline>
        </w:drawing>
      </w:r>
    </w:p>
    <w:p w14:paraId="6DBCF07B" w14:textId="3E469BB4" w:rsidR="00DD66F7" w:rsidRDefault="00DD66F7" w:rsidP="004A2116">
      <w:pPr>
        <w:jc w:val="center"/>
        <w:rPr>
          <w:color w:val="767171"/>
          <w:spacing w:val="20"/>
          <w:szCs w:val="24"/>
          <w:lang w:val="es-MX"/>
        </w:rPr>
      </w:pPr>
    </w:p>
    <w:p w14:paraId="35D02E5E" w14:textId="77777777" w:rsidR="00DD66F7" w:rsidRPr="005E2857" w:rsidRDefault="00DD66F7" w:rsidP="004A2116">
      <w:pPr>
        <w:jc w:val="center"/>
        <w:rPr>
          <w:color w:val="767171"/>
          <w:spacing w:val="20"/>
          <w:szCs w:val="24"/>
          <w:lang w:val="es-MX"/>
        </w:rPr>
      </w:pPr>
    </w:p>
    <w:p w14:paraId="38BB09E7" w14:textId="77777777" w:rsidR="004A2116" w:rsidRDefault="004A2116" w:rsidP="004A2116">
      <w:pPr>
        <w:jc w:val="center"/>
        <w:rPr>
          <w:noProof/>
        </w:rPr>
      </w:pPr>
    </w:p>
    <w:p w14:paraId="7A77A800" w14:textId="77777777" w:rsidR="004A2116" w:rsidRDefault="004A2116" w:rsidP="004A2116">
      <w:pPr>
        <w:jc w:val="center"/>
        <w:rPr>
          <w:noProof/>
        </w:rPr>
      </w:pPr>
      <w:r>
        <w:rPr>
          <w:noProof/>
        </w:rPr>
        <w:t>Links:</w:t>
      </w:r>
    </w:p>
    <w:p w14:paraId="5B74F3F8" w14:textId="77777777" w:rsidR="004A2116" w:rsidRDefault="004A2116" w:rsidP="004A2116">
      <w:pPr>
        <w:jc w:val="center"/>
        <w:rPr>
          <w:noProof/>
        </w:rPr>
      </w:pPr>
      <w:hyperlink r:id="rId18" w:history="1">
        <w:r w:rsidRPr="00803023">
          <w:rPr>
            <w:rStyle w:val="Hipervnculo"/>
            <w:noProof/>
          </w:rPr>
          <w:t>https://uasd.edu.do/desarrollo-institucional/estadisticas-generales-pbi/</w:t>
        </w:r>
      </w:hyperlink>
    </w:p>
    <w:p w14:paraId="30C0678E" w14:textId="77777777" w:rsidR="004A2116" w:rsidRDefault="004A2116" w:rsidP="004A2116">
      <w:pPr>
        <w:jc w:val="center"/>
        <w:rPr>
          <w:noProof/>
        </w:rPr>
      </w:pPr>
      <w:hyperlink r:id="rId19" w:history="1">
        <w:r w:rsidRPr="00C20C34">
          <w:rPr>
            <w:rStyle w:val="Hipervnculo"/>
            <w:noProof/>
          </w:rPr>
          <w:t>https://drive.google.com/drive/folders/16ip5e0yyDNSRV23nO0ztwm6jcgfMKJWj</w:t>
        </w:r>
      </w:hyperlink>
    </w:p>
    <w:p w14:paraId="60519318" w14:textId="77777777" w:rsidR="004A2116" w:rsidRDefault="004A2116" w:rsidP="004A2116">
      <w:pPr>
        <w:jc w:val="center"/>
        <w:rPr>
          <w:noProof/>
        </w:rPr>
      </w:pPr>
    </w:p>
    <w:p w14:paraId="60F23BE5" w14:textId="77777777" w:rsidR="00AE06C5" w:rsidRDefault="00AE06C5" w:rsidP="00FA7BEF">
      <w:pPr>
        <w:jc w:val="center"/>
        <w:rPr>
          <w:noProof/>
        </w:rPr>
      </w:pPr>
    </w:p>
    <w:p w14:paraId="7551CB11" w14:textId="77777777" w:rsidR="00AE06C5" w:rsidRDefault="00AE06C5" w:rsidP="00FA7BEF">
      <w:pPr>
        <w:jc w:val="center"/>
        <w:rPr>
          <w:noProof/>
        </w:rPr>
      </w:pPr>
    </w:p>
    <w:p w14:paraId="30565FF4" w14:textId="77777777" w:rsidR="00AE06C5" w:rsidRDefault="00AE06C5" w:rsidP="00FA7BEF">
      <w:pPr>
        <w:jc w:val="center"/>
        <w:rPr>
          <w:noProof/>
        </w:rPr>
      </w:pPr>
    </w:p>
    <w:p w14:paraId="69C284DD" w14:textId="77777777" w:rsidR="00AE06C5" w:rsidRDefault="00AE06C5" w:rsidP="00FA7BEF">
      <w:pPr>
        <w:jc w:val="center"/>
        <w:rPr>
          <w:noProof/>
        </w:rPr>
      </w:pPr>
    </w:p>
    <w:p w14:paraId="71ECF4D3" w14:textId="77777777" w:rsidR="00AE06C5" w:rsidRDefault="00AE06C5" w:rsidP="00FA7BEF">
      <w:pPr>
        <w:jc w:val="center"/>
        <w:rPr>
          <w:noProof/>
        </w:rPr>
      </w:pPr>
    </w:p>
    <w:p w14:paraId="0746317C" w14:textId="77777777" w:rsidR="00AE06C5" w:rsidRDefault="00AE06C5" w:rsidP="00FA7BEF">
      <w:pPr>
        <w:jc w:val="center"/>
        <w:rPr>
          <w:noProof/>
        </w:rPr>
      </w:pPr>
    </w:p>
    <w:p w14:paraId="310D2C23" w14:textId="77777777" w:rsidR="00AE06C5" w:rsidRDefault="00AE06C5" w:rsidP="00FA7BEF">
      <w:pPr>
        <w:jc w:val="center"/>
        <w:rPr>
          <w:noProof/>
        </w:rPr>
      </w:pPr>
    </w:p>
    <w:p w14:paraId="30E1BFB7" w14:textId="77777777" w:rsidR="00AE06C5" w:rsidRDefault="00AE06C5" w:rsidP="00FA7BEF">
      <w:pPr>
        <w:jc w:val="center"/>
        <w:rPr>
          <w:noProof/>
        </w:rPr>
      </w:pPr>
    </w:p>
    <w:p w14:paraId="7F8B9E84" w14:textId="77777777" w:rsidR="00AE06C5" w:rsidRDefault="00AE06C5" w:rsidP="00FA7BEF">
      <w:pPr>
        <w:jc w:val="center"/>
        <w:rPr>
          <w:noProof/>
        </w:rPr>
      </w:pPr>
    </w:p>
    <w:p w14:paraId="7AE8D5EE" w14:textId="77777777" w:rsidR="00C66091" w:rsidRDefault="00C66091" w:rsidP="001258F5">
      <w:pPr>
        <w:rPr>
          <w:noProof/>
        </w:rPr>
      </w:pPr>
    </w:p>
    <w:p w14:paraId="5D3ED9AA" w14:textId="77777777" w:rsidR="00AE06C5" w:rsidRDefault="00AE06C5" w:rsidP="00FA7BEF">
      <w:pPr>
        <w:jc w:val="center"/>
        <w:rPr>
          <w:noProof/>
        </w:rPr>
      </w:pPr>
    </w:p>
    <w:p w14:paraId="675617B9" w14:textId="4F313350" w:rsidR="004A2116" w:rsidRDefault="004A2116" w:rsidP="00FA7BEF">
      <w:pPr>
        <w:jc w:val="center"/>
        <w:rPr>
          <w:noProof/>
        </w:rPr>
      </w:pPr>
      <w:r>
        <w:rPr>
          <w:noProof/>
        </w:rPr>
        <w:t>Metricas:</w:t>
      </w:r>
    </w:p>
    <w:p w14:paraId="3D314C4D" w14:textId="5A63A93B" w:rsidR="00467F7D" w:rsidRPr="00362D05" w:rsidRDefault="00FA7BEF" w:rsidP="00362D05">
      <w:pPr>
        <w:jc w:val="center"/>
        <w:rPr>
          <w:b/>
          <w:bCs/>
          <w:noProof/>
        </w:rPr>
      </w:pPr>
      <w:r>
        <w:rPr>
          <w:noProof/>
        </w:rPr>
        <w:drawing>
          <wp:inline distT="0" distB="0" distL="0" distR="0" wp14:anchorId="7384D892" wp14:editId="6B0DFE2A">
            <wp:extent cx="5029200" cy="36087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29200" cy="3608705"/>
                    </a:xfrm>
                    <a:prstGeom prst="rect">
                      <a:avLst/>
                    </a:prstGeom>
                  </pic:spPr>
                </pic:pic>
              </a:graphicData>
            </a:graphic>
          </wp:inline>
        </w:drawing>
      </w:r>
    </w:p>
    <w:p w14:paraId="35AD4A32" w14:textId="77777777" w:rsidR="00467F7D" w:rsidRPr="00DD1C90" w:rsidRDefault="00467F7D" w:rsidP="00467F7D">
      <w:pPr>
        <w:tabs>
          <w:tab w:val="left" w:pos="1701"/>
        </w:tabs>
        <w:spacing w:before="1"/>
        <w:rPr>
          <w:b/>
          <w:color w:val="767070"/>
          <w:sz w:val="24"/>
          <w:szCs w:val="24"/>
          <w:highlight w:val="green"/>
        </w:rPr>
      </w:pPr>
    </w:p>
    <w:p w14:paraId="57918BFD" w14:textId="77777777" w:rsidR="00362D05" w:rsidRDefault="00362D05" w:rsidP="00467F7D">
      <w:pPr>
        <w:tabs>
          <w:tab w:val="left" w:pos="1701"/>
        </w:tabs>
        <w:spacing w:before="1"/>
        <w:rPr>
          <w:b/>
          <w:color w:val="767070"/>
          <w:sz w:val="24"/>
          <w:szCs w:val="24"/>
          <w:highlight w:val="green"/>
        </w:rPr>
        <w:sectPr w:rsidR="00362D05" w:rsidSect="00362D05">
          <w:pgSz w:w="12240" w:h="15840"/>
          <w:pgMar w:top="1440" w:right="2160" w:bottom="1440" w:left="2160" w:header="0" w:footer="0" w:gutter="0"/>
          <w:cols w:space="720"/>
        </w:sectPr>
      </w:pPr>
    </w:p>
    <w:p w14:paraId="49CF2B85" w14:textId="7B28A574" w:rsidR="00743695" w:rsidRPr="002415EC" w:rsidRDefault="00407069" w:rsidP="00407069">
      <w:pPr>
        <w:tabs>
          <w:tab w:val="left" w:pos="851"/>
        </w:tabs>
        <w:rPr>
          <w:b/>
          <w:color w:val="767171"/>
          <w:sz w:val="24"/>
          <w:szCs w:val="24"/>
        </w:rPr>
      </w:pPr>
      <w:bookmarkStart w:id="6" w:name="_Hlk215590135"/>
      <w:r w:rsidRPr="002415EC">
        <w:rPr>
          <w:b/>
          <w:color w:val="767171"/>
          <w:sz w:val="24"/>
          <w:szCs w:val="24"/>
        </w:rPr>
        <w:lastRenderedPageBreak/>
        <w:t xml:space="preserve">      </w:t>
      </w:r>
      <w:r w:rsidR="005600FB" w:rsidRPr="002415EC">
        <w:rPr>
          <w:b/>
          <w:color w:val="767171"/>
          <w:sz w:val="24"/>
          <w:szCs w:val="24"/>
        </w:rPr>
        <w:t>e</w:t>
      </w:r>
      <w:r w:rsidR="00BF0B14" w:rsidRPr="002415EC">
        <w:rPr>
          <w:b/>
          <w:color w:val="767171"/>
          <w:sz w:val="24"/>
          <w:szCs w:val="24"/>
        </w:rPr>
        <w:t xml:space="preserve">) </w:t>
      </w:r>
      <w:r w:rsidR="00743695" w:rsidRPr="002415EC">
        <w:rPr>
          <w:b/>
          <w:color w:val="767171"/>
          <w:sz w:val="24"/>
          <w:szCs w:val="24"/>
        </w:rPr>
        <w:t>O</w:t>
      </w:r>
      <w:r w:rsidR="004B3EF1" w:rsidRPr="002415EC">
        <w:rPr>
          <w:b/>
          <w:color w:val="767171"/>
          <w:sz w:val="24"/>
          <w:szCs w:val="24"/>
        </w:rPr>
        <w:t>rganigrama i</w:t>
      </w:r>
      <w:r w:rsidR="00743695" w:rsidRPr="002415EC">
        <w:rPr>
          <w:b/>
          <w:color w:val="767171"/>
          <w:sz w:val="24"/>
          <w:szCs w:val="24"/>
        </w:rPr>
        <w:t>nstitucional</w:t>
      </w:r>
    </w:p>
    <w:bookmarkEnd w:id="6"/>
    <w:p w14:paraId="385F7EF1" w14:textId="61771C13" w:rsidR="00743695" w:rsidRPr="00F9206C" w:rsidRDefault="00743695" w:rsidP="00743695">
      <w:pPr>
        <w:pStyle w:val="Prrafodelista"/>
        <w:tabs>
          <w:tab w:val="left" w:pos="851"/>
        </w:tabs>
        <w:ind w:left="0" w:firstLine="0"/>
        <w:jc w:val="center"/>
        <w:rPr>
          <w:b/>
          <w:color w:val="202020"/>
          <w:sz w:val="24"/>
          <w:szCs w:val="24"/>
        </w:rPr>
      </w:pPr>
      <w:r w:rsidRPr="00DD1C90">
        <w:rPr>
          <w:b/>
          <w:noProof/>
          <w:color w:val="202020"/>
          <w:sz w:val="24"/>
          <w:szCs w:val="24"/>
          <w:highlight w:val="green"/>
          <w:lang w:val="en-US"/>
        </w:rPr>
        <w:drawing>
          <wp:inline distT="0" distB="0" distL="0" distR="0" wp14:anchorId="6A3B9F2B" wp14:editId="526D210D">
            <wp:extent cx="7985125" cy="48384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85125" cy="4838402"/>
                    </a:xfrm>
                    <a:prstGeom prst="rect">
                      <a:avLst/>
                    </a:prstGeom>
                  </pic:spPr>
                </pic:pic>
              </a:graphicData>
            </a:graphic>
          </wp:inline>
        </w:drawing>
      </w:r>
    </w:p>
    <w:sectPr w:rsidR="00743695" w:rsidRPr="00F9206C" w:rsidSect="00362D05">
      <w:pgSz w:w="15840" w:h="12240" w:orient="landscape"/>
      <w:pgMar w:top="2160" w:right="1440" w:bottom="216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FA52" w14:textId="77777777" w:rsidR="00790A92" w:rsidRDefault="00790A92">
      <w:r>
        <w:separator/>
      </w:r>
    </w:p>
  </w:endnote>
  <w:endnote w:type="continuationSeparator" w:id="0">
    <w:p w14:paraId="33621156" w14:textId="77777777" w:rsidR="00790A92" w:rsidRDefault="0079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AAAE" w14:textId="4318A1AF" w:rsidR="001D15A7" w:rsidRDefault="001D15A7">
    <w:pPr>
      <w:pStyle w:val="Piedepgina"/>
    </w:pPr>
  </w:p>
  <w:p w14:paraId="0CD99A9E" w14:textId="0011B9FC" w:rsidR="001D15A7" w:rsidRDefault="001D15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F0E5" w14:textId="3D23CEFF" w:rsidR="001D15A7" w:rsidRDefault="001D15A7">
    <w:pPr>
      <w:pStyle w:val="Textoindependiente"/>
      <w:spacing w:line="14" w:lineRule="auto"/>
      <w:rPr>
        <w:sz w:val="20"/>
      </w:rPr>
    </w:pPr>
    <w:r>
      <w:rPr>
        <w:noProof/>
        <w:lang w:val="en-US"/>
      </w:rPr>
      <mc:AlternateContent>
        <mc:Choice Requires="wps">
          <w:drawing>
            <wp:anchor distT="0" distB="0" distL="114300" distR="114300" simplePos="0" relativeHeight="251658240" behindDoc="1" locked="0" layoutInCell="1" allowOverlap="1" wp14:anchorId="6580FBFA" wp14:editId="03D97C5E">
              <wp:simplePos x="0" y="0"/>
              <wp:positionH relativeFrom="page">
                <wp:posOffset>3776980</wp:posOffset>
              </wp:positionH>
              <wp:positionV relativeFrom="page">
                <wp:posOffset>9365615</wp:posOffset>
              </wp:positionV>
              <wp:extent cx="21971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594A9" w14:textId="1491A388" w:rsidR="001D15A7" w:rsidRDefault="001D15A7">
                          <w:pPr>
                            <w:spacing w:line="245" w:lineRule="exact"/>
                            <w:ind w:left="60"/>
                            <w:rPr>
                              <w:lang w:val="en-US"/>
                            </w:rPr>
                          </w:pPr>
                        </w:p>
                        <w:p w14:paraId="6A01139D" w14:textId="77777777" w:rsidR="001D15A7" w:rsidRPr="009F0E5A" w:rsidRDefault="001D15A7">
                          <w:pPr>
                            <w:spacing w:line="245" w:lineRule="exact"/>
                            <w:ind w:left="60"/>
                            <w:rPr>
                              <w:rFonts w:ascii="Calibri"/>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0FBFA" id="_x0000_t202" coordsize="21600,21600" o:spt="202" path="m,l,21600r21600,l21600,xe">
              <v:stroke joinstyle="miter"/>
              <v:path gradientshapeok="t" o:connecttype="rect"/>
            </v:shapetype>
            <v:shape id="Text Box 3" o:spid="_x0000_s1036" type="#_x0000_t202" style="position:absolute;margin-left:297.4pt;margin-top:737.45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" filled="f" stroked="f">
              <v:textbox inset="0,0,0,0">
                <w:txbxContent>
                  <w:p w14:paraId="046594A9" w14:textId="1491A388" w:rsidR="001D15A7" w:rsidRDefault="001D15A7">
                    <w:pPr>
                      <w:spacing w:line="245" w:lineRule="exact"/>
                      <w:ind w:left="60"/>
                      <w:rPr>
                        <w:lang w:val="en-US"/>
                      </w:rPr>
                    </w:pPr>
                  </w:p>
                  <w:p w14:paraId="6A01139D" w14:textId="77777777" w:rsidR="001D15A7" w:rsidRPr="009F0E5A" w:rsidRDefault="001D15A7">
                    <w:pPr>
                      <w:spacing w:line="245" w:lineRule="exact"/>
                      <w:ind w:left="60"/>
                      <w:rPr>
                        <w:rFonts w:ascii="Calibri"/>
                        <w:lang w:val="en-US"/>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7020" w14:textId="5F963A96" w:rsidR="00875687" w:rsidRDefault="00875687">
    <w:pPr>
      <w:pStyle w:val="Piedepgina"/>
      <w:jc w:val="center"/>
    </w:pPr>
    <w:r>
      <w:rPr>
        <w:noProof/>
      </w:rPr>
      <w:drawing>
        <wp:inline distT="0" distB="0" distL="0" distR="0" wp14:anchorId="1FCC8980" wp14:editId="21527339">
          <wp:extent cx="518055" cy="344864"/>
          <wp:effectExtent l="0" t="0" r="0" b="0"/>
          <wp:docPr id="756757252" name="Imagen 1" descr="Formulario de Suscripción | Presidencia de la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rio de Suscripción | Presidencia de la República Dominicana"/>
                  <pic:cNvPicPr>
                    <a:picLocks noChangeAspect="1" noChangeArrowheads="1"/>
                  </pic:cNvPicPr>
                </pic:nvPicPr>
                <pic:blipFill rotWithShape="1">
                  <a:blip r:embed="rId1">
                    <a:extLst>
                      <a:ext uri="{28A0092B-C50C-407E-A947-70E740481C1C}">
                        <a14:useLocalDpi xmlns:a14="http://schemas.microsoft.com/office/drawing/2010/main" val="0"/>
                      </a:ext>
                    </a:extLst>
                  </a:blip>
                  <a:srcRect l="11409" t="9131" r="11924"/>
                  <a:stretch>
                    <a:fillRect/>
                  </a:stretch>
                </pic:blipFill>
                <pic:spPr bwMode="auto">
                  <a:xfrm>
                    <a:off x="0" y="0"/>
                    <a:ext cx="540594" cy="359868"/>
                  </a:xfrm>
                  <a:prstGeom prst="rect">
                    <a:avLst/>
                  </a:prstGeom>
                  <a:noFill/>
                  <a:ln>
                    <a:noFill/>
                  </a:ln>
                  <a:extLst>
                    <a:ext uri="{53640926-AAD7-44D8-BBD7-CCE9431645EC}">
                      <a14:shadowObscured xmlns:a14="http://schemas.microsoft.com/office/drawing/2010/main"/>
                    </a:ext>
                  </a:extLst>
                </pic:spPr>
              </pic:pic>
            </a:graphicData>
          </a:graphic>
        </wp:inline>
      </w:drawing>
    </w:r>
  </w:p>
  <w:p w14:paraId="2ACC8236" w14:textId="2E57D42C" w:rsidR="00733F85" w:rsidRDefault="00362D05">
    <w:pPr>
      <w:pStyle w:val="Piedepgina"/>
      <w:jc w:val="center"/>
    </w:pPr>
    <w:sdt>
      <w:sdtPr>
        <w:id w:val="-260682795"/>
        <w:docPartObj>
          <w:docPartGallery w:val="Page Numbers (Bottom of Page)"/>
          <w:docPartUnique/>
        </w:docPartObj>
      </w:sdtPr>
      <w:sdtEndPr/>
      <w:sdtContent>
        <w:r w:rsidR="00733F85">
          <w:fldChar w:fldCharType="begin"/>
        </w:r>
        <w:r w:rsidR="00733F85">
          <w:instrText>PAGE   \* MERGEFORMAT</w:instrText>
        </w:r>
        <w:r w:rsidR="00733F85">
          <w:fldChar w:fldCharType="separate"/>
        </w:r>
        <w:r w:rsidR="00733F85">
          <w:rPr>
            <w:lang w:val="es-ES"/>
          </w:rPr>
          <w:t>2</w:t>
        </w:r>
        <w:r w:rsidR="00733F85">
          <w:fldChar w:fldCharType="end"/>
        </w:r>
      </w:sdtContent>
    </w:sdt>
  </w:p>
  <w:p w14:paraId="44AD829B" w14:textId="77777777" w:rsidR="001D15A7" w:rsidRDefault="001D15A7">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C59D" w14:textId="77777777" w:rsidR="00790A92" w:rsidRDefault="00790A92">
      <w:r>
        <w:separator/>
      </w:r>
    </w:p>
  </w:footnote>
  <w:footnote w:type="continuationSeparator" w:id="0">
    <w:p w14:paraId="36CBBD8F" w14:textId="77777777" w:rsidR="00790A92" w:rsidRDefault="00790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26A8" w14:textId="26B48438" w:rsidR="00917B51" w:rsidRDefault="00875687">
    <w:pPr>
      <w:pStyle w:val="Encabezado"/>
      <w:rPr>
        <w:lang w:val="es-DO"/>
      </w:rPr>
    </w:pPr>
    <w:r>
      <w:rPr>
        <w:noProof/>
      </w:rPr>
      <mc:AlternateContent>
        <mc:Choice Requires="wps">
          <w:drawing>
            <wp:anchor distT="0" distB="0" distL="114300" distR="114300" simplePos="0" relativeHeight="251661312" behindDoc="0" locked="0" layoutInCell="1" allowOverlap="1" wp14:anchorId="4AAEC7DF" wp14:editId="3BF8CBBA">
              <wp:simplePos x="0" y="0"/>
              <wp:positionH relativeFrom="column">
                <wp:posOffset>1680845</wp:posOffset>
              </wp:positionH>
              <wp:positionV relativeFrom="paragraph">
                <wp:posOffset>-2122170</wp:posOffset>
              </wp:positionV>
              <wp:extent cx="1173480" cy="7620"/>
              <wp:effectExtent l="19050" t="19050" r="26670" b="30480"/>
              <wp:wrapNone/>
              <wp:docPr id="1780563667" name="Conector recto 31"/>
              <wp:cNvGraphicFramePr/>
              <a:graphic xmlns:a="http://schemas.openxmlformats.org/drawingml/2006/main">
                <a:graphicData uri="http://schemas.microsoft.com/office/word/2010/wordprocessingShape">
                  <wps:wsp>
                    <wps:cNvCnPr/>
                    <wps:spPr>
                      <a:xfrm flipV="1">
                        <a:off x="0" y="0"/>
                        <a:ext cx="1173480" cy="7620"/>
                      </a:xfrm>
                      <a:prstGeom prst="line">
                        <a:avLst/>
                      </a:prstGeom>
                      <a:ln w="38100">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C7889" id="Conector recto 3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2.35pt,-167.1pt" to="224.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" strokecolor="#e00" strokeweight="3pt"/>
          </w:pict>
        </mc:Fallback>
      </mc:AlternateContent>
    </w:r>
  </w:p>
  <w:p w14:paraId="1F76C4C8" w14:textId="6903E229" w:rsidR="00917B51" w:rsidRPr="00917B51" w:rsidRDefault="00917B51">
    <w:pPr>
      <w:pStyle w:val="Encabezado"/>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441652"/>
    <w:lvl w:ilvl="0">
      <w:start w:val="1"/>
      <w:numFmt w:val="decimal"/>
      <w:pStyle w:val="Listaconnmeros21"/>
      <w:lvlText w:val="%1."/>
      <w:lvlJc w:val="left"/>
      <w:pPr>
        <w:tabs>
          <w:tab w:val="num" w:pos="720"/>
        </w:tabs>
        <w:ind w:left="720" w:hanging="360"/>
      </w:pPr>
    </w:lvl>
  </w:abstractNum>
  <w:abstractNum w:abstractNumId="1" w15:restartNumberingAfterBreak="0">
    <w:nsid w:val="FFFFFF82"/>
    <w:multiLevelType w:val="singleLevel"/>
    <w:tmpl w:val="F3EAFDEC"/>
    <w:lvl w:ilvl="0">
      <w:start w:val="1"/>
      <w:numFmt w:val="bullet"/>
      <w:pStyle w:val="Listaconvietas31"/>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3D1EFFD4"/>
    <w:lvl w:ilvl="0">
      <w:start w:val="1"/>
      <w:numFmt w:val="bullet"/>
      <w:pStyle w:val="Listaconvietas21"/>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D0A62B40"/>
    <w:lvl w:ilvl="0">
      <w:start w:val="1"/>
      <w:numFmt w:val="decimal"/>
      <w:pStyle w:val="Listaconnmeros1"/>
      <w:lvlText w:val="%1."/>
      <w:lvlJc w:val="left"/>
      <w:pPr>
        <w:tabs>
          <w:tab w:val="num" w:pos="360"/>
        </w:tabs>
        <w:ind w:left="360" w:hanging="360"/>
      </w:pPr>
    </w:lvl>
  </w:abstractNum>
  <w:abstractNum w:abstractNumId="4" w15:restartNumberingAfterBreak="0">
    <w:nsid w:val="FFFFFF89"/>
    <w:multiLevelType w:val="singleLevel"/>
    <w:tmpl w:val="29761A62"/>
    <w:lvl w:ilvl="0">
      <w:start w:val="1"/>
      <w:numFmt w:val="bullet"/>
      <w:pStyle w:val="Listaconvietas1"/>
      <w:lvlText w:val=""/>
      <w:lvlJc w:val="left"/>
      <w:pPr>
        <w:tabs>
          <w:tab w:val="num" w:pos="360"/>
        </w:tabs>
        <w:ind w:left="360" w:hanging="360"/>
      </w:pPr>
      <w:rPr>
        <w:rFonts w:ascii="Symbol" w:hAnsi="Symbol" w:hint="default"/>
      </w:rPr>
    </w:lvl>
  </w:abstractNum>
  <w:abstractNum w:abstractNumId="5" w15:restartNumberingAfterBreak="0">
    <w:nsid w:val="00265E44"/>
    <w:multiLevelType w:val="multilevel"/>
    <w:tmpl w:val="3076849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2146B90"/>
    <w:multiLevelType w:val="hybridMultilevel"/>
    <w:tmpl w:val="84F6708E"/>
    <w:lvl w:ilvl="0" w:tplc="1C0A0001">
      <w:start w:val="1"/>
      <w:numFmt w:val="bullet"/>
      <w:lvlText w:val=""/>
      <w:lvlJc w:val="left"/>
      <w:pPr>
        <w:ind w:left="2970" w:hanging="360"/>
      </w:pPr>
      <w:rPr>
        <w:rFonts w:ascii="Symbol" w:hAnsi="Symbol" w:hint="default"/>
      </w:rPr>
    </w:lvl>
    <w:lvl w:ilvl="1" w:tplc="1C0A0003" w:tentative="1">
      <w:start w:val="1"/>
      <w:numFmt w:val="bullet"/>
      <w:lvlText w:val="o"/>
      <w:lvlJc w:val="left"/>
      <w:pPr>
        <w:ind w:left="3690" w:hanging="360"/>
      </w:pPr>
      <w:rPr>
        <w:rFonts w:ascii="Courier New" w:hAnsi="Courier New" w:cs="Courier New" w:hint="default"/>
      </w:rPr>
    </w:lvl>
    <w:lvl w:ilvl="2" w:tplc="1C0A0005" w:tentative="1">
      <w:start w:val="1"/>
      <w:numFmt w:val="bullet"/>
      <w:lvlText w:val=""/>
      <w:lvlJc w:val="left"/>
      <w:pPr>
        <w:ind w:left="4410" w:hanging="360"/>
      </w:pPr>
      <w:rPr>
        <w:rFonts w:ascii="Wingdings" w:hAnsi="Wingdings" w:hint="default"/>
      </w:rPr>
    </w:lvl>
    <w:lvl w:ilvl="3" w:tplc="1C0A0001" w:tentative="1">
      <w:start w:val="1"/>
      <w:numFmt w:val="bullet"/>
      <w:lvlText w:val=""/>
      <w:lvlJc w:val="left"/>
      <w:pPr>
        <w:ind w:left="5130" w:hanging="360"/>
      </w:pPr>
      <w:rPr>
        <w:rFonts w:ascii="Symbol" w:hAnsi="Symbol" w:hint="default"/>
      </w:rPr>
    </w:lvl>
    <w:lvl w:ilvl="4" w:tplc="1C0A0003" w:tentative="1">
      <w:start w:val="1"/>
      <w:numFmt w:val="bullet"/>
      <w:lvlText w:val="o"/>
      <w:lvlJc w:val="left"/>
      <w:pPr>
        <w:ind w:left="5850" w:hanging="360"/>
      </w:pPr>
      <w:rPr>
        <w:rFonts w:ascii="Courier New" w:hAnsi="Courier New" w:cs="Courier New" w:hint="default"/>
      </w:rPr>
    </w:lvl>
    <w:lvl w:ilvl="5" w:tplc="1C0A0005" w:tentative="1">
      <w:start w:val="1"/>
      <w:numFmt w:val="bullet"/>
      <w:lvlText w:val=""/>
      <w:lvlJc w:val="left"/>
      <w:pPr>
        <w:ind w:left="6570" w:hanging="360"/>
      </w:pPr>
      <w:rPr>
        <w:rFonts w:ascii="Wingdings" w:hAnsi="Wingdings" w:hint="default"/>
      </w:rPr>
    </w:lvl>
    <w:lvl w:ilvl="6" w:tplc="1C0A0001" w:tentative="1">
      <w:start w:val="1"/>
      <w:numFmt w:val="bullet"/>
      <w:lvlText w:val=""/>
      <w:lvlJc w:val="left"/>
      <w:pPr>
        <w:ind w:left="7290" w:hanging="360"/>
      </w:pPr>
      <w:rPr>
        <w:rFonts w:ascii="Symbol" w:hAnsi="Symbol" w:hint="default"/>
      </w:rPr>
    </w:lvl>
    <w:lvl w:ilvl="7" w:tplc="1C0A0003" w:tentative="1">
      <w:start w:val="1"/>
      <w:numFmt w:val="bullet"/>
      <w:lvlText w:val="o"/>
      <w:lvlJc w:val="left"/>
      <w:pPr>
        <w:ind w:left="8010" w:hanging="360"/>
      </w:pPr>
      <w:rPr>
        <w:rFonts w:ascii="Courier New" w:hAnsi="Courier New" w:cs="Courier New" w:hint="default"/>
      </w:rPr>
    </w:lvl>
    <w:lvl w:ilvl="8" w:tplc="1C0A0005" w:tentative="1">
      <w:start w:val="1"/>
      <w:numFmt w:val="bullet"/>
      <w:lvlText w:val=""/>
      <w:lvlJc w:val="left"/>
      <w:pPr>
        <w:ind w:left="8730" w:hanging="360"/>
      </w:pPr>
      <w:rPr>
        <w:rFonts w:ascii="Wingdings" w:hAnsi="Wingdings" w:hint="default"/>
      </w:rPr>
    </w:lvl>
  </w:abstractNum>
  <w:abstractNum w:abstractNumId="7" w15:restartNumberingAfterBreak="0">
    <w:nsid w:val="046012D1"/>
    <w:multiLevelType w:val="hybridMultilevel"/>
    <w:tmpl w:val="15607AD4"/>
    <w:lvl w:ilvl="0" w:tplc="3A5EB446">
      <w:numFmt w:val="bullet"/>
      <w:lvlText w:val="•"/>
      <w:lvlJc w:val="left"/>
      <w:pPr>
        <w:ind w:left="81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6D55533"/>
    <w:multiLevelType w:val="hybridMultilevel"/>
    <w:tmpl w:val="B2841660"/>
    <w:lvl w:ilvl="0" w:tplc="AF12B850">
      <w:start w:val="1"/>
      <w:numFmt w:val="upperRoman"/>
      <w:lvlText w:val="%1."/>
      <w:lvlJc w:val="left"/>
      <w:pPr>
        <w:ind w:left="1533" w:hanging="214"/>
      </w:pPr>
      <w:rPr>
        <w:rFonts w:ascii="Times New Roman" w:eastAsia="Times New Roman" w:hAnsi="Times New Roman" w:cs="Times New Roman" w:hint="default"/>
        <w:b/>
        <w:bCs/>
        <w:color w:val="717171"/>
        <w:w w:val="99"/>
        <w:sz w:val="24"/>
        <w:szCs w:val="24"/>
        <w:lang w:val="es-ES" w:eastAsia="en-US" w:bidi="ar-SA"/>
      </w:rPr>
    </w:lvl>
    <w:lvl w:ilvl="1" w:tplc="76D2F4D2">
      <w:numFmt w:val="bullet"/>
      <w:lvlText w:val="•"/>
      <w:lvlJc w:val="left"/>
      <w:pPr>
        <w:ind w:left="2464" w:hanging="214"/>
      </w:pPr>
      <w:rPr>
        <w:rFonts w:hint="default"/>
        <w:lang w:val="es-ES" w:eastAsia="en-US" w:bidi="ar-SA"/>
      </w:rPr>
    </w:lvl>
    <w:lvl w:ilvl="2" w:tplc="E5EC0B00">
      <w:numFmt w:val="bullet"/>
      <w:lvlText w:val="•"/>
      <w:lvlJc w:val="left"/>
      <w:pPr>
        <w:ind w:left="3388" w:hanging="214"/>
      </w:pPr>
      <w:rPr>
        <w:rFonts w:hint="default"/>
        <w:lang w:val="es-ES" w:eastAsia="en-US" w:bidi="ar-SA"/>
      </w:rPr>
    </w:lvl>
    <w:lvl w:ilvl="3" w:tplc="7F1607AA">
      <w:numFmt w:val="bullet"/>
      <w:lvlText w:val="•"/>
      <w:lvlJc w:val="left"/>
      <w:pPr>
        <w:ind w:left="4312" w:hanging="214"/>
      </w:pPr>
      <w:rPr>
        <w:rFonts w:hint="default"/>
        <w:lang w:val="es-ES" w:eastAsia="en-US" w:bidi="ar-SA"/>
      </w:rPr>
    </w:lvl>
    <w:lvl w:ilvl="4" w:tplc="4BB852CA">
      <w:numFmt w:val="bullet"/>
      <w:lvlText w:val="•"/>
      <w:lvlJc w:val="left"/>
      <w:pPr>
        <w:ind w:left="5236" w:hanging="214"/>
      </w:pPr>
      <w:rPr>
        <w:rFonts w:hint="default"/>
        <w:lang w:val="es-ES" w:eastAsia="en-US" w:bidi="ar-SA"/>
      </w:rPr>
    </w:lvl>
    <w:lvl w:ilvl="5" w:tplc="90C2F930">
      <w:numFmt w:val="bullet"/>
      <w:lvlText w:val="•"/>
      <w:lvlJc w:val="left"/>
      <w:pPr>
        <w:ind w:left="6160" w:hanging="214"/>
      </w:pPr>
      <w:rPr>
        <w:rFonts w:hint="default"/>
        <w:lang w:val="es-ES" w:eastAsia="en-US" w:bidi="ar-SA"/>
      </w:rPr>
    </w:lvl>
    <w:lvl w:ilvl="6" w:tplc="27507CAC">
      <w:numFmt w:val="bullet"/>
      <w:lvlText w:val="•"/>
      <w:lvlJc w:val="left"/>
      <w:pPr>
        <w:ind w:left="7084" w:hanging="214"/>
      </w:pPr>
      <w:rPr>
        <w:rFonts w:hint="default"/>
        <w:lang w:val="es-ES" w:eastAsia="en-US" w:bidi="ar-SA"/>
      </w:rPr>
    </w:lvl>
    <w:lvl w:ilvl="7" w:tplc="3C6A3F88">
      <w:numFmt w:val="bullet"/>
      <w:lvlText w:val="•"/>
      <w:lvlJc w:val="left"/>
      <w:pPr>
        <w:ind w:left="8008" w:hanging="214"/>
      </w:pPr>
      <w:rPr>
        <w:rFonts w:hint="default"/>
        <w:lang w:val="es-ES" w:eastAsia="en-US" w:bidi="ar-SA"/>
      </w:rPr>
    </w:lvl>
    <w:lvl w:ilvl="8" w:tplc="AF689B70">
      <w:numFmt w:val="bullet"/>
      <w:lvlText w:val="•"/>
      <w:lvlJc w:val="left"/>
      <w:pPr>
        <w:ind w:left="8932" w:hanging="214"/>
      </w:pPr>
      <w:rPr>
        <w:rFonts w:hint="default"/>
        <w:lang w:val="es-ES" w:eastAsia="en-US" w:bidi="ar-SA"/>
      </w:rPr>
    </w:lvl>
  </w:abstractNum>
  <w:abstractNum w:abstractNumId="9" w15:restartNumberingAfterBreak="0">
    <w:nsid w:val="0D593281"/>
    <w:multiLevelType w:val="hybridMultilevel"/>
    <w:tmpl w:val="8EDAB8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0F5C6013"/>
    <w:multiLevelType w:val="hybridMultilevel"/>
    <w:tmpl w:val="F18AD3AC"/>
    <w:lvl w:ilvl="0" w:tplc="226AA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2C07F3"/>
    <w:multiLevelType w:val="hybridMultilevel"/>
    <w:tmpl w:val="61A69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3D0194"/>
    <w:multiLevelType w:val="hybridMultilevel"/>
    <w:tmpl w:val="8B20E9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57FA0"/>
    <w:multiLevelType w:val="hybridMultilevel"/>
    <w:tmpl w:val="D6889F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7275D2B"/>
    <w:multiLevelType w:val="hybridMultilevel"/>
    <w:tmpl w:val="6BF8A5FE"/>
    <w:lvl w:ilvl="0" w:tplc="70087472">
      <w:start w:val="4"/>
      <w:numFmt w:val="upperRoman"/>
      <w:pStyle w:val="Listaconvietas"/>
      <w:lvlText w:val="%1."/>
      <w:lvlJc w:val="left"/>
      <w:pPr>
        <w:ind w:left="6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A089DD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FBCAF1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EF221B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B54294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A760CB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B1AE2D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18715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B78196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AE026F0"/>
    <w:multiLevelType w:val="hybridMultilevel"/>
    <w:tmpl w:val="01963A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F4D1275"/>
    <w:multiLevelType w:val="hybridMultilevel"/>
    <w:tmpl w:val="68A02DAC"/>
    <w:lvl w:ilvl="0" w:tplc="1C0A0001">
      <w:start w:val="1"/>
      <w:numFmt w:val="bullet"/>
      <w:lvlText w:val=""/>
      <w:lvlJc w:val="left"/>
      <w:pPr>
        <w:ind w:left="1080" w:hanging="72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11F55E9"/>
    <w:multiLevelType w:val="hybridMultilevel"/>
    <w:tmpl w:val="4B2C4B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23A3F9F"/>
    <w:multiLevelType w:val="multilevel"/>
    <w:tmpl w:val="F190BE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4D794E"/>
    <w:multiLevelType w:val="multilevel"/>
    <w:tmpl w:val="D6C868D0"/>
    <w:lvl w:ilvl="0">
      <w:start w:val="5"/>
      <w:numFmt w:val="decimal"/>
      <w:lvlText w:val="%1"/>
      <w:lvlJc w:val="left"/>
      <w:pPr>
        <w:ind w:left="360" w:hanging="360"/>
      </w:pPr>
      <w:rPr>
        <w:rFonts w:hint="default"/>
        <w:b/>
        <w:i w:val="0"/>
        <w:color w:val="7F7F7F" w:themeColor="text1" w:themeTint="80"/>
      </w:rPr>
    </w:lvl>
    <w:lvl w:ilvl="1">
      <w:start w:val="1"/>
      <w:numFmt w:val="decimal"/>
      <w:lvlText w:val="%1.%2"/>
      <w:lvlJc w:val="left"/>
      <w:pPr>
        <w:ind w:left="360" w:hanging="360"/>
      </w:pPr>
      <w:rPr>
        <w:rFonts w:hint="default"/>
        <w:b/>
        <w:i w:val="0"/>
        <w:color w:val="7F7F7F" w:themeColor="text1" w:themeTint="80"/>
      </w:rPr>
    </w:lvl>
    <w:lvl w:ilvl="2">
      <w:start w:val="1"/>
      <w:numFmt w:val="decimal"/>
      <w:lvlText w:val="%1.%2.%3"/>
      <w:lvlJc w:val="left"/>
      <w:pPr>
        <w:ind w:left="720" w:hanging="720"/>
      </w:pPr>
      <w:rPr>
        <w:rFonts w:hint="default"/>
        <w:b/>
        <w:i w:val="0"/>
        <w:color w:val="7F7F7F" w:themeColor="text1" w:themeTint="80"/>
      </w:rPr>
    </w:lvl>
    <w:lvl w:ilvl="3">
      <w:start w:val="1"/>
      <w:numFmt w:val="decimal"/>
      <w:lvlText w:val="%1.%2.%3.%4"/>
      <w:lvlJc w:val="left"/>
      <w:pPr>
        <w:ind w:left="720" w:hanging="720"/>
      </w:pPr>
      <w:rPr>
        <w:rFonts w:hint="default"/>
        <w:b/>
        <w:i w:val="0"/>
        <w:color w:val="7F7F7F" w:themeColor="text1" w:themeTint="80"/>
      </w:rPr>
    </w:lvl>
    <w:lvl w:ilvl="4">
      <w:start w:val="1"/>
      <w:numFmt w:val="decimal"/>
      <w:lvlText w:val="%1.%2.%3.%4.%5"/>
      <w:lvlJc w:val="left"/>
      <w:pPr>
        <w:ind w:left="1080" w:hanging="1080"/>
      </w:pPr>
      <w:rPr>
        <w:rFonts w:hint="default"/>
        <w:b/>
        <w:i w:val="0"/>
        <w:color w:val="7F7F7F" w:themeColor="text1" w:themeTint="80"/>
      </w:rPr>
    </w:lvl>
    <w:lvl w:ilvl="5">
      <w:start w:val="1"/>
      <w:numFmt w:val="decimal"/>
      <w:lvlText w:val="%1.%2.%3.%4.%5.%6"/>
      <w:lvlJc w:val="left"/>
      <w:pPr>
        <w:ind w:left="1080" w:hanging="1080"/>
      </w:pPr>
      <w:rPr>
        <w:rFonts w:hint="default"/>
        <w:b/>
        <w:i w:val="0"/>
        <w:color w:val="7F7F7F" w:themeColor="text1" w:themeTint="80"/>
      </w:rPr>
    </w:lvl>
    <w:lvl w:ilvl="6">
      <w:start w:val="1"/>
      <w:numFmt w:val="decimal"/>
      <w:lvlText w:val="%1.%2.%3.%4.%5.%6.%7"/>
      <w:lvlJc w:val="left"/>
      <w:pPr>
        <w:ind w:left="1440" w:hanging="1440"/>
      </w:pPr>
      <w:rPr>
        <w:rFonts w:hint="default"/>
        <w:b/>
        <w:i w:val="0"/>
        <w:color w:val="7F7F7F" w:themeColor="text1" w:themeTint="80"/>
      </w:rPr>
    </w:lvl>
    <w:lvl w:ilvl="7">
      <w:start w:val="1"/>
      <w:numFmt w:val="decimal"/>
      <w:lvlText w:val="%1.%2.%3.%4.%5.%6.%7.%8"/>
      <w:lvlJc w:val="left"/>
      <w:pPr>
        <w:ind w:left="1440" w:hanging="1440"/>
      </w:pPr>
      <w:rPr>
        <w:rFonts w:hint="default"/>
        <w:b/>
        <w:i w:val="0"/>
        <w:color w:val="7F7F7F" w:themeColor="text1" w:themeTint="80"/>
      </w:rPr>
    </w:lvl>
    <w:lvl w:ilvl="8">
      <w:start w:val="1"/>
      <w:numFmt w:val="decimal"/>
      <w:lvlText w:val="%1.%2.%3.%4.%5.%6.%7.%8.%9"/>
      <w:lvlJc w:val="left"/>
      <w:pPr>
        <w:ind w:left="1800" w:hanging="1800"/>
      </w:pPr>
      <w:rPr>
        <w:rFonts w:hint="default"/>
        <w:b/>
        <w:i w:val="0"/>
        <w:color w:val="7F7F7F" w:themeColor="text1" w:themeTint="80"/>
      </w:rPr>
    </w:lvl>
  </w:abstractNum>
  <w:abstractNum w:abstractNumId="20" w15:restartNumberingAfterBreak="0">
    <w:nsid w:val="247F5482"/>
    <w:multiLevelType w:val="hybridMultilevel"/>
    <w:tmpl w:val="AB0A2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55A33FF"/>
    <w:multiLevelType w:val="multilevel"/>
    <w:tmpl w:val="D6B447DC"/>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2" w15:restartNumberingAfterBreak="0">
    <w:nsid w:val="26B104D7"/>
    <w:multiLevelType w:val="hybridMultilevel"/>
    <w:tmpl w:val="91DC07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8E81243"/>
    <w:multiLevelType w:val="hybridMultilevel"/>
    <w:tmpl w:val="A3A47D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FE223D8"/>
    <w:multiLevelType w:val="hybridMultilevel"/>
    <w:tmpl w:val="9996BC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14D07A4"/>
    <w:multiLevelType w:val="hybridMultilevel"/>
    <w:tmpl w:val="B3020812"/>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6" w15:restartNumberingAfterBreak="0">
    <w:nsid w:val="31F96128"/>
    <w:multiLevelType w:val="hybridMultilevel"/>
    <w:tmpl w:val="11428C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500019F"/>
    <w:multiLevelType w:val="hybridMultilevel"/>
    <w:tmpl w:val="D312F1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410D33"/>
    <w:multiLevelType w:val="hybridMultilevel"/>
    <w:tmpl w:val="8EA010F2"/>
    <w:lvl w:ilvl="0" w:tplc="FBD4824E">
      <w:start w:val="4"/>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36661E87"/>
    <w:multiLevelType w:val="hybridMultilevel"/>
    <w:tmpl w:val="CE1CA4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BEA533F"/>
    <w:multiLevelType w:val="hybridMultilevel"/>
    <w:tmpl w:val="0C603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0B5BFE"/>
    <w:multiLevelType w:val="hybridMultilevel"/>
    <w:tmpl w:val="532C31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92352"/>
    <w:multiLevelType w:val="hybridMultilevel"/>
    <w:tmpl w:val="767E45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2643742"/>
    <w:multiLevelType w:val="multilevel"/>
    <w:tmpl w:val="3BCE98D0"/>
    <w:lvl w:ilvl="0">
      <w:start w:val="4"/>
      <w:numFmt w:val="decimal"/>
      <w:lvlText w:val="%1"/>
      <w:lvlJc w:val="left"/>
      <w:pPr>
        <w:ind w:left="360" w:hanging="360"/>
      </w:pPr>
      <w:rPr>
        <w:rFonts w:hint="default"/>
        <w:color w:val="717171"/>
      </w:rPr>
    </w:lvl>
    <w:lvl w:ilvl="1">
      <w:start w:val="1"/>
      <w:numFmt w:val="decimal"/>
      <w:lvlText w:val="%1.%2"/>
      <w:lvlJc w:val="left"/>
      <w:pPr>
        <w:ind w:left="360" w:hanging="360"/>
      </w:pPr>
      <w:rPr>
        <w:rFonts w:hint="default"/>
        <w:color w:val="717171"/>
      </w:rPr>
    </w:lvl>
    <w:lvl w:ilvl="2">
      <w:start w:val="1"/>
      <w:numFmt w:val="decimal"/>
      <w:lvlText w:val="%1.%2.%3"/>
      <w:lvlJc w:val="left"/>
      <w:pPr>
        <w:ind w:left="720" w:hanging="720"/>
      </w:pPr>
      <w:rPr>
        <w:rFonts w:hint="default"/>
        <w:color w:val="717171"/>
      </w:rPr>
    </w:lvl>
    <w:lvl w:ilvl="3">
      <w:start w:val="1"/>
      <w:numFmt w:val="decimal"/>
      <w:lvlText w:val="%1.%2.%3.%4"/>
      <w:lvlJc w:val="left"/>
      <w:pPr>
        <w:ind w:left="720" w:hanging="720"/>
      </w:pPr>
      <w:rPr>
        <w:rFonts w:hint="default"/>
        <w:color w:val="717171"/>
      </w:rPr>
    </w:lvl>
    <w:lvl w:ilvl="4">
      <w:start w:val="1"/>
      <w:numFmt w:val="decimal"/>
      <w:lvlText w:val="%1.%2.%3.%4.%5"/>
      <w:lvlJc w:val="left"/>
      <w:pPr>
        <w:ind w:left="1080" w:hanging="1080"/>
      </w:pPr>
      <w:rPr>
        <w:rFonts w:hint="default"/>
        <w:color w:val="717171"/>
      </w:rPr>
    </w:lvl>
    <w:lvl w:ilvl="5">
      <w:start w:val="1"/>
      <w:numFmt w:val="decimal"/>
      <w:lvlText w:val="%1.%2.%3.%4.%5.%6"/>
      <w:lvlJc w:val="left"/>
      <w:pPr>
        <w:ind w:left="1080" w:hanging="1080"/>
      </w:pPr>
      <w:rPr>
        <w:rFonts w:hint="default"/>
        <w:color w:val="717171"/>
      </w:rPr>
    </w:lvl>
    <w:lvl w:ilvl="6">
      <w:start w:val="1"/>
      <w:numFmt w:val="decimal"/>
      <w:lvlText w:val="%1.%2.%3.%4.%5.%6.%7"/>
      <w:lvlJc w:val="left"/>
      <w:pPr>
        <w:ind w:left="1440" w:hanging="1440"/>
      </w:pPr>
      <w:rPr>
        <w:rFonts w:hint="default"/>
        <w:color w:val="717171"/>
      </w:rPr>
    </w:lvl>
    <w:lvl w:ilvl="7">
      <w:start w:val="1"/>
      <w:numFmt w:val="decimal"/>
      <w:lvlText w:val="%1.%2.%3.%4.%5.%6.%7.%8"/>
      <w:lvlJc w:val="left"/>
      <w:pPr>
        <w:ind w:left="1440" w:hanging="1440"/>
      </w:pPr>
      <w:rPr>
        <w:rFonts w:hint="default"/>
        <w:color w:val="717171"/>
      </w:rPr>
    </w:lvl>
    <w:lvl w:ilvl="8">
      <w:start w:val="1"/>
      <w:numFmt w:val="decimal"/>
      <w:lvlText w:val="%1.%2.%3.%4.%5.%6.%7.%8.%9"/>
      <w:lvlJc w:val="left"/>
      <w:pPr>
        <w:ind w:left="1800" w:hanging="1800"/>
      </w:pPr>
      <w:rPr>
        <w:rFonts w:hint="default"/>
        <w:color w:val="717171"/>
      </w:rPr>
    </w:lvl>
  </w:abstractNum>
  <w:abstractNum w:abstractNumId="34" w15:restartNumberingAfterBreak="0">
    <w:nsid w:val="4A2F41EC"/>
    <w:multiLevelType w:val="hybridMultilevel"/>
    <w:tmpl w:val="75F003B0"/>
    <w:lvl w:ilvl="0" w:tplc="3A5EB446">
      <w:numFmt w:val="bullet"/>
      <w:lvlText w:val="•"/>
      <w:lvlJc w:val="left"/>
      <w:pPr>
        <w:ind w:left="81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C2D29C6"/>
    <w:multiLevelType w:val="hybridMultilevel"/>
    <w:tmpl w:val="83E2FF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4EF018BD"/>
    <w:multiLevelType w:val="hybridMultilevel"/>
    <w:tmpl w:val="A2007650"/>
    <w:lvl w:ilvl="0" w:tplc="3DECF8FE">
      <w:start w:val="1"/>
      <w:numFmt w:val="bullet"/>
      <w:pStyle w:val="Listaconnmeros"/>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EECE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AC1D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B40B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947F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0AC4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D0AD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288A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22CA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30E0842"/>
    <w:multiLevelType w:val="hybridMultilevel"/>
    <w:tmpl w:val="15327E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30E0C18"/>
    <w:multiLevelType w:val="hybridMultilevel"/>
    <w:tmpl w:val="456EFB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56AB327F"/>
    <w:multiLevelType w:val="hybridMultilevel"/>
    <w:tmpl w:val="BE5454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59DB7517"/>
    <w:multiLevelType w:val="hybridMultilevel"/>
    <w:tmpl w:val="8CE802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5A2753C0"/>
    <w:multiLevelType w:val="hybridMultilevel"/>
    <w:tmpl w:val="5436F916"/>
    <w:lvl w:ilvl="0" w:tplc="5030A320">
      <w:start w:val="1"/>
      <w:numFmt w:val="bullet"/>
      <w:pStyle w:val="Listaconnmeros3"/>
      <w:lvlText w:val="●"/>
      <w:lvlJc w:val="left"/>
      <w:pPr>
        <w:ind w:left="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922391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B2A44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545D4A">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702154">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9EDB7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D8DC20">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C2BB22">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72723A">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C091D0A"/>
    <w:multiLevelType w:val="hybridMultilevel"/>
    <w:tmpl w:val="4DA040D8"/>
    <w:lvl w:ilvl="0" w:tplc="FFFFFFFF">
      <w:start w:val="1"/>
      <w:numFmt w:val="lowerLetter"/>
      <w:lvlText w:val="%1)"/>
      <w:lvlJc w:val="left"/>
      <w:pPr>
        <w:ind w:left="1570" w:hanging="360"/>
      </w:pPr>
      <w:rPr>
        <w:color w:val="808080" w:themeColor="background1" w:themeShade="80"/>
      </w:r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43" w15:restartNumberingAfterBreak="0">
    <w:nsid w:val="5D182295"/>
    <w:multiLevelType w:val="hybridMultilevel"/>
    <w:tmpl w:val="325C788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5E5C4ABD"/>
    <w:multiLevelType w:val="hybridMultilevel"/>
    <w:tmpl w:val="137E29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14E36D2"/>
    <w:multiLevelType w:val="hybridMultilevel"/>
    <w:tmpl w:val="A98848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628C59B7"/>
    <w:multiLevelType w:val="multilevel"/>
    <w:tmpl w:val="1C347C54"/>
    <w:lvl w:ilvl="0">
      <w:start w:val="5"/>
      <w:numFmt w:val="decimal"/>
      <w:lvlText w:val="%1"/>
      <w:lvlJc w:val="left"/>
      <w:pPr>
        <w:ind w:left="1680" w:hanging="360"/>
      </w:pPr>
      <w:rPr>
        <w:rFonts w:hint="default"/>
        <w:lang w:val="es-ES" w:eastAsia="en-US" w:bidi="ar-SA"/>
      </w:rPr>
    </w:lvl>
    <w:lvl w:ilvl="1">
      <w:start w:val="1"/>
      <w:numFmt w:val="decimal"/>
      <w:lvlText w:val="%1.%2"/>
      <w:lvlJc w:val="left"/>
      <w:pPr>
        <w:ind w:left="1680" w:hanging="360"/>
      </w:pPr>
      <w:rPr>
        <w:rFonts w:ascii="Times New Roman" w:eastAsia="Times New Roman" w:hAnsi="Times New Roman" w:cs="Times New Roman" w:hint="default"/>
        <w:b w:val="0"/>
        <w:bCs/>
        <w:i/>
        <w:iCs/>
        <w:color w:val="717171"/>
        <w:w w:val="100"/>
        <w:sz w:val="24"/>
        <w:szCs w:val="24"/>
        <w:lang w:val="es-ES" w:eastAsia="en-US" w:bidi="ar-SA"/>
      </w:rPr>
    </w:lvl>
    <w:lvl w:ilvl="2">
      <w:numFmt w:val="bullet"/>
      <w:lvlText w:val="•"/>
      <w:lvlJc w:val="left"/>
      <w:pPr>
        <w:ind w:left="3500" w:hanging="360"/>
      </w:pPr>
      <w:rPr>
        <w:rFonts w:hint="default"/>
        <w:lang w:val="es-ES" w:eastAsia="en-US" w:bidi="ar-SA"/>
      </w:rPr>
    </w:lvl>
    <w:lvl w:ilvl="3">
      <w:numFmt w:val="bullet"/>
      <w:lvlText w:val="•"/>
      <w:lvlJc w:val="left"/>
      <w:pPr>
        <w:ind w:left="4410" w:hanging="360"/>
      </w:pPr>
      <w:rPr>
        <w:rFonts w:hint="default"/>
        <w:lang w:val="es-ES" w:eastAsia="en-US" w:bidi="ar-SA"/>
      </w:rPr>
    </w:lvl>
    <w:lvl w:ilvl="4">
      <w:numFmt w:val="bullet"/>
      <w:lvlText w:val="•"/>
      <w:lvlJc w:val="left"/>
      <w:pPr>
        <w:ind w:left="5320" w:hanging="360"/>
      </w:pPr>
      <w:rPr>
        <w:rFonts w:hint="default"/>
        <w:lang w:val="es-ES" w:eastAsia="en-US" w:bidi="ar-SA"/>
      </w:rPr>
    </w:lvl>
    <w:lvl w:ilvl="5">
      <w:numFmt w:val="bullet"/>
      <w:lvlText w:val="•"/>
      <w:lvlJc w:val="left"/>
      <w:pPr>
        <w:ind w:left="6230" w:hanging="360"/>
      </w:pPr>
      <w:rPr>
        <w:rFonts w:hint="default"/>
        <w:lang w:val="es-ES" w:eastAsia="en-US" w:bidi="ar-SA"/>
      </w:rPr>
    </w:lvl>
    <w:lvl w:ilvl="6">
      <w:numFmt w:val="bullet"/>
      <w:lvlText w:val="•"/>
      <w:lvlJc w:val="left"/>
      <w:pPr>
        <w:ind w:left="7140" w:hanging="360"/>
      </w:pPr>
      <w:rPr>
        <w:rFonts w:hint="default"/>
        <w:lang w:val="es-ES" w:eastAsia="en-US" w:bidi="ar-SA"/>
      </w:rPr>
    </w:lvl>
    <w:lvl w:ilvl="7">
      <w:numFmt w:val="bullet"/>
      <w:lvlText w:val="•"/>
      <w:lvlJc w:val="left"/>
      <w:pPr>
        <w:ind w:left="8050" w:hanging="360"/>
      </w:pPr>
      <w:rPr>
        <w:rFonts w:hint="default"/>
        <w:lang w:val="es-ES" w:eastAsia="en-US" w:bidi="ar-SA"/>
      </w:rPr>
    </w:lvl>
    <w:lvl w:ilvl="8">
      <w:numFmt w:val="bullet"/>
      <w:lvlText w:val="•"/>
      <w:lvlJc w:val="left"/>
      <w:pPr>
        <w:ind w:left="8960" w:hanging="360"/>
      </w:pPr>
      <w:rPr>
        <w:rFonts w:hint="default"/>
        <w:lang w:val="es-ES" w:eastAsia="en-US" w:bidi="ar-SA"/>
      </w:rPr>
    </w:lvl>
  </w:abstractNum>
  <w:abstractNum w:abstractNumId="47" w15:restartNumberingAfterBreak="0">
    <w:nsid w:val="6580201E"/>
    <w:multiLevelType w:val="multilevel"/>
    <w:tmpl w:val="F190BE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77B24C7"/>
    <w:multiLevelType w:val="hybridMultilevel"/>
    <w:tmpl w:val="6248CFA6"/>
    <w:lvl w:ilvl="0" w:tplc="96BC4D6E">
      <w:start w:val="1"/>
      <w:numFmt w:val="decimal"/>
      <w:pStyle w:val="Listaconvietas3"/>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D4FE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4EB5C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40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BC91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18011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8E7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3C5B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889BB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99D0933"/>
    <w:multiLevelType w:val="hybridMultilevel"/>
    <w:tmpl w:val="3AA417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6FF96217"/>
    <w:multiLevelType w:val="hybridMultilevel"/>
    <w:tmpl w:val="9E883564"/>
    <w:lvl w:ilvl="0" w:tplc="080A0017">
      <w:start w:val="1"/>
      <w:numFmt w:val="lowerLetter"/>
      <w:lvlText w:val="%1)"/>
      <w:lvlJc w:val="left"/>
      <w:pPr>
        <w:ind w:left="900" w:hanging="360"/>
      </w:p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51" w15:restartNumberingAfterBreak="0">
    <w:nsid w:val="72376893"/>
    <w:multiLevelType w:val="multilevel"/>
    <w:tmpl w:val="5C94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7E31DE"/>
    <w:multiLevelType w:val="hybridMultilevel"/>
    <w:tmpl w:val="878C769E"/>
    <w:lvl w:ilvl="0" w:tplc="283854A4">
      <w:start w:val="1"/>
      <w:numFmt w:val="bullet"/>
      <w:pStyle w:val="Listaconnmeros2"/>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85064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9AE41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33661F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7568BC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E431F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388B1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964C4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16E9AD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8066063"/>
    <w:multiLevelType w:val="hybridMultilevel"/>
    <w:tmpl w:val="F5AA3730"/>
    <w:lvl w:ilvl="0" w:tplc="B3F2C586">
      <w:start w:val="1"/>
      <w:numFmt w:val="decimal"/>
      <w:pStyle w:val="Listaconvietas2"/>
      <w:lvlText w:val="%1."/>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E00888">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5A692E">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2373C">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0349A">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0D62C">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ED91C">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7C337C">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042E6">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F1C170E"/>
    <w:multiLevelType w:val="hybridMultilevel"/>
    <w:tmpl w:val="3564A160"/>
    <w:lvl w:ilvl="0" w:tplc="3A5EB446">
      <w:numFmt w:val="bullet"/>
      <w:lvlText w:val="•"/>
      <w:lvlJc w:val="left"/>
      <w:pPr>
        <w:ind w:left="810" w:hanging="360"/>
      </w:pPr>
      <w:rPr>
        <w:rFonts w:hint="default"/>
        <w:lang w:val="es-ES" w:eastAsia="en-US" w:bidi="ar-SA"/>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738213562">
    <w:abstractNumId w:val="46"/>
  </w:num>
  <w:num w:numId="2" w16cid:durableId="238755924">
    <w:abstractNumId w:val="8"/>
  </w:num>
  <w:num w:numId="3" w16cid:durableId="728846490">
    <w:abstractNumId w:val="21"/>
  </w:num>
  <w:num w:numId="4" w16cid:durableId="522288685">
    <w:abstractNumId w:val="33"/>
  </w:num>
  <w:num w:numId="5" w16cid:durableId="1807314714">
    <w:abstractNumId w:val="25"/>
  </w:num>
  <w:num w:numId="6" w16cid:durableId="2110464822">
    <w:abstractNumId w:val="30"/>
  </w:num>
  <w:num w:numId="7" w16cid:durableId="41952017">
    <w:abstractNumId w:val="50"/>
  </w:num>
  <w:num w:numId="8" w16cid:durableId="893545670">
    <w:abstractNumId w:val="14"/>
  </w:num>
  <w:num w:numId="9" w16cid:durableId="592513852">
    <w:abstractNumId w:val="53"/>
  </w:num>
  <w:num w:numId="10" w16cid:durableId="1103962008">
    <w:abstractNumId w:val="48"/>
  </w:num>
  <w:num w:numId="11" w16cid:durableId="1260289610">
    <w:abstractNumId w:val="36"/>
  </w:num>
  <w:num w:numId="12" w16cid:durableId="1988898699">
    <w:abstractNumId w:val="52"/>
  </w:num>
  <w:num w:numId="13" w16cid:durableId="1019162077">
    <w:abstractNumId w:val="41"/>
  </w:num>
  <w:num w:numId="14" w16cid:durableId="2008972328">
    <w:abstractNumId w:val="4"/>
  </w:num>
  <w:num w:numId="15" w16cid:durableId="1215892298">
    <w:abstractNumId w:val="2"/>
  </w:num>
  <w:num w:numId="16" w16cid:durableId="646083354">
    <w:abstractNumId w:val="1"/>
  </w:num>
  <w:num w:numId="17" w16cid:durableId="974794451">
    <w:abstractNumId w:val="3"/>
  </w:num>
  <w:num w:numId="18" w16cid:durableId="412822663">
    <w:abstractNumId w:val="0"/>
  </w:num>
  <w:num w:numId="19" w16cid:durableId="1855875026">
    <w:abstractNumId w:val="6"/>
  </w:num>
  <w:num w:numId="20" w16cid:durableId="558175594">
    <w:abstractNumId w:val="45"/>
  </w:num>
  <w:num w:numId="21" w16cid:durableId="196312454">
    <w:abstractNumId w:val="17"/>
  </w:num>
  <w:num w:numId="22" w16cid:durableId="1418289403">
    <w:abstractNumId w:val="40"/>
  </w:num>
  <w:num w:numId="23" w16cid:durableId="741636334">
    <w:abstractNumId w:val="16"/>
  </w:num>
  <w:num w:numId="24" w16cid:durableId="1969046538">
    <w:abstractNumId w:val="22"/>
  </w:num>
  <w:num w:numId="25" w16cid:durableId="781923722">
    <w:abstractNumId w:val="38"/>
  </w:num>
  <w:num w:numId="26" w16cid:durableId="1656908343">
    <w:abstractNumId w:val="26"/>
  </w:num>
  <w:num w:numId="27" w16cid:durableId="1601062154">
    <w:abstractNumId w:val="23"/>
  </w:num>
  <w:num w:numId="28" w16cid:durableId="1933319948">
    <w:abstractNumId w:val="44"/>
  </w:num>
  <w:num w:numId="29" w16cid:durableId="122888388">
    <w:abstractNumId w:val="35"/>
  </w:num>
  <w:num w:numId="30" w16cid:durableId="1216888135">
    <w:abstractNumId w:val="32"/>
  </w:num>
  <w:num w:numId="31" w16cid:durableId="887303627">
    <w:abstractNumId w:val="9"/>
  </w:num>
  <w:num w:numId="32" w16cid:durableId="1857427530">
    <w:abstractNumId w:val="49"/>
  </w:num>
  <w:num w:numId="33" w16cid:durableId="147981145">
    <w:abstractNumId w:val="13"/>
  </w:num>
  <w:num w:numId="34" w16cid:durableId="396976794">
    <w:abstractNumId w:val="34"/>
  </w:num>
  <w:num w:numId="35" w16cid:durableId="361782498">
    <w:abstractNumId w:val="7"/>
  </w:num>
  <w:num w:numId="36" w16cid:durableId="627050006">
    <w:abstractNumId w:val="24"/>
  </w:num>
  <w:num w:numId="37" w16cid:durableId="1832792998">
    <w:abstractNumId w:val="15"/>
  </w:num>
  <w:num w:numId="38" w16cid:durableId="1286036573">
    <w:abstractNumId w:val="37"/>
  </w:num>
  <w:num w:numId="39" w16cid:durableId="420417881">
    <w:abstractNumId w:val="29"/>
  </w:num>
  <w:num w:numId="40" w16cid:durableId="1101605217">
    <w:abstractNumId w:val="20"/>
  </w:num>
  <w:num w:numId="41" w16cid:durableId="199827800">
    <w:abstractNumId w:val="54"/>
  </w:num>
  <w:num w:numId="42" w16cid:durableId="1091777580">
    <w:abstractNumId w:val="19"/>
  </w:num>
  <w:num w:numId="43" w16cid:durableId="1451706048">
    <w:abstractNumId w:val="42"/>
  </w:num>
  <w:num w:numId="44" w16cid:durableId="1142845427">
    <w:abstractNumId w:val="39"/>
  </w:num>
  <w:num w:numId="45" w16cid:durableId="796415724">
    <w:abstractNumId w:val="43"/>
  </w:num>
  <w:num w:numId="46" w16cid:durableId="1304046165">
    <w:abstractNumId w:val="27"/>
  </w:num>
  <w:num w:numId="47" w16cid:durableId="81924052">
    <w:abstractNumId w:val="28"/>
  </w:num>
  <w:num w:numId="48" w16cid:durableId="34476783">
    <w:abstractNumId w:val="10"/>
  </w:num>
  <w:num w:numId="49" w16cid:durableId="1092161546">
    <w:abstractNumId w:val="12"/>
  </w:num>
  <w:num w:numId="50" w16cid:durableId="833303804">
    <w:abstractNumId w:val="51"/>
  </w:num>
  <w:num w:numId="51" w16cid:durableId="2053769589">
    <w:abstractNumId w:val="11"/>
  </w:num>
  <w:num w:numId="52" w16cid:durableId="1167676131">
    <w:abstractNumId w:val="5"/>
  </w:num>
  <w:num w:numId="53" w16cid:durableId="1888955487">
    <w:abstractNumId w:val="18"/>
  </w:num>
  <w:num w:numId="54" w16cid:durableId="1468472015">
    <w:abstractNumId w:val="31"/>
  </w:num>
  <w:num w:numId="55" w16cid:durableId="1483815538">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DO" w:vendorID="64" w:dllVersion="6" w:nlCheck="1" w:checkStyle="1"/>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DO" w:vendorID="64" w:dllVersion="4096" w:nlCheck="1" w:checkStyle="0"/>
  <w:activeWritingStyle w:appName="MSWord" w:lang="es-MX" w:vendorID="64" w:dllVersion="0" w:nlCheck="1" w:checkStyle="0"/>
  <w:activeWritingStyle w:appName="MSWord" w:lang="es-ES" w:vendorID="64" w:dllVersion="0" w:nlCheck="1" w:checkStyle="0"/>
  <w:activeWritingStyle w:appName="MSWord" w:lang="es-DO"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02F"/>
    <w:rsid w:val="000002B7"/>
    <w:rsid w:val="00000EEA"/>
    <w:rsid w:val="000018DA"/>
    <w:rsid w:val="00001999"/>
    <w:rsid w:val="00002235"/>
    <w:rsid w:val="00003402"/>
    <w:rsid w:val="0000417D"/>
    <w:rsid w:val="00004D07"/>
    <w:rsid w:val="00005BB1"/>
    <w:rsid w:val="00006372"/>
    <w:rsid w:val="00006442"/>
    <w:rsid w:val="00010F32"/>
    <w:rsid w:val="00011F3E"/>
    <w:rsid w:val="00012A2F"/>
    <w:rsid w:val="00012D2B"/>
    <w:rsid w:val="00013F0C"/>
    <w:rsid w:val="000150C2"/>
    <w:rsid w:val="00015563"/>
    <w:rsid w:val="000161E9"/>
    <w:rsid w:val="0002083C"/>
    <w:rsid w:val="00020967"/>
    <w:rsid w:val="00020FCE"/>
    <w:rsid w:val="000217FB"/>
    <w:rsid w:val="00021BA6"/>
    <w:rsid w:val="00022695"/>
    <w:rsid w:val="0002300A"/>
    <w:rsid w:val="0002317A"/>
    <w:rsid w:val="00023860"/>
    <w:rsid w:val="00024A8F"/>
    <w:rsid w:val="00024DC9"/>
    <w:rsid w:val="0002508B"/>
    <w:rsid w:val="00025100"/>
    <w:rsid w:val="000254F6"/>
    <w:rsid w:val="00025AFC"/>
    <w:rsid w:val="0003013C"/>
    <w:rsid w:val="0003017A"/>
    <w:rsid w:val="00030364"/>
    <w:rsid w:val="00031550"/>
    <w:rsid w:val="00031874"/>
    <w:rsid w:val="000321D3"/>
    <w:rsid w:val="00032B62"/>
    <w:rsid w:val="00033B83"/>
    <w:rsid w:val="000340EF"/>
    <w:rsid w:val="00034F1E"/>
    <w:rsid w:val="00037C31"/>
    <w:rsid w:val="00040014"/>
    <w:rsid w:val="000403D2"/>
    <w:rsid w:val="00040FCB"/>
    <w:rsid w:val="00040FF3"/>
    <w:rsid w:val="000411E8"/>
    <w:rsid w:val="00041A96"/>
    <w:rsid w:val="00041C27"/>
    <w:rsid w:val="0004308E"/>
    <w:rsid w:val="00043F4E"/>
    <w:rsid w:val="000441E8"/>
    <w:rsid w:val="0004432E"/>
    <w:rsid w:val="000443B0"/>
    <w:rsid w:val="0004473E"/>
    <w:rsid w:val="00044FB2"/>
    <w:rsid w:val="00045287"/>
    <w:rsid w:val="0004592B"/>
    <w:rsid w:val="0004599E"/>
    <w:rsid w:val="0004695F"/>
    <w:rsid w:val="00046C01"/>
    <w:rsid w:val="00046DD8"/>
    <w:rsid w:val="0004767E"/>
    <w:rsid w:val="00047E27"/>
    <w:rsid w:val="000504C5"/>
    <w:rsid w:val="000505F4"/>
    <w:rsid w:val="00050896"/>
    <w:rsid w:val="00051546"/>
    <w:rsid w:val="00051A85"/>
    <w:rsid w:val="00051BFA"/>
    <w:rsid w:val="00053531"/>
    <w:rsid w:val="0005403E"/>
    <w:rsid w:val="00054821"/>
    <w:rsid w:val="000548DA"/>
    <w:rsid w:val="00054A8E"/>
    <w:rsid w:val="00056284"/>
    <w:rsid w:val="000566F2"/>
    <w:rsid w:val="0005724A"/>
    <w:rsid w:val="000600EA"/>
    <w:rsid w:val="0006052D"/>
    <w:rsid w:val="0006063D"/>
    <w:rsid w:val="000609C0"/>
    <w:rsid w:val="00061394"/>
    <w:rsid w:val="00061AA6"/>
    <w:rsid w:val="00061E6C"/>
    <w:rsid w:val="00062576"/>
    <w:rsid w:val="00062857"/>
    <w:rsid w:val="0006562F"/>
    <w:rsid w:val="00065BD3"/>
    <w:rsid w:val="000666FC"/>
    <w:rsid w:val="000677E2"/>
    <w:rsid w:val="000703A0"/>
    <w:rsid w:val="00071845"/>
    <w:rsid w:val="0007206A"/>
    <w:rsid w:val="00072B07"/>
    <w:rsid w:val="00072CC1"/>
    <w:rsid w:val="00072FF4"/>
    <w:rsid w:val="00073284"/>
    <w:rsid w:val="00073749"/>
    <w:rsid w:val="0007399F"/>
    <w:rsid w:val="00073B3A"/>
    <w:rsid w:val="00074588"/>
    <w:rsid w:val="000746A9"/>
    <w:rsid w:val="00074E6C"/>
    <w:rsid w:val="00076BD1"/>
    <w:rsid w:val="00077AA8"/>
    <w:rsid w:val="000801A0"/>
    <w:rsid w:val="0008046B"/>
    <w:rsid w:val="00080848"/>
    <w:rsid w:val="000808ED"/>
    <w:rsid w:val="00080A3C"/>
    <w:rsid w:val="00080AF2"/>
    <w:rsid w:val="0008138D"/>
    <w:rsid w:val="000815A3"/>
    <w:rsid w:val="0008365C"/>
    <w:rsid w:val="00084115"/>
    <w:rsid w:val="000844D4"/>
    <w:rsid w:val="000858F5"/>
    <w:rsid w:val="00086D37"/>
    <w:rsid w:val="00086E60"/>
    <w:rsid w:val="0008744A"/>
    <w:rsid w:val="00092627"/>
    <w:rsid w:val="000929DB"/>
    <w:rsid w:val="00093B90"/>
    <w:rsid w:val="00093DEB"/>
    <w:rsid w:val="00093EE2"/>
    <w:rsid w:val="00094B6F"/>
    <w:rsid w:val="00096146"/>
    <w:rsid w:val="000969CB"/>
    <w:rsid w:val="00096D69"/>
    <w:rsid w:val="000970CE"/>
    <w:rsid w:val="000A0DCF"/>
    <w:rsid w:val="000A11A9"/>
    <w:rsid w:val="000A2820"/>
    <w:rsid w:val="000A2B51"/>
    <w:rsid w:val="000A3236"/>
    <w:rsid w:val="000A3446"/>
    <w:rsid w:val="000A362B"/>
    <w:rsid w:val="000A3687"/>
    <w:rsid w:val="000A4774"/>
    <w:rsid w:val="000A5E45"/>
    <w:rsid w:val="000A6D65"/>
    <w:rsid w:val="000A779D"/>
    <w:rsid w:val="000A7E1D"/>
    <w:rsid w:val="000B09B4"/>
    <w:rsid w:val="000B1B3E"/>
    <w:rsid w:val="000B1E20"/>
    <w:rsid w:val="000B201F"/>
    <w:rsid w:val="000B27D1"/>
    <w:rsid w:val="000B424A"/>
    <w:rsid w:val="000B4B54"/>
    <w:rsid w:val="000B4EA8"/>
    <w:rsid w:val="000B53B0"/>
    <w:rsid w:val="000B5CD0"/>
    <w:rsid w:val="000B6323"/>
    <w:rsid w:val="000B6544"/>
    <w:rsid w:val="000B6699"/>
    <w:rsid w:val="000B6B84"/>
    <w:rsid w:val="000B6B87"/>
    <w:rsid w:val="000B6E5B"/>
    <w:rsid w:val="000B78FF"/>
    <w:rsid w:val="000B7CCC"/>
    <w:rsid w:val="000B7DED"/>
    <w:rsid w:val="000C0505"/>
    <w:rsid w:val="000C0CD0"/>
    <w:rsid w:val="000C1BC5"/>
    <w:rsid w:val="000C1D06"/>
    <w:rsid w:val="000C2F86"/>
    <w:rsid w:val="000C33CD"/>
    <w:rsid w:val="000C4B35"/>
    <w:rsid w:val="000C4FB5"/>
    <w:rsid w:val="000C505B"/>
    <w:rsid w:val="000C7C96"/>
    <w:rsid w:val="000D068D"/>
    <w:rsid w:val="000D09D0"/>
    <w:rsid w:val="000D0C7A"/>
    <w:rsid w:val="000D12D6"/>
    <w:rsid w:val="000D154A"/>
    <w:rsid w:val="000D2146"/>
    <w:rsid w:val="000D2602"/>
    <w:rsid w:val="000D2942"/>
    <w:rsid w:val="000D3301"/>
    <w:rsid w:val="000D33F1"/>
    <w:rsid w:val="000D3991"/>
    <w:rsid w:val="000D5128"/>
    <w:rsid w:val="000D5844"/>
    <w:rsid w:val="000D7D19"/>
    <w:rsid w:val="000E21D7"/>
    <w:rsid w:val="000E3568"/>
    <w:rsid w:val="000E3C5B"/>
    <w:rsid w:val="000E3C6A"/>
    <w:rsid w:val="000E3DA2"/>
    <w:rsid w:val="000E446E"/>
    <w:rsid w:val="000E464C"/>
    <w:rsid w:val="000F05C9"/>
    <w:rsid w:val="000F0EC4"/>
    <w:rsid w:val="000F1CC9"/>
    <w:rsid w:val="000F2EE9"/>
    <w:rsid w:val="000F3B50"/>
    <w:rsid w:val="000F3C15"/>
    <w:rsid w:val="000F42C6"/>
    <w:rsid w:val="000F5834"/>
    <w:rsid w:val="000F648F"/>
    <w:rsid w:val="000F743B"/>
    <w:rsid w:val="000F7487"/>
    <w:rsid w:val="000F758C"/>
    <w:rsid w:val="000F7911"/>
    <w:rsid w:val="000F7B3A"/>
    <w:rsid w:val="00100049"/>
    <w:rsid w:val="001008F8"/>
    <w:rsid w:val="00100F6E"/>
    <w:rsid w:val="00101C59"/>
    <w:rsid w:val="0010282B"/>
    <w:rsid w:val="00102D1F"/>
    <w:rsid w:val="00103441"/>
    <w:rsid w:val="00103681"/>
    <w:rsid w:val="00103E49"/>
    <w:rsid w:val="0010484B"/>
    <w:rsid w:val="00104CEA"/>
    <w:rsid w:val="0010527B"/>
    <w:rsid w:val="0010553B"/>
    <w:rsid w:val="0010554D"/>
    <w:rsid w:val="001065BB"/>
    <w:rsid w:val="00106647"/>
    <w:rsid w:val="00106AEA"/>
    <w:rsid w:val="001070B6"/>
    <w:rsid w:val="00107C2D"/>
    <w:rsid w:val="00107DD6"/>
    <w:rsid w:val="001105D2"/>
    <w:rsid w:val="00110814"/>
    <w:rsid w:val="001110D2"/>
    <w:rsid w:val="00111A81"/>
    <w:rsid w:val="0011225C"/>
    <w:rsid w:val="00112B93"/>
    <w:rsid w:val="0011355C"/>
    <w:rsid w:val="001143D3"/>
    <w:rsid w:val="00114E1C"/>
    <w:rsid w:val="00114F55"/>
    <w:rsid w:val="00114FD9"/>
    <w:rsid w:val="0011501D"/>
    <w:rsid w:val="001165D0"/>
    <w:rsid w:val="0011678C"/>
    <w:rsid w:val="00116F7D"/>
    <w:rsid w:val="0011769D"/>
    <w:rsid w:val="00122285"/>
    <w:rsid w:val="0012297F"/>
    <w:rsid w:val="00122F07"/>
    <w:rsid w:val="0012426B"/>
    <w:rsid w:val="00124361"/>
    <w:rsid w:val="001243D8"/>
    <w:rsid w:val="001244F9"/>
    <w:rsid w:val="00124894"/>
    <w:rsid w:val="001258F5"/>
    <w:rsid w:val="00125C4F"/>
    <w:rsid w:val="00126614"/>
    <w:rsid w:val="00126704"/>
    <w:rsid w:val="00126991"/>
    <w:rsid w:val="00127106"/>
    <w:rsid w:val="00130D94"/>
    <w:rsid w:val="00131F9C"/>
    <w:rsid w:val="00132595"/>
    <w:rsid w:val="001325AF"/>
    <w:rsid w:val="00132D41"/>
    <w:rsid w:val="00133AA4"/>
    <w:rsid w:val="001351C6"/>
    <w:rsid w:val="00135D6D"/>
    <w:rsid w:val="00136C07"/>
    <w:rsid w:val="0014005F"/>
    <w:rsid w:val="0014044C"/>
    <w:rsid w:val="00141FAD"/>
    <w:rsid w:val="00142119"/>
    <w:rsid w:val="00143F99"/>
    <w:rsid w:val="00144098"/>
    <w:rsid w:val="00144EFC"/>
    <w:rsid w:val="00145087"/>
    <w:rsid w:val="00146CEC"/>
    <w:rsid w:val="001474D2"/>
    <w:rsid w:val="00147724"/>
    <w:rsid w:val="001478D6"/>
    <w:rsid w:val="00150F9C"/>
    <w:rsid w:val="00150FE5"/>
    <w:rsid w:val="00151991"/>
    <w:rsid w:val="001521BE"/>
    <w:rsid w:val="00152A08"/>
    <w:rsid w:val="001550E7"/>
    <w:rsid w:val="00157155"/>
    <w:rsid w:val="001573A8"/>
    <w:rsid w:val="00157626"/>
    <w:rsid w:val="0016021D"/>
    <w:rsid w:val="00161ECF"/>
    <w:rsid w:val="001621EB"/>
    <w:rsid w:val="0016244C"/>
    <w:rsid w:val="00162A9A"/>
    <w:rsid w:val="00162C04"/>
    <w:rsid w:val="00163CA3"/>
    <w:rsid w:val="0016634E"/>
    <w:rsid w:val="00166D40"/>
    <w:rsid w:val="00167640"/>
    <w:rsid w:val="00170482"/>
    <w:rsid w:val="00170AAC"/>
    <w:rsid w:val="00170CEC"/>
    <w:rsid w:val="001710BE"/>
    <w:rsid w:val="00171ED6"/>
    <w:rsid w:val="001721B3"/>
    <w:rsid w:val="00172608"/>
    <w:rsid w:val="001730E4"/>
    <w:rsid w:val="0017324A"/>
    <w:rsid w:val="00174797"/>
    <w:rsid w:val="00175E2B"/>
    <w:rsid w:val="00176CED"/>
    <w:rsid w:val="00176DDF"/>
    <w:rsid w:val="00177BD5"/>
    <w:rsid w:val="00177C4A"/>
    <w:rsid w:val="00180BB2"/>
    <w:rsid w:val="00181219"/>
    <w:rsid w:val="0018134B"/>
    <w:rsid w:val="001827C6"/>
    <w:rsid w:val="00182D92"/>
    <w:rsid w:val="00183170"/>
    <w:rsid w:val="00184A4C"/>
    <w:rsid w:val="00185560"/>
    <w:rsid w:val="00185624"/>
    <w:rsid w:val="0018592F"/>
    <w:rsid w:val="001859C3"/>
    <w:rsid w:val="00185A98"/>
    <w:rsid w:val="00185B04"/>
    <w:rsid w:val="00185D32"/>
    <w:rsid w:val="00185E39"/>
    <w:rsid w:val="001865DC"/>
    <w:rsid w:val="00186D98"/>
    <w:rsid w:val="001875D5"/>
    <w:rsid w:val="00187B12"/>
    <w:rsid w:val="001902D8"/>
    <w:rsid w:val="00191942"/>
    <w:rsid w:val="001925E1"/>
    <w:rsid w:val="00192636"/>
    <w:rsid w:val="00194366"/>
    <w:rsid w:val="00195654"/>
    <w:rsid w:val="0019629A"/>
    <w:rsid w:val="0019683A"/>
    <w:rsid w:val="00196B2D"/>
    <w:rsid w:val="001A0861"/>
    <w:rsid w:val="001A08E1"/>
    <w:rsid w:val="001A0BE1"/>
    <w:rsid w:val="001A0C4C"/>
    <w:rsid w:val="001A1795"/>
    <w:rsid w:val="001A1BBC"/>
    <w:rsid w:val="001A1EDC"/>
    <w:rsid w:val="001A417B"/>
    <w:rsid w:val="001A5117"/>
    <w:rsid w:val="001A5219"/>
    <w:rsid w:val="001A5BB7"/>
    <w:rsid w:val="001A5C9A"/>
    <w:rsid w:val="001A6078"/>
    <w:rsid w:val="001A6521"/>
    <w:rsid w:val="001A6E24"/>
    <w:rsid w:val="001A77A7"/>
    <w:rsid w:val="001B08AB"/>
    <w:rsid w:val="001B0F04"/>
    <w:rsid w:val="001B44D2"/>
    <w:rsid w:val="001B680C"/>
    <w:rsid w:val="001B6BE1"/>
    <w:rsid w:val="001C0240"/>
    <w:rsid w:val="001C03AC"/>
    <w:rsid w:val="001C07CC"/>
    <w:rsid w:val="001C17DD"/>
    <w:rsid w:val="001C2406"/>
    <w:rsid w:val="001C2690"/>
    <w:rsid w:val="001C2CB2"/>
    <w:rsid w:val="001C351C"/>
    <w:rsid w:val="001C4786"/>
    <w:rsid w:val="001C5111"/>
    <w:rsid w:val="001C61B3"/>
    <w:rsid w:val="001C7209"/>
    <w:rsid w:val="001C7FF1"/>
    <w:rsid w:val="001D042C"/>
    <w:rsid w:val="001D0F81"/>
    <w:rsid w:val="001D15A7"/>
    <w:rsid w:val="001D1E03"/>
    <w:rsid w:val="001D1FDF"/>
    <w:rsid w:val="001D2841"/>
    <w:rsid w:val="001D2B49"/>
    <w:rsid w:val="001D3536"/>
    <w:rsid w:val="001D3FA0"/>
    <w:rsid w:val="001D42DB"/>
    <w:rsid w:val="001D48AB"/>
    <w:rsid w:val="001D4E48"/>
    <w:rsid w:val="001D5044"/>
    <w:rsid w:val="001D5108"/>
    <w:rsid w:val="001D584D"/>
    <w:rsid w:val="001D5A4C"/>
    <w:rsid w:val="001D6459"/>
    <w:rsid w:val="001D6A7C"/>
    <w:rsid w:val="001E0839"/>
    <w:rsid w:val="001E0E6A"/>
    <w:rsid w:val="001E17BE"/>
    <w:rsid w:val="001E1A6E"/>
    <w:rsid w:val="001E242C"/>
    <w:rsid w:val="001E307A"/>
    <w:rsid w:val="001E33ED"/>
    <w:rsid w:val="001E4915"/>
    <w:rsid w:val="001E71CE"/>
    <w:rsid w:val="001E79DE"/>
    <w:rsid w:val="001E7B4B"/>
    <w:rsid w:val="001F04CF"/>
    <w:rsid w:val="001F20A6"/>
    <w:rsid w:val="001F20FB"/>
    <w:rsid w:val="001F2E90"/>
    <w:rsid w:val="001F4537"/>
    <w:rsid w:val="001F4AA3"/>
    <w:rsid w:val="001F4F0E"/>
    <w:rsid w:val="001F4F75"/>
    <w:rsid w:val="001F5CB6"/>
    <w:rsid w:val="001F63BB"/>
    <w:rsid w:val="001F6495"/>
    <w:rsid w:val="001F6589"/>
    <w:rsid w:val="001F6E51"/>
    <w:rsid w:val="001F6F0B"/>
    <w:rsid w:val="0020012C"/>
    <w:rsid w:val="002006E9"/>
    <w:rsid w:val="002007C0"/>
    <w:rsid w:val="00201F33"/>
    <w:rsid w:val="00202CC5"/>
    <w:rsid w:val="00203740"/>
    <w:rsid w:val="00203D41"/>
    <w:rsid w:val="00205303"/>
    <w:rsid w:val="00205850"/>
    <w:rsid w:val="00205C5D"/>
    <w:rsid w:val="002072C0"/>
    <w:rsid w:val="00207849"/>
    <w:rsid w:val="00207C59"/>
    <w:rsid w:val="00210748"/>
    <w:rsid w:val="00211466"/>
    <w:rsid w:val="002115F8"/>
    <w:rsid w:val="00211C52"/>
    <w:rsid w:val="002120F2"/>
    <w:rsid w:val="00212EA7"/>
    <w:rsid w:val="0021332A"/>
    <w:rsid w:val="002138DD"/>
    <w:rsid w:val="002146CA"/>
    <w:rsid w:val="00215AC3"/>
    <w:rsid w:val="00215D15"/>
    <w:rsid w:val="00216E30"/>
    <w:rsid w:val="0021764D"/>
    <w:rsid w:val="0022104B"/>
    <w:rsid w:val="00222C6D"/>
    <w:rsid w:val="002237A2"/>
    <w:rsid w:val="002247CD"/>
    <w:rsid w:val="0022648C"/>
    <w:rsid w:val="0022665C"/>
    <w:rsid w:val="002266ED"/>
    <w:rsid w:val="00227205"/>
    <w:rsid w:val="00230574"/>
    <w:rsid w:val="002308BA"/>
    <w:rsid w:val="00230F58"/>
    <w:rsid w:val="0023111B"/>
    <w:rsid w:val="002311BE"/>
    <w:rsid w:val="00231690"/>
    <w:rsid w:val="002319C7"/>
    <w:rsid w:val="00231C44"/>
    <w:rsid w:val="0023207C"/>
    <w:rsid w:val="002327BC"/>
    <w:rsid w:val="00232EAA"/>
    <w:rsid w:val="00233A6D"/>
    <w:rsid w:val="00234C02"/>
    <w:rsid w:val="00235AB1"/>
    <w:rsid w:val="00235FCB"/>
    <w:rsid w:val="00236222"/>
    <w:rsid w:val="00236238"/>
    <w:rsid w:val="00236666"/>
    <w:rsid w:val="00237BE3"/>
    <w:rsid w:val="002406C5"/>
    <w:rsid w:val="00240A29"/>
    <w:rsid w:val="00240CA5"/>
    <w:rsid w:val="00241175"/>
    <w:rsid w:val="002415EC"/>
    <w:rsid w:val="00241E6F"/>
    <w:rsid w:val="00242537"/>
    <w:rsid w:val="00242871"/>
    <w:rsid w:val="00242924"/>
    <w:rsid w:val="00242A71"/>
    <w:rsid w:val="002439FF"/>
    <w:rsid w:val="00244038"/>
    <w:rsid w:val="00244528"/>
    <w:rsid w:val="00244F6E"/>
    <w:rsid w:val="002457D4"/>
    <w:rsid w:val="00245B30"/>
    <w:rsid w:val="0024601D"/>
    <w:rsid w:val="002464B0"/>
    <w:rsid w:val="00246CD7"/>
    <w:rsid w:val="00250C65"/>
    <w:rsid w:val="00251D83"/>
    <w:rsid w:val="00254E64"/>
    <w:rsid w:val="00256FDD"/>
    <w:rsid w:val="00260FBD"/>
    <w:rsid w:val="002612A0"/>
    <w:rsid w:val="002618CE"/>
    <w:rsid w:val="00261D86"/>
    <w:rsid w:val="00261E68"/>
    <w:rsid w:val="00262DEC"/>
    <w:rsid w:val="00263272"/>
    <w:rsid w:val="0026368B"/>
    <w:rsid w:val="00264BC2"/>
    <w:rsid w:val="00264C7A"/>
    <w:rsid w:val="00264D08"/>
    <w:rsid w:val="002670BC"/>
    <w:rsid w:val="002671F2"/>
    <w:rsid w:val="0026735B"/>
    <w:rsid w:val="002677E1"/>
    <w:rsid w:val="00267CD5"/>
    <w:rsid w:val="00267D3E"/>
    <w:rsid w:val="00270331"/>
    <w:rsid w:val="002703E2"/>
    <w:rsid w:val="0027046B"/>
    <w:rsid w:val="002716F9"/>
    <w:rsid w:val="00271E01"/>
    <w:rsid w:val="00273496"/>
    <w:rsid w:val="00273533"/>
    <w:rsid w:val="00273A11"/>
    <w:rsid w:val="002741A9"/>
    <w:rsid w:val="00274C5D"/>
    <w:rsid w:val="002755C5"/>
    <w:rsid w:val="002756FE"/>
    <w:rsid w:val="0027727D"/>
    <w:rsid w:val="00277FD0"/>
    <w:rsid w:val="00280C3A"/>
    <w:rsid w:val="0028153F"/>
    <w:rsid w:val="00281E26"/>
    <w:rsid w:val="002823A4"/>
    <w:rsid w:val="002829AC"/>
    <w:rsid w:val="0028353E"/>
    <w:rsid w:val="002836C6"/>
    <w:rsid w:val="0028417A"/>
    <w:rsid w:val="00284B3E"/>
    <w:rsid w:val="00285264"/>
    <w:rsid w:val="002856B5"/>
    <w:rsid w:val="0028570A"/>
    <w:rsid w:val="00286F5A"/>
    <w:rsid w:val="002914F7"/>
    <w:rsid w:val="002919B8"/>
    <w:rsid w:val="00292D70"/>
    <w:rsid w:val="002932BD"/>
    <w:rsid w:val="00293C99"/>
    <w:rsid w:val="00293D4F"/>
    <w:rsid w:val="002943E4"/>
    <w:rsid w:val="002948FD"/>
    <w:rsid w:val="00294E44"/>
    <w:rsid w:val="00295080"/>
    <w:rsid w:val="002953F7"/>
    <w:rsid w:val="00295ADC"/>
    <w:rsid w:val="00295D20"/>
    <w:rsid w:val="002975B9"/>
    <w:rsid w:val="002A07AA"/>
    <w:rsid w:val="002A0868"/>
    <w:rsid w:val="002A0D0A"/>
    <w:rsid w:val="002A0F56"/>
    <w:rsid w:val="002A13DD"/>
    <w:rsid w:val="002A14A7"/>
    <w:rsid w:val="002A47D9"/>
    <w:rsid w:val="002A4C57"/>
    <w:rsid w:val="002A56AE"/>
    <w:rsid w:val="002A620A"/>
    <w:rsid w:val="002A6984"/>
    <w:rsid w:val="002A71E1"/>
    <w:rsid w:val="002B02E6"/>
    <w:rsid w:val="002B071B"/>
    <w:rsid w:val="002B12AD"/>
    <w:rsid w:val="002B1970"/>
    <w:rsid w:val="002B1DDA"/>
    <w:rsid w:val="002B23E4"/>
    <w:rsid w:val="002B3212"/>
    <w:rsid w:val="002B3744"/>
    <w:rsid w:val="002B662B"/>
    <w:rsid w:val="002B6984"/>
    <w:rsid w:val="002B6D2F"/>
    <w:rsid w:val="002B7530"/>
    <w:rsid w:val="002B7C75"/>
    <w:rsid w:val="002C0503"/>
    <w:rsid w:val="002C085E"/>
    <w:rsid w:val="002C1190"/>
    <w:rsid w:val="002C1909"/>
    <w:rsid w:val="002C3E19"/>
    <w:rsid w:val="002C3EFF"/>
    <w:rsid w:val="002C4525"/>
    <w:rsid w:val="002C5ACE"/>
    <w:rsid w:val="002C5F2D"/>
    <w:rsid w:val="002C6A66"/>
    <w:rsid w:val="002C701A"/>
    <w:rsid w:val="002D2395"/>
    <w:rsid w:val="002D2E87"/>
    <w:rsid w:val="002D391A"/>
    <w:rsid w:val="002D3B90"/>
    <w:rsid w:val="002D41B9"/>
    <w:rsid w:val="002D45D2"/>
    <w:rsid w:val="002D45D8"/>
    <w:rsid w:val="002D58A9"/>
    <w:rsid w:val="002D6DD0"/>
    <w:rsid w:val="002D73B5"/>
    <w:rsid w:val="002D7BA0"/>
    <w:rsid w:val="002E09A8"/>
    <w:rsid w:val="002E115E"/>
    <w:rsid w:val="002E1A84"/>
    <w:rsid w:val="002E23D1"/>
    <w:rsid w:val="002E30CD"/>
    <w:rsid w:val="002E5BB8"/>
    <w:rsid w:val="002E62E3"/>
    <w:rsid w:val="002E6ACA"/>
    <w:rsid w:val="002E7775"/>
    <w:rsid w:val="002E7B6E"/>
    <w:rsid w:val="002E7C07"/>
    <w:rsid w:val="002F0E17"/>
    <w:rsid w:val="002F103C"/>
    <w:rsid w:val="002F182E"/>
    <w:rsid w:val="002F1BE5"/>
    <w:rsid w:val="002F1F57"/>
    <w:rsid w:val="002F2876"/>
    <w:rsid w:val="002F3436"/>
    <w:rsid w:val="002F40FE"/>
    <w:rsid w:val="002F51EE"/>
    <w:rsid w:val="002F562B"/>
    <w:rsid w:val="002F58AD"/>
    <w:rsid w:val="002F5D2F"/>
    <w:rsid w:val="002F663A"/>
    <w:rsid w:val="002F6CF9"/>
    <w:rsid w:val="002F71AA"/>
    <w:rsid w:val="0030013E"/>
    <w:rsid w:val="00301867"/>
    <w:rsid w:val="003024CD"/>
    <w:rsid w:val="00302EFD"/>
    <w:rsid w:val="003030E0"/>
    <w:rsid w:val="00303239"/>
    <w:rsid w:val="003035DE"/>
    <w:rsid w:val="00303CD9"/>
    <w:rsid w:val="003044B5"/>
    <w:rsid w:val="003045E1"/>
    <w:rsid w:val="00304F72"/>
    <w:rsid w:val="0030563A"/>
    <w:rsid w:val="00305B1D"/>
    <w:rsid w:val="0030619D"/>
    <w:rsid w:val="00306EC9"/>
    <w:rsid w:val="00307B1C"/>
    <w:rsid w:val="00310141"/>
    <w:rsid w:val="00310A9C"/>
    <w:rsid w:val="0031102D"/>
    <w:rsid w:val="00311397"/>
    <w:rsid w:val="00311906"/>
    <w:rsid w:val="00311A3C"/>
    <w:rsid w:val="00311AFC"/>
    <w:rsid w:val="003130FD"/>
    <w:rsid w:val="00314175"/>
    <w:rsid w:val="00315542"/>
    <w:rsid w:val="00315EAF"/>
    <w:rsid w:val="003169F5"/>
    <w:rsid w:val="00316DA3"/>
    <w:rsid w:val="00317034"/>
    <w:rsid w:val="0031784E"/>
    <w:rsid w:val="00317FA4"/>
    <w:rsid w:val="00317FB7"/>
    <w:rsid w:val="00321532"/>
    <w:rsid w:val="003224CC"/>
    <w:rsid w:val="00323640"/>
    <w:rsid w:val="00324431"/>
    <w:rsid w:val="00325A8A"/>
    <w:rsid w:val="00325F36"/>
    <w:rsid w:val="0032716F"/>
    <w:rsid w:val="00327423"/>
    <w:rsid w:val="00330991"/>
    <w:rsid w:val="00331C3A"/>
    <w:rsid w:val="00332E05"/>
    <w:rsid w:val="003334A6"/>
    <w:rsid w:val="003336CF"/>
    <w:rsid w:val="00333750"/>
    <w:rsid w:val="0033385D"/>
    <w:rsid w:val="003340DC"/>
    <w:rsid w:val="003346AD"/>
    <w:rsid w:val="003353BF"/>
    <w:rsid w:val="00335943"/>
    <w:rsid w:val="00335E1A"/>
    <w:rsid w:val="00335E20"/>
    <w:rsid w:val="00335E3F"/>
    <w:rsid w:val="00336926"/>
    <w:rsid w:val="00336B00"/>
    <w:rsid w:val="00336B4F"/>
    <w:rsid w:val="00337400"/>
    <w:rsid w:val="0034064B"/>
    <w:rsid w:val="00340788"/>
    <w:rsid w:val="003425AB"/>
    <w:rsid w:val="00342E68"/>
    <w:rsid w:val="00343214"/>
    <w:rsid w:val="003432E6"/>
    <w:rsid w:val="00343592"/>
    <w:rsid w:val="003436C4"/>
    <w:rsid w:val="00343C25"/>
    <w:rsid w:val="00344A6C"/>
    <w:rsid w:val="00344BF1"/>
    <w:rsid w:val="00344C27"/>
    <w:rsid w:val="00344E76"/>
    <w:rsid w:val="003457B4"/>
    <w:rsid w:val="0034584A"/>
    <w:rsid w:val="00345C7F"/>
    <w:rsid w:val="00346054"/>
    <w:rsid w:val="00346876"/>
    <w:rsid w:val="00346EA9"/>
    <w:rsid w:val="00347472"/>
    <w:rsid w:val="003474D2"/>
    <w:rsid w:val="00347997"/>
    <w:rsid w:val="00352271"/>
    <w:rsid w:val="003540C2"/>
    <w:rsid w:val="0035512B"/>
    <w:rsid w:val="0035610D"/>
    <w:rsid w:val="003564E2"/>
    <w:rsid w:val="00356D8C"/>
    <w:rsid w:val="0035750D"/>
    <w:rsid w:val="00360086"/>
    <w:rsid w:val="003611AE"/>
    <w:rsid w:val="003611B6"/>
    <w:rsid w:val="00361332"/>
    <w:rsid w:val="003619D2"/>
    <w:rsid w:val="00362D05"/>
    <w:rsid w:val="003630EE"/>
    <w:rsid w:val="00363694"/>
    <w:rsid w:val="0036388A"/>
    <w:rsid w:val="00363C20"/>
    <w:rsid w:val="00363D7E"/>
    <w:rsid w:val="003644A6"/>
    <w:rsid w:val="003644B9"/>
    <w:rsid w:val="003646A0"/>
    <w:rsid w:val="00365474"/>
    <w:rsid w:val="003663E8"/>
    <w:rsid w:val="00366E97"/>
    <w:rsid w:val="00367186"/>
    <w:rsid w:val="00367689"/>
    <w:rsid w:val="00370A09"/>
    <w:rsid w:val="00371A79"/>
    <w:rsid w:val="00372892"/>
    <w:rsid w:val="00372FCD"/>
    <w:rsid w:val="003730A8"/>
    <w:rsid w:val="003738D7"/>
    <w:rsid w:val="00374053"/>
    <w:rsid w:val="00375030"/>
    <w:rsid w:val="003756DD"/>
    <w:rsid w:val="00375BC6"/>
    <w:rsid w:val="00375C6D"/>
    <w:rsid w:val="0037688D"/>
    <w:rsid w:val="00380279"/>
    <w:rsid w:val="00381E83"/>
    <w:rsid w:val="003823CA"/>
    <w:rsid w:val="0038251E"/>
    <w:rsid w:val="003839A7"/>
    <w:rsid w:val="003845A6"/>
    <w:rsid w:val="00384943"/>
    <w:rsid w:val="00384A47"/>
    <w:rsid w:val="003854BE"/>
    <w:rsid w:val="00386835"/>
    <w:rsid w:val="00386C5B"/>
    <w:rsid w:val="0038799E"/>
    <w:rsid w:val="00390232"/>
    <w:rsid w:val="00391657"/>
    <w:rsid w:val="0039231D"/>
    <w:rsid w:val="00392827"/>
    <w:rsid w:val="00392AC0"/>
    <w:rsid w:val="00393FCA"/>
    <w:rsid w:val="0039435F"/>
    <w:rsid w:val="0039561D"/>
    <w:rsid w:val="00395FDA"/>
    <w:rsid w:val="00396CF1"/>
    <w:rsid w:val="00397171"/>
    <w:rsid w:val="003971B0"/>
    <w:rsid w:val="00397336"/>
    <w:rsid w:val="00397487"/>
    <w:rsid w:val="0039763C"/>
    <w:rsid w:val="003A001B"/>
    <w:rsid w:val="003A194C"/>
    <w:rsid w:val="003A1C3B"/>
    <w:rsid w:val="003A1CDB"/>
    <w:rsid w:val="003A2416"/>
    <w:rsid w:val="003A247D"/>
    <w:rsid w:val="003A24B9"/>
    <w:rsid w:val="003A24FD"/>
    <w:rsid w:val="003A3DA2"/>
    <w:rsid w:val="003A4F4A"/>
    <w:rsid w:val="003A5121"/>
    <w:rsid w:val="003A60FE"/>
    <w:rsid w:val="003A7D01"/>
    <w:rsid w:val="003A7EB7"/>
    <w:rsid w:val="003B007B"/>
    <w:rsid w:val="003B00F7"/>
    <w:rsid w:val="003B0FB4"/>
    <w:rsid w:val="003B1704"/>
    <w:rsid w:val="003B1CCC"/>
    <w:rsid w:val="003B1EED"/>
    <w:rsid w:val="003B201C"/>
    <w:rsid w:val="003B22B8"/>
    <w:rsid w:val="003B249C"/>
    <w:rsid w:val="003B38EE"/>
    <w:rsid w:val="003B3A7C"/>
    <w:rsid w:val="003B3B91"/>
    <w:rsid w:val="003B3E7A"/>
    <w:rsid w:val="003B46EE"/>
    <w:rsid w:val="003B470D"/>
    <w:rsid w:val="003B496C"/>
    <w:rsid w:val="003B6DAC"/>
    <w:rsid w:val="003B719F"/>
    <w:rsid w:val="003B7A1C"/>
    <w:rsid w:val="003B7CB7"/>
    <w:rsid w:val="003B7D9E"/>
    <w:rsid w:val="003B7F61"/>
    <w:rsid w:val="003C029C"/>
    <w:rsid w:val="003C27DB"/>
    <w:rsid w:val="003C2AC6"/>
    <w:rsid w:val="003C3CEA"/>
    <w:rsid w:val="003C3EE5"/>
    <w:rsid w:val="003C4F9A"/>
    <w:rsid w:val="003C507E"/>
    <w:rsid w:val="003C5386"/>
    <w:rsid w:val="003C63DB"/>
    <w:rsid w:val="003C7410"/>
    <w:rsid w:val="003C7D34"/>
    <w:rsid w:val="003D0351"/>
    <w:rsid w:val="003D096E"/>
    <w:rsid w:val="003D0D1C"/>
    <w:rsid w:val="003D15CD"/>
    <w:rsid w:val="003D1B28"/>
    <w:rsid w:val="003D1CA2"/>
    <w:rsid w:val="003D26CE"/>
    <w:rsid w:val="003D3C0A"/>
    <w:rsid w:val="003D57CE"/>
    <w:rsid w:val="003D6B1B"/>
    <w:rsid w:val="003D71F0"/>
    <w:rsid w:val="003D76B8"/>
    <w:rsid w:val="003D78E4"/>
    <w:rsid w:val="003D7C64"/>
    <w:rsid w:val="003E0491"/>
    <w:rsid w:val="003E097E"/>
    <w:rsid w:val="003E10BA"/>
    <w:rsid w:val="003E11C4"/>
    <w:rsid w:val="003E1846"/>
    <w:rsid w:val="003E214E"/>
    <w:rsid w:val="003E3878"/>
    <w:rsid w:val="003E4094"/>
    <w:rsid w:val="003E457D"/>
    <w:rsid w:val="003E4870"/>
    <w:rsid w:val="003E576C"/>
    <w:rsid w:val="003E59B9"/>
    <w:rsid w:val="003E5B93"/>
    <w:rsid w:val="003E6EAB"/>
    <w:rsid w:val="003E7F15"/>
    <w:rsid w:val="003F0154"/>
    <w:rsid w:val="003F04CF"/>
    <w:rsid w:val="003F0B8F"/>
    <w:rsid w:val="003F2A73"/>
    <w:rsid w:val="003F352B"/>
    <w:rsid w:val="003F42D4"/>
    <w:rsid w:val="003F566F"/>
    <w:rsid w:val="003F5768"/>
    <w:rsid w:val="003F58AE"/>
    <w:rsid w:val="003F5A99"/>
    <w:rsid w:val="003F69CE"/>
    <w:rsid w:val="003F704B"/>
    <w:rsid w:val="003F7A5B"/>
    <w:rsid w:val="00400156"/>
    <w:rsid w:val="00400445"/>
    <w:rsid w:val="00400813"/>
    <w:rsid w:val="0040081A"/>
    <w:rsid w:val="004011D3"/>
    <w:rsid w:val="004012E6"/>
    <w:rsid w:val="00401DC1"/>
    <w:rsid w:val="00403851"/>
    <w:rsid w:val="00403896"/>
    <w:rsid w:val="00404F2B"/>
    <w:rsid w:val="0040528E"/>
    <w:rsid w:val="00405D54"/>
    <w:rsid w:val="00406195"/>
    <w:rsid w:val="004066C3"/>
    <w:rsid w:val="0040699B"/>
    <w:rsid w:val="00407069"/>
    <w:rsid w:val="0040759E"/>
    <w:rsid w:val="00407A77"/>
    <w:rsid w:val="00410CBC"/>
    <w:rsid w:val="00410FA5"/>
    <w:rsid w:val="004119E2"/>
    <w:rsid w:val="00413152"/>
    <w:rsid w:val="004149D9"/>
    <w:rsid w:val="00414FCA"/>
    <w:rsid w:val="004152E6"/>
    <w:rsid w:val="004162D2"/>
    <w:rsid w:val="00420922"/>
    <w:rsid w:val="00420C95"/>
    <w:rsid w:val="004215B8"/>
    <w:rsid w:val="00423962"/>
    <w:rsid w:val="00424BE1"/>
    <w:rsid w:val="00424EFB"/>
    <w:rsid w:val="004250FA"/>
    <w:rsid w:val="00425425"/>
    <w:rsid w:val="00425D64"/>
    <w:rsid w:val="00425FE5"/>
    <w:rsid w:val="0042757E"/>
    <w:rsid w:val="004276B7"/>
    <w:rsid w:val="00427977"/>
    <w:rsid w:val="0043037B"/>
    <w:rsid w:val="00430771"/>
    <w:rsid w:val="004307DA"/>
    <w:rsid w:val="004308BC"/>
    <w:rsid w:val="004308F0"/>
    <w:rsid w:val="00430951"/>
    <w:rsid w:val="00430C7E"/>
    <w:rsid w:val="004332A3"/>
    <w:rsid w:val="0043416C"/>
    <w:rsid w:val="00434BCF"/>
    <w:rsid w:val="004354DC"/>
    <w:rsid w:val="00435749"/>
    <w:rsid w:val="00436003"/>
    <w:rsid w:val="004363C6"/>
    <w:rsid w:val="00436897"/>
    <w:rsid w:val="00436CA4"/>
    <w:rsid w:val="00436E89"/>
    <w:rsid w:val="00437E75"/>
    <w:rsid w:val="004401FA"/>
    <w:rsid w:val="004403A9"/>
    <w:rsid w:val="0044099D"/>
    <w:rsid w:val="00440BE3"/>
    <w:rsid w:val="004429D1"/>
    <w:rsid w:val="004430BC"/>
    <w:rsid w:val="004431FE"/>
    <w:rsid w:val="00443E36"/>
    <w:rsid w:val="00444777"/>
    <w:rsid w:val="004463DF"/>
    <w:rsid w:val="00446E3B"/>
    <w:rsid w:val="00447B19"/>
    <w:rsid w:val="00447E0B"/>
    <w:rsid w:val="004503E6"/>
    <w:rsid w:val="00450C7B"/>
    <w:rsid w:val="00451957"/>
    <w:rsid w:val="00451BD4"/>
    <w:rsid w:val="00452045"/>
    <w:rsid w:val="00452288"/>
    <w:rsid w:val="0045240B"/>
    <w:rsid w:val="004537B5"/>
    <w:rsid w:val="0045462E"/>
    <w:rsid w:val="004551BB"/>
    <w:rsid w:val="004551E3"/>
    <w:rsid w:val="0045610A"/>
    <w:rsid w:val="00457858"/>
    <w:rsid w:val="00457D02"/>
    <w:rsid w:val="00460367"/>
    <w:rsid w:val="004606B1"/>
    <w:rsid w:val="00460F55"/>
    <w:rsid w:val="004617EC"/>
    <w:rsid w:val="0046223F"/>
    <w:rsid w:val="00463629"/>
    <w:rsid w:val="00463747"/>
    <w:rsid w:val="00463CD4"/>
    <w:rsid w:val="004644ED"/>
    <w:rsid w:val="00464612"/>
    <w:rsid w:val="0046507A"/>
    <w:rsid w:val="0046533D"/>
    <w:rsid w:val="00465EEF"/>
    <w:rsid w:val="00466565"/>
    <w:rsid w:val="00466F31"/>
    <w:rsid w:val="004672A1"/>
    <w:rsid w:val="00467761"/>
    <w:rsid w:val="00467E85"/>
    <w:rsid w:val="00467F7D"/>
    <w:rsid w:val="00470410"/>
    <w:rsid w:val="0047108E"/>
    <w:rsid w:val="00471B99"/>
    <w:rsid w:val="00472613"/>
    <w:rsid w:val="00473004"/>
    <w:rsid w:val="004730DC"/>
    <w:rsid w:val="00473F92"/>
    <w:rsid w:val="004742FA"/>
    <w:rsid w:val="004746FC"/>
    <w:rsid w:val="00474AD7"/>
    <w:rsid w:val="00475712"/>
    <w:rsid w:val="004757C1"/>
    <w:rsid w:val="00475B6E"/>
    <w:rsid w:val="00475FFD"/>
    <w:rsid w:val="004765C5"/>
    <w:rsid w:val="00477107"/>
    <w:rsid w:val="00477796"/>
    <w:rsid w:val="0047799F"/>
    <w:rsid w:val="0048085D"/>
    <w:rsid w:val="00480DAA"/>
    <w:rsid w:val="00480EB2"/>
    <w:rsid w:val="00482275"/>
    <w:rsid w:val="00482E4B"/>
    <w:rsid w:val="00483300"/>
    <w:rsid w:val="00483C76"/>
    <w:rsid w:val="004848EB"/>
    <w:rsid w:val="004850DC"/>
    <w:rsid w:val="00485B30"/>
    <w:rsid w:val="00485B95"/>
    <w:rsid w:val="00485E5C"/>
    <w:rsid w:val="00486195"/>
    <w:rsid w:val="0048625C"/>
    <w:rsid w:val="00486349"/>
    <w:rsid w:val="00486974"/>
    <w:rsid w:val="004878EC"/>
    <w:rsid w:val="00487BC1"/>
    <w:rsid w:val="00490041"/>
    <w:rsid w:val="004903EE"/>
    <w:rsid w:val="00490FEB"/>
    <w:rsid w:val="0049193F"/>
    <w:rsid w:val="004933C7"/>
    <w:rsid w:val="00495182"/>
    <w:rsid w:val="004951EE"/>
    <w:rsid w:val="004955C8"/>
    <w:rsid w:val="0049646E"/>
    <w:rsid w:val="00496DED"/>
    <w:rsid w:val="00497194"/>
    <w:rsid w:val="0049772D"/>
    <w:rsid w:val="004A006A"/>
    <w:rsid w:val="004A0BBD"/>
    <w:rsid w:val="004A100B"/>
    <w:rsid w:val="004A1CFC"/>
    <w:rsid w:val="004A2116"/>
    <w:rsid w:val="004A28F5"/>
    <w:rsid w:val="004A2D83"/>
    <w:rsid w:val="004A313B"/>
    <w:rsid w:val="004A3164"/>
    <w:rsid w:val="004A338E"/>
    <w:rsid w:val="004A3DCC"/>
    <w:rsid w:val="004A3E59"/>
    <w:rsid w:val="004A3F83"/>
    <w:rsid w:val="004A5A89"/>
    <w:rsid w:val="004A5B4B"/>
    <w:rsid w:val="004A7ABE"/>
    <w:rsid w:val="004B08C0"/>
    <w:rsid w:val="004B1B5C"/>
    <w:rsid w:val="004B31C5"/>
    <w:rsid w:val="004B3712"/>
    <w:rsid w:val="004B3EF1"/>
    <w:rsid w:val="004B48A0"/>
    <w:rsid w:val="004B4C01"/>
    <w:rsid w:val="004B56AD"/>
    <w:rsid w:val="004B6240"/>
    <w:rsid w:val="004B6C79"/>
    <w:rsid w:val="004C06D4"/>
    <w:rsid w:val="004C0B29"/>
    <w:rsid w:val="004C21A2"/>
    <w:rsid w:val="004C3998"/>
    <w:rsid w:val="004C3B19"/>
    <w:rsid w:val="004C4AC3"/>
    <w:rsid w:val="004C4B40"/>
    <w:rsid w:val="004C54A5"/>
    <w:rsid w:val="004C6439"/>
    <w:rsid w:val="004C674B"/>
    <w:rsid w:val="004C6D4D"/>
    <w:rsid w:val="004C78C9"/>
    <w:rsid w:val="004C7DB3"/>
    <w:rsid w:val="004D04C2"/>
    <w:rsid w:val="004D0D26"/>
    <w:rsid w:val="004D166F"/>
    <w:rsid w:val="004D3850"/>
    <w:rsid w:val="004D3E26"/>
    <w:rsid w:val="004D52C8"/>
    <w:rsid w:val="004D538D"/>
    <w:rsid w:val="004D54FB"/>
    <w:rsid w:val="004E05FE"/>
    <w:rsid w:val="004E06F8"/>
    <w:rsid w:val="004E09A8"/>
    <w:rsid w:val="004E2430"/>
    <w:rsid w:val="004E32EC"/>
    <w:rsid w:val="004E3EB2"/>
    <w:rsid w:val="004E4F9E"/>
    <w:rsid w:val="004E6162"/>
    <w:rsid w:val="004E6786"/>
    <w:rsid w:val="004F013A"/>
    <w:rsid w:val="004F0A61"/>
    <w:rsid w:val="004F0C5A"/>
    <w:rsid w:val="004F0ECB"/>
    <w:rsid w:val="004F1889"/>
    <w:rsid w:val="004F2749"/>
    <w:rsid w:val="004F2B2E"/>
    <w:rsid w:val="004F2CEE"/>
    <w:rsid w:val="004F2E63"/>
    <w:rsid w:val="004F2E79"/>
    <w:rsid w:val="004F33C6"/>
    <w:rsid w:val="004F3D92"/>
    <w:rsid w:val="004F6257"/>
    <w:rsid w:val="004F6503"/>
    <w:rsid w:val="004F788B"/>
    <w:rsid w:val="004F7AC0"/>
    <w:rsid w:val="004F7E2A"/>
    <w:rsid w:val="0050004C"/>
    <w:rsid w:val="00500D9E"/>
    <w:rsid w:val="00501329"/>
    <w:rsid w:val="00501F17"/>
    <w:rsid w:val="00502040"/>
    <w:rsid w:val="00502606"/>
    <w:rsid w:val="0050313B"/>
    <w:rsid w:val="0050323C"/>
    <w:rsid w:val="005033B7"/>
    <w:rsid w:val="00503B6E"/>
    <w:rsid w:val="00504CE1"/>
    <w:rsid w:val="00504DF6"/>
    <w:rsid w:val="00505061"/>
    <w:rsid w:val="005051B1"/>
    <w:rsid w:val="00505D7B"/>
    <w:rsid w:val="00506FC6"/>
    <w:rsid w:val="00507130"/>
    <w:rsid w:val="00510525"/>
    <w:rsid w:val="00510AC7"/>
    <w:rsid w:val="00510D2E"/>
    <w:rsid w:val="005112F0"/>
    <w:rsid w:val="00511675"/>
    <w:rsid w:val="00511797"/>
    <w:rsid w:val="00511FBB"/>
    <w:rsid w:val="0051217F"/>
    <w:rsid w:val="00512AD9"/>
    <w:rsid w:val="00512B9A"/>
    <w:rsid w:val="00512DC6"/>
    <w:rsid w:val="00514151"/>
    <w:rsid w:val="00514C71"/>
    <w:rsid w:val="005150B0"/>
    <w:rsid w:val="00515905"/>
    <w:rsid w:val="00515F33"/>
    <w:rsid w:val="005161C1"/>
    <w:rsid w:val="00516432"/>
    <w:rsid w:val="005164BB"/>
    <w:rsid w:val="00517A26"/>
    <w:rsid w:val="00517FE5"/>
    <w:rsid w:val="00521702"/>
    <w:rsid w:val="00521A09"/>
    <w:rsid w:val="00523CA3"/>
    <w:rsid w:val="00523EB9"/>
    <w:rsid w:val="00524215"/>
    <w:rsid w:val="0052457B"/>
    <w:rsid w:val="005247D0"/>
    <w:rsid w:val="00525A20"/>
    <w:rsid w:val="005263E4"/>
    <w:rsid w:val="00526964"/>
    <w:rsid w:val="00527828"/>
    <w:rsid w:val="005302EC"/>
    <w:rsid w:val="00530CC6"/>
    <w:rsid w:val="005315CE"/>
    <w:rsid w:val="00531958"/>
    <w:rsid w:val="00531989"/>
    <w:rsid w:val="00531D0A"/>
    <w:rsid w:val="00532209"/>
    <w:rsid w:val="00533509"/>
    <w:rsid w:val="005336D9"/>
    <w:rsid w:val="00533CB7"/>
    <w:rsid w:val="00534564"/>
    <w:rsid w:val="00535084"/>
    <w:rsid w:val="00535782"/>
    <w:rsid w:val="00535DD1"/>
    <w:rsid w:val="00536F65"/>
    <w:rsid w:val="005378AE"/>
    <w:rsid w:val="00537CAE"/>
    <w:rsid w:val="0054007F"/>
    <w:rsid w:val="00540DC8"/>
    <w:rsid w:val="00540F1B"/>
    <w:rsid w:val="005421C1"/>
    <w:rsid w:val="00542F94"/>
    <w:rsid w:val="00543ACD"/>
    <w:rsid w:val="00543AF8"/>
    <w:rsid w:val="005441BA"/>
    <w:rsid w:val="0054433B"/>
    <w:rsid w:val="00544A66"/>
    <w:rsid w:val="00545318"/>
    <w:rsid w:val="005459C0"/>
    <w:rsid w:val="00545C29"/>
    <w:rsid w:val="0055094B"/>
    <w:rsid w:val="00551328"/>
    <w:rsid w:val="00553431"/>
    <w:rsid w:val="0055484C"/>
    <w:rsid w:val="0055493C"/>
    <w:rsid w:val="00554D01"/>
    <w:rsid w:val="00555136"/>
    <w:rsid w:val="0055587D"/>
    <w:rsid w:val="00556101"/>
    <w:rsid w:val="005562D2"/>
    <w:rsid w:val="00556448"/>
    <w:rsid w:val="005569D5"/>
    <w:rsid w:val="00556A1B"/>
    <w:rsid w:val="00557B02"/>
    <w:rsid w:val="00557C3D"/>
    <w:rsid w:val="00557CD9"/>
    <w:rsid w:val="00557E3F"/>
    <w:rsid w:val="005600FB"/>
    <w:rsid w:val="005608BD"/>
    <w:rsid w:val="00561150"/>
    <w:rsid w:val="00562590"/>
    <w:rsid w:val="00562D55"/>
    <w:rsid w:val="00562FF7"/>
    <w:rsid w:val="00563B03"/>
    <w:rsid w:val="00563CB6"/>
    <w:rsid w:val="005661B9"/>
    <w:rsid w:val="00566E79"/>
    <w:rsid w:val="005678F1"/>
    <w:rsid w:val="00567E5D"/>
    <w:rsid w:val="00567FB5"/>
    <w:rsid w:val="0057129A"/>
    <w:rsid w:val="0057156F"/>
    <w:rsid w:val="00573B42"/>
    <w:rsid w:val="0057435E"/>
    <w:rsid w:val="0057512E"/>
    <w:rsid w:val="00575A2B"/>
    <w:rsid w:val="00575F0B"/>
    <w:rsid w:val="0057662A"/>
    <w:rsid w:val="00576AA8"/>
    <w:rsid w:val="005801C4"/>
    <w:rsid w:val="005808C6"/>
    <w:rsid w:val="00580927"/>
    <w:rsid w:val="00580DAF"/>
    <w:rsid w:val="005813AA"/>
    <w:rsid w:val="0058149B"/>
    <w:rsid w:val="00581A47"/>
    <w:rsid w:val="0058203D"/>
    <w:rsid w:val="00582102"/>
    <w:rsid w:val="005824AA"/>
    <w:rsid w:val="00582A24"/>
    <w:rsid w:val="00583298"/>
    <w:rsid w:val="00583D5B"/>
    <w:rsid w:val="00584622"/>
    <w:rsid w:val="005855AC"/>
    <w:rsid w:val="00587530"/>
    <w:rsid w:val="005876C7"/>
    <w:rsid w:val="005900EB"/>
    <w:rsid w:val="00591CD8"/>
    <w:rsid w:val="00591D5E"/>
    <w:rsid w:val="00591DB1"/>
    <w:rsid w:val="00592414"/>
    <w:rsid w:val="005927AC"/>
    <w:rsid w:val="0059337F"/>
    <w:rsid w:val="0059364F"/>
    <w:rsid w:val="00593B7C"/>
    <w:rsid w:val="00594385"/>
    <w:rsid w:val="00594AA6"/>
    <w:rsid w:val="00594B6D"/>
    <w:rsid w:val="00594BC1"/>
    <w:rsid w:val="00595298"/>
    <w:rsid w:val="0059573D"/>
    <w:rsid w:val="00596356"/>
    <w:rsid w:val="00596F5E"/>
    <w:rsid w:val="00596F85"/>
    <w:rsid w:val="00597513"/>
    <w:rsid w:val="005976FE"/>
    <w:rsid w:val="005A1383"/>
    <w:rsid w:val="005A1528"/>
    <w:rsid w:val="005A16FC"/>
    <w:rsid w:val="005A25D0"/>
    <w:rsid w:val="005A42A4"/>
    <w:rsid w:val="005A4A7B"/>
    <w:rsid w:val="005A4AD5"/>
    <w:rsid w:val="005A4C92"/>
    <w:rsid w:val="005A5025"/>
    <w:rsid w:val="005A5377"/>
    <w:rsid w:val="005A663E"/>
    <w:rsid w:val="005B0080"/>
    <w:rsid w:val="005B0C70"/>
    <w:rsid w:val="005B128B"/>
    <w:rsid w:val="005B1C68"/>
    <w:rsid w:val="005B2042"/>
    <w:rsid w:val="005B297C"/>
    <w:rsid w:val="005B2D04"/>
    <w:rsid w:val="005B2E6F"/>
    <w:rsid w:val="005B3758"/>
    <w:rsid w:val="005B3BF9"/>
    <w:rsid w:val="005B3D25"/>
    <w:rsid w:val="005B3E6F"/>
    <w:rsid w:val="005B434B"/>
    <w:rsid w:val="005B51A7"/>
    <w:rsid w:val="005B5792"/>
    <w:rsid w:val="005B5B7C"/>
    <w:rsid w:val="005B5C2C"/>
    <w:rsid w:val="005B6E02"/>
    <w:rsid w:val="005B6F8B"/>
    <w:rsid w:val="005C0185"/>
    <w:rsid w:val="005C068B"/>
    <w:rsid w:val="005C0A82"/>
    <w:rsid w:val="005C0C42"/>
    <w:rsid w:val="005C0E28"/>
    <w:rsid w:val="005C142E"/>
    <w:rsid w:val="005C1FDA"/>
    <w:rsid w:val="005C24C8"/>
    <w:rsid w:val="005C2718"/>
    <w:rsid w:val="005C4448"/>
    <w:rsid w:val="005C45CB"/>
    <w:rsid w:val="005C4621"/>
    <w:rsid w:val="005C5251"/>
    <w:rsid w:val="005C5EEA"/>
    <w:rsid w:val="005C6DDB"/>
    <w:rsid w:val="005D0830"/>
    <w:rsid w:val="005D08E3"/>
    <w:rsid w:val="005D0E75"/>
    <w:rsid w:val="005D0F05"/>
    <w:rsid w:val="005D1429"/>
    <w:rsid w:val="005D17B4"/>
    <w:rsid w:val="005D1812"/>
    <w:rsid w:val="005D18BF"/>
    <w:rsid w:val="005D2A6D"/>
    <w:rsid w:val="005D4C42"/>
    <w:rsid w:val="005D4DFA"/>
    <w:rsid w:val="005D542E"/>
    <w:rsid w:val="005D74A7"/>
    <w:rsid w:val="005D77A4"/>
    <w:rsid w:val="005D78C6"/>
    <w:rsid w:val="005D7DB1"/>
    <w:rsid w:val="005E0150"/>
    <w:rsid w:val="005E0410"/>
    <w:rsid w:val="005E1455"/>
    <w:rsid w:val="005E257E"/>
    <w:rsid w:val="005E3E91"/>
    <w:rsid w:val="005E4C4A"/>
    <w:rsid w:val="005E6578"/>
    <w:rsid w:val="005E6AD8"/>
    <w:rsid w:val="005E7000"/>
    <w:rsid w:val="005E7ED0"/>
    <w:rsid w:val="005F0137"/>
    <w:rsid w:val="005F16E3"/>
    <w:rsid w:val="005F2A8E"/>
    <w:rsid w:val="005F2DF3"/>
    <w:rsid w:val="005F3AEA"/>
    <w:rsid w:val="005F54AE"/>
    <w:rsid w:val="005F5D0B"/>
    <w:rsid w:val="005F66E8"/>
    <w:rsid w:val="005F68A4"/>
    <w:rsid w:val="005F7049"/>
    <w:rsid w:val="005F7181"/>
    <w:rsid w:val="0060019F"/>
    <w:rsid w:val="006005FB"/>
    <w:rsid w:val="00600A74"/>
    <w:rsid w:val="00602424"/>
    <w:rsid w:val="00602480"/>
    <w:rsid w:val="0060388F"/>
    <w:rsid w:val="00603916"/>
    <w:rsid w:val="0060436D"/>
    <w:rsid w:val="00604E5B"/>
    <w:rsid w:val="00604FA4"/>
    <w:rsid w:val="00605D8B"/>
    <w:rsid w:val="00607F51"/>
    <w:rsid w:val="0061094D"/>
    <w:rsid w:val="006109C6"/>
    <w:rsid w:val="00611CFE"/>
    <w:rsid w:val="00611D5C"/>
    <w:rsid w:val="00614730"/>
    <w:rsid w:val="00614CCF"/>
    <w:rsid w:val="00614D41"/>
    <w:rsid w:val="006164E5"/>
    <w:rsid w:val="00617090"/>
    <w:rsid w:val="00617679"/>
    <w:rsid w:val="00617FC0"/>
    <w:rsid w:val="00620739"/>
    <w:rsid w:val="0062084B"/>
    <w:rsid w:val="00620871"/>
    <w:rsid w:val="006209A1"/>
    <w:rsid w:val="00621933"/>
    <w:rsid w:val="006222DA"/>
    <w:rsid w:val="00622616"/>
    <w:rsid w:val="006231F4"/>
    <w:rsid w:val="006232C1"/>
    <w:rsid w:val="00624888"/>
    <w:rsid w:val="00624F0B"/>
    <w:rsid w:val="00625B84"/>
    <w:rsid w:val="00625CA0"/>
    <w:rsid w:val="006264F9"/>
    <w:rsid w:val="006268E9"/>
    <w:rsid w:val="00626DAE"/>
    <w:rsid w:val="006271C6"/>
    <w:rsid w:val="006279B0"/>
    <w:rsid w:val="006300A1"/>
    <w:rsid w:val="006300B5"/>
    <w:rsid w:val="006305C6"/>
    <w:rsid w:val="00630677"/>
    <w:rsid w:val="00630FCF"/>
    <w:rsid w:val="00631765"/>
    <w:rsid w:val="00633942"/>
    <w:rsid w:val="00635ADB"/>
    <w:rsid w:val="00635B3E"/>
    <w:rsid w:val="00635D63"/>
    <w:rsid w:val="0063695C"/>
    <w:rsid w:val="00637220"/>
    <w:rsid w:val="00637257"/>
    <w:rsid w:val="00637B34"/>
    <w:rsid w:val="0064093E"/>
    <w:rsid w:val="00640A44"/>
    <w:rsid w:val="00641594"/>
    <w:rsid w:val="006428D9"/>
    <w:rsid w:val="00643DAD"/>
    <w:rsid w:val="00643F3A"/>
    <w:rsid w:val="00646B29"/>
    <w:rsid w:val="00646D22"/>
    <w:rsid w:val="00647182"/>
    <w:rsid w:val="00647589"/>
    <w:rsid w:val="00647769"/>
    <w:rsid w:val="006478A2"/>
    <w:rsid w:val="00647EA4"/>
    <w:rsid w:val="006502E5"/>
    <w:rsid w:val="0065092C"/>
    <w:rsid w:val="006518EA"/>
    <w:rsid w:val="00652047"/>
    <w:rsid w:val="00652963"/>
    <w:rsid w:val="006534E4"/>
    <w:rsid w:val="00654EBB"/>
    <w:rsid w:val="00655573"/>
    <w:rsid w:val="00655764"/>
    <w:rsid w:val="00655ABA"/>
    <w:rsid w:val="0065661E"/>
    <w:rsid w:val="006571B1"/>
    <w:rsid w:val="0065762D"/>
    <w:rsid w:val="0066085E"/>
    <w:rsid w:val="006609F7"/>
    <w:rsid w:val="00660B9A"/>
    <w:rsid w:val="00661748"/>
    <w:rsid w:val="006621A9"/>
    <w:rsid w:val="0066323E"/>
    <w:rsid w:val="00665967"/>
    <w:rsid w:val="00666394"/>
    <w:rsid w:val="0066745C"/>
    <w:rsid w:val="0067007F"/>
    <w:rsid w:val="00670C67"/>
    <w:rsid w:val="006719DF"/>
    <w:rsid w:val="006726AE"/>
    <w:rsid w:val="00674F36"/>
    <w:rsid w:val="00674FA5"/>
    <w:rsid w:val="00675104"/>
    <w:rsid w:val="00675407"/>
    <w:rsid w:val="006755CA"/>
    <w:rsid w:val="006762DE"/>
    <w:rsid w:val="006767CA"/>
    <w:rsid w:val="00676AE5"/>
    <w:rsid w:val="00676B52"/>
    <w:rsid w:val="00676D83"/>
    <w:rsid w:val="00677397"/>
    <w:rsid w:val="00677EC3"/>
    <w:rsid w:val="006808A5"/>
    <w:rsid w:val="00680E9B"/>
    <w:rsid w:val="006813FB"/>
    <w:rsid w:val="0068177D"/>
    <w:rsid w:val="00681849"/>
    <w:rsid w:val="00681919"/>
    <w:rsid w:val="0068226C"/>
    <w:rsid w:val="00682C71"/>
    <w:rsid w:val="00682FED"/>
    <w:rsid w:val="0068375B"/>
    <w:rsid w:val="00683895"/>
    <w:rsid w:val="00684204"/>
    <w:rsid w:val="006849D0"/>
    <w:rsid w:val="00684B4E"/>
    <w:rsid w:val="006851E9"/>
    <w:rsid w:val="0068526D"/>
    <w:rsid w:val="0068529F"/>
    <w:rsid w:val="00685399"/>
    <w:rsid w:val="006860D3"/>
    <w:rsid w:val="0068647A"/>
    <w:rsid w:val="00687C7C"/>
    <w:rsid w:val="00687FEC"/>
    <w:rsid w:val="00690341"/>
    <w:rsid w:val="00691341"/>
    <w:rsid w:val="00691BD0"/>
    <w:rsid w:val="00691C8B"/>
    <w:rsid w:val="0069226C"/>
    <w:rsid w:val="0069325D"/>
    <w:rsid w:val="006932FB"/>
    <w:rsid w:val="0069500B"/>
    <w:rsid w:val="0069516D"/>
    <w:rsid w:val="00696775"/>
    <w:rsid w:val="00696AE6"/>
    <w:rsid w:val="00696EBC"/>
    <w:rsid w:val="006972A3"/>
    <w:rsid w:val="00697735"/>
    <w:rsid w:val="00697D13"/>
    <w:rsid w:val="006A0ACD"/>
    <w:rsid w:val="006A148F"/>
    <w:rsid w:val="006A211F"/>
    <w:rsid w:val="006A2139"/>
    <w:rsid w:val="006A28C8"/>
    <w:rsid w:val="006A3E6D"/>
    <w:rsid w:val="006A41D3"/>
    <w:rsid w:val="006A41E2"/>
    <w:rsid w:val="006A4A87"/>
    <w:rsid w:val="006A5E1A"/>
    <w:rsid w:val="006A7131"/>
    <w:rsid w:val="006A7AC2"/>
    <w:rsid w:val="006B043F"/>
    <w:rsid w:val="006B0983"/>
    <w:rsid w:val="006B1838"/>
    <w:rsid w:val="006B23B7"/>
    <w:rsid w:val="006B2CD7"/>
    <w:rsid w:val="006B3061"/>
    <w:rsid w:val="006B3766"/>
    <w:rsid w:val="006B39E8"/>
    <w:rsid w:val="006B3ED7"/>
    <w:rsid w:val="006B515B"/>
    <w:rsid w:val="006B57CB"/>
    <w:rsid w:val="006B7537"/>
    <w:rsid w:val="006B79C4"/>
    <w:rsid w:val="006B7FCC"/>
    <w:rsid w:val="006C0636"/>
    <w:rsid w:val="006C11A4"/>
    <w:rsid w:val="006C1BF7"/>
    <w:rsid w:val="006C2817"/>
    <w:rsid w:val="006C2ECF"/>
    <w:rsid w:val="006C4436"/>
    <w:rsid w:val="006C44A0"/>
    <w:rsid w:val="006C4519"/>
    <w:rsid w:val="006C4DA4"/>
    <w:rsid w:val="006C5E77"/>
    <w:rsid w:val="006C6DC8"/>
    <w:rsid w:val="006D03C6"/>
    <w:rsid w:val="006D1EE0"/>
    <w:rsid w:val="006D2DE5"/>
    <w:rsid w:val="006D34FD"/>
    <w:rsid w:val="006D3ED6"/>
    <w:rsid w:val="006D4490"/>
    <w:rsid w:val="006D5B97"/>
    <w:rsid w:val="006D6885"/>
    <w:rsid w:val="006D6EF0"/>
    <w:rsid w:val="006D7923"/>
    <w:rsid w:val="006D7C7E"/>
    <w:rsid w:val="006E0159"/>
    <w:rsid w:val="006E03FB"/>
    <w:rsid w:val="006E2361"/>
    <w:rsid w:val="006E3919"/>
    <w:rsid w:val="006E39C4"/>
    <w:rsid w:val="006E3E0B"/>
    <w:rsid w:val="006E43FE"/>
    <w:rsid w:val="006E5A26"/>
    <w:rsid w:val="006E6230"/>
    <w:rsid w:val="006E6561"/>
    <w:rsid w:val="006E6B5D"/>
    <w:rsid w:val="006E7195"/>
    <w:rsid w:val="006F00FE"/>
    <w:rsid w:val="006F04D7"/>
    <w:rsid w:val="006F1466"/>
    <w:rsid w:val="006F156A"/>
    <w:rsid w:val="006F19CF"/>
    <w:rsid w:val="006F1B14"/>
    <w:rsid w:val="006F1B33"/>
    <w:rsid w:val="006F1CEF"/>
    <w:rsid w:val="006F25BA"/>
    <w:rsid w:val="006F27C5"/>
    <w:rsid w:val="006F2D77"/>
    <w:rsid w:val="006F2F03"/>
    <w:rsid w:val="006F31BC"/>
    <w:rsid w:val="006F35AD"/>
    <w:rsid w:val="006F393F"/>
    <w:rsid w:val="006F3F10"/>
    <w:rsid w:val="006F4663"/>
    <w:rsid w:val="006F4CB5"/>
    <w:rsid w:val="006F5A69"/>
    <w:rsid w:val="006F617D"/>
    <w:rsid w:val="006F6181"/>
    <w:rsid w:val="007008F1"/>
    <w:rsid w:val="00700D12"/>
    <w:rsid w:val="007017C0"/>
    <w:rsid w:val="007023B6"/>
    <w:rsid w:val="00702EF8"/>
    <w:rsid w:val="0070382C"/>
    <w:rsid w:val="00704152"/>
    <w:rsid w:val="00704354"/>
    <w:rsid w:val="007046A1"/>
    <w:rsid w:val="00704722"/>
    <w:rsid w:val="00704B8C"/>
    <w:rsid w:val="007050B8"/>
    <w:rsid w:val="00705213"/>
    <w:rsid w:val="00705706"/>
    <w:rsid w:val="00705E11"/>
    <w:rsid w:val="007072D2"/>
    <w:rsid w:val="00707518"/>
    <w:rsid w:val="0070797F"/>
    <w:rsid w:val="007126EE"/>
    <w:rsid w:val="00712C59"/>
    <w:rsid w:val="0071465D"/>
    <w:rsid w:val="00715133"/>
    <w:rsid w:val="00716D74"/>
    <w:rsid w:val="00717093"/>
    <w:rsid w:val="00717717"/>
    <w:rsid w:val="00720AB4"/>
    <w:rsid w:val="007219AE"/>
    <w:rsid w:val="00722926"/>
    <w:rsid w:val="00723237"/>
    <w:rsid w:val="00723713"/>
    <w:rsid w:val="00724D0B"/>
    <w:rsid w:val="00725740"/>
    <w:rsid w:val="0072650E"/>
    <w:rsid w:val="00726880"/>
    <w:rsid w:val="00726A6F"/>
    <w:rsid w:val="00727010"/>
    <w:rsid w:val="007275DB"/>
    <w:rsid w:val="0073031E"/>
    <w:rsid w:val="007310E5"/>
    <w:rsid w:val="00731E2A"/>
    <w:rsid w:val="00732FE1"/>
    <w:rsid w:val="00733468"/>
    <w:rsid w:val="00733F85"/>
    <w:rsid w:val="007340FB"/>
    <w:rsid w:val="00734B46"/>
    <w:rsid w:val="0073529D"/>
    <w:rsid w:val="00736D50"/>
    <w:rsid w:val="0074079A"/>
    <w:rsid w:val="00740BBD"/>
    <w:rsid w:val="0074118D"/>
    <w:rsid w:val="00742003"/>
    <w:rsid w:val="00742F02"/>
    <w:rsid w:val="00743695"/>
    <w:rsid w:val="00744E7A"/>
    <w:rsid w:val="00745009"/>
    <w:rsid w:val="007461F5"/>
    <w:rsid w:val="00747107"/>
    <w:rsid w:val="00747127"/>
    <w:rsid w:val="0074792A"/>
    <w:rsid w:val="00747A20"/>
    <w:rsid w:val="00747DA0"/>
    <w:rsid w:val="00747ED6"/>
    <w:rsid w:val="007505B4"/>
    <w:rsid w:val="00751521"/>
    <w:rsid w:val="007522CC"/>
    <w:rsid w:val="0075243F"/>
    <w:rsid w:val="00752978"/>
    <w:rsid w:val="007534D1"/>
    <w:rsid w:val="00753FF0"/>
    <w:rsid w:val="00755165"/>
    <w:rsid w:val="007554DA"/>
    <w:rsid w:val="00756F38"/>
    <w:rsid w:val="00757CE4"/>
    <w:rsid w:val="00760827"/>
    <w:rsid w:val="00761ED6"/>
    <w:rsid w:val="0076333C"/>
    <w:rsid w:val="007638FF"/>
    <w:rsid w:val="00763B01"/>
    <w:rsid w:val="00763F38"/>
    <w:rsid w:val="00764374"/>
    <w:rsid w:val="00764D86"/>
    <w:rsid w:val="007654C5"/>
    <w:rsid w:val="00766086"/>
    <w:rsid w:val="00766978"/>
    <w:rsid w:val="0076767B"/>
    <w:rsid w:val="00767BAB"/>
    <w:rsid w:val="00767EA6"/>
    <w:rsid w:val="00770021"/>
    <w:rsid w:val="0077019C"/>
    <w:rsid w:val="00770AD1"/>
    <w:rsid w:val="00770D56"/>
    <w:rsid w:val="00770D8A"/>
    <w:rsid w:val="00771576"/>
    <w:rsid w:val="007734A8"/>
    <w:rsid w:val="00773957"/>
    <w:rsid w:val="00773B8D"/>
    <w:rsid w:val="00773F89"/>
    <w:rsid w:val="0077400B"/>
    <w:rsid w:val="00775C39"/>
    <w:rsid w:val="00775C80"/>
    <w:rsid w:val="007760E4"/>
    <w:rsid w:val="007774CF"/>
    <w:rsid w:val="00777C8C"/>
    <w:rsid w:val="0078011A"/>
    <w:rsid w:val="00780B6A"/>
    <w:rsid w:val="007817CC"/>
    <w:rsid w:val="00783428"/>
    <w:rsid w:val="007836DB"/>
    <w:rsid w:val="00783959"/>
    <w:rsid w:val="0078483F"/>
    <w:rsid w:val="00784CD8"/>
    <w:rsid w:val="00785723"/>
    <w:rsid w:val="007857E9"/>
    <w:rsid w:val="00785B5C"/>
    <w:rsid w:val="00786BD6"/>
    <w:rsid w:val="007903C5"/>
    <w:rsid w:val="00790A92"/>
    <w:rsid w:val="00790E81"/>
    <w:rsid w:val="00791A40"/>
    <w:rsid w:val="0079256F"/>
    <w:rsid w:val="007940BD"/>
    <w:rsid w:val="00796370"/>
    <w:rsid w:val="007966D5"/>
    <w:rsid w:val="0079686A"/>
    <w:rsid w:val="00796C6B"/>
    <w:rsid w:val="00797990"/>
    <w:rsid w:val="007A03B3"/>
    <w:rsid w:val="007A1E09"/>
    <w:rsid w:val="007A2D7A"/>
    <w:rsid w:val="007A2DD0"/>
    <w:rsid w:val="007A3A14"/>
    <w:rsid w:val="007A3AC4"/>
    <w:rsid w:val="007A3E2F"/>
    <w:rsid w:val="007A4E3D"/>
    <w:rsid w:val="007A5AC0"/>
    <w:rsid w:val="007A6F0E"/>
    <w:rsid w:val="007A7229"/>
    <w:rsid w:val="007A752D"/>
    <w:rsid w:val="007B022C"/>
    <w:rsid w:val="007B0251"/>
    <w:rsid w:val="007B03D6"/>
    <w:rsid w:val="007B0ACA"/>
    <w:rsid w:val="007B2565"/>
    <w:rsid w:val="007B3F9C"/>
    <w:rsid w:val="007B6B72"/>
    <w:rsid w:val="007B768C"/>
    <w:rsid w:val="007B7823"/>
    <w:rsid w:val="007C017A"/>
    <w:rsid w:val="007C0640"/>
    <w:rsid w:val="007C06B4"/>
    <w:rsid w:val="007C0C1D"/>
    <w:rsid w:val="007C1E18"/>
    <w:rsid w:val="007C1F36"/>
    <w:rsid w:val="007C22FB"/>
    <w:rsid w:val="007C3246"/>
    <w:rsid w:val="007C3552"/>
    <w:rsid w:val="007C3EFE"/>
    <w:rsid w:val="007C454B"/>
    <w:rsid w:val="007C4A46"/>
    <w:rsid w:val="007C5BF5"/>
    <w:rsid w:val="007C6185"/>
    <w:rsid w:val="007C72D4"/>
    <w:rsid w:val="007D0F00"/>
    <w:rsid w:val="007D2640"/>
    <w:rsid w:val="007D311C"/>
    <w:rsid w:val="007D3392"/>
    <w:rsid w:val="007D3B7A"/>
    <w:rsid w:val="007D4120"/>
    <w:rsid w:val="007D42F1"/>
    <w:rsid w:val="007D4C59"/>
    <w:rsid w:val="007D544A"/>
    <w:rsid w:val="007D5938"/>
    <w:rsid w:val="007D59D0"/>
    <w:rsid w:val="007D613F"/>
    <w:rsid w:val="007D639B"/>
    <w:rsid w:val="007D65C3"/>
    <w:rsid w:val="007D76EE"/>
    <w:rsid w:val="007E0A1E"/>
    <w:rsid w:val="007E0F2A"/>
    <w:rsid w:val="007E111A"/>
    <w:rsid w:val="007E1FE5"/>
    <w:rsid w:val="007E2161"/>
    <w:rsid w:val="007E2429"/>
    <w:rsid w:val="007E259A"/>
    <w:rsid w:val="007E3782"/>
    <w:rsid w:val="007E4371"/>
    <w:rsid w:val="007E464E"/>
    <w:rsid w:val="007E5CFA"/>
    <w:rsid w:val="007E68FE"/>
    <w:rsid w:val="007E6B93"/>
    <w:rsid w:val="007E6C32"/>
    <w:rsid w:val="007E7698"/>
    <w:rsid w:val="007E7B9D"/>
    <w:rsid w:val="007F02B2"/>
    <w:rsid w:val="007F07A0"/>
    <w:rsid w:val="007F086A"/>
    <w:rsid w:val="007F19CA"/>
    <w:rsid w:val="007F1B86"/>
    <w:rsid w:val="007F2355"/>
    <w:rsid w:val="007F2456"/>
    <w:rsid w:val="007F515E"/>
    <w:rsid w:val="007F59CB"/>
    <w:rsid w:val="007F6A76"/>
    <w:rsid w:val="007F7169"/>
    <w:rsid w:val="007F76BF"/>
    <w:rsid w:val="0080179C"/>
    <w:rsid w:val="00802BB6"/>
    <w:rsid w:val="00803560"/>
    <w:rsid w:val="008038BB"/>
    <w:rsid w:val="008038CA"/>
    <w:rsid w:val="00804ECD"/>
    <w:rsid w:val="008052D2"/>
    <w:rsid w:val="0080553B"/>
    <w:rsid w:val="0080583A"/>
    <w:rsid w:val="00807257"/>
    <w:rsid w:val="00810717"/>
    <w:rsid w:val="00811056"/>
    <w:rsid w:val="008114CA"/>
    <w:rsid w:val="00812029"/>
    <w:rsid w:val="00812196"/>
    <w:rsid w:val="0081247A"/>
    <w:rsid w:val="008146BB"/>
    <w:rsid w:val="0081770D"/>
    <w:rsid w:val="00817F12"/>
    <w:rsid w:val="008215AD"/>
    <w:rsid w:val="00822870"/>
    <w:rsid w:val="00823299"/>
    <w:rsid w:val="0082339A"/>
    <w:rsid w:val="00823514"/>
    <w:rsid w:val="008236F5"/>
    <w:rsid w:val="008241AE"/>
    <w:rsid w:val="008241BA"/>
    <w:rsid w:val="00824CE8"/>
    <w:rsid w:val="00825368"/>
    <w:rsid w:val="00826205"/>
    <w:rsid w:val="008274D3"/>
    <w:rsid w:val="0082763C"/>
    <w:rsid w:val="0082775E"/>
    <w:rsid w:val="008322F3"/>
    <w:rsid w:val="008325A3"/>
    <w:rsid w:val="00832A39"/>
    <w:rsid w:val="00832A7A"/>
    <w:rsid w:val="008333CA"/>
    <w:rsid w:val="00834848"/>
    <w:rsid w:val="00834C38"/>
    <w:rsid w:val="008357A3"/>
    <w:rsid w:val="008358D6"/>
    <w:rsid w:val="00835CC0"/>
    <w:rsid w:val="00835EAC"/>
    <w:rsid w:val="00836A0F"/>
    <w:rsid w:val="0083761E"/>
    <w:rsid w:val="008377BF"/>
    <w:rsid w:val="00837A53"/>
    <w:rsid w:val="00837C3C"/>
    <w:rsid w:val="00837CCE"/>
    <w:rsid w:val="00837CDF"/>
    <w:rsid w:val="0084122B"/>
    <w:rsid w:val="008424F6"/>
    <w:rsid w:val="00843259"/>
    <w:rsid w:val="00843AD1"/>
    <w:rsid w:val="0084414F"/>
    <w:rsid w:val="008444FA"/>
    <w:rsid w:val="00844A18"/>
    <w:rsid w:val="0084563B"/>
    <w:rsid w:val="008456EA"/>
    <w:rsid w:val="00846B64"/>
    <w:rsid w:val="00846C28"/>
    <w:rsid w:val="0084700C"/>
    <w:rsid w:val="0084744D"/>
    <w:rsid w:val="00847DC4"/>
    <w:rsid w:val="0085015E"/>
    <w:rsid w:val="0085100C"/>
    <w:rsid w:val="00852510"/>
    <w:rsid w:val="00852B82"/>
    <w:rsid w:val="00852BFE"/>
    <w:rsid w:val="00853B30"/>
    <w:rsid w:val="00854152"/>
    <w:rsid w:val="008546B4"/>
    <w:rsid w:val="00856D4C"/>
    <w:rsid w:val="00856E02"/>
    <w:rsid w:val="00857EB8"/>
    <w:rsid w:val="0086021E"/>
    <w:rsid w:val="0086118E"/>
    <w:rsid w:val="00863303"/>
    <w:rsid w:val="00864068"/>
    <w:rsid w:val="008641FA"/>
    <w:rsid w:val="00864682"/>
    <w:rsid w:val="00865252"/>
    <w:rsid w:val="0086538C"/>
    <w:rsid w:val="00865390"/>
    <w:rsid w:val="008657E8"/>
    <w:rsid w:val="0086584B"/>
    <w:rsid w:val="008658BF"/>
    <w:rsid w:val="0086601B"/>
    <w:rsid w:val="00866119"/>
    <w:rsid w:val="00866FAB"/>
    <w:rsid w:val="00867068"/>
    <w:rsid w:val="00867D52"/>
    <w:rsid w:val="00870B4D"/>
    <w:rsid w:val="00871652"/>
    <w:rsid w:val="0087173E"/>
    <w:rsid w:val="00871E92"/>
    <w:rsid w:val="008736CB"/>
    <w:rsid w:val="00873F56"/>
    <w:rsid w:val="0087432D"/>
    <w:rsid w:val="00875103"/>
    <w:rsid w:val="008754C1"/>
    <w:rsid w:val="0087551D"/>
    <w:rsid w:val="00875687"/>
    <w:rsid w:val="008762A4"/>
    <w:rsid w:val="00876B53"/>
    <w:rsid w:val="00877121"/>
    <w:rsid w:val="00877A62"/>
    <w:rsid w:val="00877BBC"/>
    <w:rsid w:val="00880226"/>
    <w:rsid w:val="00880681"/>
    <w:rsid w:val="00880FA7"/>
    <w:rsid w:val="00882506"/>
    <w:rsid w:val="00882D91"/>
    <w:rsid w:val="00883F34"/>
    <w:rsid w:val="0088424B"/>
    <w:rsid w:val="0088461E"/>
    <w:rsid w:val="00885B21"/>
    <w:rsid w:val="008863F5"/>
    <w:rsid w:val="00886B85"/>
    <w:rsid w:val="0089030A"/>
    <w:rsid w:val="00890C57"/>
    <w:rsid w:val="00891815"/>
    <w:rsid w:val="00891CCA"/>
    <w:rsid w:val="0089216D"/>
    <w:rsid w:val="0089284D"/>
    <w:rsid w:val="00892967"/>
    <w:rsid w:val="00892DCD"/>
    <w:rsid w:val="00893714"/>
    <w:rsid w:val="00893B33"/>
    <w:rsid w:val="00893D1E"/>
    <w:rsid w:val="008948E5"/>
    <w:rsid w:val="00894E9E"/>
    <w:rsid w:val="008951D2"/>
    <w:rsid w:val="0089586C"/>
    <w:rsid w:val="008979F8"/>
    <w:rsid w:val="00897DE4"/>
    <w:rsid w:val="008A12BD"/>
    <w:rsid w:val="008A1F23"/>
    <w:rsid w:val="008A2B6D"/>
    <w:rsid w:val="008A3761"/>
    <w:rsid w:val="008A457D"/>
    <w:rsid w:val="008A4745"/>
    <w:rsid w:val="008A4876"/>
    <w:rsid w:val="008A4A7E"/>
    <w:rsid w:val="008A4D61"/>
    <w:rsid w:val="008A50DD"/>
    <w:rsid w:val="008A5473"/>
    <w:rsid w:val="008A552F"/>
    <w:rsid w:val="008A5C64"/>
    <w:rsid w:val="008A62C7"/>
    <w:rsid w:val="008A65FF"/>
    <w:rsid w:val="008A7913"/>
    <w:rsid w:val="008B0088"/>
    <w:rsid w:val="008B03FC"/>
    <w:rsid w:val="008B259B"/>
    <w:rsid w:val="008B28D4"/>
    <w:rsid w:val="008B31F3"/>
    <w:rsid w:val="008B331B"/>
    <w:rsid w:val="008B3FB9"/>
    <w:rsid w:val="008B554A"/>
    <w:rsid w:val="008B600E"/>
    <w:rsid w:val="008B674F"/>
    <w:rsid w:val="008B688B"/>
    <w:rsid w:val="008B7101"/>
    <w:rsid w:val="008B7BBA"/>
    <w:rsid w:val="008C0954"/>
    <w:rsid w:val="008C1C24"/>
    <w:rsid w:val="008C1C81"/>
    <w:rsid w:val="008C21C9"/>
    <w:rsid w:val="008C2BB8"/>
    <w:rsid w:val="008C3446"/>
    <w:rsid w:val="008C44B5"/>
    <w:rsid w:val="008C4D4B"/>
    <w:rsid w:val="008C51D3"/>
    <w:rsid w:val="008C5F5F"/>
    <w:rsid w:val="008C6188"/>
    <w:rsid w:val="008C6B5D"/>
    <w:rsid w:val="008C6B76"/>
    <w:rsid w:val="008C7B3A"/>
    <w:rsid w:val="008C7EF4"/>
    <w:rsid w:val="008D089F"/>
    <w:rsid w:val="008D0D1E"/>
    <w:rsid w:val="008D1081"/>
    <w:rsid w:val="008D1087"/>
    <w:rsid w:val="008D14D5"/>
    <w:rsid w:val="008D1FA4"/>
    <w:rsid w:val="008D2082"/>
    <w:rsid w:val="008D3D60"/>
    <w:rsid w:val="008D41F7"/>
    <w:rsid w:val="008D4663"/>
    <w:rsid w:val="008D7039"/>
    <w:rsid w:val="008E1575"/>
    <w:rsid w:val="008E1645"/>
    <w:rsid w:val="008E1F1C"/>
    <w:rsid w:val="008E23E9"/>
    <w:rsid w:val="008E2D65"/>
    <w:rsid w:val="008E2EA9"/>
    <w:rsid w:val="008E5012"/>
    <w:rsid w:val="008E54EC"/>
    <w:rsid w:val="008E5780"/>
    <w:rsid w:val="008E5D18"/>
    <w:rsid w:val="008E67E3"/>
    <w:rsid w:val="008E6C0E"/>
    <w:rsid w:val="008E7570"/>
    <w:rsid w:val="008E7E78"/>
    <w:rsid w:val="008F0349"/>
    <w:rsid w:val="008F0E6B"/>
    <w:rsid w:val="008F2272"/>
    <w:rsid w:val="008F2C23"/>
    <w:rsid w:val="008F2DD0"/>
    <w:rsid w:val="008F321A"/>
    <w:rsid w:val="008F3EE2"/>
    <w:rsid w:val="008F4DE0"/>
    <w:rsid w:val="008F4FFC"/>
    <w:rsid w:val="008F500F"/>
    <w:rsid w:val="008F5E52"/>
    <w:rsid w:val="008F75D9"/>
    <w:rsid w:val="008F763B"/>
    <w:rsid w:val="008F7C35"/>
    <w:rsid w:val="00900094"/>
    <w:rsid w:val="00900575"/>
    <w:rsid w:val="00900DAA"/>
    <w:rsid w:val="00901671"/>
    <w:rsid w:val="0090299B"/>
    <w:rsid w:val="00902A85"/>
    <w:rsid w:val="00903D4F"/>
    <w:rsid w:val="00903F17"/>
    <w:rsid w:val="00904CD8"/>
    <w:rsid w:val="009102F8"/>
    <w:rsid w:val="00910A42"/>
    <w:rsid w:val="00910BFE"/>
    <w:rsid w:val="00910C37"/>
    <w:rsid w:val="00910C9A"/>
    <w:rsid w:val="00910CC5"/>
    <w:rsid w:val="00911BC1"/>
    <w:rsid w:val="00912882"/>
    <w:rsid w:val="00913C83"/>
    <w:rsid w:val="00914006"/>
    <w:rsid w:val="00914679"/>
    <w:rsid w:val="00914E39"/>
    <w:rsid w:val="009153D3"/>
    <w:rsid w:val="0091644B"/>
    <w:rsid w:val="00917430"/>
    <w:rsid w:val="00917525"/>
    <w:rsid w:val="00917B51"/>
    <w:rsid w:val="009218DE"/>
    <w:rsid w:val="00921BB7"/>
    <w:rsid w:val="00921C3E"/>
    <w:rsid w:val="00921FBA"/>
    <w:rsid w:val="009222D8"/>
    <w:rsid w:val="0092287A"/>
    <w:rsid w:val="00922DE6"/>
    <w:rsid w:val="0092312D"/>
    <w:rsid w:val="0092406A"/>
    <w:rsid w:val="0092460B"/>
    <w:rsid w:val="00924BD2"/>
    <w:rsid w:val="00925E2D"/>
    <w:rsid w:val="0092629E"/>
    <w:rsid w:val="00926616"/>
    <w:rsid w:val="009275D9"/>
    <w:rsid w:val="009279FA"/>
    <w:rsid w:val="00930073"/>
    <w:rsid w:val="009300DD"/>
    <w:rsid w:val="009300FC"/>
    <w:rsid w:val="0093010C"/>
    <w:rsid w:val="0093035F"/>
    <w:rsid w:val="009314D1"/>
    <w:rsid w:val="00931D7E"/>
    <w:rsid w:val="00934CF8"/>
    <w:rsid w:val="00934D84"/>
    <w:rsid w:val="00935159"/>
    <w:rsid w:val="0093533A"/>
    <w:rsid w:val="00935B16"/>
    <w:rsid w:val="00936C19"/>
    <w:rsid w:val="009370F8"/>
    <w:rsid w:val="009372CD"/>
    <w:rsid w:val="00937FD8"/>
    <w:rsid w:val="00940D51"/>
    <w:rsid w:val="00941D5F"/>
    <w:rsid w:val="00942E28"/>
    <w:rsid w:val="00942FAF"/>
    <w:rsid w:val="0094626C"/>
    <w:rsid w:val="00946D3F"/>
    <w:rsid w:val="0095162E"/>
    <w:rsid w:val="00951EC3"/>
    <w:rsid w:val="00952305"/>
    <w:rsid w:val="009525B5"/>
    <w:rsid w:val="00953018"/>
    <w:rsid w:val="00953B22"/>
    <w:rsid w:val="00953C43"/>
    <w:rsid w:val="00953D7A"/>
    <w:rsid w:val="0095423A"/>
    <w:rsid w:val="009544FD"/>
    <w:rsid w:val="00956CEB"/>
    <w:rsid w:val="00961840"/>
    <w:rsid w:val="0096188B"/>
    <w:rsid w:val="00961F72"/>
    <w:rsid w:val="0096219B"/>
    <w:rsid w:val="009623BD"/>
    <w:rsid w:val="009627CF"/>
    <w:rsid w:val="00962847"/>
    <w:rsid w:val="009629CD"/>
    <w:rsid w:val="00963548"/>
    <w:rsid w:val="00963989"/>
    <w:rsid w:val="00964ADC"/>
    <w:rsid w:val="0096590D"/>
    <w:rsid w:val="00965A87"/>
    <w:rsid w:val="009660EC"/>
    <w:rsid w:val="00966387"/>
    <w:rsid w:val="00966C61"/>
    <w:rsid w:val="00966DB2"/>
    <w:rsid w:val="00967455"/>
    <w:rsid w:val="00967498"/>
    <w:rsid w:val="009704A3"/>
    <w:rsid w:val="00970A13"/>
    <w:rsid w:val="009711E1"/>
    <w:rsid w:val="00971FA9"/>
    <w:rsid w:val="00974099"/>
    <w:rsid w:val="00974435"/>
    <w:rsid w:val="00975057"/>
    <w:rsid w:val="009755F9"/>
    <w:rsid w:val="00976A86"/>
    <w:rsid w:val="00980CEB"/>
    <w:rsid w:val="00981949"/>
    <w:rsid w:val="0098263E"/>
    <w:rsid w:val="0098349E"/>
    <w:rsid w:val="00983C8B"/>
    <w:rsid w:val="0098489E"/>
    <w:rsid w:val="009864C4"/>
    <w:rsid w:val="00986773"/>
    <w:rsid w:val="0098694D"/>
    <w:rsid w:val="0098707D"/>
    <w:rsid w:val="009874AA"/>
    <w:rsid w:val="00987E3E"/>
    <w:rsid w:val="009901DC"/>
    <w:rsid w:val="009910AD"/>
    <w:rsid w:val="0099361F"/>
    <w:rsid w:val="00994259"/>
    <w:rsid w:val="00994485"/>
    <w:rsid w:val="0099577E"/>
    <w:rsid w:val="00997944"/>
    <w:rsid w:val="00997D97"/>
    <w:rsid w:val="009A1349"/>
    <w:rsid w:val="009A18D4"/>
    <w:rsid w:val="009A1F95"/>
    <w:rsid w:val="009A24E2"/>
    <w:rsid w:val="009A2858"/>
    <w:rsid w:val="009A28F5"/>
    <w:rsid w:val="009A2AD3"/>
    <w:rsid w:val="009A2B92"/>
    <w:rsid w:val="009A43C2"/>
    <w:rsid w:val="009A4B4E"/>
    <w:rsid w:val="009A69BC"/>
    <w:rsid w:val="009B0482"/>
    <w:rsid w:val="009B082F"/>
    <w:rsid w:val="009B1222"/>
    <w:rsid w:val="009B2050"/>
    <w:rsid w:val="009B282D"/>
    <w:rsid w:val="009B3615"/>
    <w:rsid w:val="009B3672"/>
    <w:rsid w:val="009B4BD2"/>
    <w:rsid w:val="009B572C"/>
    <w:rsid w:val="009B5CA0"/>
    <w:rsid w:val="009B63A3"/>
    <w:rsid w:val="009C235C"/>
    <w:rsid w:val="009C3DC1"/>
    <w:rsid w:val="009C3E2C"/>
    <w:rsid w:val="009C62DC"/>
    <w:rsid w:val="009C6AF3"/>
    <w:rsid w:val="009C7477"/>
    <w:rsid w:val="009C7DDC"/>
    <w:rsid w:val="009D0685"/>
    <w:rsid w:val="009D1CD0"/>
    <w:rsid w:val="009D3F62"/>
    <w:rsid w:val="009D4455"/>
    <w:rsid w:val="009D46FF"/>
    <w:rsid w:val="009D5C4F"/>
    <w:rsid w:val="009D648E"/>
    <w:rsid w:val="009D680A"/>
    <w:rsid w:val="009E13AA"/>
    <w:rsid w:val="009E14A0"/>
    <w:rsid w:val="009E1516"/>
    <w:rsid w:val="009E15FC"/>
    <w:rsid w:val="009E1D0F"/>
    <w:rsid w:val="009E3222"/>
    <w:rsid w:val="009E3D9A"/>
    <w:rsid w:val="009E46EA"/>
    <w:rsid w:val="009E531F"/>
    <w:rsid w:val="009E5A1C"/>
    <w:rsid w:val="009E5B35"/>
    <w:rsid w:val="009E66AE"/>
    <w:rsid w:val="009E6A6F"/>
    <w:rsid w:val="009F0766"/>
    <w:rsid w:val="009F09CA"/>
    <w:rsid w:val="009F0E5A"/>
    <w:rsid w:val="009F100E"/>
    <w:rsid w:val="009F28CA"/>
    <w:rsid w:val="009F4A22"/>
    <w:rsid w:val="009F4F05"/>
    <w:rsid w:val="009F5194"/>
    <w:rsid w:val="009F6146"/>
    <w:rsid w:val="009F6AC5"/>
    <w:rsid w:val="009F7325"/>
    <w:rsid w:val="00A00C2F"/>
    <w:rsid w:val="00A01DA2"/>
    <w:rsid w:val="00A0519A"/>
    <w:rsid w:val="00A052F3"/>
    <w:rsid w:val="00A068AB"/>
    <w:rsid w:val="00A06ED3"/>
    <w:rsid w:val="00A071A0"/>
    <w:rsid w:val="00A073FC"/>
    <w:rsid w:val="00A10782"/>
    <w:rsid w:val="00A12860"/>
    <w:rsid w:val="00A12973"/>
    <w:rsid w:val="00A12C89"/>
    <w:rsid w:val="00A16B9B"/>
    <w:rsid w:val="00A179D4"/>
    <w:rsid w:val="00A20036"/>
    <w:rsid w:val="00A20739"/>
    <w:rsid w:val="00A20F41"/>
    <w:rsid w:val="00A222ED"/>
    <w:rsid w:val="00A22EEE"/>
    <w:rsid w:val="00A232E5"/>
    <w:rsid w:val="00A24A24"/>
    <w:rsid w:val="00A25156"/>
    <w:rsid w:val="00A25D52"/>
    <w:rsid w:val="00A2779B"/>
    <w:rsid w:val="00A27995"/>
    <w:rsid w:val="00A300D8"/>
    <w:rsid w:val="00A3097A"/>
    <w:rsid w:val="00A31D0F"/>
    <w:rsid w:val="00A31E7B"/>
    <w:rsid w:val="00A31F3A"/>
    <w:rsid w:val="00A32ABD"/>
    <w:rsid w:val="00A3387C"/>
    <w:rsid w:val="00A33D4A"/>
    <w:rsid w:val="00A33E06"/>
    <w:rsid w:val="00A35352"/>
    <w:rsid w:val="00A358DA"/>
    <w:rsid w:val="00A35CC8"/>
    <w:rsid w:val="00A36BC6"/>
    <w:rsid w:val="00A37045"/>
    <w:rsid w:val="00A37687"/>
    <w:rsid w:val="00A37A76"/>
    <w:rsid w:val="00A409FA"/>
    <w:rsid w:val="00A4134A"/>
    <w:rsid w:val="00A41CA2"/>
    <w:rsid w:val="00A42488"/>
    <w:rsid w:val="00A42556"/>
    <w:rsid w:val="00A42A30"/>
    <w:rsid w:val="00A43946"/>
    <w:rsid w:val="00A43EBE"/>
    <w:rsid w:val="00A43EFD"/>
    <w:rsid w:val="00A43F10"/>
    <w:rsid w:val="00A444A3"/>
    <w:rsid w:val="00A44F16"/>
    <w:rsid w:val="00A45618"/>
    <w:rsid w:val="00A45911"/>
    <w:rsid w:val="00A46753"/>
    <w:rsid w:val="00A46BB2"/>
    <w:rsid w:val="00A50593"/>
    <w:rsid w:val="00A509DB"/>
    <w:rsid w:val="00A50B37"/>
    <w:rsid w:val="00A52D08"/>
    <w:rsid w:val="00A52F61"/>
    <w:rsid w:val="00A5315E"/>
    <w:rsid w:val="00A53E45"/>
    <w:rsid w:val="00A544D2"/>
    <w:rsid w:val="00A555A2"/>
    <w:rsid w:val="00A56E8F"/>
    <w:rsid w:val="00A57215"/>
    <w:rsid w:val="00A57387"/>
    <w:rsid w:val="00A57394"/>
    <w:rsid w:val="00A605DE"/>
    <w:rsid w:val="00A60AAF"/>
    <w:rsid w:val="00A61CDE"/>
    <w:rsid w:val="00A61EA3"/>
    <w:rsid w:val="00A620B3"/>
    <w:rsid w:val="00A6264B"/>
    <w:rsid w:val="00A62B61"/>
    <w:rsid w:val="00A6328D"/>
    <w:rsid w:val="00A63383"/>
    <w:rsid w:val="00A639F7"/>
    <w:rsid w:val="00A63FA9"/>
    <w:rsid w:val="00A63FBE"/>
    <w:rsid w:val="00A642DF"/>
    <w:rsid w:val="00A644D0"/>
    <w:rsid w:val="00A645F0"/>
    <w:rsid w:val="00A64FA2"/>
    <w:rsid w:val="00A65CFB"/>
    <w:rsid w:val="00A66F18"/>
    <w:rsid w:val="00A66F7F"/>
    <w:rsid w:val="00A67EE4"/>
    <w:rsid w:val="00A700E8"/>
    <w:rsid w:val="00A71B0D"/>
    <w:rsid w:val="00A71DF8"/>
    <w:rsid w:val="00A7278E"/>
    <w:rsid w:val="00A730E2"/>
    <w:rsid w:val="00A739C4"/>
    <w:rsid w:val="00A748BA"/>
    <w:rsid w:val="00A75961"/>
    <w:rsid w:val="00A75B87"/>
    <w:rsid w:val="00A76462"/>
    <w:rsid w:val="00A77ACA"/>
    <w:rsid w:val="00A8002D"/>
    <w:rsid w:val="00A80344"/>
    <w:rsid w:val="00A80853"/>
    <w:rsid w:val="00A80CE6"/>
    <w:rsid w:val="00A8298B"/>
    <w:rsid w:val="00A838B6"/>
    <w:rsid w:val="00A83AB6"/>
    <w:rsid w:val="00A8463B"/>
    <w:rsid w:val="00A84B0C"/>
    <w:rsid w:val="00A84B58"/>
    <w:rsid w:val="00A858F5"/>
    <w:rsid w:val="00A859B2"/>
    <w:rsid w:val="00A862EF"/>
    <w:rsid w:val="00A8679F"/>
    <w:rsid w:val="00A86C8F"/>
    <w:rsid w:val="00A87B8F"/>
    <w:rsid w:val="00A87CEB"/>
    <w:rsid w:val="00A87E1A"/>
    <w:rsid w:val="00A9058A"/>
    <w:rsid w:val="00A91930"/>
    <w:rsid w:val="00A91CD2"/>
    <w:rsid w:val="00A920F5"/>
    <w:rsid w:val="00A92651"/>
    <w:rsid w:val="00A9321E"/>
    <w:rsid w:val="00A935A0"/>
    <w:rsid w:val="00A94570"/>
    <w:rsid w:val="00A94ABE"/>
    <w:rsid w:val="00A94E1D"/>
    <w:rsid w:val="00A96051"/>
    <w:rsid w:val="00A965F0"/>
    <w:rsid w:val="00A97341"/>
    <w:rsid w:val="00A97A69"/>
    <w:rsid w:val="00A97AF9"/>
    <w:rsid w:val="00A97C2C"/>
    <w:rsid w:val="00AA0731"/>
    <w:rsid w:val="00AA07E8"/>
    <w:rsid w:val="00AA1E98"/>
    <w:rsid w:val="00AA2271"/>
    <w:rsid w:val="00AA2612"/>
    <w:rsid w:val="00AA34D6"/>
    <w:rsid w:val="00AA34DB"/>
    <w:rsid w:val="00AA38EF"/>
    <w:rsid w:val="00AA48C7"/>
    <w:rsid w:val="00AA4B25"/>
    <w:rsid w:val="00AA57DF"/>
    <w:rsid w:val="00AA5D8C"/>
    <w:rsid w:val="00AA5E80"/>
    <w:rsid w:val="00AA665E"/>
    <w:rsid w:val="00AA7619"/>
    <w:rsid w:val="00AB0624"/>
    <w:rsid w:val="00AB0BB5"/>
    <w:rsid w:val="00AB0CA4"/>
    <w:rsid w:val="00AB1214"/>
    <w:rsid w:val="00AB171D"/>
    <w:rsid w:val="00AB1AA0"/>
    <w:rsid w:val="00AB1DFC"/>
    <w:rsid w:val="00AB2457"/>
    <w:rsid w:val="00AB269C"/>
    <w:rsid w:val="00AB2BD9"/>
    <w:rsid w:val="00AB37B3"/>
    <w:rsid w:val="00AB4306"/>
    <w:rsid w:val="00AB4E9E"/>
    <w:rsid w:val="00AB6627"/>
    <w:rsid w:val="00AB757F"/>
    <w:rsid w:val="00AB7A88"/>
    <w:rsid w:val="00AC0027"/>
    <w:rsid w:val="00AC0C53"/>
    <w:rsid w:val="00AC14D7"/>
    <w:rsid w:val="00AC1503"/>
    <w:rsid w:val="00AC1ADC"/>
    <w:rsid w:val="00AC4197"/>
    <w:rsid w:val="00AC4365"/>
    <w:rsid w:val="00AC4D43"/>
    <w:rsid w:val="00AC53FC"/>
    <w:rsid w:val="00AC5639"/>
    <w:rsid w:val="00AC5773"/>
    <w:rsid w:val="00AC62CE"/>
    <w:rsid w:val="00AC632D"/>
    <w:rsid w:val="00AC7009"/>
    <w:rsid w:val="00AD005C"/>
    <w:rsid w:val="00AD01BA"/>
    <w:rsid w:val="00AD12E6"/>
    <w:rsid w:val="00AD1A55"/>
    <w:rsid w:val="00AD1CDD"/>
    <w:rsid w:val="00AD1CF6"/>
    <w:rsid w:val="00AD384A"/>
    <w:rsid w:val="00AD3EC2"/>
    <w:rsid w:val="00AD4215"/>
    <w:rsid w:val="00AD4787"/>
    <w:rsid w:val="00AD4C5F"/>
    <w:rsid w:val="00AD5A9A"/>
    <w:rsid w:val="00AD5CBB"/>
    <w:rsid w:val="00AD63E8"/>
    <w:rsid w:val="00AD780C"/>
    <w:rsid w:val="00AD78BE"/>
    <w:rsid w:val="00AD7A73"/>
    <w:rsid w:val="00AE06C5"/>
    <w:rsid w:val="00AE18FF"/>
    <w:rsid w:val="00AE2220"/>
    <w:rsid w:val="00AE263C"/>
    <w:rsid w:val="00AE3CB3"/>
    <w:rsid w:val="00AE3E27"/>
    <w:rsid w:val="00AE4F08"/>
    <w:rsid w:val="00AE5523"/>
    <w:rsid w:val="00AE5B3A"/>
    <w:rsid w:val="00AE5ED9"/>
    <w:rsid w:val="00AE5FAD"/>
    <w:rsid w:val="00AE617C"/>
    <w:rsid w:val="00AE6260"/>
    <w:rsid w:val="00AE6548"/>
    <w:rsid w:val="00AE6B01"/>
    <w:rsid w:val="00AE6D0C"/>
    <w:rsid w:val="00AE7E10"/>
    <w:rsid w:val="00AF1730"/>
    <w:rsid w:val="00AF3814"/>
    <w:rsid w:val="00AF4629"/>
    <w:rsid w:val="00AF4E68"/>
    <w:rsid w:val="00AF50D9"/>
    <w:rsid w:val="00AF5779"/>
    <w:rsid w:val="00AF5C40"/>
    <w:rsid w:val="00AF5E54"/>
    <w:rsid w:val="00AF616D"/>
    <w:rsid w:val="00AF637F"/>
    <w:rsid w:val="00AF63D7"/>
    <w:rsid w:val="00AF6E54"/>
    <w:rsid w:val="00AF7FC4"/>
    <w:rsid w:val="00B00ED8"/>
    <w:rsid w:val="00B01527"/>
    <w:rsid w:val="00B01C01"/>
    <w:rsid w:val="00B01DC5"/>
    <w:rsid w:val="00B0201E"/>
    <w:rsid w:val="00B021C6"/>
    <w:rsid w:val="00B02C03"/>
    <w:rsid w:val="00B02EC9"/>
    <w:rsid w:val="00B046E3"/>
    <w:rsid w:val="00B0497F"/>
    <w:rsid w:val="00B04AC1"/>
    <w:rsid w:val="00B04B79"/>
    <w:rsid w:val="00B04EE4"/>
    <w:rsid w:val="00B0500D"/>
    <w:rsid w:val="00B0639F"/>
    <w:rsid w:val="00B067F1"/>
    <w:rsid w:val="00B06CE2"/>
    <w:rsid w:val="00B0743D"/>
    <w:rsid w:val="00B07566"/>
    <w:rsid w:val="00B079D1"/>
    <w:rsid w:val="00B07EFE"/>
    <w:rsid w:val="00B10A50"/>
    <w:rsid w:val="00B11A22"/>
    <w:rsid w:val="00B1234C"/>
    <w:rsid w:val="00B125C3"/>
    <w:rsid w:val="00B1270B"/>
    <w:rsid w:val="00B128F8"/>
    <w:rsid w:val="00B12C45"/>
    <w:rsid w:val="00B12CD9"/>
    <w:rsid w:val="00B12F1A"/>
    <w:rsid w:val="00B13286"/>
    <w:rsid w:val="00B13411"/>
    <w:rsid w:val="00B13677"/>
    <w:rsid w:val="00B1487C"/>
    <w:rsid w:val="00B1560B"/>
    <w:rsid w:val="00B158FC"/>
    <w:rsid w:val="00B172FA"/>
    <w:rsid w:val="00B20104"/>
    <w:rsid w:val="00B206AD"/>
    <w:rsid w:val="00B21171"/>
    <w:rsid w:val="00B21968"/>
    <w:rsid w:val="00B2217E"/>
    <w:rsid w:val="00B249B6"/>
    <w:rsid w:val="00B2511D"/>
    <w:rsid w:val="00B2535F"/>
    <w:rsid w:val="00B260FF"/>
    <w:rsid w:val="00B26C65"/>
    <w:rsid w:val="00B303E6"/>
    <w:rsid w:val="00B30CC0"/>
    <w:rsid w:val="00B317F0"/>
    <w:rsid w:val="00B32B22"/>
    <w:rsid w:val="00B33645"/>
    <w:rsid w:val="00B33D2B"/>
    <w:rsid w:val="00B34946"/>
    <w:rsid w:val="00B35C76"/>
    <w:rsid w:val="00B35FA1"/>
    <w:rsid w:val="00B35FEC"/>
    <w:rsid w:val="00B36E07"/>
    <w:rsid w:val="00B36E7B"/>
    <w:rsid w:val="00B3708C"/>
    <w:rsid w:val="00B37392"/>
    <w:rsid w:val="00B37C76"/>
    <w:rsid w:val="00B402AD"/>
    <w:rsid w:val="00B408B3"/>
    <w:rsid w:val="00B418D0"/>
    <w:rsid w:val="00B4202F"/>
    <w:rsid w:val="00B424D2"/>
    <w:rsid w:val="00B42E52"/>
    <w:rsid w:val="00B43258"/>
    <w:rsid w:val="00B439E6"/>
    <w:rsid w:val="00B43FDC"/>
    <w:rsid w:val="00B440BD"/>
    <w:rsid w:val="00B441E4"/>
    <w:rsid w:val="00B44635"/>
    <w:rsid w:val="00B45E0E"/>
    <w:rsid w:val="00B45ED2"/>
    <w:rsid w:val="00B46AAB"/>
    <w:rsid w:val="00B4755D"/>
    <w:rsid w:val="00B47733"/>
    <w:rsid w:val="00B47F46"/>
    <w:rsid w:val="00B50B36"/>
    <w:rsid w:val="00B50CE1"/>
    <w:rsid w:val="00B52F4A"/>
    <w:rsid w:val="00B53846"/>
    <w:rsid w:val="00B53D84"/>
    <w:rsid w:val="00B53E31"/>
    <w:rsid w:val="00B542FB"/>
    <w:rsid w:val="00B54EA6"/>
    <w:rsid w:val="00B55728"/>
    <w:rsid w:val="00B557D8"/>
    <w:rsid w:val="00B608E4"/>
    <w:rsid w:val="00B60E2C"/>
    <w:rsid w:val="00B614EA"/>
    <w:rsid w:val="00B61A83"/>
    <w:rsid w:val="00B66224"/>
    <w:rsid w:val="00B66A92"/>
    <w:rsid w:val="00B66F8D"/>
    <w:rsid w:val="00B706FD"/>
    <w:rsid w:val="00B7195E"/>
    <w:rsid w:val="00B72686"/>
    <w:rsid w:val="00B72F02"/>
    <w:rsid w:val="00B73643"/>
    <w:rsid w:val="00B75510"/>
    <w:rsid w:val="00B75AC5"/>
    <w:rsid w:val="00B76392"/>
    <w:rsid w:val="00B76679"/>
    <w:rsid w:val="00B77B27"/>
    <w:rsid w:val="00B82008"/>
    <w:rsid w:val="00B82291"/>
    <w:rsid w:val="00B837DE"/>
    <w:rsid w:val="00B843F9"/>
    <w:rsid w:val="00B85601"/>
    <w:rsid w:val="00B85667"/>
    <w:rsid w:val="00B85737"/>
    <w:rsid w:val="00B85908"/>
    <w:rsid w:val="00B85AEB"/>
    <w:rsid w:val="00B86814"/>
    <w:rsid w:val="00B9133D"/>
    <w:rsid w:val="00B92840"/>
    <w:rsid w:val="00B92E8D"/>
    <w:rsid w:val="00B931BD"/>
    <w:rsid w:val="00B934E0"/>
    <w:rsid w:val="00B93BA5"/>
    <w:rsid w:val="00B93E4E"/>
    <w:rsid w:val="00B94230"/>
    <w:rsid w:val="00B94422"/>
    <w:rsid w:val="00B956CC"/>
    <w:rsid w:val="00B95F81"/>
    <w:rsid w:val="00B96969"/>
    <w:rsid w:val="00B96C01"/>
    <w:rsid w:val="00B96DF7"/>
    <w:rsid w:val="00B972A9"/>
    <w:rsid w:val="00B97A3C"/>
    <w:rsid w:val="00BA04D4"/>
    <w:rsid w:val="00BA0BF3"/>
    <w:rsid w:val="00BA0F81"/>
    <w:rsid w:val="00BA10F9"/>
    <w:rsid w:val="00BA19E5"/>
    <w:rsid w:val="00BA1EFB"/>
    <w:rsid w:val="00BA224A"/>
    <w:rsid w:val="00BA2F66"/>
    <w:rsid w:val="00BA3354"/>
    <w:rsid w:val="00BA3DFF"/>
    <w:rsid w:val="00BA4EAB"/>
    <w:rsid w:val="00BA52C0"/>
    <w:rsid w:val="00BA5A2B"/>
    <w:rsid w:val="00BA5C30"/>
    <w:rsid w:val="00BA5F1C"/>
    <w:rsid w:val="00BA6D07"/>
    <w:rsid w:val="00BA6FF8"/>
    <w:rsid w:val="00BB046B"/>
    <w:rsid w:val="00BB0B81"/>
    <w:rsid w:val="00BB1E92"/>
    <w:rsid w:val="00BB1F41"/>
    <w:rsid w:val="00BB1F65"/>
    <w:rsid w:val="00BB210B"/>
    <w:rsid w:val="00BB2186"/>
    <w:rsid w:val="00BB2311"/>
    <w:rsid w:val="00BB2987"/>
    <w:rsid w:val="00BB2B36"/>
    <w:rsid w:val="00BB31AA"/>
    <w:rsid w:val="00BB33C9"/>
    <w:rsid w:val="00BB352E"/>
    <w:rsid w:val="00BB3F83"/>
    <w:rsid w:val="00BB4361"/>
    <w:rsid w:val="00BB4523"/>
    <w:rsid w:val="00BB4B16"/>
    <w:rsid w:val="00BB4E9F"/>
    <w:rsid w:val="00BB5076"/>
    <w:rsid w:val="00BB6EF4"/>
    <w:rsid w:val="00BB783E"/>
    <w:rsid w:val="00BC0361"/>
    <w:rsid w:val="00BC12F4"/>
    <w:rsid w:val="00BC1DCA"/>
    <w:rsid w:val="00BC23D1"/>
    <w:rsid w:val="00BC271E"/>
    <w:rsid w:val="00BC2C76"/>
    <w:rsid w:val="00BC57B0"/>
    <w:rsid w:val="00BC5C29"/>
    <w:rsid w:val="00BC64E9"/>
    <w:rsid w:val="00BC7CA3"/>
    <w:rsid w:val="00BC7F98"/>
    <w:rsid w:val="00BD0AB2"/>
    <w:rsid w:val="00BD0E2F"/>
    <w:rsid w:val="00BD0F4E"/>
    <w:rsid w:val="00BD12B2"/>
    <w:rsid w:val="00BD1994"/>
    <w:rsid w:val="00BD1A06"/>
    <w:rsid w:val="00BD1C44"/>
    <w:rsid w:val="00BD2709"/>
    <w:rsid w:val="00BD298E"/>
    <w:rsid w:val="00BD2A76"/>
    <w:rsid w:val="00BD2DA9"/>
    <w:rsid w:val="00BD3298"/>
    <w:rsid w:val="00BD4B19"/>
    <w:rsid w:val="00BD4DE3"/>
    <w:rsid w:val="00BD5234"/>
    <w:rsid w:val="00BD5B64"/>
    <w:rsid w:val="00BD783E"/>
    <w:rsid w:val="00BE031E"/>
    <w:rsid w:val="00BE083A"/>
    <w:rsid w:val="00BE0F2F"/>
    <w:rsid w:val="00BE1FEF"/>
    <w:rsid w:val="00BE2F5D"/>
    <w:rsid w:val="00BE3C3C"/>
    <w:rsid w:val="00BE3D77"/>
    <w:rsid w:val="00BE45CB"/>
    <w:rsid w:val="00BE4DF9"/>
    <w:rsid w:val="00BE4FFF"/>
    <w:rsid w:val="00BE5460"/>
    <w:rsid w:val="00BE7183"/>
    <w:rsid w:val="00BE7240"/>
    <w:rsid w:val="00BF0A1A"/>
    <w:rsid w:val="00BF0B14"/>
    <w:rsid w:val="00BF133D"/>
    <w:rsid w:val="00BF1A25"/>
    <w:rsid w:val="00BF1AA8"/>
    <w:rsid w:val="00BF246B"/>
    <w:rsid w:val="00BF2B3C"/>
    <w:rsid w:val="00BF3236"/>
    <w:rsid w:val="00BF3885"/>
    <w:rsid w:val="00BF3952"/>
    <w:rsid w:val="00BF3CC1"/>
    <w:rsid w:val="00BF3E57"/>
    <w:rsid w:val="00BF41AC"/>
    <w:rsid w:val="00BF4BB7"/>
    <w:rsid w:val="00BF4D09"/>
    <w:rsid w:val="00BF524E"/>
    <w:rsid w:val="00BF52C0"/>
    <w:rsid w:val="00BF5390"/>
    <w:rsid w:val="00BF5819"/>
    <w:rsid w:val="00BF6095"/>
    <w:rsid w:val="00BF6838"/>
    <w:rsid w:val="00BF69E7"/>
    <w:rsid w:val="00BF7714"/>
    <w:rsid w:val="00BF7739"/>
    <w:rsid w:val="00BF7F97"/>
    <w:rsid w:val="00C02D6B"/>
    <w:rsid w:val="00C02EE7"/>
    <w:rsid w:val="00C03796"/>
    <w:rsid w:val="00C04363"/>
    <w:rsid w:val="00C04CCA"/>
    <w:rsid w:val="00C060E2"/>
    <w:rsid w:val="00C0617E"/>
    <w:rsid w:val="00C06353"/>
    <w:rsid w:val="00C07499"/>
    <w:rsid w:val="00C07AC2"/>
    <w:rsid w:val="00C07BF9"/>
    <w:rsid w:val="00C07D79"/>
    <w:rsid w:val="00C10B3A"/>
    <w:rsid w:val="00C11950"/>
    <w:rsid w:val="00C11A59"/>
    <w:rsid w:val="00C12413"/>
    <w:rsid w:val="00C14315"/>
    <w:rsid w:val="00C14CC8"/>
    <w:rsid w:val="00C159BD"/>
    <w:rsid w:val="00C15D6D"/>
    <w:rsid w:val="00C170B0"/>
    <w:rsid w:val="00C2017F"/>
    <w:rsid w:val="00C21804"/>
    <w:rsid w:val="00C233C8"/>
    <w:rsid w:val="00C23F68"/>
    <w:rsid w:val="00C244C7"/>
    <w:rsid w:val="00C2460C"/>
    <w:rsid w:val="00C24D22"/>
    <w:rsid w:val="00C25A6A"/>
    <w:rsid w:val="00C26BBD"/>
    <w:rsid w:val="00C3067E"/>
    <w:rsid w:val="00C30ED8"/>
    <w:rsid w:val="00C31C0E"/>
    <w:rsid w:val="00C334BD"/>
    <w:rsid w:val="00C3379F"/>
    <w:rsid w:val="00C33915"/>
    <w:rsid w:val="00C33D8D"/>
    <w:rsid w:val="00C34362"/>
    <w:rsid w:val="00C343BD"/>
    <w:rsid w:val="00C345A3"/>
    <w:rsid w:val="00C35821"/>
    <w:rsid w:val="00C35AAB"/>
    <w:rsid w:val="00C3671E"/>
    <w:rsid w:val="00C4020C"/>
    <w:rsid w:val="00C4164F"/>
    <w:rsid w:val="00C41883"/>
    <w:rsid w:val="00C42E71"/>
    <w:rsid w:val="00C43C7E"/>
    <w:rsid w:val="00C4488B"/>
    <w:rsid w:val="00C44C4A"/>
    <w:rsid w:val="00C44F53"/>
    <w:rsid w:val="00C45D5A"/>
    <w:rsid w:val="00C4776F"/>
    <w:rsid w:val="00C47E8F"/>
    <w:rsid w:val="00C5137D"/>
    <w:rsid w:val="00C519A6"/>
    <w:rsid w:val="00C51D75"/>
    <w:rsid w:val="00C5229E"/>
    <w:rsid w:val="00C529B4"/>
    <w:rsid w:val="00C538B2"/>
    <w:rsid w:val="00C53A0D"/>
    <w:rsid w:val="00C542AE"/>
    <w:rsid w:val="00C55A76"/>
    <w:rsid w:val="00C57039"/>
    <w:rsid w:val="00C576A4"/>
    <w:rsid w:val="00C57707"/>
    <w:rsid w:val="00C57D57"/>
    <w:rsid w:val="00C57FDA"/>
    <w:rsid w:val="00C603D3"/>
    <w:rsid w:val="00C60674"/>
    <w:rsid w:val="00C609E9"/>
    <w:rsid w:val="00C61CC9"/>
    <w:rsid w:val="00C62E95"/>
    <w:rsid w:val="00C6318B"/>
    <w:rsid w:val="00C637FA"/>
    <w:rsid w:val="00C63B6B"/>
    <w:rsid w:val="00C63CBF"/>
    <w:rsid w:val="00C63CC1"/>
    <w:rsid w:val="00C63CE4"/>
    <w:rsid w:val="00C64377"/>
    <w:rsid w:val="00C64744"/>
    <w:rsid w:val="00C64766"/>
    <w:rsid w:val="00C659C6"/>
    <w:rsid w:val="00C66091"/>
    <w:rsid w:val="00C6622D"/>
    <w:rsid w:val="00C67DD3"/>
    <w:rsid w:val="00C67E00"/>
    <w:rsid w:val="00C70A28"/>
    <w:rsid w:val="00C70BB0"/>
    <w:rsid w:val="00C71C69"/>
    <w:rsid w:val="00C71EFB"/>
    <w:rsid w:val="00C72595"/>
    <w:rsid w:val="00C72AB5"/>
    <w:rsid w:val="00C737E7"/>
    <w:rsid w:val="00C74032"/>
    <w:rsid w:val="00C7439B"/>
    <w:rsid w:val="00C7532C"/>
    <w:rsid w:val="00C75A90"/>
    <w:rsid w:val="00C7642E"/>
    <w:rsid w:val="00C76ACB"/>
    <w:rsid w:val="00C76DC3"/>
    <w:rsid w:val="00C76EFD"/>
    <w:rsid w:val="00C80011"/>
    <w:rsid w:val="00C80020"/>
    <w:rsid w:val="00C80EE3"/>
    <w:rsid w:val="00C80F30"/>
    <w:rsid w:val="00C81BC3"/>
    <w:rsid w:val="00C81F94"/>
    <w:rsid w:val="00C8262D"/>
    <w:rsid w:val="00C826C8"/>
    <w:rsid w:val="00C829DE"/>
    <w:rsid w:val="00C82CD3"/>
    <w:rsid w:val="00C82D31"/>
    <w:rsid w:val="00C83E44"/>
    <w:rsid w:val="00C84932"/>
    <w:rsid w:val="00C84F52"/>
    <w:rsid w:val="00C851D9"/>
    <w:rsid w:val="00C86AC0"/>
    <w:rsid w:val="00C86AE1"/>
    <w:rsid w:val="00C87D27"/>
    <w:rsid w:val="00C9191A"/>
    <w:rsid w:val="00C91C79"/>
    <w:rsid w:val="00C92188"/>
    <w:rsid w:val="00C92916"/>
    <w:rsid w:val="00C934D4"/>
    <w:rsid w:val="00C93B0E"/>
    <w:rsid w:val="00C93E0F"/>
    <w:rsid w:val="00C94549"/>
    <w:rsid w:val="00C95397"/>
    <w:rsid w:val="00C95ADF"/>
    <w:rsid w:val="00C97033"/>
    <w:rsid w:val="00C977CC"/>
    <w:rsid w:val="00C9785F"/>
    <w:rsid w:val="00C97E37"/>
    <w:rsid w:val="00CA0002"/>
    <w:rsid w:val="00CA0550"/>
    <w:rsid w:val="00CA1FA3"/>
    <w:rsid w:val="00CA2405"/>
    <w:rsid w:val="00CA2C49"/>
    <w:rsid w:val="00CA2C93"/>
    <w:rsid w:val="00CA381A"/>
    <w:rsid w:val="00CA3CF3"/>
    <w:rsid w:val="00CA3ED5"/>
    <w:rsid w:val="00CA3FF2"/>
    <w:rsid w:val="00CA4094"/>
    <w:rsid w:val="00CA45BB"/>
    <w:rsid w:val="00CA4E4F"/>
    <w:rsid w:val="00CA4E77"/>
    <w:rsid w:val="00CA6DFB"/>
    <w:rsid w:val="00CA7D40"/>
    <w:rsid w:val="00CB0091"/>
    <w:rsid w:val="00CB0435"/>
    <w:rsid w:val="00CB05F0"/>
    <w:rsid w:val="00CB06D8"/>
    <w:rsid w:val="00CB10BF"/>
    <w:rsid w:val="00CB1A84"/>
    <w:rsid w:val="00CB1EA6"/>
    <w:rsid w:val="00CB2047"/>
    <w:rsid w:val="00CB2493"/>
    <w:rsid w:val="00CB2836"/>
    <w:rsid w:val="00CB3141"/>
    <w:rsid w:val="00CB43E5"/>
    <w:rsid w:val="00CB452A"/>
    <w:rsid w:val="00CB4DAA"/>
    <w:rsid w:val="00CB5CEA"/>
    <w:rsid w:val="00CB72B9"/>
    <w:rsid w:val="00CB73FE"/>
    <w:rsid w:val="00CB77E3"/>
    <w:rsid w:val="00CB7B7B"/>
    <w:rsid w:val="00CC17FA"/>
    <w:rsid w:val="00CC19FB"/>
    <w:rsid w:val="00CC1C4C"/>
    <w:rsid w:val="00CC1ECC"/>
    <w:rsid w:val="00CC2679"/>
    <w:rsid w:val="00CC42AD"/>
    <w:rsid w:val="00CC434D"/>
    <w:rsid w:val="00CC4370"/>
    <w:rsid w:val="00CC55B9"/>
    <w:rsid w:val="00CC5EAF"/>
    <w:rsid w:val="00CC5FC1"/>
    <w:rsid w:val="00CC625F"/>
    <w:rsid w:val="00CC7742"/>
    <w:rsid w:val="00CD127E"/>
    <w:rsid w:val="00CD1C3A"/>
    <w:rsid w:val="00CD1EBE"/>
    <w:rsid w:val="00CD2DED"/>
    <w:rsid w:val="00CD30CF"/>
    <w:rsid w:val="00CD4058"/>
    <w:rsid w:val="00CD5203"/>
    <w:rsid w:val="00CD6390"/>
    <w:rsid w:val="00CD64F8"/>
    <w:rsid w:val="00CD65A6"/>
    <w:rsid w:val="00CD7AB1"/>
    <w:rsid w:val="00CD7F30"/>
    <w:rsid w:val="00CE0826"/>
    <w:rsid w:val="00CE086C"/>
    <w:rsid w:val="00CE0FEB"/>
    <w:rsid w:val="00CE161A"/>
    <w:rsid w:val="00CE17B7"/>
    <w:rsid w:val="00CE2028"/>
    <w:rsid w:val="00CE218E"/>
    <w:rsid w:val="00CE26C6"/>
    <w:rsid w:val="00CE3FA6"/>
    <w:rsid w:val="00CE42AA"/>
    <w:rsid w:val="00CE524C"/>
    <w:rsid w:val="00CE5E9C"/>
    <w:rsid w:val="00CF0F02"/>
    <w:rsid w:val="00CF11C8"/>
    <w:rsid w:val="00CF201E"/>
    <w:rsid w:val="00CF23B7"/>
    <w:rsid w:val="00CF2A23"/>
    <w:rsid w:val="00CF3004"/>
    <w:rsid w:val="00CF33AD"/>
    <w:rsid w:val="00CF3FC1"/>
    <w:rsid w:val="00CF4B1A"/>
    <w:rsid w:val="00CF53BE"/>
    <w:rsid w:val="00CF581C"/>
    <w:rsid w:val="00CF58E1"/>
    <w:rsid w:val="00CF5B85"/>
    <w:rsid w:val="00CF5BA6"/>
    <w:rsid w:val="00CF5E96"/>
    <w:rsid w:val="00CF77C7"/>
    <w:rsid w:val="00D00AE0"/>
    <w:rsid w:val="00D00B09"/>
    <w:rsid w:val="00D0246B"/>
    <w:rsid w:val="00D02615"/>
    <w:rsid w:val="00D02CDD"/>
    <w:rsid w:val="00D02FA4"/>
    <w:rsid w:val="00D0345C"/>
    <w:rsid w:val="00D03721"/>
    <w:rsid w:val="00D038C6"/>
    <w:rsid w:val="00D0670D"/>
    <w:rsid w:val="00D075C7"/>
    <w:rsid w:val="00D119EC"/>
    <w:rsid w:val="00D11DC5"/>
    <w:rsid w:val="00D12616"/>
    <w:rsid w:val="00D12A73"/>
    <w:rsid w:val="00D135F7"/>
    <w:rsid w:val="00D1651A"/>
    <w:rsid w:val="00D16A03"/>
    <w:rsid w:val="00D16A5F"/>
    <w:rsid w:val="00D17381"/>
    <w:rsid w:val="00D17408"/>
    <w:rsid w:val="00D17B56"/>
    <w:rsid w:val="00D2084B"/>
    <w:rsid w:val="00D20E6D"/>
    <w:rsid w:val="00D2181B"/>
    <w:rsid w:val="00D23283"/>
    <w:rsid w:val="00D23D23"/>
    <w:rsid w:val="00D26ED2"/>
    <w:rsid w:val="00D26F4F"/>
    <w:rsid w:val="00D278D2"/>
    <w:rsid w:val="00D27C76"/>
    <w:rsid w:val="00D307A3"/>
    <w:rsid w:val="00D30CA8"/>
    <w:rsid w:val="00D31137"/>
    <w:rsid w:val="00D313C6"/>
    <w:rsid w:val="00D32417"/>
    <w:rsid w:val="00D329A3"/>
    <w:rsid w:val="00D32B57"/>
    <w:rsid w:val="00D3406A"/>
    <w:rsid w:val="00D340A8"/>
    <w:rsid w:val="00D342AE"/>
    <w:rsid w:val="00D350E3"/>
    <w:rsid w:val="00D37783"/>
    <w:rsid w:val="00D37D15"/>
    <w:rsid w:val="00D4161A"/>
    <w:rsid w:val="00D41C8B"/>
    <w:rsid w:val="00D435BD"/>
    <w:rsid w:val="00D44405"/>
    <w:rsid w:val="00D44688"/>
    <w:rsid w:val="00D45373"/>
    <w:rsid w:val="00D4540E"/>
    <w:rsid w:val="00D4613A"/>
    <w:rsid w:val="00D463FC"/>
    <w:rsid w:val="00D467AA"/>
    <w:rsid w:val="00D47DA4"/>
    <w:rsid w:val="00D50499"/>
    <w:rsid w:val="00D50EBA"/>
    <w:rsid w:val="00D516C3"/>
    <w:rsid w:val="00D51A69"/>
    <w:rsid w:val="00D53738"/>
    <w:rsid w:val="00D537C0"/>
    <w:rsid w:val="00D54167"/>
    <w:rsid w:val="00D54BA9"/>
    <w:rsid w:val="00D556F8"/>
    <w:rsid w:val="00D55BB9"/>
    <w:rsid w:val="00D55ECA"/>
    <w:rsid w:val="00D56119"/>
    <w:rsid w:val="00D576DA"/>
    <w:rsid w:val="00D576E2"/>
    <w:rsid w:val="00D579C4"/>
    <w:rsid w:val="00D57D5F"/>
    <w:rsid w:val="00D60147"/>
    <w:rsid w:val="00D60BCA"/>
    <w:rsid w:val="00D6119B"/>
    <w:rsid w:val="00D617E7"/>
    <w:rsid w:val="00D6288C"/>
    <w:rsid w:val="00D63D97"/>
    <w:rsid w:val="00D6451C"/>
    <w:rsid w:val="00D65162"/>
    <w:rsid w:val="00D6598E"/>
    <w:rsid w:val="00D65F4E"/>
    <w:rsid w:val="00D672C7"/>
    <w:rsid w:val="00D67614"/>
    <w:rsid w:val="00D7075D"/>
    <w:rsid w:val="00D70979"/>
    <w:rsid w:val="00D70999"/>
    <w:rsid w:val="00D71FED"/>
    <w:rsid w:val="00D72F27"/>
    <w:rsid w:val="00D739C7"/>
    <w:rsid w:val="00D7488E"/>
    <w:rsid w:val="00D7495A"/>
    <w:rsid w:val="00D74F46"/>
    <w:rsid w:val="00D75D80"/>
    <w:rsid w:val="00D766A2"/>
    <w:rsid w:val="00D77E41"/>
    <w:rsid w:val="00D77ED0"/>
    <w:rsid w:val="00D80AAA"/>
    <w:rsid w:val="00D813D1"/>
    <w:rsid w:val="00D81433"/>
    <w:rsid w:val="00D81BE4"/>
    <w:rsid w:val="00D82D25"/>
    <w:rsid w:val="00D8325B"/>
    <w:rsid w:val="00D843BB"/>
    <w:rsid w:val="00D84C4E"/>
    <w:rsid w:val="00D84FAF"/>
    <w:rsid w:val="00D85281"/>
    <w:rsid w:val="00D856BF"/>
    <w:rsid w:val="00D8652F"/>
    <w:rsid w:val="00D86F93"/>
    <w:rsid w:val="00D86FF3"/>
    <w:rsid w:val="00D87B3E"/>
    <w:rsid w:val="00D90A65"/>
    <w:rsid w:val="00D91D02"/>
    <w:rsid w:val="00D923CF"/>
    <w:rsid w:val="00D938E3"/>
    <w:rsid w:val="00D95229"/>
    <w:rsid w:val="00D95543"/>
    <w:rsid w:val="00D95C50"/>
    <w:rsid w:val="00D95D24"/>
    <w:rsid w:val="00D96762"/>
    <w:rsid w:val="00D96D9F"/>
    <w:rsid w:val="00DA0689"/>
    <w:rsid w:val="00DA0ABE"/>
    <w:rsid w:val="00DA0F66"/>
    <w:rsid w:val="00DA15D1"/>
    <w:rsid w:val="00DA22E2"/>
    <w:rsid w:val="00DA2AC5"/>
    <w:rsid w:val="00DA2BC5"/>
    <w:rsid w:val="00DA3B55"/>
    <w:rsid w:val="00DA4A79"/>
    <w:rsid w:val="00DA4E2B"/>
    <w:rsid w:val="00DA4E88"/>
    <w:rsid w:val="00DA6052"/>
    <w:rsid w:val="00DA6D85"/>
    <w:rsid w:val="00DA7B7C"/>
    <w:rsid w:val="00DB0526"/>
    <w:rsid w:val="00DB06A2"/>
    <w:rsid w:val="00DB0B63"/>
    <w:rsid w:val="00DB29B8"/>
    <w:rsid w:val="00DB3ACB"/>
    <w:rsid w:val="00DB417B"/>
    <w:rsid w:val="00DB44CB"/>
    <w:rsid w:val="00DB47D3"/>
    <w:rsid w:val="00DB60E5"/>
    <w:rsid w:val="00DB629D"/>
    <w:rsid w:val="00DB73B9"/>
    <w:rsid w:val="00DB7AD2"/>
    <w:rsid w:val="00DC0698"/>
    <w:rsid w:val="00DC0ABE"/>
    <w:rsid w:val="00DC0D11"/>
    <w:rsid w:val="00DC1151"/>
    <w:rsid w:val="00DC172F"/>
    <w:rsid w:val="00DC1A3F"/>
    <w:rsid w:val="00DC1A6F"/>
    <w:rsid w:val="00DC1B37"/>
    <w:rsid w:val="00DC2414"/>
    <w:rsid w:val="00DC2DE3"/>
    <w:rsid w:val="00DC305B"/>
    <w:rsid w:val="00DC35FA"/>
    <w:rsid w:val="00DC3DEF"/>
    <w:rsid w:val="00DC4035"/>
    <w:rsid w:val="00DC5A3B"/>
    <w:rsid w:val="00DC6E37"/>
    <w:rsid w:val="00DC741B"/>
    <w:rsid w:val="00DC74B6"/>
    <w:rsid w:val="00DC77D8"/>
    <w:rsid w:val="00DD0319"/>
    <w:rsid w:val="00DD08BA"/>
    <w:rsid w:val="00DD17BC"/>
    <w:rsid w:val="00DD17C7"/>
    <w:rsid w:val="00DD1C90"/>
    <w:rsid w:val="00DD24EC"/>
    <w:rsid w:val="00DD2C1B"/>
    <w:rsid w:val="00DD4204"/>
    <w:rsid w:val="00DD4E2A"/>
    <w:rsid w:val="00DD551D"/>
    <w:rsid w:val="00DD66F7"/>
    <w:rsid w:val="00DE0B28"/>
    <w:rsid w:val="00DE1B7A"/>
    <w:rsid w:val="00DE29E8"/>
    <w:rsid w:val="00DE331E"/>
    <w:rsid w:val="00DE35A3"/>
    <w:rsid w:val="00DE3D8E"/>
    <w:rsid w:val="00DE4535"/>
    <w:rsid w:val="00DE458B"/>
    <w:rsid w:val="00DE4BEA"/>
    <w:rsid w:val="00DE4CF1"/>
    <w:rsid w:val="00DE536B"/>
    <w:rsid w:val="00DE5817"/>
    <w:rsid w:val="00DE5EE3"/>
    <w:rsid w:val="00DE734B"/>
    <w:rsid w:val="00DE7439"/>
    <w:rsid w:val="00DE75EE"/>
    <w:rsid w:val="00DE7F72"/>
    <w:rsid w:val="00DF0087"/>
    <w:rsid w:val="00DF0213"/>
    <w:rsid w:val="00DF066A"/>
    <w:rsid w:val="00DF0FC0"/>
    <w:rsid w:val="00DF1A8B"/>
    <w:rsid w:val="00DF1F93"/>
    <w:rsid w:val="00DF234C"/>
    <w:rsid w:val="00DF3132"/>
    <w:rsid w:val="00DF3737"/>
    <w:rsid w:val="00DF3A54"/>
    <w:rsid w:val="00DF3E33"/>
    <w:rsid w:val="00DF4FB5"/>
    <w:rsid w:val="00DF6E35"/>
    <w:rsid w:val="00E00079"/>
    <w:rsid w:val="00E0062E"/>
    <w:rsid w:val="00E02327"/>
    <w:rsid w:val="00E0280C"/>
    <w:rsid w:val="00E028EC"/>
    <w:rsid w:val="00E02C1B"/>
    <w:rsid w:val="00E02C4B"/>
    <w:rsid w:val="00E03028"/>
    <w:rsid w:val="00E03A90"/>
    <w:rsid w:val="00E03B52"/>
    <w:rsid w:val="00E05D8F"/>
    <w:rsid w:val="00E064BD"/>
    <w:rsid w:val="00E06752"/>
    <w:rsid w:val="00E07DBD"/>
    <w:rsid w:val="00E10267"/>
    <w:rsid w:val="00E106A4"/>
    <w:rsid w:val="00E11145"/>
    <w:rsid w:val="00E11472"/>
    <w:rsid w:val="00E12BA4"/>
    <w:rsid w:val="00E138C9"/>
    <w:rsid w:val="00E13A48"/>
    <w:rsid w:val="00E13E27"/>
    <w:rsid w:val="00E1449C"/>
    <w:rsid w:val="00E14C97"/>
    <w:rsid w:val="00E14FAD"/>
    <w:rsid w:val="00E15145"/>
    <w:rsid w:val="00E153C2"/>
    <w:rsid w:val="00E1552E"/>
    <w:rsid w:val="00E15CB0"/>
    <w:rsid w:val="00E15EF3"/>
    <w:rsid w:val="00E16D51"/>
    <w:rsid w:val="00E1712E"/>
    <w:rsid w:val="00E17D38"/>
    <w:rsid w:val="00E17F3E"/>
    <w:rsid w:val="00E2096B"/>
    <w:rsid w:val="00E2122D"/>
    <w:rsid w:val="00E229EB"/>
    <w:rsid w:val="00E22F8D"/>
    <w:rsid w:val="00E241D5"/>
    <w:rsid w:val="00E25024"/>
    <w:rsid w:val="00E2516E"/>
    <w:rsid w:val="00E259F5"/>
    <w:rsid w:val="00E26091"/>
    <w:rsid w:val="00E27351"/>
    <w:rsid w:val="00E30FF6"/>
    <w:rsid w:val="00E31F54"/>
    <w:rsid w:val="00E3279D"/>
    <w:rsid w:val="00E329EB"/>
    <w:rsid w:val="00E32B79"/>
    <w:rsid w:val="00E337C5"/>
    <w:rsid w:val="00E33EE9"/>
    <w:rsid w:val="00E34513"/>
    <w:rsid w:val="00E34BFF"/>
    <w:rsid w:val="00E358B1"/>
    <w:rsid w:val="00E363AC"/>
    <w:rsid w:val="00E3650C"/>
    <w:rsid w:val="00E41180"/>
    <w:rsid w:val="00E414F4"/>
    <w:rsid w:val="00E41A9F"/>
    <w:rsid w:val="00E42B23"/>
    <w:rsid w:val="00E43B6B"/>
    <w:rsid w:val="00E44A4B"/>
    <w:rsid w:val="00E44B5A"/>
    <w:rsid w:val="00E45B57"/>
    <w:rsid w:val="00E46BA7"/>
    <w:rsid w:val="00E46D03"/>
    <w:rsid w:val="00E502CF"/>
    <w:rsid w:val="00E50F60"/>
    <w:rsid w:val="00E5124B"/>
    <w:rsid w:val="00E51B09"/>
    <w:rsid w:val="00E52373"/>
    <w:rsid w:val="00E54D06"/>
    <w:rsid w:val="00E550C8"/>
    <w:rsid w:val="00E5538F"/>
    <w:rsid w:val="00E558BD"/>
    <w:rsid w:val="00E55970"/>
    <w:rsid w:val="00E56557"/>
    <w:rsid w:val="00E56830"/>
    <w:rsid w:val="00E5705C"/>
    <w:rsid w:val="00E57B43"/>
    <w:rsid w:val="00E60461"/>
    <w:rsid w:val="00E605D8"/>
    <w:rsid w:val="00E60CA1"/>
    <w:rsid w:val="00E61098"/>
    <w:rsid w:val="00E610F1"/>
    <w:rsid w:val="00E61DB7"/>
    <w:rsid w:val="00E6324F"/>
    <w:rsid w:val="00E637BE"/>
    <w:rsid w:val="00E6455B"/>
    <w:rsid w:val="00E645A3"/>
    <w:rsid w:val="00E64D64"/>
    <w:rsid w:val="00E65AFF"/>
    <w:rsid w:val="00E66DC9"/>
    <w:rsid w:val="00E70198"/>
    <w:rsid w:val="00E71033"/>
    <w:rsid w:val="00E7108C"/>
    <w:rsid w:val="00E7453D"/>
    <w:rsid w:val="00E74645"/>
    <w:rsid w:val="00E74854"/>
    <w:rsid w:val="00E7516B"/>
    <w:rsid w:val="00E756F7"/>
    <w:rsid w:val="00E768C8"/>
    <w:rsid w:val="00E770C2"/>
    <w:rsid w:val="00E77EC2"/>
    <w:rsid w:val="00E77F74"/>
    <w:rsid w:val="00E80170"/>
    <w:rsid w:val="00E812FB"/>
    <w:rsid w:val="00E8187E"/>
    <w:rsid w:val="00E81DC8"/>
    <w:rsid w:val="00E822BC"/>
    <w:rsid w:val="00E8256C"/>
    <w:rsid w:val="00E84288"/>
    <w:rsid w:val="00E8437D"/>
    <w:rsid w:val="00E84B7E"/>
    <w:rsid w:val="00E851A4"/>
    <w:rsid w:val="00E85593"/>
    <w:rsid w:val="00E85A08"/>
    <w:rsid w:val="00E864DA"/>
    <w:rsid w:val="00E8652C"/>
    <w:rsid w:val="00E86984"/>
    <w:rsid w:val="00E86B63"/>
    <w:rsid w:val="00E86C1B"/>
    <w:rsid w:val="00E86ED0"/>
    <w:rsid w:val="00E87FD0"/>
    <w:rsid w:val="00E900B4"/>
    <w:rsid w:val="00E91092"/>
    <w:rsid w:val="00E910B3"/>
    <w:rsid w:val="00E911C2"/>
    <w:rsid w:val="00E921D1"/>
    <w:rsid w:val="00E928CE"/>
    <w:rsid w:val="00E92910"/>
    <w:rsid w:val="00E94DF6"/>
    <w:rsid w:val="00E9548B"/>
    <w:rsid w:val="00E95602"/>
    <w:rsid w:val="00E95855"/>
    <w:rsid w:val="00E970DB"/>
    <w:rsid w:val="00EA007C"/>
    <w:rsid w:val="00EA0353"/>
    <w:rsid w:val="00EA0A45"/>
    <w:rsid w:val="00EA138D"/>
    <w:rsid w:val="00EA2AC2"/>
    <w:rsid w:val="00EA2CBD"/>
    <w:rsid w:val="00EA347E"/>
    <w:rsid w:val="00EA4386"/>
    <w:rsid w:val="00EA4C00"/>
    <w:rsid w:val="00EA4F17"/>
    <w:rsid w:val="00EA5C8F"/>
    <w:rsid w:val="00EA6700"/>
    <w:rsid w:val="00EA6A43"/>
    <w:rsid w:val="00EA6E73"/>
    <w:rsid w:val="00EA7715"/>
    <w:rsid w:val="00EB1390"/>
    <w:rsid w:val="00EB1396"/>
    <w:rsid w:val="00EB14EC"/>
    <w:rsid w:val="00EB178C"/>
    <w:rsid w:val="00EB1A9D"/>
    <w:rsid w:val="00EB1D84"/>
    <w:rsid w:val="00EB32FC"/>
    <w:rsid w:val="00EB36E7"/>
    <w:rsid w:val="00EB531C"/>
    <w:rsid w:val="00EB5900"/>
    <w:rsid w:val="00EB603D"/>
    <w:rsid w:val="00EB7296"/>
    <w:rsid w:val="00EB7528"/>
    <w:rsid w:val="00EB7779"/>
    <w:rsid w:val="00EB791F"/>
    <w:rsid w:val="00EB7C15"/>
    <w:rsid w:val="00EB7F74"/>
    <w:rsid w:val="00EC03F8"/>
    <w:rsid w:val="00EC0E74"/>
    <w:rsid w:val="00EC28A3"/>
    <w:rsid w:val="00EC37D6"/>
    <w:rsid w:val="00EC38E7"/>
    <w:rsid w:val="00EC3E26"/>
    <w:rsid w:val="00EC3E7C"/>
    <w:rsid w:val="00EC4606"/>
    <w:rsid w:val="00EC46A2"/>
    <w:rsid w:val="00EC484F"/>
    <w:rsid w:val="00EC5CD2"/>
    <w:rsid w:val="00EC64FB"/>
    <w:rsid w:val="00EC6620"/>
    <w:rsid w:val="00EC6700"/>
    <w:rsid w:val="00EC6715"/>
    <w:rsid w:val="00EC6C31"/>
    <w:rsid w:val="00EC740A"/>
    <w:rsid w:val="00EC7772"/>
    <w:rsid w:val="00ED00DC"/>
    <w:rsid w:val="00ED016E"/>
    <w:rsid w:val="00ED03F4"/>
    <w:rsid w:val="00ED051B"/>
    <w:rsid w:val="00ED0ED6"/>
    <w:rsid w:val="00ED1147"/>
    <w:rsid w:val="00ED2E97"/>
    <w:rsid w:val="00ED344A"/>
    <w:rsid w:val="00ED3799"/>
    <w:rsid w:val="00ED47D9"/>
    <w:rsid w:val="00ED4BB4"/>
    <w:rsid w:val="00ED4E67"/>
    <w:rsid w:val="00ED5641"/>
    <w:rsid w:val="00ED583A"/>
    <w:rsid w:val="00ED59D8"/>
    <w:rsid w:val="00ED5AB2"/>
    <w:rsid w:val="00ED5C1E"/>
    <w:rsid w:val="00ED643F"/>
    <w:rsid w:val="00ED6597"/>
    <w:rsid w:val="00ED68A6"/>
    <w:rsid w:val="00ED7395"/>
    <w:rsid w:val="00EE034B"/>
    <w:rsid w:val="00EE0711"/>
    <w:rsid w:val="00EE1968"/>
    <w:rsid w:val="00EE1E83"/>
    <w:rsid w:val="00EE21CB"/>
    <w:rsid w:val="00EE338D"/>
    <w:rsid w:val="00EE3777"/>
    <w:rsid w:val="00EE423D"/>
    <w:rsid w:val="00EE44F8"/>
    <w:rsid w:val="00EE52FC"/>
    <w:rsid w:val="00EE5A29"/>
    <w:rsid w:val="00EE5F00"/>
    <w:rsid w:val="00EE60AC"/>
    <w:rsid w:val="00EE6181"/>
    <w:rsid w:val="00EE7DEA"/>
    <w:rsid w:val="00EF06A8"/>
    <w:rsid w:val="00EF28BA"/>
    <w:rsid w:val="00EF508F"/>
    <w:rsid w:val="00EF627B"/>
    <w:rsid w:val="00F02838"/>
    <w:rsid w:val="00F02BCE"/>
    <w:rsid w:val="00F04557"/>
    <w:rsid w:val="00F04D61"/>
    <w:rsid w:val="00F05010"/>
    <w:rsid w:val="00F06226"/>
    <w:rsid w:val="00F0634A"/>
    <w:rsid w:val="00F068AF"/>
    <w:rsid w:val="00F069EE"/>
    <w:rsid w:val="00F06A0A"/>
    <w:rsid w:val="00F07407"/>
    <w:rsid w:val="00F07CF7"/>
    <w:rsid w:val="00F07D15"/>
    <w:rsid w:val="00F10174"/>
    <w:rsid w:val="00F10803"/>
    <w:rsid w:val="00F13344"/>
    <w:rsid w:val="00F13B4C"/>
    <w:rsid w:val="00F13CB6"/>
    <w:rsid w:val="00F148F5"/>
    <w:rsid w:val="00F14BA1"/>
    <w:rsid w:val="00F159EA"/>
    <w:rsid w:val="00F15F0C"/>
    <w:rsid w:val="00F16D2D"/>
    <w:rsid w:val="00F17ABC"/>
    <w:rsid w:val="00F17EF5"/>
    <w:rsid w:val="00F20468"/>
    <w:rsid w:val="00F20728"/>
    <w:rsid w:val="00F20D54"/>
    <w:rsid w:val="00F22528"/>
    <w:rsid w:val="00F2295F"/>
    <w:rsid w:val="00F23537"/>
    <w:rsid w:val="00F2380D"/>
    <w:rsid w:val="00F24313"/>
    <w:rsid w:val="00F24663"/>
    <w:rsid w:val="00F24881"/>
    <w:rsid w:val="00F25627"/>
    <w:rsid w:val="00F260F6"/>
    <w:rsid w:val="00F27500"/>
    <w:rsid w:val="00F2774B"/>
    <w:rsid w:val="00F27D9C"/>
    <w:rsid w:val="00F30329"/>
    <w:rsid w:val="00F3045E"/>
    <w:rsid w:val="00F30A58"/>
    <w:rsid w:val="00F31B18"/>
    <w:rsid w:val="00F31E67"/>
    <w:rsid w:val="00F32D87"/>
    <w:rsid w:val="00F33B18"/>
    <w:rsid w:val="00F33FDE"/>
    <w:rsid w:val="00F3403C"/>
    <w:rsid w:val="00F349E9"/>
    <w:rsid w:val="00F34E07"/>
    <w:rsid w:val="00F34E42"/>
    <w:rsid w:val="00F35984"/>
    <w:rsid w:val="00F3626A"/>
    <w:rsid w:val="00F362EC"/>
    <w:rsid w:val="00F36C9B"/>
    <w:rsid w:val="00F36E45"/>
    <w:rsid w:val="00F403E2"/>
    <w:rsid w:val="00F4086D"/>
    <w:rsid w:val="00F4087C"/>
    <w:rsid w:val="00F40EB1"/>
    <w:rsid w:val="00F41FDD"/>
    <w:rsid w:val="00F43C0C"/>
    <w:rsid w:val="00F44991"/>
    <w:rsid w:val="00F44A09"/>
    <w:rsid w:val="00F44A7B"/>
    <w:rsid w:val="00F45CFE"/>
    <w:rsid w:val="00F45F04"/>
    <w:rsid w:val="00F4669A"/>
    <w:rsid w:val="00F4698D"/>
    <w:rsid w:val="00F46BB2"/>
    <w:rsid w:val="00F4701B"/>
    <w:rsid w:val="00F509D8"/>
    <w:rsid w:val="00F5266A"/>
    <w:rsid w:val="00F52AC8"/>
    <w:rsid w:val="00F5373A"/>
    <w:rsid w:val="00F54387"/>
    <w:rsid w:val="00F547E4"/>
    <w:rsid w:val="00F568DD"/>
    <w:rsid w:val="00F57796"/>
    <w:rsid w:val="00F57EC3"/>
    <w:rsid w:val="00F60358"/>
    <w:rsid w:val="00F60DD6"/>
    <w:rsid w:val="00F61082"/>
    <w:rsid w:val="00F62463"/>
    <w:rsid w:val="00F62977"/>
    <w:rsid w:val="00F63421"/>
    <w:rsid w:val="00F636C6"/>
    <w:rsid w:val="00F6588B"/>
    <w:rsid w:val="00F6751D"/>
    <w:rsid w:val="00F67E48"/>
    <w:rsid w:val="00F71968"/>
    <w:rsid w:val="00F71AEE"/>
    <w:rsid w:val="00F71FD5"/>
    <w:rsid w:val="00F72005"/>
    <w:rsid w:val="00F72327"/>
    <w:rsid w:val="00F7248D"/>
    <w:rsid w:val="00F72D05"/>
    <w:rsid w:val="00F73314"/>
    <w:rsid w:val="00F735E4"/>
    <w:rsid w:val="00F76BB2"/>
    <w:rsid w:val="00F7756C"/>
    <w:rsid w:val="00F776C0"/>
    <w:rsid w:val="00F77EE2"/>
    <w:rsid w:val="00F801C3"/>
    <w:rsid w:val="00F817FF"/>
    <w:rsid w:val="00F8223C"/>
    <w:rsid w:val="00F82B88"/>
    <w:rsid w:val="00F83127"/>
    <w:rsid w:val="00F83141"/>
    <w:rsid w:val="00F83400"/>
    <w:rsid w:val="00F84951"/>
    <w:rsid w:val="00F85605"/>
    <w:rsid w:val="00F858A7"/>
    <w:rsid w:val="00F85E9B"/>
    <w:rsid w:val="00F8786B"/>
    <w:rsid w:val="00F87BD8"/>
    <w:rsid w:val="00F90136"/>
    <w:rsid w:val="00F918C0"/>
    <w:rsid w:val="00F9206C"/>
    <w:rsid w:val="00F9346C"/>
    <w:rsid w:val="00F93FF3"/>
    <w:rsid w:val="00F94952"/>
    <w:rsid w:val="00F94CC3"/>
    <w:rsid w:val="00F95B0D"/>
    <w:rsid w:val="00F95E31"/>
    <w:rsid w:val="00F963B9"/>
    <w:rsid w:val="00F96917"/>
    <w:rsid w:val="00F96E3B"/>
    <w:rsid w:val="00F96F62"/>
    <w:rsid w:val="00F97BB3"/>
    <w:rsid w:val="00F97E51"/>
    <w:rsid w:val="00FA08FE"/>
    <w:rsid w:val="00FA0AA8"/>
    <w:rsid w:val="00FA17FE"/>
    <w:rsid w:val="00FA1FFF"/>
    <w:rsid w:val="00FA3CE3"/>
    <w:rsid w:val="00FA5248"/>
    <w:rsid w:val="00FA612E"/>
    <w:rsid w:val="00FA62D0"/>
    <w:rsid w:val="00FA7387"/>
    <w:rsid w:val="00FA7BEF"/>
    <w:rsid w:val="00FB01A1"/>
    <w:rsid w:val="00FB037B"/>
    <w:rsid w:val="00FB0D5D"/>
    <w:rsid w:val="00FB11ED"/>
    <w:rsid w:val="00FB1270"/>
    <w:rsid w:val="00FB13E0"/>
    <w:rsid w:val="00FB3AE0"/>
    <w:rsid w:val="00FB3C30"/>
    <w:rsid w:val="00FB3DDC"/>
    <w:rsid w:val="00FB40AF"/>
    <w:rsid w:val="00FB53B5"/>
    <w:rsid w:val="00FB56A6"/>
    <w:rsid w:val="00FB5C06"/>
    <w:rsid w:val="00FB606F"/>
    <w:rsid w:val="00FB6AC9"/>
    <w:rsid w:val="00FB6FE7"/>
    <w:rsid w:val="00FB71EC"/>
    <w:rsid w:val="00FC0030"/>
    <w:rsid w:val="00FC01F5"/>
    <w:rsid w:val="00FC256E"/>
    <w:rsid w:val="00FC2D51"/>
    <w:rsid w:val="00FC2EBF"/>
    <w:rsid w:val="00FC3202"/>
    <w:rsid w:val="00FC3BB5"/>
    <w:rsid w:val="00FC49B9"/>
    <w:rsid w:val="00FC608F"/>
    <w:rsid w:val="00FD0BA4"/>
    <w:rsid w:val="00FD1251"/>
    <w:rsid w:val="00FD1266"/>
    <w:rsid w:val="00FD17BA"/>
    <w:rsid w:val="00FD1A30"/>
    <w:rsid w:val="00FD235B"/>
    <w:rsid w:val="00FD3159"/>
    <w:rsid w:val="00FD3184"/>
    <w:rsid w:val="00FD3D6C"/>
    <w:rsid w:val="00FD463B"/>
    <w:rsid w:val="00FD4F75"/>
    <w:rsid w:val="00FD522D"/>
    <w:rsid w:val="00FD5B6B"/>
    <w:rsid w:val="00FD5DB0"/>
    <w:rsid w:val="00FD63B5"/>
    <w:rsid w:val="00FD7042"/>
    <w:rsid w:val="00FE093F"/>
    <w:rsid w:val="00FE1773"/>
    <w:rsid w:val="00FE1C0D"/>
    <w:rsid w:val="00FE2620"/>
    <w:rsid w:val="00FE29A9"/>
    <w:rsid w:val="00FE2F3D"/>
    <w:rsid w:val="00FE2FC2"/>
    <w:rsid w:val="00FE33AA"/>
    <w:rsid w:val="00FE40C0"/>
    <w:rsid w:val="00FE559F"/>
    <w:rsid w:val="00FE55E0"/>
    <w:rsid w:val="00FE602E"/>
    <w:rsid w:val="00FE620F"/>
    <w:rsid w:val="00FE65D3"/>
    <w:rsid w:val="00FF0CC2"/>
    <w:rsid w:val="00FF0D51"/>
    <w:rsid w:val="00FF153B"/>
    <w:rsid w:val="00FF2EE9"/>
    <w:rsid w:val="00FF2F64"/>
    <w:rsid w:val="00FF36EA"/>
    <w:rsid w:val="00FF4856"/>
    <w:rsid w:val="00FF4F19"/>
    <w:rsid w:val="00FF5A79"/>
    <w:rsid w:val="00FF602E"/>
    <w:rsid w:val="00FF639C"/>
    <w:rsid w:val="00FF6419"/>
    <w:rsid w:val="00FF64BC"/>
    <w:rsid w:val="00FF74C5"/>
    <w:rsid w:val="00FF75BD"/>
    <w:rsid w:val="00FF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3E3EC"/>
  <w15:docId w15:val="{33FEC3BB-48DF-47C6-8654-D5598F21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pPr>
      <w:spacing w:before="66"/>
      <w:ind w:left="1080" w:right="1704"/>
      <w:jc w:val="center"/>
      <w:outlineLvl w:val="0"/>
    </w:pPr>
    <w:rPr>
      <w:b/>
      <w:bCs/>
      <w:sz w:val="28"/>
      <w:szCs w:val="28"/>
    </w:rPr>
  </w:style>
  <w:style w:type="paragraph" w:styleId="Ttulo2">
    <w:name w:val="heading 2"/>
    <w:basedOn w:val="Normal"/>
    <w:link w:val="Ttulo2Car"/>
    <w:uiPriority w:val="9"/>
    <w:unhideWhenUsed/>
    <w:qFormat/>
    <w:pPr>
      <w:ind w:left="1320"/>
      <w:jc w:val="both"/>
      <w:outlineLvl w:val="1"/>
    </w:pPr>
    <w:rPr>
      <w:b/>
      <w:bCs/>
      <w:sz w:val="24"/>
      <w:szCs w:val="24"/>
    </w:rPr>
  </w:style>
  <w:style w:type="paragraph" w:styleId="Ttulo3">
    <w:name w:val="heading 3"/>
    <w:basedOn w:val="Normal"/>
    <w:next w:val="Normal"/>
    <w:link w:val="Ttulo3Car"/>
    <w:uiPriority w:val="9"/>
    <w:unhideWhenUsed/>
    <w:qFormat/>
    <w:rsid w:val="007D412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C63B6B"/>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qFormat/>
    <w:rsid w:val="00DF1F93"/>
    <w:pPr>
      <w:keepNext/>
      <w:keepLines/>
      <w:autoSpaceDE/>
      <w:autoSpaceDN/>
      <w:spacing w:before="220" w:after="40"/>
      <w:outlineLvl w:val="4"/>
    </w:pPr>
    <w:rPr>
      <w:b/>
    </w:rPr>
  </w:style>
  <w:style w:type="paragraph" w:styleId="Ttulo6">
    <w:name w:val="heading 6"/>
    <w:basedOn w:val="Normal"/>
    <w:next w:val="Normal"/>
    <w:link w:val="Ttulo6Car"/>
    <w:uiPriority w:val="9"/>
    <w:qFormat/>
    <w:rsid w:val="00DF1F93"/>
    <w:pPr>
      <w:keepNext/>
      <w:keepLines/>
      <w:autoSpaceDE/>
      <w:autoSpaceDN/>
      <w:spacing w:before="200" w:after="40"/>
      <w:outlineLvl w:val="5"/>
    </w:pPr>
    <w:rPr>
      <w:b/>
      <w:sz w:val="20"/>
      <w:szCs w:val="20"/>
    </w:rPr>
  </w:style>
  <w:style w:type="paragraph" w:styleId="Ttulo7">
    <w:name w:val="heading 7"/>
    <w:basedOn w:val="Normal"/>
    <w:next w:val="Normal"/>
    <w:link w:val="Ttulo7Car"/>
    <w:uiPriority w:val="9"/>
    <w:semiHidden/>
    <w:unhideWhenUsed/>
    <w:qFormat/>
    <w:rsid w:val="0072650E"/>
    <w:pPr>
      <w:keepNext/>
      <w:keepLines/>
      <w:spacing w:before="40"/>
      <w:outlineLvl w:val="6"/>
    </w:pPr>
    <w:rPr>
      <w:rFonts w:ascii="Aptos Display" w:hAnsi="Aptos Display"/>
      <w:i/>
      <w:iCs/>
      <w:color w:val="404040"/>
      <w:lang w:val="en-US"/>
    </w:rPr>
  </w:style>
  <w:style w:type="paragraph" w:styleId="Ttulo8">
    <w:name w:val="heading 8"/>
    <w:basedOn w:val="Normal"/>
    <w:next w:val="Normal"/>
    <w:link w:val="Ttulo8Car"/>
    <w:uiPriority w:val="9"/>
    <w:semiHidden/>
    <w:unhideWhenUsed/>
    <w:qFormat/>
    <w:rsid w:val="0072650E"/>
    <w:pPr>
      <w:keepNext/>
      <w:keepLines/>
      <w:spacing w:before="40"/>
      <w:outlineLvl w:val="7"/>
    </w:pPr>
    <w:rPr>
      <w:rFonts w:ascii="Aptos Display" w:hAnsi="Aptos Display"/>
      <w:color w:val="156082"/>
      <w:sz w:val="20"/>
      <w:szCs w:val="20"/>
      <w:lang w:val="en-US"/>
    </w:rPr>
  </w:style>
  <w:style w:type="paragraph" w:styleId="Ttulo9">
    <w:name w:val="heading 9"/>
    <w:basedOn w:val="Normal"/>
    <w:next w:val="Normal"/>
    <w:link w:val="Ttulo9Car"/>
    <w:uiPriority w:val="9"/>
    <w:semiHidden/>
    <w:unhideWhenUsed/>
    <w:qFormat/>
    <w:rsid w:val="0072650E"/>
    <w:pPr>
      <w:keepNext/>
      <w:keepLines/>
      <w:spacing w:before="40"/>
      <w:outlineLvl w:val="8"/>
    </w:pPr>
    <w:rPr>
      <w:rFonts w:ascii="Aptos Display" w:hAnsi="Aptos Display"/>
      <w:i/>
      <w:iCs/>
      <w:color w:val="404040"/>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06B1"/>
    <w:rPr>
      <w:rFonts w:ascii="Times New Roman" w:eastAsia="Times New Roman" w:hAnsi="Times New Roman" w:cs="Times New Roman"/>
      <w:b/>
      <w:bCs/>
      <w:sz w:val="28"/>
      <w:szCs w:val="28"/>
      <w:lang w:val="es-ES"/>
    </w:rPr>
  </w:style>
  <w:style w:type="character" w:customStyle="1" w:styleId="Ttulo2Car">
    <w:name w:val="Título 2 Car"/>
    <w:basedOn w:val="Fuentedeprrafopredeter"/>
    <w:link w:val="Ttulo2"/>
    <w:uiPriority w:val="9"/>
    <w:rsid w:val="004606B1"/>
    <w:rPr>
      <w:rFonts w:ascii="Times New Roman" w:eastAsia="Times New Roman" w:hAnsi="Times New Roman" w:cs="Times New Roman"/>
      <w:b/>
      <w:bCs/>
      <w:sz w:val="24"/>
      <w:szCs w:val="24"/>
      <w:lang w:val="es-ES"/>
    </w:rPr>
  </w:style>
  <w:style w:type="paragraph" w:styleId="Textoindependiente">
    <w:name w:val="Body Text"/>
    <w:basedOn w:val="Normal"/>
    <w:link w:val="TextoindependienteCar"/>
    <w:uiPriority w:val="1"/>
    <w:qFormat/>
    <w:rPr>
      <w:sz w:val="24"/>
      <w:szCs w:val="24"/>
    </w:rPr>
  </w:style>
  <w:style w:type="character" w:customStyle="1" w:styleId="TextoindependienteCar">
    <w:name w:val="Texto independiente Car"/>
    <w:basedOn w:val="Fuentedeprrafopredeter"/>
    <w:link w:val="Textoindependiente"/>
    <w:uiPriority w:val="1"/>
    <w:rsid w:val="00757CE4"/>
    <w:rPr>
      <w:rFonts w:ascii="Times New Roman" w:eastAsia="Times New Roman" w:hAnsi="Times New Roman" w:cs="Times New Roman"/>
      <w:sz w:val="24"/>
      <w:szCs w:val="24"/>
      <w:lang w:val="es-ES"/>
    </w:rPr>
  </w:style>
  <w:style w:type="paragraph" w:styleId="Prrafodelista">
    <w:name w:val="List Paragraph"/>
    <w:aliases w:val="Compomente"/>
    <w:basedOn w:val="Normal"/>
    <w:link w:val="PrrafodelistaCar"/>
    <w:uiPriority w:val="34"/>
    <w:qFormat/>
    <w:pPr>
      <w:ind w:left="2040"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606B1"/>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EncabezadoCar">
    <w:name w:val="Encabezado Car"/>
    <w:basedOn w:val="Fuentedeprrafopredeter"/>
    <w:link w:val="Encabezado"/>
    <w:uiPriority w:val="99"/>
    <w:rsid w:val="004606B1"/>
  </w:style>
  <w:style w:type="paragraph" w:styleId="Piedepgina">
    <w:name w:val="footer"/>
    <w:basedOn w:val="Normal"/>
    <w:link w:val="PiedepginaCar"/>
    <w:uiPriority w:val="99"/>
    <w:unhideWhenUsed/>
    <w:rsid w:val="004606B1"/>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4606B1"/>
  </w:style>
  <w:style w:type="paragraph" w:styleId="Sinespaciado">
    <w:name w:val="No Spacing"/>
    <w:link w:val="SinespaciadoCar"/>
    <w:uiPriority w:val="1"/>
    <w:qFormat/>
    <w:rsid w:val="004606B1"/>
    <w:pPr>
      <w:widowControl/>
      <w:autoSpaceDE/>
      <w:autoSpaceDN/>
    </w:pPr>
    <w:rPr>
      <w:rFonts w:ascii="Times New Roman" w:eastAsia="Calibri" w:hAnsi="Times New Roman" w:cs="Times New Roman"/>
      <w:color w:val="595959" w:themeColor="text1" w:themeTint="A6"/>
      <w:sz w:val="24"/>
    </w:rPr>
  </w:style>
  <w:style w:type="paragraph" w:styleId="TtuloTDC">
    <w:name w:val="TOC Heading"/>
    <w:basedOn w:val="Ttulo1"/>
    <w:next w:val="Normal"/>
    <w:uiPriority w:val="39"/>
    <w:unhideWhenUsed/>
    <w:qFormat/>
    <w:rsid w:val="004606B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DC1">
    <w:name w:val="toc 1"/>
    <w:basedOn w:val="Normal"/>
    <w:next w:val="Normal"/>
    <w:autoRedefine/>
    <w:uiPriority w:val="39"/>
    <w:unhideWhenUsed/>
    <w:rsid w:val="004606B1"/>
    <w:pPr>
      <w:widowControl/>
      <w:autoSpaceDE/>
      <w:autoSpaceDN/>
      <w:spacing w:after="100" w:line="259" w:lineRule="auto"/>
    </w:pPr>
    <w:rPr>
      <w:rFonts w:asciiTheme="minorHAnsi" w:eastAsiaTheme="minorHAnsi" w:hAnsiTheme="minorHAnsi" w:cstheme="minorBidi"/>
      <w:lang w:val="en-US"/>
    </w:rPr>
  </w:style>
  <w:style w:type="character" w:styleId="Hipervnculo">
    <w:name w:val="Hyperlink"/>
    <w:basedOn w:val="Fuentedeprrafopredeter"/>
    <w:uiPriority w:val="99"/>
    <w:unhideWhenUsed/>
    <w:rsid w:val="004606B1"/>
    <w:rPr>
      <w:color w:val="0000FF" w:themeColor="hyperlink"/>
      <w:u w:val="single"/>
    </w:rPr>
  </w:style>
  <w:style w:type="paragraph" w:styleId="NormalWeb">
    <w:name w:val="Normal (Web)"/>
    <w:basedOn w:val="Normal"/>
    <w:uiPriority w:val="99"/>
    <w:unhideWhenUsed/>
    <w:rsid w:val="00CA1FA3"/>
    <w:pPr>
      <w:widowControl/>
      <w:autoSpaceDE/>
      <w:autoSpaceDN/>
      <w:spacing w:before="100" w:beforeAutospacing="1" w:after="100" w:afterAutospacing="1"/>
    </w:pPr>
    <w:rPr>
      <w:sz w:val="24"/>
      <w:szCs w:val="24"/>
      <w:lang w:val="en-US"/>
    </w:rPr>
  </w:style>
  <w:style w:type="character" w:customStyle="1" w:styleId="PrrafodelistaCar">
    <w:name w:val="Párrafo de lista Car"/>
    <w:aliases w:val="Compomente Car"/>
    <w:link w:val="Prrafodelista"/>
    <w:uiPriority w:val="34"/>
    <w:locked/>
    <w:rsid w:val="007F7169"/>
    <w:rPr>
      <w:rFonts w:ascii="Times New Roman" w:eastAsia="Times New Roman" w:hAnsi="Times New Roman" w:cs="Times New Roman"/>
      <w:lang w:val="es-ES"/>
    </w:rPr>
  </w:style>
  <w:style w:type="paragraph" w:styleId="Textodeglobo">
    <w:name w:val="Balloon Text"/>
    <w:basedOn w:val="Normal"/>
    <w:link w:val="TextodegloboCar"/>
    <w:uiPriority w:val="99"/>
    <w:semiHidden/>
    <w:unhideWhenUsed/>
    <w:rsid w:val="00D0345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345C"/>
    <w:rPr>
      <w:rFonts w:ascii="Segoe UI" w:eastAsia="Times New Roman" w:hAnsi="Segoe UI" w:cs="Segoe UI"/>
      <w:sz w:val="18"/>
      <w:szCs w:val="18"/>
      <w:lang w:val="es-ES"/>
    </w:rPr>
  </w:style>
  <w:style w:type="character" w:styleId="Refdecomentario">
    <w:name w:val="annotation reference"/>
    <w:basedOn w:val="Fuentedeprrafopredeter"/>
    <w:uiPriority w:val="99"/>
    <w:semiHidden/>
    <w:unhideWhenUsed/>
    <w:rsid w:val="00C80011"/>
    <w:rPr>
      <w:sz w:val="16"/>
      <w:szCs w:val="16"/>
    </w:rPr>
  </w:style>
  <w:style w:type="paragraph" w:styleId="Textocomentario">
    <w:name w:val="annotation text"/>
    <w:basedOn w:val="Normal"/>
    <w:link w:val="TextocomentarioCar"/>
    <w:uiPriority w:val="99"/>
    <w:unhideWhenUsed/>
    <w:rsid w:val="00C80011"/>
    <w:rPr>
      <w:sz w:val="20"/>
      <w:szCs w:val="20"/>
    </w:rPr>
  </w:style>
  <w:style w:type="character" w:customStyle="1" w:styleId="TextocomentarioCar">
    <w:name w:val="Texto comentario Car"/>
    <w:basedOn w:val="Fuentedeprrafopredeter"/>
    <w:link w:val="Textocomentario"/>
    <w:uiPriority w:val="99"/>
    <w:rsid w:val="00C8001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C80011"/>
    <w:rPr>
      <w:b/>
      <w:bCs/>
    </w:rPr>
  </w:style>
  <w:style w:type="character" w:customStyle="1" w:styleId="AsuntodelcomentarioCar">
    <w:name w:val="Asunto del comentario Car"/>
    <w:basedOn w:val="TextocomentarioCar"/>
    <w:link w:val="Asuntodelcomentario"/>
    <w:uiPriority w:val="99"/>
    <w:semiHidden/>
    <w:rsid w:val="00C80011"/>
    <w:rPr>
      <w:rFonts w:ascii="Times New Roman" w:eastAsia="Times New Roman" w:hAnsi="Times New Roman" w:cs="Times New Roman"/>
      <w:b/>
      <w:bCs/>
      <w:sz w:val="20"/>
      <w:szCs w:val="20"/>
      <w:lang w:val="es-ES"/>
    </w:rPr>
  </w:style>
  <w:style w:type="paragraph" w:customStyle="1" w:styleId="xxmsonormal">
    <w:name w:val="x_x_msonormal"/>
    <w:basedOn w:val="Normal"/>
    <w:rsid w:val="00D617E7"/>
    <w:pPr>
      <w:widowControl/>
      <w:autoSpaceDE/>
      <w:autoSpaceDN/>
    </w:pPr>
    <w:rPr>
      <w:rFonts w:ascii="Calibri" w:eastAsiaTheme="minorHAnsi" w:hAnsi="Calibri" w:cs="Calibri"/>
      <w:lang w:val="es-DO" w:eastAsia="es-DO"/>
    </w:rPr>
  </w:style>
  <w:style w:type="character" w:customStyle="1" w:styleId="Ttulo3Car">
    <w:name w:val="Título 3 Car"/>
    <w:basedOn w:val="Fuentedeprrafopredeter"/>
    <w:link w:val="Ttulo3"/>
    <w:uiPriority w:val="9"/>
    <w:rsid w:val="007D4120"/>
    <w:rPr>
      <w:rFonts w:asciiTheme="majorHAnsi" w:eastAsiaTheme="majorEastAsia" w:hAnsiTheme="majorHAnsi" w:cstheme="majorBidi"/>
      <w:color w:val="243F60" w:themeColor="accent1" w:themeShade="7F"/>
      <w:sz w:val="24"/>
      <w:szCs w:val="24"/>
      <w:lang w:val="es-ES"/>
    </w:rPr>
  </w:style>
  <w:style w:type="character" w:customStyle="1" w:styleId="apple-tab-span">
    <w:name w:val="apple-tab-span"/>
    <w:basedOn w:val="Fuentedeprrafopredeter"/>
    <w:rsid w:val="00DA6D85"/>
  </w:style>
  <w:style w:type="character" w:customStyle="1" w:styleId="Ttulo4Car">
    <w:name w:val="Título 4 Car"/>
    <w:basedOn w:val="Fuentedeprrafopredeter"/>
    <w:link w:val="Ttulo4"/>
    <w:uiPriority w:val="9"/>
    <w:rsid w:val="00C63B6B"/>
    <w:rPr>
      <w:rFonts w:asciiTheme="majorHAnsi" w:eastAsiaTheme="majorEastAsia" w:hAnsiTheme="majorHAnsi" w:cstheme="majorBidi"/>
      <w:i/>
      <w:iCs/>
      <w:color w:val="365F91" w:themeColor="accent1" w:themeShade="BF"/>
      <w:lang w:val="es-ES"/>
    </w:rPr>
  </w:style>
  <w:style w:type="table" w:styleId="Tablanormal4">
    <w:name w:val="Plain Table 4"/>
    <w:basedOn w:val="Tablanormal"/>
    <w:uiPriority w:val="44"/>
    <w:rsid w:val="00C63B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EC2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9F28CA"/>
    <w:pPr>
      <w:widowControl/>
      <w:autoSpaceDE/>
      <w:autoSpaceDN/>
    </w:pPr>
    <w:rPr>
      <w:lang w:val="es-419"/>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5Car">
    <w:name w:val="Título 5 Car"/>
    <w:basedOn w:val="Fuentedeprrafopredeter"/>
    <w:link w:val="Ttulo5"/>
    <w:uiPriority w:val="9"/>
    <w:rsid w:val="00DF1F93"/>
    <w:rPr>
      <w:rFonts w:ascii="Times New Roman" w:eastAsia="Times New Roman" w:hAnsi="Times New Roman" w:cs="Times New Roman"/>
      <w:b/>
      <w:lang w:val="es-ES"/>
    </w:rPr>
  </w:style>
  <w:style w:type="character" w:customStyle="1" w:styleId="Ttulo6Car">
    <w:name w:val="Título 6 Car"/>
    <w:basedOn w:val="Fuentedeprrafopredeter"/>
    <w:link w:val="Ttulo6"/>
    <w:uiPriority w:val="9"/>
    <w:rsid w:val="00DF1F93"/>
    <w:rPr>
      <w:rFonts w:ascii="Times New Roman" w:eastAsia="Times New Roman" w:hAnsi="Times New Roman" w:cs="Times New Roman"/>
      <w:b/>
      <w:sz w:val="20"/>
      <w:szCs w:val="20"/>
      <w:lang w:val="es-ES"/>
    </w:rPr>
  </w:style>
  <w:style w:type="numbering" w:customStyle="1" w:styleId="Sinlista1">
    <w:name w:val="Sin lista1"/>
    <w:next w:val="Sinlista"/>
    <w:uiPriority w:val="99"/>
    <w:semiHidden/>
    <w:unhideWhenUsed/>
    <w:rsid w:val="00DF1F93"/>
  </w:style>
  <w:style w:type="table" w:customStyle="1" w:styleId="TableNormal1">
    <w:name w:val="Table Normal1"/>
    <w:rsid w:val="00DF1F93"/>
    <w:pPr>
      <w:autoSpaceDE/>
      <w:autoSpaceDN/>
    </w:pPr>
    <w:rPr>
      <w:rFonts w:ascii="Times New Roman" w:eastAsia="Times New Roman" w:hAnsi="Times New Roman" w:cs="Times New Roman"/>
      <w:lang w:val="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DF1F93"/>
    <w:pPr>
      <w:keepNext/>
      <w:keepLines/>
      <w:autoSpaceDE/>
      <w:autoSpaceDN/>
      <w:spacing w:before="480" w:after="120"/>
    </w:pPr>
    <w:rPr>
      <w:b/>
      <w:sz w:val="72"/>
      <w:szCs w:val="72"/>
    </w:rPr>
  </w:style>
  <w:style w:type="character" w:customStyle="1" w:styleId="TtuloCar">
    <w:name w:val="Título Car"/>
    <w:basedOn w:val="Fuentedeprrafopredeter"/>
    <w:link w:val="Ttulo"/>
    <w:uiPriority w:val="10"/>
    <w:rsid w:val="00DF1F93"/>
    <w:rPr>
      <w:rFonts w:ascii="Times New Roman" w:eastAsia="Times New Roman" w:hAnsi="Times New Roman" w:cs="Times New Roman"/>
      <w:b/>
      <w:sz w:val="72"/>
      <w:szCs w:val="72"/>
      <w:lang w:val="es-ES"/>
    </w:rPr>
  </w:style>
  <w:style w:type="table" w:customStyle="1" w:styleId="Tablanormal41">
    <w:name w:val="Tabla normal 41"/>
    <w:basedOn w:val="Tablanormal"/>
    <w:next w:val="Tablanormal4"/>
    <w:uiPriority w:val="44"/>
    <w:rsid w:val="00DF1F93"/>
    <w:pPr>
      <w:autoSpaceDE/>
      <w:autoSpaceDN/>
    </w:pPr>
    <w:rPr>
      <w:rFonts w:ascii="Times New Roman" w:eastAsia="Times New Roman" w:hAnsi="Times New Roman" w:cs="Times New Roman"/>
      <w:lang w:val="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DF1F93"/>
    <w:pPr>
      <w:autoSpaceDE/>
      <w:autoSpaceDN/>
    </w:pPr>
    <w:rPr>
      <w:rFonts w:ascii="Times New Roman" w:eastAsia="Times New Roman" w:hAnsi="Times New Roman" w:cs="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next w:val="Tablaconcuadrcula4-nfasis1"/>
    <w:uiPriority w:val="49"/>
    <w:rsid w:val="00DF1F93"/>
    <w:pPr>
      <w:widowControl/>
      <w:autoSpaceDE/>
      <w:autoSpaceDN/>
    </w:pPr>
    <w:rPr>
      <w:rFonts w:ascii="Times New Roman" w:eastAsia="Times New Roman" w:hAnsi="Times New Roman" w:cs="Times New Roman"/>
      <w:lang w:val="es-419"/>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normal3">
    <w:name w:val="Plain Table 3"/>
    <w:basedOn w:val="Tablanormal"/>
    <w:uiPriority w:val="43"/>
    <w:rsid w:val="00DF1F93"/>
    <w:pPr>
      <w:widowControl/>
      <w:autoSpaceDE/>
      <w:autoSpaceDN/>
    </w:pPr>
    <w:rPr>
      <w:rFonts w:ascii="Times New Roman" w:eastAsia="Times New Roman" w:hAnsi="Times New Roman" w:cs="Times New Roman"/>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xtoennegrita">
    <w:name w:val="Strong"/>
    <w:basedOn w:val="Fuentedeprrafopredeter"/>
    <w:uiPriority w:val="22"/>
    <w:qFormat/>
    <w:rsid w:val="00DF1F93"/>
    <w:rPr>
      <w:b/>
      <w:bCs/>
    </w:rPr>
  </w:style>
  <w:style w:type="character" w:customStyle="1" w:styleId="SinespaciadoCar">
    <w:name w:val="Sin espaciado Car"/>
    <w:link w:val="Sinespaciado"/>
    <w:uiPriority w:val="1"/>
    <w:locked/>
    <w:rsid w:val="00DF1F93"/>
    <w:rPr>
      <w:rFonts w:ascii="Times New Roman" w:eastAsia="Calibri" w:hAnsi="Times New Roman" w:cs="Times New Roman"/>
      <w:color w:val="595959" w:themeColor="text1" w:themeTint="A6"/>
      <w:sz w:val="24"/>
    </w:rPr>
  </w:style>
  <w:style w:type="paragraph" w:styleId="Subttulo">
    <w:name w:val="Subtitle"/>
    <w:basedOn w:val="Normal"/>
    <w:next w:val="Normal"/>
    <w:link w:val="SubttuloCar"/>
    <w:uiPriority w:val="11"/>
    <w:qFormat/>
    <w:rsid w:val="00DF1F93"/>
    <w:pPr>
      <w:keepNext/>
      <w:keepLines/>
      <w:autoSpaceDE/>
      <w:autoSpaceDN/>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DF1F93"/>
    <w:rPr>
      <w:rFonts w:ascii="Georgia" w:eastAsia="Georgia" w:hAnsi="Georgia" w:cs="Georgia"/>
      <w:i/>
      <w:color w:val="666666"/>
      <w:sz w:val="48"/>
      <w:szCs w:val="48"/>
      <w:lang w:val="es-ES"/>
    </w:rPr>
  </w:style>
  <w:style w:type="paragraph" w:styleId="Descripcin">
    <w:name w:val="caption"/>
    <w:basedOn w:val="Normal"/>
    <w:next w:val="Normal"/>
    <w:uiPriority w:val="35"/>
    <w:unhideWhenUsed/>
    <w:qFormat/>
    <w:rsid w:val="00DF1F93"/>
    <w:pPr>
      <w:widowControl/>
      <w:autoSpaceDE/>
      <w:autoSpaceDN/>
      <w:spacing w:after="200"/>
    </w:pPr>
    <w:rPr>
      <w:rFonts w:asciiTheme="minorHAnsi" w:eastAsiaTheme="minorHAnsi" w:hAnsiTheme="minorHAnsi" w:cstheme="minorBidi"/>
      <w:i/>
      <w:iCs/>
      <w:color w:val="1F497D" w:themeColor="text2"/>
      <w:sz w:val="18"/>
      <w:szCs w:val="18"/>
      <w:lang w:val="es-MX"/>
    </w:rPr>
  </w:style>
  <w:style w:type="paragraph" w:customStyle="1" w:styleId="Textoindependiente21">
    <w:name w:val="Texto independiente 21"/>
    <w:basedOn w:val="Normal"/>
    <w:rsid w:val="00DF1F93"/>
    <w:pPr>
      <w:suppressAutoHyphens/>
      <w:autoSpaceDE/>
      <w:autoSpaceDN/>
      <w:jc w:val="both"/>
    </w:pPr>
    <w:rPr>
      <w:rFonts w:eastAsia="Lucida Sans Unicode"/>
      <w:kern w:val="1"/>
      <w:sz w:val="24"/>
      <w:szCs w:val="24"/>
      <w:lang w:eastAsia="es-MX"/>
    </w:rPr>
  </w:style>
  <w:style w:type="paragraph" w:customStyle="1" w:styleId="Default">
    <w:name w:val="Default"/>
    <w:rsid w:val="00DF1F93"/>
    <w:pPr>
      <w:widowControl/>
      <w:adjustRightInd w:val="0"/>
    </w:pPr>
    <w:rPr>
      <w:rFonts w:ascii="Arial" w:eastAsia="Aptos" w:hAnsi="Arial" w:cs="Arial"/>
      <w:color w:val="000000"/>
      <w:sz w:val="24"/>
      <w:szCs w:val="24"/>
    </w:rPr>
  </w:style>
  <w:style w:type="character" w:styleId="Textodelmarcadordeposicin">
    <w:name w:val="Placeholder Text"/>
    <w:basedOn w:val="Fuentedeprrafopredeter"/>
    <w:uiPriority w:val="99"/>
    <w:semiHidden/>
    <w:rsid w:val="00DF1F93"/>
    <w:rPr>
      <w:color w:val="808080"/>
    </w:rPr>
  </w:style>
  <w:style w:type="character" w:styleId="Hipervnculovisitado">
    <w:name w:val="FollowedHyperlink"/>
    <w:basedOn w:val="Fuentedeprrafopredeter"/>
    <w:uiPriority w:val="99"/>
    <w:semiHidden/>
    <w:unhideWhenUsed/>
    <w:rsid w:val="00DF1F93"/>
    <w:rPr>
      <w:color w:val="954F72"/>
      <w:u w:val="single"/>
    </w:rPr>
  </w:style>
  <w:style w:type="paragraph" w:customStyle="1" w:styleId="xl65">
    <w:name w:val="xl65"/>
    <w:basedOn w:val="Normal"/>
    <w:rsid w:val="00DF1F93"/>
    <w:pPr>
      <w:widowControl/>
      <w:shd w:val="clear" w:color="000000" w:fill="FFFFFF"/>
      <w:autoSpaceDE/>
      <w:autoSpaceDN/>
      <w:spacing w:before="100" w:beforeAutospacing="1" w:after="100" w:afterAutospacing="1"/>
    </w:pPr>
    <w:rPr>
      <w:sz w:val="24"/>
      <w:szCs w:val="24"/>
      <w:lang w:val="es-MX" w:eastAsia="es-MX"/>
    </w:rPr>
  </w:style>
  <w:style w:type="paragraph" w:customStyle="1" w:styleId="xl66">
    <w:name w:val="xl66"/>
    <w:basedOn w:val="Normal"/>
    <w:rsid w:val="00DF1F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67">
    <w:name w:val="xl67"/>
    <w:basedOn w:val="Normal"/>
    <w:rsid w:val="00DF1F93"/>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68">
    <w:name w:val="xl68"/>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69">
    <w:name w:val="xl69"/>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s-MX" w:eastAsia="es-MX"/>
    </w:rPr>
  </w:style>
  <w:style w:type="paragraph" w:customStyle="1" w:styleId="xl70">
    <w:name w:val="xl70"/>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71">
    <w:name w:val="xl71"/>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s-MX" w:eastAsia="es-MX"/>
    </w:rPr>
  </w:style>
  <w:style w:type="paragraph" w:customStyle="1" w:styleId="xl72">
    <w:name w:val="xl72"/>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73">
    <w:name w:val="xl73"/>
    <w:basedOn w:val="Normal"/>
    <w:rsid w:val="00DF1F93"/>
    <w:pPr>
      <w:widowControl/>
      <w:shd w:val="clear" w:color="000000" w:fill="305496"/>
      <w:autoSpaceDE/>
      <w:autoSpaceDN/>
      <w:spacing w:before="100" w:beforeAutospacing="1" w:after="100" w:afterAutospacing="1"/>
    </w:pPr>
    <w:rPr>
      <w:sz w:val="24"/>
      <w:szCs w:val="24"/>
      <w:lang w:val="es-MX" w:eastAsia="es-MX"/>
    </w:rPr>
  </w:style>
  <w:style w:type="paragraph" w:customStyle="1" w:styleId="xl74">
    <w:name w:val="xl74"/>
    <w:basedOn w:val="Normal"/>
    <w:rsid w:val="00DF1F93"/>
    <w:pPr>
      <w:widowControl/>
      <w:shd w:val="clear" w:color="000000" w:fill="305496"/>
      <w:autoSpaceDE/>
      <w:autoSpaceDN/>
      <w:spacing w:before="100" w:beforeAutospacing="1" w:after="100" w:afterAutospacing="1"/>
      <w:jc w:val="center"/>
    </w:pPr>
    <w:rPr>
      <w:sz w:val="24"/>
      <w:szCs w:val="24"/>
      <w:lang w:val="es-MX" w:eastAsia="es-MX"/>
    </w:rPr>
  </w:style>
  <w:style w:type="paragraph" w:customStyle="1" w:styleId="xl75">
    <w:name w:val="xl75"/>
    <w:basedOn w:val="Normal"/>
    <w:rsid w:val="00DF1F93"/>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76">
    <w:name w:val="xl76"/>
    <w:basedOn w:val="Normal"/>
    <w:rsid w:val="00DF1F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77">
    <w:name w:val="xl77"/>
    <w:basedOn w:val="Normal"/>
    <w:rsid w:val="00DF1F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val="es-MX" w:eastAsia="es-MX"/>
    </w:rPr>
  </w:style>
  <w:style w:type="paragraph" w:customStyle="1" w:styleId="xl78">
    <w:name w:val="xl78"/>
    <w:basedOn w:val="Normal"/>
    <w:rsid w:val="00DF1F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val="es-MX" w:eastAsia="es-MX"/>
    </w:rPr>
  </w:style>
  <w:style w:type="paragraph" w:customStyle="1" w:styleId="xl79">
    <w:name w:val="xl79"/>
    <w:basedOn w:val="Normal"/>
    <w:rsid w:val="00DF1F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80">
    <w:name w:val="xl80"/>
    <w:basedOn w:val="Normal"/>
    <w:rsid w:val="00DF1F93"/>
    <w:pPr>
      <w:widowControl/>
      <w:pBdr>
        <w:left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81">
    <w:name w:val="xl81"/>
    <w:basedOn w:val="Normal"/>
    <w:rsid w:val="00DF1F93"/>
    <w:pPr>
      <w:widowControl/>
      <w:pBdr>
        <w:left w:val="single" w:sz="4" w:space="0" w:color="auto"/>
        <w:right w:val="single" w:sz="4" w:space="0" w:color="auto"/>
      </w:pBdr>
      <w:autoSpaceDE/>
      <w:autoSpaceDN/>
      <w:spacing w:before="100" w:beforeAutospacing="1" w:after="100" w:afterAutospacing="1"/>
      <w:jc w:val="center"/>
    </w:pPr>
    <w:rPr>
      <w:sz w:val="24"/>
      <w:szCs w:val="24"/>
      <w:lang w:val="es-MX" w:eastAsia="es-MX"/>
    </w:rPr>
  </w:style>
  <w:style w:type="paragraph" w:customStyle="1" w:styleId="xl82">
    <w:name w:val="xl82"/>
    <w:basedOn w:val="Normal"/>
    <w:rsid w:val="00DF1F93"/>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83">
    <w:name w:val="xl83"/>
    <w:basedOn w:val="Normal"/>
    <w:rsid w:val="00DF1F93"/>
    <w:pPr>
      <w:widowControl/>
      <w:pBdr>
        <w:top w:val="single" w:sz="4" w:space="0" w:color="auto"/>
        <w:left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84">
    <w:name w:val="xl84"/>
    <w:basedOn w:val="Normal"/>
    <w:rsid w:val="00DF1F93"/>
    <w:pPr>
      <w:widowControl/>
      <w:pBdr>
        <w:top w:val="single" w:sz="4" w:space="0" w:color="auto"/>
        <w:bottom w:val="single" w:sz="4" w:space="0" w:color="auto"/>
      </w:pBdr>
      <w:shd w:val="clear" w:color="000000" w:fill="305496"/>
      <w:autoSpaceDE/>
      <w:autoSpaceDN/>
      <w:spacing w:before="100" w:beforeAutospacing="1" w:after="100" w:afterAutospacing="1"/>
    </w:pPr>
    <w:rPr>
      <w:sz w:val="24"/>
      <w:szCs w:val="24"/>
      <w:lang w:val="es-MX" w:eastAsia="es-MX"/>
    </w:rPr>
  </w:style>
  <w:style w:type="paragraph" w:customStyle="1" w:styleId="xl85">
    <w:name w:val="xl85"/>
    <w:basedOn w:val="Normal"/>
    <w:rsid w:val="00DF1F93"/>
    <w:pPr>
      <w:widowControl/>
      <w:pBdr>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86">
    <w:name w:val="xl86"/>
    <w:basedOn w:val="Normal"/>
    <w:rsid w:val="00DF1F93"/>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87">
    <w:name w:val="xl87"/>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88">
    <w:name w:val="xl88"/>
    <w:basedOn w:val="Normal"/>
    <w:rsid w:val="00DF1F9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89">
    <w:name w:val="xl89"/>
    <w:basedOn w:val="Normal"/>
    <w:rsid w:val="00DF1F93"/>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val="es-MX" w:eastAsia="es-MX"/>
    </w:rPr>
  </w:style>
  <w:style w:type="paragraph" w:customStyle="1" w:styleId="xl90">
    <w:name w:val="xl90"/>
    <w:basedOn w:val="Normal"/>
    <w:rsid w:val="00DF1F93"/>
    <w:pPr>
      <w:widowControl/>
      <w:pBdr>
        <w:top w:val="single" w:sz="4" w:space="0" w:color="auto"/>
        <w:left w:val="single" w:sz="4" w:space="0" w:color="auto"/>
        <w:bottom w:val="single" w:sz="4" w:space="0" w:color="auto"/>
        <w:right w:val="single" w:sz="4" w:space="0" w:color="auto"/>
      </w:pBdr>
      <w:shd w:val="clear" w:color="000000" w:fill="D6DCE4"/>
      <w:autoSpaceDE/>
      <w:autoSpaceDN/>
      <w:spacing w:before="100" w:beforeAutospacing="1" w:after="100" w:afterAutospacing="1"/>
      <w:jc w:val="center"/>
      <w:textAlignment w:val="center"/>
    </w:pPr>
    <w:rPr>
      <w:b/>
      <w:bCs/>
      <w:sz w:val="28"/>
      <w:szCs w:val="28"/>
      <w:lang w:val="es-MX" w:eastAsia="es-MX"/>
    </w:rPr>
  </w:style>
  <w:style w:type="paragraph" w:customStyle="1" w:styleId="xl91">
    <w:name w:val="xl91"/>
    <w:basedOn w:val="Normal"/>
    <w:rsid w:val="00DF1F93"/>
    <w:pPr>
      <w:widowControl/>
      <w:pBdr>
        <w:top w:val="single" w:sz="4" w:space="0" w:color="auto"/>
        <w:bottom w:val="single" w:sz="4" w:space="0" w:color="auto"/>
        <w:right w:val="single" w:sz="4" w:space="0" w:color="auto"/>
      </w:pBdr>
      <w:shd w:val="clear" w:color="000000" w:fill="D6DCE4"/>
      <w:autoSpaceDE/>
      <w:autoSpaceDN/>
      <w:spacing w:before="100" w:beforeAutospacing="1" w:after="100" w:afterAutospacing="1"/>
      <w:jc w:val="center"/>
      <w:textAlignment w:val="center"/>
    </w:pPr>
    <w:rPr>
      <w:b/>
      <w:bCs/>
      <w:sz w:val="28"/>
      <w:szCs w:val="28"/>
      <w:lang w:val="es-MX" w:eastAsia="es-MX"/>
    </w:rPr>
  </w:style>
  <w:style w:type="paragraph" w:customStyle="1" w:styleId="xl92">
    <w:name w:val="xl92"/>
    <w:basedOn w:val="Normal"/>
    <w:rsid w:val="00DF1F93"/>
    <w:pPr>
      <w:widowControl/>
      <w:pBdr>
        <w:top w:val="single" w:sz="4" w:space="0" w:color="auto"/>
        <w:right w:val="single" w:sz="4" w:space="0" w:color="auto"/>
      </w:pBdr>
      <w:autoSpaceDE/>
      <w:autoSpaceDN/>
      <w:spacing w:before="100" w:beforeAutospacing="1" w:after="100" w:afterAutospacing="1"/>
      <w:textAlignment w:val="center"/>
    </w:pPr>
    <w:rPr>
      <w:b/>
      <w:bCs/>
      <w:sz w:val="28"/>
      <w:szCs w:val="28"/>
      <w:lang w:val="es-MX" w:eastAsia="es-MX"/>
    </w:rPr>
  </w:style>
  <w:style w:type="paragraph" w:customStyle="1" w:styleId="xl93">
    <w:name w:val="xl93"/>
    <w:basedOn w:val="Normal"/>
    <w:rsid w:val="00DF1F93"/>
    <w:pPr>
      <w:widowControl/>
      <w:pBdr>
        <w:right w:val="single" w:sz="4" w:space="0" w:color="auto"/>
      </w:pBdr>
      <w:autoSpaceDE/>
      <w:autoSpaceDN/>
      <w:spacing w:before="100" w:beforeAutospacing="1" w:after="100" w:afterAutospacing="1"/>
      <w:textAlignment w:val="center"/>
    </w:pPr>
    <w:rPr>
      <w:b/>
      <w:bCs/>
      <w:sz w:val="28"/>
      <w:szCs w:val="28"/>
      <w:lang w:val="es-MX" w:eastAsia="es-MX"/>
    </w:rPr>
  </w:style>
  <w:style w:type="paragraph" w:customStyle="1" w:styleId="xl94">
    <w:name w:val="xl94"/>
    <w:basedOn w:val="Normal"/>
    <w:rsid w:val="00DF1F93"/>
    <w:pPr>
      <w:widowControl/>
      <w:shd w:val="clear" w:color="000000" w:fill="305496"/>
      <w:autoSpaceDE/>
      <w:autoSpaceDN/>
      <w:spacing w:before="100" w:beforeAutospacing="1" w:after="100" w:afterAutospacing="1"/>
    </w:pPr>
    <w:rPr>
      <w:sz w:val="28"/>
      <w:szCs w:val="28"/>
      <w:lang w:val="es-MX" w:eastAsia="es-MX"/>
    </w:rPr>
  </w:style>
  <w:style w:type="paragraph" w:customStyle="1" w:styleId="xl95">
    <w:name w:val="xl95"/>
    <w:basedOn w:val="Normal"/>
    <w:rsid w:val="00DF1F93"/>
    <w:pPr>
      <w:widowControl/>
      <w:pBdr>
        <w:right w:val="single" w:sz="4" w:space="0" w:color="auto"/>
      </w:pBdr>
      <w:shd w:val="clear" w:color="000000" w:fill="FFFFFF"/>
      <w:autoSpaceDE/>
      <w:autoSpaceDN/>
      <w:spacing w:before="100" w:beforeAutospacing="1" w:after="100" w:afterAutospacing="1"/>
      <w:textAlignment w:val="center"/>
    </w:pPr>
    <w:rPr>
      <w:b/>
      <w:bCs/>
      <w:sz w:val="28"/>
      <w:szCs w:val="28"/>
      <w:lang w:val="es-MX" w:eastAsia="es-MX"/>
    </w:rPr>
  </w:style>
  <w:style w:type="paragraph" w:customStyle="1" w:styleId="xl96">
    <w:name w:val="xl96"/>
    <w:basedOn w:val="Normal"/>
    <w:rsid w:val="00DF1F93"/>
    <w:pPr>
      <w:widowControl/>
      <w:pBdr>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8"/>
      <w:szCs w:val="28"/>
      <w:lang w:val="es-MX" w:eastAsia="es-MX"/>
    </w:rPr>
  </w:style>
  <w:style w:type="paragraph" w:customStyle="1" w:styleId="xl97">
    <w:name w:val="xl97"/>
    <w:basedOn w:val="Normal"/>
    <w:rsid w:val="00DF1F93"/>
    <w:pPr>
      <w:widowControl/>
      <w:autoSpaceDE/>
      <w:autoSpaceDN/>
      <w:spacing w:before="100" w:beforeAutospacing="1" w:after="100" w:afterAutospacing="1"/>
      <w:textAlignment w:val="center"/>
    </w:pPr>
    <w:rPr>
      <w:b/>
      <w:bCs/>
      <w:sz w:val="28"/>
      <w:szCs w:val="28"/>
      <w:lang w:val="es-MX" w:eastAsia="es-MX"/>
    </w:rPr>
  </w:style>
  <w:style w:type="paragraph" w:customStyle="1" w:styleId="xl98">
    <w:name w:val="xl98"/>
    <w:basedOn w:val="Normal"/>
    <w:rsid w:val="00DF1F93"/>
    <w:pPr>
      <w:widowControl/>
      <w:pBdr>
        <w:top w:val="single" w:sz="4" w:space="0" w:color="auto"/>
      </w:pBdr>
      <w:autoSpaceDE/>
      <w:autoSpaceDN/>
      <w:spacing w:before="100" w:beforeAutospacing="1" w:after="100" w:afterAutospacing="1"/>
      <w:textAlignment w:val="center"/>
    </w:pPr>
    <w:rPr>
      <w:b/>
      <w:bCs/>
      <w:sz w:val="28"/>
      <w:szCs w:val="28"/>
      <w:lang w:val="es-MX" w:eastAsia="es-MX"/>
    </w:rPr>
  </w:style>
  <w:style w:type="paragraph" w:customStyle="1" w:styleId="xl99">
    <w:name w:val="xl99"/>
    <w:basedOn w:val="Normal"/>
    <w:rsid w:val="00DF1F93"/>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sz w:val="28"/>
      <w:szCs w:val="28"/>
      <w:lang w:val="es-MX" w:eastAsia="es-MX"/>
    </w:rPr>
  </w:style>
  <w:style w:type="paragraph" w:customStyle="1" w:styleId="xl100">
    <w:name w:val="xl100"/>
    <w:basedOn w:val="Normal"/>
    <w:rsid w:val="00DF1F93"/>
    <w:pPr>
      <w:widowControl/>
      <w:pBdr>
        <w:left w:val="single" w:sz="4" w:space="0" w:color="auto"/>
        <w:right w:val="single" w:sz="4" w:space="0" w:color="auto"/>
      </w:pBdr>
      <w:shd w:val="clear" w:color="000000" w:fill="FFFFFF"/>
      <w:autoSpaceDE/>
      <w:autoSpaceDN/>
      <w:spacing w:before="100" w:beforeAutospacing="1" w:after="100" w:afterAutospacing="1"/>
      <w:textAlignment w:val="center"/>
    </w:pPr>
    <w:rPr>
      <w:b/>
      <w:bCs/>
      <w:sz w:val="28"/>
      <w:szCs w:val="28"/>
      <w:lang w:val="es-MX" w:eastAsia="es-MX"/>
    </w:rPr>
  </w:style>
  <w:style w:type="paragraph" w:customStyle="1" w:styleId="xl101">
    <w:name w:val="xl101"/>
    <w:basedOn w:val="Normal"/>
    <w:rsid w:val="00DF1F9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8"/>
      <w:szCs w:val="28"/>
      <w:lang w:val="es-MX" w:eastAsia="es-MX"/>
    </w:rPr>
  </w:style>
  <w:style w:type="paragraph" w:customStyle="1" w:styleId="xl102">
    <w:name w:val="xl102"/>
    <w:basedOn w:val="Normal"/>
    <w:rsid w:val="00DF1F93"/>
    <w:pPr>
      <w:widowControl/>
      <w:pBdr>
        <w:top w:val="single" w:sz="4" w:space="0" w:color="auto"/>
        <w:right w:val="single" w:sz="4" w:space="0" w:color="auto"/>
      </w:pBdr>
      <w:autoSpaceDE/>
      <w:autoSpaceDN/>
      <w:spacing w:before="100" w:beforeAutospacing="1" w:after="100" w:afterAutospacing="1"/>
      <w:textAlignment w:val="center"/>
    </w:pPr>
    <w:rPr>
      <w:b/>
      <w:bCs/>
      <w:sz w:val="28"/>
      <w:szCs w:val="28"/>
      <w:lang w:val="es-MX" w:eastAsia="es-MX"/>
    </w:rPr>
  </w:style>
  <w:style w:type="paragraph" w:customStyle="1" w:styleId="xl63">
    <w:name w:val="xl63"/>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s-MX" w:eastAsia="es-MX"/>
    </w:rPr>
  </w:style>
  <w:style w:type="paragraph" w:customStyle="1" w:styleId="xl64">
    <w:name w:val="xl64"/>
    <w:basedOn w:val="Normal"/>
    <w:rsid w:val="00DF1F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8"/>
      <w:szCs w:val="28"/>
      <w:lang w:val="es-MX" w:eastAsia="es-MX"/>
    </w:rPr>
  </w:style>
  <w:style w:type="table" w:customStyle="1" w:styleId="Tablaconcuadrcula11">
    <w:name w:val="Tabla con cuadrícula11"/>
    <w:basedOn w:val="Tablanormal"/>
    <w:next w:val="Tablaconcuadrcula"/>
    <w:uiPriority w:val="59"/>
    <w:rsid w:val="00DF1F93"/>
    <w:pPr>
      <w:widowControl/>
      <w:autoSpaceDE/>
      <w:autoSpaceDN/>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DF1F93"/>
    <w:pPr>
      <w:widowControl/>
      <w:pBdr>
        <w:top w:val="none" w:sz="0" w:space="0" w:color="000000"/>
        <w:left w:val="none" w:sz="0" w:space="0" w:color="000000"/>
        <w:bottom w:val="none" w:sz="0" w:space="0" w:color="000000"/>
        <w:right w:val="none" w:sz="0" w:space="0" w:color="000000"/>
      </w:pBdr>
      <w:suppressAutoHyphens/>
      <w:autoSpaceDE/>
      <w:autoSpaceDN/>
      <w:textAlignment w:val="baseline"/>
    </w:pPr>
    <w:rPr>
      <w:rFonts w:ascii="Times New Roman" w:eastAsia="SimSun" w:hAnsi="Times New Roman" w:cs="Times New Roman"/>
      <w:kern w:val="1"/>
      <w:sz w:val="24"/>
      <w:szCs w:val="24"/>
      <w:lang w:val="es-ES" w:eastAsia="zh-CN"/>
    </w:rPr>
  </w:style>
  <w:style w:type="paragraph" w:styleId="Textonotapie">
    <w:name w:val="footnote text"/>
    <w:basedOn w:val="Normal"/>
    <w:link w:val="TextonotapieCar"/>
    <w:uiPriority w:val="99"/>
    <w:semiHidden/>
    <w:unhideWhenUsed/>
    <w:rsid w:val="00DF1F93"/>
    <w:pPr>
      <w:widowControl/>
      <w:autoSpaceDE/>
      <w:autoSpaceDN/>
    </w:pPr>
    <w:rPr>
      <w:rFonts w:ascii="Calibri" w:eastAsia="Calibri" w:hAnsi="Calibri"/>
      <w:sz w:val="20"/>
      <w:szCs w:val="20"/>
      <w:lang w:val="es-DO"/>
    </w:rPr>
  </w:style>
  <w:style w:type="character" w:customStyle="1" w:styleId="TextonotapieCar">
    <w:name w:val="Texto nota pie Car"/>
    <w:basedOn w:val="Fuentedeprrafopredeter"/>
    <w:link w:val="Textonotapie"/>
    <w:uiPriority w:val="99"/>
    <w:semiHidden/>
    <w:rsid w:val="00DF1F93"/>
    <w:rPr>
      <w:rFonts w:ascii="Calibri" w:eastAsia="Calibri" w:hAnsi="Calibri" w:cs="Times New Roman"/>
      <w:sz w:val="20"/>
      <w:szCs w:val="20"/>
      <w:lang w:val="es-DO"/>
    </w:rPr>
  </w:style>
  <w:style w:type="character" w:styleId="Refdenotaalpie">
    <w:name w:val="footnote reference"/>
    <w:basedOn w:val="Fuentedeprrafopredeter"/>
    <w:uiPriority w:val="99"/>
    <w:semiHidden/>
    <w:unhideWhenUsed/>
    <w:rsid w:val="00DF1F93"/>
    <w:rPr>
      <w:vertAlign w:val="superscript"/>
    </w:rPr>
  </w:style>
  <w:style w:type="table" w:customStyle="1" w:styleId="Listamedia2-nfasis11">
    <w:name w:val="Lista media 2 - Énfasis 11"/>
    <w:basedOn w:val="Tablanormal"/>
    <w:next w:val="Listamedia2-nfasis1"/>
    <w:uiPriority w:val="66"/>
    <w:rsid w:val="00DF1F93"/>
    <w:pPr>
      <w:widowControl/>
      <w:autoSpaceDE/>
      <w:autoSpaceDN/>
    </w:pPr>
    <w:rPr>
      <w:rFonts w:ascii="Cambria" w:eastAsia="Times New Roman" w:hAnsi="Cambria" w:cs="Times New Roman"/>
      <w:color w:val="000000"/>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aconcuadrcula2">
    <w:name w:val="Tabla con cuadrícula2"/>
    <w:basedOn w:val="Tablanormal"/>
    <w:next w:val="Tablaconcuadrcula"/>
    <w:uiPriority w:val="59"/>
    <w:rsid w:val="00DF1F93"/>
    <w:pPr>
      <w:widowControl/>
      <w:autoSpaceDE/>
      <w:autoSpaceDN/>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2-nfasis1">
    <w:name w:val="Medium List 2 Accent 1"/>
    <w:basedOn w:val="Tablanormal"/>
    <w:uiPriority w:val="66"/>
    <w:semiHidden/>
    <w:unhideWhenUsed/>
    <w:rsid w:val="00DF1F93"/>
    <w:pPr>
      <w:autoSpaceDE/>
      <w:autoSpaceDN/>
    </w:pPr>
    <w:rPr>
      <w:rFonts w:asciiTheme="majorHAnsi" w:eastAsiaTheme="majorEastAsia" w:hAnsiTheme="majorHAnsi" w:cstheme="majorBidi"/>
      <w:color w:val="000000" w:themeColor="text1"/>
      <w:lang w:val="es-MX"/>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DC2">
    <w:name w:val="toc 2"/>
    <w:basedOn w:val="Normal"/>
    <w:next w:val="Normal"/>
    <w:autoRedefine/>
    <w:uiPriority w:val="39"/>
    <w:unhideWhenUsed/>
    <w:rsid w:val="00DF1F93"/>
    <w:pPr>
      <w:autoSpaceDE/>
      <w:autoSpaceDN/>
      <w:spacing w:after="100"/>
      <w:ind w:left="220"/>
    </w:pPr>
  </w:style>
  <w:style w:type="paragraph" w:styleId="TDC3">
    <w:name w:val="toc 3"/>
    <w:basedOn w:val="Normal"/>
    <w:next w:val="Normal"/>
    <w:autoRedefine/>
    <w:uiPriority w:val="39"/>
    <w:unhideWhenUsed/>
    <w:rsid w:val="00DF1F93"/>
    <w:pPr>
      <w:widowControl/>
      <w:autoSpaceDE/>
      <w:autoSpaceDN/>
      <w:spacing w:after="100" w:line="278" w:lineRule="auto"/>
      <w:ind w:left="480"/>
    </w:pPr>
    <w:rPr>
      <w:rFonts w:asciiTheme="minorHAnsi" w:eastAsiaTheme="minorEastAsia" w:hAnsiTheme="minorHAnsi" w:cstheme="minorBidi"/>
      <w:kern w:val="2"/>
      <w:sz w:val="24"/>
      <w:szCs w:val="24"/>
      <w:lang w:val="en-US"/>
      <w14:ligatures w14:val="standardContextual"/>
    </w:rPr>
  </w:style>
  <w:style w:type="paragraph" w:styleId="TDC4">
    <w:name w:val="toc 4"/>
    <w:basedOn w:val="Normal"/>
    <w:next w:val="Normal"/>
    <w:autoRedefine/>
    <w:uiPriority w:val="39"/>
    <w:unhideWhenUsed/>
    <w:rsid w:val="00DF1F93"/>
    <w:pPr>
      <w:widowControl/>
      <w:autoSpaceDE/>
      <w:autoSpaceDN/>
      <w:spacing w:after="100" w:line="278" w:lineRule="auto"/>
      <w:ind w:left="720"/>
    </w:pPr>
    <w:rPr>
      <w:rFonts w:asciiTheme="minorHAnsi" w:eastAsiaTheme="minorEastAsia" w:hAnsiTheme="minorHAnsi" w:cstheme="minorBidi"/>
      <w:kern w:val="2"/>
      <w:sz w:val="24"/>
      <w:szCs w:val="24"/>
      <w:lang w:val="en-US"/>
      <w14:ligatures w14:val="standardContextual"/>
    </w:rPr>
  </w:style>
  <w:style w:type="paragraph" w:styleId="TDC5">
    <w:name w:val="toc 5"/>
    <w:basedOn w:val="Normal"/>
    <w:next w:val="Normal"/>
    <w:autoRedefine/>
    <w:uiPriority w:val="39"/>
    <w:unhideWhenUsed/>
    <w:rsid w:val="00DF1F93"/>
    <w:pPr>
      <w:widowControl/>
      <w:autoSpaceDE/>
      <w:autoSpaceDN/>
      <w:spacing w:after="100" w:line="278" w:lineRule="auto"/>
      <w:ind w:left="960"/>
    </w:pPr>
    <w:rPr>
      <w:rFonts w:asciiTheme="minorHAnsi" w:eastAsiaTheme="minorEastAsia" w:hAnsiTheme="minorHAnsi" w:cstheme="minorBidi"/>
      <w:kern w:val="2"/>
      <w:sz w:val="24"/>
      <w:szCs w:val="24"/>
      <w:lang w:val="en-US"/>
      <w14:ligatures w14:val="standardContextual"/>
    </w:rPr>
  </w:style>
  <w:style w:type="paragraph" w:styleId="TDC6">
    <w:name w:val="toc 6"/>
    <w:basedOn w:val="Normal"/>
    <w:next w:val="Normal"/>
    <w:autoRedefine/>
    <w:uiPriority w:val="39"/>
    <w:unhideWhenUsed/>
    <w:rsid w:val="00DF1F93"/>
    <w:pPr>
      <w:widowControl/>
      <w:autoSpaceDE/>
      <w:autoSpaceDN/>
      <w:spacing w:after="100" w:line="278" w:lineRule="auto"/>
      <w:ind w:left="1200"/>
    </w:pPr>
    <w:rPr>
      <w:rFonts w:asciiTheme="minorHAnsi" w:eastAsiaTheme="minorEastAsia" w:hAnsiTheme="minorHAnsi" w:cstheme="minorBidi"/>
      <w:kern w:val="2"/>
      <w:sz w:val="24"/>
      <w:szCs w:val="24"/>
      <w:lang w:val="en-US"/>
      <w14:ligatures w14:val="standardContextual"/>
    </w:rPr>
  </w:style>
  <w:style w:type="paragraph" w:styleId="TDC7">
    <w:name w:val="toc 7"/>
    <w:basedOn w:val="Normal"/>
    <w:next w:val="Normal"/>
    <w:autoRedefine/>
    <w:uiPriority w:val="39"/>
    <w:unhideWhenUsed/>
    <w:rsid w:val="00DF1F93"/>
    <w:pPr>
      <w:widowControl/>
      <w:autoSpaceDE/>
      <w:autoSpaceDN/>
      <w:spacing w:after="100" w:line="278" w:lineRule="auto"/>
      <w:ind w:left="1440"/>
    </w:pPr>
    <w:rPr>
      <w:rFonts w:asciiTheme="minorHAnsi" w:eastAsiaTheme="minorEastAsia" w:hAnsiTheme="minorHAnsi" w:cstheme="minorBidi"/>
      <w:kern w:val="2"/>
      <w:sz w:val="24"/>
      <w:szCs w:val="24"/>
      <w:lang w:val="en-US"/>
      <w14:ligatures w14:val="standardContextual"/>
    </w:rPr>
  </w:style>
  <w:style w:type="paragraph" w:styleId="TDC8">
    <w:name w:val="toc 8"/>
    <w:basedOn w:val="Normal"/>
    <w:next w:val="Normal"/>
    <w:autoRedefine/>
    <w:uiPriority w:val="39"/>
    <w:unhideWhenUsed/>
    <w:rsid w:val="00DF1F93"/>
    <w:pPr>
      <w:widowControl/>
      <w:autoSpaceDE/>
      <w:autoSpaceDN/>
      <w:spacing w:after="100" w:line="278" w:lineRule="auto"/>
      <w:ind w:left="1680"/>
    </w:pPr>
    <w:rPr>
      <w:rFonts w:asciiTheme="minorHAnsi" w:eastAsiaTheme="minorEastAsia" w:hAnsiTheme="minorHAnsi" w:cstheme="minorBidi"/>
      <w:kern w:val="2"/>
      <w:sz w:val="24"/>
      <w:szCs w:val="24"/>
      <w:lang w:val="en-US"/>
      <w14:ligatures w14:val="standardContextual"/>
    </w:rPr>
  </w:style>
  <w:style w:type="paragraph" w:styleId="TDC9">
    <w:name w:val="toc 9"/>
    <w:basedOn w:val="Normal"/>
    <w:next w:val="Normal"/>
    <w:autoRedefine/>
    <w:uiPriority w:val="39"/>
    <w:unhideWhenUsed/>
    <w:rsid w:val="00DF1F93"/>
    <w:pPr>
      <w:widowControl/>
      <w:autoSpaceDE/>
      <w:autoSpaceDN/>
      <w:spacing w:after="100" w:line="278" w:lineRule="auto"/>
      <w:ind w:left="1920"/>
    </w:pPr>
    <w:rPr>
      <w:rFonts w:asciiTheme="minorHAnsi" w:eastAsiaTheme="minorEastAsia" w:hAnsiTheme="minorHAnsi" w:cstheme="minorBidi"/>
      <w:kern w:val="2"/>
      <w:sz w:val="24"/>
      <w:szCs w:val="24"/>
      <w:lang w:val="en-US"/>
      <w14:ligatures w14:val="standardContextual"/>
    </w:rPr>
  </w:style>
  <w:style w:type="character" w:customStyle="1" w:styleId="Mencinsinresolver1">
    <w:name w:val="Mención sin resolver1"/>
    <w:basedOn w:val="Fuentedeprrafopredeter"/>
    <w:uiPriority w:val="99"/>
    <w:semiHidden/>
    <w:unhideWhenUsed/>
    <w:rsid w:val="00DF1F93"/>
    <w:rPr>
      <w:color w:val="605E5C"/>
      <w:shd w:val="clear" w:color="auto" w:fill="E1DFDD"/>
    </w:rPr>
  </w:style>
  <w:style w:type="character" w:styleId="nfasis">
    <w:name w:val="Emphasis"/>
    <w:basedOn w:val="Fuentedeprrafopredeter"/>
    <w:uiPriority w:val="20"/>
    <w:qFormat/>
    <w:rsid w:val="00DF1F93"/>
    <w:rPr>
      <w:i/>
      <w:iCs/>
    </w:rPr>
  </w:style>
  <w:style w:type="table" w:customStyle="1" w:styleId="TableGrid">
    <w:name w:val="TableGrid"/>
    <w:rsid w:val="00DF1F93"/>
    <w:pPr>
      <w:widowControl/>
      <w:autoSpaceDE/>
      <w:autoSpaceDN/>
    </w:pPr>
    <w:rPr>
      <w:rFonts w:eastAsiaTheme="minorEastAsia"/>
      <w:lang w:val="es-DO" w:eastAsia="es-DO"/>
    </w:rPr>
    <w:tblPr>
      <w:tblCellMar>
        <w:top w:w="0" w:type="dxa"/>
        <w:left w:w="0" w:type="dxa"/>
        <w:bottom w:w="0" w:type="dxa"/>
        <w:right w:w="0" w:type="dxa"/>
      </w:tblCellMar>
    </w:tblPr>
  </w:style>
  <w:style w:type="character" w:customStyle="1" w:styleId="selectable-text">
    <w:name w:val="selectable-text"/>
    <w:basedOn w:val="Fuentedeprrafopredeter"/>
    <w:rsid w:val="00DF1F93"/>
  </w:style>
  <w:style w:type="paragraph" w:customStyle="1" w:styleId="Ttulo71">
    <w:name w:val="Título 71"/>
    <w:basedOn w:val="Normal"/>
    <w:next w:val="Normal"/>
    <w:uiPriority w:val="9"/>
    <w:semiHidden/>
    <w:unhideWhenUsed/>
    <w:qFormat/>
    <w:rsid w:val="0072650E"/>
    <w:pPr>
      <w:keepNext/>
      <w:keepLines/>
      <w:widowControl/>
      <w:autoSpaceDE/>
      <w:autoSpaceDN/>
      <w:spacing w:before="200" w:line="276" w:lineRule="auto"/>
      <w:outlineLvl w:val="6"/>
    </w:pPr>
    <w:rPr>
      <w:rFonts w:ascii="Aptos Display" w:hAnsi="Aptos Display"/>
      <w:i/>
      <w:iCs/>
      <w:color w:val="404040"/>
      <w:lang w:val="en-US"/>
    </w:rPr>
  </w:style>
  <w:style w:type="paragraph" w:customStyle="1" w:styleId="Ttulo81">
    <w:name w:val="Título 81"/>
    <w:basedOn w:val="Normal"/>
    <w:next w:val="Normal"/>
    <w:uiPriority w:val="9"/>
    <w:semiHidden/>
    <w:unhideWhenUsed/>
    <w:qFormat/>
    <w:rsid w:val="0072650E"/>
    <w:pPr>
      <w:keepNext/>
      <w:keepLines/>
      <w:widowControl/>
      <w:autoSpaceDE/>
      <w:autoSpaceDN/>
      <w:spacing w:before="200" w:line="276" w:lineRule="auto"/>
      <w:outlineLvl w:val="7"/>
    </w:pPr>
    <w:rPr>
      <w:rFonts w:ascii="Aptos Display" w:hAnsi="Aptos Display"/>
      <w:color w:val="156082"/>
      <w:sz w:val="20"/>
      <w:szCs w:val="20"/>
      <w:lang w:val="en-US"/>
    </w:rPr>
  </w:style>
  <w:style w:type="paragraph" w:customStyle="1" w:styleId="Ttulo91">
    <w:name w:val="Título 91"/>
    <w:basedOn w:val="Normal"/>
    <w:next w:val="Normal"/>
    <w:uiPriority w:val="9"/>
    <w:semiHidden/>
    <w:unhideWhenUsed/>
    <w:qFormat/>
    <w:rsid w:val="0072650E"/>
    <w:pPr>
      <w:keepNext/>
      <w:keepLines/>
      <w:widowControl/>
      <w:autoSpaceDE/>
      <w:autoSpaceDN/>
      <w:spacing w:before="200" w:line="276" w:lineRule="auto"/>
      <w:outlineLvl w:val="8"/>
    </w:pPr>
    <w:rPr>
      <w:rFonts w:ascii="Aptos Display" w:hAnsi="Aptos Display"/>
      <w:i/>
      <w:iCs/>
      <w:color w:val="404040"/>
      <w:sz w:val="20"/>
      <w:szCs w:val="20"/>
      <w:lang w:val="en-US"/>
    </w:rPr>
  </w:style>
  <w:style w:type="numbering" w:customStyle="1" w:styleId="Sinlista2">
    <w:name w:val="Sin lista2"/>
    <w:next w:val="Sinlista"/>
    <w:uiPriority w:val="99"/>
    <w:semiHidden/>
    <w:unhideWhenUsed/>
    <w:rsid w:val="0072650E"/>
  </w:style>
  <w:style w:type="character" w:customStyle="1" w:styleId="Ttulo7Car">
    <w:name w:val="Título 7 Car"/>
    <w:basedOn w:val="Fuentedeprrafopredeter"/>
    <w:link w:val="Ttulo7"/>
    <w:uiPriority w:val="9"/>
    <w:semiHidden/>
    <w:rsid w:val="0072650E"/>
    <w:rPr>
      <w:rFonts w:ascii="Aptos Display" w:eastAsia="Times New Roman" w:hAnsi="Aptos Display" w:cs="Times New Roman"/>
      <w:i/>
      <w:iCs/>
      <w:color w:val="404040"/>
      <w:kern w:val="0"/>
      <w:sz w:val="22"/>
      <w:szCs w:val="22"/>
      <w14:ligatures w14:val="none"/>
    </w:rPr>
  </w:style>
  <w:style w:type="character" w:customStyle="1" w:styleId="Ttulo8Car">
    <w:name w:val="Título 8 Car"/>
    <w:basedOn w:val="Fuentedeprrafopredeter"/>
    <w:link w:val="Ttulo8"/>
    <w:uiPriority w:val="9"/>
    <w:semiHidden/>
    <w:rsid w:val="0072650E"/>
    <w:rPr>
      <w:rFonts w:ascii="Aptos Display" w:eastAsia="Times New Roman" w:hAnsi="Aptos Display" w:cs="Times New Roman"/>
      <w:color w:val="156082"/>
      <w:kern w:val="0"/>
      <w:sz w:val="20"/>
      <w:szCs w:val="20"/>
      <w14:ligatures w14:val="none"/>
    </w:rPr>
  </w:style>
  <w:style w:type="character" w:customStyle="1" w:styleId="Ttulo9Car">
    <w:name w:val="Título 9 Car"/>
    <w:basedOn w:val="Fuentedeprrafopredeter"/>
    <w:link w:val="Ttulo9"/>
    <w:uiPriority w:val="9"/>
    <w:semiHidden/>
    <w:rsid w:val="0072650E"/>
    <w:rPr>
      <w:rFonts w:ascii="Aptos Display" w:eastAsia="Times New Roman" w:hAnsi="Aptos Display" w:cs="Times New Roman"/>
      <w:i/>
      <w:iCs/>
      <w:color w:val="404040"/>
      <w:kern w:val="0"/>
      <w:sz w:val="20"/>
      <w:szCs w:val="20"/>
      <w14:ligatures w14:val="none"/>
    </w:rPr>
  </w:style>
  <w:style w:type="paragraph" w:customStyle="1" w:styleId="footnotedescription">
    <w:name w:val="footnote description"/>
    <w:next w:val="Normal"/>
    <w:link w:val="footnotedescriptionChar"/>
    <w:hidden/>
    <w:rsid w:val="0072650E"/>
    <w:pPr>
      <w:widowControl/>
      <w:autoSpaceDE/>
      <w:autoSpaceDN/>
      <w:spacing w:line="259" w:lineRule="auto"/>
      <w:ind w:left="319"/>
    </w:pPr>
    <w:rPr>
      <w:rFonts w:ascii="Calibri" w:eastAsia="Calibri" w:hAnsi="Calibri" w:cs="Calibri"/>
      <w:color w:val="595959"/>
      <w:kern w:val="2"/>
      <w:sz w:val="20"/>
      <w:szCs w:val="24"/>
      <w14:ligatures w14:val="standardContextual"/>
    </w:rPr>
  </w:style>
  <w:style w:type="character" w:customStyle="1" w:styleId="footnotedescriptionChar">
    <w:name w:val="footnote description Char"/>
    <w:link w:val="footnotedescription"/>
    <w:rsid w:val="0072650E"/>
    <w:rPr>
      <w:rFonts w:ascii="Calibri" w:eastAsia="Calibri" w:hAnsi="Calibri" w:cs="Calibri"/>
      <w:color w:val="595959"/>
      <w:kern w:val="2"/>
      <w:sz w:val="20"/>
      <w:szCs w:val="24"/>
      <w14:ligatures w14:val="standardContextual"/>
    </w:rPr>
  </w:style>
  <w:style w:type="character" w:customStyle="1" w:styleId="footnotemark">
    <w:name w:val="footnote mark"/>
    <w:hidden/>
    <w:rsid w:val="0072650E"/>
    <w:rPr>
      <w:rFonts w:ascii="Calibri" w:eastAsia="Calibri" w:hAnsi="Calibri" w:cs="Calibri"/>
      <w:color w:val="595959"/>
      <w:sz w:val="20"/>
      <w:vertAlign w:val="superscript"/>
    </w:rPr>
  </w:style>
  <w:style w:type="table" w:customStyle="1" w:styleId="TableGrid1">
    <w:name w:val="TableGrid1"/>
    <w:rsid w:val="0072650E"/>
    <w:pPr>
      <w:widowControl/>
      <w:autoSpaceDE/>
      <w:autoSpaceDN/>
    </w:pPr>
    <w:rPr>
      <w:rFonts w:eastAsia="Times New Roman"/>
      <w:kern w:val="2"/>
      <w:sz w:val="24"/>
      <w:szCs w:val="24"/>
      <w14:ligatures w14:val="standardContextual"/>
    </w:rPr>
    <w:tblPr>
      <w:tblCellMar>
        <w:top w:w="0" w:type="dxa"/>
        <w:left w:w="0" w:type="dxa"/>
        <w:bottom w:w="0" w:type="dxa"/>
        <w:right w:w="0" w:type="dxa"/>
      </w:tblCellMar>
    </w:tblPr>
  </w:style>
  <w:style w:type="paragraph" w:customStyle="1" w:styleId="paragraph">
    <w:name w:val="paragraph"/>
    <w:basedOn w:val="Normal"/>
    <w:rsid w:val="0072650E"/>
    <w:pPr>
      <w:widowControl/>
      <w:autoSpaceDE/>
      <w:autoSpaceDN/>
      <w:spacing w:before="100" w:beforeAutospacing="1" w:after="100" w:afterAutospacing="1"/>
    </w:pPr>
    <w:rPr>
      <w:sz w:val="24"/>
      <w:szCs w:val="24"/>
      <w:lang w:val="en-US"/>
    </w:rPr>
  </w:style>
  <w:style w:type="character" w:customStyle="1" w:styleId="eop">
    <w:name w:val="eop"/>
    <w:basedOn w:val="Fuentedeprrafopredeter"/>
    <w:rsid w:val="0072650E"/>
  </w:style>
  <w:style w:type="character" w:customStyle="1" w:styleId="normaltextrun">
    <w:name w:val="normaltextrun"/>
    <w:basedOn w:val="Fuentedeprrafopredeter"/>
    <w:rsid w:val="0072650E"/>
  </w:style>
  <w:style w:type="paragraph" w:customStyle="1" w:styleId="msonormal0">
    <w:name w:val="msonormal"/>
    <w:basedOn w:val="Normal"/>
    <w:rsid w:val="0072650E"/>
    <w:pPr>
      <w:widowControl/>
      <w:autoSpaceDE/>
      <w:autoSpaceDN/>
      <w:spacing w:before="100" w:beforeAutospacing="1" w:after="100" w:afterAutospacing="1"/>
    </w:pPr>
    <w:rPr>
      <w:sz w:val="24"/>
      <w:szCs w:val="24"/>
      <w:lang w:val="es-DO" w:eastAsia="es-DO"/>
    </w:rPr>
  </w:style>
  <w:style w:type="paragraph" w:customStyle="1" w:styleId="font5">
    <w:name w:val="font5"/>
    <w:basedOn w:val="Normal"/>
    <w:rsid w:val="0072650E"/>
    <w:pPr>
      <w:widowControl/>
      <w:autoSpaceDE/>
      <w:autoSpaceDN/>
      <w:spacing w:before="100" w:beforeAutospacing="1" w:after="100" w:afterAutospacing="1"/>
    </w:pPr>
    <w:rPr>
      <w:color w:val="000000"/>
      <w:sz w:val="24"/>
      <w:szCs w:val="24"/>
      <w:lang w:val="es-DO" w:eastAsia="es-DO"/>
    </w:rPr>
  </w:style>
  <w:style w:type="paragraph" w:customStyle="1" w:styleId="font6">
    <w:name w:val="font6"/>
    <w:basedOn w:val="Normal"/>
    <w:rsid w:val="0072650E"/>
    <w:pPr>
      <w:widowControl/>
      <w:autoSpaceDE/>
      <w:autoSpaceDN/>
      <w:spacing w:before="100" w:beforeAutospacing="1" w:after="100" w:afterAutospacing="1"/>
    </w:pPr>
    <w:rPr>
      <w:b/>
      <w:bCs/>
      <w:color w:val="000000"/>
      <w:sz w:val="24"/>
      <w:szCs w:val="24"/>
      <w:lang w:val="es-DO" w:eastAsia="es-DO"/>
    </w:rPr>
  </w:style>
  <w:style w:type="table" w:customStyle="1" w:styleId="Tablaconcuadrcula3">
    <w:name w:val="Tabla con cuadrícula3"/>
    <w:basedOn w:val="Tablanormal"/>
    <w:next w:val="Tablaconcuadrcula"/>
    <w:uiPriority w:val="59"/>
    <w:rsid w:val="0072650E"/>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72650E"/>
    <w:pPr>
      <w:widowControl/>
      <w:autoSpaceDE/>
      <w:autoSpaceDN/>
      <w:jc w:val="both"/>
    </w:pPr>
    <w:rPr>
      <w:rFonts w:ascii="Calibri" w:eastAsia="Calibri" w:hAnsi="Calibri" w:cs="Calibri"/>
      <w:lang w:val="es-DO" w:eastAsia="es-DO"/>
    </w:rPr>
    <w:tblPr>
      <w:tblCellMar>
        <w:top w:w="0" w:type="dxa"/>
        <w:left w:w="0" w:type="dxa"/>
        <w:bottom w:w="0" w:type="dxa"/>
        <w:right w:w="0" w:type="dxa"/>
      </w:tblCellMar>
    </w:tblPr>
  </w:style>
  <w:style w:type="paragraph" w:customStyle="1" w:styleId="Estilo">
    <w:name w:val="Estilo"/>
    <w:rsid w:val="0072650E"/>
    <w:pPr>
      <w:adjustRightInd w:val="0"/>
      <w:jc w:val="both"/>
    </w:pPr>
    <w:rPr>
      <w:rFonts w:ascii="Arial" w:eastAsia="Times New Roman" w:hAnsi="Arial" w:cs="Arial"/>
      <w:sz w:val="24"/>
      <w:szCs w:val="24"/>
      <w:lang w:eastAsia="es-DO"/>
    </w:rPr>
  </w:style>
  <w:style w:type="paragraph" w:customStyle="1" w:styleId="Normal1">
    <w:name w:val="Normal1"/>
    <w:rsid w:val="0072650E"/>
    <w:pPr>
      <w:widowControl/>
      <w:autoSpaceDE/>
      <w:autoSpaceDN/>
      <w:jc w:val="both"/>
    </w:pPr>
    <w:rPr>
      <w:rFonts w:ascii="Times New Roman" w:eastAsia="Times New Roman" w:hAnsi="Times New Roman" w:cs="Times New Roman"/>
      <w:color w:val="000000"/>
      <w:sz w:val="24"/>
      <w:szCs w:val="20"/>
      <w:lang w:val="es-DO" w:eastAsia="es-DO"/>
    </w:rPr>
  </w:style>
  <w:style w:type="character" w:customStyle="1" w:styleId="highlight">
    <w:name w:val="highlight"/>
    <w:basedOn w:val="Fuentedeprrafopredeter"/>
    <w:rsid w:val="0072650E"/>
  </w:style>
  <w:style w:type="paragraph" w:customStyle="1" w:styleId="Pa1">
    <w:name w:val="Pa1"/>
    <w:basedOn w:val="Default"/>
    <w:next w:val="Default"/>
    <w:rsid w:val="0072650E"/>
    <w:pPr>
      <w:suppressAutoHyphens/>
      <w:autoSpaceDN/>
      <w:adjustRightInd/>
      <w:spacing w:line="241" w:lineRule="atLeast"/>
      <w:jc w:val="both"/>
    </w:pPr>
    <w:rPr>
      <w:rFonts w:ascii="Times" w:eastAsia="MS Mincho" w:hAnsi="Times" w:cs="Times"/>
      <w:color w:val="auto"/>
      <w:lang w:val="es-DO" w:eastAsia="zh-CN"/>
    </w:rPr>
  </w:style>
  <w:style w:type="table" w:customStyle="1" w:styleId="Tablanormal31">
    <w:name w:val="Tabla normal 31"/>
    <w:basedOn w:val="Tablanormal"/>
    <w:next w:val="Tablanormal3"/>
    <w:uiPriority w:val="43"/>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2-nfasis1">
    <w:name w:val="Grid Table 2 Accent 1"/>
    <w:basedOn w:val="Tablanormal"/>
    <w:uiPriority w:val="47"/>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5">
    <w:name w:val="Grid Table 2 Accent 5"/>
    <w:basedOn w:val="Tablanormal"/>
    <w:uiPriority w:val="47"/>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Sombreadomedio1-nfasis11">
    <w:name w:val="Sombreado medio 1 - Énfasis 11"/>
    <w:basedOn w:val="Tablanormal"/>
    <w:uiPriority w:val="63"/>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uadrculamedia3-nfasis1">
    <w:name w:val="Medium Grid 3 Accent 1"/>
    <w:basedOn w:val="Tablanormal"/>
    <w:uiPriority w:val="69"/>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vistosa-nfasis1">
    <w:name w:val="Colorful Grid Accent 1"/>
    <w:basedOn w:val="Tablanormal"/>
    <w:uiPriority w:val="73"/>
    <w:rsid w:val="0072650E"/>
    <w:pPr>
      <w:widowControl/>
      <w:autoSpaceDE/>
      <w:autoSpaceDN/>
      <w:jc w:val="both"/>
    </w:pPr>
    <w:rPr>
      <w:rFonts w:ascii="Calibri" w:eastAsia="Calibri" w:hAnsi="Calibri" w:cs="Times New Roman"/>
      <w:color w:val="000000"/>
      <w:sz w:val="20"/>
      <w:szCs w:val="20"/>
      <w:lang w:val="es-DO" w:eastAsia="es-419"/>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stamedia2-nfasis12">
    <w:name w:val="Lista media 2 - Énfasis 12"/>
    <w:basedOn w:val="Tablanormal"/>
    <w:next w:val="Listamedia2-nfasis1"/>
    <w:uiPriority w:val="66"/>
    <w:rsid w:val="0072650E"/>
    <w:pPr>
      <w:widowControl/>
      <w:autoSpaceDE/>
      <w:autoSpaceDN/>
      <w:jc w:val="both"/>
    </w:pPr>
    <w:rPr>
      <w:rFonts w:ascii="Cambria" w:eastAsia="Times New Roman" w:hAnsi="Cambria" w:cs="Times New Roman"/>
      <w:color w:val="000000"/>
      <w:sz w:val="20"/>
      <w:szCs w:val="20"/>
      <w:lang w:val="es-DO" w:eastAsia="es-419"/>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ombreadoclaro-nfasis11">
    <w:name w:val="Sombreado claro - Énfasis 11"/>
    <w:basedOn w:val="Tablanormal"/>
    <w:uiPriority w:val="60"/>
    <w:rsid w:val="0072650E"/>
    <w:pPr>
      <w:widowControl/>
      <w:autoSpaceDE/>
      <w:autoSpaceDN/>
      <w:jc w:val="both"/>
    </w:pPr>
    <w:rPr>
      <w:rFonts w:ascii="Calibri" w:eastAsia="Calibri" w:hAnsi="Calibri" w:cs="Times New Roman"/>
      <w:color w:val="365F91"/>
      <w:sz w:val="20"/>
      <w:szCs w:val="20"/>
      <w:lang w:val="es-DO" w:eastAsia="es-419"/>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2-nfasis11">
    <w:name w:val="Sombreado medio 2 - Énfasis 11"/>
    <w:basedOn w:val="Tablanormal"/>
    <w:uiPriority w:val="64"/>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aconcuadrcula5oscura-nfasis1">
    <w:name w:val="Grid Table 5 Dark Accent 1"/>
    <w:basedOn w:val="Tablanormal"/>
    <w:uiPriority w:val="50"/>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Listaclara-nfasis5">
    <w:name w:val="Light List Accent 5"/>
    <w:basedOn w:val="Tablanormal"/>
    <w:uiPriority w:val="61"/>
    <w:rsid w:val="0072650E"/>
    <w:pPr>
      <w:widowControl/>
      <w:autoSpaceDE/>
      <w:autoSpaceDN/>
      <w:ind w:left="-284" w:right="-284"/>
      <w:jc w:val="both"/>
    </w:pPr>
    <w:rPr>
      <w:rFonts w:ascii="Calibri" w:eastAsia="Calibri" w:hAnsi="Calibri" w:cs="Times New Roman"/>
      <w:lang w:eastAsia="es-DO"/>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Tabladelista3-nfasis1">
    <w:name w:val="List Table 3 Accent 1"/>
    <w:basedOn w:val="Tablanormal"/>
    <w:uiPriority w:val="48"/>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concuadrcula4-nfasis5">
    <w:name w:val="Grid Table 4 Accent 5"/>
    <w:basedOn w:val="Tablanormal"/>
    <w:uiPriority w:val="49"/>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clara">
    <w:name w:val="Grid Table Light"/>
    <w:basedOn w:val="Tablanormal"/>
    <w:uiPriority w:val="40"/>
    <w:rsid w:val="0072650E"/>
    <w:pPr>
      <w:widowControl/>
      <w:autoSpaceDE/>
      <w:autoSpaceDN/>
      <w:jc w:val="both"/>
    </w:pPr>
    <w:rPr>
      <w:rFonts w:ascii="Calibri" w:eastAsia="Calibri" w:hAnsi="Calibri" w:cs="Times New Roman"/>
      <w:sz w:val="20"/>
      <w:szCs w:val="20"/>
      <w:lang w:val="es-DO" w:eastAsia="es-419"/>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2mnrkfdul">
    <w:name w:val="mark2mnrkfdul"/>
    <w:rsid w:val="0072650E"/>
  </w:style>
  <w:style w:type="paragraph" w:customStyle="1" w:styleId="xmsonormal">
    <w:name w:val="x_msonormal"/>
    <w:basedOn w:val="Normal"/>
    <w:rsid w:val="0072650E"/>
    <w:pPr>
      <w:widowControl/>
      <w:autoSpaceDE/>
      <w:autoSpaceDN/>
      <w:spacing w:before="100" w:beforeAutospacing="1" w:after="100" w:afterAutospacing="1"/>
    </w:pPr>
    <w:rPr>
      <w:sz w:val="24"/>
      <w:szCs w:val="24"/>
      <w:lang w:val="es-MX" w:eastAsia="es-MX"/>
    </w:rPr>
  </w:style>
  <w:style w:type="table" w:styleId="Tablaconcuadrcula3-nfasis1">
    <w:name w:val="Grid Table 3 Accent 1"/>
    <w:basedOn w:val="Tablanormal"/>
    <w:uiPriority w:val="48"/>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laconcuadrcula3-nfasis5">
    <w:name w:val="Grid Table 3 Accent 5"/>
    <w:basedOn w:val="Tablanormal"/>
    <w:uiPriority w:val="48"/>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laconcuadrcula6concolores-nfasis5">
    <w:name w:val="Grid Table 6 Colorful Accent 5"/>
    <w:basedOn w:val="Tablanormal"/>
    <w:uiPriority w:val="51"/>
    <w:rsid w:val="0072650E"/>
    <w:pPr>
      <w:widowControl/>
      <w:autoSpaceDE/>
      <w:autoSpaceDN/>
      <w:jc w:val="both"/>
    </w:pPr>
    <w:rPr>
      <w:rFonts w:ascii="Calibri" w:eastAsia="Calibri" w:hAnsi="Calibri" w:cs="Times New Roman"/>
      <w:color w:val="2F5496"/>
      <w:sz w:val="20"/>
      <w:szCs w:val="20"/>
      <w:lang w:val="es-DO" w:eastAsia="es-419"/>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7concolores-nfasis1">
    <w:name w:val="Grid Table 7 Colorful Accent 1"/>
    <w:basedOn w:val="Tablanormal"/>
    <w:uiPriority w:val="52"/>
    <w:rsid w:val="0072650E"/>
    <w:pPr>
      <w:widowControl/>
      <w:autoSpaceDE/>
      <w:autoSpaceDN/>
      <w:jc w:val="both"/>
    </w:pPr>
    <w:rPr>
      <w:rFonts w:ascii="Calibri" w:eastAsia="Calibri" w:hAnsi="Calibri" w:cs="Times New Roman"/>
      <w:color w:val="2E74B5"/>
      <w:sz w:val="20"/>
      <w:szCs w:val="20"/>
      <w:lang w:val="es-DO" w:eastAsia="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laconcuadrcula5oscura-nfasis5">
    <w:name w:val="Grid Table 5 Dark Accent 5"/>
    <w:basedOn w:val="Tablanormal"/>
    <w:uiPriority w:val="50"/>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concuadrcula6concolores-nfasis1">
    <w:name w:val="Grid Table 6 Colorful Accent 1"/>
    <w:basedOn w:val="Tablanormal"/>
    <w:uiPriority w:val="51"/>
    <w:rsid w:val="0072650E"/>
    <w:pPr>
      <w:widowControl/>
      <w:autoSpaceDE/>
      <w:autoSpaceDN/>
      <w:jc w:val="both"/>
    </w:pPr>
    <w:rPr>
      <w:rFonts w:ascii="Calibri" w:eastAsia="Calibri" w:hAnsi="Calibri" w:cs="Times New Roman"/>
      <w:color w:val="2E74B5"/>
      <w:sz w:val="20"/>
      <w:szCs w:val="20"/>
      <w:lang w:val="es-DO" w:eastAsia="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7concolores-nfasis5">
    <w:name w:val="Grid Table 7 Colorful Accent 5"/>
    <w:basedOn w:val="Tablanormal"/>
    <w:uiPriority w:val="52"/>
    <w:rsid w:val="0072650E"/>
    <w:pPr>
      <w:widowControl/>
      <w:autoSpaceDE/>
      <w:autoSpaceDN/>
      <w:jc w:val="both"/>
    </w:pPr>
    <w:rPr>
      <w:rFonts w:ascii="Calibri" w:eastAsia="Calibri" w:hAnsi="Calibri" w:cs="Times New Roman"/>
      <w:color w:val="2F5496"/>
      <w:sz w:val="20"/>
      <w:szCs w:val="20"/>
      <w:lang w:val="es-DO" w:eastAsia="es-419"/>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Cuadrculaclara-nfasis1">
    <w:name w:val="Light Grid Accent 1"/>
    <w:basedOn w:val="Tablanormal"/>
    <w:uiPriority w:val="62"/>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DengXian" w:eastAsia="Times New Roman" w:hAnsi="DengXi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DengXian" w:eastAsia="Times New Roman" w:hAnsi="DengXi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stamedia2-nfasis5">
    <w:name w:val="Medium List 2 Accent 5"/>
    <w:basedOn w:val="Tablanormal"/>
    <w:uiPriority w:val="66"/>
    <w:rsid w:val="0072650E"/>
    <w:pPr>
      <w:widowControl/>
      <w:autoSpaceDE/>
      <w:autoSpaceDN/>
      <w:jc w:val="both"/>
    </w:pPr>
    <w:rPr>
      <w:rFonts w:ascii="Calibri Light" w:eastAsia="Times New Roman" w:hAnsi="Calibri Light" w:cs="Times New Roman"/>
      <w:color w:val="000000"/>
      <w:sz w:val="20"/>
      <w:szCs w:val="20"/>
      <w:lang w:val="es-DO" w:eastAsia="es-419"/>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Sombreadomedio1-nfasis5">
    <w:name w:val="Medium Shading 1 Accent 5"/>
    <w:basedOn w:val="Tablanormal"/>
    <w:uiPriority w:val="63"/>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Sombreadomedio2-nfasis1">
    <w:name w:val="Medium Shading 2 Accent 1"/>
    <w:basedOn w:val="Tablanormal"/>
    <w:uiPriority w:val="64"/>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adelista4-nfasis5">
    <w:name w:val="List Table 4 Accent 5"/>
    <w:basedOn w:val="Tablanormal"/>
    <w:uiPriority w:val="49"/>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1clara-nfasis5">
    <w:name w:val="Grid Table 1 Light Accent 5"/>
    <w:basedOn w:val="Tablanormal"/>
    <w:uiPriority w:val="46"/>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normal1">
    <w:name w:val="Plain Table 1"/>
    <w:basedOn w:val="Tablanormal"/>
    <w:uiPriority w:val="41"/>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lista6concolores-nfasis5">
    <w:name w:val="List Table 6 Colorful Accent 5"/>
    <w:basedOn w:val="Tablanormal"/>
    <w:uiPriority w:val="51"/>
    <w:rsid w:val="0072650E"/>
    <w:pPr>
      <w:widowControl/>
      <w:autoSpaceDE/>
      <w:autoSpaceDN/>
      <w:jc w:val="both"/>
    </w:pPr>
    <w:rPr>
      <w:rFonts w:ascii="Calibri" w:eastAsia="Calibri" w:hAnsi="Calibri" w:cs="Times New Roman"/>
      <w:color w:val="2F5496"/>
      <w:sz w:val="20"/>
      <w:szCs w:val="20"/>
      <w:lang w:val="es-DO" w:eastAsia="es-419"/>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im">
    <w:name w:val="im"/>
    <w:basedOn w:val="Fuentedeprrafopredeter"/>
    <w:rsid w:val="0072650E"/>
  </w:style>
  <w:style w:type="table" w:customStyle="1" w:styleId="TableNormal111">
    <w:name w:val="Table Normal111"/>
    <w:uiPriority w:val="2"/>
    <w:semiHidden/>
    <w:unhideWhenUsed/>
    <w:qFormat/>
    <w:rsid w:val="0072650E"/>
    <w:pPr>
      <w:jc w:val="both"/>
    </w:pPr>
    <w:rPr>
      <w:rFonts w:ascii="Calibri" w:eastAsia="Calibri" w:hAnsi="Calibri" w:cs="Times New Roman"/>
      <w:lang w:eastAsia="es-DO"/>
    </w:rPr>
    <w:tblPr>
      <w:tblInd w:w="0" w:type="dxa"/>
      <w:tblCellMar>
        <w:top w:w="0" w:type="dxa"/>
        <w:left w:w="0" w:type="dxa"/>
        <w:bottom w:w="0" w:type="dxa"/>
        <w:right w:w="0" w:type="dxa"/>
      </w:tblCellMar>
    </w:tblPr>
  </w:style>
  <w:style w:type="table" w:customStyle="1" w:styleId="Estilo1">
    <w:name w:val="Estilo1"/>
    <w:basedOn w:val="Tablanormal"/>
    <w:uiPriority w:val="99"/>
    <w:qFormat/>
    <w:rsid w:val="0072650E"/>
    <w:pPr>
      <w:widowControl/>
      <w:autoSpaceDE/>
      <w:autoSpaceDN/>
      <w:jc w:val="both"/>
    </w:pPr>
    <w:rPr>
      <w:rFonts w:ascii="Calibri" w:eastAsia="Calibri" w:hAnsi="Calibri" w:cs="Times New Roman"/>
      <w:sz w:val="20"/>
      <w:szCs w:val="20"/>
      <w:lang w:val="es-DO" w:eastAsia="es-419"/>
    </w:rPr>
    <w:tblPr/>
  </w:style>
  <w:style w:type="table" w:customStyle="1" w:styleId="LightList-Accent11">
    <w:name w:val="Light List - Accent 11"/>
    <w:basedOn w:val="Tablanormal"/>
    <w:uiPriority w:val="61"/>
    <w:rsid w:val="0072650E"/>
    <w:pPr>
      <w:widowControl/>
      <w:autoSpaceDE/>
      <w:autoSpaceDN/>
      <w:ind w:left="-284" w:right="-284"/>
      <w:jc w:val="both"/>
    </w:pPr>
    <w:rPr>
      <w:rFonts w:ascii="Calibri" w:eastAsia="Calibri" w:hAnsi="Calibri" w:cs="Times New Roman"/>
      <w:lang w:eastAsia="es-D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Revisin">
    <w:name w:val="Revision"/>
    <w:hidden/>
    <w:uiPriority w:val="99"/>
    <w:semiHidden/>
    <w:rsid w:val="0072650E"/>
    <w:pPr>
      <w:widowControl/>
      <w:autoSpaceDE/>
      <w:autoSpaceDN/>
      <w:jc w:val="both"/>
    </w:pPr>
    <w:rPr>
      <w:rFonts w:ascii="Calibri" w:eastAsia="Calibri" w:hAnsi="Calibri" w:cs="Times New Roman"/>
      <w:lang w:val="es-DO" w:eastAsia="es-DO"/>
    </w:rPr>
  </w:style>
  <w:style w:type="table" w:customStyle="1" w:styleId="Tablaconcuadrcula4-nfasis11">
    <w:name w:val="Tabla con cuadrícula 4 - Énfasis 11"/>
    <w:basedOn w:val="Tablanormal"/>
    <w:next w:val="Tablaconcuadrcula4-nfasis1"/>
    <w:uiPriority w:val="49"/>
    <w:rsid w:val="0072650E"/>
    <w:pPr>
      <w:widowControl/>
      <w:autoSpaceDE/>
      <w:autoSpaceDN/>
      <w:jc w:val="both"/>
    </w:pPr>
    <w:rPr>
      <w:rFonts w:ascii="Calibri" w:eastAsia="Calibri" w:hAnsi="Calibri" w:cs="Times New Roman"/>
      <w:sz w:val="20"/>
      <w:szCs w:val="20"/>
      <w:lang w:val="es-DO" w:eastAsia="es-419"/>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4">
    <w:name w:val="14"/>
    <w:basedOn w:val="TableNormal1"/>
    <w:rsid w:val="0072650E"/>
    <w:pPr>
      <w:widowControl/>
      <w:ind w:left="-284" w:right="-284"/>
      <w:jc w:val="both"/>
    </w:pPr>
    <w:rPr>
      <w:rFonts w:ascii="Calibri" w:eastAsia="Calibri" w:hAnsi="Calibri" w:cs="Calibri"/>
      <w:color w:val="2F5496"/>
      <w:sz w:val="20"/>
      <w:szCs w:val="20"/>
      <w:lang w:val="es-DO" w:eastAsia="es-DO"/>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3">
    <w:name w:val="13"/>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12">
    <w:name w:val="12"/>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11">
    <w:name w:val="11"/>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10">
    <w:name w:val="10"/>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9">
    <w:name w:val="9"/>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8">
    <w:name w:val="8"/>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7">
    <w:name w:val="7"/>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6">
    <w:name w:val="6"/>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5">
    <w:name w:val="5"/>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4">
    <w:name w:val="4"/>
    <w:basedOn w:val="TableNormal1"/>
    <w:rsid w:val="0072650E"/>
    <w:pPr>
      <w:widowControl/>
      <w:ind w:left="-284" w:right="-284"/>
      <w:jc w:val="both"/>
    </w:pPr>
    <w:rPr>
      <w:rFonts w:ascii="Calibri" w:eastAsia="Calibri" w:hAnsi="Calibri" w:cs="Calibri"/>
      <w:color w:val="2F5496"/>
      <w:sz w:val="20"/>
      <w:szCs w:val="20"/>
      <w:lang w:val="es-DO" w:eastAsia="es-DO"/>
    </w:rPr>
    <w:tblPr>
      <w:tblStyleRowBandSize w:val="1"/>
      <w:tblStyleColBandSize w:val="1"/>
      <w:tblCellMar>
        <w:left w:w="115" w:type="dxa"/>
        <w:right w:w="115" w:type="dxa"/>
      </w:tblCellMar>
    </w:tblPr>
    <w:tcPr>
      <w:shd w:val="clear" w:color="auto" w:fill="D9E2F3"/>
    </w:tc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
    <w:name w:val="3"/>
    <w:basedOn w:val="TableNormal1"/>
    <w:rsid w:val="0072650E"/>
    <w:pPr>
      <w:widowControl/>
      <w:ind w:left="-284" w:right="-284"/>
      <w:jc w:val="both"/>
    </w:pPr>
    <w:rPr>
      <w:rFonts w:ascii="Calibri" w:eastAsia="Calibri" w:hAnsi="Calibri" w:cs="Calibri"/>
      <w:color w:val="2F5496"/>
      <w:sz w:val="20"/>
      <w:szCs w:val="20"/>
      <w:lang w:val="es-DO" w:eastAsia="es-DO"/>
    </w:rPr>
    <w:tblPr>
      <w:tblStyleRowBandSize w:val="1"/>
      <w:tblStyleColBandSize w:val="1"/>
      <w:tblCellMar>
        <w:left w:w="115" w:type="dxa"/>
        <w:right w:w="115" w:type="dxa"/>
      </w:tblCellMar>
    </w:tblPr>
    <w:tcPr>
      <w:shd w:val="clear" w:color="auto" w:fill="D9E2F3"/>
    </w:tc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
    <w:name w:val="2"/>
    <w:basedOn w:val="TableNormal1"/>
    <w:rsid w:val="0072650E"/>
    <w:pPr>
      <w:widowControl/>
      <w:jc w:val="both"/>
    </w:pPr>
    <w:rPr>
      <w:rFonts w:ascii="Calibri" w:eastAsia="Calibri" w:hAnsi="Calibri" w:cs="Calibri"/>
      <w:lang w:val="es-DO" w:eastAsia="es-DO"/>
    </w:rPr>
    <w:tblPr>
      <w:tblStyleRowBandSize w:val="1"/>
      <w:tblStyleColBandSize w:val="1"/>
      <w:tblCellMar>
        <w:top w:w="15" w:type="dxa"/>
        <w:left w:w="15" w:type="dxa"/>
        <w:bottom w:w="15" w:type="dxa"/>
        <w:right w:w="15" w:type="dxa"/>
      </w:tblCellMar>
    </w:tblPr>
  </w:style>
  <w:style w:type="table" w:customStyle="1" w:styleId="1">
    <w:name w:val="1"/>
    <w:basedOn w:val="TableNormal1"/>
    <w:rsid w:val="0072650E"/>
    <w:pPr>
      <w:widowControl/>
      <w:jc w:val="both"/>
    </w:pPr>
    <w:rPr>
      <w:rFonts w:ascii="Calibri" w:eastAsia="Calibri" w:hAnsi="Calibri" w:cs="Calibri"/>
      <w:lang w:val="es-DO" w:eastAsia="es-DO"/>
    </w:rPr>
    <w:tblPr>
      <w:tblStyleRowBandSize w:val="1"/>
      <w:tblStyleColBandSize w:val="1"/>
      <w:tblCellMar>
        <w:left w:w="115" w:type="dxa"/>
        <w:right w:w="115" w:type="dxa"/>
      </w:tblCellMar>
    </w:tblPr>
  </w:style>
  <w:style w:type="table" w:customStyle="1" w:styleId="Sombreadomedio1-nfasis111">
    <w:name w:val="Sombreado medio 1 - Énfasis 111"/>
    <w:basedOn w:val="Tablanormal"/>
    <w:uiPriority w:val="63"/>
    <w:rsid w:val="0072650E"/>
    <w:pPr>
      <w:widowControl/>
      <w:autoSpaceDE/>
      <w:autoSpaceDN/>
    </w:pPr>
    <w:rPr>
      <w:rFonts w:ascii="Calibri" w:eastAsia="Calibri" w:hAnsi="Calibri" w:cs="Times New Roman"/>
      <w:sz w:val="20"/>
      <w:szCs w:val="20"/>
      <w:lang w:val="es-419" w:eastAsia="es-419"/>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adecuadrcula4-nfasis111">
    <w:name w:val="Tabla de cuadrícula 4 - Énfasis 111"/>
    <w:basedOn w:val="Tablanormal"/>
    <w:next w:val="Tablaconcuadrcula4-nfasis1"/>
    <w:uiPriority w:val="49"/>
    <w:rsid w:val="0072650E"/>
    <w:pPr>
      <w:widowControl/>
      <w:autoSpaceDE/>
      <w:autoSpaceDN/>
    </w:pPr>
    <w:rPr>
      <w:rFonts w:ascii="Calibri" w:eastAsia="Calibri" w:hAnsi="Calibri" w:cs="Times New Roman"/>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
    <w:name w:val="Tabla de cuadrícula 4 - Énfasis 12"/>
    <w:basedOn w:val="Tablanormal"/>
    <w:next w:val="Tablaconcuadrcula4-nfasis1"/>
    <w:uiPriority w:val="49"/>
    <w:rsid w:val="0072650E"/>
    <w:pPr>
      <w:widowControl/>
      <w:autoSpaceDE/>
      <w:autoSpaceDN/>
    </w:pPr>
    <w:rPr>
      <w:rFonts w:ascii="Calibri" w:eastAsia="Calibri" w:hAnsi="Calibri" w:cs="Times New Roman"/>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oypena">
    <w:name w:val="oypena"/>
    <w:basedOn w:val="Fuentedeprrafopredeter"/>
    <w:rsid w:val="0072650E"/>
  </w:style>
  <w:style w:type="paragraph" w:customStyle="1" w:styleId="cvgsua">
    <w:name w:val="cvgsua"/>
    <w:basedOn w:val="Normal"/>
    <w:rsid w:val="0072650E"/>
    <w:pPr>
      <w:widowControl/>
      <w:autoSpaceDE/>
      <w:autoSpaceDN/>
      <w:spacing w:before="100" w:beforeAutospacing="1" w:after="100" w:afterAutospacing="1"/>
    </w:pPr>
    <w:rPr>
      <w:sz w:val="24"/>
      <w:szCs w:val="24"/>
      <w:lang w:val="es-DO" w:eastAsia="es-DO"/>
    </w:rPr>
  </w:style>
  <w:style w:type="table" w:customStyle="1" w:styleId="Tabladelista4-nfasis11">
    <w:name w:val="Tabla de lista 4 - Énfasis 11"/>
    <w:basedOn w:val="Tablanormal"/>
    <w:next w:val="Tabladelista4-nfasis1"/>
    <w:uiPriority w:val="49"/>
    <w:rsid w:val="0072650E"/>
    <w:pPr>
      <w:widowControl/>
      <w:autoSpaceDE/>
      <w:autoSpaceDN/>
      <w:jc w:val="both"/>
    </w:pPr>
    <w:rPr>
      <w:rFonts w:ascii="Calibri" w:eastAsia="Calibri" w:hAnsi="Calibri" w:cs="Calibri"/>
      <w:lang w:val="es-DO" w:eastAsia="es-DO"/>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customStyle="1" w:styleId="il">
    <w:name w:val="il"/>
    <w:basedOn w:val="Fuentedeprrafopredeter"/>
    <w:rsid w:val="0072650E"/>
  </w:style>
  <w:style w:type="character" w:customStyle="1" w:styleId="s1ppyq">
    <w:name w:val="s1ppyq"/>
    <w:basedOn w:val="Fuentedeprrafopredeter"/>
    <w:rsid w:val="0072650E"/>
  </w:style>
  <w:style w:type="character" w:customStyle="1" w:styleId="ql-cursor">
    <w:name w:val="ql-cursor"/>
    <w:basedOn w:val="Fuentedeprrafopredeter"/>
    <w:rsid w:val="0072650E"/>
  </w:style>
  <w:style w:type="character" w:customStyle="1" w:styleId="Mencinsinresolver2">
    <w:name w:val="Mención sin resolver2"/>
    <w:basedOn w:val="Fuentedeprrafopredeter"/>
    <w:uiPriority w:val="99"/>
    <w:semiHidden/>
    <w:unhideWhenUsed/>
    <w:rsid w:val="0072650E"/>
    <w:rPr>
      <w:color w:val="605E5C"/>
      <w:shd w:val="clear" w:color="auto" w:fill="E1DFDD"/>
    </w:rPr>
  </w:style>
  <w:style w:type="table" w:customStyle="1" w:styleId="LightList-Accent111">
    <w:name w:val="Light List - Accent 111"/>
    <w:basedOn w:val="Tablanormal"/>
    <w:uiPriority w:val="61"/>
    <w:rsid w:val="0072650E"/>
    <w:pPr>
      <w:widowControl/>
      <w:autoSpaceDE/>
      <w:autoSpaceDN/>
      <w:ind w:left="-284" w:right="-284"/>
      <w:jc w:val="both"/>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10">
    <w:name w:val="Table Grid1"/>
    <w:basedOn w:val="Tablanormal"/>
    <w:next w:val="Tablaconcuadrcula"/>
    <w:uiPriority w:val="59"/>
    <w:rsid w:val="0072650E"/>
    <w:pPr>
      <w:widowControl/>
      <w:autoSpaceDE/>
      <w:autoSpaceDN/>
    </w:pPr>
    <w:rPr>
      <w:kern w:val="2"/>
      <w:lang w:val="es-MX"/>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link-text">
    <w:name w:val="button-link-text"/>
    <w:basedOn w:val="Fuentedeprrafopredeter"/>
    <w:rsid w:val="0072650E"/>
  </w:style>
  <w:style w:type="character" w:customStyle="1" w:styleId="react-xocs-alternative-link">
    <w:name w:val="react-xocs-alternative-link"/>
    <w:basedOn w:val="Fuentedeprrafopredeter"/>
    <w:rsid w:val="0072650E"/>
  </w:style>
  <w:style w:type="character" w:customStyle="1" w:styleId="given-name">
    <w:name w:val="given-name"/>
    <w:basedOn w:val="Fuentedeprrafopredeter"/>
    <w:rsid w:val="0072650E"/>
  </w:style>
  <w:style w:type="character" w:customStyle="1" w:styleId="text">
    <w:name w:val="text"/>
    <w:basedOn w:val="Fuentedeprrafopredeter"/>
    <w:rsid w:val="0072650E"/>
  </w:style>
  <w:style w:type="character" w:customStyle="1" w:styleId="author-ref">
    <w:name w:val="author-ref"/>
    <w:basedOn w:val="Fuentedeprrafopredeter"/>
    <w:rsid w:val="0072650E"/>
  </w:style>
  <w:style w:type="table" w:customStyle="1" w:styleId="Tabladelista3-nfasis11">
    <w:name w:val="Tabla de lista 3 - Énfasis 11"/>
    <w:basedOn w:val="Tablanormal"/>
    <w:next w:val="Tabladelista3-nfasis1"/>
    <w:uiPriority w:val="48"/>
    <w:rsid w:val="0072650E"/>
    <w:pPr>
      <w:widowControl/>
      <w:autoSpaceDE/>
      <w:autoSpaceDN/>
    </w:pPr>
    <w:rPr>
      <w:rFonts w:ascii="Times New Roman" w:eastAsia="Calibri" w:hAnsi="Times New Roman" w:cs="Times New Roman"/>
      <w:sz w:val="24"/>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styleId="Nmerodepgina">
    <w:name w:val="page number"/>
    <w:basedOn w:val="Fuentedeprrafopredeter"/>
    <w:uiPriority w:val="99"/>
    <w:unhideWhenUsed/>
    <w:rsid w:val="0072650E"/>
  </w:style>
  <w:style w:type="character" w:customStyle="1" w:styleId="agcmg">
    <w:name w:val="a_gcmg"/>
    <w:basedOn w:val="Fuentedeprrafopredeter"/>
    <w:rsid w:val="0072650E"/>
  </w:style>
  <w:style w:type="paragraph" w:customStyle="1" w:styleId="Textoindependiente22">
    <w:name w:val="Texto independiente 22"/>
    <w:basedOn w:val="Normal"/>
    <w:next w:val="Textoindependiente2"/>
    <w:link w:val="Textoindependiente2Car"/>
    <w:uiPriority w:val="99"/>
    <w:unhideWhenUsed/>
    <w:rsid w:val="0072650E"/>
    <w:pPr>
      <w:widowControl/>
      <w:autoSpaceDE/>
      <w:autoSpaceDN/>
      <w:spacing w:after="120" w:line="480" w:lineRule="auto"/>
    </w:pPr>
    <w:rPr>
      <w:rFonts w:asciiTheme="minorHAnsi" w:eastAsiaTheme="minorHAnsi" w:hAnsiTheme="minorHAnsi" w:cstheme="minorBidi"/>
      <w:lang w:val="en-US"/>
    </w:rPr>
  </w:style>
  <w:style w:type="character" w:customStyle="1" w:styleId="Textoindependiente2Car">
    <w:name w:val="Texto independiente 2 Car"/>
    <w:basedOn w:val="Fuentedeprrafopredeter"/>
    <w:link w:val="Textoindependiente22"/>
    <w:uiPriority w:val="99"/>
    <w:rsid w:val="0072650E"/>
    <w:rPr>
      <w:kern w:val="0"/>
      <w:sz w:val="22"/>
      <w:szCs w:val="22"/>
      <w14:ligatures w14:val="none"/>
    </w:rPr>
  </w:style>
  <w:style w:type="paragraph" w:customStyle="1" w:styleId="Textoindependiente31">
    <w:name w:val="Texto independiente 31"/>
    <w:basedOn w:val="Normal"/>
    <w:next w:val="Textoindependiente3"/>
    <w:link w:val="Textoindependiente3Car"/>
    <w:uiPriority w:val="99"/>
    <w:unhideWhenUsed/>
    <w:rsid w:val="0072650E"/>
    <w:pPr>
      <w:widowControl/>
      <w:autoSpaceDE/>
      <w:autoSpaceDN/>
      <w:spacing w:after="120" w:line="276" w:lineRule="auto"/>
    </w:pPr>
    <w:rPr>
      <w:rFonts w:asciiTheme="minorHAnsi" w:eastAsiaTheme="minorHAnsi" w:hAnsiTheme="minorHAnsi" w:cstheme="minorBidi"/>
      <w:sz w:val="16"/>
      <w:szCs w:val="16"/>
      <w:lang w:val="en-US"/>
    </w:rPr>
  </w:style>
  <w:style w:type="character" w:customStyle="1" w:styleId="Textoindependiente3Car">
    <w:name w:val="Texto independiente 3 Car"/>
    <w:basedOn w:val="Fuentedeprrafopredeter"/>
    <w:link w:val="Textoindependiente31"/>
    <w:uiPriority w:val="99"/>
    <w:rsid w:val="0072650E"/>
    <w:rPr>
      <w:kern w:val="0"/>
      <w:sz w:val="16"/>
      <w:szCs w:val="16"/>
      <w14:ligatures w14:val="none"/>
    </w:rPr>
  </w:style>
  <w:style w:type="paragraph" w:customStyle="1" w:styleId="Lista1">
    <w:name w:val="Lista1"/>
    <w:basedOn w:val="Normal"/>
    <w:next w:val="Lista"/>
    <w:uiPriority w:val="99"/>
    <w:unhideWhenUsed/>
    <w:rsid w:val="0072650E"/>
    <w:pPr>
      <w:widowControl/>
      <w:autoSpaceDE/>
      <w:autoSpaceDN/>
      <w:spacing w:after="200" w:line="276" w:lineRule="auto"/>
      <w:ind w:left="360" w:hanging="360"/>
      <w:contextualSpacing/>
    </w:pPr>
    <w:rPr>
      <w:rFonts w:ascii="Aptos" w:hAnsi="Aptos"/>
      <w:lang w:val="en-US"/>
    </w:rPr>
  </w:style>
  <w:style w:type="paragraph" w:customStyle="1" w:styleId="Lista21">
    <w:name w:val="Lista 21"/>
    <w:basedOn w:val="Normal"/>
    <w:next w:val="Lista2"/>
    <w:uiPriority w:val="99"/>
    <w:unhideWhenUsed/>
    <w:rsid w:val="0072650E"/>
    <w:pPr>
      <w:widowControl/>
      <w:autoSpaceDE/>
      <w:autoSpaceDN/>
      <w:spacing w:after="200" w:line="276" w:lineRule="auto"/>
      <w:ind w:left="720" w:hanging="360"/>
      <w:contextualSpacing/>
    </w:pPr>
    <w:rPr>
      <w:rFonts w:ascii="Aptos" w:hAnsi="Aptos"/>
      <w:lang w:val="en-US"/>
    </w:rPr>
  </w:style>
  <w:style w:type="paragraph" w:customStyle="1" w:styleId="Lista31">
    <w:name w:val="Lista 31"/>
    <w:basedOn w:val="Normal"/>
    <w:next w:val="Lista3"/>
    <w:uiPriority w:val="99"/>
    <w:unhideWhenUsed/>
    <w:rsid w:val="0072650E"/>
    <w:pPr>
      <w:widowControl/>
      <w:autoSpaceDE/>
      <w:autoSpaceDN/>
      <w:spacing w:after="200" w:line="276" w:lineRule="auto"/>
      <w:ind w:left="1080" w:hanging="360"/>
      <w:contextualSpacing/>
    </w:pPr>
    <w:rPr>
      <w:rFonts w:ascii="Aptos" w:hAnsi="Aptos"/>
      <w:lang w:val="en-US"/>
    </w:rPr>
  </w:style>
  <w:style w:type="paragraph" w:customStyle="1" w:styleId="Listaconvietas1">
    <w:name w:val="Lista con viñetas1"/>
    <w:basedOn w:val="Normal"/>
    <w:next w:val="Listaconvietas"/>
    <w:uiPriority w:val="99"/>
    <w:unhideWhenUsed/>
    <w:rsid w:val="0072650E"/>
    <w:pPr>
      <w:widowControl/>
      <w:numPr>
        <w:numId w:val="14"/>
      </w:numPr>
      <w:tabs>
        <w:tab w:val="clear" w:pos="360"/>
      </w:tabs>
      <w:autoSpaceDE/>
      <w:autoSpaceDN/>
      <w:spacing w:after="200" w:line="276" w:lineRule="auto"/>
      <w:ind w:left="0" w:firstLine="0"/>
      <w:contextualSpacing/>
    </w:pPr>
    <w:rPr>
      <w:rFonts w:ascii="Aptos" w:hAnsi="Aptos"/>
      <w:lang w:val="en-US"/>
    </w:rPr>
  </w:style>
  <w:style w:type="paragraph" w:customStyle="1" w:styleId="Listaconvietas21">
    <w:name w:val="Lista con viñetas 21"/>
    <w:basedOn w:val="Normal"/>
    <w:next w:val="Listaconvietas2"/>
    <w:uiPriority w:val="99"/>
    <w:unhideWhenUsed/>
    <w:rsid w:val="0072650E"/>
    <w:pPr>
      <w:widowControl/>
      <w:numPr>
        <w:numId w:val="15"/>
      </w:numPr>
      <w:tabs>
        <w:tab w:val="clear" w:pos="720"/>
      </w:tabs>
      <w:autoSpaceDE/>
      <w:autoSpaceDN/>
      <w:spacing w:after="200" w:line="276" w:lineRule="auto"/>
      <w:ind w:left="0" w:firstLine="0"/>
      <w:contextualSpacing/>
    </w:pPr>
    <w:rPr>
      <w:rFonts w:ascii="Aptos" w:hAnsi="Aptos"/>
      <w:lang w:val="en-US"/>
    </w:rPr>
  </w:style>
  <w:style w:type="paragraph" w:customStyle="1" w:styleId="Listaconvietas31">
    <w:name w:val="Lista con viñetas 31"/>
    <w:basedOn w:val="Normal"/>
    <w:next w:val="Listaconvietas3"/>
    <w:uiPriority w:val="99"/>
    <w:unhideWhenUsed/>
    <w:rsid w:val="0072650E"/>
    <w:pPr>
      <w:widowControl/>
      <w:numPr>
        <w:numId w:val="16"/>
      </w:numPr>
      <w:tabs>
        <w:tab w:val="clear" w:pos="1080"/>
      </w:tabs>
      <w:autoSpaceDE/>
      <w:autoSpaceDN/>
      <w:spacing w:after="200" w:line="276" w:lineRule="auto"/>
      <w:ind w:left="0" w:firstLine="0"/>
      <w:contextualSpacing/>
    </w:pPr>
    <w:rPr>
      <w:rFonts w:ascii="Aptos" w:hAnsi="Aptos"/>
      <w:lang w:val="en-US"/>
    </w:rPr>
  </w:style>
  <w:style w:type="paragraph" w:customStyle="1" w:styleId="Listaconnmeros1">
    <w:name w:val="Lista con números1"/>
    <w:basedOn w:val="Normal"/>
    <w:next w:val="Listaconnmeros"/>
    <w:uiPriority w:val="99"/>
    <w:unhideWhenUsed/>
    <w:rsid w:val="0072650E"/>
    <w:pPr>
      <w:widowControl/>
      <w:numPr>
        <w:numId w:val="17"/>
      </w:numPr>
      <w:tabs>
        <w:tab w:val="clear" w:pos="360"/>
      </w:tabs>
      <w:autoSpaceDE/>
      <w:autoSpaceDN/>
      <w:spacing w:after="200" w:line="276" w:lineRule="auto"/>
      <w:ind w:left="0" w:firstLine="0"/>
      <w:contextualSpacing/>
    </w:pPr>
    <w:rPr>
      <w:rFonts w:ascii="Aptos" w:hAnsi="Aptos"/>
      <w:lang w:val="en-US"/>
    </w:rPr>
  </w:style>
  <w:style w:type="paragraph" w:customStyle="1" w:styleId="Listaconnmeros21">
    <w:name w:val="Lista con números 21"/>
    <w:basedOn w:val="Normal"/>
    <w:next w:val="Listaconnmeros2"/>
    <w:uiPriority w:val="99"/>
    <w:unhideWhenUsed/>
    <w:rsid w:val="0072650E"/>
    <w:pPr>
      <w:widowControl/>
      <w:numPr>
        <w:numId w:val="18"/>
      </w:numPr>
      <w:tabs>
        <w:tab w:val="clear" w:pos="720"/>
      </w:tabs>
      <w:autoSpaceDE/>
      <w:autoSpaceDN/>
      <w:spacing w:after="200" w:line="276" w:lineRule="auto"/>
      <w:ind w:left="0" w:firstLine="0"/>
      <w:contextualSpacing/>
    </w:pPr>
    <w:rPr>
      <w:rFonts w:ascii="Aptos" w:hAnsi="Aptos"/>
      <w:lang w:val="en-US"/>
    </w:rPr>
  </w:style>
  <w:style w:type="paragraph" w:customStyle="1" w:styleId="Listaconnmeros31">
    <w:name w:val="Lista con números 31"/>
    <w:basedOn w:val="Normal"/>
    <w:next w:val="Listaconnmeros3"/>
    <w:uiPriority w:val="99"/>
    <w:unhideWhenUsed/>
    <w:rsid w:val="0072650E"/>
    <w:pPr>
      <w:widowControl/>
      <w:autoSpaceDE/>
      <w:autoSpaceDN/>
      <w:spacing w:after="200" w:line="276" w:lineRule="auto"/>
      <w:contextualSpacing/>
    </w:pPr>
    <w:rPr>
      <w:rFonts w:ascii="Aptos" w:hAnsi="Aptos"/>
      <w:lang w:val="en-US"/>
    </w:rPr>
  </w:style>
  <w:style w:type="paragraph" w:customStyle="1" w:styleId="Continuarlista1">
    <w:name w:val="Continuar lista1"/>
    <w:basedOn w:val="Normal"/>
    <w:next w:val="Continuarlista"/>
    <w:uiPriority w:val="99"/>
    <w:unhideWhenUsed/>
    <w:rsid w:val="0072650E"/>
    <w:pPr>
      <w:widowControl/>
      <w:autoSpaceDE/>
      <w:autoSpaceDN/>
      <w:spacing w:after="120" w:line="276" w:lineRule="auto"/>
      <w:ind w:left="360"/>
      <w:contextualSpacing/>
    </w:pPr>
    <w:rPr>
      <w:rFonts w:ascii="Aptos" w:hAnsi="Aptos"/>
      <w:lang w:val="en-US"/>
    </w:rPr>
  </w:style>
  <w:style w:type="paragraph" w:customStyle="1" w:styleId="Continuarlista21">
    <w:name w:val="Continuar lista 21"/>
    <w:basedOn w:val="Normal"/>
    <w:next w:val="Continuarlista2"/>
    <w:uiPriority w:val="99"/>
    <w:unhideWhenUsed/>
    <w:rsid w:val="0072650E"/>
    <w:pPr>
      <w:widowControl/>
      <w:autoSpaceDE/>
      <w:autoSpaceDN/>
      <w:spacing w:after="120" w:line="276" w:lineRule="auto"/>
      <w:ind w:left="720"/>
      <w:contextualSpacing/>
    </w:pPr>
    <w:rPr>
      <w:rFonts w:ascii="Aptos" w:hAnsi="Aptos"/>
      <w:lang w:val="en-US"/>
    </w:rPr>
  </w:style>
  <w:style w:type="paragraph" w:customStyle="1" w:styleId="Continuarlista31">
    <w:name w:val="Continuar lista 31"/>
    <w:basedOn w:val="Normal"/>
    <w:next w:val="Continuarlista3"/>
    <w:uiPriority w:val="99"/>
    <w:unhideWhenUsed/>
    <w:rsid w:val="0072650E"/>
    <w:pPr>
      <w:widowControl/>
      <w:autoSpaceDE/>
      <w:autoSpaceDN/>
      <w:spacing w:after="120" w:line="276" w:lineRule="auto"/>
      <w:ind w:left="1080"/>
      <w:contextualSpacing/>
    </w:pPr>
    <w:rPr>
      <w:rFonts w:ascii="Aptos" w:hAnsi="Aptos"/>
      <w:lang w:val="en-US"/>
    </w:rPr>
  </w:style>
  <w:style w:type="paragraph" w:customStyle="1" w:styleId="Textomacro1">
    <w:name w:val="Texto macro1"/>
    <w:next w:val="Textomacro"/>
    <w:link w:val="TextomacroCar"/>
    <w:uiPriority w:val="99"/>
    <w:unhideWhenUsed/>
    <w:rsid w:val="0072650E"/>
    <w:pPr>
      <w:widowControl/>
      <w:tabs>
        <w:tab w:val="left" w:pos="576"/>
        <w:tab w:val="left" w:pos="1152"/>
        <w:tab w:val="left" w:pos="1728"/>
        <w:tab w:val="left" w:pos="2304"/>
        <w:tab w:val="left" w:pos="2880"/>
        <w:tab w:val="left" w:pos="3456"/>
        <w:tab w:val="left" w:pos="4032"/>
      </w:tabs>
      <w:autoSpaceDE/>
      <w:autoSpaceDN/>
      <w:spacing w:after="200" w:line="276" w:lineRule="auto"/>
    </w:pPr>
    <w:rPr>
      <w:rFonts w:ascii="Courier" w:hAnsi="Courier"/>
      <w:sz w:val="20"/>
      <w:szCs w:val="20"/>
    </w:rPr>
  </w:style>
  <w:style w:type="character" w:customStyle="1" w:styleId="TextomacroCar">
    <w:name w:val="Texto macro Car"/>
    <w:basedOn w:val="Fuentedeprrafopredeter"/>
    <w:link w:val="Textomacro1"/>
    <w:uiPriority w:val="99"/>
    <w:rsid w:val="0072650E"/>
    <w:rPr>
      <w:rFonts w:ascii="Courier" w:hAnsi="Courier"/>
      <w:kern w:val="0"/>
      <w:sz w:val="20"/>
      <w:szCs w:val="20"/>
      <w14:ligatures w14:val="none"/>
    </w:rPr>
  </w:style>
  <w:style w:type="paragraph" w:customStyle="1" w:styleId="Cita1">
    <w:name w:val="Cita1"/>
    <w:basedOn w:val="Normal"/>
    <w:next w:val="Normal"/>
    <w:uiPriority w:val="29"/>
    <w:qFormat/>
    <w:rsid w:val="0072650E"/>
    <w:pPr>
      <w:widowControl/>
      <w:autoSpaceDE/>
      <w:autoSpaceDN/>
      <w:spacing w:after="200" w:line="276" w:lineRule="auto"/>
    </w:pPr>
    <w:rPr>
      <w:rFonts w:ascii="Aptos" w:hAnsi="Aptos"/>
      <w:i/>
      <w:iCs/>
      <w:color w:val="000000"/>
      <w:lang w:val="en-US"/>
    </w:rPr>
  </w:style>
  <w:style w:type="character" w:customStyle="1" w:styleId="CitaCar">
    <w:name w:val="Cita Car"/>
    <w:basedOn w:val="Fuentedeprrafopredeter"/>
    <w:link w:val="Cita"/>
    <w:uiPriority w:val="29"/>
    <w:rsid w:val="0072650E"/>
    <w:rPr>
      <w:i/>
      <w:iCs/>
      <w:color w:val="000000"/>
      <w:kern w:val="0"/>
      <w:sz w:val="22"/>
      <w:szCs w:val="22"/>
      <w14:ligatures w14:val="none"/>
    </w:rPr>
  </w:style>
  <w:style w:type="paragraph" w:customStyle="1" w:styleId="Citadestacada1">
    <w:name w:val="Cita destacada1"/>
    <w:basedOn w:val="Normal"/>
    <w:next w:val="Normal"/>
    <w:uiPriority w:val="30"/>
    <w:qFormat/>
    <w:rsid w:val="0072650E"/>
    <w:pPr>
      <w:widowControl/>
      <w:pBdr>
        <w:bottom w:val="single" w:sz="4" w:space="4" w:color="156082"/>
      </w:pBdr>
      <w:autoSpaceDE/>
      <w:autoSpaceDN/>
      <w:spacing w:before="200" w:after="280" w:line="276" w:lineRule="auto"/>
      <w:ind w:left="936" w:right="936"/>
    </w:pPr>
    <w:rPr>
      <w:rFonts w:ascii="Aptos" w:hAnsi="Aptos"/>
      <w:b/>
      <w:bCs/>
      <w:i/>
      <w:iCs/>
      <w:color w:val="156082"/>
      <w:lang w:val="en-US"/>
    </w:rPr>
  </w:style>
  <w:style w:type="character" w:customStyle="1" w:styleId="CitadestacadaCar">
    <w:name w:val="Cita destacada Car"/>
    <w:basedOn w:val="Fuentedeprrafopredeter"/>
    <w:link w:val="Citadestacada"/>
    <w:uiPriority w:val="30"/>
    <w:rsid w:val="0072650E"/>
    <w:rPr>
      <w:b/>
      <w:bCs/>
      <w:i/>
      <w:iCs/>
      <w:color w:val="156082"/>
      <w:kern w:val="0"/>
      <w:sz w:val="22"/>
      <w:szCs w:val="22"/>
      <w14:ligatures w14:val="none"/>
    </w:rPr>
  </w:style>
  <w:style w:type="character" w:customStyle="1" w:styleId="nfasissutil1">
    <w:name w:val="Énfasis sutil1"/>
    <w:basedOn w:val="Fuentedeprrafopredeter"/>
    <w:uiPriority w:val="19"/>
    <w:qFormat/>
    <w:rsid w:val="0072650E"/>
    <w:rPr>
      <w:i/>
      <w:iCs/>
      <w:color w:val="808080"/>
    </w:rPr>
  </w:style>
  <w:style w:type="character" w:customStyle="1" w:styleId="nfasisintenso1">
    <w:name w:val="Énfasis intenso1"/>
    <w:basedOn w:val="Fuentedeprrafopredeter"/>
    <w:uiPriority w:val="21"/>
    <w:qFormat/>
    <w:rsid w:val="0072650E"/>
    <w:rPr>
      <w:b/>
      <w:bCs/>
      <w:i/>
      <w:iCs/>
      <w:color w:val="156082"/>
    </w:rPr>
  </w:style>
  <w:style w:type="character" w:customStyle="1" w:styleId="Referenciasutil1">
    <w:name w:val="Referencia sutil1"/>
    <w:basedOn w:val="Fuentedeprrafopredeter"/>
    <w:uiPriority w:val="31"/>
    <w:qFormat/>
    <w:rsid w:val="0072650E"/>
    <w:rPr>
      <w:smallCaps/>
      <w:color w:val="E97132"/>
      <w:u w:val="single"/>
    </w:rPr>
  </w:style>
  <w:style w:type="character" w:customStyle="1" w:styleId="Referenciaintensa1">
    <w:name w:val="Referencia intensa1"/>
    <w:basedOn w:val="Fuentedeprrafopredeter"/>
    <w:uiPriority w:val="32"/>
    <w:qFormat/>
    <w:rsid w:val="0072650E"/>
    <w:rPr>
      <w:b/>
      <w:bCs/>
      <w:smallCaps/>
      <w:color w:val="E97132"/>
      <w:spacing w:val="5"/>
      <w:u w:val="single"/>
    </w:rPr>
  </w:style>
  <w:style w:type="character" w:styleId="Ttulodellibro">
    <w:name w:val="Book Title"/>
    <w:basedOn w:val="Fuentedeprrafopredeter"/>
    <w:uiPriority w:val="33"/>
    <w:qFormat/>
    <w:rsid w:val="0072650E"/>
    <w:rPr>
      <w:b/>
      <w:bCs/>
      <w:smallCaps/>
      <w:spacing w:val="5"/>
    </w:rPr>
  </w:style>
  <w:style w:type="table" w:customStyle="1" w:styleId="Sombreadoclaro1">
    <w:name w:val="Sombreado claro1"/>
    <w:basedOn w:val="Tablanormal"/>
    <w:next w:val="Sombreadoclaro"/>
    <w:uiPriority w:val="60"/>
    <w:rsid w:val="0072650E"/>
    <w:pPr>
      <w:widowControl/>
      <w:autoSpaceDE/>
      <w:autoSpaceDN/>
    </w:pPr>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next w:val="Sombreadoclaro-nfasis1"/>
    <w:uiPriority w:val="60"/>
    <w:rsid w:val="0072650E"/>
    <w:pPr>
      <w:widowControl/>
      <w:autoSpaceDE/>
      <w:autoSpaceDN/>
    </w:pPr>
    <w:rPr>
      <w:rFonts w:eastAsia="Times New Roman"/>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Sombreadoclaro-nfasis21">
    <w:name w:val="Sombreado claro - Énfasis 21"/>
    <w:basedOn w:val="Tablanormal"/>
    <w:next w:val="Sombreadoclaro-nfasis2"/>
    <w:uiPriority w:val="60"/>
    <w:rsid w:val="0072650E"/>
    <w:pPr>
      <w:widowControl/>
      <w:autoSpaceDE/>
      <w:autoSpaceDN/>
    </w:pPr>
    <w:rPr>
      <w:rFonts w:eastAsia="Times New Roman"/>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Sombreadoclaro-nfasis31">
    <w:name w:val="Sombreado claro - Énfasis 31"/>
    <w:basedOn w:val="Tablanormal"/>
    <w:next w:val="Sombreadoclaro-nfasis3"/>
    <w:uiPriority w:val="60"/>
    <w:rsid w:val="0072650E"/>
    <w:pPr>
      <w:widowControl/>
      <w:autoSpaceDE/>
      <w:autoSpaceDN/>
    </w:pPr>
    <w:rPr>
      <w:rFonts w:eastAsia="Times New Roman"/>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Sombreadoclaro-nfasis41">
    <w:name w:val="Sombreado claro - Énfasis 41"/>
    <w:basedOn w:val="Tablanormal"/>
    <w:next w:val="Sombreadoclaro-nfasis4"/>
    <w:uiPriority w:val="60"/>
    <w:rsid w:val="0072650E"/>
    <w:pPr>
      <w:widowControl/>
      <w:autoSpaceDE/>
      <w:autoSpaceDN/>
    </w:pPr>
    <w:rPr>
      <w:rFonts w:eastAsia="Times New Roman"/>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Sombreadoclaro-nfasis51">
    <w:name w:val="Sombreado claro - Énfasis 51"/>
    <w:basedOn w:val="Tablanormal"/>
    <w:next w:val="Sombreadoclaro-nfasis5"/>
    <w:uiPriority w:val="60"/>
    <w:rsid w:val="0072650E"/>
    <w:pPr>
      <w:widowControl/>
      <w:autoSpaceDE/>
      <w:autoSpaceDN/>
    </w:pPr>
    <w:rPr>
      <w:rFonts w:eastAsia="Times New Roman"/>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Sombreadoclaro-nfasis61">
    <w:name w:val="Sombreado claro - Énfasis 61"/>
    <w:basedOn w:val="Tablanormal"/>
    <w:next w:val="Sombreadoclaro-nfasis6"/>
    <w:uiPriority w:val="60"/>
    <w:rsid w:val="0072650E"/>
    <w:pPr>
      <w:widowControl/>
      <w:autoSpaceDE/>
      <w:autoSpaceDN/>
    </w:pPr>
    <w:rPr>
      <w:rFonts w:eastAsia="Times New Roman"/>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aclara1">
    <w:name w:val="Lista clara1"/>
    <w:basedOn w:val="Tablanormal"/>
    <w:next w:val="Listaclara"/>
    <w:uiPriority w:val="61"/>
    <w:rsid w:val="0072650E"/>
    <w:pPr>
      <w:widowControl/>
      <w:autoSpaceDE/>
      <w:autoSpaceDN/>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2">
    <w:name w:val="Lista clara - Énfasis 12"/>
    <w:basedOn w:val="Tablanormal"/>
    <w:next w:val="Listaclara-nfasis1"/>
    <w:uiPriority w:val="61"/>
    <w:rsid w:val="0072650E"/>
    <w:pPr>
      <w:widowControl/>
      <w:autoSpaceDE/>
      <w:autoSpaceDN/>
    </w:pPr>
    <w:rPr>
      <w:rFonts w:eastAsia="Times New Roman"/>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staclara-nfasis21">
    <w:name w:val="Lista clara - Énfasis 21"/>
    <w:basedOn w:val="Tablanormal"/>
    <w:next w:val="Listaclara-nfasis2"/>
    <w:uiPriority w:val="61"/>
    <w:rsid w:val="0072650E"/>
    <w:pPr>
      <w:widowControl/>
      <w:autoSpaceDE/>
      <w:autoSpaceDN/>
    </w:pPr>
    <w:rPr>
      <w:rFonts w:eastAsia="Times New Roman"/>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staclara-nfasis31">
    <w:name w:val="Lista clara - Énfasis 31"/>
    <w:basedOn w:val="Tablanormal"/>
    <w:next w:val="Listaclara-nfasis3"/>
    <w:uiPriority w:val="61"/>
    <w:rsid w:val="0072650E"/>
    <w:pPr>
      <w:widowControl/>
      <w:autoSpaceDE/>
      <w:autoSpaceDN/>
    </w:pPr>
    <w:rPr>
      <w:rFonts w:eastAsia="Times New Roman"/>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staclara-nfasis41">
    <w:name w:val="Lista clara - Énfasis 41"/>
    <w:basedOn w:val="Tablanormal"/>
    <w:next w:val="Listaclara-nfasis4"/>
    <w:uiPriority w:val="61"/>
    <w:rsid w:val="0072650E"/>
    <w:pPr>
      <w:widowControl/>
      <w:autoSpaceDE/>
      <w:autoSpaceDN/>
    </w:pPr>
    <w:rPr>
      <w:rFonts w:eastAsia="Times New Roman"/>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staclara-nfasis61">
    <w:name w:val="Lista clara - Énfasis 61"/>
    <w:basedOn w:val="Tablanormal"/>
    <w:next w:val="Listaclara-nfasis6"/>
    <w:uiPriority w:val="61"/>
    <w:rsid w:val="0072650E"/>
    <w:pPr>
      <w:widowControl/>
      <w:autoSpaceDE/>
      <w:autoSpaceDN/>
    </w:pPr>
    <w:rPr>
      <w:rFonts w:eastAsia="Times New Roman"/>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Cuadrculaclara1">
    <w:name w:val="Cuadrícula clara1"/>
    <w:basedOn w:val="Tablanormal"/>
    <w:next w:val="Cuadrculaclara"/>
    <w:uiPriority w:val="62"/>
    <w:rsid w:val="0072650E"/>
    <w:pPr>
      <w:widowControl/>
      <w:autoSpaceDE/>
      <w:autoSpaceDN/>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uadrculaclara-nfasis21">
    <w:name w:val="Cuadrícula clara - Énfasis 21"/>
    <w:basedOn w:val="Tablanormal"/>
    <w:next w:val="Cuadrculaclara-nfasis2"/>
    <w:uiPriority w:val="62"/>
    <w:rsid w:val="0072650E"/>
    <w:pPr>
      <w:widowControl/>
      <w:autoSpaceDE/>
      <w:autoSpaceDN/>
    </w:pPr>
    <w:rPr>
      <w:rFonts w:eastAsia="Times New Roman"/>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Cuadrculaclara-nfasis31">
    <w:name w:val="Cuadrícula clara - Énfasis 31"/>
    <w:basedOn w:val="Tablanormal"/>
    <w:next w:val="Cuadrculaclara-nfasis3"/>
    <w:uiPriority w:val="62"/>
    <w:rsid w:val="0072650E"/>
    <w:pPr>
      <w:widowControl/>
      <w:autoSpaceDE/>
      <w:autoSpaceDN/>
    </w:pPr>
    <w:rPr>
      <w:rFonts w:eastAsia="Times New Roman"/>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Cuadrculaclara-nfasis41">
    <w:name w:val="Cuadrícula clara - Énfasis 41"/>
    <w:basedOn w:val="Tablanormal"/>
    <w:next w:val="Cuadrculaclara-nfasis4"/>
    <w:uiPriority w:val="62"/>
    <w:rsid w:val="0072650E"/>
    <w:pPr>
      <w:widowControl/>
      <w:autoSpaceDE/>
      <w:autoSpaceDN/>
    </w:pPr>
    <w:rPr>
      <w:rFonts w:eastAsia="Times New Roman"/>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Cuadrculaclara-nfasis51">
    <w:name w:val="Cuadrícula clara - Énfasis 51"/>
    <w:basedOn w:val="Tablanormal"/>
    <w:next w:val="Cuadrculaclara-nfasis5"/>
    <w:uiPriority w:val="62"/>
    <w:rsid w:val="0072650E"/>
    <w:pPr>
      <w:widowControl/>
      <w:autoSpaceDE/>
      <w:autoSpaceDN/>
    </w:pPr>
    <w:rPr>
      <w:rFonts w:eastAsia="Times New Roman"/>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Cuadrculaclara-nfasis61">
    <w:name w:val="Cuadrícula clara - Énfasis 61"/>
    <w:basedOn w:val="Tablanormal"/>
    <w:next w:val="Cuadrculaclara-nfasis6"/>
    <w:uiPriority w:val="62"/>
    <w:rsid w:val="0072650E"/>
    <w:pPr>
      <w:widowControl/>
      <w:autoSpaceDE/>
      <w:autoSpaceDN/>
    </w:pPr>
    <w:rPr>
      <w:rFonts w:eastAsia="Times New Roman"/>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Sombreadomedio11">
    <w:name w:val="Sombreado medio 11"/>
    <w:basedOn w:val="Tablanormal"/>
    <w:next w:val="Sombreadomedio1"/>
    <w:uiPriority w:val="63"/>
    <w:rsid w:val="0072650E"/>
    <w:pPr>
      <w:widowControl/>
      <w:autoSpaceDE/>
      <w:autoSpaceDN/>
    </w:pPr>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12">
    <w:name w:val="Sombreado medio 1 - Énfasis 12"/>
    <w:basedOn w:val="Tablanormal"/>
    <w:next w:val="Sombreadomedio1-nfasis1"/>
    <w:uiPriority w:val="63"/>
    <w:rsid w:val="0072650E"/>
    <w:pPr>
      <w:widowControl/>
      <w:autoSpaceDE/>
      <w:autoSpaceDN/>
    </w:pPr>
    <w:rPr>
      <w:rFonts w:eastAsia="Times New Roman"/>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Sombreadomedio1-nfasis21">
    <w:name w:val="Sombreado medio 1 - Énfasis 21"/>
    <w:basedOn w:val="Tablanormal"/>
    <w:next w:val="Sombreadomedio1-nfasis2"/>
    <w:uiPriority w:val="63"/>
    <w:rsid w:val="0072650E"/>
    <w:pPr>
      <w:widowControl/>
      <w:autoSpaceDE/>
      <w:autoSpaceDN/>
    </w:pPr>
    <w:rPr>
      <w:rFonts w:eastAsia="Times New Roman"/>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72650E"/>
    <w:pPr>
      <w:widowControl/>
      <w:autoSpaceDE/>
      <w:autoSpaceDN/>
    </w:pPr>
    <w:rPr>
      <w:rFonts w:eastAsia="Times New Roman"/>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Sombreadomedio1-nfasis41">
    <w:name w:val="Sombreado medio 1 - Énfasis 41"/>
    <w:basedOn w:val="Tablanormal"/>
    <w:next w:val="Sombreadomedio1-nfasis4"/>
    <w:uiPriority w:val="63"/>
    <w:rsid w:val="0072650E"/>
    <w:pPr>
      <w:widowControl/>
      <w:autoSpaceDE/>
      <w:autoSpaceDN/>
    </w:pPr>
    <w:rPr>
      <w:rFonts w:eastAsia="Times New Roman"/>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Sombreadomedio1-nfasis61">
    <w:name w:val="Sombreado medio 1 - Énfasis 61"/>
    <w:basedOn w:val="Tablanormal"/>
    <w:next w:val="Sombreadomedio1-nfasis6"/>
    <w:uiPriority w:val="63"/>
    <w:rsid w:val="0072650E"/>
    <w:pPr>
      <w:widowControl/>
      <w:autoSpaceDE/>
      <w:autoSpaceDN/>
    </w:pPr>
    <w:rPr>
      <w:rFonts w:eastAsia="Times New Roman"/>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Sombreadomedio21">
    <w:name w:val="Sombreado medio 21"/>
    <w:basedOn w:val="Tablanormal"/>
    <w:next w:val="Sombreadomedio2"/>
    <w:uiPriority w:val="64"/>
    <w:rsid w:val="0072650E"/>
    <w:pPr>
      <w:widowControl/>
      <w:autoSpaceDE/>
      <w:autoSpaceDN/>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72650E"/>
    <w:pPr>
      <w:widowControl/>
      <w:autoSpaceDE/>
      <w:autoSpaceDN/>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72650E"/>
    <w:pPr>
      <w:widowControl/>
      <w:autoSpaceDE/>
      <w:autoSpaceDN/>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72650E"/>
    <w:pPr>
      <w:widowControl/>
      <w:autoSpaceDE/>
      <w:autoSpaceDN/>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72650E"/>
    <w:pPr>
      <w:widowControl/>
      <w:autoSpaceDE/>
      <w:autoSpaceDN/>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61">
    <w:name w:val="Sombreado medio 2 - Énfasis 61"/>
    <w:basedOn w:val="Tablanormal"/>
    <w:next w:val="Sombreadomedio2-nfasis6"/>
    <w:uiPriority w:val="64"/>
    <w:rsid w:val="0072650E"/>
    <w:pPr>
      <w:widowControl/>
      <w:autoSpaceDE/>
      <w:autoSpaceDN/>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next w:val="Listamedia1"/>
    <w:uiPriority w:val="65"/>
    <w:rsid w:val="0072650E"/>
    <w:pPr>
      <w:widowControl/>
      <w:autoSpaceDE/>
      <w:autoSpaceDN/>
    </w:pPr>
    <w:rPr>
      <w:rFonts w:eastAsia="Times New Roman"/>
      <w:color w:val="000000"/>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1">
    <w:name w:val="Lista media 1 - Énfasis 11"/>
    <w:basedOn w:val="Tablanormal"/>
    <w:next w:val="Listamedia1-nfasis1"/>
    <w:uiPriority w:val="65"/>
    <w:rsid w:val="0072650E"/>
    <w:pPr>
      <w:widowControl/>
      <w:autoSpaceDE/>
      <w:autoSpaceDN/>
    </w:pPr>
    <w:rPr>
      <w:rFonts w:eastAsia="Times New Roman"/>
      <w:color w:val="000000"/>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Listamedia1-nfasis21">
    <w:name w:val="Lista media 1 - Énfasis 21"/>
    <w:basedOn w:val="Tablanormal"/>
    <w:next w:val="Listamedia1-nfasis2"/>
    <w:uiPriority w:val="65"/>
    <w:rsid w:val="0072650E"/>
    <w:pPr>
      <w:widowControl/>
      <w:autoSpaceDE/>
      <w:autoSpaceDN/>
    </w:pPr>
    <w:rPr>
      <w:rFonts w:eastAsia="Times New Roman"/>
      <w:color w:val="000000"/>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Listamedia1-nfasis31">
    <w:name w:val="Lista media 1 - Énfasis 31"/>
    <w:basedOn w:val="Tablanormal"/>
    <w:next w:val="Listamedia1-nfasis3"/>
    <w:uiPriority w:val="65"/>
    <w:rsid w:val="0072650E"/>
    <w:pPr>
      <w:widowControl/>
      <w:autoSpaceDE/>
      <w:autoSpaceDN/>
    </w:pPr>
    <w:rPr>
      <w:rFonts w:eastAsia="Times New Roman"/>
      <w:color w:val="000000"/>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Listamedia1-nfasis41">
    <w:name w:val="Lista media 1 - Énfasis 41"/>
    <w:basedOn w:val="Tablanormal"/>
    <w:next w:val="Listamedia1-nfasis4"/>
    <w:uiPriority w:val="65"/>
    <w:rsid w:val="0072650E"/>
    <w:pPr>
      <w:widowControl/>
      <w:autoSpaceDE/>
      <w:autoSpaceDN/>
    </w:pPr>
    <w:rPr>
      <w:rFonts w:eastAsia="Times New Roman"/>
      <w:color w:val="000000"/>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Listamedia1-nfasis51">
    <w:name w:val="Lista media 1 - Énfasis 51"/>
    <w:basedOn w:val="Tablanormal"/>
    <w:next w:val="Listamedia1-nfasis5"/>
    <w:uiPriority w:val="65"/>
    <w:rsid w:val="0072650E"/>
    <w:pPr>
      <w:widowControl/>
      <w:autoSpaceDE/>
      <w:autoSpaceDN/>
    </w:pPr>
    <w:rPr>
      <w:rFonts w:eastAsia="Times New Roman"/>
      <w:color w:val="000000"/>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Listamedia1-nfasis61">
    <w:name w:val="Lista media 1 - Énfasis 61"/>
    <w:basedOn w:val="Tablanormal"/>
    <w:next w:val="Listamedia1-nfasis6"/>
    <w:uiPriority w:val="65"/>
    <w:rsid w:val="0072650E"/>
    <w:pPr>
      <w:widowControl/>
      <w:autoSpaceDE/>
      <w:autoSpaceDN/>
    </w:pPr>
    <w:rPr>
      <w:rFonts w:eastAsia="Times New Roman"/>
      <w:color w:val="000000"/>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Listamedia21">
    <w:name w:val="Lista media 21"/>
    <w:basedOn w:val="Tablanormal"/>
    <w:next w:val="Listamedia2"/>
    <w:uiPriority w:val="66"/>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nfasis21">
    <w:name w:val="Lista media 2 - Énfasis 21"/>
    <w:basedOn w:val="Tablanormal"/>
    <w:next w:val="Listamedia2-nfasis2"/>
    <w:uiPriority w:val="66"/>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bottom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Listamedia2-nfasis31">
    <w:name w:val="Lista media 2 - Énfasis 31"/>
    <w:basedOn w:val="Tablanormal"/>
    <w:next w:val="Listamedia2-nfasis3"/>
    <w:uiPriority w:val="66"/>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Listamedia2-nfasis61">
    <w:name w:val="Lista media 2 - Énfasis 61"/>
    <w:basedOn w:val="Tablanormal"/>
    <w:next w:val="Listamedia2-nfasis6"/>
    <w:uiPriority w:val="66"/>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Cuadrculamedia11">
    <w:name w:val="Cuadrícula media 11"/>
    <w:basedOn w:val="Tablanormal"/>
    <w:next w:val="Cuadrculamedia1"/>
    <w:uiPriority w:val="67"/>
    <w:rsid w:val="0072650E"/>
    <w:pPr>
      <w:widowControl/>
      <w:autoSpaceDE/>
      <w:autoSpaceDN/>
    </w:pPr>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uadrculamedia1-nfasis11">
    <w:name w:val="Cuadrícula media 1 - Énfasis 11"/>
    <w:basedOn w:val="Tablanormal"/>
    <w:next w:val="Cuadrculamedia1-nfasis1"/>
    <w:uiPriority w:val="67"/>
    <w:rsid w:val="0072650E"/>
    <w:pPr>
      <w:widowControl/>
      <w:autoSpaceDE/>
      <w:autoSpaceDN/>
    </w:pPr>
    <w:rPr>
      <w:rFonts w:eastAsia="Times New Roman"/>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Cuadrculamedia1-nfasis21">
    <w:name w:val="Cuadrícula media 1 - Énfasis 21"/>
    <w:basedOn w:val="Tablanormal"/>
    <w:next w:val="Cuadrculamedia1-nfasis2"/>
    <w:uiPriority w:val="67"/>
    <w:rsid w:val="0072650E"/>
    <w:pPr>
      <w:widowControl/>
      <w:autoSpaceDE/>
      <w:autoSpaceDN/>
    </w:pPr>
    <w:rPr>
      <w:rFonts w:eastAsia="Times New Roman"/>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Cuadrculamedia1-nfasis31">
    <w:name w:val="Cuadrícula media 1 - Énfasis 31"/>
    <w:basedOn w:val="Tablanormal"/>
    <w:next w:val="Cuadrculamedia1-nfasis3"/>
    <w:uiPriority w:val="67"/>
    <w:rsid w:val="0072650E"/>
    <w:pPr>
      <w:widowControl/>
      <w:autoSpaceDE/>
      <w:autoSpaceDN/>
    </w:pPr>
    <w:rPr>
      <w:rFonts w:eastAsia="Times New Roman"/>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Cuadrculamedia1-nfasis41">
    <w:name w:val="Cuadrícula media 1 - Énfasis 41"/>
    <w:basedOn w:val="Tablanormal"/>
    <w:next w:val="Cuadrculamedia1-nfasis4"/>
    <w:uiPriority w:val="67"/>
    <w:rsid w:val="0072650E"/>
    <w:pPr>
      <w:widowControl/>
      <w:autoSpaceDE/>
      <w:autoSpaceDN/>
    </w:pPr>
    <w:rPr>
      <w:rFonts w:eastAsia="Times New Roman"/>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Cuadrculamedia1-nfasis51">
    <w:name w:val="Cuadrícula media 1 - Énfasis 51"/>
    <w:basedOn w:val="Tablanormal"/>
    <w:next w:val="Cuadrculamedia1-nfasis5"/>
    <w:uiPriority w:val="67"/>
    <w:rsid w:val="0072650E"/>
    <w:pPr>
      <w:widowControl/>
      <w:autoSpaceDE/>
      <w:autoSpaceDN/>
    </w:pPr>
    <w:rPr>
      <w:rFonts w:eastAsia="Times New Roman"/>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Cuadrculamedia1-nfasis61">
    <w:name w:val="Cuadrícula media 1 - Énfasis 61"/>
    <w:basedOn w:val="Tablanormal"/>
    <w:next w:val="Cuadrculamedia1-nfasis6"/>
    <w:uiPriority w:val="67"/>
    <w:rsid w:val="0072650E"/>
    <w:pPr>
      <w:widowControl/>
      <w:autoSpaceDE/>
      <w:autoSpaceDN/>
    </w:pPr>
    <w:rPr>
      <w:rFonts w:eastAsia="Times New Roman"/>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Cuadrculamedia21">
    <w:name w:val="Cuadrícula media 21"/>
    <w:basedOn w:val="Tablanormal"/>
    <w:next w:val="Cuadrculamedia2"/>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Cuadrculamedia2-nfasis11">
    <w:name w:val="Cuadrícula media 2 - Énfasis 11"/>
    <w:basedOn w:val="Tablanormal"/>
    <w:next w:val="Cuadrculamedia2-nfasis1"/>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Cuadrculamedia2-nfasis21">
    <w:name w:val="Cuadrícula media 2 - Énfasis 21"/>
    <w:basedOn w:val="Tablanormal"/>
    <w:next w:val="Cuadrculamedia2-nfasis2"/>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Cuadrculamedia2-nfasis31">
    <w:name w:val="Cuadrícula media 2 - Énfasis 31"/>
    <w:basedOn w:val="Tablanormal"/>
    <w:next w:val="Cuadrculamedia2-nfasis3"/>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Cuadrculamedia2-nfasis41">
    <w:name w:val="Cuadrícula media 2 - Énfasis 41"/>
    <w:basedOn w:val="Tablanormal"/>
    <w:next w:val="Cuadrculamedia2-nfasis4"/>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Cuadrculamedia2-nfasis51">
    <w:name w:val="Cuadrícula media 2 - Énfasis 51"/>
    <w:basedOn w:val="Tablanormal"/>
    <w:next w:val="Cuadrculamedia2-nfasis5"/>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Cuadrculamedia2-nfasis61">
    <w:name w:val="Cuadrícula media 2 - Énfasis 61"/>
    <w:basedOn w:val="Tablanormal"/>
    <w:next w:val="Cuadrculamedia2-nfasis6"/>
    <w:uiPriority w:val="68"/>
    <w:rsid w:val="0072650E"/>
    <w:pPr>
      <w:widowControl/>
      <w:autoSpaceDE/>
      <w:autoSpaceDN/>
    </w:pPr>
    <w:rPr>
      <w:rFonts w:ascii="Aptos Display" w:eastAsia="Times New Roman" w:hAnsi="Aptos Display" w:cs="Times New Roman"/>
      <w:color w:val="000000"/>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Cuadrculamedia31">
    <w:name w:val="Cuadrícula media 31"/>
    <w:basedOn w:val="Tablanormal"/>
    <w:next w:val="Cuadrculamedia3"/>
    <w:uiPriority w:val="69"/>
    <w:rsid w:val="0072650E"/>
    <w:pPr>
      <w:widowControl/>
      <w:autoSpaceDE/>
      <w:autoSpaceDN/>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uadrculamedia3-nfasis21">
    <w:name w:val="Cuadrícula media 3 - Énfasis 21"/>
    <w:basedOn w:val="Tablanormal"/>
    <w:next w:val="Cuadrculamedia3-nfasis2"/>
    <w:uiPriority w:val="69"/>
    <w:rsid w:val="0072650E"/>
    <w:pPr>
      <w:widowControl/>
      <w:autoSpaceDE/>
      <w:autoSpaceDN/>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Cuadrculamedia3-nfasis31">
    <w:name w:val="Cuadrícula media 3 - Énfasis 31"/>
    <w:basedOn w:val="Tablanormal"/>
    <w:next w:val="Cuadrculamedia3-nfasis3"/>
    <w:uiPriority w:val="69"/>
    <w:rsid w:val="0072650E"/>
    <w:pPr>
      <w:widowControl/>
      <w:autoSpaceDE/>
      <w:autoSpaceDN/>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Cuadrculamedia3-nfasis41">
    <w:name w:val="Cuadrícula media 3 - Énfasis 41"/>
    <w:basedOn w:val="Tablanormal"/>
    <w:next w:val="Cuadrculamedia3-nfasis4"/>
    <w:uiPriority w:val="69"/>
    <w:rsid w:val="0072650E"/>
    <w:pPr>
      <w:widowControl/>
      <w:autoSpaceDE/>
      <w:autoSpaceDN/>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Cuadrculamedia3-nfasis51">
    <w:name w:val="Cuadrícula media 3 - Énfasis 51"/>
    <w:basedOn w:val="Tablanormal"/>
    <w:next w:val="Cuadrculamedia3-nfasis5"/>
    <w:uiPriority w:val="69"/>
    <w:rsid w:val="0072650E"/>
    <w:pPr>
      <w:widowControl/>
      <w:autoSpaceDE/>
      <w:autoSpaceDN/>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Cuadrculamedia3-nfasis61">
    <w:name w:val="Cuadrícula media 3 - Énfasis 61"/>
    <w:basedOn w:val="Tablanormal"/>
    <w:next w:val="Cuadrculamedia3-nfasis6"/>
    <w:uiPriority w:val="69"/>
    <w:rsid w:val="0072650E"/>
    <w:pPr>
      <w:widowControl/>
      <w:autoSpaceDE/>
      <w:autoSpaceDN/>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Listaoscura1">
    <w:name w:val="Lista oscura1"/>
    <w:basedOn w:val="Tablanormal"/>
    <w:next w:val="Listaoscura"/>
    <w:uiPriority w:val="70"/>
    <w:rsid w:val="0072650E"/>
    <w:pPr>
      <w:widowControl/>
      <w:autoSpaceDE/>
      <w:autoSpaceDN/>
    </w:pPr>
    <w:rPr>
      <w:rFonts w:eastAsia="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staoscura-nfasis11">
    <w:name w:val="Lista oscura - Énfasis 11"/>
    <w:basedOn w:val="Tablanormal"/>
    <w:next w:val="Listaoscura-nfasis1"/>
    <w:uiPriority w:val="70"/>
    <w:rsid w:val="0072650E"/>
    <w:pPr>
      <w:widowControl/>
      <w:autoSpaceDE/>
      <w:autoSpaceDN/>
    </w:pPr>
    <w:rPr>
      <w:rFonts w:eastAsia="Times New Roman"/>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Listaoscura-nfasis21">
    <w:name w:val="Lista oscura - Énfasis 21"/>
    <w:basedOn w:val="Tablanormal"/>
    <w:next w:val="Listaoscura-nfasis2"/>
    <w:uiPriority w:val="70"/>
    <w:rsid w:val="0072650E"/>
    <w:pPr>
      <w:widowControl/>
      <w:autoSpaceDE/>
      <w:autoSpaceDN/>
    </w:pPr>
    <w:rPr>
      <w:rFonts w:eastAsia="Times New Roman"/>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Listaoscura-nfasis31">
    <w:name w:val="Lista oscura - Énfasis 31"/>
    <w:basedOn w:val="Tablanormal"/>
    <w:next w:val="Listaoscura-nfasis3"/>
    <w:uiPriority w:val="70"/>
    <w:rsid w:val="0072650E"/>
    <w:pPr>
      <w:widowControl/>
      <w:autoSpaceDE/>
      <w:autoSpaceDN/>
    </w:pPr>
    <w:rPr>
      <w:rFonts w:eastAsia="Times New Roman"/>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Listaoscura-nfasis41">
    <w:name w:val="Lista oscura - Énfasis 41"/>
    <w:basedOn w:val="Tablanormal"/>
    <w:next w:val="Listaoscura-nfasis4"/>
    <w:uiPriority w:val="70"/>
    <w:rsid w:val="0072650E"/>
    <w:pPr>
      <w:widowControl/>
      <w:autoSpaceDE/>
      <w:autoSpaceDN/>
    </w:pPr>
    <w:rPr>
      <w:rFonts w:eastAsia="Times New Roman"/>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Listaoscura-nfasis51">
    <w:name w:val="Lista oscura - Énfasis 51"/>
    <w:basedOn w:val="Tablanormal"/>
    <w:next w:val="Listaoscura-nfasis5"/>
    <w:uiPriority w:val="70"/>
    <w:rsid w:val="0072650E"/>
    <w:pPr>
      <w:widowControl/>
      <w:autoSpaceDE/>
      <w:autoSpaceDN/>
    </w:pPr>
    <w:rPr>
      <w:rFonts w:eastAsia="Times New Roman"/>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Listaoscura-nfasis61">
    <w:name w:val="Lista oscura - Énfasis 61"/>
    <w:basedOn w:val="Tablanormal"/>
    <w:next w:val="Listaoscura-nfasis6"/>
    <w:uiPriority w:val="70"/>
    <w:rsid w:val="0072650E"/>
    <w:pPr>
      <w:widowControl/>
      <w:autoSpaceDE/>
      <w:autoSpaceDN/>
    </w:pPr>
    <w:rPr>
      <w:rFonts w:eastAsia="Times New Roman"/>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Sombreadovistoso1">
    <w:name w:val="Sombreado vistoso1"/>
    <w:basedOn w:val="Tablanormal"/>
    <w:next w:val="Sombreadovistoso"/>
    <w:uiPriority w:val="71"/>
    <w:rsid w:val="0072650E"/>
    <w:pPr>
      <w:widowControl/>
      <w:autoSpaceDE/>
      <w:autoSpaceDN/>
    </w:pPr>
    <w:rPr>
      <w:rFonts w:eastAsia="Times New Roman"/>
      <w:color w:val="00000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Sombreadovistoso-nfasis11">
    <w:name w:val="Sombreado vistoso - Énfasis 11"/>
    <w:basedOn w:val="Tablanormal"/>
    <w:next w:val="Sombreadovistoso-nfasis1"/>
    <w:uiPriority w:val="71"/>
    <w:rsid w:val="0072650E"/>
    <w:pPr>
      <w:widowControl/>
      <w:autoSpaceDE/>
      <w:autoSpaceDN/>
    </w:pPr>
    <w:rPr>
      <w:rFonts w:eastAsia="Times New Roman"/>
      <w:color w:val="000000"/>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Sombreadovistoso-nfasis21">
    <w:name w:val="Sombreado vistoso - Énfasis 21"/>
    <w:basedOn w:val="Tablanormal"/>
    <w:next w:val="Sombreadovistoso-nfasis2"/>
    <w:uiPriority w:val="71"/>
    <w:rsid w:val="0072650E"/>
    <w:pPr>
      <w:widowControl/>
      <w:autoSpaceDE/>
      <w:autoSpaceDN/>
    </w:pPr>
    <w:rPr>
      <w:rFonts w:eastAsia="Times New Roman"/>
      <w:color w:val="000000"/>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Sombreadovistoso-nfasis31">
    <w:name w:val="Sombreado vistoso - Énfasis 31"/>
    <w:basedOn w:val="Tablanormal"/>
    <w:next w:val="Sombreadovistoso-nfasis3"/>
    <w:uiPriority w:val="71"/>
    <w:rsid w:val="0072650E"/>
    <w:pPr>
      <w:widowControl/>
      <w:autoSpaceDE/>
      <w:autoSpaceDN/>
    </w:pPr>
    <w:rPr>
      <w:rFonts w:eastAsia="Times New Roman"/>
      <w:color w:val="000000"/>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Sombreadovistoso-nfasis41">
    <w:name w:val="Sombreado vistoso - Énfasis 41"/>
    <w:basedOn w:val="Tablanormal"/>
    <w:next w:val="Sombreadovistoso-nfasis4"/>
    <w:uiPriority w:val="71"/>
    <w:rsid w:val="0072650E"/>
    <w:pPr>
      <w:widowControl/>
      <w:autoSpaceDE/>
      <w:autoSpaceDN/>
    </w:pPr>
    <w:rPr>
      <w:rFonts w:eastAsia="Times New Roman"/>
      <w:color w:val="000000"/>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72650E"/>
    <w:pPr>
      <w:widowControl/>
      <w:autoSpaceDE/>
      <w:autoSpaceDN/>
    </w:pPr>
    <w:rPr>
      <w:rFonts w:eastAsia="Times New Roman"/>
      <w:color w:val="000000"/>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Sombreadovistoso-nfasis61">
    <w:name w:val="Sombreado vistoso - Énfasis 61"/>
    <w:basedOn w:val="Tablanormal"/>
    <w:next w:val="Sombreadovistoso-nfasis6"/>
    <w:uiPriority w:val="71"/>
    <w:rsid w:val="0072650E"/>
    <w:pPr>
      <w:widowControl/>
      <w:autoSpaceDE/>
      <w:autoSpaceDN/>
    </w:pPr>
    <w:rPr>
      <w:rFonts w:eastAsia="Times New Roman"/>
      <w:color w:val="000000"/>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Listavistosa1">
    <w:name w:val="Lista vistosa1"/>
    <w:basedOn w:val="Tablanormal"/>
    <w:next w:val="Listavistosa"/>
    <w:uiPriority w:val="72"/>
    <w:rsid w:val="0072650E"/>
    <w:pPr>
      <w:widowControl/>
      <w:autoSpaceDE/>
      <w:autoSpaceDN/>
    </w:pPr>
    <w:rPr>
      <w:rFonts w:eastAsia="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stavistosa-nfasis11">
    <w:name w:val="Lista vistosa - Énfasis 11"/>
    <w:basedOn w:val="Tablanormal"/>
    <w:next w:val="Listavistosa-nfasis1"/>
    <w:uiPriority w:val="72"/>
    <w:rsid w:val="0072650E"/>
    <w:pPr>
      <w:widowControl/>
      <w:autoSpaceDE/>
      <w:autoSpaceDN/>
    </w:pPr>
    <w:rPr>
      <w:rFonts w:eastAsia="Times New Roman"/>
      <w:color w:val="000000"/>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Listavistosa-nfasis21">
    <w:name w:val="Lista vistosa - Énfasis 21"/>
    <w:basedOn w:val="Tablanormal"/>
    <w:next w:val="Listavistosa-nfasis2"/>
    <w:uiPriority w:val="72"/>
    <w:rsid w:val="0072650E"/>
    <w:pPr>
      <w:widowControl/>
      <w:autoSpaceDE/>
      <w:autoSpaceDN/>
    </w:pPr>
    <w:rPr>
      <w:rFonts w:eastAsia="Times New Roman"/>
      <w:color w:val="000000"/>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Listavistosa-nfasis31">
    <w:name w:val="Lista vistosa - Énfasis 31"/>
    <w:basedOn w:val="Tablanormal"/>
    <w:next w:val="Listavistosa-nfasis3"/>
    <w:uiPriority w:val="72"/>
    <w:rsid w:val="0072650E"/>
    <w:pPr>
      <w:widowControl/>
      <w:autoSpaceDE/>
      <w:autoSpaceDN/>
    </w:pPr>
    <w:rPr>
      <w:rFonts w:eastAsia="Times New Roman"/>
      <w:color w:val="000000"/>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Listavistosa-nfasis41">
    <w:name w:val="Lista vistosa - Énfasis 41"/>
    <w:basedOn w:val="Tablanormal"/>
    <w:next w:val="Listavistosa-nfasis4"/>
    <w:uiPriority w:val="72"/>
    <w:rsid w:val="0072650E"/>
    <w:pPr>
      <w:widowControl/>
      <w:autoSpaceDE/>
      <w:autoSpaceDN/>
    </w:pPr>
    <w:rPr>
      <w:rFonts w:eastAsia="Times New Roman"/>
      <w:color w:val="000000"/>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Listavistosa-nfasis51">
    <w:name w:val="Lista vistosa - Énfasis 51"/>
    <w:basedOn w:val="Tablanormal"/>
    <w:next w:val="Listavistosa-nfasis5"/>
    <w:uiPriority w:val="72"/>
    <w:rsid w:val="0072650E"/>
    <w:pPr>
      <w:widowControl/>
      <w:autoSpaceDE/>
      <w:autoSpaceDN/>
    </w:pPr>
    <w:rPr>
      <w:rFonts w:eastAsia="Times New Roman"/>
      <w:color w:val="000000"/>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Listavistosa-nfasis61">
    <w:name w:val="Lista vistosa - Énfasis 61"/>
    <w:basedOn w:val="Tablanormal"/>
    <w:next w:val="Listavistosa-nfasis6"/>
    <w:uiPriority w:val="72"/>
    <w:rsid w:val="0072650E"/>
    <w:pPr>
      <w:widowControl/>
      <w:autoSpaceDE/>
      <w:autoSpaceDN/>
    </w:pPr>
    <w:rPr>
      <w:rFonts w:eastAsia="Times New Roman"/>
      <w:color w:val="000000"/>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uadrculavistosa1">
    <w:name w:val="Cuadrícula vistosa1"/>
    <w:basedOn w:val="Tablanormal"/>
    <w:next w:val="Cuadrculavistosa"/>
    <w:uiPriority w:val="73"/>
    <w:rsid w:val="0072650E"/>
    <w:pPr>
      <w:widowControl/>
      <w:autoSpaceDE/>
      <w:autoSpaceDN/>
    </w:pPr>
    <w:rPr>
      <w:rFonts w:eastAsia="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uadrculavistosa-nfasis21">
    <w:name w:val="Cuadrícula vistosa - Énfasis 21"/>
    <w:basedOn w:val="Tablanormal"/>
    <w:next w:val="Cuadrculavistosa-nfasis2"/>
    <w:uiPriority w:val="73"/>
    <w:rsid w:val="0072650E"/>
    <w:pPr>
      <w:widowControl/>
      <w:autoSpaceDE/>
      <w:autoSpaceDN/>
    </w:pPr>
    <w:rPr>
      <w:rFonts w:eastAsia="Times New Roman"/>
      <w:color w:val="000000"/>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uadrculavistosa-nfasis31">
    <w:name w:val="Cuadrícula vistosa - Énfasis 31"/>
    <w:basedOn w:val="Tablanormal"/>
    <w:next w:val="Cuadrculavistosa-nfasis3"/>
    <w:uiPriority w:val="73"/>
    <w:rsid w:val="0072650E"/>
    <w:pPr>
      <w:widowControl/>
      <w:autoSpaceDE/>
      <w:autoSpaceDN/>
    </w:pPr>
    <w:rPr>
      <w:rFonts w:eastAsia="Times New Roman"/>
      <w:color w:val="000000"/>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uadrculavistosa-nfasis41">
    <w:name w:val="Cuadrícula vistosa - Énfasis 41"/>
    <w:basedOn w:val="Tablanormal"/>
    <w:next w:val="Cuadrculavistosa-nfasis4"/>
    <w:uiPriority w:val="73"/>
    <w:rsid w:val="0072650E"/>
    <w:pPr>
      <w:widowControl/>
      <w:autoSpaceDE/>
      <w:autoSpaceDN/>
    </w:pPr>
    <w:rPr>
      <w:rFonts w:eastAsia="Times New Roman"/>
      <w:color w:val="000000"/>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uadrculavistosa-nfasis51">
    <w:name w:val="Cuadrícula vistosa - Énfasis 51"/>
    <w:basedOn w:val="Tablanormal"/>
    <w:next w:val="Cuadrculavistosa-nfasis5"/>
    <w:uiPriority w:val="73"/>
    <w:rsid w:val="0072650E"/>
    <w:pPr>
      <w:widowControl/>
      <w:autoSpaceDE/>
      <w:autoSpaceDN/>
    </w:pPr>
    <w:rPr>
      <w:rFonts w:eastAsia="Times New Roman"/>
      <w:color w:val="000000"/>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uadrculavistosa-nfasis61">
    <w:name w:val="Cuadrícula vistosa - Énfasis 61"/>
    <w:basedOn w:val="Tablanormal"/>
    <w:next w:val="Cuadrculavistosa-nfasis6"/>
    <w:uiPriority w:val="73"/>
    <w:rsid w:val="0072650E"/>
    <w:pPr>
      <w:widowControl/>
      <w:autoSpaceDE/>
      <w:autoSpaceDN/>
    </w:pPr>
    <w:rPr>
      <w:rFonts w:eastAsia="Times New Roman"/>
      <w:color w:val="000000"/>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TableGrid2">
    <w:name w:val="Table Grid2"/>
    <w:basedOn w:val="Tablanormal"/>
    <w:next w:val="Tablaconcuadrcula"/>
    <w:uiPriority w:val="59"/>
    <w:rsid w:val="0072650E"/>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72650E"/>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uiPriority w:val="59"/>
    <w:rsid w:val="0072650E"/>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anormal"/>
    <w:next w:val="Tablaconcuadrcula"/>
    <w:uiPriority w:val="59"/>
    <w:rsid w:val="0072650E"/>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wrap">
    <w:name w:val="whitespace-nowrap"/>
    <w:basedOn w:val="Fuentedeprrafopredeter"/>
    <w:rsid w:val="0072650E"/>
  </w:style>
  <w:style w:type="character" w:customStyle="1" w:styleId="Ttulo7Car1">
    <w:name w:val="Título 7 Car1"/>
    <w:basedOn w:val="Fuentedeprrafopredeter"/>
    <w:uiPriority w:val="9"/>
    <w:semiHidden/>
    <w:rsid w:val="0072650E"/>
    <w:rPr>
      <w:rFonts w:asciiTheme="majorHAnsi" w:eastAsiaTheme="majorEastAsia" w:hAnsiTheme="majorHAnsi" w:cstheme="majorBidi"/>
      <w:i/>
      <w:iCs/>
      <w:color w:val="243F60" w:themeColor="accent1" w:themeShade="7F"/>
      <w:lang w:val="es-ES"/>
    </w:rPr>
  </w:style>
  <w:style w:type="character" w:customStyle="1" w:styleId="Ttulo8Car1">
    <w:name w:val="Título 8 Car1"/>
    <w:basedOn w:val="Fuentedeprrafopredeter"/>
    <w:uiPriority w:val="9"/>
    <w:semiHidden/>
    <w:rsid w:val="0072650E"/>
    <w:rPr>
      <w:rFonts w:asciiTheme="majorHAnsi" w:eastAsiaTheme="majorEastAsia" w:hAnsiTheme="majorHAnsi" w:cstheme="majorBidi"/>
      <w:color w:val="272727" w:themeColor="text1" w:themeTint="D8"/>
      <w:sz w:val="21"/>
      <w:szCs w:val="21"/>
      <w:lang w:val="es-ES"/>
    </w:rPr>
  </w:style>
  <w:style w:type="character" w:customStyle="1" w:styleId="Ttulo9Car1">
    <w:name w:val="Título 9 Car1"/>
    <w:basedOn w:val="Fuentedeprrafopredeter"/>
    <w:uiPriority w:val="9"/>
    <w:semiHidden/>
    <w:rsid w:val="0072650E"/>
    <w:rPr>
      <w:rFonts w:asciiTheme="majorHAnsi" w:eastAsiaTheme="majorEastAsia" w:hAnsiTheme="majorHAnsi" w:cstheme="majorBidi"/>
      <w:i/>
      <w:iCs/>
      <w:color w:val="272727" w:themeColor="text1" w:themeTint="D8"/>
      <w:sz w:val="21"/>
      <w:szCs w:val="21"/>
      <w:lang w:val="es-ES"/>
    </w:rPr>
  </w:style>
  <w:style w:type="table" w:styleId="Tabladelista4-nfasis1">
    <w:name w:val="List Table 4 Accent 1"/>
    <w:basedOn w:val="Tablanormal"/>
    <w:uiPriority w:val="49"/>
    <w:rsid w:val="0072650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independiente2">
    <w:name w:val="Body Text 2"/>
    <w:basedOn w:val="Normal"/>
    <w:link w:val="Textoindependiente2Car1"/>
    <w:uiPriority w:val="99"/>
    <w:semiHidden/>
    <w:unhideWhenUsed/>
    <w:rsid w:val="0072650E"/>
    <w:pPr>
      <w:spacing w:after="120" w:line="480" w:lineRule="auto"/>
    </w:pPr>
  </w:style>
  <w:style w:type="character" w:customStyle="1" w:styleId="Textoindependiente2Car1">
    <w:name w:val="Texto independiente 2 Car1"/>
    <w:basedOn w:val="Fuentedeprrafopredeter"/>
    <w:link w:val="Textoindependiente2"/>
    <w:uiPriority w:val="99"/>
    <w:semiHidden/>
    <w:rsid w:val="0072650E"/>
    <w:rPr>
      <w:rFonts w:ascii="Times New Roman" w:eastAsia="Times New Roman" w:hAnsi="Times New Roman" w:cs="Times New Roman"/>
      <w:lang w:val="es-ES"/>
    </w:rPr>
  </w:style>
  <w:style w:type="paragraph" w:styleId="Textoindependiente3">
    <w:name w:val="Body Text 3"/>
    <w:basedOn w:val="Normal"/>
    <w:link w:val="Textoindependiente3Car1"/>
    <w:uiPriority w:val="99"/>
    <w:semiHidden/>
    <w:unhideWhenUsed/>
    <w:rsid w:val="0072650E"/>
    <w:pPr>
      <w:spacing w:after="120"/>
    </w:pPr>
    <w:rPr>
      <w:sz w:val="16"/>
      <w:szCs w:val="16"/>
    </w:rPr>
  </w:style>
  <w:style w:type="character" w:customStyle="1" w:styleId="Textoindependiente3Car1">
    <w:name w:val="Texto independiente 3 Car1"/>
    <w:basedOn w:val="Fuentedeprrafopredeter"/>
    <w:link w:val="Textoindependiente3"/>
    <w:uiPriority w:val="99"/>
    <w:semiHidden/>
    <w:rsid w:val="0072650E"/>
    <w:rPr>
      <w:rFonts w:ascii="Times New Roman" w:eastAsia="Times New Roman" w:hAnsi="Times New Roman" w:cs="Times New Roman"/>
      <w:sz w:val="16"/>
      <w:szCs w:val="16"/>
      <w:lang w:val="es-ES"/>
    </w:rPr>
  </w:style>
  <w:style w:type="paragraph" w:styleId="Lista">
    <w:name w:val="List"/>
    <w:basedOn w:val="Normal"/>
    <w:uiPriority w:val="99"/>
    <w:semiHidden/>
    <w:unhideWhenUsed/>
    <w:rsid w:val="0072650E"/>
    <w:pPr>
      <w:ind w:left="283" w:hanging="283"/>
      <w:contextualSpacing/>
    </w:pPr>
  </w:style>
  <w:style w:type="paragraph" w:styleId="Lista2">
    <w:name w:val="List 2"/>
    <w:basedOn w:val="Normal"/>
    <w:uiPriority w:val="99"/>
    <w:semiHidden/>
    <w:unhideWhenUsed/>
    <w:rsid w:val="0072650E"/>
    <w:pPr>
      <w:ind w:left="566" w:hanging="283"/>
      <w:contextualSpacing/>
    </w:pPr>
  </w:style>
  <w:style w:type="paragraph" w:styleId="Lista3">
    <w:name w:val="List 3"/>
    <w:basedOn w:val="Normal"/>
    <w:uiPriority w:val="99"/>
    <w:semiHidden/>
    <w:unhideWhenUsed/>
    <w:rsid w:val="0072650E"/>
    <w:pPr>
      <w:ind w:left="849" w:hanging="283"/>
      <w:contextualSpacing/>
    </w:pPr>
  </w:style>
  <w:style w:type="paragraph" w:styleId="Listaconvietas">
    <w:name w:val="List Bullet"/>
    <w:basedOn w:val="Normal"/>
    <w:uiPriority w:val="99"/>
    <w:semiHidden/>
    <w:unhideWhenUsed/>
    <w:rsid w:val="0072650E"/>
    <w:pPr>
      <w:numPr>
        <w:numId w:val="8"/>
      </w:numPr>
      <w:contextualSpacing/>
    </w:pPr>
  </w:style>
  <w:style w:type="paragraph" w:styleId="Listaconvietas2">
    <w:name w:val="List Bullet 2"/>
    <w:basedOn w:val="Normal"/>
    <w:uiPriority w:val="99"/>
    <w:semiHidden/>
    <w:unhideWhenUsed/>
    <w:rsid w:val="0072650E"/>
    <w:pPr>
      <w:numPr>
        <w:numId w:val="9"/>
      </w:numPr>
      <w:contextualSpacing/>
    </w:pPr>
  </w:style>
  <w:style w:type="paragraph" w:styleId="Listaconvietas3">
    <w:name w:val="List Bullet 3"/>
    <w:basedOn w:val="Normal"/>
    <w:uiPriority w:val="99"/>
    <w:semiHidden/>
    <w:unhideWhenUsed/>
    <w:rsid w:val="0072650E"/>
    <w:pPr>
      <w:numPr>
        <w:numId w:val="10"/>
      </w:numPr>
      <w:contextualSpacing/>
    </w:pPr>
  </w:style>
  <w:style w:type="paragraph" w:styleId="Listaconnmeros">
    <w:name w:val="List Number"/>
    <w:basedOn w:val="Normal"/>
    <w:uiPriority w:val="99"/>
    <w:semiHidden/>
    <w:unhideWhenUsed/>
    <w:rsid w:val="0072650E"/>
    <w:pPr>
      <w:numPr>
        <w:numId w:val="11"/>
      </w:numPr>
      <w:contextualSpacing/>
    </w:pPr>
  </w:style>
  <w:style w:type="paragraph" w:styleId="Listaconnmeros2">
    <w:name w:val="List Number 2"/>
    <w:basedOn w:val="Normal"/>
    <w:uiPriority w:val="99"/>
    <w:semiHidden/>
    <w:unhideWhenUsed/>
    <w:rsid w:val="0072650E"/>
    <w:pPr>
      <w:numPr>
        <w:numId w:val="12"/>
      </w:numPr>
      <w:contextualSpacing/>
    </w:pPr>
  </w:style>
  <w:style w:type="paragraph" w:styleId="Listaconnmeros3">
    <w:name w:val="List Number 3"/>
    <w:basedOn w:val="Normal"/>
    <w:uiPriority w:val="99"/>
    <w:semiHidden/>
    <w:unhideWhenUsed/>
    <w:rsid w:val="0072650E"/>
    <w:pPr>
      <w:numPr>
        <w:numId w:val="13"/>
      </w:numPr>
      <w:contextualSpacing/>
    </w:pPr>
  </w:style>
  <w:style w:type="paragraph" w:styleId="Continuarlista">
    <w:name w:val="List Continue"/>
    <w:basedOn w:val="Normal"/>
    <w:uiPriority w:val="99"/>
    <w:semiHidden/>
    <w:unhideWhenUsed/>
    <w:rsid w:val="0072650E"/>
    <w:pPr>
      <w:spacing w:after="120"/>
      <w:ind w:left="283"/>
      <w:contextualSpacing/>
    </w:pPr>
  </w:style>
  <w:style w:type="paragraph" w:styleId="Continuarlista2">
    <w:name w:val="List Continue 2"/>
    <w:basedOn w:val="Normal"/>
    <w:uiPriority w:val="99"/>
    <w:semiHidden/>
    <w:unhideWhenUsed/>
    <w:rsid w:val="0072650E"/>
    <w:pPr>
      <w:spacing w:after="120"/>
      <w:ind w:left="566"/>
      <w:contextualSpacing/>
    </w:pPr>
  </w:style>
  <w:style w:type="paragraph" w:styleId="Continuarlista3">
    <w:name w:val="List Continue 3"/>
    <w:basedOn w:val="Normal"/>
    <w:uiPriority w:val="99"/>
    <w:semiHidden/>
    <w:unhideWhenUsed/>
    <w:rsid w:val="0072650E"/>
    <w:pPr>
      <w:spacing w:after="120"/>
      <w:ind w:left="849"/>
      <w:contextualSpacing/>
    </w:pPr>
  </w:style>
  <w:style w:type="paragraph" w:styleId="Textomacro">
    <w:name w:val="macro"/>
    <w:link w:val="TextomacroCar1"/>
    <w:uiPriority w:val="99"/>
    <w:semiHidden/>
    <w:unhideWhenUsed/>
    <w:rsid w:val="0072650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s-ES"/>
    </w:rPr>
  </w:style>
  <w:style w:type="character" w:customStyle="1" w:styleId="TextomacroCar1">
    <w:name w:val="Texto macro Car1"/>
    <w:basedOn w:val="Fuentedeprrafopredeter"/>
    <w:link w:val="Textomacro"/>
    <w:uiPriority w:val="99"/>
    <w:semiHidden/>
    <w:rsid w:val="0072650E"/>
    <w:rPr>
      <w:rFonts w:ascii="Consolas" w:eastAsia="Times New Roman" w:hAnsi="Consolas" w:cs="Times New Roman"/>
      <w:sz w:val="20"/>
      <w:szCs w:val="20"/>
      <w:lang w:val="es-ES"/>
    </w:rPr>
  </w:style>
  <w:style w:type="paragraph" w:styleId="Cita">
    <w:name w:val="Quote"/>
    <w:basedOn w:val="Normal"/>
    <w:next w:val="Normal"/>
    <w:link w:val="CitaCar"/>
    <w:uiPriority w:val="29"/>
    <w:qFormat/>
    <w:rsid w:val="0072650E"/>
    <w:pPr>
      <w:spacing w:before="200" w:after="160"/>
      <w:ind w:left="864" w:right="864"/>
      <w:jc w:val="center"/>
    </w:pPr>
    <w:rPr>
      <w:rFonts w:asciiTheme="minorHAnsi" w:eastAsiaTheme="minorHAnsi" w:hAnsiTheme="minorHAnsi" w:cstheme="minorBidi"/>
      <w:i/>
      <w:iCs/>
      <w:color w:val="000000"/>
      <w:lang w:val="en-US"/>
    </w:rPr>
  </w:style>
  <w:style w:type="character" w:customStyle="1" w:styleId="CitaCar1">
    <w:name w:val="Cita Car1"/>
    <w:basedOn w:val="Fuentedeprrafopredeter"/>
    <w:uiPriority w:val="29"/>
    <w:rsid w:val="0072650E"/>
    <w:rPr>
      <w:rFonts w:ascii="Times New Roman" w:eastAsia="Times New Roman" w:hAnsi="Times New Roman" w:cs="Times New Roman"/>
      <w:i/>
      <w:iCs/>
      <w:color w:val="404040" w:themeColor="text1" w:themeTint="BF"/>
      <w:lang w:val="es-ES"/>
    </w:rPr>
  </w:style>
  <w:style w:type="paragraph" w:styleId="Citadestacada">
    <w:name w:val="Intense Quote"/>
    <w:basedOn w:val="Normal"/>
    <w:next w:val="Normal"/>
    <w:link w:val="CitadestacadaCar"/>
    <w:uiPriority w:val="30"/>
    <w:qFormat/>
    <w:rsid w:val="0072650E"/>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b/>
      <w:bCs/>
      <w:i/>
      <w:iCs/>
      <w:color w:val="156082"/>
      <w:lang w:val="en-US"/>
    </w:rPr>
  </w:style>
  <w:style w:type="character" w:customStyle="1" w:styleId="CitadestacadaCar1">
    <w:name w:val="Cita destacada Car1"/>
    <w:basedOn w:val="Fuentedeprrafopredeter"/>
    <w:uiPriority w:val="30"/>
    <w:rsid w:val="0072650E"/>
    <w:rPr>
      <w:rFonts w:ascii="Times New Roman" w:eastAsia="Times New Roman" w:hAnsi="Times New Roman" w:cs="Times New Roman"/>
      <w:i/>
      <w:iCs/>
      <w:color w:val="4F81BD" w:themeColor="accent1"/>
      <w:lang w:val="es-ES"/>
    </w:rPr>
  </w:style>
  <w:style w:type="character" w:styleId="nfasissutil">
    <w:name w:val="Subtle Emphasis"/>
    <w:basedOn w:val="Fuentedeprrafopredeter"/>
    <w:uiPriority w:val="19"/>
    <w:qFormat/>
    <w:rsid w:val="0072650E"/>
    <w:rPr>
      <w:i/>
      <w:iCs/>
      <w:color w:val="404040" w:themeColor="text1" w:themeTint="BF"/>
    </w:rPr>
  </w:style>
  <w:style w:type="character" w:styleId="nfasisintenso">
    <w:name w:val="Intense Emphasis"/>
    <w:basedOn w:val="Fuentedeprrafopredeter"/>
    <w:uiPriority w:val="21"/>
    <w:qFormat/>
    <w:rsid w:val="0072650E"/>
    <w:rPr>
      <w:i/>
      <w:iCs/>
      <w:color w:val="4F81BD" w:themeColor="accent1"/>
    </w:rPr>
  </w:style>
  <w:style w:type="character" w:styleId="Referenciasutil">
    <w:name w:val="Subtle Reference"/>
    <w:basedOn w:val="Fuentedeprrafopredeter"/>
    <w:uiPriority w:val="31"/>
    <w:qFormat/>
    <w:rsid w:val="0072650E"/>
    <w:rPr>
      <w:smallCaps/>
      <w:color w:val="5A5A5A" w:themeColor="text1" w:themeTint="A5"/>
    </w:rPr>
  </w:style>
  <w:style w:type="character" w:styleId="Referenciaintensa">
    <w:name w:val="Intense Reference"/>
    <w:basedOn w:val="Fuentedeprrafopredeter"/>
    <w:uiPriority w:val="32"/>
    <w:qFormat/>
    <w:rsid w:val="0072650E"/>
    <w:rPr>
      <w:b/>
      <w:bCs/>
      <w:smallCaps/>
      <w:color w:val="4F81BD" w:themeColor="accent1"/>
      <w:spacing w:val="5"/>
    </w:rPr>
  </w:style>
  <w:style w:type="table" w:styleId="Sombreadoclaro">
    <w:name w:val="Light Shading"/>
    <w:basedOn w:val="Tablanormal"/>
    <w:uiPriority w:val="60"/>
    <w:semiHidden/>
    <w:unhideWhenUsed/>
    <w:rsid w:val="007265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72650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semiHidden/>
    <w:unhideWhenUsed/>
    <w:rsid w:val="0072650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semiHidden/>
    <w:unhideWhenUsed/>
    <w:rsid w:val="0072650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semiHidden/>
    <w:unhideWhenUsed/>
    <w:rsid w:val="007265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semiHidden/>
    <w:unhideWhenUsed/>
    <w:rsid w:val="0072650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semiHidden/>
    <w:unhideWhenUsed/>
    <w:rsid w:val="0072650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semiHidden/>
    <w:unhideWhenUsed/>
    <w:rsid w:val="0072650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72650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semiHidden/>
    <w:unhideWhenUsed/>
    <w:rsid w:val="0072650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semiHidden/>
    <w:unhideWhenUsed/>
    <w:rsid w:val="0072650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semiHidden/>
    <w:unhideWhenUsed/>
    <w:rsid w:val="0072650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semiHidden/>
    <w:unhideWhenUsed/>
    <w:rsid w:val="0072650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semiHidden/>
    <w:unhideWhenUsed/>
    <w:rsid w:val="0072650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2">
    <w:name w:val="Light Grid Accent 2"/>
    <w:basedOn w:val="Tablanormal"/>
    <w:uiPriority w:val="62"/>
    <w:semiHidden/>
    <w:unhideWhenUsed/>
    <w:rsid w:val="0072650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semiHidden/>
    <w:unhideWhenUsed/>
    <w:rsid w:val="0072650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semiHidden/>
    <w:unhideWhenUsed/>
    <w:rsid w:val="0072650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semiHidden/>
    <w:unhideWhenUsed/>
    <w:rsid w:val="0072650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semiHidden/>
    <w:unhideWhenUsed/>
    <w:rsid w:val="0072650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semiHidden/>
    <w:unhideWhenUsed/>
    <w:rsid w:val="0072650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72650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72650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72650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72650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72650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7265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semiHidden/>
    <w:unhideWhenUsed/>
    <w:rsid w:val="007265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7265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7265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semiHidden/>
    <w:unhideWhenUsed/>
    <w:rsid w:val="007265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semiHidden/>
    <w:unhideWhenUsed/>
    <w:rsid w:val="007265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semiHidden/>
    <w:unhideWhenUsed/>
    <w:rsid w:val="0072650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72650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semiHidden/>
    <w:unhideWhenUsed/>
    <w:rsid w:val="0072650E"/>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semiHidden/>
    <w:unhideWhenUsed/>
    <w:rsid w:val="0072650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semiHidden/>
    <w:unhideWhenUsed/>
    <w:rsid w:val="0072650E"/>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semiHidden/>
    <w:unhideWhenUsed/>
    <w:rsid w:val="0072650E"/>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semiHidden/>
    <w:unhideWhenUsed/>
    <w:rsid w:val="0072650E"/>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semiHidden/>
    <w:unhideWhenUsed/>
    <w:rsid w:val="0072650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72650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semiHidden/>
    <w:unhideWhenUsed/>
    <w:rsid w:val="0072650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semiHidden/>
    <w:unhideWhenUsed/>
    <w:rsid w:val="0072650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semiHidden/>
    <w:unhideWhenUsed/>
    <w:rsid w:val="0072650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semiHidden/>
    <w:unhideWhenUsed/>
    <w:rsid w:val="0072650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semiHidden/>
    <w:unhideWhenUsed/>
    <w:rsid w:val="0072650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72650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7265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2">
    <w:name w:val="Medium Grid 3 Accent 2"/>
    <w:basedOn w:val="Tablanormal"/>
    <w:uiPriority w:val="69"/>
    <w:semiHidden/>
    <w:unhideWhenUsed/>
    <w:rsid w:val="007265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semiHidden/>
    <w:unhideWhenUsed/>
    <w:rsid w:val="007265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semiHidden/>
    <w:unhideWhenUsed/>
    <w:rsid w:val="007265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semiHidden/>
    <w:unhideWhenUsed/>
    <w:rsid w:val="007265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semiHidden/>
    <w:unhideWhenUsed/>
    <w:rsid w:val="007265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semiHidden/>
    <w:unhideWhenUsed/>
    <w:rsid w:val="0072650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72650E"/>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semiHidden/>
    <w:unhideWhenUsed/>
    <w:rsid w:val="0072650E"/>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semiHidden/>
    <w:unhideWhenUsed/>
    <w:rsid w:val="0072650E"/>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semiHidden/>
    <w:unhideWhenUsed/>
    <w:rsid w:val="0072650E"/>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semiHidden/>
    <w:unhideWhenUsed/>
    <w:rsid w:val="0072650E"/>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semiHidden/>
    <w:unhideWhenUsed/>
    <w:rsid w:val="0072650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semiHidden/>
    <w:unhideWhenUsed/>
    <w:rsid w:val="0072650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72650E"/>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72650E"/>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72650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semiHidden/>
    <w:unhideWhenUsed/>
    <w:rsid w:val="0072650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72650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72650E"/>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semiHidden/>
    <w:unhideWhenUsed/>
    <w:rsid w:val="0072650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72650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semiHidden/>
    <w:unhideWhenUsed/>
    <w:rsid w:val="0072650E"/>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semiHidden/>
    <w:unhideWhenUsed/>
    <w:rsid w:val="0072650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semiHidden/>
    <w:unhideWhenUsed/>
    <w:rsid w:val="0072650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semiHidden/>
    <w:unhideWhenUsed/>
    <w:rsid w:val="0072650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semiHidden/>
    <w:unhideWhenUsed/>
    <w:rsid w:val="0072650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semiHidden/>
    <w:unhideWhenUsed/>
    <w:rsid w:val="0072650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2">
    <w:name w:val="Colorful Grid Accent 2"/>
    <w:basedOn w:val="Tablanormal"/>
    <w:uiPriority w:val="73"/>
    <w:semiHidden/>
    <w:unhideWhenUsed/>
    <w:rsid w:val="0072650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semiHidden/>
    <w:unhideWhenUsed/>
    <w:rsid w:val="0072650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semiHidden/>
    <w:unhideWhenUsed/>
    <w:rsid w:val="0072650E"/>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semiHidden/>
    <w:unhideWhenUsed/>
    <w:rsid w:val="0072650E"/>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semiHidden/>
    <w:unhideWhenUsed/>
    <w:rsid w:val="0072650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
    <w:name w:val="Table Normal"/>
    <w:uiPriority w:val="2"/>
    <w:semiHidden/>
    <w:unhideWhenUsed/>
    <w:qFormat/>
    <w:rsid w:val="008D089F"/>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94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168">
      <w:bodyDiv w:val="1"/>
      <w:marLeft w:val="0"/>
      <w:marRight w:val="0"/>
      <w:marTop w:val="0"/>
      <w:marBottom w:val="0"/>
      <w:divBdr>
        <w:top w:val="none" w:sz="0" w:space="0" w:color="auto"/>
        <w:left w:val="none" w:sz="0" w:space="0" w:color="auto"/>
        <w:bottom w:val="none" w:sz="0" w:space="0" w:color="auto"/>
        <w:right w:val="none" w:sz="0" w:space="0" w:color="auto"/>
      </w:divBdr>
    </w:div>
    <w:div w:id="5599704">
      <w:bodyDiv w:val="1"/>
      <w:marLeft w:val="0"/>
      <w:marRight w:val="0"/>
      <w:marTop w:val="0"/>
      <w:marBottom w:val="0"/>
      <w:divBdr>
        <w:top w:val="none" w:sz="0" w:space="0" w:color="auto"/>
        <w:left w:val="none" w:sz="0" w:space="0" w:color="auto"/>
        <w:bottom w:val="none" w:sz="0" w:space="0" w:color="auto"/>
        <w:right w:val="none" w:sz="0" w:space="0" w:color="auto"/>
      </w:divBdr>
    </w:div>
    <w:div w:id="13774763">
      <w:bodyDiv w:val="1"/>
      <w:marLeft w:val="0"/>
      <w:marRight w:val="0"/>
      <w:marTop w:val="0"/>
      <w:marBottom w:val="0"/>
      <w:divBdr>
        <w:top w:val="none" w:sz="0" w:space="0" w:color="auto"/>
        <w:left w:val="none" w:sz="0" w:space="0" w:color="auto"/>
        <w:bottom w:val="none" w:sz="0" w:space="0" w:color="auto"/>
        <w:right w:val="none" w:sz="0" w:space="0" w:color="auto"/>
      </w:divBdr>
    </w:div>
    <w:div w:id="15012572">
      <w:bodyDiv w:val="1"/>
      <w:marLeft w:val="0"/>
      <w:marRight w:val="0"/>
      <w:marTop w:val="0"/>
      <w:marBottom w:val="0"/>
      <w:divBdr>
        <w:top w:val="none" w:sz="0" w:space="0" w:color="auto"/>
        <w:left w:val="none" w:sz="0" w:space="0" w:color="auto"/>
        <w:bottom w:val="none" w:sz="0" w:space="0" w:color="auto"/>
        <w:right w:val="none" w:sz="0" w:space="0" w:color="auto"/>
      </w:divBdr>
    </w:div>
    <w:div w:id="27141982">
      <w:bodyDiv w:val="1"/>
      <w:marLeft w:val="0"/>
      <w:marRight w:val="0"/>
      <w:marTop w:val="0"/>
      <w:marBottom w:val="0"/>
      <w:divBdr>
        <w:top w:val="none" w:sz="0" w:space="0" w:color="auto"/>
        <w:left w:val="none" w:sz="0" w:space="0" w:color="auto"/>
        <w:bottom w:val="none" w:sz="0" w:space="0" w:color="auto"/>
        <w:right w:val="none" w:sz="0" w:space="0" w:color="auto"/>
      </w:divBdr>
    </w:div>
    <w:div w:id="28452287">
      <w:bodyDiv w:val="1"/>
      <w:marLeft w:val="0"/>
      <w:marRight w:val="0"/>
      <w:marTop w:val="0"/>
      <w:marBottom w:val="0"/>
      <w:divBdr>
        <w:top w:val="none" w:sz="0" w:space="0" w:color="auto"/>
        <w:left w:val="none" w:sz="0" w:space="0" w:color="auto"/>
        <w:bottom w:val="none" w:sz="0" w:space="0" w:color="auto"/>
        <w:right w:val="none" w:sz="0" w:space="0" w:color="auto"/>
      </w:divBdr>
    </w:div>
    <w:div w:id="29041801">
      <w:bodyDiv w:val="1"/>
      <w:marLeft w:val="0"/>
      <w:marRight w:val="0"/>
      <w:marTop w:val="0"/>
      <w:marBottom w:val="0"/>
      <w:divBdr>
        <w:top w:val="none" w:sz="0" w:space="0" w:color="auto"/>
        <w:left w:val="none" w:sz="0" w:space="0" w:color="auto"/>
        <w:bottom w:val="none" w:sz="0" w:space="0" w:color="auto"/>
        <w:right w:val="none" w:sz="0" w:space="0" w:color="auto"/>
      </w:divBdr>
    </w:div>
    <w:div w:id="38408023">
      <w:bodyDiv w:val="1"/>
      <w:marLeft w:val="0"/>
      <w:marRight w:val="0"/>
      <w:marTop w:val="0"/>
      <w:marBottom w:val="0"/>
      <w:divBdr>
        <w:top w:val="none" w:sz="0" w:space="0" w:color="auto"/>
        <w:left w:val="none" w:sz="0" w:space="0" w:color="auto"/>
        <w:bottom w:val="none" w:sz="0" w:space="0" w:color="auto"/>
        <w:right w:val="none" w:sz="0" w:space="0" w:color="auto"/>
      </w:divBdr>
    </w:div>
    <w:div w:id="44840275">
      <w:bodyDiv w:val="1"/>
      <w:marLeft w:val="0"/>
      <w:marRight w:val="0"/>
      <w:marTop w:val="0"/>
      <w:marBottom w:val="0"/>
      <w:divBdr>
        <w:top w:val="none" w:sz="0" w:space="0" w:color="auto"/>
        <w:left w:val="none" w:sz="0" w:space="0" w:color="auto"/>
        <w:bottom w:val="none" w:sz="0" w:space="0" w:color="auto"/>
        <w:right w:val="none" w:sz="0" w:space="0" w:color="auto"/>
      </w:divBdr>
      <w:divsChild>
        <w:div w:id="355888886">
          <w:marLeft w:val="0"/>
          <w:marRight w:val="0"/>
          <w:marTop w:val="0"/>
          <w:marBottom w:val="0"/>
          <w:divBdr>
            <w:top w:val="none" w:sz="0" w:space="0" w:color="auto"/>
            <w:left w:val="none" w:sz="0" w:space="0" w:color="auto"/>
            <w:bottom w:val="none" w:sz="0" w:space="0" w:color="auto"/>
            <w:right w:val="none" w:sz="0" w:space="0" w:color="auto"/>
          </w:divBdr>
          <w:divsChild>
            <w:div w:id="1737388547">
              <w:marLeft w:val="0"/>
              <w:marRight w:val="0"/>
              <w:marTop w:val="0"/>
              <w:marBottom w:val="0"/>
              <w:divBdr>
                <w:top w:val="none" w:sz="0" w:space="0" w:color="auto"/>
                <w:left w:val="none" w:sz="0" w:space="0" w:color="auto"/>
                <w:bottom w:val="none" w:sz="0" w:space="0" w:color="auto"/>
                <w:right w:val="none" w:sz="0" w:space="0" w:color="auto"/>
              </w:divBdr>
              <w:divsChild>
                <w:div w:id="8198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4366">
          <w:marLeft w:val="0"/>
          <w:marRight w:val="0"/>
          <w:marTop w:val="0"/>
          <w:marBottom w:val="0"/>
          <w:divBdr>
            <w:top w:val="none" w:sz="0" w:space="0" w:color="auto"/>
            <w:left w:val="none" w:sz="0" w:space="0" w:color="auto"/>
            <w:bottom w:val="none" w:sz="0" w:space="0" w:color="auto"/>
            <w:right w:val="none" w:sz="0" w:space="0" w:color="auto"/>
          </w:divBdr>
          <w:divsChild>
            <w:div w:id="241452780">
              <w:marLeft w:val="0"/>
              <w:marRight w:val="0"/>
              <w:marTop w:val="0"/>
              <w:marBottom w:val="0"/>
              <w:divBdr>
                <w:top w:val="none" w:sz="0" w:space="0" w:color="auto"/>
                <w:left w:val="none" w:sz="0" w:space="0" w:color="auto"/>
                <w:bottom w:val="none" w:sz="0" w:space="0" w:color="auto"/>
                <w:right w:val="none" w:sz="0" w:space="0" w:color="auto"/>
              </w:divBdr>
              <w:divsChild>
                <w:div w:id="152110154">
                  <w:marLeft w:val="0"/>
                  <w:marRight w:val="0"/>
                  <w:marTop w:val="0"/>
                  <w:marBottom w:val="0"/>
                  <w:divBdr>
                    <w:top w:val="none" w:sz="0" w:space="0" w:color="auto"/>
                    <w:left w:val="none" w:sz="0" w:space="0" w:color="auto"/>
                    <w:bottom w:val="none" w:sz="0" w:space="0" w:color="auto"/>
                    <w:right w:val="none" w:sz="0" w:space="0" w:color="auto"/>
                  </w:divBdr>
                  <w:divsChild>
                    <w:div w:id="566838540">
                      <w:marLeft w:val="0"/>
                      <w:marRight w:val="0"/>
                      <w:marTop w:val="0"/>
                      <w:marBottom w:val="0"/>
                      <w:divBdr>
                        <w:top w:val="none" w:sz="0" w:space="0" w:color="auto"/>
                        <w:left w:val="none" w:sz="0" w:space="0" w:color="auto"/>
                        <w:bottom w:val="none" w:sz="0" w:space="0" w:color="auto"/>
                        <w:right w:val="none" w:sz="0" w:space="0" w:color="auto"/>
                      </w:divBdr>
                      <w:divsChild>
                        <w:div w:id="2110344655">
                          <w:marLeft w:val="0"/>
                          <w:marRight w:val="0"/>
                          <w:marTop w:val="0"/>
                          <w:marBottom w:val="0"/>
                          <w:divBdr>
                            <w:top w:val="none" w:sz="0" w:space="0" w:color="auto"/>
                            <w:left w:val="none" w:sz="0" w:space="0" w:color="auto"/>
                            <w:bottom w:val="none" w:sz="0" w:space="0" w:color="auto"/>
                            <w:right w:val="none" w:sz="0" w:space="0" w:color="auto"/>
                          </w:divBdr>
                          <w:divsChild>
                            <w:div w:id="1195463028">
                              <w:marLeft w:val="0"/>
                              <w:marRight w:val="0"/>
                              <w:marTop w:val="0"/>
                              <w:marBottom w:val="0"/>
                              <w:divBdr>
                                <w:top w:val="none" w:sz="0" w:space="0" w:color="auto"/>
                                <w:left w:val="none" w:sz="0" w:space="0" w:color="auto"/>
                                <w:bottom w:val="none" w:sz="0" w:space="0" w:color="auto"/>
                                <w:right w:val="none" w:sz="0" w:space="0" w:color="auto"/>
                              </w:divBdr>
                              <w:divsChild>
                                <w:div w:id="1640526728">
                                  <w:marLeft w:val="0"/>
                                  <w:marRight w:val="0"/>
                                  <w:marTop w:val="0"/>
                                  <w:marBottom w:val="0"/>
                                  <w:divBdr>
                                    <w:top w:val="none" w:sz="0" w:space="0" w:color="auto"/>
                                    <w:left w:val="none" w:sz="0" w:space="0" w:color="auto"/>
                                    <w:bottom w:val="none" w:sz="0" w:space="0" w:color="auto"/>
                                    <w:right w:val="none" w:sz="0" w:space="0" w:color="auto"/>
                                  </w:divBdr>
                                  <w:divsChild>
                                    <w:div w:id="1289778050">
                                      <w:marLeft w:val="0"/>
                                      <w:marRight w:val="0"/>
                                      <w:marTop w:val="0"/>
                                      <w:marBottom w:val="0"/>
                                      <w:divBdr>
                                        <w:top w:val="none" w:sz="0" w:space="0" w:color="auto"/>
                                        <w:left w:val="none" w:sz="0" w:space="0" w:color="auto"/>
                                        <w:bottom w:val="none" w:sz="0" w:space="0" w:color="auto"/>
                                        <w:right w:val="none" w:sz="0" w:space="0" w:color="auto"/>
                                      </w:divBdr>
                                      <w:divsChild>
                                        <w:div w:id="1505785529">
                                          <w:marLeft w:val="0"/>
                                          <w:marRight w:val="0"/>
                                          <w:marTop w:val="0"/>
                                          <w:marBottom w:val="0"/>
                                          <w:divBdr>
                                            <w:top w:val="none" w:sz="0" w:space="0" w:color="auto"/>
                                            <w:left w:val="none" w:sz="0" w:space="0" w:color="auto"/>
                                            <w:bottom w:val="none" w:sz="0" w:space="0" w:color="auto"/>
                                            <w:right w:val="none" w:sz="0" w:space="0" w:color="auto"/>
                                          </w:divBdr>
                                          <w:divsChild>
                                            <w:div w:id="1041705722">
                                              <w:marLeft w:val="0"/>
                                              <w:marRight w:val="0"/>
                                              <w:marTop w:val="0"/>
                                              <w:marBottom w:val="0"/>
                                              <w:divBdr>
                                                <w:top w:val="none" w:sz="0" w:space="0" w:color="auto"/>
                                                <w:left w:val="none" w:sz="0" w:space="0" w:color="auto"/>
                                                <w:bottom w:val="none" w:sz="0" w:space="0" w:color="auto"/>
                                                <w:right w:val="none" w:sz="0" w:space="0" w:color="auto"/>
                                              </w:divBdr>
                                              <w:divsChild>
                                                <w:div w:id="1548640658">
                                                  <w:marLeft w:val="0"/>
                                                  <w:marRight w:val="0"/>
                                                  <w:marTop w:val="0"/>
                                                  <w:marBottom w:val="0"/>
                                                  <w:divBdr>
                                                    <w:top w:val="none" w:sz="0" w:space="0" w:color="auto"/>
                                                    <w:left w:val="none" w:sz="0" w:space="0" w:color="auto"/>
                                                    <w:bottom w:val="none" w:sz="0" w:space="0" w:color="auto"/>
                                                    <w:right w:val="none" w:sz="0" w:space="0" w:color="auto"/>
                                                  </w:divBdr>
                                                  <w:divsChild>
                                                    <w:div w:id="454444953">
                                                      <w:marLeft w:val="0"/>
                                                      <w:marRight w:val="0"/>
                                                      <w:marTop w:val="0"/>
                                                      <w:marBottom w:val="0"/>
                                                      <w:divBdr>
                                                        <w:top w:val="none" w:sz="0" w:space="0" w:color="auto"/>
                                                        <w:left w:val="none" w:sz="0" w:space="0" w:color="auto"/>
                                                        <w:bottom w:val="none" w:sz="0" w:space="0" w:color="auto"/>
                                                        <w:right w:val="none" w:sz="0" w:space="0" w:color="auto"/>
                                                      </w:divBdr>
                                                      <w:divsChild>
                                                        <w:div w:id="1317757316">
                                                          <w:marLeft w:val="0"/>
                                                          <w:marRight w:val="0"/>
                                                          <w:marTop w:val="0"/>
                                                          <w:marBottom w:val="0"/>
                                                          <w:divBdr>
                                                            <w:top w:val="none" w:sz="0" w:space="0" w:color="auto"/>
                                                            <w:left w:val="none" w:sz="0" w:space="0" w:color="auto"/>
                                                            <w:bottom w:val="none" w:sz="0" w:space="0" w:color="auto"/>
                                                            <w:right w:val="none" w:sz="0" w:space="0" w:color="auto"/>
                                                          </w:divBdr>
                                                          <w:divsChild>
                                                            <w:div w:id="1002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553492">
      <w:bodyDiv w:val="1"/>
      <w:marLeft w:val="0"/>
      <w:marRight w:val="0"/>
      <w:marTop w:val="0"/>
      <w:marBottom w:val="0"/>
      <w:divBdr>
        <w:top w:val="none" w:sz="0" w:space="0" w:color="auto"/>
        <w:left w:val="none" w:sz="0" w:space="0" w:color="auto"/>
        <w:bottom w:val="none" w:sz="0" w:space="0" w:color="auto"/>
        <w:right w:val="none" w:sz="0" w:space="0" w:color="auto"/>
      </w:divBdr>
    </w:div>
    <w:div w:id="68116021">
      <w:bodyDiv w:val="1"/>
      <w:marLeft w:val="0"/>
      <w:marRight w:val="0"/>
      <w:marTop w:val="0"/>
      <w:marBottom w:val="0"/>
      <w:divBdr>
        <w:top w:val="none" w:sz="0" w:space="0" w:color="auto"/>
        <w:left w:val="none" w:sz="0" w:space="0" w:color="auto"/>
        <w:bottom w:val="none" w:sz="0" w:space="0" w:color="auto"/>
        <w:right w:val="none" w:sz="0" w:space="0" w:color="auto"/>
      </w:divBdr>
    </w:div>
    <w:div w:id="102655572">
      <w:bodyDiv w:val="1"/>
      <w:marLeft w:val="0"/>
      <w:marRight w:val="0"/>
      <w:marTop w:val="0"/>
      <w:marBottom w:val="0"/>
      <w:divBdr>
        <w:top w:val="none" w:sz="0" w:space="0" w:color="auto"/>
        <w:left w:val="none" w:sz="0" w:space="0" w:color="auto"/>
        <w:bottom w:val="none" w:sz="0" w:space="0" w:color="auto"/>
        <w:right w:val="none" w:sz="0" w:space="0" w:color="auto"/>
      </w:divBdr>
    </w:div>
    <w:div w:id="104663751">
      <w:bodyDiv w:val="1"/>
      <w:marLeft w:val="0"/>
      <w:marRight w:val="0"/>
      <w:marTop w:val="0"/>
      <w:marBottom w:val="0"/>
      <w:divBdr>
        <w:top w:val="none" w:sz="0" w:space="0" w:color="auto"/>
        <w:left w:val="none" w:sz="0" w:space="0" w:color="auto"/>
        <w:bottom w:val="none" w:sz="0" w:space="0" w:color="auto"/>
        <w:right w:val="none" w:sz="0" w:space="0" w:color="auto"/>
      </w:divBdr>
    </w:div>
    <w:div w:id="110170156">
      <w:bodyDiv w:val="1"/>
      <w:marLeft w:val="0"/>
      <w:marRight w:val="0"/>
      <w:marTop w:val="0"/>
      <w:marBottom w:val="0"/>
      <w:divBdr>
        <w:top w:val="none" w:sz="0" w:space="0" w:color="auto"/>
        <w:left w:val="none" w:sz="0" w:space="0" w:color="auto"/>
        <w:bottom w:val="none" w:sz="0" w:space="0" w:color="auto"/>
        <w:right w:val="none" w:sz="0" w:space="0" w:color="auto"/>
      </w:divBdr>
    </w:div>
    <w:div w:id="113015032">
      <w:bodyDiv w:val="1"/>
      <w:marLeft w:val="0"/>
      <w:marRight w:val="0"/>
      <w:marTop w:val="0"/>
      <w:marBottom w:val="0"/>
      <w:divBdr>
        <w:top w:val="none" w:sz="0" w:space="0" w:color="auto"/>
        <w:left w:val="none" w:sz="0" w:space="0" w:color="auto"/>
        <w:bottom w:val="none" w:sz="0" w:space="0" w:color="auto"/>
        <w:right w:val="none" w:sz="0" w:space="0" w:color="auto"/>
      </w:divBdr>
    </w:div>
    <w:div w:id="113444714">
      <w:bodyDiv w:val="1"/>
      <w:marLeft w:val="0"/>
      <w:marRight w:val="0"/>
      <w:marTop w:val="0"/>
      <w:marBottom w:val="0"/>
      <w:divBdr>
        <w:top w:val="none" w:sz="0" w:space="0" w:color="auto"/>
        <w:left w:val="none" w:sz="0" w:space="0" w:color="auto"/>
        <w:bottom w:val="none" w:sz="0" w:space="0" w:color="auto"/>
        <w:right w:val="none" w:sz="0" w:space="0" w:color="auto"/>
      </w:divBdr>
    </w:div>
    <w:div w:id="120196990">
      <w:bodyDiv w:val="1"/>
      <w:marLeft w:val="0"/>
      <w:marRight w:val="0"/>
      <w:marTop w:val="0"/>
      <w:marBottom w:val="0"/>
      <w:divBdr>
        <w:top w:val="none" w:sz="0" w:space="0" w:color="auto"/>
        <w:left w:val="none" w:sz="0" w:space="0" w:color="auto"/>
        <w:bottom w:val="none" w:sz="0" w:space="0" w:color="auto"/>
        <w:right w:val="none" w:sz="0" w:space="0" w:color="auto"/>
      </w:divBdr>
    </w:div>
    <w:div w:id="124735891">
      <w:bodyDiv w:val="1"/>
      <w:marLeft w:val="0"/>
      <w:marRight w:val="0"/>
      <w:marTop w:val="0"/>
      <w:marBottom w:val="0"/>
      <w:divBdr>
        <w:top w:val="none" w:sz="0" w:space="0" w:color="auto"/>
        <w:left w:val="none" w:sz="0" w:space="0" w:color="auto"/>
        <w:bottom w:val="none" w:sz="0" w:space="0" w:color="auto"/>
        <w:right w:val="none" w:sz="0" w:space="0" w:color="auto"/>
      </w:divBdr>
    </w:div>
    <w:div w:id="126515170">
      <w:bodyDiv w:val="1"/>
      <w:marLeft w:val="0"/>
      <w:marRight w:val="0"/>
      <w:marTop w:val="0"/>
      <w:marBottom w:val="0"/>
      <w:divBdr>
        <w:top w:val="none" w:sz="0" w:space="0" w:color="auto"/>
        <w:left w:val="none" w:sz="0" w:space="0" w:color="auto"/>
        <w:bottom w:val="none" w:sz="0" w:space="0" w:color="auto"/>
        <w:right w:val="none" w:sz="0" w:space="0" w:color="auto"/>
      </w:divBdr>
    </w:div>
    <w:div w:id="129782999">
      <w:bodyDiv w:val="1"/>
      <w:marLeft w:val="0"/>
      <w:marRight w:val="0"/>
      <w:marTop w:val="0"/>
      <w:marBottom w:val="0"/>
      <w:divBdr>
        <w:top w:val="none" w:sz="0" w:space="0" w:color="auto"/>
        <w:left w:val="none" w:sz="0" w:space="0" w:color="auto"/>
        <w:bottom w:val="none" w:sz="0" w:space="0" w:color="auto"/>
        <w:right w:val="none" w:sz="0" w:space="0" w:color="auto"/>
      </w:divBdr>
    </w:div>
    <w:div w:id="140509482">
      <w:bodyDiv w:val="1"/>
      <w:marLeft w:val="0"/>
      <w:marRight w:val="0"/>
      <w:marTop w:val="0"/>
      <w:marBottom w:val="0"/>
      <w:divBdr>
        <w:top w:val="none" w:sz="0" w:space="0" w:color="auto"/>
        <w:left w:val="none" w:sz="0" w:space="0" w:color="auto"/>
        <w:bottom w:val="none" w:sz="0" w:space="0" w:color="auto"/>
        <w:right w:val="none" w:sz="0" w:space="0" w:color="auto"/>
      </w:divBdr>
    </w:div>
    <w:div w:id="150173297">
      <w:bodyDiv w:val="1"/>
      <w:marLeft w:val="0"/>
      <w:marRight w:val="0"/>
      <w:marTop w:val="0"/>
      <w:marBottom w:val="0"/>
      <w:divBdr>
        <w:top w:val="none" w:sz="0" w:space="0" w:color="auto"/>
        <w:left w:val="none" w:sz="0" w:space="0" w:color="auto"/>
        <w:bottom w:val="none" w:sz="0" w:space="0" w:color="auto"/>
        <w:right w:val="none" w:sz="0" w:space="0" w:color="auto"/>
      </w:divBdr>
    </w:div>
    <w:div w:id="152767979">
      <w:bodyDiv w:val="1"/>
      <w:marLeft w:val="0"/>
      <w:marRight w:val="0"/>
      <w:marTop w:val="0"/>
      <w:marBottom w:val="0"/>
      <w:divBdr>
        <w:top w:val="none" w:sz="0" w:space="0" w:color="auto"/>
        <w:left w:val="none" w:sz="0" w:space="0" w:color="auto"/>
        <w:bottom w:val="none" w:sz="0" w:space="0" w:color="auto"/>
        <w:right w:val="none" w:sz="0" w:space="0" w:color="auto"/>
      </w:divBdr>
    </w:div>
    <w:div w:id="158081714">
      <w:bodyDiv w:val="1"/>
      <w:marLeft w:val="0"/>
      <w:marRight w:val="0"/>
      <w:marTop w:val="0"/>
      <w:marBottom w:val="0"/>
      <w:divBdr>
        <w:top w:val="none" w:sz="0" w:space="0" w:color="auto"/>
        <w:left w:val="none" w:sz="0" w:space="0" w:color="auto"/>
        <w:bottom w:val="none" w:sz="0" w:space="0" w:color="auto"/>
        <w:right w:val="none" w:sz="0" w:space="0" w:color="auto"/>
      </w:divBdr>
    </w:div>
    <w:div w:id="161898199">
      <w:bodyDiv w:val="1"/>
      <w:marLeft w:val="0"/>
      <w:marRight w:val="0"/>
      <w:marTop w:val="0"/>
      <w:marBottom w:val="0"/>
      <w:divBdr>
        <w:top w:val="none" w:sz="0" w:space="0" w:color="auto"/>
        <w:left w:val="none" w:sz="0" w:space="0" w:color="auto"/>
        <w:bottom w:val="none" w:sz="0" w:space="0" w:color="auto"/>
        <w:right w:val="none" w:sz="0" w:space="0" w:color="auto"/>
      </w:divBdr>
    </w:div>
    <w:div w:id="174659862">
      <w:bodyDiv w:val="1"/>
      <w:marLeft w:val="0"/>
      <w:marRight w:val="0"/>
      <w:marTop w:val="0"/>
      <w:marBottom w:val="0"/>
      <w:divBdr>
        <w:top w:val="none" w:sz="0" w:space="0" w:color="auto"/>
        <w:left w:val="none" w:sz="0" w:space="0" w:color="auto"/>
        <w:bottom w:val="none" w:sz="0" w:space="0" w:color="auto"/>
        <w:right w:val="none" w:sz="0" w:space="0" w:color="auto"/>
      </w:divBdr>
    </w:div>
    <w:div w:id="197085048">
      <w:bodyDiv w:val="1"/>
      <w:marLeft w:val="0"/>
      <w:marRight w:val="0"/>
      <w:marTop w:val="0"/>
      <w:marBottom w:val="0"/>
      <w:divBdr>
        <w:top w:val="none" w:sz="0" w:space="0" w:color="auto"/>
        <w:left w:val="none" w:sz="0" w:space="0" w:color="auto"/>
        <w:bottom w:val="none" w:sz="0" w:space="0" w:color="auto"/>
        <w:right w:val="none" w:sz="0" w:space="0" w:color="auto"/>
      </w:divBdr>
    </w:div>
    <w:div w:id="212624343">
      <w:bodyDiv w:val="1"/>
      <w:marLeft w:val="0"/>
      <w:marRight w:val="0"/>
      <w:marTop w:val="0"/>
      <w:marBottom w:val="0"/>
      <w:divBdr>
        <w:top w:val="none" w:sz="0" w:space="0" w:color="auto"/>
        <w:left w:val="none" w:sz="0" w:space="0" w:color="auto"/>
        <w:bottom w:val="none" w:sz="0" w:space="0" w:color="auto"/>
        <w:right w:val="none" w:sz="0" w:space="0" w:color="auto"/>
      </w:divBdr>
    </w:div>
    <w:div w:id="218978243">
      <w:bodyDiv w:val="1"/>
      <w:marLeft w:val="0"/>
      <w:marRight w:val="0"/>
      <w:marTop w:val="0"/>
      <w:marBottom w:val="0"/>
      <w:divBdr>
        <w:top w:val="none" w:sz="0" w:space="0" w:color="auto"/>
        <w:left w:val="none" w:sz="0" w:space="0" w:color="auto"/>
        <w:bottom w:val="none" w:sz="0" w:space="0" w:color="auto"/>
        <w:right w:val="none" w:sz="0" w:space="0" w:color="auto"/>
      </w:divBdr>
    </w:div>
    <w:div w:id="220217323">
      <w:bodyDiv w:val="1"/>
      <w:marLeft w:val="0"/>
      <w:marRight w:val="0"/>
      <w:marTop w:val="0"/>
      <w:marBottom w:val="0"/>
      <w:divBdr>
        <w:top w:val="none" w:sz="0" w:space="0" w:color="auto"/>
        <w:left w:val="none" w:sz="0" w:space="0" w:color="auto"/>
        <w:bottom w:val="none" w:sz="0" w:space="0" w:color="auto"/>
        <w:right w:val="none" w:sz="0" w:space="0" w:color="auto"/>
      </w:divBdr>
    </w:div>
    <w:div w:id="228150686">
      <w:bodyDiv w:val="1"/>
      <w:marLeft w:val="0"/>
      <w:marRight w:val="0"/>
      <w:marTop w:val="0"/>
      <w:marBottom w:val="0"/>
      <w:divBdr>
        <w:top w:val="none" w:sz="0" w:space="0" w:color="auto"/>
        <w:left w:val="none" w:sz="0" w:space="0" w:color="auto"/>
        <w:bottom w:val="none" w:sz="0" w:space="0" w:color="auto"/>
        <w:right w:val="none" w:sz="0" w:space="0" w:color="auto"/>
      </w:divBdr>
    </w:div>
    <w:div w:id="230820787">
      <w:bodyDiv w:val="1"/>
      <w:marLeft w:val="0"/>
      <w:marRight w:val="0"/>
      <w:marTop w:val="0"/>
      <w:marBottom w:val="0"/>
      <w:divBdr>
        <w:top w:val="none" w:sz="0" w:space="0" w:color="auto"/>
        <w:left w:val="none" w:sz="0" w:space="0" w:color="auto"/>
        <w:bottom w:val="none" w:sz="0" w:space="0" w:color="auto"/>
        <w:right w:val="none" w:sz="0" w:space="0" w:color="auto"/>
      </w:divBdr>
    </w:div>
    <w:div w:id="232669198">
      <w:bodyDiv w:val="1"/>
      <w:marLeft w:val="0"/>
      <w:marRight w:val="0"/>
      <w:marTop w:val="0"/>
      <w:marBottom w:val="0"/>
      <w:divBdr>
        <w:top w:val="none" w:sz="0" w:space="0" w:color="auto"/>
        <w:left w:val="none" w:sz="0" w:space="0" w:color="auto"/>
        <w:bottom w:val="none" w:sz="0" w:space="0" w:color="auto"/>
        <w:right w:val="none" w:sz="0" w:space="0" w:color="auto"/>
      </w:divBdr>
    </w:div>
    <w:div w:id="239097806">
      <w:bodyDiv w:val="1"/>
      <w:marLeft w:val="0"/>
      <w:marRight w:val="0"/>
      <w:marTop w:val="0"/>
      <w:marBottom w:val="0"/>
      <w:divBdr>
        <w:top w:val="none" w:sz="0" w:space="0" w:color="auto"/>
        <w:left w:val="none" w:sz="0" w:space="0" w:color="auto"/>
        <w:bottom w:val="none" w:sz="0" w:space="0" w:color="auto"/>
        <w:right w:val="none" w:sz="0" w:space="0" w:color="auto"/>
      </w:divBdr>
    </w:div>
    <w:div w:id="243343542">
      <w:bodyDiv w:val="1"/>
      <w:marLeft w:val="0"/>
      <w:marRight w:val="0"/>
      <w:marTop w:val="0"/>
      <w:marBottom w:val="0"/>
      <w:divBdr>
        <w:top w:val="none" w:sz="0" w:space="0" w:color="auto"/>
        <w:left w:val="none" w:sz="0" w:space="0" w:color="auto"/>
        <w:bottom w:val="none" w:sz="0" w:space="0" w:color="auto"/>
        <w:right w:val="none" w:sz="0" w:space="0" w:color="auto"/>
      </w:divBdr>
    </w:div>
    <w:div w:id="252514157">
      <w:bodyDiv w:val="1"/>
      <w:marLeft w:val="0"/>
      <w:marRight w:val="0"/>
      <w:marTop w:val="0"/>
      <w:marBottom w:val="0"/>
      <w:divBdr>
        <w:top w:val="none" w:sz="0" w:space="0" w:color="auto"/>
        <w:left w:val="none" w:sz="0" w:space="0" w:color="auto"/>
        <w:bottom w:val="none" w:sz="0" w:space="0" w:color="auto"/>
        <w:right w:val="none" w:sz="0" w:space="0" w:color="auto"/>
      </w:divBdr>
    </w:div>
    <w:div w:id="252663568">
      <w:bodyDiv w:val="1"/>
      <w:marLeft w:val="0"/>
      <w:marRight w:val="0"/>
      <w:marTop w:val="0"/>
      <w:marBottom w:val="0"/>
      <w:divBdr>
        <w:top w:val="none" w:sz="0" w:space="0" w:color="auto"/>
        <w:left w:val="none" w:sz="0" w:space="0" w:color="auto"/>
        <w:bottom w:val="none" w:sz="0" w:space="0" w:color="auto"/>
        <w:right w:val="none" w:sz="0" w:space="0" w:color="auto"/>
      </w:divBdr>
    </w:div>
    <w:div w:id="260337035">
      <w:bodyDiv w:val="1"/>
      <w:marLeft w:val="0"/>
      <w:marRight w:val="0"/>
      <w:marTop w:val="0"/>
      <w:marBottom w:val="0"/>
      <w:divBdr>
        <w:top w:val="none" w:sz="0" w:space="0" w:color="auto"/>
        <w:left w:val="none" w:sz="0" w:space="0" w:color="auto"/>
        <w:bottom w:val="none" w:sz="0" w:space="0" w:color="auto"/>
        <w:right w:val="none" w:sz="0" w:space="0" w:color="auto"/>
      </w:divBdr>
    </w:div>
    <w:div w:id="264577769">
      <w:bodyDiv w:val="1"/>
      <w:marLeft w:val="0"/>
      <w:marRight w:val="0"/>
      <w:marTop w:val="0"/>
      <w:marBottom w:val="0"/>
      <w:divBdr>
        <w:top w:val="none" w:sz="0" w:space="0" w:color="auto"/>
        <w:left w:val="none" w:sz="0" w:space="0" w:color="auto"/>
        <w:bottom w:val="none" w:sz="0" w:space="0" w:color="auto"/>
        <w:right w:val="none" w:sz="0" w:space="0" w:color="auto"/>
      </w:divBdr>
    </w:div>
    <w:div w:id="266888886">
      <w:bodyDiv w:val="1"/>
      <w:marLeft w:val="0"/>
      <w:marRight w:val="0"/>
      <w:marTop w:val="0"/>
      <w:marBottom w:val="0"/>
      <w:divBdr>
        <w:top w:val="none" w:sz="0" w:space="0" w:color="auto"/>
        <w:left w:val="none" w:sz="0" w:space="0" w:color="auto"/>
        <w:bottom w:val="none" w:sz="0" w:space="0" w:color="auto"/>
        <w:right w:val="none" w:sz="0" w:space="0" w:color="auto"/>
      </w:divBdr>
    </w:div>
    <w:div w:id="271475698">
      <w:bodyDiv w:val="1"/>
      <w:marLeft w:val="0"/>
      <w:marRight w:val="0"/>
      <w:marTop w:val="0"/>
      <w:marBottom w:val="0"/>
      <w:divBdr>
        <w:top w:val="none" w:sz="0" w:space="0" w:color="auto"/>
        <w:left w:val="none" w:sz="0" w:space="0" w:color="auto"/>
        <w:bottom w:val="none" w:sz="0" w:space="0" w:color="auto"/>
        <w:right w:val="none" w:sz="0" w:space="0" w:color="auto"/>
      </w:divBdr>
    </w:div>
    <w:div w:id="284429507">
      <w:bodyDiv w:val="1"/>
      <w:marLeft w:val="0"/>
      <w:marRight w:val="0"/>
      <w:marTop w:val="0"/>
      <w:marBottom w:val="0"/>
      <w:divBdr>
        <w:top w:val="none" w:sz="0" w:space="0" w:color="auto"/>
        <w:left w:val="none" w:sz="0" w:space="0" w:color="auto"/>
        <w:bottom w:val="none" w:sz="0" w:space="0" w:color="auto"/>
        <w:right w:val="none" w:sz="0" w:space="0" w:color="auto"/>
      </w:divBdr>
    </w:div>
    <w:div w:id="304312726">
      <w:bodyDiv w:val="1"/>
      <w:marLeft w:val="0"/>
      <w:marRight w:val="0"/>
      <w:marTop w:val="0"/>
      <w:marBottom w:val="0"/>
      <w:divBdr>
        <w:top w:val="none" w:sz="0" w:space="0" w:color="auto"/>
        <w:left w:val="none" w:sz="0" w:space="0" w:color="auto"/>
        <w:bottom w:val="none" w:sz="0" w:space="0" w:color="auto"/>
        <w:right w:val="none" w:sz="0" w:space="0" w:color="auto"/>
      </w:divBdr>
    </w:div>
    <w:div w:id="306667764">
      <w:bodyDiv w:val="1"/>
      <w:marLeft w:val="0"/>
      <w:marRight w:val="0"/>
      <w:marTop w:val="0"/>
      <w:marBottom w:val="0"/>
      <w:divBdr>
        <w:top w:val="none" w:sz="0" w:space="0" w:color="auto"/>
        <w:left w:val="none" w:sz="0" w:space="0" w:color="auto"/>
        <w:bottom w:val="none" w:sz="0" w:space="0" w:color="auto"/>
        <w:right w:val="none" w:sz="0" w:space="0" w:color="auto"/>
      </w:divBdr>
    </w:div>
    <w:div w:id="307249376">
      <w:bodyDiv w:val="1"/>
      <w:marLeft w:val="0"/>
      <w:marRight w:val="0"/>
      <w:marTop w:val="0"/>
      <w:marBottom w:val="0"/>
      <w:divBdr>
        <w:top w:val="none" w:sz="0" w:space="0" w:color="auto"/>
        <w:left w:val="none" w:sz="0" w:space="0" w:color="auto"/>
        <w:bottom w:val="none" w:sz="0" w:space="0" w:color="auto"/>
        <w:right w:val="none" w:sz="0" w:space="0" w:color="auto"/>
      </w:divBdr>
      <w:divsChild>
        <w:div w:id="1890847585">
          <w:marLeft w:val="0"/>
          <w:marRight w:val="0"/>
          <w:marTop w:val="0"/>
          <w:marBottom w:val="0"/>
          <w:divBdr>
            <w:top w:val="none" w:sz="0" w:space="0" w:color="auto"/>
            <w:left w:val="none" w:sz="0" w:space="0" w:color="auto"/>
            <w:bottom w:val="none" w:sz="0" w:space="0" w:color="auto"/>
            <w:right w:val="none" w:sz="0" w:space="0" w:color="auto"/>
          </w:divBdr>
        </w:div>
      </w:divsChild>
    </w:div>
    <w:div w:id="315231514">
      <w:bodyDiv w:val="1"/>
      <w:marLeft w:val="0"/>
      <w:marRight w:val="0"/>
      <w:marTop w:val="0"/>
      <w:marBottom w:val="0"/>
      <w:divBdr>
        <w:top w:val="none" w:sz="0" w:space="0" w:color="auto"/>
        <w:left w:val="none" w:sz="0" w:space="0" w:color="auto"/>
        <w:bottom w:val="none" w:sz="0" w:space="0" w:color="auto"/>
        <w:right w:val="none" w:sz="0" w:space="0" w:color="auto"/>
      </w:divBdr>
    </w:div>
    <w:div w:id="320471214">
      <w:bodyDiv w:val="1"/>
      <w:marLeft w:val="0"/>
      <w:marRight w:val="0"/>
      <w:marTop w:val="0"/>
      <w:marBottom w:val="0"/>
      <w:divBdr>
        <w:top w:val="none" w:sz="0" w:space="0" w:color="auto"/>
        <w:left w:val="none" w:sz="0" w:space="0" w:color="auto"/>
        <w:bottom w:val="none" w:sz="0" w:space="0" w:color="auto"/>
        <w:right w:val="none" w:sz="0" w:space="0" w:color="auto"/>
      </w:divBdr>
    </w:div>
    <w:div w:id="346910807">
      <w:bodyDiv w:val="1"/>
      <w:marLeft w:val="0"/>
      <w:marRight w:val="0"/>
      <w:marTop w:val="0"/>
      <w:marBottom w:val="0"/>
      <w:divBdr>
        <w:top w:val="none" w:sz="0" w:space="0" w:color="auto"/>
        <w:left w:val="none" w:sz="0" w:space="0" w:color="auto"/>
        <w:bottom w:val="none" w:sz="0" w:space="0" w:color="auto"/>
        <w:right w:val="none" w:sz="0" w:space="0" w:color="auto"/>
      </w:divBdr>
    </w:div>
    <w:div w:id="354229852">
      <w:bodyDiv w:val="1"/>
      <w:marLeft w:val="0"/>
      <w:marRight w:val="0"/>
      <w:marTop w:val="0"/>
      <w:marBottom w:val="0"/>
      <w:divBdr>
        <w:top w:val="none" w:sz="0" w:space="0" w:color="auto"/>
        <w:left w:val="none" w:sz="0" w:space="0" w:color="auto"/>
        <w:bottom w:val="none" w:sz="0" w:space="0" w:color="auto"/>
        <w:right w:val="none" w:sz="0" w:space="0" w:color="auto"/>
      </w:divBdr>
    </w:div>
    <w:div w:id="357315921">
      <w:bodyDiv w:val="1"/>
      <w:marLeft w:val="0"/>
      <w:marRight w:val="0"/>
      <w:marTop w:val="0"/>
      <w:marBottom w:val="0"/>
      <w:divBdr>
        <w:top w:val="none" w:sz="0" w:space="0" w:color="auto"/>
        <w:left w:val="none" w:sz="0" w:space="0" w:color="auto"/>
        <w:bottom w:val="none" w:sz="0" w:space="0" w:color="auto"/>
        <w:right w:val="none" w:sz="0" w:space="0" w:color="auto"/>
      </w:divBdr>
    </w:div>
    <w:div w:id="366564396">
      <w:bodyDiv w:val="1"/>
      <w:marLeft w:val="0"/>
      <w:marRight w:val="0"/>
      <w:marTop w:val="0"/>
      <w:marBottom w:val="0"/>
      <w:divBdr>
        <w:top w:val="none" w:sz="0" w:space="0" w:color="auto"/>
        <w:left w:val="none" w:sz="0" w:space="0" w:color="auto"/>
        <w:bottom w:val="none" w:sz="0" w:space="0" w:color="auto"/>
        <w:right w:val="none" w:sz="0" w:space="0" w:color="auto"/>
      </w:divBdr>
    </w:div>
    <w:div w:id="377512857">
      <w:bodyDiv w:val="1"/>
      <w:marLeft w:val="0"/>
      <w:marRight w:val="0"/>
      <w:marTop w:val="0"/>
      <w:marBottom w:val="0"/>
      <w:divBdr>
        <w:top w:val="none" w:sz="0" w:space="0" w:color="auto"/>
        <w:left w:val="none" w:sz="0" w:space="0" w:color="auto"/>
        <w:bottom w:val="none" w:sz="0" w:space="0" w:color="auto"/>
        <w:right w:val="none" w:sz="0" w:space="0" w:color="auto"/>
      </w:divBdr>
    </w:div>
    <w:div w:id="385446378">
      <w:bodyDiv w:val="1"/>
      <w:marLeft w:val="0"/>
      <w:marRight w:val="0"/>
      <w:marTop w:val="0"/>
      <w:marBottom w:val="0"/>
      <w:divBdr>
        <w:top w:val="none" w:sz="0" w:space="0" w:color="auto"/>
        <w:left w:val="none" w:sz="0" w:space="0" w:color="auto"/>
        <w:bottom w:val="none" w:sz="0" w:space="0" w:color="auto"/>
        <w:right w:val="none" w:sz="0" w:space="0" w:color="auto"/>
      </w:divBdr>
    </w:div>
    <w:div w:id="387150781">
      <w:bodyDiv w:val="1"/>
      <w:marLeft w:val="0"/>
      <w:marRight w:val="0"/>
      <w:marTop w:val="0"/>
      <w:marBottom w:val="0"/>
      <w:divBdr>
        <w:top w:val="none" w:sz="0" w:space="0" w:color="auto"/>
        <w:left w:val="none" w:sz="0" w:space="0" w:color="auto"/>
        <w:bottom w:val="none" w:sz="0" w:space="0" w:color="auto"/>
        <w:right w:val="none" w:sz="0" w:space="0" w:color="auto"/>
      </w:divBdr>
    </w:div>
    <w:div w:id="396822211">
      <w:bodyDiv w:val="1"/>
      <w:marLeft w:val="0"/>
      <w:marRight w:val="0"/>
      <w:marTop w:val="0"/>
      <w:marBottom w:val="0"/>
      <w:divBdr>
        <w:top w:val="none" w:sz="0" w:space="0" w:color="auto"/>
        <w:left w:val="none" w:sz="0" w:space="0" w:color="auto"/>
        <w:bottom w:val="none" w:sz="0" w:space="0" w:color="auto"/>
        <w:right w:val="none" w:sz="0" w:space="0" w:color="auto"/>
      </w:divBdr>
    </w:div>
    <w:div w:id="397941432">
      <w:bodyDiv w:val="1"/>
      <w:marLeft w:val="0"/>
      <w:marRight w:val="0"/>
      <w:marTop w:val="0"/>
      <w:marBottom w:val="0"/>
      <w:divBdr>
        <w:top w:val="none" w:sz="0" w:space="0" w:color="auto"/>
        <w:left w:val="none" w:sz="0" w:space="0" w:color="auto"/>
        <w:bottom w:val="none" w:sz="0" w:space="0" w:color="auto"/>
        <w:right w:val="none" w:sz="0" w:space="0" w:color="auto"/>
      </w:divBdr>
    </w:div>
    <w:div w:id="402488670">
      <w:bodyDiv w:val="1"/>
      <w:marLeft w:val="0"/>
      <w:marRight w:val="0"/>
      <w:marTop w:val="0"/>
      <w:marBottom w:val="0"/>
      <w:divBdr>
        <w:top w:val="none" w:sz="0" w:space="0" w:color="auto"/>
        <w:left w:val="none" w:sz="0" w:space="0" w:color="auto"/>
        <w:bottom w:val="none" w:sz="0" w:space="0" w:color="auto"/>
        <w:right w:val="none" w:sz="0" w:space="0" w:color="auto"/>
      </w:divBdr>
    </w:div>
    <w:div w:id="410156723">
      <w:bodyDiv w:val="1"/>
      <w:marLeft w:val="0"/>
      <w:marRight w:val="0"/>
      <w:marTop w:val="0"/>
      <w:marBottom w:val="0"/>
      <w:divBdr>
        <w:top w:val="none" w:sz="0" w:space="0" w:color="auto"/>
        <w:left w:val="none" w:sz="0" w:space="0" w:color="auto"/>
        <w:bottom w:val="none" w:sz="0" w:space="0" w:color="auto"/>
        <w:right w:val="none" w:sz="0" w:space="0" w:color="auto"/>
      </w:divBdr>
      <w:divsChild>
        <w:div w:id="1756392446">
          <w:marLeft w:val="0"/>
          <w:marRight w:val="0"/>
          <w:marTop w:val="0"/>
          <w:marBottom w:val="0"/>
          <w:divBdr>
            <w:top w:val="none" w:sz="0" w:space="0" w:color="auto"/>
            <w:left w:val="none" w:sz="0" w:space="0" w:color="auto"/>
            <w:bottom w:val="none" w:sz="0" w:space="0" w:color="auto"/>
            <w:right w:val="none" w:sz="0" w:space="0" w:color="auto"/>
          </w:divBdr>
        </w:div>
      </w:divsChild>
    </w:div>
    <w:div w:id="410808379">
      <w:bodyDiv w:val="1"/>
      <w:marLeft w:val="0"/>
      <w:marRight w:val="0"/>
      <w:marTop w:val="0"/>
      <w:marBottom w:val="0"/>
      <w:divBdr>
        <w:top w:val="none" w:sz="0" w:space="0" w:color="auto"/>
        <w:left w:val="none" w:sz="0" w:space="0" w:color="auto"/>
        <w:bottom w:val="none" w:sz="0" w:space="0" w:color="auto"/>
        <w:right w:val="none" w:sz="0" w:space="0" w:color="auto"/>
      </w:divBdr>
    </w:div>
    <w:div w:id="414084644">
      <w:bodyDiv w:val="1"/>
      <w:marLeft w:val="0"/>
      <w:marRight w:val="0"/>
      <w:marTop w:val="0"/>
      <w:marBottom w:val="0"/>
      <w:divBdr>
        <w:top w:val="none" w:sz="0" w:space="0" w:color="auto"/>
        <w:left w:val="none" w:sz="0" w:space="0" w:color="auto"/>
        <w:bottom w:val="none" w:sz="0" w:space="0" w:color="auto"/>
        <w:right w:val="none" w:sz="0" w:space="0" w:color="auto"/>
      </w:divBdr>
    </w:div>
    <w:div w:id="414865210">
      <w:bodyDiv w:val="1"/>
      <w:marLeft w:val="0"/>
      <w:marRight w:val="0"/>
      <w:marTop w:val="0"/>
      <w:marBottom w:val="0"/>
      <w:divBdr>
        <w:top w:val="none" w:sz="0" w:space="0" w:color="auto"/>
        <w:left w:val="none" w:sz="0" w:space="0" w:color="auto"/>
        <w:bottom w:val="none" w:sz="0" w:space="0" w:color="auto"/>
        <w:right w:val="none" w:sz="0" w:space="0" w:color="auto"/>
      </w:divBdr>
    </w:div>
    <w:div w:id="415056693">
      <w:bodyDiv w:val="1"/>
      <w:marLeft w:val="0"/>
      <w:marRight w:val="0"/>
      <w:marTop w:val="0"/>
      <w:marBottom w:val="0"/>
      <w:divBdr>
        <w:top w:val="none" w:sz="0" w:space="0" w:color="auto"/>
        <w:left w:val="none" w:sz="0" w:space="0" w:color="auto"/>
        <w:bottom w:val="none" w:sz="0" w:space="0" w:color="auto"/>
        <w:right w:val="none" w:sz="0" w:space="0" w:color="auto"/>
      </w:divBdr>
    </w:div>
    <w:div w:id="440684001">
      <w:bodyDiv w:val="1"/>
      <w:marLeft w:val="0"/>
      <w:marRight w:val="0"/>
      <w:marTop w:val="0"/>
      <w:marBottom w:val="0"/>
      <w:divBdr>
        <w:top w:val="none" w:sz="0" w:space="0" w:color="auto"/>
        <w:left w:val="none" w:sz="0" w:space="0" w:color="auto"/>
        <w:bottom w:val="none" w:sz="0" w:space="0" w:color="auto"/>
        <w:right w:val="none" w:sz="0" w:space="0" w:color="auto"/>
      </w:divBdr>
    </w:div>
    <w:div w:id="449782619">
      <w:bodyDiv w:val="1"/>
      <w:marLeft w:val="0"/>
      <w:marRight w:val="0"/>
      <w:marTop w:val="0"/>
      <w:marBottom w:val="0"/>
      <w:divBdr>
        <w:top w:val="none" w:sz="0" w:space="0" w:color="auto"/>
        <w:left w:val="none" w:sz="0" w:space="0" w:color="auto"/>
        <w:bottom w:val="none" w:sz="0" w:space="0" w:color="auto"/>
        <w:right w:val="none" w:sz="0" w:space="0" w:color="auto"/>
      </w:divBdr>
    </w:div>
    <w:div w:id="452141165">
      <w:bodyDiv w:val="1"/>
      <w:marLeft w:val="0"/>
      <w:marRight w:val="0"/>
      <w:marTop w:val="0"/>
      <w:marBottom w:val="0"/>
      <w:divBdr>
        <w:top w:val="none" w:sz="0" w:space="0" w:color="auto"/>
        <w:left w:val="none" w:sz="0" w:space="0" w:color="auto"/>
        <w:bottom w:val="none" w:sz="0" w:space="0" w:color="auto"/>
        <w:right w:val="none" w:sz="0" w:space="0" w:color="auto"/>
      </w:divBdr>
    </w:div>
    <w:div w:id="454713163">
      <w:bodyDiv w:val="1"/>
      <w:marLeft w:val="0"/>
      <w:marRight w:val="0"/>
      <w:marTop w:val="0"/>
      <w:marBottom w:val="0"/>
      <w:divBdr>
        <w:top w:val="none" w:sz="0" w:space="0" w:color="auto"/>
        <w:left w:val="none" w:sz="0" w:space="0" w:color="auto"/>
        <w:bottom w:val="none" w:sz="0" w:space="0" w:color="auto"/>
        <w:right w:val="none" w:sz="0" w:space="0" w:color="auto"/>
      </w:divBdr>
    </w:div>
    <w:div w:id="457920518">
      <w:bodyDiv w:val="1"/>
      <w:marLeft w:val="0"/>
      <w:marRight w:val="0"/>
      <w:marTop w:val="0"/>
      <w:marBottom w:val="0"/>
      <w:divBdr>
        <w:top w:val="none" w:sz="0" w:space="0" w:color="auto"/>
        <w:left w:val="none" w:sz="0" w:space="0" w:color="auto"/>
        <w:bottom w:val="none" w:sz="0" w:space="0" w:color="auto"/>
        <w:right w:val="none" w:sz="0" w:space="0" w:color="auto"/>
      </w:divBdr>
    </w:div>
    <w:div w:id="460342664">
      <w:bodyDiv w:val="1"/>
      <w:marLeft w:val="0"/>
      <w:marRight w:val="0"/>
      <w:marTop w:val="0"/>
      <w:marBottom w:val="0"/>
      <w:divBdr>
        <w:top w:val="none" w:sz="0" w:space="0" w:color="auto"/>
        <w:left w:val="none" w:sz="0" w:space="0" w:color="auto"/>
        <w:bottom w:val="none" w:sz="0" w:space="0" w:color="auto"/>
        <w:right w:val="none" w:sz="0" w:space="0" w:color="auto"/>
      </w:divBdr>
    </w:div>
    <w:div w:id="471678496">
      <w:bodyDiv w:val="1"/>
      <w:marLeft w:val="0"/>
      <w:marRight w:val="0"/>
      <w:marTop w:val="0"/>
      <w:marBottom w:val="0"/>
      <w:divBdr>
        <w:top w:val="none" w:sz="0" w:space="0" w:color="auto"/>
        <w:left w:val="none" w:sz="0" w:space="0" w:color="auto"/>
        <w:bottom w:val="none" w:sz="0" w:space="0" w:color="auto"/>
        <w:right w:val="none" w:sz="0" w:space="0" w:color="auto"/>
      </w:divBdr>
    </w:div>
    <w:div w:id="502430873">
      <w:bodyDiv w:val="1"/>
      <w:marLeft w:val="0"/>
      <w:marRight w:val="0"/>
      <w:marTop w:val="0"/>
      <w:marBottom w:val="0"/>
      <w:divBdr>
        <w:top w:val="none" w:sz="0" w:space="0" w:color="auto"/>
        <w:left w:val="none" w:sz="0" w:space="0" w:color="auto"/>
        <w:bottom w:val="none" w:sz="0" w:space="0" w:color="auto"/>
        <w:right w:val="none" w:sz="0" w:space="0" w:color="auto"/>
      </w:divBdr>
    </w:div>
    <w:div w:id="511182660">
      <w:bodyDiv w:val="1"/>
      <w:marLeft w:val="0"/>
      <w:marRight w:val="0"/>
      <w:marTop w:val="0"/>
      <w:marBottom w:val="0"/>
      <w:divBdr>
        <w:top w:val="none" w:sz="0" w:space="0" w:color="auto"/>
        <w:left w:val="none" w:sz="0" w:space="0" w:color="auto"/>
        <w:bottom w:val="none" w:sz="0" w:space="0" w:color="auto"/>
        <w:right w:val="none" w:sz="0" w:space="0" w:color="auto"/>
      </w:divBdr>
      <w:divsChild>
        <w:div w:id="736901969">
          <w:marLeft w:val="0"/>
          <w:marRight w:val="0"/>
          <w:marTop w:val="0"/>
          <w:marBottom w:val="0"/>
          <w:divBdr>
            <w:top w:val="none" w:sz="0" w:space="0" w:color="auto"/>
            <w:left w:val="none" w:sz="0" w:space="0" w:color="auto"/>
            <w:bottom w:val="none" w:sz="0" w:space="0" w:color="auto"/>
            <w:right w:val="none" w:sz="0" w:space="0" w:color="auto"/>
          </w:divBdr>
          <w:divsChild>
            <w:div w:id="1597591145">
              <w:marLeft w:val="0"/>
              <w:marRight w:val="0"/>
              <w:marTop w:val="0"/>
              <w:marBottom w:val="0"/>
              <w:divBdr>
                <w:top w:val="none" w:sz="0" w:space="0" w:color="auto"/>
                <w:left w:val="none" w:sz="0" w:space="0" w:color="auto"/>
                <w:bottom w:val="none" w:sz="0" w:space="0" w:color="auto"/>
                <w:right w:val="none" w:sz="0" w:space="0" w:color="auto"/>
              </w:divBdr>
              <w:divsChild>
                <w:div w:id="982082142">
                  <w:marLeft w:val="0"/>
                  <w:marRight w:val="0"/>
                  <w:marTop w:val="0"/>
                  <w:marBottom w:val="0"/>
                  <w:divBdr>
                    <w:top w:val="none" w:sz="0" w:space="0" w:color="auto"/>
                    <w:left w:val="none" w:sz="0" w:space="0" w:color="auto"/>
                    <w:bottom w:val="none" w:sz="0" w:space="0" w:color="auto"/>
                    <w:right w:val="none" w:sz="0" w:space="0" w:color="auto"/>
                  </w:divBdr>
                  <w:divsChild>
                    <w:div w:id="1323392638">
                      <w:marLeft w:val="0"/>
                      <w:marRight w:val="0"/>
                      <w:marTop w:val="0"/>
                      <w:marBottom w:val="0"/>
                      <w:divBdr>
                        <w:top w:val="none" w:sz="0" w:space="0" w:color="auto"/>
                        <w:left w:val="none" w:sz="0" w:space="0" w:color="auto"/>
                        <w:bottom w:val="none" w:sz="0" w:space="0" w:color="auto"/>
                        <w:right w:val="none" w:sz="0" w:space="0" w:color="auto"/>
                      </w:divBdr>
                      <w:divsChild>
                        <w:div w:id="1841431971">
                          <w:marLeft w:val="0"/>
                          <w:marRight w:val="0"/>
                          <w:marTop w:val="0"/>
                          <w:marBottom w:val="0"/>
                          <w:divBdr>
                            <w:top w:val="none" w:sz="0" w:space="0" w:color="auto"/>
                            <w:left w:val="none" w:sz="0" w:space="0" w:color="auto"/>
                            <w:bottom w:val="none" w:sz="0" w:space="0" w:color="auto"/>
                            <w:right w:val="none" w:sz="0" w:space="0" w:color="auto"/>
                          </w:divBdr>
                          <w:divsChild>
                            <w:div w:id="1364869311">
                              <w:marLeft w:val="0"/>
                              <w:marRight w:val="0"/>
                              <w:marTop w:val="0"/>
                              <w:marBottom w:val="0"/>
                              <w:divBdr>
                                <w:top w:val="none" w:sz="0" w:space="0" w:color="auto"/>
                                <w:left w:val="none" w:sz="0" w:space="0" w:color="auto"/>
                                <w:bottom w:val="none" w:sz="0" w:space="0" w:color="auto"/>
                                <w:right w:val="none" w:sz="0" w:space="0" w:color="auto"/>
                              </w:divBdr>
                              <w:divsChild>
                                <w:div w:id="146870362">
                                  <w:marLeft w:val="0"/>
                                  <w:marRight w:val="0"/>
                                  <w:marTop w:val="0"/>
                                  <w:marBottom w:val="0"/>
                                  <w:divBdr>
                                    <w:top w:val="none" w:sz="0" w:space="0" w:color="auto"/>
                                    <w:left w:val="none" w:sz="0" w:space="0" w:color="auto"/>
                                    <w:bottom w:val="none" w:sz="0" w:space="0" w:color="auto"/>
                                    <w:right w:val="none" w:sz="0" w:space="0" w:color="auto"/>
                                  </w:divBdr>
                                  <w:divsChild>
                                    <w:div w:id="1323267464">
                                      <w:marLeft w:val="0"/>
                                      <w:marRight w:val="0"/>
                                      <w:marTop w:val="0"/>
                                      <w:marBottom w:val="0"/>
                                      <w:divBdr>
                                        <w:top w:val="none" w:sz="0" w:space="0" w:color="auto"/>
                                        <w:left w:val="none" w:sz="0" w:space="0" w:color="auto"/>
                                        <w:bottom w:val="none" w:sz="0" w:space="0" w:color="auto"/>
                                        <w:right w:val="none" w:sz="0" w:space="0" w:color="auto"/>
                                      </w:divBdr>
                                      <w:divsChild>
                                        <w:div w:id="875392403">
                                          <w:marLeft w:val="0"/>
                                          <w:marRight w:val="0"/>
                                          <w:marTop w:val="0"/>
                                          <w:marBottom w:val="0"/>
                                          <w:divBdr>
                                            <w:top w:val="none" w:sz="0" w:space="0" w:color="auto"/>
                                            <w:left w:val="none" w:sz="0" w:space="0" w:color="auto"/>
                                            <w:bottom w:val="none" w:sz="0" w:space="0" w:color="auto"/>
                                            <w:right w:val="none" w:sz="0" w:space="0" w:color="auto"/>
                                          </w:divBdr>
                                          <w:divsChild>
                                            <w:div w:id="1441873332">
                                              <w:marLeft w:val="0"/>
                                              <w:marRight w:val="0"/>
                                              <w:marTop w:val="0"/>
                                              <w:marBottom w:val="0"/>
                                              <w:divBdr>
                                                <w:top w:val="none" w:sz="0" w:space="0" w:color="auto"/>
                                                <w:left w:val="none" w:sz="0" w:space="0" w:color="auto"/>
                                                <w:bottom w:val="none" w:sz="0" w:space="0" w:color="auto"/>
                                                <w:right w:val="none" w:sz="0" w:space="0" w:color="auto"/>
                                              </w:divBdr>
                                              <w:divsChild>
                                                <w:div w:id="626855145">
                                                  <w:marLeft w:val="0"/>
                                                  <w:marRight w:val="0"/>
                                                  <w:marTop w:val="0"/>
                                                  <w:marBottom w:val="0"/>
                                                  <w:divBdr>
                                                    <w:top w:val="none" w:sz="0" w:space="0" w:color="auto"/>
                                                    <w:left w:val="none" w:sz="0" w:space="0" w:color="auto"/>
                                                    <w:bottom w:val="none" w:sz="0" w:space="0" w:color="auto"/>
                                                    <w:right w:val="none" w:sz="0" w:space="0" w:color="auto"/>
                                                  </w:divBdr>
                                                  <w:divsChild>
                                                    <w:div w:id="2111193117">
                                                      <w:marLeft w:val="0"/>
                                                      <w:marRight w:val="0"/>
                                                      <w:marTop w:val="0"/>
                                                      <w:marBottom w:val="0"/>
                                                      <w:divBdr>
                                                        <w:top w:val="none" w:sz="0" w:space="0" w:color="auto"/>
                                                        <w:left w:val="none" w:sz="0" w:space="0" w:color="auto"/>
                                                        <w:bottom w:val="none" w:sz="0" w:space="0" w:color="auto"/>
                                                        <w:right w:val="none" w:sz="0" w:space="0" w:color="auto"/>
                                                      </w:divBdr>
                                                      <w:divsChild>
                                                        <w:div w:id="1975983243">
                                                          <w:marLeft w:val="0"/>
                                                          <w:marRight w:val="0"/>
                                                          <w:marTop w:val="0"/>
                                                          <w:marBottom w:val="0"/>
                                                          <w:divBdr>
                                                            <w:top w:val="none" w:sz="0" w:space="0" w:color="auto"/>
                                                            <w:left w:val="none" w:sz="0" w:space="0" w:color="auto"/>
                                                            <w:bottom w:val="none" w:sz="0" w:space="0" w:color="auto"/>
                                                            <w:right w:val="none" w:sz="0" w:space="0" w:color="auto"/>
                                                          </w:divBdr>
                                                          <w:divsChild>
                                                            <w:div w:id="7812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7947366">
          <w:marLeft w:val="0"/>
          <w:marRight w:val="0"/>
          <w:marTop w:val="0"/>
          <w:marBottom w:val="0"/>
          <w:divBdr>
            <w:top w:val="none" w:sz="0" w:space="0" w:color="auto"/>
            <w:left w:val="none" w:sz="0" w:space="0" w:color="auto"/>
            <w:bottom w:val="none" w:sz="0" w:space="0" w:color="auto"/>
            <w:right w:val="none" w:sz="0" w:space="0" w:color="auto"/>
          </w:divBdr>
          <w:divsChild>
            <w:div w:id="2056612264">
              <w:marLeft w:val="0"/>
              <w:marRight w:val="0"/>
              <w:marTop w:val="0"/>
              <w:marBottom w:val="0"/>
              <w:divBdr>
                <w:top w:val="none" w:sz="0" w:space="0" w:color="auto"/>
                <w:left w:val="none" w:sz="0" w:space="0" w:color="auto"/>
                <w:bottom w:val="none" w:sz="0" w:space="0" w:color="auto"/>
                <w:right w:val="none" w:sz="0" w:space="0" w:color="auto"/>
              </w:divBdr>
              <w:divsChild>
                <w:div w:id="72352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7608">
      <w:bodyDiv w:val="1"/>
      <w:marLeft w:val="0"/>
      <w:marRight w:val="0"/>
      <w:marTop w:val="0"/>
      <w:marBottom w:val="0"/>
      <w:divBdr>
        <w:top w:val="none" w:sz="0" w:space="0" w:color="auto"/>
        <w:left w:val="none" w:sz="0" w:space="0" w:color="auto"/>
        <w:bottom w:val="none" w:sz="0" w:space="0" w:color="auto"/>
        <w:right w:val="none" w:sz="0" w:space="0" w:color="auto"/>
      </w:divBdr>
    </w:div>
    <w:div w:id="515459676">
      <w:bodyDiv w:val="1"/>
      <w:marLeft w:val="0"/>
      <w:marRight w:val="0"/>
      <w:marTop w:val="0"/>
      <w:marBottom w:val="0"/>
      <w:divBdr>
        <w:top w:val="none" w:sz="0" w:space="0" w:color="auto"/>
        <w:left w:val="none" w:sz="0" w:space="0" w:color="auto"/>
        <w:bottom w:val="none" w:sz="0" w:space="0" w:color="auto"/>
        <w:right w:val="none" w:sz="0" w:space="0" w:color="auto"/>
      </w:divBdr>
    </w:div>
    <w:div w:id="518664926">
      <w:bodyDiv w:val="1"/>
      <w:marLeft w:val="0"/>
      <w:marRight w:val="0"/>
      <w:marTop w:val="0"/>
      <w:marBottom w:val="0"/>
      <w:divBdr>
        <w:top w:val="none" w:sz="0" w:space="0" w:color="auto"/>
        <w:left w:val="none" w:sz="0" w:space="0" w:color="auto"/>
        <w:bottom w:val="none" w:sz="0" w:space="0" w:color="auto"/>
        <w:right w:val="none" w:sz="0" w:space="0" w:color="auto"/>
      </w:divBdr>
    </w:div>
    <w:div w:id="520239800">
      <w:bodyDiv w:val="1"/>
      <w:marLeft w:val="0"/>
      <w:marRight w:val="0"/>
      <w:marTop w:val="0"/>
      <w:marBottom w:val="0"/>
      <w:divBdr>
        <w:top w:val="none" w:sz="0" w:space="0" w:color="auto"/>
        <w:left w:val="none" w:sz="0" w:space="0" w:color="auto"/>
        <w:bottom w:val="none" w:sz="0" w:space="0" w:color="auto"/>
        <w:right w:val="none" w:sz="0" w:space="0" w:color="auto"/>
      </w:divBdr>
    </w:div>
    <w:div w:id="533730858">
      <w:bodyDiv w:val="1"/>
      <w:marLeft w:val="0"/>
      <w:marRight w:val="0"/>
      <w:marTop w:val="0"/>
      <w:marBottom w:val="0"/>
      <w:divBdr>
        <w:top w:val="none" w:sz="0" w:space="0" w:color="auto"/>
        <w:left w:val="none" w:sz="0" w:space="0" w:color="auto"/>
        <w:bottom w:val="none" w:sz="0" w:space="0" w:color="auto"/>
        <w:right w:val="none" w:sz="0" w:space="0" w:color="auto"/>
      </w:divBdr>
    </w:div>
    <w:div w:id="534119841">
      <w:bodyDiv w:val="1"/>
      <w:marLeft w:val="0"/>
      <w:marRight w:val="0"/>
      <w:marTop w:val="0"/>
      <w:marBottom w:val="0"/>
      <w:divBdr>
        <w:top w:val="none" w:sz="0" w:space="0" w:color="auto"/>
        <w:left w:val="none" w:sz="0" w:space="0" w:color="auto"/>
        <w:bottom w:val="none" w:sz="0" w:space="0" w:color="auto"/>
        <w:right w:val="none" w:sz="0" w:space="0" w:color="auto"/>
      </w:divBdr>
      <w:divsChild>
        <w:div w:id="780220265">
          <w:marLeft w:val="0"/>
          <w:marRight w:val="0"/>
          <w:marTop w:val="0"/>
          <w:marBottom w:val="0"/>
          <w:divBdr>
            <w:top w:val="none" w:sz="0" w:space="0" w:color="auto"/>
            <w:left w:val="none" w:sz="0" w:space="0" w:color="auto"/>
            <w:bottom w:val="none" w:sz="0" w:space="0" w:color="auto"/>
            <w:right w:val="none" w:sz="0" w:space="0" w:color="auto"/>
          </w:divBdr>
          <w:divsChild>
            <w:div w:id="345983933">
              <w:marLeft w:val="0"/>
              <w:marRight w:val="0"/>
              <w:marTop w:val="0"/>
              <w:marBottom w:val="0"/>
              <w:divBdr>
                <w:top w:val="none" w:sz="0" w:space="0" w:color="auto"/>
                <w:left w:val="none" w:sz="0" w:space="0" w:color="auto"/>
                <w:bottom w:val="none" w:sz="0" w:space="0" w:color="auto"/>
                <w:right w:val="none" w:sz="0" w:space="0" w:color="auto"/>
              </w:divBdr>
              <w:divsChild>
                <w:div w:id="1240209541">
                  <w:marLeft w:val="0"/>
                  <w:marRight w:val="0"/>
                  <w:marTop w:val="0"/>
                  <w:marBottom w:val="0"/>
                  <w:divBdr>
                    <w:top w:val="none" w:sz="0" w:space="0" w:color="auto"/>
                    <w:left w:val="none" w:sz="0" w:space="0" w:color="auto"/>
                    <w:bottom w:val="none" w:sz="0" w:space="0" w:color="auto"/>
                    <w:right w:val="none" w:sz="0" w:space="0" w:color="auto"/>
                  </w:divBdr>
                </w:div>
                <w:div w:id="576985978">
                  <w:marLeft w:val="0"/>
                  <w:marRight w:val="0"/>
                  <w:marTop w:val="0"/>
                  <w:marBottom w:val="0"/>
                  <w:divBdr>
                    <w:top w:val="none" w:sz="0" w:space="0" w:color="auto"/>
                    <w:left w:val="none" w:sz="0" w:space="0" w:color="auto"/>
                    <w:bottom w:val="none" w:sz="0" w:space="0" w:color="auto"/>
                    <w:right w:val="none" w:sz="0" w:space="0" w:color="auto"/>
                  </w:divBdr>
                  <w:divsChild>
                    <w:div w:id="110638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2210">
          <w:marLeft w:val="0"/>
          <w:marRight w:val="0"/>
          <w:marTop w:val="0"/>
          <w:marBottom w:val="0"/>
          <w:divBdr>
            <w:top w:val="none" w:sz="0" w:space="0" w:color="auto"/>
            <w:left w:val="none" w:sz="0" w:space="0" w:color="auto"/>
            <w:bottom w:val="none" w:sz="0" w:space="0" w:color="auto"/>
            <w:right w:val="none" w:sz="0" w:space="0" w:color="auto"/>
          </w:divBdr>
          <w:divsChild>
            <w:div w:id="536937581">
              <w:marLeft w:val="0"/>
              <w:marRight w:val="0"/>
              <w:marTop w:val="0"/>
              <w:marBottom w:val="0"/>
              <w:divBdr>
                <w:top w:val="none" w:sz="0" w:space="0" w:color="auto"/>
                <w:left w:val="none" w:sz="0" w:space="0" w:color="auto"/>
                <w:bottom w:val="none" w:sz="0" w:space="0" w:color="auto"/>
                <w:right w:val="none" w:sz="0" w:space="0" w:color="auto"/>
              </w:divBdr>
              <w:divsChild>
                <w:div w:id="722295825">
                  <w:marLeft w:val="0"/>
                  <w:marRight w:val="0"/>
                  <w:marTop w:val="0"/>
                  <w:marBottom w:val="0"/>
                  <w:divBdr>
                    <w:top w:val="none" w:sz="0" w:space="0" w:color="auto"/>
                    <w:left w:val="none" w:sz="0" w:space="0" w:color="auto"/>
                    <w:bottom w:val="none" w:sz="0" w:space="0" w:color="auto"/>
                    <w:right w:val="none" w:sz="0" w:space="0" w:color="auto"/>
                  </w:divBdr>
                  <w:divsChild>
                    <w:div w:id="127820948">
                      <w:marLeft w:val="0"/>
                      <w:marRight w:val="0"/>
                      <w:marTop w:val="0"/>
                      <w:marBottom w:val="0"/>
                      <w:divBdr>
                        <w:top w:val="none" w:sz="0" w:space="0" w:color="auto"/>
                        <w:left w:val="none" w:sz="0" w:space="0" w:color="auto"/>
                        <w:bottom w:val="none" w:sz="0" w:space="0" w:color="auto"/>
                        <w:right w:val="none" w:sz="0" w:space="0" w:color="auto"/>
                      </w:divBdr>
                      <w:divsChild>
                        <w:div w:id="367724041">
                          <w:marLeft w:val="0"/>
                          <w:marRight w:val="0"/>
                          <w:marTop w:val="0"/>
                          <w:marBottom w:val="0"/>
                          <w:divBdr>
                            <w:top w:val="none" w:sz="0" w:space="0" w:color="auto"/>
                            <w:left w:val="none" w:sz="0" w:space="0" w:color="auto"/>
                            <w:bottom w:val="none" w:sz="0" w:space="0" w:color="auto"/>
                            <w:right w:val="none" w:sz="0" w:space="0" w:color="auto"/>
                          </w:divBdr>
                          <w:divsChild>
                            <w:div w:id="217402514">
                              <w:marLeft w:val="0"/>
                              <w:marRight w:val="0"/>
                              <w:marTop w:val="0"/>
                              <w:marBottom w:val="0"/>
                              <w:divBdr>
                                <w:top w:val="none" w:sz="0" w:space="0" w:color="auto"/>
                                <w:left w:val="none" w:sz="0" w:space="0" w:color="auto"/>
                                <w:bottom w:val="none" w:sz="0" w:space="0" w:color="auto"/>
                                <w:right w:val="none" w:sz="0" w:space="0" w:color="auto"/>
                              </w:divBdr>
                              <w:divsChild>
                                <w:div w:id="1394154225">
                                  <w:marLeft w:val="0"/>
                                  <w:marRight w:val="0"/>
                                  <w:marTop w:val="0"/>
                                  <w:marBottom w:val="0"/>
                                  <w:divBdr>
                                    <w:top w:val="none" w:sz="0" w:space="0" w:color="auto"/>
                                    <w:left w:val="none" w:sz="0" w:space="0" w:color="auto"/>
                                    <w:bottom w:val="none" w:sz="0" w:space="0" w:color="auto"/>
                                    <w:right w:val="none" w:sz="0" w:space="0" w:color="auto"/>
                                  </w:divBdr>
                                  <w:divsChild>
                                    <w:div w:id="294874412">
                                      <w:marLeft w:val="0"/>
                                      <w:marRight w:val="0"/>
                                      <w:marTop w:val="0"/>
                                      <w:marBottom w:val="0"/>
                                      <w:divBdr>
                                        <w:top w:val="none" w:sz="0" w:space="0" w:color="auto"/>
                                        <w:left w:val="none" w:sz="0" w:space="0" w:color="auto"/>
                                        <w:bottom w:val="none" w:sz="0" w:space="0" w:color="auto"/>
                                        <w:right w:val="none" w:sz="0" w:space="0" w:color="auto"/>
                                      </w:divBdr>
                                      <w:divsChild>
                                        <w:div w:id="11980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888711">
          <w:marLeft w:val="0"/>
          <w:marRight w:val="0"/>
          <w:marTop w:val="0"/>
          <w:marBottom w:val="0"/>
          <w:divBdr>
            <w:top w:val="none" w:sz="0" w:space="0" w:color="auto"/>
            <w:left w:val="none" w:sz="0" w:space="0" w:color="auto"/>
            <w:bottom w:val="none" w:sz="0" w:space="0" w:color="auto"/>
            <w:right w:val="none" w:sz="0" w:space="0" w:color="auto"/>
          </w:divBdr>
          <w:divsChild>
            <w:div w:id="1177845060">
              <w:marLeft w:val="0"/>
              <w:marRight w:val="0"/>
              <w:marTop w:val="0"/>
              <w:marBottom w:val="0"/>
              <w:divBdr>
                <w:top w:val="none" w:sz="0" w:space="0" w:color="auto"/>
                <w:left w:val="none" w:sz="0" w:space="0" w:color="auto"/>
                <w:bottom w:val="none" w:sz="0" w:space="0" w:color="auto"/>
                <w:right w:val="none" w:sz="0" w:space="0" w:color="auto"/>
              </w:divBdr>
              <w:divsChild>
                <w:div w:id="71466188">
                  <w:marLeft w:val="0"/>
                  <w:marRight w:val="0"/>
                  <w:marTop w:val="0"/>
                  <w:marBottom w:val="0"/>
                  <w:divBdr>
                    <w:top w:val="none" w:sz="0" w:space="0" w:color="auto"/>
                    <w:left w:val="none" w:sz="0" w:space="0" w:color="auto"/>
                    <w:bottom w:val="none" w:sz="0" w:space="0" w:color="auto"/>
                    <w:right w:val="none" w:sz="0" w:space="0" w:color="auto"/>
                  </w:divBdr>
                  <w:divsChild>
                    <w:div w:id="1591767995">
                      <w:marLeft w:val="0"/>
                      <w:marRight w:val="0"/>
                      <w:marTop w:val="0"/>
                      <w:marBottom w:val="0"/>
                      <w:divBdr>
                        <w:top w:val="none" w:sz="0" w:space="0" w:color="auto"/>
                        <w:left w:val="none" w:sz="0" w:space="0" w:color="auto"/>
                        <w:bottom w:val="none" w:sz="0" w:space="0" w:color="auto"/>
                        <w:right w:val="none" w:sz="0" w:space="0" w:color="auto"/>
                      </w:divBdr>
                      <w:divsChild>
                        <w:div w:id="1430808045">
                          <w:marLeft w:val="0"/>
                          <w:marRight w:val="0"/>
                          <w:marTop w:val="0"/>
                          <w:marBottom w:val="0"/>
                          <w:divBdr>
                            <w:top w:val="none" w:sz="0" w:space="0" w:color="auto"/>
                            <w:left w:val="none" w:sz="0" w:space="0" w:color="auto"/>
                            <w:bottom w:val="none" w:sz="0" w:space="0" w:color="auto"/>
                            <w:right w:val="none" w:sz="0" w:space="0" w:color="auto"/>
                          </w:divBdr>
                          <w:divsChild>
                            <w:div w:id="1144394015">
                              <w:marLeft w:val="0"/>
                              <w:marRight w:val="0"/>
                              <w:marTop w:val="0"/>
                              <w:marBottom w:val="0"/>
                              <w:divBdr>
                                <w:top w:val="none" w:sz="0" w:space="0" w:color="auto"/>
                                <w:left w:val="none" w:sz="0" w:space="0" w:color="auto"/>
                                <w:bottom w:val="none" w:sz="0" w:space="0" w:color="auto"/>
                                <w:right w:val="none" w:sz="0" w:space="0" w:color="auto"/>
                              </w:divBdr>
                              <w:divsChild>
                                <w:div w:id="106893271">
                                  <w:marLeft w:val="0"/>
                                  <w:marRight w:val="0"/>
                                  <w:marTop w:val="0"/>
                                  <w:marBottom w:val="0"/>
                                  <w:divBdr>
                                    <w:top w:val="none" w:sz="0" w:space="0" w:color="auto"/>
                                    <w:left w:val="none" w:sz="0" w:space="0" w:color="auto"/>
                                    <w:bottom w:val="none" w:sz="0" w:space="0" w:color="auto"/>
                                    <w:right w:val="none" w:sz="0" w:space="0" w:color="auto"/>
                                  </w:divBdr>
                                  <w:divsChild>
                                    <w:div w:id="7254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191369">
                  <w:marLeft w:val="0"/>
                  <w:marRight w:val="0"/>
                  <w:marTop w:val="0"/>
                  <w:marBottom w:val="0"/>
                  <w:divBdr>
                    <w:top w:val="none" w:sz="0" w:space="0" w:color="auto"/>
                    <w:left w:val="none" w:sz="0" w:space="0" w:color="auto"/>
                    <w:bottom w:val="none" w:sz="0" w:space="0" w:color="auto"/>
                    <w:right w:val="none" w:sz="0" w:space="0" w:color="auto"/>
                  </w:divBdr>
                  <w:divsChild>
                    <w:div w:id="1883783225">
                      <w:marLeft w:val="0"/>
                      <w:marRight w:val="0"/>
                      <w:marTop w:val="0"/>
                      <w:marBottom w:val="0"/>
                      <w:divBdr>
                        <w:top w:val="none" w:sz="0" w:space="0" w:color="auto"/>
                        <w:left w:val="none" w:sz="0" w:space="0" w:color="auto"/>
                        <w:bottom w:val="none" w:sz="0" w:space="0" w:color="auto"/>
                        <w:right w:val="none" w:sz="0" w:space="0" w:color="auto"/>
                      </w:divBdr>
                      <w:divsChild>
                        <w:div w:id="1123579054">
                          <w:marLeft w:val="0"/>
                          <w:marRight w:val="0"/>
                          <w:marTop w:val="0"/>
                          <w:marBottom w:val="0"/>
                          <w:divBdr>
                            <w:top w:val="none" w:sz="0" w:space="0" w:color="auto"/>
                            <w:left w:val="none" w:sz="0" w:space="0" w:color="auto"/>
                            <w:bottom w:val="none" w:sz="0" w:space="0" w:color="auto"/>
                            <w:right w:val="none" w:sz="0" w:space="0" w:color="auto"/>
                          </w:divBdr>
                          <w:divsChild>
                            <w:div w:id="1389576555">
                              <w:marLeft w:val="0"/>
                              <w:marRight w:val="0"/>
                              <w:marTop w:val="0"/>
                              <w:marBottom w:val="0"/>
                              <w:divBdr>
                                <w:top w:val="none" w:sz="0" w:space="0" w:color="auto"/>
                                <w:left w:val="none" w:sz="0" w:space="0" w:color="auto"/>
                                <w:bottom w:val="none" w:sz="0" w:space="0" w:color="auto"/>
                                <w:right w:val="none" w:sz="0" w:space="0" w:color="auto"/>
                              </w:divBdr>
                              <w:divsChild>
                                <w:div w:id="1912157310">
                                  <w:marLeft w:val="0"/>
                                  <w:marRight w:val="0"/>
                                  <w:marTop w:val="0"/>
                                  <w:marBottom w:val="0"/>
                                  <w:divBdr>
                                    <w:top w:val="none" w:sz="0" w:space="0" w:color="auto"/>
                                    <w:left w:val="none" w:sz="0" w:space="0" w:color="auto"/>
                                    <w:bottom w:val="none" w:sz="0" w:space="0" w:color="auto"/>
                                    <w:right w:val="none" w:sz="0" w:space="0" w:color="auto"/>
                                  </w:divBdr>
                                  <w:divsChild>
                                    <w:div w:id="147005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716112">
          <w:marLeft w:val="0"/>
          <w:marRight w:val="0"/>
          <w:marTop w:val="0"/>
          <w:marBottom w:val="0"/>
          <w:divBdr>
            <w:top w:val="none" w:sz="0" w:space="0" w:color="auto"/>
            <w:left w:val="none" w:sz="0" w:space="0" w:color="auto"/>
            <w:bottom w:val="none" w:sz="0" w:space="0" w:color="auto"/>
            <w:right w:val="none" w:sz="0" w:space="0" w:color="auto"/>
          </w:divBdr>
          <w:divsChild>
            <w:div w:id="105851365">
              <w:marLeft w:val="0"/>
              <w:marRight w:val="0"/>
              <w:marTop w:val="0"/>
              <w:marBottom w:val="0"/>
              <w:divBdr>
                <w:top w:val="none" w:sz="0" w:space="0" w:color="auto"/>
                <w:left w:val="none" w:sz="0" w:space="0" w:color="auto"/>
                <w:bottom w:val="none" w:sz="0" w:space="0" w:color="auto"/>
                <w:right w:val="none" w:sz="0" w:space="0" w:color="auto"/>
              </w:divBdr>
              <w:divsChild>
                <w:div w:id="1990479828">
                  <w:marLeft w:val="0"/>
                  <w:marRight w:val="0"/>
                  <w:marTop w:val="0"/>
                  <w:marBottom w:val="0"/>
                  <w:divBdr>
                    <w:top w:val="none" w:sz="0" w:space="0" w:color="auto"/>
                    <w:left w:val="none" w:sz="0" w:space="0" w:color="auto"/>
                    <w:bottom w:val="none" w:sz="0" w:space="0" w:color="auto"/>
                    <w:right w:val="none" w:sz="0" w:space="0" w:color="auto"/>
                  </w:divBdr>
                  <w:divsChild>
                    <w:div w:id="1311522350">
                      <w:marLeft w:val="0"/>
                      <w:marRight w:val="0"/>
                      <w:marTop w:val="0"/>
                      <w:marBottom w:val="0"/>
                      <w:divBdr>
                        <w:top w:val="none" w:sz="0" w:space="0" w:color="auto"/>
                        <w:left w:val="none" w:sz="0" w:space="0" w:color="auto"/>
                        <w:bottom w:val="none" w:sz="0" w:space="0" w:color="auto"/>
                        <w:right w:val="none" w:sz="0" w:space="0" w:color="auto"/>
                      </w:divBdr>
                      <w:divsChild>
                        <w:div w:id="1934439560">
                          <w:marLeft w:val="0"/>
                          <w:marRight w:val="0"/>
                          <w:marTop w:val="0"/>
                          <w:marBottom w:val="0"/>
                          <w:divBdr>
                            <w:top w:val="none" w:sz="0" w:space="0" w:color="auto"/>
                            <w:left w:val="none" w:sz="0" w:space="0" w:color="auto"/>
                            <w:bottom w:val="none" w:sz="0" w:space="0" w:color="auto"/>
                            <w:right w:val="none" w:sz="0" w:space="0" w:color="auto"/>
                          </w:divBdr>
                          <w:divsChild>
                            <w:div w:id="439378253">
                              <w:marLeft w:val="0"/>
                              <w:marRight w:val="0"/>
                              <w:marTop w:val="0"/>
                              <w:marBottom w:val="0"/>
                              <w:divBdr>
                                <w:top w:val="none" w:sz="0" w:space="0" w:color="auto"/>
                                <w:left w:val="none" w:sz="0" w:space="0" w:color="auto"/>
                                <w:bottom w:val="none" w:sz="0" w:space="0" w:color="auto"/>
                                <w:right w:val="none" w:sz="0" w:space="0" w:color="auto"/>
                              </w:divBdr>
                              <w:divsChild>
                                <w:div w:id="1876690905">
                                  <w:marLeft w:val="0"/>
                                  <w:marRight w:val="0"/>
                                  <w:marTop w:val="0"/>
                                  <w:marBottom w:val="0"/>
                                  <w:divBdr>
                                    <w:top w:val="none" w:sz="0" w:space="0" w:color="auto"/>
                                    <w:left w:val="none" w:sz="0" w:space="0" w:color="auto"/>
                                    <w:bottom w:val="none" w:sz="0" w:space="0" w:color="auto"/>
                                    <w:right w:val="none" w:sz="0" w:space="0" w:color="auto"/>
                                  </w:divBdr>
                                  <w:divsChild>
                                    <w:div w:id="2031642517">
                                      <w:marLeft w:val="0"/>
                                      <w:marRight w:val="0"/>
                                      <w:marTop w:val="0"/>
                                      <w:marBottom w:val="0"/>
                                      <w:divBdr>
                                        <w:top w:val="none" w:sz="0" w:space="0" w:color="auto"/>
                                        <w:left w:val="none" w:sz="0" w:space="0" w:color="auto"/>
                                        <w:bottom w:val="none" w:sz="0" w:space="0" w:color="auto"/>
                                        <w:right w:val="none" w:sz="0" w:space="0" w:color="auto"/>
                                      </w:divBdr>
                                      <w:divsChild>
                                        <w:div w:id="12579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36485">
          <w:marLeft w:val="0"/>
          <w:marRight w:val="0"/>
          <w:marTop w:val="0"/>
          <w:marBottom w:val="0"/>
          <w:divBdr>
            <w:top w:val="none" w:sz="0" w:space="0" w:color="auto"/>
            <w:left w:val="none" w:sz="0" w:space="0" w:color="auto"/>
            <w:bottom w:val="none" w:sz="0" w:space="0" w:color="auto"/>
            <w:right w:val="none" w:sz="0" w:space="0" w:color="auto"/>
          </w:divBdr>
          <w:divsChild>
            <w:div w:id="2144806004">
              <w:marLeft w:val="0"/>
              <w:marRight w:val="0"/>
              <w:marTop w:val="0"/>
              <w:marBottom w:val="0"/>
              <w:divBdr>
                <w:top w:val="none" w:sz="0" w:space="0" w:color="auto"/>
                <w:left w:val="none" w:sz="0" w:space="0" w:color="auto"/>
                <w:bottom w:val="none" w:sz="0" w:space="0" w:color="auto"/>
                <w:right w:val="none" w:sz="0" w:space="0" w:color="auto"/>
              </w:divBdr>
              <w:divsChild>
                <w:div w:id="919557420">
                  <w:marLeft w:val="0"/>
                  <w:marRight w:val="0"/>
                  <w:marTop w:val="0"/>
                  <w:marBottom w:val="0"/>
                  <w:divBdr>
                    <w:top w:val="none" w:sz="0" w:space="0" w:color="auto"/>
                    <w:left w:val="none" w:sz="0" w:space="0" w:color="auto"/>
                    <w:bottom w:val="none" w:sz="0" w:space="0" w:color="auto"/>
                    <w:right w:val="none" w:sz="0" w:space="0" w:color="auto"/>
                  </w:divBdr>
                  <w:divsChild>
                    <w:div w:id="1249535878">
                      <w:marLeft w:val="0"/>
                      <w:marRight w:val="0"/>
                      <w:marTop w:val="0"/>
                      <w:marBottom w:val="0"/>
                      <w:divBdr>
                        <w:top w:val="none" w:sz="0" w:space="0" w:color="auto"/>
                        <w:left w:val="none" w:sz="0" w:space="0" w:color="auto"/>
                        <w:bottom w:val="none" w:sz="0" w:space="0" w:color="auto"/>
                        <w:right w:val="none" w:sz="0" w:space="0" w:color="auto"/>
                      </w:divBdr>
                      <w:divsChild>
                        <w:div w:id="886768729">
                          <w:marLeft w:val="0"/>
                          <w:marRight w:val="0"/>
                          <w:marTop w:val="0"/>
                          <w:marBottom w:val="0"/>
                          <w:divBdr>
                            <w:top w:val="none" w:sz="0" w:space="0" w:color="auto"/>
                            <w:left w:val="none" w:sz="0" w:space="0" w:color="auto"/>
                            <w:bottom w:val="none" w:sz="0" w:space="0" w:color="auto"/>
                            <w:right w:val="none" w:sz="0" w:space="0" w:color="auto"/>
                          </w:divBdr>
                          <w:divsChild>
                            <w:div w:id="569926864">
                              <w:marLeft w:val="0"/>
                              <w:marRight w:val="0"/>
                              <w:marTop w:val="0"/>
                              <w:marBottom w:val="0"/>
                              <w:divBdr>
                                <w:top w:val="none" w:sz="0" w:space="0" w:color="auto"/>
                                <w:left w:val="none" w:sz="0" w:space="0" w:color="auto"/>
                                <w:bottom w:val="none" w:sz="0" w:space="0" w:color="auto"/>
                                <w:right w:val="none" w:sz="0" w:space="0" w:color="auto"/>
                              </w:divBdr>
                              <w:divsChild>
                                <w:div w:id="741224002">
                                  <w:marLeft w:val="0"/>
                                  <w:marRight w:val="0"/>
                                  <w:marTop w:val="0"/>
                                  <w:marBottom w:val="0"/>
                                  <w:divBdr>
                                    <w:top w:val="none" w:sz="0" w:space="0" w:color="auto"/>
                                    <w:left w:val="none" w:sz="0" w:space="0" w:color="auto"/>
                                    <w:bottom w:val="none" w:sz="0" w:space="0" w:color="auto"/>
                                    <w:right w:val="none" w:sz="0" w:space="0" w:color="auto"/>
                                  </w:divBdr>
                                  <w:divsChild>
                                    <w:div w:id="13593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040">
                  <w:marLeft w:val="0"/>
                  <w:marRight w:val="0"/>
                  <w:marTop w:val="0"/>
                  <w:marBottom w:val="0"/>
                  <w:divBdr>
                    <w:top w:val="none" w:sz="0" w:space="0" w:color="auto"/>
                    <w:left w:val="none" w:sz="0" w:space="0" w:color="auto"/>
                    <w:bottom w:val="none" w:sz="0" w:space="0" w:color="auto"/>
                    <w:right w:val="none" w:sz="0" w:space="0" w:color="auto"/>
                  </w:divBdr>
                  <w:divsChild>
                    <w:div w:id="104234073">
                      <w:marLeft w:val="0"/>
                      <w:marRight w:val="0"/>
                      <w:marTop w:val="0"/>
                      <w:marBottom w:val="0"/>
                      <w:divBdr>
                        <w:top w:val="none" w:sz="0" w:space="0" w:color="auto"/>
                        <w:left w:val="none" w:sz="0" w:space="0" w:color="auto"/>
                        <w:bottom w:val="none" w:sz="0" w:space="0" w:color="auto"/>
                        <w:right w:val="none" w:sz="0" w:space="0" w:color="auto"/>
                      </w:divBdr>
                      <w:divsChild>
                        <w:div w:id="1340741163">
                          <w:marLeft w:val="0"/>
                          <w:marRight w:val="0"/>
                          <w:marTop w:val="0"/>
                          <w:marBottom w:val="0"/>
                          <w:divBdr>
                            <w:top w:val="none" w:sz="0" w:space="0" w:color="auto"/>
                            <w:left w:val="none" w:sz="0" w:space="0" w:color="auto"/>
                            <w:bottom w:val="none" w:sz="0" w:space="0" w:color="auto"/>
                            <w:right w:val="none" w:sz="0" w:space="0" w:color="auto"/>
                          </w:divBdr>
                          <w:divsChild>
                            <w:div w:id="1607692595">
                              <w:marLeft w:val="0"/>
                              <w:marRight w:val="0"/>
                              <w:marTop w:val="0"/>
                              <w:marBottom w:val="0"/>
                              <w:divBdr>
                                <w:top w:val="none" w:sz="0" w:space="0" w:color="auto"/>
                                <w:left w:val="none" w:sz="0" w:space="0" w:color="auto"/>
                                <w:bottom w:val="none" w:sz="0" w:space="0" w:color="auto"/>
                                <w:right w:val="none" w:sz="0" w:space="0" w:color="auto"/>
                              </w:divBdr>
                              <w:divsChild>
                                <w:div w:id="1953973005">
                                  <w:marLeft w:val="0"/>
                                  <w:marRight w:val="0"/>
                                  <w:marTop w:val="0"/>
                                  <w:marBottom w:val="0"/>
                                  <w:divBdr>
                                    <w:top w:val="none" w:sz="0" w:space="0" w:color="auto"/>
                                    <w:left w:val="none" w:sz="0" w:space="0" w:color="auto"/>
                                    <w:bottom w:val="none" w:sz="0" w:space="0" w:color="auto"/>
                                    <w:right w:val="none" w:sz="0" w:space="0" w:color="auto"/>
                                  </w:divBdr>
                                  <w:divsChild>
                                    <w:div w:id="2571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183151">
          <w:marLeft w:val="0"/>
          <w:marRight w:val="0"/>
          <w:marTop w:val="0"/>
          <w:marBottom w:val="0"/>
          <w:divBdr>
            <w:top w:val="none" w:sz="0" w:space="0" w:color="auto"/>
            <w:left w:val="none" w:sz="0" w:space="0" w:color="auto"/>
            <w:bottom w:val="none" w:sz="0" w:space="0" w:color="auto"/>
            <w:right w:val="none" w:sz="0" w:space="0" w:color="auto"/>
          </w:divBdr>
          <w:divsChild>
            <w:div w:id="1126587216">
              <w:marLeft w:val="0"/>
              <w:marRight w:val="0"/>
              <w:marTop w:val="0"/>
              <w:marBottom w:val="0"/>
              <w:divBdr>
                <w:top w:val="none" w:sz="0" w:space="0" w:color="auto"/>
                <w:left w:val="none" w:sz="0" w:space="0" w:color="auto"/>
                <w:bottom w:val="none" w:sz="0" w:space="0" w:color="auto"/>
                <w:right w:val="none" w:sz="0" w:space="0" w:color="auto"/>
              </w:divBdr>
              <w:divsChild>
                <w:div w:id="372272457">
                  <w:marLeft w:val="0"/>
                  <w:marRight w:val="0"/>
                  <w:marTop w:val="0"/>
                  <w:marBottom w:val="0"/>
                  <w:divBdr>
                    <w:top w:val="none" w:sz="0" w:space="0" w:color="auto"/>
                    <w:left w:val="none" w:sz="0" w:space="0" w:color="auto"/>
                    <w:bottom w:val="none" w:sz="0" w:space="0" w:color="auto"/>
                    <w:right w:val="none" w:sz="0" w:space="0" w:color="auto"/>
                  </w:divBdr>
                  <w:divsChild>
                    <w:div w:id="1709453539">
                      <w:marLeft w:val="0"/>
                      <w:marRight w:val="0"/>
                      <w:marTop w:val="0"/>
                      <w:marBottom w:val="0"/>
                      <w:divBdr>
                        <w:top w:val="none" w:sz="0" w:space="0" w:color="auto"/>
                        <w:left w:val="none" w:sz="0" w:space="0" w:color="auto"/>
                        <w:bottom w:val="none" w:sz="0" w:space="0" w:color="auto"/>
                        <w:right w:val="none" w:sz="0" w:space="0" w:color="auto"/>
                      </w:divBdr>
                      <w:divsChild>
                        <w:div w:id="110173942">
                          <w:marLeft w:val="0"/>
                          <w:marRight w:val="0"/>
                          <w:marTop w:val="0"/>
                          <w:marBottom w:val="0"/>
                          <w:divBdr>
                            <w:top w:val="none" w:sz="0" w:space="0" w:color="auto"/>
                            <w:left w:val="none" w:sz="0" w:space="0" w:color="auto"/>
                            <w:bottom w:val="none" w:sz="0" w:space="0" w:color="auto"/>
                            <w:right w:val="none" w:sz="0" w:space="0" w:color="auto"/>
                          </w:divBdr>
                          <w:divsChild>
                            <w:div w:id="2024624274">
                              <w:marLeft w:val="0"/>
                              <w:marRight w:val="0"/>
                              <w:marTop w:val="0"/>
                              <w:marBottom w:val="0"/>
                              <w:divBdr>
                                <w:top w:val="none" w:sz="0" w:space="0" w:color="auto"/>
                                <w:left w:val="none" w:sz="0" w:space="0" w:color="auto"/>
                                <w:bottom w:val="none" w:sz="0" w:space="0" w:color="auto"/>
                                <w:right w:val="none" w:sz="0" w:space="0" w:color="auto"/>
                              </w:divBdr>
                              <w:divsChild>
                                <w:div w:id="532039067">
                                  <w:marLeft w:val="0"/>
                                  <w:marRight w:val="0"/>
                                  <w:marTop w:val="0"/>
                                  <w:marBottom w:val="0"/>
                                  <w:divBdr>
                                    <w:top w:val="none" w:sz="0" w:space="0" w:color="auto"/>
                                    <w:left w:val="none" w:sz="0" w:space="0" w:color="auto"/>
                                    <w:bottom w:val="none" w:sz="0" w:space="0" w:color="auto"/>
                                    <w:right w:val="none" w:sz="0" w:space="0" w:color="auto"/>
                                  </w:divBdr>
                                  <w:divsChild>
                                    <w:div w:id="386563548">
                                      <w:marLeft w:val="0"/>
                                      <w:marRight w:val="0"/>
                                      <w:marTop w:val="0"/>
                                      <w:marBottom w:val="0"/>
                                      <w:divBdr>
                                        <w:top w:val="none" w:sz="0" w:space="0" w:color="auto"/>
                                        <w:left w:val="none" w:sz="0" w:space="0" w:color="auto"/>
                                        <w:bottom w:val="none" w:sz="0" w:space="0" w:color="auto"/>
                                        <w:right w:val="none" w:sz="0" w:space="0" w:color="auto"/>
                                      </w:divBdr>
                                      <w:divsChild>
                                        <w:div w:id="19421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003978">
          <w:marLeft w:val="0"/>
          <w:marRight w:val="0"/>
          <w:marTop w:val="0"/>
          <w:marBottom w:val="0"/>
          <w:divBdr>
            <w:top w:val="none" w:sz="0" w:space="0" w:color="auto"/>
            <w:left w:val="none" w:sz="0" w:space="0" w:color="auto"/>
            <w:bottom w:val="none" w:sz="0" w:space="0" w:color="auto"/>
            <w:right w:val="none" w:sz="0" w:space="0" w:color="auto"/>
          </w:divBdr>
          <w:divsChild>
            <w:div w:id="753092311">
              <w:marLeft w:val="0"/>
              <w:marRight w:val="0"/>
              <w:marTop w:val="0"/>
              <w:marBottom w:val="0"/>
              <w:divBdr>
                <w:top w:val="none" w:sz="0" w:space="0" w:color="auto"/>
                <w:left w:val="none" w:sz="0" w:space="0" w:color="auto"/>
                <w:bottom w:val="none" w:sz="0" w:space="0" w:color="auto"/>
                <w:right w:val="none" w:sz="0" w:space="0" w:color="auto"/>
              </w:divBdr>
              <w:divsChild>
                <w:div w:id="796921819">
                  <w:marLeft w:val="0"/>
                  <w:marRight w:val="0"/>
                  <w:marTop w:val="0"/>
                  <w:marBottom w:val="0"/>
                  <w:divBdr>
                    <w:top w:val="none" w:sz="0" w:space="0" w:color="auto"/>
                    <w:left w:val="none" w:sz="0" w:space="0" w:color="auto"/>
                    <w:bottom w:val="none" w:sz="0" w:space="0" w:color="auto"/>
                    <w:right w:val="none" w:sz="0" w:space="0" w:color="auto"/>
                  </w:divBdr>
                  <w:divsChild>
                    <w:div w:id="44917218">
                      <w:marLeft w:val="0"/>
                      <w:marRight w:val="0"/>
                      <w:marTop w:val="0"/>
                      <w:marBottom w:val="0"/>
                      <w:divBdr>
                        <w:top w:val="none" w:sz="0" w:space="0" w:color="auto"/>
                        <w:left w:val="none" w:sz="0" w:space="0" w:color="auto"/>
                        <w:bottom w:val="none" w:sz="0" w:space="0" w:color="auto"/>
                        <w:right w:val="none" w:sz="0" w:space="0" w:color="auto"/>
                      </w:divBdr>
                      <w:divsChild>
                        <w:div w:id="872420840">
                          <w:marLeft w:val="0"/>
                          <w:marRight w:val="0"/>
                          <w:marTop w:val="0"/>
                          <w:marBottom w:val="0"/>
                          <w:divBdr>
                            <w:top w:val="none" w:sz="0" w:space="0" w:color="auto"/>
                            <w:left w:val="none" w:sz="0" w:space="0" w:color="auto"/>
                            <w:bottom w:val="none" w:sz="0" w:space="0" w:color="auto"/>
                            <w:right w:val="none" w:sz="0" w:space="0" w:color="auto"/>
                          </w:divBdr>
                          <w:divsChild>
                            <w:div w:id="202716565">
                              <w:marLeft w:val="0"/>
                              <w:marRight w:val="0"/>
                              <w:marTop w:val="0"/>
                              <w:marBottom w:val="0"/>
                              <w:divBdr>
                                <w:top w:val="none" w:sz="0" w:space="0" w:color="auto"/>
                                <w:left w:val="none" w:sz="0" w:space="0" w:color="auto"/>
                                <w:bottom w:val="none" w:sz="0" w:space="0" w:color="auto"/>
                                <w:right w:val="none" w:sz="0" w:space="0" w:color="auto"/>
                              </w:divBdr>
                              <w:divsChild>
                                <w:div w:id="2020036477">
                                  <w:marLeft w:val="0"/>
                                  <w:marRight w:val="0"/>
                                  <w:marTop w:val="0"/>
                                  <w:marBottom w:val="0"/>
                                  <w:divBdr>
                                    <w:top w:val="none" w:sz="0" w:space="0" w:color="auto"/>
                                    <w:left w:val="none" w:sz="0" w:space="0" w:color="auto"/>
                                    <w:bottom w:val="none" w:sz="0" w:space="0" w:color="auto"/>
                                    <w:right w:val="none" w:sz="0" w:space="0" w:color="auto"/>
                                  </w:divBdr>
                                  <w:divsChild>
                                    <w:div w:id="1997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66978">
                  <w:marLeft w:val="0"/>
                  <w:marRight w:val="0"/>
                  <w:marTop w:val="0"/>
                  <w:marBottom w:val="0"/>
                  <w:divBdr>
                    <w:top w:val="none" w:sz="0" w:space="0" w:color="auto"/>
                    <w:left w:val="none" w:sz="0" w:space="0" w:color="auto"/>
                    <w:bottom w:val="none" w:sz="0" w:space="0" w:color="auto"/>
                    <w:right w:val="none" w:sz="0" w:space="0" w:color="auto"/>
                  </w:divBdr>
                  <w:divsChild>
                    <w:div w:id="20475953">
                      <w:marLeft w:val="0"/>
                      <w:marRight w:val="0"/>
                      <w:marTop w:val="0"/>
                      <w:marBottom w:val="0"/>
                      <w:divBdr>
                        <w:top w:val="none" w:sz="0" w:space="0" w:color="auto"/>
                        <w:left w:val="none" w:sz="0" w:space="0" w:color="auto"/>
                        <w:bottom w:val="none" w:sz="0" w:space="0" w:color="auto"/>
                        <w:right w:val="none" w:sz="0" w:space="0" w:color="auto"/>
                      </w:divBdr>
                      <w:divsChild>
                        <w:div w:id="147326162">
                          <w:marLeft w:val="0"/>
                          <w:marRight w:val="0"/>
                          <w:marTop w:val="0"/>
                          <w:marBottom w:val="0"/>
                          <w:divBdr>
                            <w:top w:val="none" w:sz="0" w:space="0" w:color="auto"/>
                            <w:left w:val="none" w:sz="0" w:space="0" w:color="auto"/>
                            <w:bottom w:val="none" w:sz="0" w:space="0" w:color="auto"/>
                            <w:right w:val="none" w:sz="0" w:space="0" w:color="auto"/>
                          </w:divBdr>
                          <w:divsChild>
                            <w:div w:id="2039549209">
                              <w:marLeft w:val="0"/>
                              <w:marRight w:val="0"/>
                              <w:marTop w:val="0"/>
                              <w:marBottom w:val="0"/>
                              <w:divBdr>
                                <w:top w:val="none" w:sz="0" w:space="0" w:color="auto"/>
                                <w:left w:val="none" w:sz="0" w:space="0" w:color="auto"/>
                                <w:bottom w:val="none" w:sz="0" w:space="0" w:color="auto"/>
                                <w:right w:val="none" w:sz="0" w:space="0" w:color="auto"/>
                              </w:divBdr>
                              <w:divsChild>
                                <w:div w:id="1614020861">
                                  <w:marLeft w:val="0"/>
                                  <w:marRight w:val="0"/>
                                  <w:marTop w:val="0"/>
                                  <w:marBottom w:val="0"/>
                                  <w:divBdr>
                                    <w:top w:val="none" w:sz="0" w:space="0" w:color="auto"/>
                                    <w:left w:val="none" w:sz="0" w:space="0" w:color="auto"/>
                                    <w:bottom w:val="none" w:sz="0" w:space="0" w:color="auto"/>
                                    <w:right w:val="none" w:sz="0" w:space="0" w:color="auto"/>
                                  </w:divBdr>
                                  <w:divsChild>
                                    <w:div w:id="14524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109060">
          <w:marLeft w:val="0"/>
          <w:marRight w:val="0"/>
          <w:marTop w:val="0"/>
          <w:marBottom w:val="0"/>
          <w:divBdr>
            <w:top w:val="none" w:sz="0" w:space="0" w:color="auto"/>
            <w:left w:val="none" w:sz="0" w:space="0" w:color="auto"/>
            <w:bottom w:val="none" w:sz="0" w:space="0" w:color="auto"/>
            <w:right w:val="none" w:sz="0" w:space="0" w:color="auto"/>
          </w:divBdr>
          <w:divsChild>
            <w:div w:id="1517235957">
              <w:marLeft w:val="0"/>
              <w:marRight w:val="0"/>
              <w:marTop w:val="0"/>
              <w:marBottom w:val="0"/>
              <w:divBdr>
                <w:top w:val="none" w:sz="0" w:space="0" w:color="auto"/>
                <w:left w:val="none" w:sz="0" w:space="0" w:color="auto"/>
                <w:bottom w:val="none" w:sz="0" w:space="0" w:color="auto"/>
                <w:right w:val="none" w:sz="0" w:space="0" w:color="auto"/>
              </w:divBdr>
              <w:divsChild>
                <w:div w:id="2047870482">
                  <w:marLeft w:val="0"/>
                  <w:marRight w:val="0"/>
                  <w:marTop w:val="0"/>
                  <w:marBottom w:val="0"/>
                  <w:divBdr>
                    <w:top w:val="none" w:sz="0" w:space="0" w:color="auto"/>
                    <w:left w:val="none" w:sz="0" w:space="0" w:color="auto"/>
                    <w:bottom w:val="none" w:sz="0" w:space="0" w:color="auto"/>
                    <w:right w:val="none" w:sz="0" w:space="0" w:color="auto"/>
                  </w:divBdr>
                  <w:divsChild>
                    <w:div w:id="886910545">
                      <w:marLeft w:val="0"/>
                      <w:marRight w:val="0"/>
                      <w:marTop w:val="0"/>
                      <w:marBottom w:val="0"/>
                      <w:divBdr>
                        <w:top w:val="none" w:sz="0" w:space="0" w:color="auto"/>
                        <w:left w:val="none" w:sz="0" w:space="0" w:color="auto"/>
                        <w:bottom w:val="none" w:sz="0" w:space="0" w:color="auto"/>
                        <w:right w:val="none" w:sz="0" w:space="0" w:color="auto"/>
                      </w:divBdr>
                      <w:divsChild>
                        <w:div w:id="1357776544">
                          <w:marLeft w:val="0"/>
                          <w:marRight w:val="0"/>
                          <w:marTop w:val="0"/>
                          <w:marBottom w:val="0"/>
                          <w:divBdr>
                            <w:top w:val="none" w:sz="0" w:space="0" w:color="auto"/>
                            <w:left w:val="none" w:sz="0" w:space="0" w:color="auto"/>
                            <w:bottom w:val="none" w:sz="0" w:space="0" w:color="auto"/>
                            <w:right w:val="none" w:sz="0" w:space="0" w:color="auto"/>
                          </w:divBdr>
                          <w:divsChild>
                            <w:div w:id="2077045599">
                              <w:marLeft w:val="0"/>
                              <w:marRight w:val="0"/>
                              <w:marTop w:val="0"/>
                              <w:marBottom w:val="0"/>
                              <w:divBdr>
                                <w:top w:val="none" w:sz="0" w:space="0" w:color="auto"/>
                                <w:left w:val="none" w:sz="0" w:space="0" w:color="auto"/>
                                <w:bottom w:val="none" w:sz="0" w:space="0" w:color="auto"/>
                                <w:right w:val="none" w:sz="0" w:space="0" w:color="auto"/>
                              </w:divBdr>
                              <w:divsChild>
                                <w:div w:id="633877688">
                                  <w:marLeft w:val="0"/>
                                  <w:marRight w:val="0"/>
                                  <w:marTop w:val="0"/>
                                  <w:marBottom w:val="0"/>
                                  <w:divBdr>
                                    <w:top w:val="none" w:sz="0" w:space="0" w:color="auto"/>
                                    <w:left w:val="none" w:sz="0" w:space="0" w:color="auto"/>
                                    <w:bottom w:val="none" w:sz="0" w:space="0" w:color="auto"/>
                                    <w:right w:val="none" w:sz="0" w:space="0" w:color="auto"/>
                                  </w:divBdr>
                                  <w:divsChild>
                                    <w:div w:id="1674339549">
                                      <w:marLeft w:val="0"/>
                                      <w:marRight w:val="0"/>
                                      <w:marTop w:val="0"/>
                                      <w:marBottom w:val="0"/>
                                      <w:divBdr>
                                        <w:top w:val="none" w:sz="0" w:space="0" w:color="auto"/>
                                        <w:left w:val="none" w:sz="0" w:space="0" w:color="auto"/>
                                        <w:bottom w:val="none" w:sz="0" w:space="0" w:color="auto"/>
                                        <w:right w:val="none" w:sz="0" w:space="0" w:color="auto"/>
                                      </w:divBdr>
                                      <w:divsChild>
                                        <w:div w:id="145655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897262">
          <w:marLeft w:val="0"/>
          <w:marRight w:val="0"/>
          <w:marTop w:val="0"/>
          <w:marBottom w:val="0"/>
          <w:divBdr>
            <w:top w:val="none" w:sz="0" w:space="0" w:color="auto"/>
            <w:left w:val="none" w:sz="0" w:space="0" w:color="auto"/>
            <w:bottom w:val="none" w:sz="0" w:space="0" w:color="auto"/>
            <w:right w:val="none" w:sz="0" w:space="0" w:color="auto"/>
          </w:divBdr>
          <w:divsChild>
            <w:div w:id="718939434">
              <w:marLeft w:val="0"/>
              <w:marRight w:val="0"/>
              <w:marTop w:val="0"/>
              <w:marBottom w:val="0"/>
              <w:divBdr>
                <w:top w:val="none" w:sz="0" w:space="0" w:color="auto"/>
                <w:left w:val="none" w:sz="0" w:space="0" w:color="auto"/>
                <w:bottom w:val="none" w:sz="0" w:space="0" w:color="auto"/>
                <w:right w:val="none" w:sz="0" w:space="0" w:color="auto"/>
              </w:divBdr>
              <w:divsChild>
                <w:div w:id="1933051024">
                  <w:marLeft w:val="0"/>
                  <w:marRight w:val="0"/>
                  <w:marTop w:val="0"/>
                  <w:marBottom w:val="0"/>
                  <w:divBdr>
                    <w:top w:val="none" w:sz="0" w:space="0" w:color="auto"/>
                    <w:left w:val="none" w:sz="0" w:space="0" w:color="auto"/>
                    <w:bottom w:val="none" w:sz="0" w:space="0" w:color="auto"/>
                    <w:right w:val="none" w:sz="0" w:space="0" w:color="auto"/>
                  </w:divBdr>
                  <w:divsChild>
                    <w:div w:id="567807370">
                      <w:marLeft w:val="0"/>
                      <w:marRight w:val="0"/>
                      <w:marTop w:val="0"/>
                      <w:marBottom w:val="0"/>
                      <w:divBdr>
                        <w:top w:val="none" w:sz="0" w:space="0" w:color="auto"/>
                        <w:left w:val="none" w:sz="0" w:space="0" w:color="auto"/>
                        <w:bottom w:val="none" w:sz="0" w:space="0" w:color="auto"/>
                        <w:right w:val="none" w:sz="0" w:space="0" w:color="auto"/>
                      </w:divBdr>
                      <w:divsChild>
                        <w:div w:id="446968403">
                          <w:marLeft w:val="0"/>
                          <w:marRight w:val="0"/>
                          <w:marTop w:val="0"/>
                          <w:marBottom w:val="0"/>
                          <w:divBdr>
                            <w:top w:val="none" w:sz="0" w:space="0" w:color="auto"/>
                            <w:left w:val="none" w:sz="0" w:space="0" w:color="auto"/>
                            <w:bottom w:val="none" w:sz="0" w:space="0" w:color="auto"/>
                            <w:right w:val="none" w:sz="0" w:space="0" w:color="auto"/>
                          </w:divBdr>
                          <w:divsChild>
                            <w:div w:id="79914856">
                              <w:marLeft w:val="0"/>
                              <w:marRight w:val="0"/>
                              <w:marTop w:val="0"/>
                              <w:marBottom w:val="0"/>
                              <w:divBdr>
                                <w:top w:val="none" w:sz="0" w:space="0" w:color="auto"/>
                                <w:left w:val="none" w:sz="0" w:space="0" w:color="auto"/>
                                <w:bottom w:val="none" w:sz="0" w:space="0" w:color="auto"/>
                                <w:right w:val="none" w:sz="0" w:space="0" w:color="auto"/>
                              </w:divBdr>
                              <w:divsChild>
                                <w:div w:id="953244295">
                                  <w:marLeft w:val="0"/>
                                  <w:marRight w:val="0"/>
                                  <w:marTop w:val="0"/>
                                  <w:marBottom w:val="0"/>
                                  <w:divBdr>
                                    <w:top w:val="none" w:sz="0" w:space="0" w:color="auto"/>
                                    <w:left w:val="none" w:sz="0" w:space="0" w:color="auto"/>
                                    <w:bottom w:val="none" w:sz="0" w:space="0" w:color="auto"/>
                                    <w:right w:val="none" w:sz="0" w:space="0" w:color="auto"/>
                                  </w:divBdr>
                                  <w:divsChild>
                                    <w:div w:id="3542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2938">
                  <w:marLeft w:val="0"/>
                  <w:marRight w:val="0"/>
                  <w:marTop w:val="0"/>
                  <w:marBottom w:val="0"/>
                  <w:divBdr>
                    <w:top w:val="none" w:sz="0" w:space="0" w:color="auto"/>
                    <w:left w:val="none" w:sz="0" w:space="0" w:color="auto"/>
                    <w:bottom w:val="none" w:sz="0" w:space="0" w:color="auto"/>
                    <w:right w:val="none" w:sz="0" w:space="0" w:color="auto"/>
                  </w:divBdr>
                  <w:divsChild>
                    <w:div w:id="1794324620">
                      <w:marLeft w:val="0"/>
                      <w:marRight w:val="0"/>
                      <w:marTop w:val="0"/>
                      <w:marBottom w:val="0"/>
                      <w:divBdr>
                        <w:top w:val="none" w:sz="0" w:space="0" w:color="auto"/>
                        <w:left w:val="none" w:sz="0" w:space="0" w:color="auto"/>
                        <w:bottom w:val="none" w:sz="0" w:space="0" w:color="auto"/>
                        <w:right w:val="none" w:sz="0" w:space="0" w:color="auto"/>
                      </w:divBdr>
                      <w:divsChild>
                        <w:div w:id="1757288689">
                          <w:marLeft w:val="0"/>
                          <w:marRight w:val="0"/>
                          <w:marTop w:val="0"/>
                          <w:marBottom w:val="0"/>
                          <w:divBdr>
                            <w:top w:val="none" w:sz="0" w:space="0" w:color="auto"/>
                            <w:left w:val="none" w:sz="0" w:space="0" w:color="auto"/>
                            <w:bottom w:val="none" w:sz="0" w:space="0" w:color="auto"/>
                            <w:right w:val="none" w:sz="0" w:space="0" w:color="auto"/>
                          </w:divBdr>
                          <w:divsChild>
                            <w:div w:id="269241135">
                              <w:marLeft w:val="0"/>
                              <w:marRight w:val="0"/>
                              <w:marTop w:val="0"/>
                              <w:marBottom w:val="0"/>
                              <w:divBdr>
                                <w:top w:val="none" w:sz="0" w:space="0" w:color="auto"/>
                                <w:left w:val="none" w:sz="0" w:space="0" w:color="auto"/>
                                <w:bottom w:val="none" w:sz="0" w:space="0" w:color="auto"/>
                                <w:right w:val="none" w:sz="0" w:space="0" w:color="auto"/>
                              </w:divBdr>
                              <w:divsChild>
                                <w:div w:id="1650208902">
                                  <w:marLeft w:val="0"/>
                                  <w:marRight w:val="0"/>
                                  <w:marTop w:val="0"/>
                                  <w:marBottom w:val="0"/>
                                  <w:divBdr>
                                    <w:top w:val="none" w:sz="0" w:space="0" w:color="auto"/>
                                    <w:left w:val="none" w:sz="0" w:space="0" w:color="auto"/>
                                    <w:bottom w:val="none" w:sz="0" w:space="0" w:color="auto"/>
                                    <w:right w:val="none" w:sz="0" w:space="0" w:color="auto"/>
                                  </w:divBdr>
                                  <w:divsChild>
                                    <w:div w:id="16245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466462">
          <w:marLeft w:val="0"/>
          <w:marRight w:val="0"/>
          <w:marTop w:val="0"/>
          <w:marBottom w:val="0"/>
          <w:divBdr>
            <w:top w:val="none" w:sz="0" w:space="0" w:color="auto"/>
            <w:left w:val="none" w:sz="0" w:space="0" w:color="auto"/>
            <w:bottom w:val="none" w:sz="0" w:space="0" w:color="auto"/>
            <w:right w:val="none" w:sz="0" w:space="0" w:color="auto"/>
          </w:divBdr>
          <w:divsChild>
            <w:div w:id="1600791356">
              <w:marLeft w:val="0"/>
              <w:marRight w:val="0"/>
              <w:marTop w:val="0"/>
              <w:marBottom w:val="0"/>
              <w:divBdr>
                <w:top w:val="none" w:sz="0" w:space="0" w:color="auto"/>
                <w:left w:val="none" w:sz="0" w:space="0" w:color="auto"/>
                <w:bottom w:val="none" w:sz="0" w:space="0" w:color="auto"/>
                <w:right w:val="none" w:sz="0" w:space="0" w:color="auto"/>
              </w:divBdr>
              <w:divsChild>
                <w:div w:id="646208307">
                  <w:marLeft w:val="0"/>
                  <w:marRight w:val="0"/>
                  <w:marTop w:val="0"/>
                  <w:marBottom w:val="0"/>
                  <w:divBdr>
                    <w:top w:val="none" w:sz="0" w:space="0" w:color="auto"/>
                    <w:left w:val="none" w:sz="0" w:space="0" w:color="auto"/>
                    <w:bottom w:val="none" w:sz="0" w:space="0" w:color="auto"/>
                    <w:right w:val="none" w:sz="0" w:space="0" w:color="auto"/>
                  </w:divBdr>
                  <w:divsChild>
                    <w:div w:id="925769534">
                      <w:marLeft w:val="0"/>
                      <w:marRight w:val="0"/>
                      <w:marTop w:val="0"/>
                      <w:marBottom w:val="0"/>
                      <w:divBdr>
                        <w:top w:val="none" w:sz="0" w:space="0" w:color="auto"/>
                        <w:left w:val="none" w:sz="0" w:space="0" w:color="auto"/>
                        <w:bottom w:val="none" w:sz="0" w:space="0" w:color="auto"/>
                        <w:right w:val="none" w:sz="0" w:space="0" w:color="auto"/>
                      </w:divBdr>
                      <w:divsChild>
                        <w:div w:id="2072117820">
                          <w:marLeft w:val="0"/>
                          <w:marRight w:val="0"/>
                          <w:marTop w:val="0"/>
                          <w:marBottom w:val="0"/>
                          <w:divBdr>
                            <w:top w:val="none" w:sz="0" w:space="0" w:color="auto"/>
                            <w:left w:val="none" w:sz="0" w:space="0" w:color="auto"/>
                            <w:bottom w:val="none" w:sz="0" w:space="0" w:color="auto"/>
                            <w:right w:val="none" w:sz="0" w:space="0" w:color="auto"/>
                          </w:divBdr>
                          <w:divsChild>
                            <w:div w:id="987366600">
                              <w:marLeft w:val="0"/>
                              <w:marRight w:val="0"/>
                              <w:marTop w:val="0"/>
                              <w:marBottom w:val="0"/>
                              <w:divBdr>
                                <w:top w:val="none" w:sz="0" w:space="0" w:color="auto"/>
                                <w:left w:val="none" w:sz="0" w:space="0" w:color="auto"/>
                                <w:bottom w:val="none" w:sz="0" w:space="0" w:color="auto"/>
                                <w:right w:val="none" w:sz="0" w:space="0" w:color="auto"/>
                              </w:divBdr>
                              <w:divsChild>
                                <w:div w:id="938952834">
                                  <w:marLeft w:val="0"/>
                                  <w:marRight w:val="0"/>
                                  <w:marTop w:val="0"/>
                                  <w:marBottom w:val="0"/>
                                  <w:divBdr>
                                    <w:top w:val="none" w:sz="0" w:space="0" w:color="auto"/>
                                    <w:left w:val="none" w:sz="0" w:space="0" w:color="auto"/>
                                    <w:bottom w:val="none" w:sz="0" w:space="0" w:color="auto"/>
                                    <w:right w:val="none" w:sz="0" w:space="0" w:color="auto"/>
                                  </w:divBdr>
                                  <w:divsChild>
                                    <w:div w:id="1411805473">
                                      <w:marLeft w:val="0"/>
                                      <w:marRight w:val="0"/>
                                      <w:marTop w:val="0"/>
                                      <w:marBottom w:val="0"/>
                                      <w:divBdr>
                                        <w:top w:val="none" w:sz="0" w:space="0" w:color="auto"/>
                                        <w:left w:val="none" w:sz="0" w:space="0" w:color="auto"/>
                                        <w:bottom w:val="none" w:sz="0" w:space="0" w:color="auto"/>
                                        <w:right w:val="none" w:sz="0" w:space="0" w:color="auto"/>
                                      </w:divBdr>
                                      <w:divsChild>
                                        <w:div w:id="141296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857386">
          <w:marLeft w:val="0"/>
          <w:marRight w:val="0"/>
          <w:marTop w:val="0"/>
          <w:marBottom w:val="0"/>
          <w:divBdr>
            <w:top w:val="none" w:sz="0" w:space="0" w:color="auto"/>
            <w:left w:val="none" w:sz="0" w:space="0" w:color="auto"/>
            <w:bottom w:val="none" w:sz="0" w:space="0" w:color="auto"/>
            <w:right w:val="none" w:sz="0" w:space="0" w:color="auto"/>
          </w:divBdr>
          <w:divsChild>
            <w:div w:id="1371224629">
              <w:marLeft w:val="0"/>
              <w:marRight w:val="0"/>
              <w:marTop w:val="0"/>
              <w:marBottom w:val="0"/>
              <w:divBdr>
                <w:top w:val="none" w:sz="0" w:space="0" w:color="auto"/>
                <w:left w:val="none" w:sz="0" w:space="0" w:color="auto"/>
                <w:bottom w:val="none" w:sz="0" w:space="0" w:color="auto"/>
                <w:right w:val="none" w:sz="0" w:space="0" w:color="auto"/>
              </w:divBdr>
              <w:divsChild>
                <w:div w:id="1618100787">
                  <w:marLeft w:val="0"/>
                  <w:marRight w:val="0"/>
                  <w:marTop w:val="0"/>
                  <w:marBottom w:val="0"/>
                  <w:divBdr>
                    <w:top w:val="none" w:sz="0" w:space="0" w:color="auto"/>
                    <w:left w:val="none" w:sz="0" w:space="0" w:color="auto"/>
                    <w:bottom w:val="none" w:sz="0" w:space="0" w:color="auto"/>
                    <w:right w:val="none" w:sz="0" w:space="0" w:color="auto"/>
                  </w:divBdr>
                  <w:divsChild>
                    <w:div w:id="1542324487">
                      <w:marLeft w:val="0"/>
                      <w:marRight w:val="0"/>
                      <w:marTop w:val="0"/>
                      <w:marBottom w:val="0"/>
                      <w:divBdr>
                        <w:top w:val="none" w:sz="0" w:space="0" w:color="auto"/>
                        <w:left w:val="none" w:sz="0" w:space="0" w:color="auto"/>
                        <w:bottom w:val="none" w:sz="0" w:space="0" w:color="auto"/>
                        <w:right w:val="none" w:sz="0" w:space="0" w:color="auto"/>
                      </w:divBdr>
                      <w:divsChild>
                        <w:div w:id="432093297">
                          <w:marLeft w:val="0"/>
                          <w:marRight w:val="0"/>
                          <w:marTop w:val="0"/>
                          <w:marBottom w:val="0"/>
                          <w:divBdr>
                            <w:top w:val="none" w:sz="0" w:space="0" w:color="auto"/>
                            <w:left w:val="none" w:sz="0" w:space="0" w:color="auto"/>
                            <w:bottom w:val="none" w:sz="0" w:space="0" w:color="auto"/>
                            <w:right w:val="none" w:sz="0" w:space="0" w:color="auto"/>
                          </w:divBdr>
                          <w:divsChild>
                            <w:div w:id="1123303115">
                              <w:marLeft w:val="0"/>
                              <w:marRight w:val="0"/>
                              <w:marTop w:val="0"/>
                              <w:marBottom w:val="0"/>
                              <w:divBdr>
                                <w:top w:val="none" w:sz="0" w:space="0" w:color="auto"/>
                                <w:left w:val="none" w:sz="0" w:space="0" w:color="auto"/>
                                <w:bottom w:val="none" w:sz="0" w:space="0" w:color="auto"/>
                                <w:right w:val="none" w:sz="0" w:space="0" w:color="auto"/>
                              </w:divBdr>
                              <w:divsChild>
                                <w:div w:id="166332321">
                                  <w:marLeft w:val="0"/>
                                  <w:marRight w:val="0"/>
                                  <w:marTop w:val="0"/>
                                  <w:marBottom w:val="0"/>
                                  <w:divBdr>
                                    <w:top w:val="none" w:sz="0" w:space="0" w:color="auto"/>
                                    <w:left w:val="none" w:sz="0" w:space="0" w:color="auto"/>
                                    <w:bottom w:val="none" w:sz="0" w:space="0" w:color="auto"/>
                                    <w:right w:val="none" w:sz="0" w:space="0" w:color="auto"/>
                                  </w:divBdr>
                                  <w:divsChild>
                                    <w:div w:id="13358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094229">
                  <w:marLeft w:val="0"/>
                  <w:marRight w:val="0"/>
                  <w:marTop w:val="0"/>
                  <w:marBottom w:val="0"/>
                  <w:divBdr>
                    <w:top w:val="none" w:sz="0" w:space="0" w:color="auto"/>
                    <w:left w:val="none" w:sz="0" w:space="0" w:color="auto"/>
                    <w:bottom w:val="none" w:sz="0" w:space="0" w:color="auto"/>
                    <w:right w:val="none" w:sz="0" w:space="0" w:color="auto"/>
                  </w:divBdr>
                  <w:divsChild>
                    <w:div w:id="1549105935">
                      <w:marLeft w:val="0"/>
                      <w:marRight w:val="0"/>
                      <w:marTop w:val="0"/>
                      <w:marBottom w:val="0"/>
                      <w:divBdr>
                        <w:top w:val="none" w:sz="0" w:space="0" w:color="auto"/>
                        <w:left w:val="none" w:sz="0" w:space="0" w:color="auto"/>
                        <w:bottom w:val="none" w:sz="0" w:space="0" w:color="auto"/>
                        <w:right w:val="none" w:sz="0" w:space="0" w:color="auto"/>
                      </w:divBdr>
                      <w:divsChild>
                        <w:div w:id="1776822003">
                          <w:marLeft w:val="0"/>
                          <w:marRight w:val="0"/>
                          <w:marTop w:val="0"/>
                          <w:marBottom w:val="0"/>
                          <w:divBdr>
                            <w:top w:val="none" w:sz="0" w:space="0" w:color="auto"/>
                            <w:left w:val="none" w:sz="0" w:space="0" w:color="auto"/>
                            <w:bottom w:val="none" w:sz="0" w:space="0" w:color="auto"/>
                            <w:right w:val="none" w:sz="0" w:space="0" w:color="auto"/>
                          </w:divBdr>
                          <w:divsChild>
                            <w:div w:id="928149931">
                              <w:marLeft w:val="0"/>
                              <w:marRight w:val="0"/>
                              <w:marTop w:val="0"/>
                              <w:marBottom w:val="0"/>
                              <w:divBdr>
                                <w:top w:val="none" w:sz="0" w:space="0" w:color="auto"/>
                                <w:left w:val="none" w:sz="0" w:space="0" w:color="auto"/>
                                <w:bottom w:val="none" w:sz="0" w:space="0" w:color="auto"/>
                                <w:right w:val="none" w:sz="0" w:space="0" w:color="auto"/>
                              </w:divBdr>
                              <w:divsChild>
                                <w:div w:id="1468744997">
                                  <w:marLeft w:val="0"/>
                                  <w:marRight w:val="0"/>
                                  <w:marTop w:val="0"/>
                                  <w:marBottom w:val="0"/>
                                  <w:divBdr>
                                    <w:top w:val="none" w:sz="0" w:space="0" w:color="auto"/>
                                    <w:left w:val="none" w:sz="0" w:space="0" w:color="auto"/>
                                    <w:bottom w:val="none" w:sz="0" w:space="0" w:color="auto"/>
                                    <w:right w:val="none" w:sz="0" w:space="0" w:color="auto"/>
                                  </w:divBdr>
                                  <w:divsChild>
                                    <w:div w:id="19697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522005">
          <w:marLeft w:val="0"/>
          <w:marRight w:val="0"/>
          <w:marTop w:val="0"/>
          <w:marBottom w:val="0"/>
          <w:divBdr>
            <w:top w:val="none" w:sz="0" w:space="0" w:color="auto"/>
            <w:left w:val="none" w:sz="0" w:space="0" w:color="auto"/>
            <w:bottom w:val="none" w:sz="0" w:space="0" w:color="auto"/>
            <w:right w:val="none" w:sz="0" w:space="0" w:color="auto"/>
          </w:divBdr>
          <w:divsChild>
            <w:div w:id="1406148997">
              <w:marLeft w:val="0"/>
              <w:marRight w:val="0"/>
              <w:marTop w:val="0"/>
              <w:marBottom w:val="0"/>
              <w:divBdr>
                <w:top w:val="none" w:sz="0" w:space="0" w:color="auto"/>
                <w:left w:val="none" w:sz="0" w:space="0" w:color="auto"/>
                <w:bottom w:val="none" w:sz="0" w:space="0" w:color="auto"/>
                <w:right w:val="none" w:sz="0" w:space="0" w:color="auto"/>
              </w:divBdr>
              <w:divsChild>
                <w:div w:id="682364617">
                  <w:marLeft w:val="0"/>
                  <w:marRight w:val="0"/>
                  <w:marTop w:val="0"/>
                  <w:marBottom w:val="0"/>
                  <w:divBdr>
                    <w:top w:val="none" w:sz="0" w:space="0" w:color="auto"/>
                    <w:left w:val="none" w:sz="0" w:space="0" w:color="auto"/>
                    <w:bottom w:val="none" w:sz="0" w:space="0" w:color="auto"/>
                    <w:right w:val="none" w:sz="0" w:space="0" w:color="auto"/>
                  </w:divBdr>
                  <w:divsChild>
                    <w:div w:id="1776972372">
                      <w:marLeft w:val="0"/>
                      <w:marRight w:val="0"/>
                      <w:marTop w:val="0"/>
                      <w:marBottom w:val="0"/>
                      <w:divBdr>
                        <w:top w:val="none" w:sz="0" w:space="0" w:color="auto"/>
                        <w:left w:val="none" w:sz="0" w:space="0" w:color="auto"/>
                        <w:bottom w:val="none" w:sz="0" w:space="0" w:color="auto"/>
                        <w:right w:val="none" w:sz="0" w:space="0" w:color="auto"/>
                      </w:divBdr>
                      <w:divsChild>
                        <w:div w:id="571236728">
                          <w:marLeft w:val="0"/>
                          <w:marRight w:val="0"/>
                          <w:marTop w:val="0"/>
                          <w:marBottom w:val="0"/>
                          <w:divBdr>
                            <w:top w:val="none" w:sz="0" w:space="0" w:color="auto"/>
                            <w:left w:val="none" w:sz="0" w:space="0" w:color="auto"/>
                            <w:bottom w:val="none" w:sz="0" w:space="0" w:color="auto"/>
                            <w:right w:val="none" w:sz="0" w:space="0" w:color="auto"/>
                          </w:divBdr>
                          <w:divsChild>
                            <w:div w:id="1362785763">
                              <w:marLeft w:val="0"/>
                              <w:marRight w:val="0"/>
                              <w:marTop w:val="0"/>
                              <w:marBottom w:val="0"/>
                              <w:divBdr>
                                <w:top w:val="none" w:sz="0" w:space="0" w:color="auto"/>
                                <w:left w:val="none" w:sz="0" w:space="0" w:color="auto"/>
                                <w:bottom w:val="none" w:sz="0" w:space="0" w:color="auto"/>
                                <w:right w:val="none" w:sz="0" w:space="0" w:color="auto"/>
                              </w:divBdr>
                              <w:divsChild>
                                <w:div w:id="1254778145">
                                  <w:marLeft w:val="0"/>
                                  <w:marRight w:val="0"/>
                                  <w:marTop w:val="0"/>
                                  <w:marBottom w:val="0"/>
                                  <w:divBdr>
                                    <w:top w:val="none" w:sz="0" w:space="0" w:color="auto"/>
                                    <w:left w:val="none" w:sz="0" w:space="0" w:color="auto"/>
                                    <w:bottom w:val="none" w:sz="0" w:space="0" w:color="auto"/>
                                    <w:right w:val="none" w:sz="0" w:space="0" w:color="auto"/>
                                  </w:divBdr>
                                  <w:divsChild>
                                    <w:div w:id="2061392017">
                                      <w:marLeft w:val="0"/>
                                      <w:marRight w:val="0"/>
                                      <w:marTop w:val="0"/>
                                      <w:marBottom w:val="0"/>
                                      <w:divBdr>
                                        <w:top w:val="none" w:sz="0" w:space="0" w:color="auto"/>
                                        <w:left w:val="none" w:sz="0" w:space="0" w:color="auto"/>
                                        <w:bottom w:val="none" w:sz="0" w:space="0" w:color="auto"/>
                                        <w:right w:val="none" w:sz="0" w:space="0" w:color="auto"/>
                                      </w:divBdr>
                                      <w:divsChild>
                                        <w:div w:id="118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721980">
          <w:marLeft w:val="0"/>
          <w:marRight w:val="0"/>
          <w:marTop w:val="0"/>
          <w:marBottom w:val="0"/>
          <w:divBdr>
            <w:top w:val="none" w:sz="0" w:space="0" w:color="auto"/>
            <w:left w:val="none" w:sz="0" w:space="0" w:color="auto"/>
            <w:bottom w:val="none" w:sz="0" w:space="0" w:color="auto"/>
            <w:right w:val="none" w:sz="0" w:space="0" w:color="auto"/>
          </w:divBdr>
          <w:divsChild>
            <w:div w:id="572085285">
              <w:marLeft w:val="0"/>
              <w:marRight w:val="0"/>
              <w:marTop w:val="0"/>
              <w:marBottom w:val="0"/>
              <w:divBdr>
                <w:top w:val="none" w:sz="0" w:space="0" w:color="auto"/>
                <w:left w:val="none" w:sz="0" w:space="0" w:color="auto"/>
                <w:bottom w:val="none" w:sz="0" w:space="0" w:color="auto"/>
                <w:right w:val="none" w:sz="0" w:space="0" w:color="auto"/>
              </w:divBdr>
              <w:divsChild>
                <w:div w:id="1421222953">
                  <w:marLeft w:val="0"/>
                  <w:marRight w:val="0"/>
                  <w:marTop w:val="0"/>
                  <w:marBottom w:val="0"/>
                  <w:divBdr>
                    <w:top w:val="none" w:sz="0" w:space="0" w:color="auto"/>
                    <w:left w:val="none" w:sz="0" w:space="0" w:color="auto"/>
                    <w:bottom w:val="none" w:sz="0" w:space="0" w:color="auto"/>
                    <w:right w:val="none" w:sz="0" w:space="0" w:color="auto"/>
                  </w:divBdr>
                  <w:divsChild>
                    <w:div w:id="1931961640">
                      <w:marLeft w:val="0"/>
                      <w:marRight w:val="0"/>
                      <w:marTop w:val="0"/>
                      <w:marBottom w:val="0"/>
                      <w:divBdr>
                        <w:top w:val="none" w:sz="0" w:space="0" w:color="auto"/>
                        <w:left w:val="none" w:sz="0" w:space="0" w:color="auto"/>
                        <w:bottom w:val="none" w:sz="0" w:space="0" w:color="auto"/>
                        <w:right w:val="none" w:sz="0" w:space="0" w:color="auto"/>
                      </w:divBdr>
                      <w:divsChild>
                        <w:div w:id="1218126853">
                          <w:marLeft w:val="0"/>
                          <w:marRight w:val="0"/>
                          <w:marTop w:val="0"/>
                          <w:marBottom w:val="0"/>
                          <w:divBdr>
                            <w:top w:val="none" w:sz="0" w:space="0" w:color="auto"/>
                            <w:left w:val="none" w:sz="0" w:space="0" w:color="auto"/>
                            <w:bottom w:val="none" w:sz="0" w:space="0" w:color="auto"/>
                            <w:right w:val="none" w:sz="0" w:space="0" w:color="auto"/>
                          </w:divBdr>
                          <w:divsChild>
                            <w:div w:id="387069417">
                              <w:marLeft w:val="0"/>
                              <w:marRight w:val="0"/>
                              <w:marTop w:val="0"/>
                              <w:marBottom w:val="0"/>
                              <w:divBdr>
                                <w:top w:val="none" w:sz="0" w:space="0" w:color="auto"/>
                                <w:left w:val="none" w:sz="0" w:space="0" w:color="auto"/>
                                <w:bottom w:val="none" w:sz="0" w:space="0" w:color="auto"/>
                                <w:right w:val="none" w:sz="0" w:space="0" w:color="auto"/>
                              </w:divBdr>
                              <w:divsChild>
                                <w:div w:id="1653756531">
                                  <w:marLeft w:val="0"/>
                                  <w:marRight w:val="0"/>
                                  <w:marTop w:val="0"/>
                                  <w:marBottom w:val="0"/>
                                  <w:divBdr>
                                    <w:top w:val="none" w:sz="0" w:space="0" w:color="auto"/>
                                    <w:left w:val="none" w:sz="0" w:space="0" w:color="auto"/>
                                    <w:bottom w:val="none" w:sz="0" w:space="0" w:color="auto"/>
                                    <w:right w:val="none" w:sz="0" w:space="0" w:color="auto"/>
                                  </w:divBdr>
                                  <w:divsChild>
                                    <w:div w:id="8717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893327">
                  <w:marLeft w:val="0"/>
                  <w:marRight w:val="0"/>
                  <w:marTop w:val="0"/>
                  <w:marBottom w:val="0"/>
                  <w:divBdr>
                    <w:top w:val="none" w:sz="0" w:space="0" w:color="auto"/>
                    <w:left w:val="none" w:sz="0" w:space="0" w:color="auto"/>
                    <w:bottom w:val="none" w:sz="0" w:space="0" w:color="auto"/>
                    <w:right w:val="none" w:sz="0" w:space="0" w:color="auto"/>
                  </w:divBdr>
                  <w:divsChild>
                    <w:div w:id="1938709284">
                      <w:marLeft w:val="0"/>
                      <w:marRight w:val="0"/>
                      <w:marTop w:val="0"/>
                      <w:marBottom w:val="0"/>
                      <w:divBdr>
                        <w:top w:val="none" w:sz="0" w:space="0" w:color="auto"/>
                        <w:left w:val="none" w:sz="0" w:space="0" w:color="auto"/>
                        <w:bottom w:val="none" w:sz="0" w:space="0" w:color="auto"/>
                        <w:right w:val="none" w:sz="0" w:space="0" w:color="auto"/>
                      </w:divBdr>
                      <w:divsChild>
                        <w:div w:id="1078943460">
                          <w:marLeft w:val="0"/>
                          <w:marRight w:val="0"/>
                          <w:marTop w:val="0"/>
                          <w:marBottom w:val="0"/>
                          <w:divBdr>
                            <w:top w:val="none" w:sz="0" w:space="0" w:color="auto"/>
                            <w:left w:val="none" w:sz="0" w:space="0" w:color="auto"/>
                            <w:bottom w:val="none" w:sz="0" w:space="0" w:color="auto"/>
                            <w:right w:val="none" w:sz="0" w:space="0" w:color="auto"/>
                          </w:divBdr>
                          <w:divsChild>
                            <w:div w:id="1831410378">
                              <w:marLeft w:val="0"/>
                              <w:marRight w:val="0"/>
                              <w:marTop w:val="0"/>
                              <w:marBottom w:val="0"/>
                              <w:divBdr>
                                <w:top w:val="none" w:sz="0" w:space="0" w:color="auto"/>
                                <w:left w:val="none" w:sz="0" w:space="0" w:color="auto"/>
                                <w:bottom w:val="none" w:sz="0" w:space="0" w:color="auto"/>
                                <w:right w:val="none" w:sz="0" w:space="0" w:color="auto"/>
                              </w:divBdr>
                              <w:divsChild>
                                <w:div w:id="936137413">
                                  <w:marLeft w:val="0"/>
                                  <w:marRight w:val="0"/>
                                  <w:marTop w:val="0"/>
                                  <w:marBottom w:val="0"/>
                                  <w:divBdr>
                                    <w:top w:val="none" w:sz="0" w:space="0" w:color="auto"/>
                                    <w:left w:val="none" w:sz="0" w:space="0" w:color="auto"/>
                                    <w:bottom w:val="none" w:sz="0" w:space="0" w:color="auto"/>
                                    <w:right w:val="none" w:sz="0" w:space="0" w:color="auto"/>
                                  </w:divBdr>
                                  <w:divsChild>
                                    <w:div w:id="12459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589211">
          <w:marLeft w:val="0"/>
          <w:marRight w:val="0"/>
          <w:marTop w:val="0"/>
          <w:marBottom w:val="0"/>
          <w:divBdr>
            <w:top w:val="none" w:sz="0" w:space="0" w:color="auto"/>
            <w:left w:val="none" w:sz="0" w:space="0" w:color="auto"/>
            <w:bottom w:val="none" w:sz="0" w:space="0" w:color="auto"/>
            <w:right w:val="none" w:sz="0" w:space="0" w:color="auto"/>
          </w:divBdr>
          <w:divsChild>
            <w:div w:id="1465737328">
              <w:marLeft w:val="0"/>
              <w:marRight w:val="0"/>
              <w:marTop w:val="0"/>
              <w:marBottom w:val="0"/>
              <w:divBdr>
                <w:top w:val="none" w:sz="0" w:space="0" w:color="auto"/>
                <w:left w:val="none" w:sz="0" w:space="0" w:color="auto"/>
                <w:bottom w:val="none" w:sz="0" w:space="0" w:color="auto"/>
                <w:right w:val="none" w:sz="0" w:space="0" w:color="auto"/>
              </w:divBdr>
              <w:divsChild>
                <w:div w:id="1955549629">
                  <w:marLeft w:val="0"/>
                  <w:marRight w:val="0"/>
                  <w:marTop w:val="0"/>
                  <w:marBottom w:val="0"/>
                  <w:divBdr>
                    <w:top w:val="none" w:sz="0" w:space="0" w:color="auto"/>
                    <w:left w:val="none" w:sz="0" w:space="0" w:color="auto"/>
                    <w:bottom w:val="none" w:sz="0" w:space="0" w:color="auto"/>
                    <w:right w:val="none" w:sz="0" w:space="0" w:color="auto"/>
                  </w:divBdr>
                  <w:divsChild>
                    <w:div w:id="1662191826">
                      <w:marLeft w:val="0"/>
                      <w:marRight w:val="0"/>
                      <w:marTop w:val="0"/>
                      <w:marBottom w:val="0"/>
                      <w:divBdr>
                        <w:top w:val="none" w:sz="0" w:space="0" w:color="auto"/>
                        <w:left w:val="none" w:sz="0" w:space="0" w:color="auto"/>
                        <w:bottom w:val="none" w:sz="0" w:space="0" w:color="auto"/>
                        <w:right w:val="none" w:sz="0" w:space="0" w:color="auto"/>
                      </w:divBdr>
                      <w:divsChild>
                        <w:div w:id="901793749">
                          <w:marLeft w:val="0"/>
                          <w:marRight w:val="0"/>
                          <w:marTop w:val="0"/>
                          <w:marBottom w:val="0"/>
                          <w:divBdr>
                            <w:top w:val="none" w:sz="0" w:space="0" w:color="auto"/>
                            <w:left w:val="none" w:sz="0" w:space="0" w:color="auto"/>
                            <w:bottom w:val="none" w:sz="0" w:space="0" w:color="auto"/>
                            <w:right w:val="none" w:sz="0" w:space="0" w:color="auto"/>
                          </w:divBdr>
                          <w:divsChild>
                            <w:div w:id="963460452">
                              <w:marLeft w:val="0"/>
                              <w:marRight w:val="0"/>
                              <w:marTop w:val="0"/>
                              <w:marBottom w:val="0"/>
                              <w:divBdr>
                                <w:top w:val="none" w:sz="0" w:space="0" w:color="auto"/>
                                <w:left w:val="none" w:sz="0" w:space="0" w:color="auto"/>
                                <w:bottom w:val="none" w:sz="0" w:space="0" w:color="auto"/>
                                <w:right w:val="none" w:sz="0" w:space="0" w:color="auto"/>
                              </w:divBdr>
                              <w:divsChild>
                                <w:div w:id="809132287">
                                  <w:marLeft w:val="0"/>
                                  <w:marRight w:val="0"/>
                                  <w:marTop w:val="0"/>
                                  <w:marBottom w:val="0"/>
                                  <w:divBdr>
                                    <w:top w:val="none" w:sz="0" w:space="0" w:color="auto"/>
                                    <w:left w:val="none" w:sz="0" w:space="0" w:color="auto"/>
                                    <w:bottom w:val="none" w:sz="0" w:space="0" w:color="auto"/>
                                    <w:right w:val="none" w:sz="0" w:space="0" w:color="auto"/>
                                  </w:divBdr>
                                  <w:divsChild>
                                    <w:div w:id="554586993">
                                      <w:marLeft w:val="0"/>
                                      <w:marRight w:val="0"/>
                                      <w:marTop w:val="0"/>
                                      <w:marBottom w:val="0"/>
                                      <w:divBdr>
                                        <w:top w:val="none" w:sz="0" w:space="0" w:color="auto"/>
                                        <w:left w:val="none" w:sz="0" w:space="0" w:color="auto"/>
                                        <w:bottom w:val="none" w:sz="0" w:space="0" w:color="auto"/>
                                        <w:right w:val="none" w:sz="0" w:space="0" w:color="auto"/>
                                      </w:divBdr>
                                      <w:divsChild>
                                        <w:div w:id="11914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776056">
          <w:marLeft w:val="0"/>
          <w:marRight w:val="0"/>
          <w:marTop w:val="0"/>
          <w:marBottom w:val="0"/>
          <w:divBdr>
            <w:top w:val="none" w:sz="0" w:space="0" w:color="auto"/>
            <w:left w:val="none" w:sz="0" w:space="0" w:color="auto"/>
            <w:bottom w:val="none" w:sz="0" w:space="0" w:color="auto"/>
            <w:right w:val="none" w:sz="0" w:space="0" w:color="auto"/>
          </w:divBdr>
          <w:divsChild>
            <w:div w:id="814562126">
              <w:marLeft w:val="0"/>
              <w:marRight w:val="0"/>
              <w:marTop w:val="0"/>
              <w:marBottom w:val="0"/>
              <w:divBdr>
                <w:top w:val="none" w:sz="0" w:space="0" w:color="auto"/>
                <w:left w:val="none" w:sz="0" w:space="0" w:color="auto"/>
                <w:bottom w:val="none" w:sz="0" w:space="0" w:color="auto"/>
                <w:right w:val="none" w:sz="0" w:space="0" w:color="auto"/>
              </w:divBdr>
              <w:divsChild>
                <w:div w:id="1638754360">
                  <w:marLeft w:val="0"/>
                  <w:marRight w:val="0"/>
                  <w:marTop w:val="0"/>
                  <w:marBottom w:val="0"/>
                  <w:divBdr>
                    <w:top w:val="none" w:sz="0" w:space="0" w:color="auto"/>
                    <w:left w:val="none" w:sz="0" w:space="0" w:color="auto"/>
                    <w:bottom w:val="none" w:sz="0" w:space="0" w:color="auto"/>
                    <w:right w:val="none" w:sz="0" w:space="0" w:color="auto"/>
                  </w:divBdr>
                  <w:divsChild>
                    <w:div w:id="1542088156">
                      <w:marLeft w:val="0"/>
                      <w:marRight w:val="0"/>
                      <w:marTop w:val="0"/>
                      <w:marBottom w:val="0"/>
                      <w:divBdr>
                        <w:top w:val="none" w:sz="0" w:space="0" w:color="auto"/>
                        <w:left w:val="none" w:sz="0" w:space="0" w:color="auto"/>
                        <w:bottom w:val="none" w:sz="0" w:space="0" w:color="auto"/>
                        <w:right w:val="none" w:sz="0" w:space="0" w:color="auto"/>
                      </w:divBdr>
                      <w:divsChild>
                        <w:div w:id="1077946863">
                          <w:marLeft w:val="0"/>
                          <w:marRight w:val="0"/>
                          <w:marTop w:val="0"/>
                          <w:marBottom w:val="0"/>
                          <w:divBdr>
                            <w:top w:val="none" w:sz="0" w:space="0" w:color="auto"/>
                            <w:left w:val="none" w:sz="0" w:space="0" w:color="auto"/>
                            <w:bottom w:val="none" w:sz="0" w:space="0" w:color="auto"/>
                            <w:right w:val="none" w:sz="0" w:space="0" w:color="auto"/>
                          </w:divBdr>
                          <w:divsChild>
                            <w:div w:id="1598170219">
                              <w:marLeft w:val="0"/>
                              <w:marRight w:val="0"/>
                              <w:marTop w:val="0"/>
                              <w:marBottom w:val="0"/>
                              <w:divBdr>
                                <w:top w:val="none" w:sz="0" w:space="0" w:color="auto"/>
                                <w:left w:val="none" w:sz="0" w:space="0" w:color="auto"/>
                                <w:bottom w:val="none" w:sz="0" w:space="0" w:color="auto"/>
                                <w:right w:val="none" w:sz="0" w:space="0" w:color="auto"/>
                              </w:divBdr>
                              <w:divsChild>
                                <w:div w:id="577784426">
                                  <w:marLeft w:val="0"/>
                                  <w:marRight w:val="0"/>
                                  <w:marTop w:val="0"/>
                                  <w:marBottom w:val="0"/>
                                  <w:divBdr>
                                    <w:top w:val="none" w:sz="0" w:space="0" w:color="auto"/>
                                    <w:left w:val="none" w:sz="0" w:space="0" w:color="auto"/>
                                    <w:bottom w:val="none" w:sz="0" w:space="0" w:color="auto"/>
                                    <w:right w:val="none" w:sz="0" w:space="0" w:color="auto"/>
                                  </w:divBdr>
                                  <w:divsChild>
                                    <w:div w:id="11425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04125">
                  <w:marLeft w:val="0"/>
                  <w:marRight w:val="0"/>
                  <w:marTop w:val="0"/>
                  <w:marBottom w:val="0"/>
                  <w:divBdr>
                    <w:top w:val="none" w:sz="0" w:space="0" w:color="auto"/>
                    <w:left w:val="none" w:sz="0" w:space="0" w:color="auto"/>
                    <w:bottom w:val="none" w:sz="0" w:space="0" w:color="auto"/>
                    <w:right w:val="none" w:sz="0" w:space="0" w:color="auto"/>
                  </w:divBdr>
                  <w:divsChild>
                    <w:div w:id="1854562581">
                      <w:marLeft w:val="0"/>
                      <w:marRight w:val="0"/>
                      <w:marTop w:val="0"/>
                      <w:marBottom w:val="0"/>
                      <w:divBdr>
                        <w:top w:val="none" w:sz="0" w:space="0" w:color="auto"/>
                        <w:left w:val="none" w:sz="0" w:space="0" w:color="auto"/>
                        <w:bottom w:val="none" w:sz="0" w:space="0" w:color="auto"/>
                        <w:right w:val="none" w:sz="0" w:space="0" w:color="auto"/>
                      </w:divBdr>
                      <w:divsChild>
                        <w:div w:id="719863218">
                          <w:marLeft w:val="0"/>
                          <w:marRight w:val="0"/>
                          <w:marTop w:val="0"/>
                          <w:marBottom w:val="0"/>
                          <w:divBdr>
                            <w:top w:val="none" w:sz="0" w:space="0" w:color="auto"/>
                            <w:left w:val="none" w:sz="0" w:space="0" w:color="auto"/>
                            <w:bottom w:val="none" w:sz="0" w:space="0" w:color="auto"/>
                            <w:right w:val="none" w:sz="0" w:space="0" w:color="auto"/>
                          </w:divBdr>
                          <w:divsChild>
                            <w:div w:id="120540140">
                              <w:marLeft w:val="0"/>
                              <w:marRight w:val="0"/>
                              <w:marTop w:val="0"/>
                              <w:marBottom w:val="0"/>
                              <w:divBdr>
                                <w:top w:val="none" w:sz="0" w:space="0" w:color="auto"/>
                                <w:left w:val="none" w:sz="0" w:space="0" w:color="auto"/>
                                <w:bottom w:val="none" w:sz="0" w:space="0" w:color="auto"/>
                                <w:right w:val="none" w:sz="0" w:space="0" w:color="auto"/>
                              </w:divBdr>
                              <w:divsChild>
                                <w:div w:id="1175992507">
                                  <w:marLeft w:val="0"/>
                                  <w:marRight w:val="0"/>
                                  <w:marTop w:val="0"/>
                                  <w:marBottom w:val="0"/>
                                  <w:divBdr>
                                    <w:top w:val="none" w:sz="0" w:space="0" w:color="auto"/>
                                    <w:left w:val="none" w:sz="0" w:space="0" w:color="auto"/>
                                    <w:bottom w:val="none" w:sz="0" w:space="0" w:color="auto"/>
                                    <w:right w:val="none" w:sz="0" w:space="0" w:color="auto"/>
                                  </w:divBdr>
                                  <w:divsChild>
                                    <w:div w:id="8930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833375">
          <w:marLeft w:val="0"/>
          <w:marRight w:val="0"/>
          <w:marTop w:val="0"/>
          <w:marBottom w:val="0"/>
          <w:divBdr>
            <w:top w:val="none" w:sz="0" w:space="0" w:color="auto"/>
            <w:left w:val="none" w:sz="0" w:space="0" w:color="auto"/>
            <w:bottom w:val="none" w:sz="0" w:space="0" w:color="auto"/>
            <w:right w:val="none" w:sz="0" w:space="0" w:color="auto"/>
          </w:divBdr>
          <w:divsChild>
            <w:div w:id="1153835862">
              <w:marLeft w:val="0"/>
              <w:marRight w:val="0"/>
              <w:marTop w:val="0"/>
              <w:marBottom w:val="0"/>
              <w:divBdr>
                <w:top w:val="none" w:sz="0" w:space="0" w:color="auto"/>
                <w:left w:val="none" w:sz="0" w:space="0" w:color="auto"/>
                <w:bottom w:val="none" w:sz="0" w:space="0" w:color="auto"/>
                <w:right w:val="none" w:sz="0" w:space="0" w:color="auto"/>
              </w:divBdr>
              <w:divsChild>
                <w:div w:id="408114067">
                  <w:marLeft w:val="0"/>
                  <w:marRight w:val="0"/>
                  <w:marTop w:val="0"/>
                  <w:marBottom w:val="0"/>
                  <w:divBdr>
                    <w:top w:val="none" w:sz="0" w:space="0" w:color="auto"/>
                    <w:left w:val="none" w:sz="0" w:space="0" w:color="auto"/>
                    <w:bottom w:val="none" w:sz="0" w:space="0" w:color="auto"/>
                    <w:right w:val="none" w:sz="0" w:space="0" w:color="auto"/>
                  </w:divBdr>
                  <w:divsChild>
                    <w:div w:id="345060780">
                      <w:marLeft w:val="0"/>
                      <w:marRight w:val="0"/>
                      <w:marTop w:val="0"/>
                      <w:marBottom w:val="0"/>
                      <w:divBdr>
                        <w:top w:val="none" w:sz="0" w:space="0" w:color="auto"/>
                        <w:left w:val="none" w:sz="0" w:space="0" w:color="auto"/>
                        <w:bottom w:val="none" w:sz="0" w:space="0" w:color="auto"/>
                        <w:right w:val="none" w:sz="0" w:space="0" w:color="auto"/>
                      </w:divBdr>
                      <w:divsChild>
                        <w:div w:id="2037147926">
                          <w:marLeft w:val="0"/>
                          <w:marRight w:val="0"/>
                          <w:marTop w:val="0"/>
                          <w:marBottom w:val="0"/>
                          <w:divBdr>
                            <w:top w:val="none" w:sz="0" w:space="0" w:color="auto"/>
                            <w:left w:val="none" w:sz="0" w:space="0" w:color="auto"/>
                            <w:bottom w:val="none" w:sz="0" w:space="0" w:color="auto"/>
                            <w:right w:val="none" w:sz="0" w:space="0" w:color="auto"/>
                          </w:divBdr>
                          <w:divsChild>
                            <w:div w:id="2136753196">
                              <w:marLeft w:val="0"/>
                              <w:marRight w:val="0"/>
                              <w:marTop w:val="0"/>
                              <w:marBottom w:val="0"/>
                              <w:divBdr>
                                <w:top w:val="none" w:sz="0" w:space="0" w:color="auto"/>
                                <w:left w:val="none" w:sz="0" w:space="0" w:color="auto"/>
                                <w:bottom w:val="none" w:sz="0" w:space="0" w:color="auto"/>
                                <w:right w:val="none" w:sz="0" w:space="0" w:color="auto"/>
                              </w:divBdr>
                              <w:divsChild>
                                <w:div w:id="97255644">
                                  <w:marLeft w:val="0"/>
                                  <w:marRight w:val="0"/>
                                  <w:marTop w:val="0"/>
                                  <w:marBottom w:val="0"/>
                                  <w:divBdr>
                                    <w:top w:val="none" w:sz="0" w:space="0" w:color="auto"/>
                                    <w:left w:val="none" w:sz="0" w:space="0" w:color="auto"/>
                                    <w:bottom w:val="none" w:sz="0" w:space="0" w:color="auto"/>
                                    <w:right w:val="none" w:sz="0" w:space="0" w:color="auto"/>
                                  </w:divBdr>
                                  <w:divsChild>
                                    <w:div w:id="934169025">
                                      <w:marLeft w:val="0"/>
                                      <w:marRight w:val="0"/>
                                      <w:marTop w:val="0"/>
                                      <w:marBottom w:val="0"/>
                                      <w:divBdr>
                                        <w:top w:val="none" w:sz="0" w:space="0" w:color="auto"/>
                                        <w:left w:val="none" w:sz="0" w:space="0" w:color="auto"/>
                                        <w:bottom w:val="none" w:sz="0" w:space="0" w:color="auto"/>
                                        <w:right w:val="none" w:sz="0" w:space="0" w:color="auto"/>
                                      </w:divBdr>
                                      <w:divsChild>
                                        <w:div w:id="20428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448567">
          <w:marLeft w:val="0"/>
          <w:marRight w:val="0"/>
          <w:marTop w:val="0"/>
          <w:marBottom w:val="0"/>
          <w:divBdr>
            <w:top w:val="none" w:sz="0" w:space="0" w:color="auto"/>
            <w:left w:val="none" w:sz="0" w:space="0" w:color="auto"/>
            <w:bottom w:val="none" w:sz="0" w:space="0" w:color="auto"/>
            <w:right w:val="none" w:sz="0" w:space="0" w:color="auto"/>
          </w:divBdr>
          <w:divsChild>
            <w:div w:id="1659726711">
              <w:marLeft w:val="0"/>
              <w:marRight w:val="0"/>
              <w:marTop w:val="0"/>
              <w:marBottom w:val="0"/>
              <w:divBdr>
                <w:top w:val="none" w:sz="0" w:space="0" w:color="auto"/>
                <w:left w:val="none" w:sz="0" w:space="0" w:color="auto"/>
                <w:bottom w:val="none" w:sz="0" w:space="0" w:color="auto"/>
                <w:right w:val="none" w:sz="0" w:space="0" w:color="auto"/>
              </w:divBdr>
              <w:divsChild>
                <w:div w:id="975649946">
                  <w:marLeft w:val="0"/>
                  <w:marRight w:val="0"/>
                  <w:marTop w:val="0"/>
                  <w:marBottom w:val="0"/>
                  <w:divBdr>
                    <w:top w:val="none" w:sz="0" w:space="0" w:color="auto"/>
                    <w:left w:val="none" w:sz="0" w:space="0" w:color="auto"/>
                    <w:bottom w:val="none" w:sz="0" w:space="0" w:color="auto"/>
                    <w:right w:val="none" w:sz="0" w:space="0" w:color="auto"/>
                  </w:divBdr>
                  <w:divsChild>
                    <w:div w:id="1686201049">
                      <w:marLeft w:val="0"/>
                      <w:marRight w:val="0"/>
                      <w:marTop w:val="0"/>
                      <w:marBottom w:val="0"/>
                      <w:divBdr>
                        <w:top w:val="none" w:sz="0" w:space="0" w:color="auto"/>
                        <w:left w:val="none" w:sz="0" w:space="0" w:color="auto"/>
                        <w:bottom w:val="none" w:sz="0" w:space="0" w:color="auto"/>
                        <w:right w:val="none" w:sz="0" w:space="0" w:color="auto"/>
                      </w:divBdr>
                      <w:divsChild>
                        <w:div w:id="490684136">
                          <w:marLeft w:val="0"/>
                          <w:marRight w:val="0"/>
                          <w:marTop w:val="0"/>
                          <w:marBottom w:val="0"/>
                          <w:divBdr>
                            <w:top w:val="none" w:sz="0" w:space="0" w:color="auto"/>
                            <w:left w:val="none" w:sz="0" w:space="0" w:color="auto"/>
                            <w:bottom w:val="none" w:sz="0" w:space="0" w:color="auto"/>
                            <w:right w:val="none" w:sz="0" w:space="0" w:color="auto"/>
                          </w:divBdr>
                          <w:divsChild>
                            <w:div w:id="1007825904">
                              <w:marLeft w:val="0"/>
                              <w:marRight w:val="0"/>
                              <w:marTop w:val="0"/>
                              <w:marBottom w:val="0"/>
                              <w:divBdr>
                                <w:top w:val="none" w:sz="0" w:space="0" w:color="auto"/>
                                <w:left w:val="none" w:sz="0" w:space="0" w:color="auto"/>
                                <w:bottom w:val="none" w:sz="0" w:space="0" w:color="auto"/>
                                <w:right w:val="none" w:sz="0" w:space="0" w:color="auto"/>
                              </w:divBdr>
                              <w:divsChild>
                                <w:div w:id="1088383252">
                                  <w:marLeft w:val="0"/>
                                  <w:marRight w:val="0"/>
                                  <w:marTop w:val="0"/>
                                  <w:marBottom w:val="0"/>
                                  <w:divBdr>
                                    <w:top w:val="none" w:sz="0" w:space="0" w:color="auto"/>
                                    <w:left w:val="none" w:sz="0" w:space="0" w:color="auto"/>
                                    <w:bottom w:val="none" w:sz="0" w:space="0" w:color="auto"/>
                                    <w:right w:val="none" w:sz="0" w:space="0" w:color="auto"/>
                                  </w:divBdr>
                                  <w:divsChild>
                                    <w:div w:id="3762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18842">
                  <w:marLeft w:val="0"/>
                  <w:marRight w:val="0"/>
                  <w:marTop w:val="0"/>
                  <w:marBottom w:val="0"/>
                  <w:divBdr>
                    <w:top w:val="none" w:sz="0" w:space="0" w:color="auto"/>
                    <w:left w:val="none" w:sz="0" w:space="0" w:color="auto"/>
                    <w:bottom w:val="none" w:sz="0" w:space="0" w:color="auto"/>
                    <w:right w:val="none" w:sz="0" w:space="0" w:color="auto"/>
                  </w:divBdr>
                  <w:divsChild>
                    <w:div w:id="216671707">
                      <w:marLeft w:val="0"/>
                      <w:marRight w:val="0"/>
                      <w:marTop w:val="0"/>
                      <w:marBottom w:val="0"/>
                      <w:divBdr>
                        <w:top w:val="none" w:sz="0" w:space="0" w:color="auto"/>
                        <w:left w:val="none" w:sz="0" w:space="0" w:color="auto"/>
                        <w:bottom w:val="none" w:sz="0" w:space="0" w:color="auto"/>
                        <w:right w:val="none" w:sz="0" w:space="0" w:color="auto"/>
                      </w:divBdr>
                      <w:divsChild>
                        <w:div w:id="1690527241">
                          <w:marLeft w:val="0"/>
                          <w:marRight w:val="0"/>
                          <w:marTop w:val="0"/>
                          <w:marBottom w:val="0"/>
                          <w:divBdr>
                            <w:top w:val="none" w:sz="0" w:space="0" w:color="auto"/>
                            <w:left w:val="none" w:sz="0" w:space="0" w:color="auto"/>
                            <w:bottom w:val="none" w:sz="0" w:space="0" w:color="auto"/>
                            <w:right w:val="none" w:sz="0" w:space="0" w:color="auto"/>
                          </w:divBdr>
                          <w:divsChild>
                            <w:div w:id="1297182270">
                              <w:marLeft w:val="0"/>
                              <w:marRight w:val="0"/>
                              <w:marTop w:val="0"/>
                              <w:marBottom w:val="0"/>
                              <w:divBdr>
                                <w:top w:val="none" w:sz="0" w:space="0" w:color="auto"/>
                                <w:left w:val="none" w:sz="0" w:space="0" w:color="auto"/>
                                <w:bottom w:val="none" w:sz="0" w:space="0" w:color="auto"/>
                                <w:right w:val="none" w:sz="0" w:space="0" w:color="auto"/>
                              </w:divBdr>
                              <w:divsChild>
                                <w:div w:id="1519001878">
                                  <w:marLeft w:val="0"/>
                                  <w:marRight w:val="0"/>
                                  <w:marTop w:val="0"/>
                                  <w:marBottom w:val="0"/>
                                  <w:divBdr>
                                    <w:top w:val="none" w:sz="0" w:space="0" w:color="auto"/>
                                    <w:left w:val="none" w:sz="0" w:space="0" w:color="auto"/>
                                    <w:bottom w:val="none" w:sz="0" w:space="0" w:color="auto"/>
                                    <w:right w:val="none" w:sz="0" w:space="0" w:color="auto"/>
                                  </w:divBdr>
                                  <w:divsChild>
                                    <w:div w:id="19084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366666">
          <w:marLeft w:val="0"/>
          <w:marRight w:val="0"/>
          <w:marTop w:val="0"/>
          <w:marBottom w:val="0"/>
          <w:divBdr>
            <w:top w:val="none" w:sz="0" w:space="0" w:color="auto"/>
            <w:left w:val="none" w:sz="0" w:space="0" w:color="auto"/>
            <w:bottom w:val="none" w:sz="0" w:space="0" w:color="auto"/>
            <w:right w:val="none" w:sz="0" w:space="0" w:color="auto"/>
          </w:divBdr>
          <w:divsChild>
            <w:div w:id="225536217">
              <w:marLeft w:val="0"/>
              <w:marRight w:val="0"/>
              <w:marTop w:val="0"/>
              <w:marBottom w:val="0"/>
              <w:divBdr>
                <w:top w:val="none" w:sz="0" w:space="0" w:color="auto"/>
                <w:left w:val="none" w:sz="0" w:space="0" w:color="auto"/>
                <w:bottom w:val="none" w:sz="0" w:space="0" w:color="auto"/>
                <w:right w:val="none" w:sz="0" w:space="0" w:color="auto"/>
              </w:divBdr>
              <w:divsChild>
                <w:div w:id="1151023268">
                  <w:marLeft w:val="0"/>
                  <w:marRight w:val="0"/>
                  <w:marTop w:val="0"/>
                  <w:marBottom w:val="0"/>
                  <w:divBdr>
                    <w:top w:val="none" w:sz="0" w:space="0" w:color="auto"/>
                    <w:left w:val="none" w:sz="0" w:space="0" w:color="auto"/>
                    <w:bottom w:val="none" w:sz="0" w:space="0" w:color="auto"/>
                    <w:right w:val="none" w:sz="0" w:space="0" w:color="auto"/>
                  </w:divBdr>
                  <w:divsChild>
                    <w:div w:id="1799295539">
                      <w:marLeft w:val="0"/>
                      <w:marRight w:val="0"/>
                      <w:marTop w:val="0"/>
                      <w:marBottom w:val="0"/>
                      <w:divBdr>
                        <w:top w:val="none" w:sz="0" w:space="0" w:color="auto"/>
                        <w:left w:val="none" w:sz="0" w:space="0" w:color="auto"/>
                        <w:bottom w:val="none" w:sz="0" w:space="0" w:color="auto"/>
                        <w:right w:val="none" w:sz="0" w:space="0" w:color="auto"/>
                      </w:divBdr>
                      <w:divsChild>
                        <w:div w:id="138764127">
                          <w:marLeft w:val="0"/>
                          <w:marRight w:val="0"/>
                          <w:marTop w:val="0"/>
                          <w:marBottom w:val="0"/>
                          <w:divBdr>
                            <w:top w:val="none" w:sz="0" w:space="0" w:color="auto"/>
                            <w:left w:val="none" w:sz="0" w:space="0" w:color="auto"/>
                            <w:bottom w:val="none" w:sz="0" w:space="0" w:color="auto"/>
                            <w:right w:val="none" w:sz="0" w:space="0" w:color="auto"/>
                          </w:divBdr>
                          <w:divsChild>
                            <w:div w:id="1900819960">
                              <w:marLeft w:val="0"/>
                              <w:marRight w:val="0"/>
                              <w:marTop w:val="0"/>
                              <w:marBottom w:val="0"/>
                              <w:divBdr>
                                <w:top w:val="none" w:sz="0" w:space="0" w:color="auto"/>
                                <w:left w:val="none" w:sz="0" w:space="0" w:color="auto"/>
                                <w:bottom w:val="none" w:sz="0" w:space="0" w:color="auto"/>
                                <w:right w:val="none" w:sz="0" w:space="0" w:color="auto"/>
                              </w:divBdr>
                              <w:divsChild>
                                <w:div w:id="669911994">
                                  <w:marLeft w:val="0"/>
                                  <w:marRight w:val="0"/>
                                  <w:marTop w:val="0"/>
                                  <w:marBottom w:val="0"/>
                                  <w:divBdr>
                                    <w:top w:val="none" w:sz="0" w:space="0" w:color="auto"/>
                                    <w:left w:val="none" w:sz="0" w:space="0" w:color="auto"/>
                                    <w:bottom w:val="none" w:sz="0" w:space="0" w:color="auto"/>
                                    <w:right w:val="none" w:sz="0" w:space="0" w:color="auto"/>
                                  </w:divBdr>
                                  <w:divsChild>
                                    <w:div w:id="1934312527">
                                      <w:marLeft w:val="0"/>
                                      <w:marRight w:val="0"/>
                                      <w:marTop w:val="0"/>
                                      <w:marBottom w:val="0"/>
                                      <w:divBdr>
                                        <w:top w:val="none" w:sz="0" w:space="0" w:color="auto"/>
                                        <w:left w:val="none" w:sz="0" w:space="0" w:color="auto"/>
                                        <w:bottom w:val="none" w:sz="0" w:space="0" w:color="auto"/>
                                        <w:right w:val="none" w:sz="0" w:space="0" w:color="auto"/>
                                      </w:divBdr>
                                      <w:divsChild>
                                        <w:div w:id="90480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247144">
          <w:marLeft w:val="0"/>
          <w:marRight w:val="0"/>
          <w:marTop w:val="0"/>
          <w:marBottom w:val="0"/>
          <w:divBdr>
            <w:top w:val="none" w:sz="0" w:space="0" w:color="auto"/>
            <w:left w:val="none" w:sz="0" w:space="0" w:color="auto"/>
            <w:bottom w:val="none" w:sz="0" w:space="0" w:color="auto"/>
            <w:right w:val="none" w:sz="0" w:space="0" w:color="auto"/>
          </w:divBdr>
          <w:divsChild>
            <w:div w:id="302546332">
              <w:marLeft w:val="0"/>
              <w:marRight w:val="0"/>
              <w:marTop w:val="0"/>
              <w:marBottom w:val="0"/>
              <w:divBdr>
                <w:top w:val="none" w:sz="0" w:space="0" w:color="auto"/>
                <w:left w:val="none" w:sz="0" w:space="0" w:color="auto"/>
                <w:bottom w:val="none" w:sz="0" w:space="0" w:color="auto"/>
                <w:right w:val="none" w:sz="0" w:space="0" w:color="auto"/>
              </w:divBdr>
              <w:divsChild>
                <w:div w:id="1955744750">
                  <w:marLeft w:val="0"/>
                  <w:marRight w:val="0"/>
                  <w:marTop w:val="0"/>
                  <w:marBottom w:val="0"/>
                  <w:divBdr>
                    <w:top w:val="none" w:sz="0" w:space="0" w:color="auto"/>
                    <w:left w:val="none" w:sz="0" w:space="0" w:color="auto"/>
                    <w:bottom w:val="none" w:sz="0" w:space="0" w:color="auto"/>
                    <w:right w:val="none" w:sz="0" w:space="0" w:color="auto"/>
                  </w:divBdr>
                  <w:divsChild>
                    <w:div w:id="1574773181">
                      <w:marLeft w:val="0"/>
                      <w:marRight w:val="0"/>
                      <w:marTop w:val="0"/>
                      <w:marBottom w:val="0"/>
                      <w:divBdr>
                        <w:top w:val="none" w:sz="0" w:space="0" w:color="auto"/>
                        <w:left w:val="none" w:sz="0" w:space="0" w:color="auto"/>
                        <w:bottom w:val="none" w:sz="0" w:space="0" w:color="auto"/>
                        <w:right w:val="none" w:sz="0" w:space="0" w:color="auto"/>
                      </w:divBdr>
                      <w:divsChild>
                        <w:div w:id="436565186">
                          <w:marLeft w:val="0"/>
                          <w:marRight w:val="0"/>
                          <w:marTop w:val="0"/>
                          <w:marBottom w:val="0"/>
                          <w:divBdr>
                            <w:top w:val="none" w:sz="0" w:space="0" w:color="auto"/>
                            <w:left w:val="none" w:sz="0" w:space="0" w:color="auto"/>
                            <w:bottom w:val="none" w:sz="0" w:space="0" w:color="auto"/>
                            <w:right w:val="none" w:sz="0" w:space="0" w:color="auto"/>
                          </w:divBdr>
                          <w:divsChild>
                            <w:div w:id="1778519865">
                              <w:marLeft w:val="0"/>
                              <w:marRight w:val="0"/>
                              <w:marTop w:val="0"/>
                              <w:marBottom w:val="0"/>
                              <w:divBdr>
                                <w:top w:val="none" w:sz="0" w:space="0" w:color="auto"/>
                                <w:left w:val="none" w:sz="0" w:space="0" w:color="auto"/>
                                <w:bottom w:val="none" w:sz="0" w:space="0" w:color="auto"/>
                                <w:right w:val="none" w:sz="0" w:space="0" w:color="auto"/>
                              </w:divBdr>
                              <w:divsChild>
                                <w:div w:id="1434933747">
                                  <w:marLeft w:val="0"/>
                                  <w:marRight w:val="0"/>
                                  <w:marTop w:val="0"/>
                                  <w:marBottom w:val="0"/>
                                  <w:divBdr>
                                    <w:top w:val="none" w:sz="0" w:space="0" w:color="auto"/>
                                    <w:left w:val="none" w:sz="0" w:space="0" w:color="auto"/>
                                    <w:bottom w:val="none" w:sz="0" w:space="0" w:color="auto"/>
                                    <w:right w:val="none" w:sz="0" w:space="0" w:color="auto"/>
                                  </w:divBdr>
                                  <w:divsChild>
                                    <w:div w:id="2608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474623">
                  <w:marLeft w:val="0"/>
                  <w:marRight w:val="0"/>
                  <w:marTop w:val="0"/>
                  <w:marBottom w:val="0"/>
                  <w:divBdr>
                    <w:top w:val="none" w:sz="0" w:space="0" w:color="auto"/>
                    <w:left w:val="none" w:sz="0" w:space="0" w:color="auto"/>
                    <w:bottom w:val="none" w:sz="0" w:space="0" w:color="auto"/>
                    <w:right w:val="none" w:sz="0" w:space="0" w:color="auto"/>
                  </w:divBdr>
                  <w:divsChild>
                    <w:div w:id="2076852700">
                      <w:marLeft w:val="0"/>
                      <w:marRight w:val="0"/>
                      <w:marTop w:val="0"/>
                      <w:marBottom w:val="0"/>
                      <w:divBdr>
                        <w:top w:val="none" w:sz="0" w:space="0" w:color="auto"/>
                        <w:left w:val="none" w:sz="0" w:space="0" w:color="auto"/>
                        <w:bottom w:val="none" w:sz="0" w:space="0" w:color="auto"/>
                        <w:right w:val="none" w:sz="0" w:space="0" w:color="auto"/>
                      </w:divBdr>
                      <w:divsChild>
                        <w:div w:id="1782410417">
                          <w:marLeft w:val="0"/>
                          <w:marRight w:val="0"/>
                          <w:marTop w:val="0"/>
                          <w:marBottom w:val="0"/>
                          <w:divBdr>
                            <w:top w:val="none" w:sz="0" w:space="0" w:color="auto"/>
                            <w:left w:val="none" w:sz="0" w:space="0" w:color="auto"/>
                            <w:bottom w:val="none" w:sz="0" w:space="0" w:color="auto"/>
                            <w:right w:val="none" w:sz="0" w:space="0" w:color="auto"/>
                          </w:divBdr>
                          <w:divsChild>
                            <w:div w:id="2128425907">
                              <w:marLeft w:val="0"/>
                              <w:marRight w:val="0"/>
                              <w:marTop w:val="0"/>
                              <w:marBottom w:val="0"/>
                              <w:divBdr>
                                <w:top w:val="none" w:sz="0" w:space="0" w:color="auto"/>
                                <w:left w:val="none" w:sz="0" w:space="0" w:color="auto"/>
                                <w:bottom w:val="none" w:sz="0" w:space="0" w:color="auto"/>
                                <w:right w:val="none" w:sz="0" w:space="0" w:color="auto"/>
                              </w:divBdr>
                              <w:divsChild>
                                <w:div w:id="796949055">
                                  <w:marLeft w:val="0"/>
                                  <w:marRight w:val="0"/>
                                  <w:marTop w:val="0"/>
                                  <w:marBottom w:val="0"/>
                                  <w:divBdr>
                                    <w:top w:val="none" w:sz="0" w:space="0" w:color="auto"/>
                                    <w:left w:val="none" w:sz="0" w:space="0" w:color="auto"/>
                                    <w:bottom w:val="none" w:sz="0" w:space="0" w:color="auto"/>
                                    <w:right w:val="none" w:sz="0" w:space="0" w:color="auto"/>
                                  </w:divBdr>
                                  <w:divsChild>
                                    <w:div w:id="12755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636031">
          <w:marLeft w:val="0"/>
          <w:marRight w:val="0"/>
          <w:marTop w:val="0"/>
          <w:marBottom w:val="0"/>
          <w:divBdr>
            <w:top w:val="none" w:sz="0" w:space="0" w:color="auto"/>
            <w:left w:val="none" w:sz="0" w:space="0" w:color="auto"/>
            <w:bottom w:val="none" w:sz="0" w:space="0" w:color="auto"/>
            <w:right w:val="none" w:sz="0" w:space="0" w:color="auto"/>
          </w:divBdr>
          <w:divsChild>
            <w:div w:id="282034024">
              <w:marLeft w:val="0"/>
              <w:marRight w:val="0"/>
              <w:marTop w:val="0"/>
              <w:marBottom w:val="0"/>
              <w:divBdr>
                <w:top w:val="none" w:sz="0" w:space="0" w:color="auto"/>
                <w:left w:val="none" w:sz="0" w:space="0" w:color="auto"/>
                <w:bottom w:val="none" w:sz="0" w:space="0" w:color="auto"/>
                <w:right w:val="none" w:sz="0" w:space="0" w:color="auto"/>
              </w:divBdr>
              <w:divsChild>
                <w:div w:id="1955214280">
                  <w:marLeft w:val="0"/>
                  <w:marRight w:val="0"/>
                  <w:marTop w:val="0"/>
                  <w:marBottom w:val="0"/>
                  <w:divBdr>
                    <w:top w:val="none" w:sz="0" w:space="0" w:color="auto"/>
                    <w:left w:val="none" w:sz="0" w:space="0" w:color="auto"/>
                    <w:bottom w:val="none" w:sz="0" w:space="0" w:color="auto"/>
                    <w:right w:val="none" w:sz="0" w:space="0" w:color="auto"/>
                  </w:divBdr>
                  <w:divsChild>
                    <w:div w:id="1580868860">
                      <w:marLeft w:val="0"/>
                      <w:marRight w:val="0"/>
                      <w:marTop w:val="0"/>
                      <w:marBottom w:val="0"/>
                      <w:divBdr>
                        <w:top w:val="none" w:sz="0" w:space="0" w:color="auto"/>
                        <w:left w:val="none" w:sz="0" w:space="0" w:color="auto"/>
                        <w:bottom w:val="none" w:sz="0" w:space="0" w:color="auto"/>
                        <w:right w:val="none" w:sz="0" w:space="0" w:color="auto"/>
                      </w:divBdr>
                      <w:divsChild>
                        <w:div w:id="1679574420">
                          <w:marLeft w:val="0"/>
                          <w:marRight w:val="0"/>
                          <w:marTop w:val="0"/>
                          <w:marBottom w:val="0"/>
                          <w:divBdr>
                            <w:top w:val="none" w:sz="0" w:space="0" w:color="auto"/>
                            <w:left w:val="none" w:sz="0" w:space="0" w:color="auto"/>
                            <w:bottom w:val="none" w:sz="0" w:space="0" w:color="auto"/>
                            <w:right w:val="none" w:sz="0" w:space="0" w:color="auto"/>
                          </w:divBdr>
                          <w:divsChild>
                            <w:div w:id="1188103524">
                              <w:marLeft w:val="0"/>
                              <w:marRight w:val="0"/>
                              <w:marTop w:val="0"/>
                              <w:marBottom w:val="0"/>
                              <w:divBdr>
                                <w:top w:val="none" w:sz="0" w:space="0" w:color="auto"/>
                                <w:left w:val="none" w:sz="0" w:space="0" w:color="auto"/>
                                <w:bottom w:val="none" w:sz="0" w:space="0" w:color="auto"/>
                                <w:right w:val="none" w:sz="0" w:space="0" w:color="auto"/>
                              </w:divBdr>
                              <w:divsChild>
                                <w:div w:id="1128889051">
                                  <w:marLeft w:val="0"/>
                                  <w:marRight w:val="0"/>
                                  <w:marTop w:val="0"/>
                                  <w:marBottom w:val="0"/>
                                  <w:divBdr>
                                    <w:top w:val="none" w:sz="0" w:space="0" w:color="auto"/>
                                    <w:left w:val="none" w:sz="0" w:space="0" w:color="auto"/>
                                    <w:bottom w:val="none" w:sz="0" w:space="0" w:color="auto"/>
                                    <w:right w:val="none" w:sz="0" w:space="0" w:color="auto"/>
                                  </w:divBdr>
                                  <w:divsChild>
                                    <w:div w:id="343098911">
                                      <w:marLeft w:val="0"/>
                                      <w:marRight w:val="0"/>
                                      <w:marTop w:val="0"/>
                                      <w:marBottom w:val="0"/>
                                      <w:divBdr>
                                        <w:top w:val="none" w:sz="0" w:space="0" w:color="auto"/>
                                        <w:left w:val="none" w:sz="0" w:space="0" w:color="auto"/>
                                        <w:bottom w:val="none" w:sz="0" w:space="0" w:color="auto"/>
                                        <w:right w:val="none" w:sz="0" w:space="0" w:color="auto"/>
                                      </w:divBdr>
                                      <w:divsChild>
                                        <w:div w:id="189064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828220">
          <w:marLeft w:val="0"/>
          <w:marRight w:val="0"/>
          <w:marTop w:val="0"/>
          <w:marBottom w:val="0"/>
          <w:divBdr>
            <w:top w:val="none" w:sz="0" w:space="0" w:color="auto"/>
            <w:left w:val="none" w:sz="0" w:space="0" w:color="auto"/>
            <w:bottom w:val="none" w:sz="0" w:space="0" w:color="auto"/>
            <w:right w:val="none" w:sz="0" w:space="0" w:color="auto"/>
          </w:divBdr>
          <w:divsChild>
            <w:div w:id="1304887664">
              <w:marLeft w:val="0"/>
              <w:marRight w:val="0"/>
              <w:marTop w:val="0"/>
              <w:marBottom w:val="0"/>
              <w:divBdr>
                <w:top w:val="none" w:sz="0" w:space="0" w:color="auto"/>
                <w:left w:val="none" w:sz="0" w:space="0" w:color="auto"/>
                <w:bottom w:val="none" w:sz="0" w:space="0" w:color="auto"/>
                <w:right w:val="none" w:sz="0" w:space="0" w:color="auto"/>
              </w:divBdr>
              <w:divsChild>
                <w:div w:id="329254380">
                  <w:marLeft w:val="0"/>
                  <w:marRight w:val="0"/>
                  <w:marTop w:val="0"/>
                  <w:marBottom w:val="0"/>
                  <w:divBdr>
                    <w:top w:val="none" w:sz="0" w:space="0" w:color="auto"/>
                    <w:left w:val="none" w:sz="0" w:space="0" w:color="auto"/>
                    <w:bottom w:val="none" w:sz="0" w:space="0" w:color="auto"/>
                    <w:right w:val="none" w:sz="0" w:space="0" w:color="auto"/>
                  </w:divBdr>
                  <w:divsChild>
                    <w:div w:id="846286367">
                      <w:marLeft w:val="0"/>
                      <w:marRight w:val="0"/>
                      <w:marTop w:val="0"/>
                      <w:marBottom w:val="0"/>
                      <w:divBdr>
                        <w:top w:val="none" w:sz="0" w:space="0" w:color="auto"/>
                        <w:left w:val="none" w:sz="0" w:space="0" w:color="auto"/>
                        <w:bottom w:val="none" w:sz="0" w:space="0" w:color="auto"/>
                        <w:right w:val="none" w:sz="0" w:space="0" w:color="auto"/>
                      </w:divBdr>
                      <w:divsChild>
                        <w:div w:id="46688234">
                          <w:marLeft w:val="0"/>
                          <w:marRight w:val="0"/>
                          <w:marTop w:val="0"/>
                          <w:marBottom w:val="0"/>
                          <w:divBdr>
                            <w:top w:val="none" w:sz="0" w:space="0" w:color="auto"/>
                            <w:left w:val="none" w:sz="0" w:space="0" w:color="auto"/>
                            <w:bottom w:val="none" w:sz="0" w:space="0" w:color="auto"/>
                            <w:right w:val="none" w:sz="0" w:space="0" w:color="auto"/>
                          </w:divBdr>
                          <w:divsChild>
                            <w:div w:id="1734890822">
                              <w:marLeft w:val="0"/>
                              <w:marRight w:val="0"/>
                              <w:marTop w:val="0"/>
                              <w:marBottom w:val="0"/>
                              <w:divBdr>
                                <w:top w:val="none" w:sz="0" w:space="0" w:color="auto"/>
                                <w:left w:val="none" w:sz="0" w:space="0" w:color="auto"/>
                                <w:bottom w:val="none" w:sz="0" w:space="0" w:color="auto"/>
                                <w:right w:val="none" w:sz="0" w:space="0" w:color="auto"/>
                              </w:divBdr>
                              <w:divsChild>
                                <w:div w:id="1147941327">
                                  <w:marLeft w:val="0"/>
                                  <w:marRight w:val="0"/>
                                  <w:marTop w:val="0"/>
                                  <w:marBottom w:val="0"/>
                                  <w:divBdr>
                                    <w:top w:val="none" w:sz="0" w:space="0" w:color="auto"/>
                                    <w:left w:val="none" w:sz="0" w:space="0" w:color="auto"/>
                                    <w:bottom w:val="none" w:sz="0" w:space="0" w:color="auto"/>
                                    <w:right w:val="none" w:sz="0" w:space="0" w:color="auto"/>
                                  </w:divBdr>
                                  <w:divsChild>
                                    <w:div w:id="4016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968955">
                  <w:marLeft w:val="0"/>
                  <w:marRight w:val="0"/>
                  <w:marTop w:val="0"/>
                  <w:marBottom w:val="0"/>
                  <w:divBdr>
                    <w:top w:val="none" w:sz="0" w:space="0" w:color="auto"/>
                    <w:left w:val="none" w:sz="0" w:space="0" w:color="auto"/>
                    <w:bottom w:val="none" w:sz="0" w:space="0" w:color="auto"/>
                    <w:right w:val="none" w:sz="0" w:space="0" w:color="auto"/>
                  </w:divBdr>
                  <w:divsChild>
                    <w:div w:id="1120488269">
                      <w:marLeft w:val="0"/>
                      <w:marRight w:val="0"/>
                      <w:marTop w:val="0"/>
                      <w:marBottom w:val="0"/>
                      <w:divBdr>
                        <w:top w:val="none" w:sz="0" w:space="0" w:color="auto"/>
                        <w:left w:val="none" w:sz="0" w:space="0" w:color="auto"/>
                        <w:bottom w:val="none" w:sz="0" w:space="0" w:color="auto"/>
                        <w:right w:val="none" w:sz="0" w:space="0" w:color="auto"/>
                      </w:divBdr>
                      <w:divsChild>
                        <w:div w:id="3557039">
                          <w:marLeft w:val="0"/>
                          <w:marRight w:val="0"/>
                          <w:marTop w:val="0"/>
                          <w:marBottom w:val="0"/>
                          <w:divBdr>
                            <w:top w:val="none" w:sz="0" w:space="0" w:color="auto"/>
                            <w:left w:val="none" w:sz="0" w:space="0" w:color="auto"/>
                            <w:bottom w:val="none" w:sz="0" w:space="0" w:color="auto"/>
                            <w:right w:val="none" w:sz="0" w:space="0" w:color="auto"/>
                          </w:divBdr>
                          <w:divsChild>
                            <w:div w:id="99421121">
                              <w:marLeft w:val="0"/>
                              <w:marRight w:val="0"/>
                              <w:marTop w:val="0"/>
                              <w:marBottom w:val="0"/>
                              <w:divBdr>
                                <w:top w:val="none" w:sz="0" w:space="0" w:color="auto"/>
                                <w:left w:val="none" w:sz="0" w:space="0" w:color="auto"/>
                                <w:bottom w:val="none" w:sz="0" w:space="0" w:color="auto"/>
                                <w:right w:val="none" w:sz="0" w:space="0" w:color="auto"/>
                              </w:divBdr>
                              <w:divsChild>
                                <w:div w:id="1373262584">
                                  <w:marLeft w:val="0"/>
                                  <w:marRight w:val="0"/>
                                  <w:marTop w:val="0"/>
                                  <w:marBottom w:val="0"/>
                                  <w:divBdr>
                                    <w:top w:val="none" w:sz="0" w:space="0" w:color="auto"/>
                                    <w:left w:val="none" w:sz="0" w:space="0" w:color="auto"/>
                                    <w:bottom w:val="none" w:sz="0" w:space="0" w:color="auto"/>
                                    <w:right w:val="none" w:sz="0" w:space="0" w:color="auto"/>
                                  </w:divBdr>
                                  <w:divsChild>
                                    <w:div w:id="2774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681062">
          <w:marLeft w:val="0"/>
          <w:marRight w:val="0"/>
          <w:marTop w:val="0"/>
          <w:marBottom w:val="0"/>
          <w:divBdr>
            <w:top w:val="none" w:sz="0" w:space="0" w:color="auto"/>
            <w:left w:val="none" w:sz="0" w:space="0" w:color="auto"/>
            <w:bottom w:val="none" w:sz="0" w:space="0" w:color="auto"/>
            <w:right w:val="none" w:sz="0" w:space="0" w:color="auto"/>
          </w:divBdr>
          <w:divsChild>
            <w:div w:id="708722924">
              <w:marLeft w:val="0"/>
              <w:marRight w:val="0"/>
              <w:marTop w:val="0"/>
              <w:marBottom w:val="0"/>
              <w:divBdr>
                <w:top w:val="none" w:sz="0" w:space="0" w:color="auto"/>
                <w:left w:val="none" w:sz="0" w:space="0" w:color="auto"/>
                <w:bottom w:val="none" w:sz="0" w:space="0" w:color="auto"/>
                <w:right w:val="none" w:sz="0" w:space="0" w:color="auto"/>
              </w:divBdr>
              <w:divsChild>
                <w:div w:id="263460029">
                  <w:marLeft w:val="0"/>
                  <w:marRight w:val="0"/>
                  <w:marTop w:val="0"/>
                  <w:marBottom w:val="0"/>
                  <w:divBdr>
                    <w:top w:val="none" w:sz="0" w:space="0" w:color="auto"/>
                    <w:left w:val="none" w:sz="0" w:space="0" w:color="auto"/>
                    <w:bottom w:val="none" w:sz="0" w:space="0" w:color="auto"/>
                    <w:right w:val="none" w:sz="0" w:space="0" w:color="auto"/>
                  </w:divBdr>
                  <w:divsChild>
                    <w:div w:id="370110452">
                      <w:marLeft w:val="0"/>
                      <w:marRight w:val="0"/>
                      <w:marTop w:val="0"/>
                      <w:marBottom w:val="0"/>
                      <w:divBdr>
                        <w:top w:val="none" w:sz="0" w:space="0" w:color="auto"/>
                        <w:left w:val="none" w:sz="0" w:space="0" w:color="auto"/>
                        <w:bottom w:val="none" w:sz="0" w:space="0" w:color="auto"/>
                        <w:right w:val="none" w:sz="0" w:space="0" w:color="auto"/>
                      </w:divBdr>
                      <w:divsChild>
                        <w:div w:id="381831874">
                          <w:marLeft w:val="0"/>
                          <w:marRight w:val="0"/>
                          <w:marTop w:val="0"/>
                          <w:marBottom w:val="0"/>
                          <w:divBdr>
                            <w:top w:val="none" w:sz="0" w:space="0" w:color="auto"/>
                            <w:left w:val="none" w:sz="0" w:space="0" w:color="auto"/>
                            <w:bottom w:val="none" w:sz="0" w:space="0" w:color="auto"/>
                            <w:right w:val="none" w:sz="0" w:space="0" w:color="auto"/>
                          </w:divBdr>
                          <w:divsChild>
                            <w:div w:id="2014334328">
                              <w:marLeft w:val="0"/>
                              <w:marRight w:val="0"/>
                              <w:marTop w:val="0"/>
                              <w:marBottom w:val="0"/>
                              <w:divBdr>
                                <w:top w:val="none" w:sz="0" w:space="0" w:color="auto"/>
                                <w:left w:val="none" w:sz="0" w:space="0" w:color="auto"/>
                                <w:bottom w:val="none" w:sz="0" w:space="0" w:color="auto"/>
                                <w:right w:val="none" w:sz="0" w:space="0" w:color="auto"/>
                              </w:divBdr>
                              <w:divsChild>
                                <w:div w:id="300429702">
                                  <w:marLeft w:val="0"/>
                                  <w:marRight w:val="0"/>
                                  <w:marTop w:val="0"/>
                                  <w:marBottom w:val="0"/>
                                  <w:divBdr>
                                    <w:top w:val="none" w:sz="0" w:space="0" w:color="auto"/>
                                    <w:left w:val="none" w:sz="0" w:space="0" w:color="auto"/>
                                    <w:bottom w:val="none" w:sz="0" w:space="0" w:color="auto"/>
                                    <w:right w:val="none" w:sz="0" w:space="0" w:color="auto"/>
                                  </w:divBdr>
                                  <w:divsChild>
                                    <w:div w:id="1860268190">
                                      <w:marLeft w:val="0"/>
                                      <w:marRight w:val="0"/>
                                      <w:marTop w:val="0"/>
                                      <w:marBottom w:val="0"/>
                                      <w:divBdr>
                                        <w:top w:val="none" w:sz="0" w:space="0" w:color="auto"/>
                                        <w:left w:val="none" w:sz="0" w:space="0" w:color="auto"/>
                                        <w:bottom w:val="none" w:sz="0" w:space="0" w:color="auto"/>
                                        <w:right w:val="none" w:sz="0" w:space="0" w:color="auto"/>
                                      </w:divBdr>
                                      <w:divsChild>
                                        <w:div w:id="127181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254531">
          <w:marLeft w:val="0"/>
          <w:marRight w:val="0"/>
          <w:marTop w:val="0"/>
          <w:marBottom w:val="0"/>
          <w:divBdr>
            <w:top w:val="none" w:sz="0" w:space="0" w:color="auto"/>
            <w:left w:val="none" w:sz="0" w:space="0" w:color="auto"/>
            <w:bottom w:val="none" w:sz="0" w:space="0" w:color="auto"/>
            <w:right w:val="none" w:sz="0" w:space="0" w:color="auto"/>
          </w:divBdr>
          <w:divsChild>
            <w:div w:id="1896427532">
              <w:marLeft w:val="0"/>
              <w:marRight w:val="0"/>
              <w:marTop w:val="0"/>
              <w:marBottom w:val="0"/>
              <w:divBdr>
                <w:top w:val="none" w:sz="0" w:space="0" w:color="auto"/>
                <w:left w:val="none" w:sz="0" w:space="0" w:color="auto"/>
                <w:bottom w:val="none" w:sz="0" w:space="0" w:color="auto"/>
                <w:right w:val="none" w:sz="0" w:space="0" w:color="auto"/>
              </w:divBdr>
              <w:divsChild>
                <w:div w:id="790057710">
                  <w:marLeft w:val="0"/>
                  <w:marRight w:val="0"/>
                  <w:marTop w:val="0"/>
                  <w:marBottom w:val="0"/>
                  <w:divBdr>
                    <w:top w:val="none" w:sz="0" w:space="0" w:color="auto"/>
                    <w:left w:val="none" w:sz="0" w:space="0" w:color="auto"/>
                    <w:bottom w:val="none" w:sz="0" w:space="0" w:color="auto"/>
                    <w:right w:val="none" w:sz="0" w:space="0" w:color="auto"/>
                  </w:divBdr>
                  <w:divsChild>
                    <w:div w:id="1407604383">
                      <w:marLeft w:val="0"/>
                      <w:marRight w:val="0"/>
                      <w:marTop w:val="0"/>
                      <w:marBottom w:val="0"/>
                      <w:divBdr>
                        <w:top w:val="none" w:sz="0" w:space="0" w:color="auto"/>
                        <w:left w:val="none" w:sz="0" w:space="0" w:color="auto"/>
                        <w:bottom w:val="none" w:sz="0" w:space="0" w:color="auto"/>
                        <w:right w:val="none" w:sz="0" w:space="0" w:color="auto"/>
                      </w:divBdr>
                      <w:divsChild>
                        <w:div w:id="1008557912">
                          <w:marLeft w:val="0"/>
                          <w:marRight w:val="0"/>
                          <w:marTop w:val="0"/>
                          <w:marBottom w:val="0"/>
                          <w:divBdr>
                            <w:top w:val="none" w:sz="0" w:space="0" w:color="auto"/>
                            <w:left w:val="none" w:sz="0" w:space="0" w:color="auto"/>
                            <w:bottom w:val="none" w:sz="0" w:space="0" w:color="auto"/>
                            <w:right w:val="none" w:sz="0" w:space="0" w:color="auto"/>
                          </w:divBdr>
                          <w:divsChild>
                            <w:div w:id="517348959">
                              <w:marLeft w:val="0"/>
                              <w:marRight w:val="0"/>
                              <w:marTop w:val="0"/>
                              <w:marBottom w:val="0"/>
                              <w:divBdr>
                                <w:top w:val="none" w:sz="0" w:space="0" w:color="auto"/>
                                <w:left w:val="none" w:sz="0" w:space="0" w:color="auto"/>
                                <w:bottom w:val="none" w:sz="0" w:space="0" w:color="auto"/>
                                <w:right w:val="none" w:sz="0" w:space="0" w:color="auto"/>
                              </w:divBdr>
                              <w:divsChild>
                                <w:div w:id="1697390148">
                                  <w:marLeft w:val="0"/>
                                  <w:marRight w:val="0"/>
                                  <w:marTop w:val="0"/>
                                  <w:marBottom w:val="0"/>
                                  <w:divBdr>
                                    <w:top w:val="none" w:sz="0" w:space="0" w:color="auto"/>
                                    <w:left w:val="none" w:sz="0" w:space="0" w:color="auto"/>
                                    <w:bottom w:val="none" w:sz="0" w:space="0" w:color="auto"/>
                                    <w:right w:val="none" w:sz="0" w:space="0" w:color="auto"/>
                                  </w:divBdr>
                                  <w:divsChild>
                                    <w:div w:id="20482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107089">
                  <w:marLeft w:val="0"/>
                  <w:marRight w:val="0"/>
                  <w:marTop w:val="0"/>
                  <w:marBottom w:val="0"/>
                  <w:divBdr>
                    <w:top w:val="none" w:sz="0" w:space="0" w:color="auto"/>
                    <w:left w:val="none" w:sz="0" w:space="0" w:color="auto"/>
                    <w:bottom w:val="none" w:sz="0" w:space="0" w:color="auto"/>
                    <w:right w:val="none" w:sz="0" w:space="0" w:color="auto"/>
                  </w:divBdr>
                  <w:divsChild>
                    <w:div w:id="22094493">
                      <w:marLeft w:val="0"/>
                      <w:marRight w:val="0"/>
                      <w:marTop w:val="0"/>
                      <w:marBottom w:val="0"/>
                      <w:divBdr>
                        <w:top w:val="none" w:sz="0" w:space="0" w:color="auto"/>
                        <w:left w:val="none" w:sz="0" w:space="0" w:color="auto"/>
                        <w:bottom w:val="none" w:sz="0" w:space="0" w:color="auto"/>
                        <w:right w:val="none" w:sz="0" w:space="0" w:color="auto"/>
                      </w:divBdr>
                      <w:divsChild>
                        <w:div w:id="1668708834">
                          <w:marLeft w:val="0"/>
                          <w:marRight w:val="0"/>
                          <w:marTop w:val="0"/>
                          <w:marBottom w:val="0"/>
                          <w:divBdr>
                            <w:top w:val="none" w:sz="0" w:space="0" w:color="auto"/>
                            <w:left w:val="none" w:sz="0" w:space="0" w:color="auto"/>
                            <w:bottom w:val="none" w:sz="0" w:space="0" w:color="auto"/>
                            <w:right w:val="none" w:sz="0" w:space="0" w:color="auto"/>
                          </w:divBdr>
                          <w:divsChild>
                            <w:div w:id="1857228423">
                              <w:marLeft w:val="0"/>
                              <w:marRight w:val="0"/>
                              <w:marTop w:val="0"/>
                              <w:marBottom w:val="0"/>
                              <w:divBdr>
                                <w:top w:val="none" w:sz="0" w:space="0" w:color="auto"/>
                                <w:left w:val="none" w:sz="0" w:space="0" w:color="auto"/>
                                <w:bottom w:val="none" w:sz="0" w:space="0" w:color="auto"/>
                                <w:right w:val="none" w:sz="0" w:space="0" w:color="auto"/>
                              </w:divBdr>
                              <w:divsChild>
                                <w:div w:id="70466670">
                                  <w:marLeft w:val="0"/>
                                  <w:marRight w:val="0"/>
                                  <w:marTop w:val="0"/>
                                  <w:marBottom w:val="0"/>
                                  <w:divBdr>
                                    <w:top w:val="none" w:sz="0" w:space="0" w:color="auto"/>
                                    <w:left w:val="none" w:sz="0" w:space="0" w:color="auto"/>
                                    <w:bottom w:val="none" w:sz="0" w:space="0" w:color="auto"/>
                                    <w:right w:val="none" w:sz="0" w:space="0" w:color="auto"/>
                                  </w:divBdr>
                                  <w:divsChild>
                                    <w:div w:id="20208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748318">
          <w:marLeft w:val="0"/>
          <w:marRight w:val="0"/>
          <w:marTop w:val="0"/>
          <w:marBottom w:val="0"/>
          <w:divBdr>
            <w:top w:val="none" w:sz="0" w:space="0" w:color="auto"/>
            <w:left w:val="none" w:sz="0" w:space="0" w:color="auto"/>
            <w:bottom w:val="none" w:sz="0" w:space="0" w:color="auto"/>
            <w:right w:val="none" w:sz="0" w:space="0" w:color="auto"/>
          </w:divBdr>
          <w:divsChild>
            <w:div w:id="1838422403">
              <w:marLeft w:val="0"/>
              <w:marRight w:val="0"/>
              <w:marTop w:val="0"/>
              <w:marBottom w:val="0"/>
              <w:divBdr>
                <w:top w:val="none" w:sz="0" w:space="0" w:color="auto"/>
                <w:left w:val="none" w:sz="0" w:space="0" w:color="auto"/>
                <w:bottom w:val="none" w:sz="0" w:space="0" w:color="auto"/>
                <w:right w:val="none" w:sz="0" w:space="0" w:color="auto"/>
              </w:divBdr>
              <w:divsChild>
                <w:div w:id="524445946">
                  <w:marLeft w:val="0"/>
                  <w:marRight w:val="0"/>
                  <w:marTop w:val="0"/>
                  <w:marBottom w:val="0"/>
                  <w:divBdr>
                    <w:top w:val="none" w:sz="0" w:space="0" w:color="auto"/>
                    <w:left w:val="none" w:sz="0" w:space="0" w:color="auto"/>
                    <w:bottom w:val="none" w:sz="0" w:space="0" w:color="auto"/>
                    <w:right w:val="none" w:sz="0" w:space="0" w:color="auto"/>
                  </w:divBdr>
                  <w:divsChild>
                    <w:div w:id="1916283728">
                      <w:marLeft w:val="0"/>
                      <w:marRight w:val="0"/>
                      <w:marTop w:val="0"/>
                      <w:marBottom w:val="0"/>
                      <w:divBdr>
                        <w:top w:val="none" w:sz="0" w:space="0" w:color="auto"/>
                        <w:left w:val="none" w:sz="0" w:space="0" w:color="auto"/>
                        <w:bottom w:val="none" w:sz="0" w:space="0" w:color="auto"/>
                        <w:right w:val="none" w:sz="0" w:space="0" w:color="auto"/>
                      </w:divBdr>
                      <w:divsChild>
                        <w:div w:id="1032270788">
                          <w:marLeft w:val="0"/>
                          <w:marRight w:val="0"/>
                          <w:marTop w:val="0"/>
                          <w:marBottom w:val="0"/>
                          <w:divBdr>
                            <w:top w:val="none" w:sz="0" w:space="0" w:color="auto"/>
                            <w:left w:val="none" w:sz="0" w:space="0" w:color="auto"/>
                            <w:bottom w:val="none" w:sz="0" w:space="0" w:color="auto"/>
                            <w:right w:val="none" w:sz="0" w:space="0" w:color="auto"/>
                          </w:divBdr>
                          <w:divsChild>
                            <w:div w:id="655301135">
                              <w:marLeft w:val="0"/>
                              <w:marRight w:val="0"/>
                              <w:marTop w:val="0"/>
                              <w:marBottom w:val="0"/>
                              <w:divBdr>
                                <w:top w:val="none" w:sz="0" w:space="0" w:color="auto"/>
                                <w:left w:val="none" w:sz="0" w:space="0" w:color="auto"/>
                                <w:bottom w:val="none" w:sz="0" w:space="0" w:color="auto"/>
                                <w:right w:val="none" w:sz="0" w:space="0" w:color="auto"/>
                              </w:divBdr>
                              <w:divsChild>
                                <w:div w:id="188229375">
                                  <w:marLeft w:val="0"/>
                                  <w:marRight w:val="0"/>
                                  <w:marTop w:val="0"/>
                                  <w:marBottom w:val="0"/>
                                  <w:divBdr>
                                    <w:top w:val="none" w:sz="0" w:space="0" w:color="auto"/>
                                    <w:left w:val="none" w:sz="0" w:space="0" w:color="auto"/>
                                    <w:bottom w:val="none" w:sz="0" w:space="0" w:color="auto"/>
                                    <w:right w:val="none" w:sz="0" w:space="0" w:color="auto"/>
                                  </w:divBdr>
                                  <w:divsChild>
                                    <w:div w:id="525025068">
                                      <w:marLeft w:val="0"/>
                                      <w:marRight w:val="0"/>
                                      <w:marTop w:val="0"/>
                                      <w:marBottom w:val="0"/>
                                      <w:divBdr>
                                        <w:top w:val="none" w:sz="0" w:space="0" w:color="auto"/>
                                        <w:left w:val="none" w:sz="0" w:space="0" w:color="auto"/>
                                        <w:bottom w:val="none" w:sz="0" w:space="0" w:color="auto"/>
                                        <w:right w:val="none" w:sz="0" w:space="0" w:color="auto"/>
                                      </w:divBdr>
                                      <w:divsChild>
                                        <w:div w:id="20036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520527">
          <w:marLeft w:val="0"/>
          <w:marRight w:val="0"/>
          <w:marTop w:val="0"/>
          <w:marBottom w:val="0"/>
          <w:divBdr>
            <w:top w:val="none" w:sz="0" w:space="0" w:color="auto"/>
            <w:left w:val="none" w:sz="0" w:space="0" w:color="auto"/>
            <w:bottom w:val="none" w:sz="0" w:space="0" w:color="auto"/>
            <w:right w:val="none" w:sz="0" w:space="0" w:color="auto"/>
          </w:divBdr>
          <w:divsChild>
            <w:div w:id="1821652350">
              <w:marLeft w:val="0"/>
              <w:marRight w:val="0"/>
              <w:marTop w:val="0"/>
              <w:marBottom w:val="0"/>
              <w:divBdr>
                <w:top w:val="none" w:sz="0" w:space="0" w:color="auto"/>
                <w:left w:val="none" w:sz="0" w:space="0" w:color="auto"/>
                <w:bottom w:val="none" w:sz="0" w:space="0" w:color="auto"/>
                <w:right w:val="none" w:sz="0" w:space="0" w:color="auto"/>
              </w:divBdr>
              <w:divsChild>
                <w:div w:id="76441949">
                  <w:marLeft w:val="0"/>
                  <w:marRight w:val="0"/>
                  <w:marTop w:val="0"/>
                  <w:marBottom w:val="0"/>
                  <w:divBdr>
                    <w:top w:val="none" w:sz="0" w:space="0" w:color="auto"/>
                    <w:left w:val="none" w:sz="0" w:space="0" w:color="auto"/>
                    <w:bottom w:val="none" w:sz="0" w:space="0" w:color="auto"/>
                    <w:right w:val="none" w:sz="0" w:space="0" w:color="auto"/>
                  </w:divBdr>
                  <w:divsChild>
                    <w:div w:id="1752895909">
                      <w:marLeft w:val="0"/>
                      <w:marRight w:val="0"/>
                      <w:marTop w:val="0"/>
                      <w:marBottom w:val="0"/>
                      <w:divBdr>
                        <w:top w:val="none" w:sz="0" w:space="0" w:color="auto"/>
                        <w:left w:val="none" w:sz="0" w:space="0" w:color="auto"/>
                        <w:bottom w:val="none" w:sz="0" w:space="0" w:color="auto"/>
                        <w:right w:val="none" w:sz="0" w:space="0" w:color="auto"/>
                      </w:divBdr>
                      <w:divsChild>
                        <w:div w:id="1186021003">
                          <w:marLeft w:val="0"/>
                          <w:marRight w:val="0"/>
                          <w:marTop w:val="0"/>
                          <w:marBottom w:val="0"/>
                          <w:divBdr>
                            <w:top w:val="none" w:sz="0" w:space="0" w:color="auto"/>
                            <w:left w:val="none" w:sz="0" w:space="0" w:color="auto"/>
                            <w:bottom w:val="none" w:sz="0" w:space="0" w:color="auto"/>
                            <w:right w:val="none" w:sz="0" w:space="0" w:color="auto"/>
                          </w:divBdr>
                          <w:divsChild>
                            <w:div w:id="546571002">
                              <w:marLeft w:val="0"/>
                              <w:marRight w:val="0"/>
                              <w:marTop w:val="0"/>
                              <w:marBottom w:val="0"/>
                              <w:divBdr>
                                <w:top w:val="none" w:sz="0" w:space="0" w:color="auto"/>
                                <w:left w:val="none" w:sz="0" w:space="0" w:color="auto"/>
                                <w:bottom w:val="none" w:sz="0" w:space="0" w:color="auto"/>
                                <w:right w:val="none" w:sz="0" w:space="0" w:color="auto"/>
                              </w:divBdr>
                              <w:divsChild>
                                <w:div w:id="1434520684">
                                  <w:marLeft w:val="0"/>
                                  <w:marRight w:val="0"/>
                                  <w:marTop w:val="0"/>
                                  <w:marBottom w:val="0"/>
                                  <w:divBdr>
                                    <w:top w:val="none" w:sz="0" w:space="0" w:color="auto"/>
                                    <w:left w:val="none" w:sz="0" w:space="0" w:color="auto"/>
                                    <w:bottom w:val="none" w:sz="0" w:space="0" w:color="auto"/>
                                    <w:right w:val="none" w:sz="0" w:space="0" w:color="auto"/>
                                  </w:divBdr>
                                  <w:divsChild>
                                    <w:div w:id="2033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639754">
                  <w:marLeft w:val="0"/>
                  <w:marRight w:val="0"/>
                  <w:marTop w:val="0"/>
                  <w:marBottom w:val="0"/>
                  <w:divBdr>
                    <w:top w:val="none" w:sz="0" w:space="0" w:color="auto"/>
                    <w:left w:val="none" w:sz="0" w:space="0" w:color="auto"/>
                    <w:bottom w:val="none" w:sz="0" w:space="0" w:color="auto"/>
                    <w:right w:val="none" w:sz="0" w:space="0" w:color="auto"/>
                  </w:divBdr>
                  <w:divsChild>
                    <w:div w:id="2031301099">
                      <w:marLeft w:val="0"/>
                      <w:marRight w:val="0"/>
                      <w:marTop w:val="0"/>
                      <w:marBottom w:val="0"/>
                      <w:divBdr>
                        <w:top w:val="none" w:sz="0" w:space="0" w:color="auto"/>
                        <w:left w:val="none" w:sz="0" w:space="0" w:color="auto"/>
                        <w:bottom w:val="none" w:sz="0" w:space="0" w:color="auto"/>
                        <w:right w:val="none" w:sz="0" w:space="0" w:color="auto"/>
                      </w:divBdr>
                      <w:divsChild>
                        <w:div w:id="2139446008">
                          <w:marLeft w:val="0"/>
                          <w:marRight w:val="0"/>
                          <w:marTop w:val="0"/>
                          <w:marBottom w:val="0"/>
                          <w:divBdr>
                            <w:top w:val="none" w:sz="0" w:space="0" w:color="auto"/>
                            <w:left w:val="none" w:sz="0" w:space="0" w:color="auto"/>
                            <w:bottom w:val="none" w:sz="0" w:space="0" w:color="auto"/>
                            <w:right w:val="none" w:sz="0" w:space="0" w:color="auto"/>
                          </w:divBdr>
                          <w:divsChild>
                            <w:div w:id="594245170">
                              <w:marLeft w:val="0"/>
                              <w:marRight w:val="0"/>
                              <w:marTop w:val="0"/>
                              <w:marBottom w:val="0"/>
                              <w:divBdr>
                                <w:top w:val="none" w:sz="0" w:space="0" w:color="auto"/>
                                <w:left w:val="none" w:sz="0" w:space="0" w:color="auto"/>
                                <w:bottom w:val="none" w:sz="0" w:space="0" w:color="auto"/>
                                <w:right w:val="none" w:sz="0" w:space="0" w:color="auto"/>
                              </w:divBdr>
                              <w:divsChild>
                                <w:div w:id="973752533">
                                  <w:marLeft w:val="0"/>
                                  <w:marRight w:val="0"/>
                                  <w:marTop w:val="0"/>
                                  <w:marBottom w:val="0"/>
                                  <w:divBdr>
                                    <w:top w:val="none" w:sz="0" w:space="0" w:color="auto"/>
                                    <w:left w:val="none" w:sz="0" w:space="0" w:color="auto"/>
                                    <w:bottom w:val="none" w:sz="0" w:space="0" w:color="auto"/>
                                    <w:right w:val="none" w:sz="0" w:space="0" w:color="auto"/>
                                  </w:divBdr>
                                  <w:divsChild>
                                    <w:div w:id="10923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303255">
          <w:marLeft w:val="0"/>
          <w:marRight w:val="0"/>
          <w:marTop w:val="0"/>
          <w:marBottom w:val="0"/>
          <w:divBdr>
            <w:top w:val="none" w:sz="0" w:space="0" w:color="auto"/>
            <w:left w:val="none" w:sz="0" w:space="0" w:color="auto"/>
            <w:bottom w:val="none" w:sz="0" w:space="0" w:color="auto"/>
            <w:right w:val="none" w:sz="0" w:space="0" w:color="auto"/>
          </w:divBdr>
          <w:divsChild>
            <w:div w:id="1622224718">
              <w:marLeft w:val="0"/>
              <w:marRight w:val="0"/>
              <w:marTop w:val="0"/>
              <w:marBottom w:val="0"/>
              <w:divBdr>
                <w:top w:val="none" w:sz="0" w:space="0" w:color="auto"/>
                <w:left w:val="none" w:sz="0" w:space="0" w:color="auto"/>
                <w:bottom w:val="none" w:sz="0" w:space="0" w:color="auto"/>
                <w:right w:val="none" w:sz="0" w:space="0" w:color="auto"/>
              </w:divBdr>
              <w:divsChild>
                <w:div w:id="1121386962">
                  <w:marLeft w:val="0"/>
                  <w:marRight w:val="0"/>
                  <w:marTop w:val="0"/>
                  <w:marBottom w:val="0"/>
                  <w:divBdr>
                    <w:top w:val="none" w:sz="0" w:space="0" w:color="auto"/>
                    <w:left w:val="none" w:sz="0" w:space="0" w:color="auto"/>
                    <w:bottom w:val="none" w:sz="0" w:space="0" w:color="auto"/>
                    <w:right w:val="none" w:sz="0" w:space="0" w:color="auto"/>
                  </w:divBdr>
                  <w:divsChild>
                    <w:div w:id="451247098">
                      <w:marLeft w:val="0"/>
                      <w:marRight w:val="0"/>
                      <w:marTop w:val="0"/>
                      <w:marBottom w:val="0"/>
                      <w:divBdr>
                        <w:top w:val="none" w:sz="0" w:space="0" w:color="auto"/>
                        <w:left w:val="none" w:sz="0" w:space="0" w:color="auto"/>
                        <w:bottom w:val="none" w:sz="0" w:space="0" w:color="auto"/>
                        <w:right w:val="none" w:sz="0" w:space="0" w:color="auto"/>
                      </w:divBdr>
                      <w:divsChild>
                        <w:div w:id="291986172">
                          <w:marLeft w:val="0"/>
                          <w:marRight w:val="0"/>
                          <w:marTop w:val="0"/>
                          <w:marBottom w:val="0"/>
                          <w:divBdr>
                            <w:top w:val="none" w:sz="0" w:space="0" w:color="auto"/>
                            <w:left w:val="none" w:sz="0" w:space="0" w:color="auto"/>
                            <w:bottom w:val="none" w:sz="0" w:space="0" w:color="auto"/>
                            <w:right w:val="none" w:sz="0" w:space="0" w:color="auto"/>
                          </w:divBdr>
                          <w:divsChild>
                            <w:div w:id="232202666">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sChild>
                                    <w:div w:id="976491916">
                                      <w:marLeft w:val="0"/>
                                      <w:marRight w:val="0"/>
                                      <w:marTop w:val="0"/>
                                      <w:marBottom w:val="0"/>
                                      <w:divBdr>
                                        <w:top w:val="none" w:sz="0" w:space="0" w:color="auto"/>
                                        <w:left w:val="none" w:sz="0" w:space="0" w:color="auto"/>
                                        <w:bottom w:val="none" w:sz="0" w:space="0" w:color="auto"/>
                                        <w:right w:val="none" w:sz="0" w:space="0" w:color="auto"/>
                                      </w:divBdr>
                                      <w:divsChild>
                                        <w:div w:id="14308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163606">
          <w:marLeft w:val="0"/>
          <w:marRight w:val="0"/>
          <w:marTop w:val="0"/>
          <w:marBottom w:val="0"/>
          <w:divBdr>
            <w:top w:val="none" w:sz="0" w:space="0" w:color="auto"/>
            <w:left w:val="none" w:sz="0" w:space="0" w:color="auto"/>
            <w:bottom w:val="none" w:sz="0" w:space="0" w:color="auto"/>
            <w:right w:val="none" w:sz="0" w:space="0" w:color="auto"/>
          </w:divBdr>
          <w:divsChild>
            <w:div w:id="577325814">
              <w:marLeft w:val="0"/>
              <w:marRight w:val="0"/>
              <w:marTop w:val="0"/>
              <w:marBottom w:val="0"/>
              <w:divBdr>
                <w:top w:val="none" w:sz="0" w:space="0" w:color="auto"/>
                <w:left w:val="none" w:sz="0" w:space="0" w:color="auto"/>
                <w:bottom w:val="none" w:sz="0" w:space="0" w:color="auto"/>
                <w:right w:val="none" w:sz="0" w:space="0" w:color="auto"/>
              </w:divBdr>
              <w:divsChild>
                <w:div w:id="423041516">
                  <w:marLeft w:val="0"/>
                  <w:marRight w:val="0"/>
                  <w:marTop w:val="0"/>
                  <w:marBottom w:val="0"/>
                  <w:divBdr>
                    <w:top w:val="none" w:sz="0" w:space="0" w:color="auto"/>
                    <w:left w:val="none" w:sz="0" w:space="0" w:color="auto"/>
                    <w:bottom w:val="none" w:sz="0" w:space="0" w:color="auto"/>
                    <w:right w:val="none" w:sz="0" w:space="0" w:color="auto"/>
                  </w:divBdr>
                  <w:divsChild>
                    <w:div w:id="702437253">
                      <w:marLeft w:val="0"/>
                      <w:marRight w:val="0"/>
                      <w:marTop w:val="0"/>
                      <w:marBottom w:val="0"/>
                      <w:divBdr>
                        <w:top w:val="none" w:sz="0" w:space="0" w:color="auto"/>
                        <w:left w:val="none" w:sz="0" w:space="0" w:color="auto"/>
                        <w:bottom w:val="none" w:sz="0" w:space="0" w:color="auto"/>
                        <w:right w:val="none" w:sz="0" w:space="0" w:color="auto"/>
                      </w:divBdr>
                      <w:divsChild>
                        <w:div w:id="1129206744">
                          <w:marLeft w:val="0"/>
                          <w:marRight w:val="0"/>
                          <w:marTop w:val="0"/>
                          <w:marBottom w:val="0"/>
                          <w:divBdr>
                            <w:top w:val="none" w:sz="0" w:space="0" w:color="auto"/>
                            <w:left w:val="none" w:sz="0" w:space="0" w:color="auto"/>
                            <w:bottom w:val="none" w:sz="0" w:space="0" w:color="auto"/>
                            <w:right w:val="none" w:sz="0" w:space="0" w:color="auto"/>
                          </w:divBdr>
                          <w:divsChild>
                            <w:div w:id="1992711299">
                              <w:marLeft w:val="0"/>
                              <w:marRight w:val="0"/>
                              <w:marTop w:val="0"/>
                              <w:marBottom w:val="0"/>
                              <w:divBdr>
                                <w:top w:val="none" w:sz="0" w:space="0" w:color="auto"/>
                                <w:left w:val="none" w:sz="0" w:space="0" w:color="auto"/>
                                <w:bottom w:val="none" w:sz="0" w:space="0" w:color="auto"/>
                                <w:right w:val="none" w:sz="0" w:space="0" w:color="auto"/>
                              </w:divBdr>
                              <w:divsChild>
                                <w:div w:id="1495948067">
                                  <w:marLeft w:val="0"/>
                                  <w:marRight w:val="0"/>
                                  <w:marTop w:val="0"/>
                                  <w:marBottom w:val="0"/>
                                  <w:divBdr>
                                    <w:top w:val="none" w:sz="0" w:space="0" w:color="auto"/>
                                    <w:left w:val="none" w:sz="0" w:space="0" w:color="auto"/>
                                    <w:bottom w:val="none" w:sz="0" w:space="0" w:color="auto"/>
                                    <w:right w:val="none" w:sz="0" w:space="0" w:color="auto"/>
                                  </w:divBdr>
                                  <w:divsChild>
                                    <w:div w:id="11255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751666">
                  <w:marLeft w:val="0"/>
                  <w:marRight w:val="0"/>
                  <w:marTop w:val="0"/>
                  <w:marBottom w:val="0"/>
                  <w:divBdr>
                    <w:top w:val="none" w:sz="0" w:space="0" w:color="auto"/>
                    <w:left w:val="none" w:sz="0" w:space="0" w:color="auto"/>
                    <w:bottom w:val="none" w:sz="0" w:space="0" w:color="auto"/>
                    <w:right w:val="none" w:sz="0" w:space="0" w:color="auto"/>
                  </w:divBdr>
                  <w:divsChild>
                    <w:div w:id="2119174872">
                      <w:marLeft w:val="0"/>
                      <w:marRight w:val="0"/>
                      <w:marTop w:val="0"/>
                      <w:marBottom w:val="0"/>
                      <w:divBdr>
                        <w:top w:val="none" w:sz="0" w:space="0" w:color="auto"/>
                        <w:left w:val="none" w:sz="0" w:space="0" w:color="auto"/>
                        <w:bottom w:val="none" w:sz="0" w:space="0" w:color="auto"/>
                        <w:right w:val="none" w:sz="0" w:space="0" w:color="auto"/>
                      </w:divBdr>
                      <w:divsChild>
                        <w:div w:id="1109199786">
                          <w:marLeft w:val="0"/>
                          <w:marRight w:val="0"/>
                          <w:marTop w:val="0"/>
                          <w:marBottom w:val="0"/>
                          <w:divBdr>
                            <w:top w:val="none" w:sz="0" w:space="0" w:color="auto"/>
                            <w:left w:val="none" w:sz="0" w:space="0" w:color="auto"/>
                            <w:bottom w:val="none" w:sz="0" w:space="0" w:color="auto"/>
                            <w:right w:val="none" w:sz="0" w:space="0" w:color="auto"/>
                          </w:divBdr>
                          <w:divsChild>
                            <w:div w:id="1314525247">
                              <w:marLeft w:val="0"/>
                              <w:marRight w:val="0"/>
                              <w:marTop w:val="0"/>
                              <w:marBottom w:val="0"/>
                              <w:divBdr>
                                <w:top w:val="none" w:sz="0" w:space="0" w:color="auto"/>
                                <w:left w:val="none" w:sz="0" w:space="0" w:color="auto"/>
                                <w:bottom w:val="none" w:sz="0" w:space="0" w:color="auto"/>
                                <w:right w:val="none" w:sz="0" w:space="0" w:color="auto"/>
                              </w:divBdr>
                              <w:divsChild>
                                <w:div w:id="1606576140">
                                  <w:marLeft w:val="0"/>
                                  <w:marRight w:val="0"/>
                                  <w:marTop w:val="0"/>
                                  <w:marBottom w:val="0"/>
                                  <w:divBdr>
                                    <w:top w:val="none" w:sz="0" w:space="0" w:color="auto"/>
                                    <w:left w:val="none" w:sz="0" w:space="0" w:color="auto"/>
                                    <w:bottom w:val="none" w:sz="0" w:space="0" w:color="auto"/>
                                    <w:right w:val="none" w:sz="0" w:space="0" w:color="auto"/>
                                  </w:divBdr>
                                  <w:divsChild>
                                    <w:div w:id="30947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655464">
          <w:marLeft w:val="0"/>
          <w:marRight w:val="0"/>
          <w:marTop w:val="0"/>
          <w:marBottom w:val="0"/>
          <w:divBdr>
            <w:top w:val="none" w:sz="0" w:space="0" w:color="auto"/>
            <w:left w:val="none" w:sz="0" w:space="0" w:color="auto"/>
            <w:bottom w:val="none" w:sz="0" w:space="0" w:color="auto"/>
            <w:right w:val="none" w:sz="0" w:space="0" w:color="auto"/>
          </w:divBdr>
          <w:divsChild>
            <w:div w:id="645935448">
              <w:marLeft w:val="0"/>
              <w:marRight w:val="0"/>
              <w:marTop w:val="0"/>
              <w:marBottom w:val="0"/>
              <w:divBdr>
                <w:top w:val="none" w:sz="0" w:space="0" w:color="auto"/>
                <w:left w:val="none" w:sz="0" w:space="0" w:color="auto"/>
                <w:bottom w:val="none" w:sz="0" w:space="0" w:color="auto"/>
                <w:right w:val="none" w:sz="0" w:space="0" w:color="auto"/>
              </w:divBdr>
              <w:divsChild>
                <w:div w:id="280304573">
                  <w:marLeft w:val="0"/>
                  <w:marRight w:val="0"/>
                  <w:marTop w:val="0"/>
                  <w:marBottom w:val="0"/>
                  <w:divBdr>
                    <w:top w:val="none" w:sz="0" w:space="0" w:color="auto"/>
                    <w:left w:val="none" w:sz="0" w:space="0" w:color="auto"/>
                    <w:bottom w:val="none" w:sz="0" w:space="0" w:color="auto"/>
                    <w:right w:val="none" w:sz="0" w:space="0" w:color="auto"/>
                  </w:divBdr>
                  <w:divsChild>
                    <w:div w:id="127285432">
                      <w:marLeft w:val="0"/>
                      <w:marRight w:val="0"/>
                      <w:marTop w:val="0"/>
                      <w:marBottom w:val="0"/>
                      <w:divBdr>
                        <w:top w:val="none" w:sz="0" w:space="0" w:color="auto"/>
                        <w:left w:val="none" w:sz="0" w:space="0" w:color="auto"/>
                        <w:bottom w:val="none" w:sz="0" w:space="0" w:color="auto"/>
                        <w:right w:val="none" w:sz="0" w:space="0" w:color="auto"/>
                      </w:divBdr>
                      <w:divsChild>
                        <w:div w:id="1385332018">
                          <w:marLeft w:val="0"/>
                          <w:marRight w:val="0"/>
                          <w:marTop w:val="0"/>
                          <w:marBottom w:val="0"/>
                          <w:divBdr>
                            <w:top w:val="none" w:sz="0" w:space="0" w:color="auto"/>
                            <w:left w:val="none" w:sz="0" w:space="0" w:color="auto"/>
                            <w:bottom w:val="none" w:sz="0" w:space="0" w:color="auto"/>
                            <w:right w:val="none" w:sz="0" w:space="0" w:color="auto"/>
                          </w:divBdr>
                          <w:divsChild>
                            <w:div w:id="92020697">
                              <w:marLeft w:val="0"/>
                              <w:marRight w:val="0"/>
                              <w:marTop w:val="0"/>
                              <w:marBottom w:val="0"/>
                              <w:divBdr>
                                <w:top w:val="none" w:sz="0" w:space="0" w:color="auto"/>
                                <w:left w:val="none" w:sz="0" w:space="0" w:color="auto"/>
                                <w:bottom w:val="none" w:sz="0" w:space="0" w:color="auto"/>
                                <w:right w:val="none" w:sz="0" w:space="0" w:color="auto"/>
                              </w:divBdr>
                              <w:divsChild>
                                <w:div w:id="1886260455">
                                  <w:marLeft w:val="0"/>
                                  <w:marRight w:val="0"/>
                                  <w:marTop w:val="0"/>
                                  <w:marBottom w:val="0"/>
                                  <w:divBdr>
                                    <w:top w:val="none" w:sz="0" w:space="0" w:color="auto"/>
                                    <w:left w:val="none" w:sz="0" w:space="0" w:color="auto"/>
                                    <w:bottom w:val="none" w:sz="0" w:space="0" w:color="auto"/>
                                    <w:right w:val="none" w:sz="0" w:space="0" w:color="auto"/>
                                  </w:divBdr>
                                  <w:divsChild>
                                    <w:div w:id="1745908700">
                                      <w:marLeft w:val="0"/>
                                      <w:marRight w:val="0"/>
                                      <w:marTop w:val="0"/>
                                      <w:marBottom w:val="0"/>
                                      <w:divBdr>
                                        <w:top w:val="none" w:sz="0" w:space="0" w:color="auto"/>
                                        <w:left w:val="none" w:sz="0" w:space="0" w:color="auto"/>
                                        <w:bottom w:val="none" w:sz="0" w:space="0" w:color="auto"/>
                                        <w:right w:val="none" w:sz="0" w:space="0" w:color="auto"/>
                                      </w:divBdr>
                                      <w:divsChild>
                                        <w:div w:id="40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87902">
          <w:marLeft w:val="0"/>
          <w:marRight w:val="0"/>
          <w:marTop w:val="0"/>
          <w:marBottom w:val="0"/>
          <w:divBdr>
            <w:top w:val="none" w:sz="0" w:space="0" w:color="auto"/>
            <w:left w:val="none" w:sz="0" w:space="0" w:color="auto"/>
            <w:bottom w:val="none" w:sz="0" w:space="0" w:color="auto"/>
            <w:right w:val="none" w:sz="0" w:space="0" w:color="auto"/>
          </w:divBdr>
          <w:divsChild>
            <w:div w:id="865678553">
              <w:marLeft w:val="0"/>
              <w:marRight w:val="0"/>
              <w:marTop w:val="0"/>
              <w:marBottom w:val="0"/>
              <w:divBdr>
                <w:top w:val="none" w:sz="0" w:space="0" w:color="auto"/>
                <w:left w:val="none" w:sz="0" w:space="0" w:color="auto"/>
                <w:bottom w:val="none" w:sz="0" w:space="0" w:color="auto"/>
                <w:right w:val="none" w:sz="0" w:space="0" w:color="auto"/>
              </w:divBdr>
              <w:divsChild>
                <w:div w:id="731737461">
                  <w:marLeft w:val="0"/>
                  <w:marRight w:val="0"/>
                  <w:marTop w:val="0"/>
                  <w:marBottom w:val="0"/>
                  <w:divBdr>
                    <w:top w:val="none" w:sz="0" w:space="0" w:color="auto"/>
                    <w:left w:val="none" w:sz="0" w:space="0" w:color="auto"/>
                    <w:bottom w:val="none" w:sz="0" w:space="0" w:color="auto"/>
                    <w:right w:val="none" w:sz="0" w:space="0" w:color="auto"/>
                  </w:divBdr>
                  <w:divsChild>
                    <w:div w:id="967392642">
                      <w:marLeft w:val="0"/>
                      <w:marRight w:val="0"/>
                      <w:marTop w:val="0"/>
                      <w:marBottom w:val="0"/>
                      <w:divBdr>
                        <w:top w:val="none" w:sz="0" w:space="0" w:color="auto"/>
                        <w:left w:val="none" w:sz="0" w:space="0" w:color="auto"/>
                        <w:bottom w:val="none" w:sz="0" w:space="0" w:color="auto"/>
                        <w:right w:val="none" w:sz="0" w:space="0" w:color="auto"/>
                      </w:divBdr>
                      <w:divsChild>
                        <w:div w:id="1054113385">
                          <w:marLeft w:val="0"/>
                          <w:marRight w:val="0"/>
                          <w:marTop w:val="0"/>
                          <w:marBottom w:val="0"/>
                          <w:divBdr>
                            <w:top w:val="none" w:sz="0" w:space="0" w:color="auto"/>
                            <w:left w:val="none" w:sz="0" w:space="0" w:color="auto"/>
                            <w:bottom w:val="none" w:sz="0" w:space="0" w:color="auto"/>
                            <w:right w:val="none" w:sz="0" w:space="0" w:color="auto"/>
                          </w:divBdr>
                          <w:divsChild>
                            <w:div w:id="1310285195">
                              <w:marLeft w:val="0"/>
                              <w:marRight w:val="0"/>
                              <w:marTop w:val="0"/>
                              <w:marBottom w:val="0"/>
                              <w:divBdr>
                                <w:top w:val="none" w:sz="0" w:space="0" w:color="auto"/>
                                <w:left w:val="none" w:sz="0" w:space="0" w:color="auto"/>
                                <w:bottom w:val="none" w:sz="0" w:space="0" w:color="auto"/>
                                <w:right w:val="none" w:sz="0" w:space="0" w:color="auto"/>
                              </w:divBdr>
                              <w:divsChild>
                                <w:div w:id="1402947714">
                                  <w:marLeft w:val="0"/>
                                  <w:marRight w:val="0"/>
                                  <w:marTop w:val="0"/>
                                  <w:marBottom w:val="0"/>
                                  <w:divBdr>
                                    <w:top w:val="none" w:sz="0" w:space="0" w:color="auto"/>
                                    <w:left w:val="none" w:sz="0" w:space="0" w:color="auto"/>
                                    <w:bottom w:val="none" w:sz="0" w:space="0" w:color="auto"/>
                                    <w:right w:val="none" w:sz="0" w:space="0" w:color="auto"/>
                                  </w:divBdr>
                                  <w:divsChild>
                                    <w:div w:id="164385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413499">
                  <w:marLeft w:val="0"/>
                  <w:marRight w:val="0"/>
                  <w:marTop w:val="0"/>
                  <w:marBottom w:val="0"/>
                  <w:divBdr>
                    <w:top w:val="none" w:sz="0" w:space="0" w:color="auto"/>
                    <w:left w:val="none" w:sz="0" w:space="0" w:color="auto"/>
                    <w:bottom w:val="none" w:sz="0" w:space="0" w:color="auto"/>
                    <w:right w:val="none" w:sz="0" w:space="0" w:color="auto"/>
                  </w:divBdr>
                  <w:divsChild>
                    <w:div w:id="1555776646">
                      <w:marLeft w:val="0"/>
                      <w:marRight w:val="0"/>
                      <w:marTop w:val="0"/>
                      <w:marBottom w:val="0"/>
                      <w:divBdr>
                        <w:top w:val="none" w:sz="0" w:space="0" w:color="auto"/>
                        <w:left w:val="none" w:sz="0" w:space="0" w:color="auto"/>
                        <w:bottom w:val="none" w:sz="0" w:space="0" w:color="auto"/>
                        <w:right w:val="none" w:sz="0" w:space="0" w:color="auto"/>
                      </w:divBdr>
                      <w:divsChild>
                        <w:div w:id="1833063542">
                          <w:marLeft w:val="0"/>
                          <w:marRight w:val="0"/>
                          <w:marTop w:val="0"/>
                          <w:marBottom w:val="0"/>
                          <w:divBdr>
                            <w:top w:val="none" w:sz="0" w:space="0" w:color="auto"/>
                            <w:left w:val="none" w:sz="0" w:space="0" w:color="auto"/>
                            <w:bottom w:val="none" w:sz="0" w:space="0" w:color="auto"/>
                            <w:right w:val="none" w:sz="0" w:space="0" w:color="auto"/>
                          </w:divBdr>
                          <w:divsChild>
                            <w:div w:id="652948837">
                              <w:marLeft w:val="0"/>
                              <w:marRight w:val="0"/>
                              <w:marTop w:val="0"/>
                              <w:marBottom w:val="0"/>
                              <w:divBdr>
                                <w:top w:val="none" w:sz="0" w:space="0" w:color="auto"/>
                                <w:left w:val="none" w:sz="0" w:space="0" w:color="auto"/>
                                <w:bottom w:val="none" w:sz="0" w:space="0" w:color="auto"/>
                                <w:right w:val="none" w:sz="0" w:space="0" w:color="auto"/>
                              </w:divBdr>
                              <w:divsChild>
                                <w:div w:id="384106870">
                                  <w:marLeft w:val="0"/>
                                  <w:marRight w:val="0"/>
                                  <w:marTop w:val="0"/>
                                  <w:marBottom w:val="0"/>
                                  <w:divBdr>
                                    <w:top w:val="none" w:sz="0" w:space="0" w:color="auto"/>
                                    <w:left w:val="none" w:sz="0" w:space="0" w:color="auto"/>
                                    <w:bottom w:val="none" w:sz="0" w:space="0" w:color="auto"/>
                                    <w:right w:val="none" w:sz="0" w:space="0" w:color="auto"/>
                                  </w:divBdr>
                                  <w:divsChild>
                                    <w:div w:id="67896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114">
          <w:marLeft w:val="0"/>
          <w:marRight w:val="0"/>
          <w:marTop w:val="0"/>
          <w:marBottom w:val="0"/>
          <w:divBdr>
            <w:top w:val="none" w:sz="0" w:space="0" w:color="auto"/>
            <w:left w:val="none" w:sz="0" w:space="0" w:color="auto"/>
            <w:bottom w:val="none" w:sz="0" w:space="0" w:color="auto"/>
            <w:right w:val="none" w:sz="0" w:space="0" w:color="auto"/>
          </w:divBdr>
          <w:divsChild>
            <w:div w:id="1412459756">
              <w:marLeft w:val="0"/>
              <w:marRight w:val="0"/>
              <w:marTop w:val="0"/>
              <w:marBottom w:val="0"/>
              <w:divBdr>
                <w:top w:val="none" w:sz="0" w:space="0" w:color="auto"/>
                <w:left w:val="none" w:sz="0" w:space="0" w:color="auto"/>
                <w:bottom w:val="none" w:sz="0" w:space="0" w:color="auto"/>
                <w:right w:val="none" w:sz="0" w:space="0" w:color="auto"/>
              </w:divBdr>
              <w:divsChild>
                <w:div w:id="1132748015">
                  <w:marLeft w:val="0"/>
                  <w:marRight w:val="0"/>
                  <w:marTop w:val="0"/>
                  <w:marBottom w:val="0"/>
                  <w:divBdr>
                    <w:top w:val="none" w:sz="0" w:space="0" w:color="auto"/>
                    <w:left w:val="none" w:sz="0" w:space="0" w:color="auto"/>
                    <w:bottom w:val="none" w:sz="0" w:space="0" w:color="auto"/>
                    <w:right w:val="none" w:sz="0" w:space="0" w:color="auto"/>
                  </w:divBdr>
                  <w:divsChild>
                    <w:div w:id="561713995">
                      <w:marLeft w:val="0"/>
                      <w:marRight w:val="0"/>
                      <w:marTop w:val="0"/>
                      <w:marBottom w:val="0"/>
                      <w:divBdr>
                        <w:top w:val="none" w:sz="0" w:space="0" w:color="auto"/>
                        <w:left w:val="none" w:sz="0" w:space="0" w:color="auto"/>
                        <w:bottom w:val="none" w:sz="0" w:space="0" w:color="auto"/>
                        <w:right w:val="none" w:sz="0" w:space="0" w:color="auto"/>
                      </w:divBdr>
                      <w:divsChild>
                        <w:div w:id="336081347">
                          <w:marLeft w:val="0"/>
                          <w:marRight w:val="0"/>
                          <w:marTop w:val="0"/>
                          <w:marBottom w:val="0"/>
                          <w:divBdr>
                            <w:top w:val="none" w:sz="0" w:space="0" w:color="auto"/>
                            <w:left w:val="none" w:sz="0" w:space="0" w:color="auto"/>
                            <w:bottom w:val="none" w:sz="0" w:space="0" w:color="auto"/>
                            <w:right w:val="none" w:sz="0" w:space="0" w:color="auto"/>
                          </w:divBdr>
                          <w:divsChild>
                            <w:div w:id="1632829717">
                              <w:marLeft w:val="0"/>
                              <w:marRight w:val="0"/>
                              <w:marTop w:val="0"/>
                              <w:marBottom w:val="0"/>
                              <w:divBdr>
                                <w:top w:val="none" w:sz="0" w:space="0" w:color="auto"/>
                                <w:left w:val="none" w:sz="0" w:space="0" w:color="auto"/>
                                <w:bottom w:val="none" w:sz="0" w:space="0" w:color="auto"/>
                                <w:right w:val="none" w:sz="0" w:space="0" w:color="auto"/>
                              </w:divBdr>
                              <w:divsChild>
                                <w:div w:id="1280721960">
                                  <w:marLeft w:val="0"/>
                                  <w:marRight w:val="0"/>
                                  <w:marTop w:val="0"/>
                                  <w:marBottom w:val="0"/>
                                  <w:divBdr>
                                    <w:top w:val="none" w:sz="0" w:space="0" w:color="auto"/>
                                    <w:left w:val="none" w:sz="0" w:space="0" w:color="auto"/>
                                    <w:bottom w:val="none" w:sz="0" w:space="0" w:color="auto"/>
                                    <w:right w:val="none" w:sz="0" w:space="0" w:color="auto"/>
                                  </w:divBdr>
                                  <w:divsChild>
                                    <w:div w:id="1496724189">
                                      <w:marLeft w:val="0"/>
                                      <w:marRight w:val="0"/>
                                      <w:marTop w:val="0"/>
                                      <w:marBottom w:val="0"/>
                                      <w:divBdr>
                                        <w:top w:val="none" w:sz="0" w:space="0" w:color="auto"/>
                                        <w:left w:val="none" w:sz="0" w:space="0" w:color="auto"/>
                                        <w:bottom w:val="none" w:sz="0" w:space="0" w:color="auto"/>
                                        <w:right w:val="none" w:sz="0" w:space="0" w:color="auto"/>
                                      </w:divBdr>
                                      <w:divsChild>
                                        <w:div w:id="13357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09308">
          <w:marLeft w:val="0"/>
          <w:marRight w:val="0"/>
          <w:marTop w:val="0"/>
          <w:marBottom w:val="0"/>
          <w:divBdr>
            <w:top w:val="none" w:sz="0" w:space="0" w:color="auto"/>
            <w:left w:val="none" w:sz="0" w:space="0" w:color="auto"/>
            <w:bottom w:val="none" w:sz="0" w:space="0" w:color="auto"/>
            <w:right w:val="none" w:sz="0" w:space="0" w:color="auto"/>
          </w:divBdr>
          <w:divsChild>
            <w:div w:id="2068450051">
              <w:marLeft w:val="0"/>
              <w:marRight w:val="0"/>
              <w:marTop w:val="0"/>
              <w:marBottom w:val="0"/>
              <w:divBdr>
                <w:top w:val="none" w:sz="0" w:space="0" w:color="auto"/>
                <w:left w:val="none" w:sz="0" w:space="0" w:color="auto"/>
                <w:bottom w:val="none" w:sz="0" w:space="0" w:color="auto"/>
                <w:right w:val="none" w:sz="0" w:space="0" w:color="auto"/>
              </w:divBdr>
              <w:divsChild>
                <w:div w:id="1568374633">
                  <w:marLeft w:val="0"/>
                  <w:marRight w:val="0"/>
                  <w:marTop w:val="0"/>
                  <w:marBottom w:val="0"/>
                  <w:divBdr>
                    <w:top w:val="none" w:sz="0" w:space="0" w:color="auto"/>
                    <w:left w:val="none" w:sz="0" w:space="0" w:color="auto"/>
                    <w:bottom w:val="none" w:sz="0" w:space="0" w:color="auto"/>
                    <w:right w:val="none" w:sz="0" w:space="0" w:color="auto"/>
                  </w:divBdr>
                  <w:divsChild>
                    <w:div w:id="1873419091">
                      <w:marLeft w:val="0"/>
                      <w:marRight w:val="0"/>
                      <w:marTop w:val="0"/>
                      <w:marBottom w:val="0"/>
                      <w:divBdr>
                        <w:top w:val="none" w:sz="0" w:space="0" w:color="auto"/>
                        <w:left w:val="none" w:sz="0" w:space="0" w:color="auto"/>
                        <w:bottom w:val="none" w:sz="0" w:space="0" w:color="auto"/>
                        <w:right w:val="none" w:sz="0" w:space="0" w:color="auto"/>
                      </w:divBdr>
                      <w:divsChild>
                        <w:div w:id="1873152143">
                          <w:marLeft w:val="0"/>
                          <w:marRight w:val="0"/>
                          <w:marTop w:val="0"/>
                          <w:marBottom w:val="0"/>
                          <w:divBdr>
                            <w:top w:val="none" w:sz="0" w:space="0" w:color="auto"/>
                            <w:left w:val="none" w:sz="0" w:space="0" w:color="auto"/>
                            <w:bottom w:val="none" w:sz="0" w:space="0" w:color="auto"/>
                            <w:right w:val="none" w:sz="0" w:space="0" w:color="auto"/>
                          </w:divBdr>
                          <w:divsChild>
                            <w:div w:id="1575386454">
                              <w:marLeft w:val="0"/>
                              <w:marRight w:val="0"/>
                              <w:marTop w:val="0"/>
                              <w:marBottom w:val="0"/>
                              <w:divBdr>
                                <w:top w:val="none" w:sz="0" w:space="0" w:color="auto"/>
                                <w:left w:val="none" w:sz="0" w:space="0" w:color="auto"/>
                                <w:bottom w:val="none" w:sz="0" w:space="0" w:color="auto"/>
                                <w:right w:val="none" w:sz="0" w:space="0" w:color="auto"/>
                              </w:divBdr>
                              <w:divsChild>
                                <w:div w:id="185219822">
                                  <w:marLeft w:val="0"/>
                                  <w:marRight w:val="0"/>
                                  <w:marTop w:val="0"/>
                                  <w:marBottom w:val="0"/>
                                  <w:divBdr>
                                    <w:top w:val="none" w:sz="0" w:space="0" w:color="auto"/>
                                    <w:left w:val="none" w:sz="0" w:space="0" w:color="auto"/>
                                    <w:bottom w:val="none" w:sz="0" w:space="0" w:color="auto"/>
                                    <w:right w:val="none" w:sz="0" w:space="0" w:color="auto"/>
                                  </w:divBdr>
                                  <w:divsChild>
                                    <w:div w:id="4842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604869">
                  <w:marLeft w:val="0"/>
                  <w:marRight w:val="0"/>
                  <w:marTop w:val="0"/>
                  <w:marBottom w:val="0"/>
                  <w:divBdr>
                    <w:top w:val="none" w:sz="0" w:space="0" w:color="auto"/>
                    <w:left w:val="none" w:sz="0" w:space="0" w:color="auto"/>
                    <w:bottom w:val="none" w:sz="0" w:space="0" w:color="auto"/>
                    <w:right w:val="none" w:sz="0" w:space="0" w:color="auto"/>
                  </w:divBdr>
                  <w:divsChild>
                    <w:div w:id="2065373199">
                      <w:marLeft w:val="0"/>
                      <w:marRight w:val="0"/>
                      <w:marTop w:val="0"/>
                      <w:marBottom w:val="0"/>
                      <w:divBdr>
                        <w:top w:val="none" w:sz="0" w:space="0" w:color="auto"/>
                        <w:left w:val="none" w:sz="0" w:space="0" w:color="auto"/>
                        <w:bottom w:val="none" w:sz="0" w:space="0" w:color="auto"/>
                        <w:right w:val="none" w:sz="0" w:space="0" w:color="auto"/>
                      </w:divBdr>
                      <w:divsChild>
                        <w:div w:id="1028069194">
                          <w:marLeft w:val="0"/>
                          <w:marRight w:val="0"/>
                          <w:marTop w:val="0"/>
                          <w:marBottom w:val="0"/>
                          <w:divBdr>
                            <w:top w:val="none" w:sz="0" w:space="0" w:color="auto"/>
                            <w:left w:val="none" w:sz="0" w:space="0" w:color="auto"/>
                            <w:bottom w:val="none" w:sz="0" w:space="0" w:color="auto"/>
                            <w:right w:val="none" w:sz="0" w:space="0" w:color="auto"/>
                          </w:divBdr>
                          <w:divsChild>
                            <w:div w:id="1376927193">
                              <w:marLeft w:val="0"/>
                              <w:marRight w:val="0"/>
                              <w:marTop w:val="0"/>
                              <w:marBottom w:val="0"/>
                              <w:divBdr>
                                <w:top w:val="none" w:sz="0" w:space="0" w:color="auto"/>
                                <w:left w:val="none" w:sz="0" w:space="0" w:color="auto"/>
                                <w:bottom w:val="none" w:sz="0" w:space="0" w:color="auto"/>
                                <w:right w:val="none" w:sz="0" w:space="0" w:color="auto"/>
                              </w:divBdr>
                              <w:divsChild>
                                <w:div w:id="595096656">
                                  <w:marLeft w:val="0"/>
                                  <w:marRight w:val="0"/>
                                  <w:marTop w:val="0"/>
                                  <w:marBottom w:val="0"/>
                                  <w:divBdr>
                                    <w:top w:val="none" w:sz="0" w:space="0" w:color="auto"/>
                                    <w:left w:val="none" w:sz="0" w:space="0" w:color="auto"/>
                                    <w:bottom w:val="none" w:sz="0" w:space="0" w:color="auto"/>
                                    <w:right w:val="none" w:sz="0" w:space="0" w:color="auto"/>
                                  </w:divBdr>
                                  <w:divsChild>
                                    <w:div w:id="8525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227490">
          <w:marLeft w:val="0"/>
          <w:marRight w:val="0"/>
          <w:marTop w:val="0"/>
          <w:marBottom w:val="0"/>
          <w:divBdr>
            <w:top w:val="none" w:sz="0" w:space="0" w:color="auto"/>
            <w:left w:val="none" w:sz="0" w:space="0" w:color="auto"/>
            <w:bottom w:val="none" w:sz="0" w:space="0" w:color="auto"/>
            <w:right w:val="none" w:sz="0" w:space="0" w:color="auto"/>
          </w:divBdr>
          <w:divsChild>
            <w:div w:id="978146762">
              <w:marLeft w:val="0"/>
              <w:marRight w:val="0"/>
              <w:marTop w:val="0"/>
              <w:marBottom w:val="0"/>
              <w:divBdr>
                <w:top w:val="none" w:sz="0" w:space="0" w:color="auto"/>
                <w:left w:val="none" w:sz="0" w:space="0" w:color="auto"/>
                <w:bottom w:val="none" w:sz="0" w:space="0" w:color="auto"/>
                <w:right w:val="none" w:sz="0" w:space="0" w:color="auto"/>
              </w:divBdr>
              <w:divsChild>
                <w:div w:id="1224104497">
                  <w:marLeft w:val="0"/>
                  <w:marRight w:val="0"/>
                  <w:marTop w:val="0"/>
                  <w:marBottom w:val="0"/>
                  <w:divBdr>
                    <w:top w:val="none" w:sz="0" w:space="0" w:color="auto"/>
                    <w:left w:val="none" w:sz="0" w:space="0" w:color="auto"/>
                    <w:bottom w:val="none" w:sz="0" w:space="0" w:color="auto"/>
                    <w:right w:val="none" w:sz="0" w:space="0" w:color="auto"/>
                  </w:divBdr>
                  <w:divsChild>
                    <w:div w:id="193806275">
                      <w:marLeft w:val="0"/>
                      <w:marRight w:val="0"/>
                      <w:marTop w:val="0"/>
                      <w:marBottom w:val="0"/>
                      <w:divBdr>
                        <w:top w:val="none" w:sz="0" w:space="0" w:color="auto"/>
                        <w:left w:val="none" w:sz="0" w:space="0" w:color="auto"/>
                        <w:bottom w:val="none" w:sz="0" w:space="0" w:color="auto"/>
                        <w:right w:val="none" w:sz="0" w:space="0" w:color="auto"/>
                      </w:divBdr>
                      <w:divsChild>
                        <w:div w:id="1632712968">
                          <w:marLeft w:val="0"/>
                          <w:marRight w:val="0"/>
                          <w:marTop w:val="0"/>
                          <w:marBottom w:val="0"/>
                          <w:divBdr>
                            <w:top w:val="none" w:sz="0" w:space="0" w:color="auto"/>
                            <w:left w:val="none" w:sz="0" w:space="0" w:color="auto"/>
                            <w:bottom w:val="none" w:sz="0" w:space="0" w:color="auto"/>
                            <w:right w:val="none" w:sz="0" w:space="0" w:color="auto"/>
                          </w:divBdr>
                          <w:divsChild>
                            <w:div w:id="2026050754">
                              <w:marLeft w:val="0"/>
                              <w:marRight w:val="0"/>
                              <w:marTop w:val="0"/>
                              <w:marBottom w:val="0"/>
                              <w:divBdr>
                                <w:top w:val="none" w:sz="0" w:space="0" w:color="auto"/>
                                <w:left w:val="none" w:sz="0" w:space="0" w:color="auto"/>
                                <w:bottom w:val="none" w:sz="0" w:space="0" w:color="auto"/>
                                <w:right w:val="none" w:sz="0" w:space="0" w:color="auto"/>
                              </w:divBdr>
                              <w:divsChild>
                                <w:div w:id="1987971639">
                                  <w:marLeft w:val="0"/>
                                  <w:marRight w:val="0"/>
                                  <w:marTop w:val="0"/>
                                  <w:marBottom w:val="0"/>
                                  <w:divBdr>
                                    <w:top w:val="none" w:sz="0" w:space="0" w:color="auto"/>
                                    <w:left w:val="none" w:sz="0" w:space="0" w:color="auto"/>
                                    <w:bottom w:val="none" w:sz="0" w:space="0" w:color="auto"/>
                                    <w:right w:val="none" w:sz="0" w:space="0" w:color="auto"/>
                                  </w:divBdr>
                                  <w:divsChild>
                                    <w:div w:id="451023860">
                                      <w:marLeft w:val="0"/>
                                      <w:marRight w:val="0"/>
                                      <w:marTop w:val="0"/>
                                      <w:marBottom w:val="0"/>
                                      <w:divBdr>
                                        <w:top w:val="none" w:sz="0" w:space="0" w:color="auto"/>
                                        <w:left w:val="none" w:sz="0" w:space="0" w:color="auto"/>
                                        <w:bottom w:val="none" w:sz="0" w:space="0" w:color="auto"/>
                                        <w:right w:val="none" w:sz="0" w:space="0" w:color="auto"/>
                                      </w:divBdr>
                                      <w:divsChild>
                                        <w:div w:id="119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510225">
          <w:marLeft w:val="0"/>
          <w:marRight w:val="0"/>
          <w:marTop w:val="0"/>
          <w:marBottom w:val="0"/>
          <w:divBdr>
            <w:top w:val="none" w:sz="0" w:space="0" w:color="auto"/>
            <w:left w:val="none" w:sz="0" w:space="0" w:color="auto"/>
            <w:bottom w:val="none" w:sz="0" w:space="0" w:color="auto"/>
            <w:right w:val="none" w:sz="0" w:space="0" w:color="auto"/>
          </w:divBdr>
          <w:divsChild>
            <w:div w:id="1768498049">
              <w:marLeft w:val="0"/>
              <w:marRight w:val="0"/>
              <w:marTop w:val="0"/>
              <w:marBottom w:val="0"/>
              <w:divBdr>
                <w:top w:val="none" w:sz="0" w:space="0" w:color="auto"/>
                <w:left w:val="none" w:sz="0" w:space="0" w:color="auto"/>
                <w:bottom w:val="none" w:sz="0" w:space="0" w:color="auto"/>
                <w:right w:val="none" w:sz="0" w:space="0" w:color="auto"/>
              </w:divBdr>
              <w:divsChild>
                <w:div w:id="1466655640">
                  <w:marLeft w:val="0"/>
                  <w:marRight w:val="0"/>
                  <w:marTop w:val="0"/>
                  <w:marBottom w:val="0"/>
                  <w:divBdr>
                    <w:top w:val="none" w:sz="0" w:space="0" w:color="auto"/>
                    <w:left w:val="none" w:sz="0" w:space="0" w:color="auto"/>
                    <w:bottom w:val="none" w:sz="0" w:space="0" w:color="auto"/>
                    <w:right w:val="none" w:sz="0" w:space="0" w:color="auto"/>
                  </w:divBdr>
                  <w:divsChild>
                    <w:div w:id="807160789">
                      <w:marLeft w:val="0"/>
                      <w:marRight w:val="0"/>
                      <w:marTop w:val="0"/>
                      <w:marBottom w:val="0"/>
                      <w:divBdr>
                        <w:top w:val="none" w:sz="0" w:space="0" w:color="auto"/>
                        <w:left w:val="none" w:sz="0" w:space="0" w:color="auto"/>
                        <w:bottom w:val="none" w:sz="0" w:space="0" w:color="auto"/>
                        <w:right w:val="none" w:sz="0" w:space="0" w:color="auto"/>
                      </w:divBdr>
                      <w:divsChild>
                        <w:div w:id="532811081">
                          <w:marLeft w:val="0"/>
                          <w:marRight w:val="0"/>
                          <w:marTop w:val="0"/>
                          <w:marBottom w:val="0"/>
                          <w:divBdr>
                            <w:top w:val="none" w:sz="0" w:space="0" w:color="auto"/>
                            <w:left w:val="none" w:sz="0" w:space="0" w:color="auto"/>
                            <w:bottom w:val="none" w:sz="0" w:space="0" w:color="auto"/>
                            <w:right w:val="none" w:sz="0" w:space="0" w:color="auto"/>
                          </w:divBdr>
                          <w:divsChild>
                            <w:div w:id="1795516040">
                              <w:marLeft w:val="0"/>
                              <w:marRight w:val="0"/>
                              <w:marTop w:val="0"/>
                              <w:marBottom w:val="0"/>
                              <w:divBdr>
                                <w:top w:val="none" w:sz="0" w:space="0" w:color="auto"/>
                                <w:left w:val="none" w:sz="0" w:space="0" w:color="auto"/>
                                <w:bottom w:val="none" w:sz="0" w:space="0" w:color="auto"/>
                                <w:right w:val="none" w:sz="0" w:space="0" w:color="auto"/>
                              </w:divBdr>
                              <w:divsChild>
                                <w:div w:id="1864247852">
                                  <w:marLeft w:val="0"/>
                                  <w:marRight w:val="0"/>
                                  <w:marTop w:val="0"/>
                                  <w:marBottom w:val="0"/>
                                  <w:divBdr>
                                    <w:top w:val="none" w:sz="0" w:space="0" w:color="auto"/>
                                    <w:left w:val="none" w:sz="0" w:space="0" w:color="auto"/>
                                    <w:bottom w:val="none" w:sz="0" w:space="0" w:color="auto"/>
                                    <w:right w:val="none" w:sz="0" w:space="0" w:color="auto"/>
                                  </w:divBdr>
                                  <w:divsChild>
                                    <w:div w:id="9122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55069">
                  <w:marLeft w:val="0"/>
                  <w:marRight w:val="0"/>
                  <w:marTop w:val="0"/>
                  <w:marBottom w:val="0"/>
                  <w:divBdr>
                    <w:top w:val="none" w:sz="0" w:space="0" w:color="auto"/>
                    <w:left w:val="none" w:sz="0" w:space="0" w:color="auto"/>
                    <w:bottom w:val="none" w:sz="0" w:space="0" w:color="auto"/>
                    <w:right w:val="none" w:sz="0" w:space="0" w:color="auto"/>
                  </w:divBdr>
                  <w:divsChild>
                    <w:div w:id="56906779">
                      <w:marLeft w:val="0"/>
                      <w:marRight w:val="0"/>
                      <w:marTop w:val="0"/>
                      <w:marBottom w:val="0"/>
                      <w:divBdr>
                        <w:top w:val="none" w:sz="0" w:space="0" w:color="auto"/>
                        <w:left w:val="none" w:sz="0" w:space="0" w:color="auto"/>
                        <w:bottom w:val="none" w:sz="0" w:space="0" w:color="auto"/>
                        <w:right w:val="none" w:sz="0" w:space="0" w:color="auto"/>
                      </w:divBdr>
                      <w:divsChild>
                        <w:div w:id="1877161234">
                          <w:marLeft w:val="0"/>
                          <w:marRight w:val="0"/>
                          <w:marTop w:val="0"/>
                          <w:marBottom w:val="0"/>
                          <w:divBdr>
                            <w:top w:val="none" w:sz="0" w:space="0" w:color="auto"/>
                            <w:left w:val="none" w:sz="0" w:space="0" w:color="auto"/>
                            <w:bottom w:val="none" w:sz="0" w:space="0" w:color="auto"/>
                            <w:right w:val="none" w:sz="0" w:space="0" w:color="auto"/>
                          </w:divBdr>
                          <w:divsChild>
                            <w:div w:id="230115946">
                              <w:marLeft w:val="0"/>
                              <w:marRight w:val="0"/>
                              <w:marTop w:val="0"/>
                              <w:marBottom w:val="0"/>
                              <w:divBdr>
                                <w:top w:val="none" w:sz="0" w:space="0" w:color="auto"/>
                                <w:left w:val="none" w:sz="0" w:space="0" w:color="auto"/>
                                <w:bottom w:val="none" w:sz="0" w:space="0" w:color="auto"/>
                                <w:right w:val="none" w:sz="0" w:space="0" w:color="auto"/>
                              </w:divBdr>
                              <w:divsChild>
                                <w:div w:id="877812045">
                                  <w:marLeft w:val="0"/>
                                  <w:marRight w:val="0"/>
                                  <w:marTop w:val="0"/>
                                  <w:marBottom w:val="0"/>
                                  <w:divBdr>
                                    <w:top w:val="none" w:sz="0" w:space="0" w:color="auto"/>
                                    <w:left w:val="none" w:sz="0" w:space="0" w:color="auto"/>
                                    <w:bottom w:val="none" w:sz="0" w:space="0" w:color="auto"/>
                                    <w:right w:val="none" w:sz="0" w:space="0" w:color="auto"/>
                                  </w:divBdr>
                                  <w:divsChild>
                                    <w:div w:id="1804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570653">
          <w:marLeft w:val="0"/>
          <w:marRight w:val="0"/>
          <w:marTop w:val="0"/>
          <w:marBottom w:val="0"/>
          <w:divBdr>
            <w:top w:val="none" w:sz="0" w:space="0" w:color="auto"/>
            <w:left w:val="none" w:sz="0" w:space="0" w:color="auto"/>
            <w:bottom w:val="none" w:sz="0" w:space="0" w:color="auto"/>
            <w:right w:val="none" w:sz="0" w:space="0" w:color="auto"/>
          </w:divBdr>
          <w:divsChild>
            <w:div w:id="1110509295">
              <w:marLeft w:val="0"/>
              <w:marRight w:val="0"/>
              <w:marTop w:val="0"/>
              <w:marBottom w:val="0"/>
              <w:divBdr>
                <w:top w:val="none" w:sz="0" w:space="0" w:color="auto"/>
                <w:left w:val="none" w:sz="0" w:space="0" w:color="auto"/>
                <w:bottom w:val="none" w:sz="0" w:space="0" w:color="auto"/>
                <w:right w:val="none" w:sz="0" w:space="0" w:color="auto"/>
              </w:divBdr>
              <w:divsChild>
                <w:div w:id="365638338">
                  <w:marLeft w:val="0"/>
                  <w:marRight w:val="0"/>
                  <w:marTop w:val="0"/>
                  <w:marBottom w:val="0"/>
                  <w:divBdr>
                    <w:top w:val="none" w:sz="0" w:space="0" w:color="auto"/>
                    <w:left w:val="none" w:sz="0" w:space="0" w:color="auto"/>
                    <w:bottom w:val="none" w:sz="0" w:space="0" w:color="auto"/>
                    <w:right w:val="none" w:sz="0" w:space="0" w:color="auto"/>
                  </w:divBdr>
                  <w:divsChild>
                    <w:div w:id="1432243963">
                      <w:marLeft w:val="0"/>
                      <w:marRight w:val="0"/>
                      <w:marTop w:val="0"/>
                      <w:marBottom w:val="0"/>
                      <w:divBdr>
                        <w:top w:val="none" w:sz="0" w:space="0" w:color="auto"/>
                        <w:left w:val="none" w:sz="0" w:space="0" w:color="auto"/>
                        <w:bottom w:val="none" w:sz="0" w:space="0" w:color="auto"/>
                        <w:right w:val="none" w:sz="0" w:space="0" w:color="auto"/>
                      </w:divBdr>
                      <w:divsChild>
                        <w:div w:id="185096063">
                          <w:marLeft w:val="0"/>
                          <w:marRight w:val="0"/>
                          <w:marTop w:val="0"/>
                          <w:marBottom w:val="0"/>
                          <w:divBdr>
                            <w:top w:val="none" w:sz="0" w:space="0" w:color="auto"/>
                            <w:left w:val="none" w:sz="0" w:space="0" w:color="auto"/>
                            <w:bottom w:val="none" w:sz="0" w:space="0" w:color="auto"/>
                            <w:right w:val="none" w:sz="0" w:space="0" w:color="auto"/>
                          </w:divBdr>
                          <w:divsChild>
                            <w:div w:id="471557087">
                              <w:marLeft w:val="0"/>
                              <w:marRight w:val="0"/>
                              <w:marTop w:val="0"/>
                              <w:marBottom w:val="0"/>
                              <w:divBdr>
                                <w:top w:val="none" w:sz="0" w:space="0" w:color="auto"/>
                                <w:left w:val="none" w:sz="0" w:space="0" w:color="auto"/>
                                <w:bottom w:val="none" w:sz="0" w:space="0" w:color="auto"/>
                                <w:right w:val="none" w:sz="0" w:space="0" w:color="auto"/>
                              </w:divBdr>
                              <w:divsChild>
                                <w:div w:id="599685603">
                                  <w:marLeft w:val="0"/>
                                  <w:marRight w:val="0"/>
                                  <w:marTop w:val="0"/>
                                  <w:marBottom w:val="0"/>
                                  <w:divBdr>
                                    <w:top w:val="none" w:sz="0" w:space="0" w:color="auto"/>
                                    <w:left w:val="none" w:sz="0" w:space="0" w:color="auto"/>
                                    <w:bottom w:val="none" w:sz="0" w:space="0" w:color="auto"/>
                                    <w:right w:val="none" w:sz="0" w:space="0" w:color="auto"/>
                                  </w:divBdr>
                                  <w:divsChild>
                                    <w:div w:id="755783153">
                                      <w:marLeft w:val="0"/>
                                      <w:marRight w:val="0"/>
                                      <w:marTop w:val="0"/>
                                      <w:marBottom w:val="0"/>
                                      <w:divBdr>
                                        <w:top w:val="none" w:sz="0" w:space="0" w:color="auto"/>
                                        <w:left w:val="none" w:sz="0" w:space="0" w:color="auto"/>
                                        <w:bottom w:val="none" w:sz="0" w:space="0" w:color="auto"/>
                                        <w:right w:val="none" w:sz="0" w:space="0" w:color="auto"/>
                                      </w:divBdr>
                                      <w:divsChild>
                                        <w:div w:id="10814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354135">
          <w:marLeft w:val="0"/>
          <w:marRight w:val="0"/>
          <w:marTop w:val="0"/>
          <w:marBottom w:val="0"/>
          <w:divBdr>
            <w:top w:val="none" w:sz="0" w:space="0" w:color="auto"/>
            <w:left w:val="none" w:sz="0" w:space="0" w:color="auto"/>
            <w:bottom w:val="none" w:sz="0" w:space="0" w:color="auto"/>
            <w:right w:val="none" w:sz="0" w:space="0" w:color="auto"/>
          </w:divBdr>
          <w:divsChild>
            <w:div w:id="71588706">
              <w:marLeft w:val="0"/>
              <w:marRight w:val="0"/>
              <w:marTop w:val="0"/>
              <w:marBottom w:val="0"/>
              <w:divBdr>
                <w:top w:val="none" w:sz="0" w:space="0" w:color="auto"/>
                <w:left w:val="none" w:sz="0" w:space="0" w:color="auto"/>
                <w:bottom w:val="none" w:sz="0" w:space="0" w:color="auto"/>
                <w:right w:val="none" w:sz="0" w:space="0" w:color="auto"/>
              </w:divBdr>
              <w:divsChild>
                <w:div w:id="122236329">
                  <w:marLeft w:val="0"/>
                  <w:marRight w:val="0"/>
                  <w:marTop w:val="0"/>
                  <w:marBottom w:val="0"/>
                  <w:divBdr>
                    <w:top w:val="none" w:sz="0" w:space="0" w:color="auto"/>
                    <w:left w:val="none" w:sz="0" w:space="0" w:color="auto"/>
                    <w:bottom w:val="none" w:sz="0" w:space="0" w:color="auto"/>
                    <w:right w:val="none" w:sz="0" w:space="0" w:color="auto"/>
                  </w:divBdr>
                  <w:divsChild>
                    <w:div w:id="1804342984">
                      <w:marLeft w:val="0"/>
                      <w:marRight w:val="0"/>
                      <w:marTop w:val="0"/>
                      <w:marBottom w:val="0"/>
                      <w:divBdr>
                        <w:top w:val="none" w:sz="0" w:space="0" w:color="auto"/>
                        <w:left w:val="none" w:sz="0" w:space="0" w:color="auto"/>
                        <w:bottom w:val="none" w:sz="0" w:space="0" w:color="auto"/>
                        <w:right w:val="none" w:sz="0" w:space="0" w:color="auto"/>
                      </w:divBdr>
                      <w:divsChild>
                        <w:div w:id="185214154">
                          <w:marLeft w:val="0"/>
                          <w:marRight w:val="0"/>
                          <w:marTop w:val="0"/>
                          <w:marBottom w:val="0"/>
                          <w:divBdr>
                            <w:top w:val="none" w:sz="0" w:space="0" w:color="auto"/>
                            <w:left w:val="none" w:sz="0" w:space="0" w:color="auto"/>
                            <w:bottom w:val="none" w:sz="0" w:space="0" w:color="auto"/>
                            <w:right w:val="none" w:sz="0" w:space="0" w:color="auto"/>
                          </w:divBdr>
                          <w:divsChild>
                            <w:div w:id="1391611059">
                              <w:marLeft w:val="0"/>
                              <w:marRight w:val="0"/>
                              <w:marTop w:val="0"/>
                              <w:marBottom w:val="0"/>
                              <w:divBdr>
                                <w:top w:val="none" w:sz="0" w:space="0" w:color="auto"/>
                                <w:left w:val="none" w:sz="0" w:space="0" w:color="auto"/>
                                <w:bottom w:val="none" w:sz="0" w:space="0" w:color="auto"/>
                                <w:right w:val="none" w:sz="0" w:space="0" w:color="auto"/>
                              </w:divBdr>
                              <w:divsChild>
                                <w:div w:id="1989044857">
                                  <w:marLeft w:val="0"/>
                                  <w:marRight w:val="0"/>
                                  <w:marTop w:val="0"/>
                                  <w:marBottom w:val="0"/>
                                  <w:divBdr>
                                    <w:top w:val="none" w:sz="0" w:space="0" w:color="auto"/>
                                    <w:left w:val="none" w:sz="0" w:space="0" w:color="auto"/>
                                    <w:bottom w:val="none" w:sz="0" w:space="0" w:color="auto"/>
                                    <w:right w:val="none" w:sz="0" w:space="0" w:color="auto"/>
                                  </w:divBdr>
                                  <w:divsChild>
                                    <w:div w:id="19585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27746">
                  <w:marLeft w:val="0"/>
                  <w:marRight w:val="0"/>
                  <w:marTop w:val="0"/>
                  <w:marBottom w:val="0"/>
                  <w:divBdr>
                    <w:top w:val="none" w:sz="0" w:space="0" w:color="auto"/>
                    <w:left w:val="none" w:sz="0" w:space="0" w:color="auto"/>
                    <w:bottom w:val="none" w:sz="0" w:space="0" w:color="auto"/>
                    <w:right w:val="none" w:sz="0" w:space="0" w:color="auto"/>
                  </w:divBdr>
                  <w:divsChild>
                    <w:div w:id="372659563">
                      <w:marLeft w:val="0"/>
                      <w:marRight w:val="0"/>
                      <w:marTop w:val="0"/>
                      <w:marBottom w:val="0"/>
                      <w:divBdr>
                        <w:top w:val="none" w:sz="0" w:space="0" w:color="auto"/>
                        <w:left w:val="none" w:sz="0" w:space="0" w:color="auto"/>
                        <w:bottom w:val="none" w:sz="0" w:space="0" w:color="auto"/>
                        <w:right w:val="none" w:sz="0" w:space="0" w:color="auto"/>
                      </w:divBdr>
                      <w:divsChild>
                        <w:div w:id="395082491">
                          <w:marLeft w:val="0"/>
                          <w:marRight w:val="0"/>
                          <w:marTop w:val="0"/>
                          <w:marBottom w:val="0"/>
                          <w:divBdr>
                            <w:top w:val="none" w:sz="0" w:space="0" w:color="auto"/>
                            <w:left w:val="none" w:sz="0" w:space="0" w:color="auto"/>
                            <w:bottom w:val="none" w:sz="0" w:space="0" w:color="auto"/>
                            <w:right w:val="none" w:sz="0" w:space="0" w:color="auto"/>
                          </w:divBdr>
                          <w:divsChild>
                            <w:div w:id="366101156">
                              <w:marLeft w:val="0"/>
                              <w:marRight w:val="0"/>
                              <w:marTop w:val="0"/>
                              <w:marBottom w:val="0"/>
                              <w:divBdr>
                                <w:top w:val="none" w:sz="0" w:space="0" w:color="auto"/>
                                <w:left w:val="none" w:sz="0" w:space="0" w:color="auto"/>
                                <w:bottom w:val="none" w:sz="0" w:space="0" w:color="auto"/>
                                <w:right w:val="none" w:sz="0" w:space="0" w:color="auto"/>
                              </w:divBdr>
                              <w:divsChild>
                                <w:div w:id="833373549">
                                  <w:marLeft w:val="0"/>
                                  <w:marRight w:val="0"/>
                                  <w:marTop w:val="0"/>
                                  <w:marBottom w:val="0"/>
                                  <w:divBdr>
                                    <w:top w:val="none" w:sz="0" w:space="0" w:color="auto"/>
                                    <w:left w:val="none" w:sz="0" w:space="0" w:color="auto"/>
                                    <w:bottom w:val="none" w:sz="0" w:space="0" w:color="auto"/>
                                    <w:right w:val="none" w:sz="0" w:space="0" w:color="auto"/>
                                  </w:divBdr>
                                  <w:divsChild>
                                    <w:div w:id="9647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98909">
          <w:marLeft w:val="0"/>
          <w:marRight w:val="0"/>
          <w:marTop w:val="0"/>
          <w:marBottom w:val="0"/>
          <w:divBdr>
            <w:top w:val="none" w:sz="0" w:space="0" w:color="auto"/>
            <w:left w:val="none" w:sz="0" w:space="0" w:color="auto"/>
            <w:bottom w:val="none" w:sz="0" w:space="0" w:color="auto"/>
            <w:right w:val="none" w:sz="0" w:space="0" w:color="auto"/>
          </w:divBdr>
          <w:divsChild>
            <w:div w:id="277755883">
              <w:marLeft w:val="0"/>
              <w:marRight w:val="0"/>
              <w:marTop w:val="0"/>
              <w:marBottom w:val="0"/>
              <w:divBdr>
                <w:top w:val="none" w:sz="0" w:space="0" w:color="auto"/>
                <w:left w:val="none" w:sz="0" w:space="0" w:color="auto"/>
                <w:bottom w:val="none" w:sz="0" w:space="0" w:color="auto"/>
                <w:right w:val="none" w:sz="0" w:space="0" w:color="auto"/>
              </w:divBdr>
              <w:divsChild>
                <w:div w:id="1635670686">
                  <w:marLeft w:val="0"/>
                  <w:marRight w:val="0"/>
                  <w:marTop w:val="0"/>
                  <w:marBottom w:val="0"/>
                  <w:divBdr>
                    <w:top w:val="none" w:sz="0" w:space="0" w:color="auto"/>
                    <w:left w:val="none" w:sz="0" w:space="0" w:color="auto"/>
                    <w:bottom w:val="none" w:sz="0" w:space="0" w:color="auto"/>
                    <w:right w:val="none" w:sz="0" w:space="0" w:color="auto"/>
                  </w:divBdr>
                  <w:divsChild>
                    <w:div w:id="1622609873">
                      <w:marLeft w:val="0"/>
                      <w:marRight w:val="0"/>
                      <w:marTop w:val="0"/>
                      <w:marBottom w:val="0"/>
                      <w:divBdr>
                        <w:top w:val="none" w:sz="0" w:space="0" w:color="auto"/>
                        <w:left w:val="none" w:sz="0" w:space="0" w:color="auto"/>
                        <w:bottom w:val="none" w:sz="0" w:space="0" w:color="auto"/>
                        <w:right w:val="none" w:sz="0" w:space="0" w:color="auto"/>
                      </w:divBdr>
                      <w:divsChild>
                        <w:div w:id="1038044545">
                          <w:marLeft w:val="0"/>
                          <w:marRight w:val="0"/>
                          <w:marTop w:val="0"/>
                          <w:marBottom w:val="0"/>
                          <w:divBdr>
                            <w:top w:val="none" w:sz="0" w:space="0" w:color="auto"/>
                            <w:left w:val="none" w:sz="0" w:space="0" w:color="auto"/>
                            <w:bottom w:val="none" w:sz="0" w:space="0" w:color="auto"/>
                            <w:right w:val="none" w:sz="0" w:space="0" w:color="auto"/>
                          </w:divBdr>
                          <w:divsChild>
                            <w:div w:id="484902327">
                              <w:marLeft w:val="0"/>
                              <w:marRight w:val="0"/>
                              <w:marTop w:val="0"/>
                              <w:marBottom w:val="0"/>
                              <w:divBdr>
                                <w:top w:val="none" w:sz="0" w:space="0" w:color="auto"/>
                                <w:left w:val="none" w:sz="0" w:space="0" w:color="auto"/>
                                <w:bottom w:val="none" w:sz="0" w:space="0" w:color="auto"/>
                                <w:right w:val="none" w:sz="0" w:space="0" w:color="auto"/>
                              </w:divBdr>
                              <w:divsChild>
                                <w:div w:id="283079118">
                                  <w:marLeft w:val="0"/>
                                  <w:marRight w:val="0"/>
                                  <w:marTop w:val="0"/>
                                  <w:marBottom w:val="0"/>
                                  <w:divBdr>
                                    <w:top w:val="none" w:sz="0" w:space="0" w:color="auto"/>
                                    <w:left w:val="none" w:sz="0" w:space="0" w:color="auto"/>
                                    <w:bottom w:val="none" w:sz="0" w:space="0" w:color="auto"/>
                                    <w:right w:val="none" w:sz="0" w:space="0" w:color="auto"/>
                                  </w:divBdr>
                                  <w:divsChild>
                                    <w:div w:id="1162042865">
                                      <w:marLeft w:val="0"/>
                                      <w:marRight w:val="0"/>
                                      <w:marTop w:val="0"/>
                                      <w:marBottom w:val="0"/>
                                      <w:divBdr>
                                        <w:top w:val="none" w:sz="0" w:space="0" w:color="auto"/>
                                        <w:left w:val="none" w:sz="0" w:space="0" w:color="auto"/>
                                        <w:bottom w:val="none" w:sz="0" w:space="0" w:color="auto"/>
                                        <w:right w:val="none" w:sz="0" w:space="0" w:color="auto"/>
                                      </w:divBdr>
                                      <w:divsChild>
                                        <w:div w:id="1274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41240">
          <w:marLeft w:val="0"/>
          <w:marRight w:val="0"/>
          <w:marTop w:val="0"/>
          <w:marBottom w:val="0"/>
          <w:divBdr>
            <w:top w:val="none" w:sz="0" w:space="0" w:color="auto"/>
            <w:left w:val="none" w:sz="0" w:space="0" w:color="auto"/>
            <w:bottom w:val="none" w:sz="0" w:space="0" w:color="auto"/>
            <w:right w:val="none" w:sz="0" w:space="0" w:color="auto"/>
          </w:divBdr>
          <w:divsChild>
            <w:div w:id="2020112589">
              <w:marLeft w:val="0"/>
              <w:marRight w:val="0"/>
              <w:marTop w:val="0"/>
              <w:marBottom w:val="0"/>
              <w:divBdr>
                <w:top w:val="none" w:sz="0" w:space="0" w:color="auto"/>
                <w:left w:val="none" w:sz="0" w:space="0" w:color="auto"/>
                <w:bottom w:val="none" w:sz="0" w:space="0" w:color="auto"/>
                <w:right w:val="none" w:sz="0" w:space="0" w:color="auto"/>
              </w:divBdr>
              <w:divsChild>
                <w:div w:id="468058454">
                  <w:marLeft w:val="0"/>
                  <w:marRight w:val="0"/>
                  <w:marTop w:val="0"/>
                  <w:marBottom w:val="0"/>
                  <w:divBdr>
                    <w:top w:val="none" w:sz="0" w:space="0" w:color="auto"/>
                    <w:left w:val="none" w:sz="0" w:space="0" w:color="auto"/>
                    <w:bottom w:val="none" w:sz="0" w:space="0" w:color="auto"/>
                    <w:right w:val="none" w:sz="0" w:space="0" w:color="auto"/>
                  </w:divBdr>
                  <w:divsChild>
                    <w:div w:id="2122142616">
                      <w:marLeft w:val="0"/>
                      <w:marRight w:val="0"/>
                      <w:marTop w:val="0"/>
                      <w:marBottom w:val="0"/>
                      <w:divBdr>
                        <w:top w:val="none" w:sz="0" w:space="0" w:color="auto"/>
                        <w:left w:val="none" w:sz="0" w:space="0" w:color="auto"/>
                        <w:bottom w:val="none" w:sz="0" w:space="0" w:color="auto"/>
                        <w:right w:val="none" w:sz="0" w:space="0" w:color="auto"/>
                      </w:divBdr>
                      <w:divsChild>
                        <w:div w:id="1664504180">
                          <w:marLeft w:val="0"/>
                          <w:marRight w:val="0"/>
                          <w:marTop w:val="0"/>
                          <w:marBottom w:val="0"/>
                          <w:divBdr>
                            <w:top w:val="none" w:sz="0" w:space="0" w:color="auto"/>
                            <w:left w:val="none" w:sz="0" w:space="0" w:color="auto"/>
                            <w:bottom w:val="none" w:sz="0" w:space="0" w:color="auto"/>
                            <w:right w:val="none" w:sz="0" w:space="0" w:color="auto"/>
                          </w:divBdr>
                          <w:divsChild>
                            <w:div w:id="1488665099">
                              <w:marLeft w:val="0"/>
                              <w:marRight w:val="0"/>
                              <w:marTop w:val="0"/>
                              <w:marBottom w:val="0"/>
                              <w:divBdr>
                                <w:top w:val="none" w:sz="0" w:space="0" w:color="auto"/>
                                <w:left w:val="none" w:sz="0" w:space="0" w:color="auto"/>
                                <w:bottom w:val="none" w:sz="0" w:space="0" w:color="auto"/>
                                <w:right w:val="none" w:sz="0" w:space="0" w:color="auto"/>
                              </w:divBdr>
                              <w:divsChild>
                                <w:div w:id="1038775149">
                                  <w:marLeft w:val="0"/>
                                  <w:marRight w:val="0"/>
                                  <w:marTop w:val="0"/>
                                  <w:marBottom w:val="0"/>
                                  <w:divBdr>
                                    <w:top w:val="none" w:sz="0" w:space="0" w:color="auto"/>
                                    <w:left w:val="none" w:sz="0" w:space="0" w:color="auto"/>
                                    <w:bottom w:val="none" w:sz="0" w:space="0" w:color="auto"/>
                                    <w:right w:val="none" w:sz="0" w:space="0" w:color="auto"/>
                                  </w:divBdr>
                                  <w:divsChild>
                                    <w:div w:id="19542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991336">
                  <w:marLeft w:val="0"/>
                  <w:marRight w:val="0"/>
                  <w:marTop w:val="0"/>
                  <w:marBottom w:val="0"/>
                  <w:divBdr>
                    <w:top w:val="none" w:sz="0" w:space="0" w:color="auto"/>
                    <w:left w:val="none" w:sz="0" w:space="0" w:color="auto"/>
                    <w:bottom w:val="none" w:sz="0" w:space="0" w:color="auto"/>
                    <w:right w:val="none" w:sz="0" w:space="0" w:color="auto"/>
                  </w:divBdr>
                  <w:divsChild>
                    <w:div w:id="395591388">
                      <w:marLeft w:val="0"/>
                      <w:marRight w:val="0"/>
                      <w:marTop w:val="0"/>
                      <w:marBottom w:val="0"/>
                      <w:divBdr>
                        <w:top w:val="none" w:sz="0" w:space="0" w:color="auto"/>
                        <w:left w:val="none" w:sz="0" w:space="0" w:color="auto"/>
                        <w:bottom w:val="none" w:sz="0" w:space="0" w:color="auto"/>
                        <w:right w:val="none" w:sz="0" w:space="0" w:color="auto"/>
                      </w:divBdr>
                      <w:divsChild>
                        <w:div w:id="1715545611">
                          <w:marLeft w:val="0"/>
                          <w:marRight w:val="0"/>
                          <w:marTop w:val="0"/>
                          <w:marBottom w:val="0"/>
                          <w:divBdr>
                            <w:top w:val="none" w:sz="0" w:space="0" w:color="auto"/>
                            <w:left w:val="none" w:sz="0" w:space="0" w:color="auto"/>
                            <w:bottom w:val="none" w:sz="0" w:space="0" w:color="auto"/>
                            <w:right w:val="none" w:sz="0" w:space="0" w:color="auto"/>
                          </w:divBdr>
                          <w:divsChild>
                            <w:div w:id="344214032">
                              <w:marLeft w:val="0"/>
                              <w:marRight w:val="0"/>
                              <w:marTop w:val="0"/>
                              <w:marBottom w:val="0"/>
                              <w:divBdr>
                                <w:top w:val="none" w:sz="0" w:space="0" w:color="auto"/>
                                <w:left w:val="none" w:sz="0" w:space="0" w:color="auto"/>
                                <w:bottom w:val="none" w:sz="0" w:space="0" w:color="auto"/>
                                <w:right w:val="none" w:sz="0" w:space="0" w:color="auto"/>
                              </w:divBdr>
                              <w:divsChild>
                                <w:div w:id="550313700">
                                  <w:marLeft w:val="0"/>
                                  <w:marRight w:val="0"/>
                                  <w:marTop w:val="0"/>
                                  <w:marBottom w:val="0"/>
                                  <w:divBdr>
                                    <w:top w:val="none" w:sz="0" w:space="0" w:color="auto"/>
                                    <w:left w:val="none" w:sz="0" w:space="0" w:color="auto"/>
                                    <w:bottom w:val="none" w:sz="0" w:space="0" w:color="auto"/>
                                    <w:right w:val="none" w:sz="0" w:space="0" w:color="auto"/>
                                  </w:divBdr>
                                  <w:divsChild>
                                    <w:div w:id="124560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541892">
          <w:marLeft w:val="0"/>
          <w:marRight w:val="0"/>
          <w:marTop w:val="0"/>
          <w:marBottom w:val="0"/>
          <w:divBdr>
            <w:top w:val="none" w:sz="0" w:space="0" w:color="auto"/>
            <w:left w:val="none" w:sz="0" w:space="0" w:color="auto"/>
            <w:bottom w:val="none" w:sz="0" w:space="0" w:color="auto"/>
            <w:right w:val="none" w:sz="0" w:space="0" w:color="auto"/>
          </w:divBdr>
          <w:divsChild>
            <w:div w:id="163863859">
              <w:marLeft w:val="0"/>
              <w:marRight w:val="0"/>
              <w:marTop w:val="0"/>
              <w:marBottom w:val="0"/>
              <w:divBdr>
                <w:top w:val="none" w:sz="0" w:space="0" w:color="auto"/>
                <w:left w:val="none" w:sz="0" w:space="0" w:color="auto"/>
                <w:bottom w:val="none" w:sz="0" w:space="0" w:color="auto"/>
                <w:right w:val="none" w:sz="0" w:space="0" w:color="auto"/>
              </w:divBdr>
              <w:divsChild>
                <w:div w:id="1772699329">
                  <w:marLeft w:val="0"/>
                  <w:marRight w:val="0"/>
                  <w:marTop w:val="0"/>
                  <w:marBottom w:val="0"/>
                  <w:divBdr>
                    <w:top w:val="none" w:sz="0" w:space="0" w:color="auto"/>
                    <w:left w:val="none" w:sz="0" w:space="0" w:color="auto"/>
                    <w:bottom w:val="none" w:sz="0" w:space="0" w:color="auto"/>
                    <w:right w:val="none" w:sz="0" w:space="0" w:color="auto"/>
                  </w:divBdr>
                  <w:divsChild>
                    <w:div w:id="2081636176">
                      <w:marLeft w:val="0"/>
                      <w:marRight w:val="0"/>
                      <w:marTop w:val="0"/>
                      <w:marBottom w:val="0"/>
                      <w:divBdr>
                        <w:top w:val="none" w:sz="0" w:space="0" w:color="auto"/>
                        <w:left w:val="none" w:sz="0" w:space="0" w:color="auto"/>
                        <w:bottom w:val="none" w:sz="0" w:space="0" w:color="auto"/>
                        <w:right w:val="none" w:sz="0" w:space="0" w:color="auto"/>
                      </w:divBdr>
                      <w:divsChild>
                        <w:div w:id="230235438">
                          <w:marLeft w:val="0"/>
                          <w:marRight w:val="0"/>
                          <w:marTop w:val="0"/>
                          <w:marBottom w:val="0"/>
                          <w:divBdr>
                            <w:top w:val="none" w:sz="0" w:space="0" w:color="auto"/>
                            <w:left w:val="none" w:sz="0" w:space="0" w:color="auto"/>
                            <w:bottom w:val="none" w:sz="0" w:space="0" w:color="auto"/>
                            <w:right w:val="none" w:sz="0" w:space="0" w:color="auto"/>
                          </w:divBdr>
                          <w:divsChild>
                            <w:div w:id="455029804">
                              <w:marLeft w:val="0"/>
                              <w:marRight w:val="0"/>
                              <w:marTop w:val="0"/>
                              <w:marBottom w:val="0"/>
                              <w:divBdr>
                                <w:top w:val="none" w:sz="0" w:space="0" w:color="auto"/>
                                <w:left w:val="none" w:sz="0" w:space="0" w:color="auto"/>
                                <w:bottom w:val="none" w:sz="0" w:space="0" w:color="auto"/>
                                <w:right w:val="none" w:sz="0" w:space="0" w:color="auto"/>
                              </w:divBdr>
                              <w:divsChild>
                                <w:div w:id="439420622">
                                  <w:marLeft w:val="0"/>
                                  <w:marRight w:val="0"/>
                                  <w:marTop w:val="0"/>
                                  <w:marBottom w:val="0"/>
                                  <w:divBdr>
                                    <w:top w:val="none" w:sz="0" w:space="0" w:color="auto"/>
                                    <w:left w:val="none" w:sz="0" w:space="0" w:color="auto"/>
                                    <w:bottom w:val="none" w:sz="0" w:space="0" w:color="auto"/>
                                    <w:right w:val="none" w:sz="0" w:space="0" w:color="auto"/>
                                  </w:divBdr>
                                  <w:divsChild>
                                    <w:div w:id="2029674056">
                                      <w:marLeft w:val="0"/>
                                      <w:marRight w:val="0"/>
                                      <w:marTop w:val="0"/>
                                      <w:marBottom w:val="0"/>
                                      <w:divBdr>
                                        <w:top w:val="none" w:sz="0" w:space="0" w:color="auto"/>
                                        <w:left w:val="none" w:sz="0" w:space="0" w:color="auto"/>
                                        <w:bottom w:val="none" w:sz="0" w:space="0" w:color="auto"/>
                                        <w:right w:val="none" w:sz="0" w:space="0" w:color="auto"/>
                                      </w:divBdr>
                                      <w:divsChild>
                                        <w:div w:id="17930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790680">
          <w:marLeft w:val="0"/>
          <w:marRight w:val="0"/>
          <w:marTop w:val="0"/>
          <w:marBottom w:val="0"/>
          <w:divBdr>
            <w:top w:val="none" w:sz="0" w:space="0" w:color="auto"/>
            <w:left w:val="none" w:sz="0" w:space="0" w:color="auto"/>
            <w:bottom w:val="none" w:sz="0" w:space="0" w:color="auto"/>
            <w:right w:val="none" w:sz="0" w:space="0" w:color="auto"/>
          </w:divBdr>
          <w:divsChild>
            <w:div w:id="1493644034">
              <w:marLeft w:val="0"/>
              <w:marRight w:val="0"/>
              <w:marTop w:val="0"/>
              <w:marBottom w:val="0"/>
              <w:divBdr>
                <w:top w:val="none" w:sz="0" w:space="0" w:color="auto"/>
                <w:left w:val="none" w:sz="0" w:space="0" w:color="auto"/>
                <w:bottom w:val="none" w:sz="0" w:space="0" w:color="auto"/>
                <w:right w:val="none" w:sz="0" w:space="0" w:color="auto"/>
              </w:divBdr>
              <w:divsChild>
                <w:div w:id="818499514">
                  <w:marLeft w:val="0"/>
                  <w:marRight w:val="0"/>
                  <w:marTop w:val="0"/>
                  <w:marBottom w:val="0"/>
                  <w:divBdr>
                    <w:top w:val="none" w:sz="0" w:space="0" w:color="auto"/>
                    <w:left w:val="none" w:sz="0" w:space="0" w:color="auto"/>
                    <w:bottom w:val="none" w:sz="0" w:space="0" w:color="auto"/>
                    <w:right w:val="none" w:sz="0" w:space="0" w:color="auto"/>
                  </w:divBdr>
                  <w:divsChild>
                    <w:div w:id="765810619">
                      <w:marLeft w:val="0"/>
                      <w:marRight w:val="0"/>
                      <w:marTop w:val="0"/>
                      <w:marBottom w:val="0"/>
                      <w:divBdr>
                        <w:top w:val="none" w:sz="0" w:space="0" w:color="auto"/>
                        <w:left w:val="none" w:sz="0" w:space="0" w:color="auto"/>
                        <w:bottom w:val="none" w:sz="0" w:space="0" w:color="auto"/>
                        <w:right w:val="none" w:sz="0" w:space="0" w:color="auto"/>
                      </w:divBdr>
                      <w:divsChild>
                        <w:div w:id="2032297462">
                          <w:marLeft w:val="0"/>
                          <w:marRight w:val="0"/>
                          <w:marTop w:val="0"/>
                          <w:marBottom w:val="0"/>
                          <w:divBdr>
                            <w:top w:val="none" w:sz="0" w:space="0" w:color="auto"/>
                            <w:left w:val="none" w:sz="0" w:space="0" w:color="auto"/>
                            <w:bottom w:val="none" w:sz="0" w:space="0" w:color="auto"/>
                            <w:right w:val="none" w:sz="0" w:space="0" w:color="auto"/>
                          </w:divBdr>
                          <w:divsChild>
                            <w:div w:id="644167900">
                              <w:marLeft w:val="0"/>
                              <w:marRight w:val="0"/>
                              <w:marTop w:val="0"/>
                              <w:marBottom w:val="0"/>
                              <w:divBdr>
                                <w:top w:val="none" w:sz="0" w:space="0" w:color="auto"/>
                                <w:left w:val="none" w:sz="0" w:space="0" w:color="auto"/>
                                <w:bottom w:val="none" w:sz="0" w:space="0" w:color="auto"/>
                                <w:right w:val="none" w:sz="0" w:space="0" w:color="auto"/>
                              </w:divBdr>
                              <w:divsChild>
                                <w:div w:id="1219319288">
                                  <w:marLeft w:val="0"/>
                                  <w:marRight w:val="0"/>
                                  <w:marTop w:val="0"/>
                                  <w:marBottom w:val="0"/>
                                  <w:divBdr>
                                    <w:top w:val="none" w:sz="0" w:space="0" w:color="auto"/>
                                    <w:left w:val="none" w:sz="0" w:space="0" w:color="auto"/>
                                    <w:bottom w:val="none" w:sz="0" w:space="0" w:color="auto"/>
                                    <w:right w:val="none" w:sz="0" w:space="0" w:color="auto"/>
                                  </w:divBdr>
                                  <w:divsChild>
                                    <w:div w:id="19222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679416">
                  <w:marLeft w:val="0"/>
                  <w:marRight w:val="0"/>
                  <w:marTop w:val="0"/>
                  <w:marBottom w:val="0"/>
                  <w:divBdr>
                    <w:top w:val="none" w:sz="0" w:space="0" w:color="auto"/>
                    <w:left w:val="none" w:sz="0" w:space="0" w:color="auto"/>
                    <w:bottom w:val="none" w:sz="0" w:space="0" w:color="auto"/>
                    <w:right w:val="none" w:sz="0" w:space="0" w:color="auto"/>
                  </w:divBdr>
                  <w:divsChild>
                    <w:div w:id="124852941">
                      <w:marLeft w:val="0"/>
                      <w:marRight w:val="0"/>
                      <w:marTop w:val="0"/>
                      <w:marBottom w:val="0"/>
                      <w:divBdr>
                        <w:top w:val="none" w:sz="0" w:space="0" w:color="auto"/>
                        <w:left w:val="none" w:sz="0" w:space="0" w:color="auto"/>
                        <w:bottom w:val="none" w:sz="0" w:space="0" w:color="auto"/>
                        <w:right w:val="none" w:sz="0" w:space="0" w:color="auto"/>
                      </w:divBdr>
                      <w:divsChild>
                        <w:div w:id="516579051">
                          <w:marLeft w:val="0"/>
                          <w:marRight w:val="0"/>
                          <w:marTop w:val="0"/>
                          <w:marBottom w:val="0"/>
                          <w:divBdr>
                            <w:top w:val="none" w:sz="0" w:space="0" w:color="auto"/>
                            <w:left w:val="none" w:sz="0" w:space="0" w:color="auto"/>
                            <w:bottom w:val="none" w:sz="0" w:space="0" w:color="auto"/>
                            <w:right w:val="none" w:sz="0" w:space="0" w:color="auto"/>
                          </w:divBdr>
                          <w:divsChild>
                            <w:div w:id="916479177">
                              <w:marLeft w:val="0"/>
                              <w:marRight w:val="0"/>
                              <w:marTop w:val="0"/>
                              <w:marBottom w:val="0"/>
                              <w:divBdr>
                                <w:top w:val="none" w:sz="0" w:space="0" w:color="auto"/>
                                <w:left w:val="none" w:sz="0" w:space="0" w:color="auto"/>
                                <w:bottom w:val="none" w:sz="0" w:space="0" w:color="auto"/>
                                <w:right w:val="none" w:sz="0" w:space="0" w:color="auto"/>
                              </w:divBdr>
                              <w:divsChild>
                                <w:div w:id="199781178">
                                  <w:marLeft w:val="0"/>
                                  <w:marRight w:val="0"/>
                                  <w:marTop w:val="0"/>
                                  <w:marBottom w:val="0"/>
                                  <w:divBdr>
                                    <w:top w:val="none" w:sz="0" w:space="0" w:color="auto"/>
                                    <w:left w:val="none" w:sz="0" w:space="0" w:color="auto"/>
                                    <w:bottom w:val="none" w:sz="0" w:space="0" w:color="auto"/>
                                    <w:right w:val="none" w:sz="0" w:space="0" w:color="auto"/>
                                  </w:divBdr>
                                  <w:divsChild>
                                    <w:div w:id="199428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105141">
          <w:marLeft w:val="0"/>
          <w:marRight w:val="0"/>
          <w:marTop w:val="0"/>
          <w:marBottom w:val="0"/>
          <w:divBdr>
            <w:top w:val="none" w:sz="0" w:space="0" w:color="auto"/>
            <w:left w:val="none" w:sz="0" w:space="0" w:color="auto"/>
            <w:bottom w:val="none" w:sz="0" w:space="0" w:color="auto"/>
            <w:right w:val="none" w:sz="0" w:space="0" w:color="auto"/>
          </w:divBdr>
          <w:divsChild>
            <w:div w:id="1654144602">
              <w:marLeft w:val="0"/>
              <w:marRight w:val="0"/>
              <w:marTop w:val="0"/>
              <w:marBottom w:val="0"/>
              <w:divBdr>
                <w:top w:val="none" w:sz="0" w:space="0" w:color="auto"/>
                <w:left w:val="none" w:sz="0" w:space="0" w:color="auto"/>
                <w:bottom w:val="none" w:sz="0" w:space="0" w:color="auto"/>
                <w:right w:val="none" w:sz="0" w:space="0" w:color="auto"/>
              </w:divBdr>
              <w:divsChild>
                <w:div w:id="1045830784">
                  <w:marLeft w:val="0"/>
                  <w:marRight w:val="0"/>
                  <w:marTop w:val="0"/>
                  <w:marBottom w:val="0"/>
                  <w:divBdr>
                    <w:top w:val="none" w:sz="0" w:space="0" w:color="auto"/>
                    <w:left w:val="none" w:sz="0" w:space="0" w:color="auto"/>
                    <w:bottom w:val="none" w:sz="0" w:space="0" w:color="auto"/>
                    <w:right w:val="none" w:sz="0" w:space="0" w:color="auto"/>
                  </w:divBdr>
                  <w:divsChild>
                    <w:div w:id="972754900">
                      <w:marLeft w:val="0"/>
                      <w:marRight w:val="0"/>
                      <w:marTop w:val="0"/>
                      <w:marBottom w:val="0"/>
                      <w:divBdr>
                        <w:top w:val="none" w:sz="0" w:space="0" w:color="auto"/>
                        <w:left w:val="none" w:sz="0" w:space="0" w:color="auto"/>
                        <w:bottom w:val="none" w:sz="0" w:space="0" w:color="auto"/>
                        <w:right w:val="none" w:sz="0" w:space="0" w:color="auto"/>
                      </w:divBdr>
                      <w:divsChild>
                        <w:div w:id="1251042933">
                          <w:marLeft w:val="0"/>
                          <w:marRight w:val="0"/>
                          <w:marTop w:val="0"/>
                          <w:marBottom w:val="0"/>
                          <w:divBdr>
                            <w:top w:val="none" w:sz="0" w:space="0" w:color="auto"/>
                            <w:left w:val="none" w:sz="0" w:space="0" w:color="auto"/>
                            <w:bottom w:val="none" w:sz="0" w:space="0" w:color="auto"/>
                            <w:right w:val="none" w:sz="0" w:space="0" w:color="auto"/>
                          </w:divBdr>
                          <w:divsChild>
                            <w:div w:id="2127918380">
                              <w:marLeft w:val="0"/>
                              <w:marRight w:val="0"/>
                              <w:marTop w:val="0"/>
                              <w:marBottom w:val="0"/>
                              <w:divBdr>
                                <w:top w:val="none" w:sz="0" w:space="0" w:color="auto"/>
                                <w:left w:val="none" w:sz="0" w:space="0" w:color="auto"/>
                                <w:bottom w:val="none" w:sz="0" w:space="0" w:color="auto"/>
                                <w:right w:val="none" w:sz="0" w:space="0" w:color="auto"/>
                              </w:divBdr>
                              <w:divsChild>
                                <w:div w:id="77411758">
                                  <w:marLeft w:val="0"/>
                                  <w:marRight w:val="0"/>
                                  <w:marTop w:val="0"/>
                                  <w:marBottom w:val="0"/>
                                  <w:divBdr>
                                    <w:top w:val="none" w:sz="0" w:space="0" w:color="auto"/>
                                    <w:left w:val="none" w:sz="0" w:space="0" w:color="auto"/>
                                    <w:bottom w:val="none" w:sz="0" w:space="0" w:color="auto"/>
                                    <w:right w:val="none" w:sz="0" w:space="0" w:color="auto"/>
                                  </w:divBdr>
                                  <w:divsChild>
                                    <w:div w:id="1211529925">
                                      <w:marLeft w:val="0"/>
                                      <w:marRight w:val="0"/>
                                      <w:marTop w:val="0"/>
                                      <w:marBottom w:val="0"/>
                                      <w:divBdr>
                                        <w:top w:val="none" w:sz="0" w:space="0" w:color="auto"/>
                                        <w:left w:val="none" w:sz="0" w:space="0" w:color="auto"/>
                                        <w:bottom w:val="none" w:sz="0" w:space="0" w:color="auto"/>
                                        <w:right w:val="none" w:sz="0" w:space="0" w:color="auto"/>
                                      </w:divBdr>
                                      <w:divsChild>
                                        <w:div w:id="15851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25992">
          <w:marLeft w:val="0"/>
          <w:marRight w:val="0"/>
          <w:marTop w:val="0"/>
          <w:marBottom w:val="0"/>
          <w:divBdr>
            <w:top w:val="none" w:sz="0" w:space="0" w:color="auto"/>
            <w:left w:val="none" w:sz="0" w:space="0" w:color="auto"/>
            <w:bottom w:val="none" w:sz="0" w:space="0" w:color="auto"/>
            <w:right w:val="none" w:sz="0" w:space="0" w:color="auto"/>
          </w:divBdr>
          <w:divsChild>
            <w:div w:id="1766612205">
              <w:marLeft w:val="0"/>
              <w:marRight w:val="0"/>
              <w:marTop w:val="0"/>
              <w:marBottom w:val="0"/>
              <w:divBdr>
                <w:top w:val="none" w:sz="0" w:space="0" w:color="auto"/>
                <w:left w:val="none" w:sz="0" w:space="0" w:color="auto"/>
                <w:bottom w:val="none" w:sz="0" w:space="0" w:color="auto"/>
                <w:right w:val="none" w:sz="0" w:space="0" w:color="auto"/>
              </w:divBdr>
              <w:divsChild>
                <w:div w:id="1602107175">
                  <w:marLeft w:val="0"/>
                  <w:marRight w:val="0"/>
                  <w:marTop w:val="0"/>
                  <w:marBottom w:val="0"/>
                  <w:divBdr>
                    <w:top w:val="none" w:sz="0" w:space="0" w:color="auto"/>
                    <w:left w:val="none" w:sz="0" w:space="0" w:color="auto"/>
                    <w:bottom w:val="none" w:sz="0" w:space="0" w:color="auto"/>
                    <w:right w:val="none" w:sz="0" w:space="0" w:color="auto"/>
                  </w:divBdr>
                  <w:divsChild>
                    <w:div w:id="1864441180">
                      <w:marLeft w:val="0"/>
                      <w:marRight w:val="0"/>
                      <w:marTop w:val="0"/>
                      <w:marBottom w:val="0"/>
                      <w:divBdr>
                        <w:top w:val="none" w:sz="0" w:space="0" w:color="auto"/>
                        <w:left w:val="none" w:sz="0" w:space="0" w:color="auto"/>
                        <w:bottom w:val="none" w:sz="0" w:space="0" w:color="auto"/>
                        <w:right w:val="none" w:sz="0" w:space="0" w:color="auto"/>
                      </w:divBdr>
                      <w:divsChild>
                        <w:div w:id="51780913">
                          <w:marLeft w:val="0"/>
                          <w:marRight w:val="0"/>
                          <w:marTop w:val="0"/>
                          <w:marBottom w:val="0"/>
                          <w:divBdr>
                            <w:top w:val="none" w:sz="0" w:space="0" w:color="auto"/>
                            <w:left w:val="none" w:sz="0" w:space="0" w:color="auto"/>
                            <w:bottom w:val="none" w:sz="0" w:space="0" w:color="auto"/>
                            <w:right w:val="none" w:sz="0" w:space="0" w:color="auto"/>
                          </w:divBdr>
                          <w:divsChild>
                            <w:div w:id="1309699813">
                              <w:marLeft w:val="0"/>
                              <w:marRight w:val="0"/>
                              <w:marTop w:val="0"/>
                              <w:marBottom w:val="0"/>
                              <w:divBdr>
                                <w:top w:val="none" w:sz="0" w:space="0" w:color="auto"/>
                                <w:left w:val="none" w:sz="0" w:space="0" w:color="auto"/>
                                <w:bottom w:val="none" w:sz="0" w:space="0" w:color="auto"/>
                                <w:right w:val="none" w:sz="0" w:space="0" w:color="auto"/>
                              </w:divBdr>
                              <w:divsChild>
                                <w:div w:id="1175606226">
                                  <w:marLeft w:val="0"/>
                                  <w:marRight w:val="0"/>
                                  <w:marTop w:val="0"/>
                                  <w:marBottom w:val="0"/>
                                  <w:divBdr>
                                    <w:top w:val="none" w:sz="0" w:space="0" w:color="auto"/>
                                    <w:left w:val="none" w:sz="0" w:space="0" w:color="auto"/>
                                    <w:bottom w:val="none" w:sz="0" w:space="0" w:color="auto"/>
                                    <w:right w:val="none" w:sz="0" w:space="0" w:color="auto"/>
                                  </w:divBdr>
                                  <w:divsChild>
                                    <w:div w:id="13609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328524">
                  <w:marLeft w:val="0"/>
                  <w:marRight w:val="0"/>
                  <w:marTop w:val="0"/>
                  <w:marBottom w:val="0"/>
                  <w:divBdr>
                    <w:top w:val="none" w:sz="0" w:space="0" w:color="auto"/>
                    <w:left w:val="none" w:sz="0" w:space="0" w:color="auto"/>
                    <w:bottom w:val="none" w:sz="0" w:space="0" w:color="auto"/>
                    <w:right w:val="none" w:sz="0" w:space="0" w:color="auto"/>
                  </w:divBdr>
                  <w:divsChild>
                    <w:div w:id="456337590">
                      <w:marLeft w:val="0"/>
                      <w:marRight w:val="0"/>
                      <w:marTop w:val="0"/>
                      <w:marBottom w:val="0"/>
                      <w:divBdr>
                        <w:top w:val="none" w:sz="0" w:space="0" w:color="auto"/>
                        <w:left w:val="none" w:sz="0" w:space="0" w:color="auto"/>
                        <w:bottom w:val="none" w:sz="0" w:space="0" w:color="auto"/>
                        <w:right w:val="none" w:sz="0" w:space="0" w:color="auto"/>
                      </w:divBdr>
                      <w:divsChild>
                        <w:div w:id="1253205180">
                          <w:marLeft w:val="0"/>
                          <w:marRight w:val="0"/>
                          <w:marTop w:val="0"/>
                          <w:marBottom w:val="0"/>
                          <w:divBdr>
                            <w:top w:val="none" w:sz="0" w:space="0" w:color="auto"/>
                            <w:left w:val="none" w:sz="0" w:space="0" w:color="auto"/>
                            <w:bottom w:val="none" w:sz="0" w:space="0" w:color="auto"/>
                            <w:right w:val="none" w:sz="0" w:space="0" w:color="auto"/>
                          </w:divBdr>
                          <w:divsChild>
                            <w:div w:id="1991058937">
                              <w:marLeft w:val="0"/>
                              <w:marRight w:val="0"/>
                              <w:marTop w:val="0"/>
                              <w:marBottom w:val="0"/>
                              <w:divBdr>
                                <w:top w:val="none" w:sz="0" w:space="0" w:color="auto"/>
                                <w:left w:val="none" w:sz="0" w:space="0" w:color="auto"/>
                                <w:bottom w:val="none" w:sz="0" w:space="0" w:color="auto"/>
                                <w:right w:val="none" w:sz="0" w:space="0" w:color="auto"/>
                              </w:divBdr>
                              <w:divsChild>
                                <w:div w:id="1089233840">
                                  <w:marLeft w:val="0"/>
                                  <w:marRight w:val="0"/>
                                  <w:marTop w:val="0"/>
                                  <w:marBottom w:val="0"/>
                                  <w:divBdr>
                                    <w:top w:val="none" w:sz="0" w:space="0" w:color="auto"/>
                                    <w:left w:val="none" w:sz="0" w:space="0" w:color="auto"/>
                                    <w:bottom w:val="none" w:sz="0" w:space="0" w:color="auto"/>
                                    <w:right w:val="none" w:sz="0" w:space="0" w:color="auto"/>
                                  </w:divBdr>
                                  <w:divsChild>
                                    <w:div w:id="7598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99165">
          <w:marLeft w:val="0"/>
          <w:marRight w:val="0"/>
          <w:marTop w:val="0"/>
          <w:marBottom w:val="0"/>
          <w:divBdr>
            <w:top w:val="none" w:sz="0" w:space="0" w:color="auto"/>
            <w:left w:val="none" w:sz="0" w:space="0" w:color="auto"/>
            <w:bottom w:val="none" w:sz="0" w:space="0" w:color="auto"/>
            <w:right w:val="none" w:sz="0" w:space="0" w:color="auto"/>
          </w:divBdr>
          <w:divsChild>
            <w:div w:id="1647199467">
              <w:marLeft w:val="0"/>
              <w:marRight w:val="0"/>
              <w:marTop w:val="0"/>
              <w:marBottom w:val="0"/>
              <w:divBdr>
                <w:top w:val="none" w:sz="0" w:space="0" w:color="auto"/>
                <w:left w:val="none" w:sz="0" w:space="0" w:color="auto"/>
                <w:bottom w:val="none" w:sz="0" w:space="0" w:color="auto"/>
                <w:right w:val="none" w:sz="0" w:space="0" w:color="auto"/>
              </w:divBdr>
              <w:divsChild>
                <w:div w:id="470442760">
                  <w:marLeft w:val="0"/>
                  <w:marRight w:val="0"/>
                  <w:marTop w:val="0"/>
                  <w:marBottom w:val="0"/>
                  <w:divBdr>
                    <w:top w:val="none" w:sz="0" w:space="0" w:color="auto"/>
                    <w:left w:val="none" w:sz="0" w:space="0" w:color="auto"/>
                    <w:bottom w:val="none" w:sz="0" w:space="0" w:color="auto"/>
                    <w:right w:val="none" w:sz="0" w:space="0" w:color="auto"/>
                  </w:divBdr>
                  <w:divsChild>
                    <w:div w:id="1160271001">
                      <w:marLeft w:val="0"/>
                      <w:marRight w:val="0"/>
                      <w:marTop w:val="0"/>
                      <w:marBottom w:val="0"/>
                      <w:divBdr>
                        <w:top w:val="none" w:sz="0" w:space="0" w:color="auto"/>
                        <w:left w:val="none" w:sz="0" w:space="0" w:color="auto"/>
                        <w:bottom w:val="none" w:sz="0" w:space="0" w:color="auto"/>
                        <w:right w:val="none" w:sz="0" w:space="0" w:color="auto"/>
                      </w:divBdr>
                      <w:divsChild>
                        <w:div w:id="1944992717">
                          <w:marLeft w:val="0"/>
                          <w:marRight w:val="0"/>
                          <w:marTop w:val="0"/>
                          <w:marBottom w:val="0"/>
                          <w:divBdr>
                            <w:top w:val="none" w:sz="0" w:space="0" w:color="auto"/>
                            <w:left w:val="none" w:sz="0" w:space="0" w:color="auto"/>
                            <w:bottom w:val="none" w:sz="0" w:space="0" w:color="auto"/>
                            <w:right w:val="none" w:sz="0" w:space="0" w:color="auto"/>
                          </w:divBdr>
                          <w:divsChild>
                            <w:div w:id="1443069223">
                              <w:marLeft w:val="0"/>
                              <w:marRight w:val="0"/>
                              <w:marTop w:val="0"/>
                              <w:marBottom w:val="0"/>
                              <w:divBdr>
                                <w:top w:val="none" w:sz="0" w:space="0" w:color="auto"/>
                                <w:left w:val="none" w:sz="0" w:space="0" w:color="auto"/>
                                <w:bottom w:val="none" w:sz="0" w:space="0" w:color="auto"/>
                                <w:right w:val="none" w:sz="0" w:space="0" w:color="auto"/>
                              </w:divBdr>
                              <w:divsChild>
                                <w:div w:id="688681120">
                                  <w:marLeft w:val="0"/>
                                  <w:marRight w:val="0"/>
                                  <w:marTop w:val="0"/>
                                  <w:marBottom w:val="0"/>
                                  <w:divBdr>
                                    <w:top w:val="none" w:sz="0" w:space="0" w:color="auto"/>
                                    <w:left w:val="none" w:sz="0" w:space="0" w:color="auto"/>
                                    <w:bottom w:val="none" w:sz="0" w:space="0" w:color="auto"/>
                                    <w:right w:val="none" w:sz="0" w:space="0" w:color="auto"/>
                                  </w:divBdr>
                                  <w:divsChild>
                                    <w:div w:id="731735131">
                                      <w:marLeft w:val="0"/>
                                      <w:marRight w:val="0"/>
                                      <w:marTop w:val="0"/>
                                      <w:marBottom w:val="0"/>
                                      <w:divBdr>
                                        <w:top w:val="none" w:sz="0" w:space="0" w:color="auto"/>
                                        <w:left w:val="none" w:sz="0" w:space="0" w:color="auto"/>
                                        <w:bottom w:val="none" w:sz="0" w:space="0" w:color="auto"/>
                                        <w:right w:val="none" w:sz="0" w:space="0" w:color="auto"/>
                                      </w:divBdr>
                                      <w:divsChild>
                                        <w:div w:id="9220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664643">
          <w:marLeft w:val="0"/>
          <w:marRight w:val="0"/>
          <w:marTop w:val="0"/>
          <w:marBottom w:val="0"/>
          <w:divBdr>
            <w:top w:val="none" w:sz="0" w:space="0" w:color="auto"/>
            <w:left w:val="none" w:sz="0" w:space="0" w:color="auto"/>
            <w:bottom w:val="none" w:sz="0" w:space="0" w:color="auto"/>
            <w:right w:val="none" w:sz="0" w:space="0" w:color="auto"/>
          </w:divBdr>
          <w:divsChild>
            <w:div w:id="229578364">
              <w:marLeft w:val="0"/>
              <w:marRight w:val="0"/>
              <w:marTop w:val="0"/>
              <w:marBottom w:val="0"/>
              <w:divBdr>
                <w:top w:val="none" w:sz="0" w:space="0" w:color="auto"/>
                <w:left w:val="none" w:sz="0" w:space="0" w:color="auto"/>
                <w:bottom w:val="none" w:sz="0" w:space="0" w:color="auto"/>
                <w:right w:val="none" w:sz="0" w:space="0" w:color="auto"/>
              </w:divBdr>
              <w:divsChild>
                <w:div w:id="77675231">
                  <w:marLeft w:val="0"/>
                  <w:marRight w:val="0"/>
                  <w:marTop w:val="0"/>
                  <w:marBottom w:val="0"/>
                  <w:divBdr>
                    <w:top w:val="none" w:sz="0" w:space="0" w:color="auto"/>
                    <w:left w:val="none" w:sz="0" w:space="0" w:color="auto"/>
                    <w:bottom w:val="none" w:sz="0" w:space="0" w:color="auto"/>
                    <w:right w:val="none" w:sz="0" w:space="0" w:color="auto"/>
                  </w:divBdr>
                  <w:divsChild>
                    <w:div w:id="520047628">
                      <w:marLeft w:val="0"/>
                      <w:marRight w:val="0"/>
                      <w:marTop w:val="0"/>
                      <w:marBottom w:val="0"/>
                      <w:divBdr>
                        <w:top w:val="none" w:sz="0" w:space="0" w:color="auto"/>
                        <w:left w:val="none" w:sz="0" w:space="0" w:color="auto"/>
                        <w:bottom w:val="none" w:sz="0" w:space="0" w:color="auto"/>
                        <w:right w:val="none" w:sz="0" w:space="0" w:color="auto"/>
                      </w:divBdr>
                      <w:divsChild>
                        <w:div w:id="62413207">
                          <w:marLeft w:val="0"/>
                          <w:marRight w:val="0"/>
                          <w:marTop w:val="0"/>
                          <w:marBottom w:val="0"/>
                          <w:divBdr>
                            <w:top w:val="none" w:sz="0" w:space="0" w:color="auto"/>
                            <w:left w:val="none" w:sz="0" w:space="0" w:color="auto"/>
                            <w:bottom w:val="none" w:sz="0" w:space="0" w:color="auto"/>
                            <w:right w:val="none" w:sz="0" w:space="0" w:color="auto"/>
                          </w:divBdr>
                          <w:divsChild>
                            <w:div w:id="265892864">
                              <w:marLeft w:val="0"/>
                              <w:marRight w:val="0"/>
                              <w:marTop w:val="0"/>
                              <w:marBottom w:val="0"/>
                              <w:divBdr>
                                <w:top w:val="none" w:sz="0" w:space="0" w:color="auto"/>
                                <w:left w:val="none" w:sz="0" w:space="0" w:color="auto"/>
                                <w:bottom w:val="none" w:sz="0" w:space="0" w:color="auto"/>
                                <w:right w:val="none" w:sz="0" w:space="0" w:color="auto"/>
                              </w:divBdr>
                              <w:divsChild>
                                <w:div w:id="1859654604">
                                  <w:marLeft w:val="0"/>
                                  <w:marRight w:val="0"/>
                                  <w:marTop w:val="0"/>
                                  <w:marBottom w:val="0"/>
                                  <w:divBdr>
                                    <w:top w:val="none" w:sz="0" w:space="0" w:color="auto"/>
                                    <w:left w:val="none" w:sz="0" w:space="0" w:color="auto"/>
                                    <w:bottom w:val="none" w:sz="0" w:space="0" w:color="auto"/>
                                    <w:right w:val="none" w:sz="0" w:space="0" w:color="auto"/>
                                  </w:divBdr>
                                  <w:divsChild>
                                    <w:div w:id="9187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023451">
                  <w:marLeft w:val="0"/>
                  <w:marRight w:val="0"/>
                  <w:marTop w:val="0"/>
                  <w:marBottom w:val="0"/>
                  <w:divBdr>
                    <w:top w:val="none" w:sz="0" w:space="0" w:color="auto"/>
                    <w:left w:val="none" w:sz="0" w:space="0" w:color="auto"/>
                    <w:bottom w:val="none" w:sz="0" w:space="0" w:color="auto"/>
                    <w:right w:val="none" w:sz="0" w:space="0" w:color="auto"/>
                  </w:divBdr>
                  <w:divsChild>
                    <w:div w:id="1534885816">
                      <w:marLeft w:val="0"/>
                      <w:marRight w:val="0"/>
                      <w:marTop w:val="0"/>
                      <w:marBottom w:val="0"/>
                      <w:divBdr>
                        <w:top w:val="none" w:sz="0" w:space="0" w:color="auto"/>
                        <w:left w:val="none" w:sz="0" w:space="0" w:color="auto"/>
                        <w:bottom w:val="none" w:sz="0" w:space="0" w:color="auto"/>
                        <w:right w:val="none" w:sz="0" w:space="0" w:color="auto"/>
                      </w:divBdr>
                      <w:divsChild>
                        <w:div w:id="1857843704">
                          <w:marLeft w:val="0"/>
                          <w:marRight w:val="0"/>
                          <w:marTop w:val="0"/>
                          <w:marBottom w:val="0"/>
                          <w:divBdr>
                            <w:top w:val="none" w:sz="0" w:space="0" w:color="auto"/>
                            <w:left w:val="none" w:sz="0" w:space="0" w:color="auto"/>
                            <w:bottom w:val="none" w:sz="0" w:space="0" w:color="auto"/>
                            <w:right w:val="none" w:sz="0" w:space="0" w:color="auto"/>
                          </w:divBdr>
                          <w:divsChild>
                            <w:div w:id="553466540">
                              <w:marLeft w:val="0"/>
                              <w:marRight w:val="0"/>
                              <w:marTop w:val="0"/>
                              <w:marBottom w:val="0"/>
                              <w:divBdr>
                                <w:top w:val="none" w:sz="0" w:space="0" w:color="auto"/>
                                <w:left w:val="none" w:sz="0" w:space="0" w:color="auto"/>
                                <w:bottom w:val="none" w:sz="0" w:space="0" w:color="auto"/>
                                <w:right w:val="none" w:sz="0" w:space="0" w:color="auto"/>
                              </w:divBdr>
                              <w:divsChild>
                                <w:div w:id="1229533592">
                                  <w:marLeft w:val="0"/>
                                  <w:marRight w:val="0"/>
                                  <w:marTop w:val="0"/>
                                  <w:marBottom w:val="0"/>
                                  <w:divBdr>
                                    <w:top w:val="none" w:sz="0" w:space="0" w:color="auto"/>
                                    <w:left w:val="none" w:sz="0" w:space="0" w:color="auto"/>
                                    <w:bottom w:val="none" w:sz="0" w:space="0" w:color="auto"/>
                                    <w:right w:val="none" w:sz="0" w:space="0" w:color="auto"/>
                                  </w:divBdr>
                                  <w:divsChild>
                                    <w:div w:id="6240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47669">
          <w:marLeft w:val="0"/>
          <w:marRight w:val="0"/>
          <w:marTop w:val="0"/>
          <w:marBottom w:val="0"/>
          <w:divBdr>
            <w:top w:val="none" w:sz="0" w:space="0" w:color="auto"/>
            <w:left w:val="none" w:sz="0" w:space="0" w:color="auto"/>
            <w:bottom w:val="none" w:sz="0" w:space="0" w:color="auto"/>
            <w:right w:val="none" w:sz="0" w:space="0" w:color="auto"/>
          </w:divBdr>
          <w:divsChild>
            <w:div w:id="1468400408">
              <w:marLeft w:val="0"/>
              <w:marRight w:val="0"/>
              <w:marTop w:val="0"/>
              <w:marBottom w:val="0"/>
              <w:divBdr>
                <w:top w:val="none" w:sz="0" w:space="0" w:color="auto"/>
                <w:left w:val="none" w:sz="0" w:space="0" w:color="auto"/>
                <w:bottom w:val="none" w:sz="0" w:space="0" w:color="auto"/>
                <w:right w:val="none" w:sz="0" w:space="0" w:color="auto"/>
              </w:divBdr>
              <w:divsChild>
                <w:div w:id="374812467">
                  <w:marLeft w:val="0"/>
                  <w:marRight w:val="0"/>
                  <w:marTop w:val="0"/>
                  <w:marBottom w:val="0"/>
                  <w:divBdr>
                    <w:top w:val="none" w:sz="0" w:space="0" w:color="auto"/>
                    <w:left w:val="none" w:sz="0" w:space="0" w:color="auto"/>
                    <w:bottom w:val="none" w:sz="0" w:space="0" w:color="auto"/>
                    <w:right w:val="none" w:sz="0" w:space="0" w:color="auto"/>
                  </w:divBdr>
                  <w:divsChild>
                    <w:div w:id="676932465">
                      <w:marLeft w:val="0"/>
                      <w:marRight w:val="0"/>
                      <w:marTop w:val="0"/>
                      <w:marBottom w:val="0"/>
                      <w:divBdr>
                        <w:top w:val="none" w:sz="0" w:space="0" w:color="auto"/>
                        <w:left w:val="none" w:sz="0" w:space="0" w:color="auto"/>
                        <w:bottom w:val="none" w:sz="0" w:space="0" w:color="auto"/>
                        <w:right w:val="none" w:sz="0" w:space="0" w:color="auto"/>
                      </w:divBdr>
                      <w:divsChild>
                        <w:div w:id="269507962">
                          <w:marLeft w:val="0"/>
                          <w:marRight w:val="0"/>
                          <w:marTop w:val="0"/>
                          <w:marBottom w:val="0"/>
                          <w:divBdr>
                            <w:top w:val="none" w:sz="0" w:space="0" w:color="auto"/>
                            <w:left w:val="none" w:sz="0" w:space="0" w:color="auto"/>
                            <w:bottom w:val="none" w:sz="0" w:space="0" w:color="auto"/>
                            <w:right w:val="none" w:sz="0" w:space="0" w:color="auto"/>
                          </w:divBdr>
                          <w:divsChild>
                            <w:div w:id="296028962">
                              <w:marLeft w:val="0"/>
                              <w:marRight w:val="0"/>
                              <w:marTop w:val="0"/>
                              <w:marBottom w:val="0"/>
                              <w:divBdr>
                                <w:top w:val="none" w:sz="0" w:space="0" w:color="auto"/>
                                <w:left w:val="none" w:sz="0" w:space="0" w:color="auto"/>
                                <w:bottom w:val="none" w:sz="0" w:space="0" w:color="auto"/>
                                <w:right w:val="none" w:sz="0" w:space="0" w:color="auto"/>
                              </w:divBdr>
                              <w:divsChild>
                                <w:div w:id="999306524">
                                  <w:marLeft w:val="0"/>
                                  <w:marRight w:val="0"/>
                                  <w:marTop w:val="0"/>
                                  <w:marBottom w:val="0"/>
                                  <w:divBdr>
                                    <w:top w:val="none" w:sz="0" w:space="0" w:color="auto"/>
                                    <w:left w:val="none" w:sz="0" w:space="0" w:color="auto"/>
                                    <w:bottom w:val="none" w:sz="0" w:space="0" w:color="auto"/>
                                    <w:right w:val="none" w:sz="0" w:space="0" w:color="auto"/>
                                  </w:divBdr>
                                  <w:divsChild>
                                    <w:div w:id="445122068">
                                      <w:marLeft w:val="0"/>
                                      <w:marRight w:val="0"/>
                                      <w:marTop w:val="0"/>
                                      <w:marBottom w:val="0"/>
                                      <w:divBdr>
                                        <w:top w:val="none" w:sz="0" w:space="0" w:color="auto"/>
                                        <w:left w:val="none" w:sz="0" w:space="0" w:color="auto"/>
                                        <w:bottom w:val="none" w:sz="0" w:space="0" w:color="auto"/>
                                        <w:right w:val="none" w:sz="0" w:space="0" w:color="auto"/>
                                      </w:divBdr>
                                      <w:divsChild>
                                        <w:div w:id="210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88727">
          <w:marLeft w:val="0"/>
          <w:marRight w:val="0"/>
          <w:marTop w:val="0"/>
          <w:marBottom w:val="0"/>
          <w:divBdr>
            <w:top w:val="none" w:sz="0" w:space="0" w:color="auto"/>
            <w:left w:val="none" w:sz="0" w:space="0" w:color="auto"/>
            <w:bottom w:val="none" w:sz="0" w:space="0" w:color="auto"/>
            <w:right w:val="none" w:sz="0" w:space="0" w:color="auto"/>
          </w:divBdr>
          <w:divsChild>
            <w:div w:id="290134021">
              <w:marLeft w:val="0"/>
              <w:marRight w:val="0"/>
              <w:marTop w:val="0"/>
              <w:marBottom w:val="0"/>
              <w:divBdr>
                <w:top w:val="none" w:sz="0" w:space="0" w:color="auto"/>
                <w:left w:val="none" w:sz="0" w:space="0" w:color="auto"/>
                <w:bottom w:val="none" w:sz="0" w:space="0" w:color="auto"/>
                <w:right w:val="none" w:sz="0" w:space="0" w:color="auto"/>
              </w:divBdr>
              <w:divsChild>
                <w:div w:id="305595257">
                  <w:marLeft w:val="0"/>
                  <w:marRight w:val="0"/>
                  <w:marTop w:val="0"/>
                  <w:marBottom w:val="0"/>
                  <w:divBdr>
                    <w:top w:val="none" w:sz="0" w:space="0" w:color="auto"/>
                    <w:left w:val="none" w:sz="0" w:space="0" w:color="auto"/>
                    <w:bottom w:val="none" w:sz="0" w:space="0" w:color="auto"/>
                    <w:right w:val="none" w:sz="0" w:space="0" w:color="auto"/>
                  </w:divBdr>
                  <w:divsChild>
                    <w:div w:id="253704730">
                      <w:marLeft w:val="0"/>
                      <w:marRight w:val="0"/>
                      <w:marTop w:val="0"/>
                      <w:marBottom w:val="0"/>
                      <w:divBdr>
                        <w:top w:val="none" w:sz="0" w:space="0" w:color="auto"/>
                        <w:left w:val="none" w:sz="0" w:space="0" w:color="auto"/>
                        <w:bottom w:val="none" w:sz="0" w:space="0" w:color="auto"/>
                        <w:right w:val="none" w:sz="0" w:space="0" w:color="auto"/>
                      </w:divBdr>
                      <w:divsChild>
                        <w:div w:id="215317937">
                          <w:marLeft w:val="0"/>
                          <w:marRight w:val="0"/>
                          <w:marTop w:val="0"/>
                          <w:marBottom w:val="0"/>
                          <w:divBdr>
                            <w:top w:val="none" w:sz="0" w:space="0" w:color="auto"/>
                            <w:left w:val="none" w:sz="0" w:space="0" w:color="auto"/>
                            <w:bottom w:val="none" w:sz="0" w:space="0" w:color="auto"/>
                            <w:right w:val="none" w:sz="0" w:space="0" w:color="auto"/>
                          </w:divBdr>
                          <w:divsChild>
                            <w:div w:id="1084717922">
                              <w:marLeft w:val="0"/>
                              <w:marRight w:val="0"/>
                              <w:marTop w:val="0"/>
                              <w:marBottom w:val="0"/>
                              <w:divBdr>
                                <w:top w:val="none" w:sz="0" w:space="0" w:color="auto"/>
                                <w:left w:val="none" w:sz="0" w:space="0" w:color="auto"/>
                                <w:bottom w:val="none" w:sz="0" w:space="0" w:color="auto"/>
                                <w:right w:val="none" w:sz="0" w:space="0" w:color="auto"/>
                              </w:divBdr>
                              <w:divsChild>
                                <w:div w:id="620693423">
                                  <w:marLeft w:val="0"/>
                                  <w:marRight w:val="0"/>
                                  <w:marTop w:val="0"/>
                                  <w:marBottom w:val="0"/>
                                  <w:divBdr>
                                    <w:top w:val="none" w:sz="0" w:space="0" w:color="auto"/>
                                    <w:left w:val="none" w:sz="0" w:space="0" w:color="auto"/>
                                    <w:bottom w:val="none" w:sz="0" w:space="0" w:color="auto"/>
                                    <w:right w:val="none" w:sz="0" w:space="0" w:color="auto"/>
                                  </w:divBdr>
                                  <w:divsChild>
                                    <w:div w:id="2237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923316">
                  <w:marLeft w:val="0"/>
                  <w:marRight w:val="0"/>
                  <w:marTop w:val="0"/>
                  <w:marBottom w:val="0"/>
                  <w:divBdr>
                    <w:top w:val="none" w:sz="0" w:space="0" w:color="auto"/>
                    <w:left w:val="none" w:sz="0" w:space="0" w:color="auto"/>
                    <w:bottom w:val="none" w:sz="0" w:space="0" w:color="auto"/>
                    <w:right w:val="none" w:sz="0" w:space="0" w:color="auto"/>
                  </w:divBdr>
                  <w:divsChild>
                    <w:div w:id="975573830">
                      <w:marLeft w:val="0"/>
                      <w:marRight w:val="0"/>
                      <w:marTop w:val="0"/>
                      <w:marBottom w:val="0"/>
                      <w:divBdr>
                        <w:top w:val="none" w:sz="0" w:space="0" w:color="auto"/>
                        <w:left w:val="none" w:sz="0" w:space="0" w:color="auto"/>
                        <w:bottom w:val="none" w:sz="0" w:space="0" w:color="auto"/>
                        <w:right w:val="none" w:sz="0" w:space="0" w:color="auto"/>
                      </w:divBdr>
                      <w:divsChild>
                        <w:div w:id="1640721257">
                          <w:marLeft w:val="0"/>
                          <w:marRight w:val="0"/>
                          <w:marTop w:val="0"/>
                          <w:marBottom w:val="0"/>
                          <w:divBdr>
                            <w:top w:val="none" w:sz="0" w:space="0" w:color="auto"/>
                            <w:left w:val="none" w:sz="0" w:space="0" w:color="auto"/>
                            <w:bottom w:val="none" w:sz="0" w:space="0" w:color="auto"/>
                            <w:right w:val="none" w:sz="0" w:space="0" w:color="auto"/>
                          </w:divBdr>
                          <w:divsChild>
                            <w:div w:id="117988901">
                              <w:marLeft w:val="0"/>
                              <w:marRight w:val="0"/>
                              <w:marTop w:val="0"/>
                              <w:marBottom w:val="0"/>
                              <w:divBdr>
                                <w:top w:val="none" w:sz="0" w:space="0" w:color="auto"/>
                                <w:left w:val="none" w:sz="0" w:space="0" w:color="auto"/>
                                <w:bottom w:val="none" w:sz="0" w:space="0" w:color="auto"/>
                                <w:right w:val="none" w:sz="0" w:space="0" w:color="auto"/>
                              </w:divBdr>
                              <w:divsChild>
                                <w:div w:id="1552302131">
                                  <w:marLeft w:val="0"/>
                                  <w:marRight w:val="0"/>
                                  <w:marTop w:val="0"/>
                                  <w:marBottom w:val="0"/>
                                  <w:divBdr>
                                    <w:top w:val="none" w:sz="0" w:space="0" w:color="auto"/>
                                    <w:left w:val="none" w:sz="0" w:space="0" w:color="auto"/>
                                    <w:bottom w:val="none" w:sz="0" w:space="0" w:color="auto"/>
                                    <w:right w:val="none" w:sz="0" w:space="0" w:color="auto"/>
                                  </w:divBdr>
                                  <w:divsChild>
                                    <w:div w:id="346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474485">
          <w:marLeft w:val="0"/>
          <w:marRight w:val="0"/>
          <w:marTop w:val="0"/>
          <w:marBottom w:val="0"/>
          <w:divBdr>
            <w:top w:val="none" w:sz="0" w:space="0" w:color="auto"/>
            <w:left w:val="none" w:sz="0" w:space="0" w:color="auto"/>
            <w:bottom w:val="none" w:sz="0" w:space="0" w:color="auto"/>
            <w:right w:val="none" w:sz="0" w:space="0" w:color="auto"/>
          </w:divBdr>
          <w:divsChild>
            <w:div w:id="580063994">
              <w:marLeft w:val="0"/>
              <w:marRight w:val="0"/>
              <w:marTop w:val="0"/>
              <w:marBottom w:val="0"/>
              <w:divBdr>
                <w:top w:val="none" w:sz="0" w:space="0" w:color="auto"/>
                <w:left w:val="none" w:sz="0" w:space="0" w:color="auto"/>
                <w:bottom w:val="none" w:sz="0" w:space="0" w:color="auto"/>
                <w:right w:val="none" w:sz="0" w:space="0" w:color="auto"/>
              </w:divBdr>
              <w:divsChild>
                <w:div w:id="449595374">
                  <w:marLeft w:val="0"/>
                  <w:marRight w:val="0"/>
                  <w:marTop w:val="0"/>
                  <w:marBottom w:val="0"/>
                  <w:divBdr>
                    <w:top w:val="none" w:sz="0" w:space="0" w:color="auto"/>
                    <w:left w:val="none" w:sz="0" w:space="0" w:color="auto"/>
                    <w:bottom w:val="none" w:sz="0" w:space="0" w:color="auto"/>
                    <w:right w:val="none" w:sz="0" w:space="0" w:color="auto"/>
                  </w:divBdr>
                  <w:divsChild>
                    <w:div w:id="1637251051">
                      <w:marLeft w:val="0"/>
                      <w:marRight w:val="0"/>
                      <w:marTop w:val="0"/>
                      <w:marBottom w:val="0"/>
                      <w:divBdr>
                        <w:top w:val="none" w:sz="0" w:space="0" w:color="auto"/>
                        <w:left w:val="none" w:sz="0" w:space="0" w:color="auto"/>
                        <w:bottom w:val="none" w:sz="0" w:space="0" w:color="auto"/>
                        <w:right w:val="none" w:sz="0" w:space="0" w:color="auto"/>
                      </w:divBdr>
                      <w:divsChild>
                        <w:div w:id="2136561619">
                          <w:marLeft w:val="0"/>
                          <w:marRight w:val="0"/>
                          <w:marTop w:val="0"/>
                          <w:marBottom w:val="0"/>
                          <w:divBdr>
                            <w:top w:val="none" w:sz="0" w:space="0" w:color="auto"/>
                            <w:left w:val="none" w:sz="0" w:space="0" w:color="auto"/>
                            <w:bottom w:val="none" w:sz="0" w:space="0" w:color="auto"/>
                            <w:right w:val="none" w:sz="0" w:space="0" w:color="auto"/>
                          </w:divBdr>
                          <w:divsChild>
                            <w:div w:id="526917144">
                              <w:marLeft w:val="0"/>
                              <w:marRight w:val="0"/>
                              <w:marTop w:val="0"/>
                              <w:marBottom w:val="0"/>
                              <w:divBdr>
                                <w:top w:val="none" w:sz="0" w:space="0" w:color="auto"/>
                                <w:left w:val="none" w:sz="0" w:space="0" w:color="auto"/>
                                <w:bottom w:val="none" w:sz="0" w:space="0" w:color="auto"/>
                                <w:right w:val="none" w:sz="0" w:space="0" w:color="auto"/>
                              </w:divBdr>
                              <w:divsChild>
                                <w:div w:id="246118636">
                                  <w:marLeft w:val="0"/>
                                  <w:marRight w:val="0"/>
                                  <w:marTop w:val="0"/>
                                  <w:marBottom w:val="0"/>
                                  <w:divBdr>
                                    <w:top w:val="none" w:sz="0" w:space="0" w:color="auto"/>
                                    <w:left w:val="none" w:sz="0" w:space="0" w:color="auto"/>
                                    <w:bottom w:val="none" w:sz="0" w:space="0" w:color="auto"/>
                                    <w:right w:val="none" w:sz="0" w:space="0" w:color="auto"/>
                                  </w:divBdr>
                                  <w:divsChild>
                                    <w:div w:id="2038508654">
                                      <w:marLeft w:val="0"/>
                                      <w:marRight w:val="0"/>
                                      <w:marTop w:val="0"/>
                                      <w:marBottom w:val="0"/>
                                      <w:divBdr>
                                        <w:top w:val="none" w:sz="0" w:space="0" w:color="auto"/>
                                        <w:left w:val="none" w:sz="0" w:space="0" w:color="auto"/>
                                        <w:bottom w:val="none" w:sz="0" w:space="0" w:color="auto"/>
                                        <w:right w:val="none" w:sz="0" w:space="0" w:color="auto"/>
                                      </w:divBdr>
                                      <w:divsChild>
                                        <w:div w:id="8292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878153">
          <w:marLeft w:val="0"/>
          <w:marRight w:val="0"/>
          <w:marTop w:val="0"/>
          <w:marBottom w:val="0"/>
          <w:divBdr>
            <w:top w:val="none" w:sz="0" w:space="0" w:color="auto"/>
            <w:left w:val="none" w:sz="0" w:space="0" w:color="auto"/>
            <w:bottom w:val="none" w:sz="0" w:space="0" w:color="auto"/>
            <w:right w:val="none" w:sz="0" w:space="0" w:color="auto"/>
          </w:divBdr>
          <w:divsChild>
            <w:div w:id="2080322522">
              <w:marLeft w:val="0"/>
              <w:marRight w:val="0"/>
              <w:marTop w:val="0"/>
              <w:marBottom w:val="0"/>
              <w:divBdr>
                <w:top w:val="none" w:sz="0" w:space="0" w:color="auto"/>
                <w:left w:val="none" w:sz="0" w:space="0" w:color="auto"/>
                <w:bottom w:val="none" w:sz="0" w:space="0" w:color="auto"/>
                <w:right w:val="none" w:sz="0" w:space="0" w:color="auto"/>
              </w:divBdr>
              <w:divsChild>
                <w:div w:id="1407219374">
                  <w:marLeft w:val="0"/>
                  <w:marRight w:val="0"/>
                  <w:marTop w:val="0"/>
                  <w:marBottom w:val="0"/>
                  <w:divBdr>
                    <w:top w:val="none" w:sz="0" w:space="0" w:color="auto"/>
                    <w:left w:val="none" w:sz="0" w:space="0" w:color="auto"/>
                    <w:bottom w:val="none" w:sz="0" w:space="0" w:color="auto"/>
                    <w:right w:val="none" w:sz="0" w:space="0" w:color="auto"/>
                  </w:divBdr>
                  <w:divsChild>
                    <w:div w:id="1204512841">
                      <w:marLeft w:val="0"/>
                      <w:marRight w:val="0"/>
                      <w:marTop w:val="0"/>
                      <w:marBottom w:val="0"/>
                      <w:divBdr>
                        <w:top w:val="none" w:sz="0" w:space="0" w:color="auto"/>
                        <w:left w:val="none" w:sz="0" w:space="0" w:color="auto"/>
                        <w:bottom w:val="none" w:sz="0" w:space="0" w:color="auto"/>
                        <w:right w:val="none" w:sz="0" w:space="0" w:color="auto"/>
                      </w:divBdr>
                      <w:divsChild>
                        <w:div w:id="1967277456">
                          <w:marLeft w:val="0"/>
                          <w:marRight w:val="0"/>
                          <w:marTop w:val="0"/>
                          <w:marBottom w:val="0"/>
                          <w:divBdr>
                            <w:top w:val="none" w:sz="0" w:space="0" w:color="auto"/>
                            <w:left w:val="none" w:sz="0" w:space="0" w:color="auto"/>
                            <w:bottom w:val="none" w:sz="0" w:space="0" w:color="auto"/>
                            <w:right w:val="none" w:sz="0" w:space="0" w:color="auto"/>
                          </w:divBdr>
                          <w:divsChild>
                            <w:div w:id="1606228423">
                              <w:marLeft w:val="0"/>
                              <w:marRight w:val="0"/>
                              <w:marTop w:val="0"/>
                              <w:marBottom w:val="0"/>
                              <w:divBdr>
                                <w:top w:val="none" w:sz="0" w:space="0" w:color="auto"/>
                                <w:left w:val="none" w:sz="0" w:space="0" w:color="auto"/>
                                <w:bottom w:val="none" w:sz="0" w:space="0" w:color="auto"/>
                                <w:right w:val="none" w:sz="0" w:space="0" w:color="auto"/>
                              </w:divBdr>
                              <w:divsChild>
                                <w:div w:id="902525275">
                                  <w:marLeft w:val="0"/>
                                  <w:marRight w:val="0"/>
                                  <w:marTop w:val="0"/>
                                  <w:marBottom w:val="0"/>
                                  <w:divBdr>
                                    <w:top w:val="none" w:sz="0" w:space="0" w:color="auto"/>
                                    <w:left w:val="none" w:sz="0" w:space="0" w:color="auto"/>
                                    <w:bottom w:val="none" w:sz="0" w:space="0" w:color="auto"/>
                                    <w:right w:val="none" w:sz="0" w:space="0" w:color="auto"/>
                                  </w:divBdr>
                                  <w:divsChild>
                                    <w:div w:id="11071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11923">
                  <w:marLeft w:val="0"/>
                  <w:marRight w:val="0"/>
                  <w:marTop w:val="0"/>
                  <w:marBottom w:val="0"/>
                  <w:divBdr>
                    <w:top w:val="none" w:sz="0" w:space="0" w:color="auto"/>
                    <w:left w:val="none" w:sz="0" w:space="0" w:color="auto"/>
                    <w:bottom w:val="none" w:sz="0" w:space="0" w:color="auto"/>
                    <w:right w:val="none" w:sz="0" w:space="0" w:color="auto"/>
                  </w:divBdr>
                  <w:divsChild>
                    <w:div w:id="1903101704">
                      <w:marLeft w:val="0"/>
                      <w:marRight w:val="0"/>
                      <w:marTop w:val="0"/>
                      <w:marBottom w:val="0"/>
                      <w:divBdr>
                        <w:top w:val="none" w:sz="0" w:space="0" w:color="auto"/>
                        <w:left w:val="none" w:sz="0" w:space="0" w:color="auto"/>
                        <w:bottom w:val="none" w:sz="0" w:space="0" w:color="auto"/>
                        <w:right w:val="none" w:sz="0" w:space="0" w:color="auto"/>
                      </w:divBdr>
                      <w:divsChild>
                        <w:div w:id="729155614">
                          <w:marLeft w:val="0"/>
                          <w:marRight w:val="0"/>
                          <w:marTop w:val="0"/>
                          <w:marBottom w:val="0"/>
                          <w:divBdr>
                            <w:top w:val="none" w:sz="0" w:space="0" w:color="auto"/>
                            <w:left w:val="none" w:sz="0" w:space="0" w:color="auto"/>
                            <w:bottom w:val="none" w:sz="0" w:space="0" w:color="auto"/>
                            <w:right w:val="none" w:sz="0" w:space="0" w:color="auto"/>
                          </w:divBdr>
                          <w:divsChild>
                            <w:div w:id="1495611524">
                              <w:marLeft w:val="0"/>
                              <w:marRight w:val="0"/>
                              <w:marTop w:val="0"/>
                              <w:marBottom w:val="0"/>
                              <w:divBdr>
                                <w:top w:val="none" w:sz="0" w:space="0" w:color="auto"/>
                                <w:left w:val="none" w:sz="0" w:space="0" w:color="auto"/>
                                <w:bottom w:val="none" w:sz="0" w:space="0" w:color="auto"/>
                                <w:right w:val="none" w:sz="0" w:space="0" w:color="auto"/>
                              </w:divBdr>
                              <w:divsChild>
                                <w:div w:id="1591770396">
                                  <w:marLeft w:val="0"/>
                                  <w:marRight w:val="0"/>
                                  <w:marTop w:val="0"/>
                                  <w:marBottom w:val="0"/>
                                  <w:divBdr>
                                    <w:top w:val="none" w:sz="0" w:space="0" w:color="auto"/>
                                    <w:left w:val="none" w:sz="0" w:space="0" w:color="auto"/>
                                    <w:bottom w:val="none" w:sz="0" w:space="0" w:color="auto"/>
                                    <w:right w:val="none" w:sz="0" w:space="0" w:color="auto"/>
                                  </w:divBdr>
                                  <w:divsChild>
                                    <w:div w:id="147988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954801">
          <w:marLeft w:val="0"/>
          <w:marRight w:val="0"/>
          <w:marTop w:val="0"/>
          <w:marBottom w:val="0"/>
          <w:divBdr>
            <w:top w:val="none" w:sz="0" w:space="0" w:color="auto"/>
            <w:left w:val="none" w:sz="0" w:space="0" w:color="auto"/>
            <w:bottom w:val="none" w:sz="0" w:space="0" w:color="auto"/>
            <w:right w:val="none" w:sz="0" w:space="0" w:color="auto"/>
          </w:divBdr>
          <w:divsChild>
            <w:div w:id="601914685">
              <w:marLeft w:val="0"/>
              <w:marRight w:val="0"/>
              <w:marTop w:val="0"/>
              <w:marBottom w:val="0"/>
              <w:divBdr>
                <w:top w:val="none" w:sz="0" w:space="0" w:color="auto"/>
                <w:left w:val="none" w:sz="0" w:space="0" w:color="auto"/>
                <w:bottom w:val="none" w:sz="0" w:space="0" w:color="auto"/>
                <w:right w:val="none" w:sz="0" w:space="0" w:color="auto"/>
              </w:divBdr>
              <w:divsChild>
                <w:div w:id="644578687">
                  <w:marLeft w:val="0"/>
                  <w:marRight w:val="0"/>
                  <w:marTop w:val="0"/>
                  <w:marBottom w:val="0"/>
                  <w:divBdr>
                    <w:top w:val="none" w:sz="0" w:space="0" w:color="auto"/>
                    <w:left w:val="none" w:sz="0" w:space="0" w:color="auto"/>
                    <w:bottom w:val="none" w:sz="0" w:space="0" w:color="auto"/>
                    <w:right w:val="none" w:sz="0" w:space="0" w:color="auto"/>
                  </w:divBdr>
                  <w:divsChild>
                    <w:div w:id="478228958">
                      <w:marLeft w:val="0"/>
                      <w:marRight w:val="0"/>
                      <w:marTop w:val="0"/>
                      <w:marBottom w:val="0"/>
                      <w:divBdr>
                        <w:top w:val="none" w:sz="0" w:space="0" w:color="auto"/>
                        <w:left w:val="none" w:sz="0" w:space="0" w:color="auto"/>
                        <w:bottom w:val="none" w:sz="0" w:space="0" w:color="auto"/>
                        <w:right w:val="none" w:sz="0" w:space="0" w:color="auto"/>
                      </w:divBdr>
                      <w:divsChild>
                        <w:div w:id="114641098">
                          <w:marLeft w:val="0"/>
                          <w:marRight w:val="0"/>
                          <w:marTop w:val="0"/>
                          <w:marBottom w:val="0"/>
                          <w:divBdr>
                            <w:top w:val="none" w:sz="0" w:space="0" w:color="auto"/>
                            <w:left w:val="none" w:sz="0" w:space="0" w:color="auto"/>
                            <w:bottom w:val="none" w:sz="0" w:space="0" w:color="auto"/>
                            <w:right w:val="none" w:sz="0" w:space="0" w:color="auto"/>
                          </w:divBdr>
                          <w:divsChild>
                            <w:div w:id="1013412942">
                              <w:marLeft w:val="0"/>
                              <w:marRight w:val="0"/>
                              <w:marTop w:val="0"/>
                              <w:marBottom w:val="0"/>
                              <w:divBdr>
                                <w:top w:val="none" w:sz="0" w:space="0" w:color="auto"/>
                                <w:left w:val="none" w:sz="0" w:space="0" w:color="auto"/>
                                <w:bottom w:val="none" w:sz="0" w:space="0" w:color="auto"/>
                                <w:right w:val="none" w:sz="0" w:space="0" w:color="auto"/>
                              </w:divBdr>
                              <w:divsChild>
                                <w:div w:id="1478566202">
                                  <w:marLeft w:val="0"/>
                                  <w:marRight w:val="0"/>
                                  <w:marTop w:val="0"/>
                                  <w:marBottom w:val="0"/>
                                  <w:divBdr>
                                    <w:top w:val="none" w:sz="0" w:space="0" w:color="auto"/>
                                    <w:left w:val="none" w:sz="0" w:space="0" w:color="auto"/>
                                    <w:bottom w:val="none" w:sz="0" w:space="0" w:color="auto"/>
                                    <w:right w:val="none" w:sz="0" w:space="0" w:color="auto"/>
                                  </w:divBdr>
                                  <w:divsChild>
                                    <w:div w:id="692146140">
                                      <w:marLeft w:val="0"/>
                                      <w:marRight w:val="0"/>
                                      <w:marTop w:val="0"/>
                                      <w:marBottom w:val="0"/>
                                      <w:divBdr>
                                        <w:top w:val="none" w:sz="0" w:space="0" w:color="auto"/>
                                        <w:left w:val="none" w:sz="0" w:space="0" w:color="auto"/>
                                        <w:bottom w:val="none" w:sz="0" w:space="0" w:color="auto"/>
                                        <w:right w:val="none" w:sz="0" w:space="0" w:color="auto"/>
                                      </w:divBdr>
                                      <w:divsChild>
                                        <w:div w:id="211335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623911">
          <w:marLeft w:val="0"/>
          <w:marRight w:val="0"/>
          <w:marTop w:val="0"/>
          <w:marBottom w:val="0"/>
          <w:divBdr>
            <w:top w:val="none" w:sz="0" w:space="0" w:color="auto"/>
            <w:left w:val="none" w:sz="0" w:space="0" w:color="auto"/>
            <w:bottom w:val="none" w:sz="0" w:space="0" w:color="auto"/>
            <w:right w:val="none" w:sz="0" w:space="0" w:color="auto"/>
          </w:divBdr>
          <w:divsChild>
            <w:div w:id="602954483">
              <w:marLeft w:val="0"/>
              <w:marRight w:val="0"/>
              <w:marTop w:val="0"/>
              <w:marBottom w:val="0"/>
              <w:divBdr>
                <w:top w:val="none" w:sz="0" w:space="0" w:color="auto"/>
                <w:left w:val="none" w:sz="0" w:space="0" w:color="auto"/>
                <w:bottom w:val="none" w:sz="0" w:space="0" w:color="auto"/>
                <w:right w:val="none" w:sz="0" w:space="0" w:color="auto"/>
              </w:divBdr>
              <w:divsChild>
                <w:div w:id="286551161">
                  <w:marLeft w:val="0"/>
                  <w:marRight w:val="0"/>
                  <w:marTop w:val="0"/>
                  <w:marBottom w:val="0"/>
                  <w:divBdr>
                    <w:top w:val="none" w:sz="0" w:space="0" w:color="auto"/>
                    <w:left w:val="none" w:sz="0" w:space="0" w:color="auto"/>
                    <w:bottom w:val="none" w:sz="0" w:space="0" w:color="auto"/>
                    <w:right w:val="none" w:sz="0" w:space="0" w:color="auto"/>
                  </w:divBdr>
                  <w:divsChild>
                    <w:div w:id="1081368693">
                      <w:marLeft w:val="0"/>
                      <w:marRight w:val="0"/>
                      <w:marTop w:val="0"/>
                      <w:marBottom w:val="0"/>
                      <w:divBdr>
                        <w:top w:val="none" w:sz="0" w:space="0" w:color="auto"/>
                        <w:left w:val="none" w:sz="0" w:space="0" w:color="auto"/>
                        <w:bottom w:val="none" w:sz="0" w:space="0" w:color="auto"/>
                        <w:right w:val="none" w:sz="0" w:space="0" w:color="auto"/>
                      </w:divBdr>
                      <w:divsChild>
                        <w:div w:id="1709648937">
                          <w:marLeft w:val="0"/>
                          <w:marRight w:val="0"/>
                          <w:marTop w:val="0"/>
                          <w:marBottom w:val="0"/>
                          <w:divBdr>
                            <w:top w:val="none" w:sz="0" w:space="0" w:color="auto"/>
                            <w:left w:val="none" w:sz="0" w:space="0" w:color="auto"/>
                            <w:bottom w:val="none" w:sz="0" w:space="0" w:color="auto"/>
                            <w:right w:val="none" w:sz="0" w:space="0" w:color="auto"/>
                          </w:divBdr>
                          <w:divsChild>
                            <w:div w:id="574124446">
                              <w:marLeft w:val="0"/>
                              <w:marRight w:val="0"/>
                              <w:marTop w:val="0"/>
                              <w:marBottom w:val="0"/>
                              <w:divBdr>
                                <w:top w:val="none" w:sz="0" w:space="0" w:color="auto"/>
                                <w:left w:val="none" w:sz="0" w:space="0" w:color="auto"/>
                                <w:bottom w:val="none" w:sz="0" w:space="0" w:color="auto"/>
                                <w:right w:val="none" w:sz="0" w:space="0" w:color="auto"/>
                              </w:divBdr>
                              <w:divsChild>
                                <w:div w:id="884416712">
                                  <w:marLeft w:val="0"/>
                                  <w:marRight w:val="0"/>
                                  <w:marTop w:val="0"/>
                                  <w:marBottom w:val="0"/>
                                  <w:divBdr>
                                    <w:top w:val="none" w:sz="0" w:space="0" w:color="auto"/>
                                    <w:left w:val="none" w:sz="0" w:space="0" w:color="auto"/>
                                    <w:bottom w:val="none" w:sz="0" w:space="0" w:color="auto"/>
                                    <w:right w:val="none" w:sz="0" w:space="0" w:color="auto"/>
                                  </w:divBdr>
                                  <w:divsChild>
                                    <w:div w:id="14445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29070">
                  <w:marLeft w:val="0"/>
                  <w:marRight w:val="0"/>
                  <w:marTop w:val="0"/>
                  <w:marBottom w:val="0"/>
                  <w:divBdr>
                    <w:top w:val="none" w:sz="0" w:space="0" w:color="auto"/>
                    <w:left w:val="none" w:sz="0" w:space="0" w:color="auto"/>
                    <w:bottom w:val="none" w:sz="0" w:space="0" w:color="auto"/>
                    <w:right w:val="none" w:sz="0" w:space="0" w:color="auto"/>
                  </w:divBdr>
                  <w:divsChild>
                    <w:div w:id="861279764">
                      <w:marLeft w:val="0"/>
                      <w:marRight w:val="0"/>
                      <w:marTop w:val="0"/>
                      <w:marBottom w:val="0"/>
                      <w:divBdr>
                        <w:top w:val="none" w:sz="0" w:space="0" w:color="auto"/>
                        <w:left w:val="none" w:sz="0" w:space="0" w:color="auto"/>
                        <w:bottom w:val="none" w:sz="0" w:space="0" w:color="auto"/>
                        <w:right w:val="none" w:sz="0" w:space="0" w:color="auto"/>
                      </w:divBdr>
                      <w:divsChild>
                        <w:div w:id="631978399">
                          <w:marLeft w:val="0"/>
                          <w:marRight w:val="0"/>
                          <w:marTop w:val="0"/>
                          <w:marBottom w:val="0"/>
                          <w:divBdr>
                            <w:top w:val="none" w:sz="0" w:space="0" w:color="auto"/>
                            <w:left w:val="none" w:sz="0" w:space="0" w:color="auto"/>
                            <w:bottom w:val="none" w:sz="0" w:space="0" w:color="auto"/>
                            <w:right w:val="none" w:sz="0" w:space="0" w:color="auto"/>
                          </w:divBdr>
                          <w:divsChild>
                            <w:div w:id="1795442237">
                              <w:marLeft w:val="0"/>
                              <w:marRight w:val="0"/>
                              <w:marTop w:val="0"/>
                              <w:marBottom w:val="0"/>
                              <w:divBdr>
                                <w:top w:val="none" w:sz="0" w:space="0" w:color="auto"/>
                                <w:left w:val="none" w:sz="0" w:space="0" w:color="auto"/>
                                <w:bottom w:val="none" w:sz="0" w:space="0" w:color="auto"/>
                                <w:right w:val="none" w:sz="0" w:space="0" w:color="auto"/>
                              </w:divBdr>
                              <w:divsChild>
                                <w:div w:id="1104766889">
                                  <w:marLeft w:val="0"/>
                                  <w:marRight w:val="0"/>
                                  <w:marTop w:val="0"/>
                                  <w:marBottom w:val="0"/>
                                  <w:divBdr>
                                    <w:top w:val="none" w:sz="0" w:space="0" w:color="auto"/>
                                    <w:left w:val="none" w:sz="0" w:space="0" w:color="auto"/>
                                    <w:bottom w:val="none" w:sz="0" w:space="0" w:color="auto"/>
                                    <w:right w:val="none" w:sz="0" w:space="0" w:color="auto"/>
                                  </w:divBdr>
                                  <w:divsChild>
                                    <w:div w:id="15140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56773">
          <w:marLeft w:val="0"/>
          <w:marRight w:val="0"/>
          <w:marTop w:val="0"/>
          <w:marBottom w:val="0"/>
          <w:divBdr>
            <w:top w:val="none" w:sz="0" w:space="0" w:color="auto"/>
            <w:left w:val="none" w:sz="0" w:space="0" w:color="auto"/>
            <w:bottom w:val="none" w:sz="0" w:space="0" w:color="auto"/>
            <w:right w:val="none" w:sz="0" w:space="0" w:color="auto"/>
          </w:divBdr>
          <w:divsChild>
            <w:div w:id="1517502516">
              <w:marLeft w:val="0"/>
              <w:marRight w:val="0"/>
              <w:marTop w:val="0"/>
              <w:marBottom w:val="0"/>
              <w:divBdr>
                <w:top w:val="none" w:sz="0" w:space="0" w:color="auto"/>
                <w:left w:val="none" w:sz="0" w:space="0" w:color="auto"/>
                <w:bottom w:val="none" w:sz="0" w:space="0" w:color="auto"/>
                <w:right w:val="none" w:sz="0" w:space="0" w:color="auto"/>
              </w:divBdr>
              <w:divsChild>
                <w:div w:id="1703826300">
                  <w:marLeft w:val="0"/>
                  <w:marRight w:val="0"/>
                  <w:marTop w:val="0"/>
                  <w:marBottom w:val="0"/>
                  <w:divBdr>
                    <w:top w:val="none" w:sz="0" w:space="0" w:color="auto"/>
                    <w:left w:val="none" w:sz="0" w:space="0" w:color="auto"/>
                    <w:bottom w:val="none" w:sz="0" w:space="0" w:color="auto"/>
                    <w:right w:val="none" w:sz="0" w:space="0" w:color="auto"/>
                  </w:divBdr>
                  <w:divsChild>
                    <w:div w:id="1563901769">
                      <w:marLeft w:val="0"/>
                      <w:marRight w:val="0"/>
                      <w:marTop w:val="0"/>
                      <w:marBottom w:val="0"/>
                      <w:divBdr>
                        <w:top w:val="none" w:sz="0" w:space="0" w:color="auto"/>
                        <w:left w:val="none" w:sz="0" w:space="0" w:color="auto"/>
                        <w:bottom w:val="none" w:sz="0" w:space="0" w:color="auto"/>
                        <w:right w:val="none" w:sz="0" w:space="0" w:color="auto"/>
                      </w:divBdr>
                      <w:divsChild>
                        <w:div w:id="1195728868">
                          <w:marLeft w:val="0"/>
                          <w:marRight w:val="0"/>
                          <w:marTop w:val="0"/>
                          <w:marBottom w:val="0"/>
                          <w:divBdr>
                            <w:top w:val="none" w:sz="0" w:space="0" w:color="auto"/>
                            <w:left w:val="none" w:sz="0" w:space="0" w:color="auto"/>
                            <w:bottom w:val="none" w:sz="0" w:space="0" w:color="auto"/>
                            <w:right w:val="none" w:sz="0" w:space="0" w:color="auto"/>
                          </w:divBdr>
                          <w:divsChild>
                            <w:div w:id="237906689">
                              <w:marLeft w:val="0"/>
                              <w:marRight w:val="0"/>
                              <w:marTop w:val="0"/>
                              <w:marBottom w:val="0"/>
                              <w:divBdr>
                                <w:top w:val="none" w:sz="0" w:space="0" w:color="auto"/>
                                <w:left w:val="none" w:sz="0" w:space="0" w:color="auto"/>
                                <w:bottom w:val="none" w:sz="0" w:space="0" w:color="auto"/>
                                <w:right w:val="none" w:sz="0" w:space="0" w:color="auto"/>
                              </w:divBdr>
                              <w:divsChild>
                                <w:div w:id="1681465233">
                                  <w:marLeft w:val="0"/>
                                  <w:marRight w:val="0"/>
                                  <w:marTop w:val="0"/>
                                  <w:marBottom w:val="0"/>
                                  <w:divBdr>
                                    <w:top w:val="none" w:sz="0" w:space="0" w:color="auto"/>
                                    <w:left w:val="none" w:sz="0" w:space="0" w:color="auto"/>
                                    <w:bottom w:val="none" w:sz="0" w:space="0" w:color="auto"/>
                                    <w:right w:val="none" w:sz="0" w:space="0" w:color="auto"/>
                                  </w:divBdr>
                                  <w:divsChild>
                                    <w:div w:id="1071199248">
                                      <w:marLeft w:val="0"/>
                                      <w:marRight w:val="0"/>
                                      <w:marTop w:val="0"/>
                                      <w:marBottom w:val="0"/>
                                      <w:divBdr>
                                        <w:top w:val="none" w:sz="0" w:space="0" w:color="auto"/>
                                        <w:left w:val="none" w:sz="0" w:space="0" w:color="auto"/>
                                        <w:bottom w:val="none" w:sz="0" w:space="0" w:color="auto"/>
                                        <w:right w:val="none" w:sz="0" w:space="0" w:color="auto"/>
                                      </w:divBdr>
                                      <w:divsChild>
                                        <w:div w:id="12016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019164">
          <w:marLeft w:val="0"/>
          <w:marRight w:val="0"/>
          <w:marTop w:val="0"/>
          <w:marBottom w:val="0"/>
          <w:divBdr>
            <w:top w:val="none" w:sz="0" w:space="0" w:color="auto"/>
            <w:left w:val="none" w:sz="0" w:space="0" w:color="auto"/>
            <w:bottom w:val="none" w:sz="0" w:space="0" w:color="auto"/>
            <w:right w:val="none" w:sz="0" w:space="0" w:color="auto"/>
          </w:divBdr>
          <w:divsChild>
            <w:div w:id="2055499304">
              <w:marLeft w:val="0"/>
              <w:marRight w:val="0"/>
              <w:marTop w:val="0"/>
              <w:marBottom w:val="0"/>
              <w:divBdr>
                <w:top w:val="none" w:sz="0" w:space="0" w:color="auto"/>
                <w:left w:val="none" w:sz="0" w:space="0" w:color="auto"/>
                <w:bottom w:val="none" w:sz="0" w:space="0" w:color="auto"/>
                <w:right w:val="none" w:sz="0" w:space="0" w:color="auto"/>
              </w:divBdr>
              <w:divsChild>
                <w:div w:id="1306621835">
                  <w:marLeft w:val="0"/>
                  <w:marRight w:val="0"/>
                  <w:marTop w:val="0"/>
                  <w:marBottom w:val="0"/>
                  <w:divBdr>
                    <w:top w:val="none" w:sz="0" w:space="0" w:color="auto"/>
                    <w:left w:val="none" w:sz="0" w:space="0" w:color="auto"/>
                    <w:bottom w:val="none" w:sz="0" w:space="0" w:color="auto"/>
                    <w:right w:val="none" w:sz="0" w:space="0" w:color="auto"/>
                  </w:divBdr>
                  <w:divsChild>
                    <w:div w:id="2015566028">
                      <w:marLeft w:val="0"/>
                      <w:marRight w:val="0"/>
                      <w:marTop w:val="0"/>
                      <w:marBottom w:val="0"/>
                      <w:divBdr>
                        <w:top w:val="none" w:sz="0" w:space="0" w:color="auto"/>
                        <w:left w:val="none" w:sz="0" w:space="0" w:color="auto"/>
                        <w:bottom w:val="none" w:sz="0" w:space="0" w:color="auto"/>
                        <w:right w:val="none" w:sz="0" w:space="0" w:color="auto"/>
                      </w:divBdr>
                      <w:divsChild>
                        <w:div w:id="809983783">
                          <w:marLeft w:val="0"/>
                          <w:marRight w:val="0"/>
                          <w:marTop w:val="0"/>
                          <w:marBottom w:val="0"/>
                          <w:divBdr>
                            <w:top w:val="none" w:sz="0" w:space="0" w:color="auto"/>
                            <w:left w:val="none" w:sz="0" w:space="0" w:color="auto"/>
                            <w:bottom w:val="none" w:sz="0" w:space="0" w:color="auto"/>
                            <w:right w:val="none" w:sz="0" w:space="0" w:color="auto"/>
                          </w:divBdr>
                          <w:divsChild>
                            <w:div w:id="1575360201">
                              <w:marLeft w:val="0"/>
                              <w:marRight w:val="0"/>
                              <w:marTop w:val="0"/>
                              <w:marBottom w:val="0"/>
                              <w:divBdr>
                                <w:top w:val="none" w:sz="0" w:space="0" w:color="auto"/>
                                <w:left w:val="none" w:sz="0" w:space="0" w:color="auto"/>
                                <w:bottom w:val="none" w:sz="0" w:space="0" w:color="auto"/>
                                <w:right w:val="none" w:sz="0" w:space="0" w:color="auto"/>
                              </w:divBdr>
                              <w:divsChild>
                                <w:div w:id="1108621568">
                                  <w:marLeft w:val="0"/>
                                  <w:marRight w:val="0"/>
                                  <w:marTop w:val="0"/>
                                  <w:marBottom w:val="0"/>
                                  <w:divBdr>
                                    <w:top w:val="none" w:sz="0" w:space="0" w:color="auto"/>
                                    <w:left w:val="none" w:sz="0" w:space="0" w:color="auto"/>
                                    <w:bottom w:val="none" w:sz="0" w:space="0" w:color="auto"/>
                                    <w:right w:val="none" w:sz="0" w:space="0" w:color="auto"/>
                                  </w:divBdr>
                                  <w:divsChild>
                                    <w:div w:id="3612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558672">
                  <w:marLeft w:val="0"/>
                  <w:marRight w:val="0"/>
                  <w:marTop w:val="0"/>
                  <w:marBottom w:val="0"/>
                  <w:divBdr>
                    <w:top w:val="none" w:sz="0" w:space="0" w:color="auto"/>
                    <w:left w:val="none" w:sz="0" w:space="0" w:color="auto"/>
                    <w:bottom w:val="none" w:sz="0" w:space="0" w:color="auto"/>
                    <w:right w:val="none" w:sz="0" w:space="0" w:color="auto"/>
                  </w:divBdr>
                  <w:divsChild>
                    <w:div w:id="1299189163">
                      <w:marLeft w:val="0"/>
                      <w:marRight w:val="0"/>
                      <w:marTop w:val="0"/>
                      <w:marBottom w:val="0"/>
                      <w:divBdr>
                        <w:top w:val="none" w:sz="0" w:space="0" w:color="auto"/>
                        <w:left w:val="none" w:sz="0" w:space="0" w:color="auto"/>
                        <w:bottom w:val="none" w:sz="0" w:space="0" w:color="auto"/>
                        <w:right w:val="none" w:sz="0" w:space="0" w:color="auto"/>
                      </w:divBdr>
                      <w:divsChild>
                        <w:div w:id="846864758">
                          <w:marLeft w:val="0"/>
                          <w:marRight w:val="0"/>
                          <w:marTop w:val="0"/>
                          <w:marBottom w:val="0"/>
                          <w:divBdr>
                            <w:top w:val="none" w:sz="0" w:space="0" w:color="auto"/>
                            <w:left w:val="none" w:sz="0" w:space="0" w:color="auto"/>
                            <w:bottom w:val="none" w:sz="0" w:space="0" w:color="auto"/>
                            <w:right w:val="none" w:sz="0" w:space="0" w:color="auto"/>
                          </w:divBdr>
                          <w:divsChild>
                            <w:div w:id="1619484907">
                              <w:marLeft w:val="0"/>
                              <w:marRight w:val="0"/>
                              <w:marTop w:val="0"/>
                              <w:marBottom w:val="0"/>
                              <w:divBdr>
                                <w:top w:val="none" w:sz="0" w:space="0" w:color="auto"/>
                                <w:left w:val="none" w:sz="0" w:space="0" w:color="auto"/>
                                <w:bottom w:val="none" w:sz="0" w:space="0" w:color="auto"/>
                                <w:right w:val="none" w:sz="0" w:space="0" w:color="auto"/>
                              </w:divBdr>
                              <w:divsChild>
                                <w:div w:id="1654943167">
                                  <w:marLeft w:val="0"/>
                                  <w:marRight w:val="0"/>
                                  <w:marTop w:val="0"/>
                                  <w:marBottom w:val="0"/>
                                  <w:divBdr>
                                    <w:top w:val="none" w:sz="0" w:space="0" w:color="auto"/>
                                    <w:left w:val="none" w:sz="0" w:space="0" w:color="auto"/>
                                    <w:bottom w:val="none" w:sz="0" w:space="0" w:color="auto"/>
                                    <w:right w:val="none" w:sz="0" w:space="0" w:color="auto"/>
                                  </w:divBdr>
                                  <w:divsChild>
                                    <w:div w:id="15793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250757">
          <w:marLeft w:val="0"/>
          <w:marRight w:val="0"/>
          <w:marTop w:val="0"/>
          <w:marBottom w:val="0"/>
          <w:divBdr>
            <w:top w:val="none" w:sz="0" w:space="0" w:color="auto"/>
            <w:left w:val="none" w:sz="0" w:space="0" w:color="auto"/>
            <w:bottom w:val="none" w:sz="0" w:space="0" w:color="auto"/>
            <w:right w:val="none" w:sz="0" w:space="0" w:color="auto"/>
          </w:divBdr>
          <w:divsChild>
            <w:div w:id="2020309720">
              <w:marLeft w:val="0"/>
              <w:marRight w:val="0"/>
              <w:marTop w:val="0"/>
              <w:marBottom w:val="0"/>
              <w:divBdr>
                <w:top w:val="none" w:sz="0" w:space="0" w:color="auto"/>
                <w:left w:val="none" w:sz="0" w:space="0" w:color="auto"/>
                <w:bottom w:val="none" w:sz="0" w:space="0" w:color="auto"/>
                <w:right w:val="none" w:sz="0" w:space="0" w:color="auto"/>
              </w:divBdr>
              <w:divsChild>
                <w:div w:id="101802804">
                  <w:marLeft w:val="0"/>
                  <w:marRight w:val="0"/>
                  <w:marTop w:val="0"/>
                  <w:marBottom w:val="0"/>
                  <w:divBdr>
                    <w:top w:val="none" w:sz="0" w:space="0" w:color="auto"/>
                    <w:left w:val="none" w:sz="0" w:space="0" w:color="auto"/>
                    <w:bottom w:val="none" w:sz="0" w:space="0" w:color="auto"/>
                    <w:right w:val="none" w:sz="0" w:space="0" w:color="auto"/>
                  </w:divBdr>
                  <w:divsChild>
                    <w:div w:id="1037850790">
                      <w:marLeft w:val="0"/>
                      <w:marRight w:val="0"/>
                      <w:marTop w:val="0"/>
                      <w:marBottom w:val="0"/>
                      <w:divBdr>
                        <w:top w:val="none" w:sz="0" w:space="0" w:color="auto"/>
                        <w:left w:val="none" w:sz="0" w:space="0" w:color="auto"/>
                        <w:bottom w:val="none" w:sz="0" w:space="0" w:color="auto"/>
                        <w:right w:val="none" w:sz="0" w:space="0" w:color="auto"/>
                      </w:divBdr>
                      <w:divsChild>
                        <w:div w:id="1390349364">
                          <w:marLeft w:val="0"/>
                          <w:marRight w:val="0"/>
                          <w:marTop w:val="0"/>
                          <w:marBottom w:val="0"/>
                          <w:divBdr>
                            <w:top w:val="none" w:sz="0" w:space="0" w:color="auto"/>
                            <w:left w:val="none" w:sz="0" w:space="0" w:color="auto"/>
                            <w:bottom w:val="none" w:sz="0" w:space="0" w:color="auto"/>
                            <w:right w:val="none" w:sz="0" w:space="0" w:color="auto"/>
                          </w:divBdr>
                          <w:divsChild>
                            <w:div w:id="624771853">
                              <w:marLeft w:val="0"/>
                              <w:marRight w:val="0"/>
                              <w:marTop w:val="0"/>
                              <w:marBottom w:val="0"/>
                              <w:divBdr>
                                <w:top w:val="none" w:sz="0" w:space="0" w:color="auto"/>
                                <w:left w:val="none" w:sz="0" w:space="0" w:color="auto"/>
                                <w:bottom w:val="none" w:sz="0" w:space="0" w:color="auto"/>
                                <w:right w:val="none" w:sz="0" w:space="0" w:color="auto"/>
                              </w:divBdr>
                              <w:divsChild>
                                <w:div w:id="1622104845">
                                  <w:marLeft w:val="0"/>
                                  <w:marRight w:val="0"/>
                                  <w:marTop w:val="0"/>
                                  <w:marBottom w:val="0"/>
                                  <w:divBdr>
                                    <w:top w:val="none" w:sz="0" w:space="0" w:color="auto"/>
                                    <w:left w:val="none" w:sz="0" w:space="0" w:color="auto"/>
                                    <w:bottom w:val="none" w:sz="0" w:space="0" w:color="auto"/>
                                    <w:right w:val="none" w:sz="0" w:space="0" w:color="auto"/>
                                  </w:divBdr>
                                  <w:divsChild>
                                    <w:div w:id="1874534648">
                                      <w:marLeft w:val="0"/>
                                      <w:marRight w:val="0"/>
                                      <w:marTop w:val="0"/>
                                      <w:marBottom w:val="0"/>
                                      <w:divBdr>
                                        <w:top w:val="none" w:sz="0" w:space="0" w:color="auto"/>
                                        <w:left w:val="none" w:sz="0" w:space="0" w:color="auto"/>
                                        <w:bottom w:val="none" w:sz="0" w:space="0" w:color="auto"/>
                                        <w:right w:val="none" w:sz="0" w:space="0" w:color="auto"/>
                                      </w:divBdr>
                                      <w:divsChild>
                                        <w:div w:id="14703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662067">
          <w:marLeft w:val="0"/>
          <w:marRight w:val="0"/>
          <w:marTop w:val="0"/>
          <w:marBottom w:val="0"/>
          <w:divBdr>
            <w:top w:val="none" w:sz="0" w:space="0" w:color="auto"/>
            <w:left w:val="none" w:sz="0" w:space="0" w:color="auto"/>
            <w:bottom w:val="none" w:sz="0" w:space="0" w:color="auto"/>
            <w:right w:val="none" w:sz="0" w:space="0" w:color="auto"/>
          </w:divBdr>
          <w:divsChild>
            <w:div w:id="1761097604">
              <w:marLeft w:val="0"/>
              <w:marRight w:val="0"/>
              <w:marTop w:val="0"/>
              <w:marBottom w:val="0"/>
              <w:divBdr>
                <w:top w:val="none" w:sz="0" w:space="0" w:color="auto"/>
                <w:left w:val="none" w:sz="0" w:space="0" w:color="auto"/>
                <w:bottom w:val="none" w:sz="0" w:space="0" w:color="auto"/>
                <w:right w:val="none" w:sz="0" w:space="0" w:color="auto"/>
              </w:divBdr>
              <w:divsChild>
                <w:div w:id="58477664">
                  <w:marLeft w:val="0"/>
                  <w:marRight w:val="0"/>
                  <w:marTop w:val="0"/>
                  <w:marBottom w:val="0"/>
                  <w:divBdr>
                    <w:top w:val="none" w:sz="0" w:space="0" w:color="auto"/>
                    <w:left w:val="none" w:sz="0" w:space="0" w:color="auto"/>
                    <w:bottom w:val="none" w:sz="0" w:space="0" w:color="auto"/>
                    <w:right w:val="none" w:sz="0" w:space="0" w:color="auto"/>
                  </w:divBdr>
                  <w:divsChild>
                    <w:div w:id="1454130064">
                      <w:marLeft w:val="0"/>
                      <w:marRight w:val="0"/>
                      <w:marTop w:val="0"/>
                      <w:marBottom w:val="0"/>
                      <w:divBdr>
                        <w:top w:val="none" w:sz="0" w:space="0" w:color="auto"/>
                        <w:left w:val="none" w:sz="0" w:space="0" w:color="auto"/>
                        <w:bottom w:val="none" w:sz="0" w:space="0" w:color="auto"/>
                        <w:right w:val="none" w:sz="0" w:space="0" w:color="auto"/>
                      </w:divBdr>
                      <w:divsChild>
                        <w:div w:id="447352765">
                          <w:marLeft w:val="0"/>
                          <w:marRight w:val="0"/>
                          <w:marTop w:val="0"/>
                          <w:marBottom w:val="0"/>
                          <w:divBdr>
                            <w:top w:val="none" w:sz="0" w:space="0" w:color="auto"/>
                            <w:left w:val="none" w:sz="0" w:space="0" w:color="auto"/>
                            <w:bottom w:val="none" w:sz="0" w:space="0" w:color="auto"/>
                            <w:right w:val="none" w:sz="0" w:space="0" w:color="auto"/>
                          </w:divBdr>
                          <w:divsChild>
                            <w:div w:id="1365212580">
                              <w:marLeft w:val="0"/>
                              <w:marRight w:val="0"/>
                              <w:marTop w:val="0"/>
                              <w:marBottom w:val="0"/>
                              <w:divBdr>
                                <w:top w:val="none" w:sz="0" w:space="0" w:color="auto"/>
                                <w:left w:val="none" w:sz="0" w:space="0" w:color="auto"/>
                                <w:bottom w:val="none" w:sz="0" w:space="0" w:color="auto"/>
                                <w:right w:val="none" w:sz="0" w:space="0" w:color="auto"/>
                              </w:divBdr>
                              <w:divsChild>
                                <w:div w:id="968902643">
                                  <w:marLeft w:val="0"/>
                                  <w:marRight w:val="0"/>
                                  <w:marTop w:val="0"/>
                                  <w:marBottom w:val="0"/>
                                  <w:divBdr>
                                    <w:top w:val="none" w:sz="0" w:space="0" w:color="auto"/>
                                    <w:left w:val="none" w:sz="0" w:space="0" w:color="auto"/>
                                    <w:bottom w:val="none" w:sz="0" w:space="0" w:color="auto"/>
                                    <w:right w:val="none" w:sz="0" w:space="0" w:color="auto"/>
                                  </w:divBdr>
                                  <w:divsChild>
                                    <w:div w:id="98108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616557">
                  <w:marLeft w:val="0"/>
                  <w:marRight w:val="0"/>
                  <w:marTop w:val="0"/>
                  <w:marBottom w:val="0"/>
                  <w:divBdr>
                    <w:top w:val="none" w:sz="0" w:space="0" w:color="auto"/>
                    <w:left w:val="none" w:sz="0" w:space="0" w:color="auto"/>
                    <w:bottom w:val="none" w:sz="0" w:space="0" w:color="auto"/>
                    <w:right w:val="none" w:sz="0" w:space="0" w:color="auto"/>
                  </w:divBdr>
                  <w:divsChild>
                    <w:div w:id="1435436361">
                      <w:marLeft w:val="0"/>
                      <w:marRight w:val="0"/>
                      <w:marTop w:val="0"/>
                      <w:marBottom w:val="0"/>
                      <w:divBdr>
                        <w:top w:val="none" w:sz="0" w:space="0" w:color="auto"/>
                        <w:left w:val="none" w:sz="0" w:space="0" w:color="auto"/>
                        <w:bottom w:val="none" w:sz="0" w:space="0" w:color="auto"/>
                        <w:right w:val="none" w:sz="0" w:space="0" w:color="auto"/>
                      </w:divBdr>
                      <w:divsChild>
                        <w:div w:id="1203514787">
                          <w:marLeft w:val="0"/>
                          <w:marRight w:val="0"/>
                          <w:marTop w:val="0"/>
                          <w:marBottom w:val="0"/>
                          <w:divBdr>
                            <w:top w:val="none" w:sz="0" w:space="0" w:color="auto"/>
                            <w:left w:val="none" w:sz="0" w:space="0" w:color="auto"/>
                            <w:bottom w:val="none" w:sz="0" w:space="0" w:color="auto"/>
                            <w:right w:val="none" w:sz="0" w:space="0" w:color="auto"/>
                          </w:divBdr>
                          <w:divsChild>
                            <w:div w:id="1035884118">
                              <w:marLeft w:val="0"/>
                              <w:marRight w:val="0"/>
                              <w:marTop w:val="0"/>
                              <w:marBottom w:val="0"/>
                              <w:divBdr>
                                <w:top w:val="none" w:sz="0" w:space="0" w:color="auto"/>
                                <w:left w:val="none" w:sz="0" w:space="0" w:color="auto"/>
                                <w:bottom w:val="none" w:sz="0" w:space="0" w:color="auto"/>
                                <w:right w:val="none" w:sz="0" w:space="0" w:color="auto"/>
                              </w:divBdr>
                              <w:divsChild>
                                <w:div w:id="857738619">
                                  <w:marLeft w:val="0"/>
                                  <w:marRight w:val="0"/>
                                  <w:marTop w:val="0"/>
                                  <w:marBottom w:val="0"/>
                                  <w:divBdr>
                                    <w:top w:val="none" w:sz="0" w:space="0" w:color="auto"/>
                                    <w:left w:val="none" w:sz="0" w:space="0" w:color="auto"/>
                                    <w:bottom w:val="none" w:sz="0" w:space="0" w:color="auto"/>
                                    <w:right w:val="none" w:sz="0" w:space="0" w:color="auto"/>
                                  </w:divBdr>
                                  <w:divsChild>
                                    <w:div w:id="15166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501813">
          <w:marLeft w:val="0"/>
          <w:marRight w:val="0"/>
          <w:marTop w:val="0"/>
          <w:marBottom w:val="0"/>
          <w:divBdr>
            <w:top w:val="none" w:sz="0" w:space="0" w:color="auto"/>
            <w:left w:val="none" w:sz="0" w:space="0" w:color="auto"/>
            <w:bottom w:val="none" w:sz="0" w:space="0" w:color="auto"/>
            <w:right w:val="none" w:sz="0" w:space="0" w:color="auto"/>
          </w:divBdr>
          <w:divsChild>
            <w:div w:id="1305769175">
              <w:marLeft w:val="0"/>
              <w:marRight w:val="0"/>
              <w:marTop w:val="0"/>
              <w:marBottom w:val="0"/>
              <w:divBdr>
                <w:top w:val="none" w:sz="0" w:space="0" w:color="auto"/>
                <w:left w:val="none" w:sz="0" w:space="0" w:color="auto"/>
                <w:bottom w:val="none" w:sz="0" w:space="0" w:color="auto"/>
                <w:right w:val="none" w:sz="0" w:space="0" w:color="auto"/>
              </w:divBdr>
              <w:divsChild>
                <w:div w:id="959336055">
                  <w:marLeft w:val="0"/>
                  <w:marRight w:val="0"/>
                  <w:marTop w:val="0"/>
                  <w:marBottom w:val="0"/>
                  <w:divBdr>
                    <w:top w:val="none" w:sz="0" w:space="0" w:color="auto"/>
                    <w:left w:val="none" w:sz="0" w:space="0" w:color="auto"/>
                    <w:bottom w:val="none" w:sz="0" w:space="0" w:color="auto"/>
                    <w:right w:val="none" w:sz="0" w:space="0" w:color="auto"/>
                  </w:divBdr>
                  <w:divsChild>
                    <w:div w:id="1414471080">
                      <w:marLeft w:val="0"/>
                      <w:marRight w:val="0"/>
                      <w:marTop w:val="0"/>
                      <w:marBottom w:val="0"/>
                      <w:divBdr>
                        <w:top w:val="none" w:sz="0" w:space="0" w:color="auto"/>
                        <w:left w:val="none" w:sz="0" w:space="0" w:color="auto"/>
                        <w:bottom w:val="none" w:sz="0" w:space="0" w:color="auto"/>
                        <w:right w:val="none" w:sz="0" w:space="0" w:color="auto"/>
                      </w:divBdr>
                      <w:divsChild>
                        <w:div w:id="437680672">
                          <w:marLeft w:val="0"/>
                          <w:marRight w:val="0"/>
                          <w:marTop w:val="0"/>
                          <w:marBottom w:val="0"/>
                          <w:divBdr>
                            <w:top w:val="none" w:sz="0" w:space="0" w:color="auto"/>
                            <w:left w:val="none" w:sz="0" w:space="0" w:color="auto"/>
                            <w:bottom w:val="none" w:sz="0" w:space="0" w:color="auto"/>
                            <w:right w:val="none" w:sz="0" w:space="0" w:color="auto"/>
                          </w:divBdr>
                          <w:divsChild>
                            <w:div w:id="1733773958">
                              <w:marLeft w:val="0"/>
                              <w:marRight w:val="0"/>
                              <w:marTop w:val="0"/>
                              <w:marBottom w:val="0"/>
                              <w:divBdr>
                                <w:top w:val="none" w:sz="0" w:space="0" w:color="auto"/>
                                <w:left w:val="none" w:sz="0" w:space="0" w:color="auto"/>
                                <w:bottom w:val="none" w:sz="0" w:space="0" w:color="auto"/>
                                <w:right w:val="none" w:sz="0" w:space="0" w:color="auto"/>
                              </w:divBdr>
                              <w:divsChild>
                                <w:div w:id="816142515">
                                  <w:marLeft w:val="0"/>
                                  <w:marRight w:val="0"/>
                                  <w:marTop w:val="0"/>
                                  <w:marBottom w:val="0"/>
                                  <w:divBdr>
                                    <w:top w:val="none" w:sz="0" w:space="0" w:color="auto"/>
                                    <w:left w:val="none" w:sz="0" w:space="0" w:color="auto"/>
                                    <w:bottom w:val="none" w:sz="0" w:space="0" w:color="auto"/>
                                    <w:right w:val="none" w:sz="0" w:space="0" w:color="auto"/>
                                  </w:divBdr>
                                  <w:divsChild>
                                    <w:div w:id="1782451666">
                                      <w:marLeft w:val="0"/>
                                      <w:marRight w:val="0"/>
                                      <w:marTop w:val="0"/>
                                      <w:marBottom w:val="0"/>
                                      <w:divBdr>
                                        <w:top w:val="none" w:sz="0" w:space="0" w:color="auto"/>
                                        <w:left w:val="none" w:sz="0" w:space="0" w:color="auto"/>
                                        <w:bottom w:val="none" w:sz="0" w:space="0" w:color="auto"/>
                                        <w:right w:val="none" w:sz="0" w:space="0" w:color="auto"/>
                                      </w:divBdr>
                                      <w:divsChild>
                                        <w:div w:id="12379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899337">
          <w:marLeft w:val="0"/>
          <w:marRight w:val="0"/>
          <w:marTop w:val="0"/>
          <w:marBottom w:val="0"/>
          <w:divBdr>
            <w:top w:val="none" w:sz="0" w:space="0" w:color="auto"/>
            <w:left w:val="none" w:sz="0" w:space="0" w:color="auto"/>
            <w:bottom w:val="none" w:sz="0" w:space="0" w:color="auto"/>
            <w:right w:val="none" w:sz="0" w:space="0" w:color="auto"/>
          </w:divBdr>
          <w:divsChild>
            <w:div w:id="773019199">
              <w:marLeft w:val="0"/>
              <w:marRight w:val="0"/>
              <w:marTop w:val="0"/>
              <w:marBottom w:val="0"/>
              <w:divBdr>
                <w:top w:val="none" w:sz="0" w:space="0" w:color="auto"/>
                <w:left w:val="none" w:sz="0" w:space="0" w:color="auto"/>
                <w:bottom w:val="none" w:sz="0" w:space="0" w:color="auto"/>
                <w:right w:val="none" w:sz="0" w:space="0" w:color="auto"/>
              </w:divBdr>
              <w:divsChild>
                <w:div w:id="520510221">
                  <w:marLeft w:val="0"/>
                  <w:marRight w:val="0"/>
                  <w:marTop w:val="0"/>
                  <w:marBottom w:val="0"/>
                  <w:divBdr>
                    <w:top w:val="none" w:sz="0" w:space="0" w:color="auto"/>
                    <w:left w:val="none" w:sz="0" w:space="0" w:color="auto"/>
                    <w:bottom w:val="none" w:sz="0" w:space="0" w:color="auto"/>
                    <w:right w:val="none" w:sz="0" w:space="0" w:color="auto"/>
                  </w:divBdr>
                  <w:divsChild>
                    <w:div w:id="1302999034">
                      <w:marLeft w:val="0"/>
                      <w:marRight w:val="0"/>
                      <w:marTop w:val="0"/>
                      <w:marBottom w:val="0"/>
                      <w:divBdr>
                        <w:top w:val="none" w:sz="0" w:space="0" w:color="auto"/>
                        <w:left w:val="none" w:sz="0" w:space="0" w:color="auto"/>
                        <w:bottom w:val="none" w:sz="0" w:space="0" w:color="auto"/>
                        <w:right w:val="none" w:sz="0" w:space="0" w:color="auto"/>
                      </w:divBdr>
                      <w:divsChild>
                        <w:div w:id="438644808">
                          <w:marLeft w:val="0"/>
                          <w:marRight w:val="0"/>
                          <w:marTop w:val="0"/>
                          <w:marBottom w:val="0"/>
                          <w:divBdr>
                            <w:top w:val="none" w:sz="0" w:space="0" w:color="auto"/>
                            <w:left w:val="none" w:sz="0" w:space="0" w:color="auto"/>
                            <w:bottom w:val="none" w:sz="0" w:space="0" w:color="auto"/>
                            <w:right w:val="none" w:sz="0" w:space="0" w:color="auto"/>
                          </w:divBdr>
                          <w:divsChild>
                            <w:div w:id="1848278516">
                              <w:marLeft w:val="0"/>
                              <w:marRight w:val="0"/>
                              <w:marTop w:val="0"/>
                              <w:marBottom w:val="0"/>
                              <w:divBdr>
                                <w:top w:val="none" w:sz="0" w:space="0" w:color="auto"/>
                                <w:left w:val="none" w:sz="0" w:space="0" w:color="auto"/>
                                <w:bottom w:val="none" w:sz="0" w:space="0" w:color="auto"/>
                                <w:right w:val="none" w:sz="0" w:space="0" w:color="auto"/>
                              </w:divBdr>
                              <w:divsChild>
                                <w:div w:id="1484741401">
                                  <w:marLeft w:val="0"/>
                                  <w:marRight w:val="0"/>
                                  <w:marTop w:val="0"/>
                                  <w:marBottom w:val="0"/>
                                  <w:divBdr>
                                    <w:top w:val="none" w:sz="0" w:space="0" w:color="auto"/>
                                    <w:left w:val="none" w:sz="0" w:space="0" w:color="auto"/>
                                    <w:bottom w:val="none" w:sz="0" w:space="0" w:color="auto"/>
                                    <w:right w:val="none" w:sz="0" w:space="0" w:color="auto"/>
                                  </w:divBdr>
                                  <w:divsChild>
                                    <w:div w:id="1582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517973">
                  <w:marLeft w:val="0"/>
                  <w:marRight w:val="0"/>
                  <w:marTop w:val="0"/>
                  <w:marBottom w:val="0"/>
                  <w:divBdr>
                    <w:top w:val="none" w:sz="0" w:space="0" w:color="auto"/>
                    <w:left w:val="none" w:sz="0" w:space="0" w:color="auto"/>
                    <w:bottom w:val="none" w:sz="0" w:space="0" w:color="auto"/>
                    <w:right w:val="none" w:sz="0" w:space="0" w:color="auto"/>
                  </w:divBdr>
                  <w:divsChild>
                    <w:div w:id="1852642745">
                      <w:marLeft w:val="0"/>
                      <w:marRight w:val="0"/>
                      <w:marTop w:val="0"/>
                      <w:marBottom w:val="0"/>
                      <w:divBdr>
                        <w:top w:val="none" w:sz="0" w:space="0" w:color="auto"/>
                        <w:left w:val="none" w:sz="0" w:space="0" w:color="auto"/>
                        <w:bottom w:val="none" w:sz="0" w:space="0" w:color="auto"/>
                        <w:right w:val="none" w:sz="0" w:space="0" w:color="auto"/>
                      </w:divBdr>
                      <w:divsChild>
                        <w:div w:id="1001196241">
                          <w:marLeft w:val="0"/>
                          <w:marRight w:val="0"/>
                          <w:marTop w:val="0"/>
                          <w:marBottom w:val="0"/>
                          <w:divBdr>
                            <w:top w:val="none" w:sz="0" w:space="0" w:color="auto"/>
                            <w:left w:val="none" w:sz="0" w:space="0" w:color="auto"/>
                            <w:bottom w:val="none" w:sz="0" w:space="0" w:color="auto"/>
                            <w:right w:val="none" w:sz="0" w:space="0" w:color="auto"/>
                          </w:divBdr>
                          <w:divsChild>
                            <w:div w:id="1751847075">
                              <w:marLeft w:val="0"/>
                              <w:marRight w:val="0"/>
                              <w:marTop w:val="0"/>
                              <w:marBottom w:val="0"/>
                              <w:divBdr>
                                <w:top w:val="none" w:sz="0" w:space="0" w:color="auto"/>
                                <w:left w:val="none" w:sz="0" w:space="0" w:color="auto"/>
                                <w:bottom w:val="none" w:sz="0" w:space="0" w:color="auto"/>
                                <w:right w:val="none" w:sz="0" w:space="0" w:color="auto"/>
                              </w:divBdr>
                              <w:divsChild>
                                <w:div w:id="1205941121">
                                  <w:marLeft w:val="0"/>
                                  <w:marRight w:val="0"/>
                                  <w:marTop w:val="0"/>
                                  <w:marBottom w:val="0"/>
                                  <w:divBdr>
                                    <w:top w:val="none" w:sz="0" w:space="0" w:color="auto"/>
                                    <w:left w:val="none" w:sz="0" w:space="0" w:color="auto"/>
                                    <w:bottom w:val="none" w:sz="0" w:space="0" w:color="auto"/>
                                    <w:right w:val="none" w:sz="0" w:space="0" w:color="auto"/>
                                  </w:divBdr>
                                  <w:divsChild>
                                    <w:div w:id="3331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451649">
          <w:marLeft w:val="0"/>
          <w:marRight w:val="0"/>
          <w:marTop w:val="0"/>
          <w:marBottom w:val="0"/>
          <w:divBdr>
            <w:top w:val="none" w:sz="0" w:space="0" w:color="auto"/>
            <w:left w:val="none" w:sz="0" w:space="0" w:color="auto"/>
            <w:bottom w:val="none" w:sz="0" w:space="0" w:color="auto"/>
            <w:right w:val="none" w:sz="0" w:space="0" w:color="auto"/>
          </w:divBdr>
          <w:divsChild>
            <w:div w:id="1235311503">
              <w:marLeft w:val="0"/>
              <w:marRight w:val="0"/>
              <w:marTop w:val="0"/>
              <w:marBottom w:val="0"/>
              <w:divBdr>
                <w:top w:val="none" w:sz="0" w:space="0" w:color="auto"/>
                <w:left w:val="none" w:sz="0" w:space="0" w:color="auto"/>
                <w:bottom w:val="none" w:sz="0" w:space="0" w:color="auto"/>
                <w:right w:val="none" w:sz="0" w:space="0" w:color="auto"/>
              </w:divBdr>
              <w:divsChild>
                <w:div w:id="1002507126">
                  <w:marLeft w:val="0"/>
                  <w:marRight w:val="0"/>
                  <w:marTop w:val="0"/>
                  <w:marBottom w:val="0"/>
                  <w:divBdr>
                    <w:top w:val="none" w:sz="0" w:space="0" w:color="auto"/>
                    <w:left w:val="none" w:sz="0" w:space="0" w:color="auto"/>
                    <w:bottom w:val="none" w:sz="0" w:space="0" w:color="auto"/>
                    <w:right w:val="none" w:sz="0" w:space="0" w:color="auto"/>
                  </w:divBdr>
                  <w:divsChild>
                    <w:div w:id="716012501">
                      <w:marLeft w:val="0"/>
                      <w:marRight w:val="0"/>
                      <w:marTop w:val="0"/>
                      <w:marBottom w:val="0"/>
                      <w:divBdr>
                        <w:top w:val="none" w:sz="0" w:space="0" w:color="auto"/>
                        <w:left w:val="none" w:sz="0" w:space="0" w:color="auto"/>
                        <w:bottom w:val="none" w:sz="0" w:space="0" w:color="auto"/>
                        <w:right w:val="none" w:sz="0" w:space="0" w:color="auto"/>
                      </w:divBdr>
                      <w:divsChild>
                        <w:div w:id="304899811">
                          <w:marLeft w:val="0"/>
                          <w:marRight w:val="0"/>
                          <w:marTop w:val="0"/>
                          <w:marBottom w:val="0"/>
                          <w:divBdr>
                            <w:top w:val="none" w:sz="0" w:space="0" w:color="auto"/>
                            <w:left w:val="none" w:sz="0" w:space="0" w:color="auto"/>
                            <w:bottom w:val="none" w:sz="0" w:space="0" w:color="auto"/>
                            <w:right w:val="none" w:sz="0" w:space="0" w:color="auto"/>
                          </w:divBdr>
                          <w:divsChild>
                            <w:div w:id="190193386">
                              <w:marLeft w:val="0"/>
                              <w:marRight w:val="0"/>
                              <w:marTop w:val="0"/>
                              <w:marBottom w:val="0"/>
                              <w:divBdr>
                                <w:top w:val="none" w:sz="0" w:space="0" w:color="auto"/>
                                <w:left w:val="none" w:sz="0" w:space="0" w:color="auto"/>
                                <w:bottom w:val="none" w:sz="0" w:space="0" w:color="auto"/>
                                <w:right w:val="none" w:sz="0" w:space="0" w:color="auto"/>
                              </w:divBdr>
                              <w:divsChild>
                                <w:div w:id="1838688466">
                                  <w:marLeft w:val="0"/>
                                  <w:marRight w:val="0"/>
                                  <w:marTop w:val="0"/>
                                  <w:marBottom w:val="0"/>
                                  <w:divBdr>
                                    <w:top w:val="none" w:sz="0" w:space="0" w:color="auto"/>
                                    <w:left w:val="none" w:sz="0" w:space="0" w:color="auto"/>
                                    <w:bottom w:val="none" w:sz="0" w:space="0" w:color="auto"/>
                                    <w:right w:val="none" w:sz="0" w:space="0" w:color="auto"/>
                                  </w:divBdr>
                                  <w:divsChild>
                                    <w:div w:id="366756077">
                                      <w:marLeft w:val="0"/>
                                      <w:marRight w:val="0"/>
                                      <w:marTop w:val="0"/>
                                      <w:marBottom w:val="0"/>
                                      <w:divBdr>
                                        <w:top w:val="none" w:sz="0" w:space="0" w:color="auto"/>
                                        <w:left w:val="none" w:sz="0" w:space="0" w:color="auto"/>
                                        <w:bottom w:val="none" w:sz="0" w:space="0" w:color="auto"/>
                                        <w:right w:val="none" w:sz="0" w:space="0" w:color="auto"/>
                                      </w:divBdr>
                                      <w:divsChild>
                                        <w:div w:id="201124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799782">
          <w:marLeft w:val="0"/>
          <w:marRight w:val="0"/>
          <w:marTop w:val="0"/>
          <w:marBottom w:val="0"/>
          <w:divBdr>
            <w:top w:val="none" w:sz="0" w:space="0" w:color="auto"/>
            <w:left w:val="none" w:sz="0" w:space="0" w:color="auto"/>
            <w:bottom w:val="none" w:sz="0" w:space="0" w:color="auto"/>
            <w:right w:val="none" w:sz="0" w:space="0" w:color="auto"/>
          </w:divBdr>
          <w:divsChild>
            <w:div w:id="536426819">
              <w:marLeft w:val="0"/>
              <w:marRight w:val="0"/>
              <w:marTop w:val="0"/>
              <w:marBottom w:val="0"/>
              <w:divBdr>
                <w:top w:val="none" w:sz="0" w:space="0" w:color="auto"/>
                <w:left w:val="none" w:sz="0" w:space="0" w:color="auto"/>
                <w:bottom w:val="none" w:sz="0" w:space="0" w:color="auto"/>
                <w:right w:val="none" w:sz="0" w:space="0" w:color="auto"/>
              </w:divBdr>
              <w:divsChild>
                <w:div w:id="1970353085">
                  <w:marLeft w:val="0"/>
                  <w:marRight w:val="0"/>
                  <w:marTop w:val="0"/>
                  <w:marBottom w:val="0"/>
                  <w:divBdr>
                    <w:top w:val="none" w:sz="0" w:space="0" w:color="auto"/>
                    <w:left w:val="none" w:sz="0" w:space="0" w:color="auto"/>
                    <w:bottom w:val="none" w:sz="0" w:space="0" w:color="auto"/>
                    <w:right w:val="none" w:sz="0" w:space="0" w:color="auto"/>
                  </w:divBdr>
                  <w:divsChild>
                    <w:div w:id="1508208634">
                      <w:marLeft w:val="0"/>
                      <w:marRight w:val="0"/>
                      <w:marTop w:val="0"/>
                      <w:marBottom w:val="0"/>
                      <w:divBdr>
                        <w:top w:val="none" w:sz="0" w:space="0" w:color="auto"/>
                        <w:left w:val="none" w:sz="0" w:space="0" w:color="auto"/>
                        <w:bottom w:val="none" w:sz="0" w:space="0" w:color="auto"/>
                        <w:right w:val="none" w:sz="0" w:space="0" w:color="auto"/>
                      </w:divBdr>
                      <w:divsChild>
                        <w:div w:id="64108627">
                          <w:marLeft w:val="0"/>
                          <w:marRight w:val="0"/>
                          <w:marTop w:val="0"/>
                          <w:marBottom w:val="0"/>
                          <w:divBdr>
                            <w:top w:val="none" w:sz="0" w:space="0" w:color="auto"/>
                            <w:left w:val="none" w:sz="0" w:space="0" w:color="auto"/>
                            <w:bottom w:val="none" w:sz="0" w:space="0" w:color="auto"/>
                            <w:right w:val="none" w:sz="0" w:space="0" w:color="auto"/>
                          </w:divBdr>
                          <w:divsChild>
                            <w:div w:id="1308976412">
                              <w:marLeft w:val="0"/>
                              <w:marRight w:val="0"/>
                              <w:marTop w:val="0"/>
                              <w:marBottom w:val="0"/>
                              <w:divBdr>
                                <w:top w:val="none" w:sz="0" w:space="0" w:color="auto"/>
                                <w:left w:val="none" w:sz="0" w:space="0" w:color="auto"/>
                                <w:bottom w:val="none" w:sz="0" w:space="0" w:color="auto"/>
                                <w:right w:val="none" w:sz="0" w:space="0" w:color="auto"/>
                              </w:divBdr>
                              <w:divsChild>
                                <w:div w:id="113836558">
                                  <w:marLeft w:val="0"/>
                                  <w:marRight w:val="0"/>
                                  <w:marTop w:val="0"/>
                                  <w:marBottom w:val="0"/>
                                  <w:divBdr>
                                    <w:top w:val="none" w:sz="0" w:space="0" w:color="auto"/>
                                    <w:left w:val="none" w:sz="0" w:space="0" w:color="auto"/>
                                    <w:bottom w:val="none" w:sz="0" w:space="0" w:color="auto"/>
                                    <w:right w:val="none" w:sz="0" w:space="0" w:color="auto"/>
                                  </w:divBdr>
                                  <w:divsChild>
                                    <w:div w:id="20763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009957">
                  <w:marLeft w:val="0"/>
                  <w:marRight w:val="0"/>
                  <w:marTop w:val="0"/>
                  <w:marBottom w:val="0"/>
                  <w:divBdr>
                    <w:top w:val="none" w:sz="0" w:space="0" w:color="auto"/>
                    <w:left w:val="none" w:sz="0" w:space="0" w:color="auto"/>
                    <w:bottom w:val="none" w:sz="0" w:space="0" w:color="auto"/>
                    <w:right w:val="none" w:sz="0" w:space="0" w:color="auto"/>
                  </w:divBdr>
                  <w:divsChild>
                    <w:div w:id="2048529237">
                      <w:marLeft w:val="0"/>
                      <w:marRight w:val="0"/>
                      <w:marTop w:val="0"/>
                      <w:marBottom w:val="0"/>
                      <w:divBdr>
                        <w:top w:val="none" w:sz="0" w:space="0" w:color="auto"/>
                        <w:left w:val="none" w:sz="0" w:space="0" w:color="auto"/>
                        <w:bottom w:val="none" w:sz="0" w:space="0" w:color="auto"/>
                        <w:right w:val="none" w:sz="0" w:space="0" w:color="auto"/>
                      </w:divBdr>
                      <w:divsChild>
                        <w:div w:id="132990510">
                          <w:marLeft w:val="0"/>
                          <w:marRight w:val="0"/>
                          <w:marTop w:val="0"/>
                          <w:marBottom w:val="0"/>
                          <w:divBdr>
                            <w:top w:val="none" w:sz="0" w:space="0" w:color="auto"/>
                            <w:left w:val="none" w:sz="0" w:space="0" w:color="auto"/>
                            <w:bottom w:val="none" w:sz="0" w:space="0" w:color="auto"/>
                            <w:right w:val="none" w:sz="0" w:space="0" w:color="auto"/>
                          </w:divBdr>
                          <w:divsChild>
                            <w:div w:id="455098816">
                              <w:marLeft w:val="0"/>
                              <w:marRight w:val="0"/>
                              <w:marTop w:val="0"/>
                              <w:marBottom w:val="0"/>
                              <w:divBdr>
                                <w:top w:val="none" w:sz="0" w:space="0" w:color="auto"/>
                                <w:left w:val="none" w:sz="0" w:space="0" w:color="auto"/>
                                <w:bottom w:val="none" w:sz="0" w:space="0" w:color="auto"/>
                                <w:right w:val="none" w:sz="0" w:space="0" w:color="auto"/>
                              </w:divBdr>
                              <w:divsChild>
                                <w:div w:id="369958214">
                                  <w:marLeft w:val="0"/>
                                  <w:marRight w:val="0"/>
                                  <w:marTop w:val="0"/>
                                  <w:marBottom w:val="0"/>
                                  <w:divBdr>
                                    <w:top w:val="none" w:sz="0" w:space="0" w:color="auto"/>
                                    <w:left w:val="none" w:sz="0" w:space="0" w:color="auto"/>
                                    <w:bottom w:val="none" w:sz="0" w:space="0" w:color="auto"/>
                                    <w:right w:val="none" w:sz="0" w:space="0" w:color="auto"/>
                                  </w:divBdr>
                                  <w:divsChild>
                                    <w:div w:id="667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3948">
          <w:marLeft w:val="0"/>
          <w:marRight w:val="0"/>
          <w:marTop w:val="0"/>
          <w:marBottom w:val="0"/>
          <w:divBdr>
            <w:top w:val="none" w:sz="0" w:space="0" w:color="auto"/>
            <w:left w:val="none" w:sz="0" w:space="0" w:color="auto"/>
            <w:bottom w:val="none" w:sz="0" w:space="0" w:color="auto"/>
            <w:right w:val="none" w:sz="0" w:space="0" w:color="auto"/>
          </w:divBdr>
          <w:divsChild>
            <w:div w:id="1836605480">
              <w:marLeft w:val="0"/>
              <w:marRight w:val="0"/>
              <w:marTop w:val="0"/>
              <w:marBottom w:val="0"/>
              <w:divBdr>
                <w:top w:val="none" w:sz="0" w:space="0" w:color="auto"/>
                <w:left w:val="none" w:sz="0" w:space="0" w:color="auto"/>
                <w:bottom w:val="none" w:sz="0" w:space="0" w:color="auto"/>
                <w:right w:val="none" w:sz="0" w:space="0" w:color="auto"/>
              </w:divBdr>
              <w:divsChild>
                <w:div w:id="1321613128">
                  <w:marLeft w:val="0"/>
                  <w:marRight w:val="0"/>
                  <w:marTop w:val="0"/>
                  <w:marBottom w:val="0"/>
                  <w:divBdr>
                    <w:top w:val="none" w:sz="0" w:space="0" w:color="auto"/>
                    <w:left w:val="none" w:sz="0" w:space="0" w:color="auto"/>
                    <w:bottom w:val="none" w:sz="0" w:space="0" w:color="auto"/>
                    <w:right w:val="none" w:sz="0" w:space="0" w:color="auto"/>
                  </w:divBdr>
                  <w:divsChild>
                    <w:div w:id="1973637214">
                      <w:marLeft w:val="0"/>
                      <w:marRight w:val="0"/>
                      <w:marTop w:val="0"/>
                      <w:marBottom w:val="0"/>
                      <w:divBdr>
                        <w:top w:val="none" w:sz="0" w:space="0" w:color="auto"/>
                        <w:left w:val="none" w:sz="0" w:space="0" w:color="auto"/>
                        <w:bottom w:val="none" w:sz="0" w:space="0" w:color="auto"/>
                        <w:right w:val="none" w:sz="0" w:space="0" w:color="auto"/>
                      </w:divBdr>
                      <w:divsChild>
                        <w:div w:id="509222203">
                          <w:marLeft w:val="0"/>
                          <w:marRight w:val="0"/>
                          <w:marTop w:val="0"/>
                          <w:marBottom w:val="0"/>
                          <w:divBdr>
                            <w:top w:val="none" w:sz="0" w:space="0" w:color="auto"/>
                            <w:left w:val="none" w:sz="0" w:space="0" w:color="auto"/>
                            <w:bottom w:val="none" w:sz="0" w:space="0" w:color="auto"/>
                            <w:right w:val="none" w:sz="0" w:space="0" w:color="auto"/>
                          </w:divBdr>
                          <w:divsChild>
                            <w:div w:id="386033709">
                              <w:marLeft w:val="0"/>
                              <w:marRight w:val="0"/>
                              <w:marTop w:val="0"/>
                              <w:marBottom w:val="0"/>
                              <w:divBdr>
                                <w:top w:val="none" w:sz="0" w:space="0" w:color="auto"/>
                                <w:left w:val="none" w:sz="0" w:space="0" w:color="auto"/>
                                <w:bottom w:val="none" w:sz="0" w:space="0" w:color="auto"/>
                                <w:right w:val="none" w:sz="0" w:space="0" w:color="auto"/>
                              </w:divBdr>
                              <w:divsChild>
                                <w:div w:id="362748433">
                                  <w:marLeft w:val="0"/>
                                  <w:marRight w:val="0"/>
                                  <w:marTop w:val="0"/>
                                  <w:marBottom w:val="0"/>
                                  <w:divBdr>
                                    <w:top w:val="none" w:sz="0" w:space="0" w:color="auto"/>
                                    <w:left w:val="none" w:sz="0" w:space="0" w:color="auto"/>
                                    <w:bottom w:val="none" w:sz="0" w:space="0" w:color="auto"/>
                                    <w:right w:val="none" w:sz="0" w:space="0" w:color="auto"/>
                                  </w:divBdr>
                                  <w:divsChild>
                                    <w:div w:id="1650818214">
                                      <w:marLeft w:val="0"/>
                                      <w:marRight w:val="0"/>
                                      <w:marTop w:val="0"/>
                                      <w:marBottom w:val="0"/>
                                      <w:divBdr>
                                        <w:top w:val="none" w:sz="0" w:space="0" w:color="auto"/>
                                        <w:left w:val="none" w:sz="0" w:space="0" w:color="auto"/>
                                        <w:bottom w:val="none" w:sz="0" w:space="0" w:color="auto"/>
                                        <w:right w:val="none" w:sz="0" w:space="0" w:color="auto"/>
                                      </w:divBdr>
                                      <w:divsChild>
                                        <w:div w:id="13841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628038">
          <w:marLeft w:val="0"/>
          <w:marRight w:val="0"/>
          <w:marTop w:val="0"/>
          <w:marBottom w:val="0"/>
          <w:divBdr>
            <w:top w:val="none" w:sz="0" w:space="0" w:color="auto"/>
            <w:left w:val="none" w:sz="0" w:space="0" w:color="auto"/>
            <w:bottom w:val="none" w:sz="0" w:space="0" w:color="auto"/>
            <w:right w:val="none" w:sz="0" w:space="0" w:color="auto"/>
          </w:divBdr>
          <w:divsChild>
            <w:div w:id="1291201779">
              <w:marLeft w:val="0"/>
              <w:marRight w:val="0"/>
              <w:marTop w:val="0"/>
              <w:marBottom w:val="0"/>
              <w:divBdr>
                <w:top w:val="none" w:sz="0" w:space="0" w:color="auto"/>
                <w:left w:val="none" w:sz="0" w:space="0" w:color="auto"/>
                <w:bottom w:val="none" w:sz="0" w:space="0" w:color="auto"/>
                <w:right w:val="none" w:sz="0" w:space="0" w:color="auto"/>
              </w:divBdr>
              <w:divsChild>
                <w:div w:id="2091151506">
                  <w:marLeft w:val="0"/>
                  <w:marRight w:val="0"/>
                  <w:marTop w:val="0"/>
                  <w:marBottom w:val="0"/>
                  <w:divBdr>
                    <w:top w:val="none" w:sz="0" w:space="0" w:color="auto"/>
                    <w:left w:val="none" w:sz="0" w:space="0" w:color="auto"/>
                    <w:bottom w:val="none" w:sz="0" w:space="0" w:color="auto"/>
                    <w:right w:val="none" w:sz="0" w:space="0" w:color="auto"/>
                  </w:divBdr>
                  <w:divsChild>
                    <w:div w:id="861821688">
                      <w:marLeft w:val="0"/>
                      <w:marRight w:val="0"/>
                      <w:marTop w:val="0"/>
                      <w:marBottom w:val="0"/>
                      <w:divBdr>
                        <w:top w:val="none" w:sz="0" w:space="0" w:color="auto"/>
                        <w:left w:val="none" w:sz="0" w:space="0" w:color="auto"/>
                        <w:bottom w:val="none" w:sz="0" w:space="0" w:color="auto"/>
                        <w:right w:val="none" w:sz="0" w:space="0" w:color="auto"/>
                      </w:divBdr>
                      <w:divsChild>
                        <w:div w:id="1333683632">
                          <w:marLeft w:val="0"/>
                          <w:marRight w:val="0"/>
                          <w:marTop w:val="0"/>
                          <w:marBottom w:val="0"/>
                          <w:divBdr>
                            <w:top w:val="none" w:sz="0" w:space="0" w:color="auto"/>
                            <w:left w:val="none" w:sz="0" w:space="0" w:color="auto"/>
                            <w:bottom w:val="none" w:sz="0" w:space="0" w:color="auto"/>
                            <w:right w:val="none" w:sz="0" w:space="0" w:color="auto"/>
                          </w:divBdr>
                          <w:divsChild>
                            <w:div w:id="1537352281">
                              <w:marLeft w:val="0"/>
                              <w:marRight w:val="0"/>
                              <w:marTop w:val="0"/>
                              <w:marBottom w:val="0"/>
                              <w:divBdr>
                                <w:top w:val="none" w:sz="0" w:space="0" w:color="auto"/>
                                <w:left w:val="none" w:sz="0" w:space="0" w:color="auto"/>
                                <w:bottom w:val="none" w:sz="0" w:space="0" w:color="auto"/>
                                <w:right w:val="none" w:sz="0" w:space="0" w:color="auto"/>
                              </w:divBdr>
                              <w:divsChild>
                                <w:div w:id="2135177542">
                                  <w:marLeft w:val="0"/>
                                  <w:marRight w:val="0"/>
                                  <w:marTop w:val="0"/>
                                  <w:marBottom w:val="0"/>
                                  <w:divBdr>
                                    <w:top w:val="none" w:sz="0" w:space="0" w:color="auto"/>
                                    <w:left w:val="none" w:sz="0" w:space="0" w:color="auto"/>
                                    <w:bottom w:val="none" w:sz="0" w:space="0" w:color="auto"/>
                                    <w:right w:val="none" w:sz="0" w:space="0" w:color="auto"/>
                                  </w:divBdr>
                                  <w:divsChild>
                                    <w:div w:id="11079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838826">
                  <w:marLeft w:val="0"/>
                  <w:marRight w:val="0"/>
                  <w:marTop w:val="0"/>
                  <w:marBottom w:val="0"/>
                  <w:divBdr>
                    <w:top w:val="none" w:sz="0" w:space="0" w:color="auto"/>
                    <w:left w:val="none" w:sz="0" w:space="0" w:color="auto"/>
                    <w:bottom w:val="none" w:sz="0" w:space="0" w:color="auto"/>
                    <w:right w:val="none" w:sz="0" w:space="0" w:color="auto"/>
                  </w:divBdr>
                  <w:divsChild>
                    <w:div w:id="127558228">
                      <w:marLeft w:val="0"/>
                      <w:marRight w:val="0"/>
                      <w:marTop w:val="0"/>
                      <w:marBottom w:val="0"/>
                      <w:divBdr>
                        <w:top w:val="none" w:sz="0" w:space="0" w:color="auto"/>
                        <w:left w:val="none" w:sz="0" w:space="0" w:color="auto"/>
                        <w:bottom w:val="none" w:sz="0" w:space="0" w:color="auto"/>
                        <w:right w:val="none" w:sz="0" w:space="0" w:color="auto"/>
                      </w:divBdr>
                      <w:divsChild>
                        <w:div w:id="685014335">
                          <w:marLeft w:val="0"/>
                          <w:marRight w:val="0"/>
                          <w:marTop w:val="0"/>
                          <w:marBottom w:val="0"/>
                          <w:divBdr>
                            <w:top w:val="none" w:sz="0" w:space="0" w:color="auto"/>
                            <w:left w:val="none" w:sz="0" w:space="0" w:color="auto"/>
                            <w:bottom w:val="none" w:sz="0" w:space="0" w:color="auto"/>
                            <w:right w:val="none" w:sz="0" w:space="0" w:color="auto"/>
                          </w:divBdr>
                          <w:divsChild>
                            <w:div w:id="1203178915">
                              <w:marLeft w:val="0"/>
                              <w:marRight w:val="0"/>
                              <w:marTop w:val="0"/>
                              <w:marBottom w:val="0"/>
                              <w:divBdr>
                                <w:top w:val="none" w:sz="0" w:space="0" w:color="auto"/>
                                <w:left w:val="none" w:sz="0" w:space="0" w:color="auto"/>
                                <w:bottom w:val="none" w:sz="0" w:space="0" w:color="auto"/>
                                <w:right w:val="none" w:sz="0" w:space="0" w:color="auto"/>
                              </w:divBdr>
                              <w:divsChild>
                                <w:div w:id="1160778461">
                                  <w:marLeft w:val="0"/>
                                  <w:marRight w:val="0"/>
                                  <w:marTop w:val="0"/>
                                  <w:marBottom w:val="0"/>
                                  <w:divBdr>
                                    <w:top w:val="none" w:sz="0" w:space="0" w:color="auto"/>
                                    <w:left w:val="none" w:sz="0" w:space="0" w:color="auto"/>
                                    <w:bottom w:val="none" w:sz="0" w:space="0" w:color="auto"/>
                                    <w:right w:val="none" w:sz="0" w:space="0" w:color="auto"/>
                                  </w:divBdr>
                                  <w:divsChild>
                                    <w:div w:id="20469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898775">
          <w:marLeft w:val="0"/>
          <w:marRight w:val="0"/>
          <w:marTop w:val="0"/>
          <w:marBottom w:val="0"/>
          <w:divBdr>
            <w:top w:val="none" w:sz="0" w:space="0" w:color="auto"/>
            <w:left w:val="none" w:sz="0" w:space="0" w:color="auto"/>
            <w:bottom w:val="none" w:sz="0" w:space="0" w:color="auto"/>
            <w:right w:val="none" w:sz="0" w:space="0" w:color="auto"/>
          </w:divBdr>
          <w:divsChild>
            <w:div w:id="798039369">
              <w:marLeft w:val="0"/>
              <w:marRight w:val="0"/>
              <w:marTop w:val="0"/>
              <w:marBottom w:val="0"/>
              <w:divBdr>
                <w:top w:val="none" w:sz="0" w:space="0" w:color="auto"/>
                <w:left w:val="none" w:sz="0" w:space="0" w:color="auto"/>
                <w:bottom w:val="none" w:sz="0" w:space="0" w:color="auto"/>
                <w:right w:val="none" w:sz="0" w:space="0" w:color="auto"/>
              </w:divBdr>
              <w:divsChild>
                <w:div w:id="1935435968">
                  <w:marLeft w:val="0"/>
                  <w:marRight w:val="0"/>
                  <w:marTop w:val="0"/>
                  <w:marBottom w:val="0"/>
                  <w:divBdr>
                    <w:top w:val="none" w:sz="0" w:space="0" w:color="auto"/>
                    <w:left w:val="none" w:sz="0" w:space="0" w:color="auto"/>
                    <w:bottom w:val="none" w:sz="0" w:space="0" w:color="auto"/>
                    <w:right w:val="none" w:sz="0" w:space="0" w:color="auto"/>
                  </w:divBdr>
                  <w:divsChild>
                    <w:div w:id="903102565">
                      <w:marLeft w:val="0"/>
                      <w:marRight w:val="0"/>
                      <w:marTop w:val="0"/>
                      <w:marBottom w:val="0"/>
                      <w:divBdr>
                        <w:top w:val="none" w:sz="0" w:space="0" w:color="auto"/>
                        <w:left w:val="none" w:sz="0" w:space="0" w:color="auto"/>
                        <w:bottom w:val="none" w:sz="0" w:space="0" w:color="auto"/>
                        <w:right w:val="none" w:sz="0" w:space="0" w:color="auto"/>
                      </w:divBdr>
                      <w:divsChild>
                        <w:div w:id="1359623610">
                          <w:marLeft w:val="0"/>
                          <w:marRight w:val="0"/>
                          <w:marTop w:val="0"/>
                          <w:marBottom w:val="0"/>
                          <w:divBdr>
                            <w:top w:val="none" w:sz="0" w:space="0" w:color="auto"/>
                            <w:left w:val="none" w:sz="0" w:space="0" w:color="auto"/>
                            <w:bottom w:val="none" w:sz="0" w:space="0" w:color="auto"/>
                            <w:right w:val="none" w:sz="0" w:space="0" w:color="auto"/>
                          </w:divBdr>
                          <w:divsChild>
                            <w:div w:id="1489635220">
                              <w:marLeft w:val="0"/>
                              <w:marRight w:val="0"/>
                              <w:marTop w:val="0"/>
                              <w:marBottom w:val="0"/>
                              <w:divBdr>
                                <w:top w:val="none" w:sz="0" w:space="0" w:color="auto"/>
                                <w:left w:val="none" w:sz="0" w:space="0" w:color="auto"/>
                                <w:bottom w:val="none" w:sz="0" w:space="0" w:color="auto"/>
                                <w:right w:val="none" w:sz="0" w:space="0" w:color="auto"/>
                              </w:divBdr>
                              <w:divsChild>
                                <w:div w:id="252127744">
                                  <w:marLeft w:val="0"/>
                                  <w:marRight w:val="0"/>
                                  <w:marTop w:val="0"/>
                                  <w:marBottom w:val="0"/>
                                  <w:divBdr>
                                    <w:top w:val="none" w:sz="0" w:space="0" w:color="auto"/>
                                    <w:left w:val="none" w:sz="0" w:space="0" w:color="auto"/>
                                    <w:bottom w:val="none" w:sz="0" w:space="0" w:color="auto"/>
                                    <w:right w:val="none" w:sz="0" w:space="0" w:color="auto"/>
                                  </w:divBdr>
                                  <w:divsChild>
                                    <w:div w:id="410927786">
                                      <w:marLeft w:val="0"/>
                                      <w:marRight w:val="0"/>
                                      <w:marTop w:val="0"/>
                                      <w:marBottom w:val="0"/>
                                      <w:divBdr>
                                        <w:top w:val="none" w:sz="0" w:space="0" w:color="auto"/>
                                        <w:left w:val="none" w:sz="0" w:space="0" w:color="auto"/>
                                        <w:bottom w:val="none" w:sz="0" w:space="0" w:color="auto"/>
                                        <w:right w:val="none" w:sz="0" w:space="0" w:color="auto"/>
                                      </w:divBdr>
                                      <w:divsChild>
                                        <w:div w:id="10879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37684">
          <w:marLeft w:val="0"/>
          <w:marRight w:val="0"/>
          <w:marTop w:val="0"/>
          <w:marBottom w:val="0"/>
          <w:divBdr>
            <w:top w:val="none" w:sz="0" w:space="0" w:color="auto"/>
            <w:left w:val="none" w:sz="0" w:space="0" w:color="auto"/>
            <w:bottom w:val="none" w:sz="0" w:space="0" w:color="auto"/>
            <w:right w:val="none" w:sz="0" w:space="0" w:color="auto"/>
          </w:divBdr>
          <w:divsChild>
            <w:div w:id="1262103832">
              <w:marLeft w:val="0"/>
              <w:marRight w:val="0"/>
              <w:marTop w:val="0"/>
              <w:marBottom w:val="0"/>
              <w:divBdr>
                <w:top w:val="none" w:sz="0" w:space="0" w:color="auto"/>
                <w:left w:val="none" w:sz="0" w:space="0" w:color="auto"/>
                <w:bottom w:val="none" w:sz="0" w:space="0" w:color="auto"/>
                <w:right w:val="none" w:sz="0" w:space="0" w:color="auto"/>
              </w:divBdr>
              <w:divsChild>
                <w:div w:id="1325666627">
                  <w:marLeft w:val="0"/>
                  <w:marRight w:val="0"/>
                  <w:marTop w:val="0"/>
                  <w:marBottom w:val="0"/>
                  <w:divBdr>
                    <w:top w:val="none" w:sz="0" w:space="0" w:color="auto"/>
                    <w:left w:val="none" w:sz="0" w:space="0" w:color="auto"/>
                    <w:bottom w:val="none" w:sz="0" w:space="0" w:color="auto"/>
                    <w:right w:val="none" w:sz="0" w:space="0" w:color="auto"/>
                  </w:divBdr>
                  <w:divsChild>
                    <w:div w:id="855071279">
                      <w:marLeft w:val="0"/>
                      <w:marRight w:val="0"/>
                      <w:marTop w:val="0"/>
                      <w:marBottom w:val="0"/>
                      <w:divBdr>
                        <w:top w:val="none" w:sz="0" w:space="0" w:color="auto"/>
                        <w:left w:val="none" w:sz="0" w:space="0" w:color="auto"/>
                        <w:bottom w:val="none" w:sz="0" w:space="0" w:color="auto"/>
                        <w:right w:val="none" w:sz="0" w:space="0" w:color="auto"/>
                      </w:divBdr>
                      <w:divsChild>
                        <w:div w:id="1261257250">
                          <w:marLeft w:val="0"/>
                          <w:marRight w:val="0"/>
                          <w:marTop w:val="0"/>
                          <w:marBottom w:val="0"/>
                          <w:divBdr>
                            <w:top w:val="none" w:sz="0" w:space="0" w:color="auto"/>
                            <w:left w:val="none" w:sz="0" w:space="0" w:color="auto"/>
                            <w:bottom w:val="none" w:sz="0" w:space="0" w:color="auto"/>
                            <w:right w:val="none" w:sz="0" w:space="0" w:color="auto"/>
                          </w:divBdr>
                          <w:divsChild>
                            <w:div w:id="1217087975">
                              <w:marLeft w:val="0"/>
                              <w:marRight w:val="0"/>
                              <w:marTop w:val="0"/>
                              <w:marBottom w:val="0"/>
                              <w:divBdr>
                                <w:top w:val="none" w:sz="0" w:space="0" w:color="auto"/>
                                <w:left w:val="none" w:sz="0" w:space="0" w:color="auto"/>
                                <w:bottom w:val="none" w:sz="0" w:space="0" w:color="auto"/>
                                <w:right w:val="none" w:sz="0" w:space="0" w:color="auto"/>
                              </w:divBdr>
                              <w:divsChild>
                                <w:div w:id="1534803420">
                                  <w:marLeft w:val="0"/>
                                  <w:marRight w:val="0"/>
                                  <w:marTop w:val="0"/>
                                  <w:marBottom w:val="0"/>
                                  <w:divBdr>
                                    <w:top w:val="none" w:sz="0" w:space="0" w:color="auto"/>
                                    <w:left w:val="none" w:sz="0" w:space="0" w:color="auto"/>
                                    <w:bottom w:val="none" w:sz="0" w:space="0" w:color="auto"/>
                                    <w:right w:val="none" w:sz="0" w:space="0" w:color="auto"/>
                                  </w:divBdr>
                                  <w:divsChild>
                                    <w:div w:id="11923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067855">
                  <w:marLeft w:val="0"/>
                  <w:marRight w:val="0"/>
                  <w:marTop w:val="0"/>
                  <w:marBottom w:val="0"/>
                  <w:divBdr>
                    <w:top w:val="none" w:sz="0" w:space="0" w:color="auto"/>
                    <w:left w:val="none" w:sz="0" w:space="0" w:color="auto"/>
                    <w:bottom w:val="none" w:sz="0" w:space="0" w:color="auto"/>
                    <w:right w:val="none" w:sz="0" w:space="0" w:color="auto"/>
                  </w:divBdr>
                  <w:divsChild>
                    <w:div w:id="215514980">
                      <w:marLeft w:val="0"/>
                      <w:marRight w:val="0"/>
                      <w:marTop w:val="0"/>
                      <w:marBottom w:val="0"/>
                      <w:divBdr>
                        <w:top w:val="none" w:sz="0" w:space="0" w:color="auto"/>
                        <w:left w:val="none" w:sz="0" w:space="0" w:color="auto"/>
                        <w:bottom w:val="none" w:sz="0" w:space="0" w:color="auto"/>
                        <w:right w:val="none" w:sz="0" w:space="0" w:color="auto"/>
                      </w:divBdr>
                      <w:divsChild>
                        <w:div w:id="1631588143">
                          <w:marLeft w:val="0"/>
                          <w:marRight w:val="0"/>
                          <w:marTop w:val="0"/>
                          <w:marBottom w:val="0"/>
                          <w:divBdr>
                            <w:top w:val="none" w:sz="0" w:space="0" w:color="auto"/>
                            <w:left w:val="none" w:sz="0" w:space="0" w:color="auto"/>
                            <w:bottom w:val="none" w:sz="0" w:space="0" w:color="auto"/>
                            <w:right w:val="none" w:sz="0" w:space="0" w:color="auto"/>
                          </w:divBdr>
                          <w:divsChild>
                            <w:div w:id="1072125166">
                              <w:marLeft w:val="0"/>
                              <w:marRight w:val="0"/>
                              <w:marTop w:val="0"/>
                              <w:marBottom w:val="0"/>
                              <w:divBdr>
                                <w:top w:val="none" w:sz="0" w:space="0" w:color="auto"/>
                                <w:left w:val="none" w:sz="0" w:space="0" w:color="auto"/>
                                <w:bottom w:val="none" w:sz="0" w:space="0" w:color="auto"/>
                                <w:right w:val="none" w:sz="0" w:space="0" w:color="auto"/>
                              </w:divBdr>
                              <w:divsChild>
                                <w:div w:id="570114995">
                                  <w:marLeft w:val="0"/>
                                  <w:marRight w:val="0"/>
                                  <w:marTop w:val="0"/>
                                  <w:marBottom w:val="0"/>
                                  <w:divBdr>
                                    <w:top w:val="none" w:sz="0" w:space="0" w:color="auto"/>
                                    <w:left w:val="none" w:sz="0" w:space="0" w:color="auto"/>
                                    <w:bottom w:val="none" w:sz="0" w:space="0" w:color="auto"/>
                                    <w:right w:val="none" w:sz="0" w:space="0" w:color="auto"/>
                                  </w:divBdr>
                                  <w:divsChild>
                                    <w:div w:id="61021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0242">
          <w:marLeft w:val="0"/>
          <w:marRight w:val="0"/>
          <w:marTop w:val="0"/>
          <w:marBottom w:val="0"/>
          <w:divBdr>
            <w:top w:val="none" w:sz="0" w:space="0" w:color="auto"/>
            <w:left w:val="none" w:sz="0" w:space="0" w:color="auto"/>
            <w:bottom w:val="none" w:sz="0" w:space="0" w:color="auto"/>
            <w:right w:val="none" w:sz="0" w:space="0" w:color="auto"/>
          </w:divBdr>
          <w:divsChild>
            <w:div w:id="1543439711">
              <w:marLeft w:val="0"/>
              <w:marRight w:val="0"/>
              <w:marTop w:val="0"/>
              <w:marBottom w:val="0"/>
              <w:divBdr>
                <w:top w:val="none" w:sz="0" w:space="0" w:color="auto"/>
                <w:left w:val="none" w:sz="0" w:space="0" w:color="auto"/>
                <w:bottom w:val="none" w:sz="0" w:space="0" w:color="auto"/>
                <w:right w:val="none" w:sz="0" w:space="0" w:color="auto"/>
              </w:divBdr>
              <w:divsChild>
                <w:div w:id="1836843718">
                  <w:marLeft w:val="0"/>
                  <w:marRight w:val="0"/>
                  <w:marTop w:val="0"/>
                  <w:marBottom w:val="0"/>
                  <w:divBdr>
                    <w:top w:val="none" w:sz="0" w:space="0" w:color="auto"/>
                    <w:left w:val="none" w:sz="0" w:space="0" w:color="auto"/>
                    <w:bottom w:val="none" w:sz="0" w:space="0" w:color="auto"/>
                    <w:right w:val="none" w:sz="0" w:space="0" w:color="auto"/>
                  </w:divBdr>
                  <w:divsChild>
                    <w:div w:id="657920681">
                      <w:marLeft w:val="0"/>
                      <w:marRight w:val="0"/>
                      <w:marTop w:val="0"/>
                      <w:marBottom w:val="0"/>
                      <w:divBdr>
                        <w:top w:val="none" w:sz="0" w:space="0" w:color="auto"/>
                        <w:left w:val="none" w:sz="0" w:space="0" w:color="auto"/>
                        <w:bottom w:val="none" w:sz="0" w:space="0" w:color="auto"/>
                        <w:right w:val="none" w:sz="0" w:space="0" w:color="auto"/>
                      </w:divBdr>
                      <w:divsChild>
                        <w:div w:id="808402052">
                          <w:marLeft w:val="0"/>
                          <w:marRight w:val="0"/>
                          <w:marTop w:val="0"/>
                          <w:marBottom w:val="0"/>
                          <w:divBdr>
                            <w:top w:val="none" w:sz="0" w:space="0" w:color="auto"/>
                            <w:left w:val="none" w:sz="0" w:space="0" w:color="auto"/>
                            <w:bottom w:val="none" w:sz="0" w:space="0" w:color="auto"/>
                            <w:right w:val="none" w:sz="0" w:space="0" w:color="auto"/>
                          </w:divBdr>
                          <w:divsChild>
                            <w:div w:id="1169566861">
                              <w:marLeft w:val="0"/>
                              <w:marRight w:val="0"/>
                              <w:marTop w:val="0"/>
                              <w:marBottom w:val="0"/>
                              <w:divBdr>
                                <w:top w:val="none" w:sz="0" w:space="0" w:color="auto"/>
                                <w:left w:val="none" w:sz="0" w:space="0" w:color="auto"/>
                                <w:bottom w:val="none" w:sz="0" w:space="0" w:color="auto"/>
                                <w:right w:val="none" w:sz="0" w:space="0" w:color="auto"/>
                              </w:divBdr>
                              <w:divsChild>
                                <w:div w:id="1323192988">
                                  <w:marLeft w:val="0"/>
                                  <w:marRight w:val="0"/>
                                  <w:marTop w:val="0"/>
                                  <w:marBottom w:val="0"/>
                                  <w:divBdr>
                                    <w:top w:val="none" w:sz="0" w:space="0" w:color="auto"/>
                                    <w:left w:val="none" w:sz="0" w:space="0" w:color="auto"/>
                                    <w:bottom w:val="none" w:sz="0" w:space="0" w:color="auto"/>
                                    <w:right w:val="none" w:sz="0" w:space="0" w:color="auto"/>
                                  </w:divBdr>
                                  <w:divsChild>
                                    <w:div w:id="1867214047">
                                      <w:marLeft w:val="0"/>
                                      <w:marRight w:val="0"/>
                                      <w:marTop w:val="0"/>
                                      <w:marBottom w:val="0"/>
                                      <w:divBdr>
                                        <w:top w:val="none" w:sz="0" w:space="0" w:color="auto"/>
                                        <w:left w:val="none" w:sz="0" w:space="0" w:color="auto"/>
                                        <w:bottom w:val="none" w:sz="0" w:space="0" w:color="auto"/>
                                        <w:right w:val="none" w:sz="0" w:space="0" w:color="auto"/>
                                      </w:divBdr>
                                      <w:divsChild>
                                        <w:div w:id="10227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983631">
          <w:marLeft w:val="0"/>
          <w:marRight w:val="0"/>
          <w:marTop w:val="0"/>
          <w:marBottom w:val="0"/>
          <w:divBdr>
            <w:top w:val="none" w:sz="0" w:space="0" w:color="auto"/>
            <w:left w:val="none" w:sz="0" w:space="0" w:color="auto"/>
            <w:bottom w:val="none" w:sz="0" w:space="0" w:color="auto"/>
            <w:right w:val="none" w:sz="0" w:space="0" w:color="auto"/>
          </w:divBdr>
          <w:divsChild>
            <w:div w:id="754088701">
              <w:marLeft w:val="0"/>
              <w:marRight w:val="0"/>
              <w:marTop w:val="0"/>
              <w:marBottom w:val="0"/>
              <w:divBdr>
                <w:top w:val="none" w:sz="0" w:space="0" w:color="auto"/>
                <w:left w:val="none" w:sz="0" w:space="0" w:color="auto"/>
                <w:bottom w:val="none" w:sz="0" w:space="0" w:color="auto"/>
                <w:right w:val="none" w:sz="0" w:space="0" w:color="auto"/>
              </w:divBdr>
              <w:divsChild>
                <w:div w:id="1466854024">
                  <w:marLeft w:val="0"/>
                  <w:marRight w:val="0"/>
                  <w:marTop w:val="0"/>
                  <w:marBottom w:val="0"/>
                  <w:divBdr>
                    <w:top w:val="none" w:sz="0" w:space="0" w:color="auto"/>
                    <w:left w:val="none" w:sz="0" w:space="0" w:color="auto"/>
                    <w:bottom w:val="none" w:sz="0" w:space="0" w:color="auto"/>
                    <w:right w:val="none" w:sz="0" w:space="0" w:color="auto"/>
                  </w:divBdr>
                  <w:divsChild>
                    <w:div w:id="1178737214">
                      <w:marLeft w:val="0"/>
                      <w:marRight w:val="0"/>
                      <w:marTop w:val="0"/>
                      <w:marBottom w:val="0"/>
                      <w:divBdr>
                        <w:top w:val="none" w:sz="0" w:space="0" w:color="auto"/>
                        <w:left w:val="none" w:sz="0" w:space="0" w:color="auto"/>
                        <w:bottom w:val="none" w:sz="0" w:space="0" w:color="auto"/>
                        <w:right w:val="none" w:sz="0" w:space="0" w:color="auto"/>
                      </w:divBdr>
                      <w:divsChild>
                        <w:div w:id="71662169">
                          <w:marLeft w:val="0"/>
                          <w:marRight w:val="0"/>
                          <w:marTop w:val="0"/>
                          <w:marBottom w:val="0"/>
                          <w:divBdr>
                            <w:top w:val="none" w:sz="0" w:space="0" w:color="auto"/>
                            <w:left w:val="none" w:sz="0" w:space="0" w:color="auto"/>
                            <w:bottom w:val="none" w:sz="0" w:space="0" w:color="auto"/>
                            <w:right w:val="none" w:sz="0" w:space="0" w:color="auto"/>
                          </w:divBdr>
                          <w:divsChild>
                            <w:div w:id="2064522249">
                              <w:marLeft w:val="0"/>
                              <w:marRight w:val="0"/>
                              <w:marTop w:val="0"/>
                              <w:marBottom w:val="0"/>
                              <w:divBdr>
                                <w:top w:val="none" w:sz="0" w:space="0" w:color="auto"/>
                                <w:left w:val="none" w:sz="0" w:space="0" w:color="auto"/>
                                <w:bottom w:val="none" w:sz="0" w:space="0" w:color="auto"/>
                                <w:right w:val="none" w:sz="0" w:space="0" w:color="auto"/>
                              </w:divBdr>
                              <w:divsChild>
                                <w:div w:id="797651291">
                                  <w:marLeft w:val="0"/>
                                  <w:marRight w:val="0"/>
                                  <w:marTop w:val="0"/>
                                  <w:marBottom w:val="0"/>
                                  <w:divBdr>
                                    <w:top w:val="none" w:sz="0" w:space="0" w:color="auto"/>
                                    <w:left w:val="none" w:sz="0" w:space="0" w:color="auto"/>
                                    <w:bottom w:val="none" w:sz="0" w:space="0" w:color="auto"/>
                                    <w:right w:val="none" w:sz="0" w:space="0" w:color="auto"/>
                                  </w:divBdr>
                                  <w:divsChild>
                                    <w:div w:id="18455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508083">
                  <w:marLeft w:val="0"/>
                  <w:marRight w:val="0"/>
                  <w:marTop w:val="0"/>
                  <w:marBottom w:val="0"/>
                  <w:divBdr>
                    <w:top w:val="none" w:sz="0" w:space="0" w:color="auto"/>
                    <w:left w:val="none" w:sz="0" w:space="0" w:color="auto"/>
                    <w:bottom w:val="none" w:sz="0" w:space="0" w:color="auto"/>
                    <w:right w:val="none" w:sz="0" w:space="0" w:color="auto"/>
                  </w:divBdr>
                  <w:divsChild>
                    <w:div w:id="165486436">
                      <w:marLeft w:val="0"/>
                      <w:marRight w:val="0"/>
                      <w:marTop w:val="0"/>
                      <w:marBottom w:val="0"/>
                      <w:divBdr>
                        <w:top w:val="none" w:sz="0" w:space="0" w:color="auto"/>
                        <w:left w:val="none" w:sz="0" w:space="0" w:color="auto"/>
                        <w:bottom w:val="none" w:sz="0" w:space="0" w:color="auto"/>
                        <w:right w:val="none" w:sz="0" w:space="0" w:color="auto"/>
                      </w:divBdr>
                      <w:divsChild>
                        <w:div w:id="403334932">
                          <w:marLeft w:val="0"/>
                          <w:marRight w:val="0"/>
                          <w:marTop w:val="0"/>
                          <w:marBottom w:val="0"/>
                          <w:divBdr>
                            <w:top w:val="none" w:sz="0" w:space="0" w:color="auto"/>
                            <w:left w:val="none" w:sz="0" w:space="0" w:color="auto"/>
                            <w:bottom w:val="none" w:sz="0" w:space="0" w:color="auto"/>
                            <w:right w:val="none" w:sz="0" w:space="0" w:color="auto"/>
                          </w:divBdr>
                          <w:divsChild>
                            <w:div w:id="385884279">
                              <w:marLeft w:val="0"/>
                              <w:marRight w:val="0"/>
                              <w:marTop w:val="0"/>
                              <w:marBottom w:val="0"/>
                              <w:divBdr>
                                <w:top w:val="none" w:sz="0" w:space="0" w:color="auto"/>
                                <w:left w:val="none" w:sz="0" w:space="0" w:color="auto"/>
                                <w:bottom w:val="none" w:sz="0" w:space="0" w:color="auto"/>
                                <w:right w:val="none" w:sz="0" w:space="0" w:color="auto"/>
                              </w:divBdr>
                              <w:divsChild>
                                <w:div w:id="509610616">
                                  <w:marLeft w:val="0"/>
                                  <w:marRight w:val="0"/>
                                  <w:marTop w:val="0"/>
                                  <w:marBottom w:val="0"/>
                                  <w:divBdr>
                                    <w:top w:val="none" w:sz="0" w:space="0" w:color="auto"/>
                                    <w:left w:val="none" w:sz="0" w:space="0" w:color="auto"/>
                                    <w:bottom w:val="none" w:sz="0" w:space="0" w:color="auto"/>
                                    <w:right w:val="none" w:sz="0" w:space="0" w:color="auto"/>
                                  </w:divBdr>
                                  <w:divsChild>
                                    <w:div w:id="1411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920442">
          <w:marLeft w:val="0"/>
          <w:marRight w:val="0"/>
          <w:marTop w:val="0"/>
          <w:marBottom w:val="0"/>
          <w:divBdr>
            <w:top w:val="none" w:sz="0" w:space="0" w:color="auto"/>
            <w:left w:val="none" w:sz="0" w:space="0" w:color="auto"/>
            <w:bottom w:val="none" w:sz="0" w:space="0" w:color="auto"/>
            <w:right w:val="none" w:sz="0" w:space="0" w:color="auto"/>
          </w:divBdr>
          <w:divsChild>
            <w:div w:id="1358117117">
              <w:marLeft w:val="0"/>
              <w:marRight w:val="0"/>
              <w:marTop w:val="0"/>
              <w:marBottom w:val="0"/>
              <w:divBdr>
                <w:top w:val="none" w:sz="0" w:space="0" w:color="auto"/>
                <w:left w:val="none" w:sz="0" w:space="0" w:color="auto"/>
                <w:bottom w:val="none" w:sz="0" w:space="0" w:color="auto"/>
                <w:right w:val="none" w:sz="0" w:space="0" w:color="auto"/>
              </w:divBdr>
              <w:divsChild>
                <w:div w:id="1768425841">
                  <w:marLeft w:val="0"/>
                  <w:marRight w:val="0"/>
                  <w:marTop w:val="0"/>
                  <w:marBottom w:val="0"/>
                  <w:divBdr>
                    <w:top w:val="none" w:sz="0" w:space="0" w:color="auto"/>
                    <w:left w:val="none" w:sz="0" w:space="0" w:color="auto"/>
                    <w:bottom w:val="none" w:sz="0" w:space="0" w:color="auto"/>
                    <w:right w:val="none" w:sz="0" w:space="0" w:color="auto"/>
                  </w:divBdr>
                  <w:divsChild>
                    <w:div w:id="191185801">
                      <w:marLeft w:val="0"/>
                      <w:marRight w:val="0"/>
                      <w:marTop w:val="0"/>
                      <w:marBottom w:val="0"/>
                      <w:divBdr>
                        <w:top w:val="none" w:sz="0" w:space="0" w:color="auto"/>
                        <w:left w:val="none" w:sz="0" w:space="0" w:color="auto"/>
                        <w:bottom w:val="none" w:sz="0" w:space="0" w:color="auto"/>
                        <w:right w:val="none" w:sz="0" w:space="0" w:color="auto"/>
                      </w:divBdr>
                      <w:divsChild>
                        <w:div w:id="206140988">
                          <w:marLeft w:val="0"/>
                          <w:marRight w:val="0"/>
                          <w:marTop w:val="0"/>
                          <w:marBottom w:val="0"/>
                          <w:divBdr>
                            <w:top w:val="none" w:sz="0" w:space="0" w:color="auto"/>
                            <w:left w:val="none" w:sz="0" w:space="0" w:color="auto"/>
                            <w:bottom w:val="none" w:sz="0" w:space="0" w:color="auto"/>
                            <w:right w:val="none" w:sz="0" w:space="0" w:color="auto"/>
                          </w:divBdr>
                          <w:divsChild>
                            <w:div w:id="1316492069">
                              <w:marLeft w:val="0"/>
                              <w:marRight w:val="0"/>
                              <w:marTop w:val="0"/>
                              <w:marBottom w:val="0"/>
                              <w:divBdr>
                                <w:top w:val="none" w:sz="0" w:space="0" w:color="auto"/>
                                <w:left w:val="none" w:sz="0" w:space="0" w:color="auto"/>
                                <w:bottom w:val="none" w:sz="0" w:space="0" w:color="auto"/>
                                <w:right w:val="none" w:sz="0" w:space="0" w:color="auto"/>
                              </w:divBdr>
                              <w:divsChild>
                                <w:div w:id="1958680439">
                                  <w:marLeft w:val="0"/>
                                  <w:marRight w:val="0"/>
                                  <w:marTop w:val="0"/>
                                  <w:marBottom w:val="0"/>
                                  <w:divBdr>
                                    <w:top w:val="none" w:sz="0" w:space="0" w:color="auto"/>
                                    <w:left w:val="none" w:sz="0" w:space="0" w:color="auto"/>
                                    <w:bottom w:val="none" w:sz="0" w:space="0" w:color="auto"/>
                                    <w:right w:val="none" w:sz="0" w:space="0" w:color="auto"/>
                                  </w:divBdr>
                                  <w:divsChild>
                                    <w:div w:id="1328677461">
                                      <w:marLeft w:val="0"/>
                                      <w:marRight w:val="0"/>
                                      <w:marTop w:val="0"/>
                                      <w:marBottom w:val="0"/>
                                      <w:divBdr>
                                        <w:top w:val="none" w:sz="0" w:space="0" w:color="auto"/>
                                        <w:left w:val="none" w:sz="0" w:space="0" w:color="auto"/>
                                        <w:bottom w:val="none" w:sz="0" w:space="0" w:color="auto"/>
                                        <w:right w:val="none" w:sz="0" w:space="0" w:color="auto"/>
                                      </w:divBdr>
                                      <w:divsChild>
                                        <w:div w:id="9229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1657804">
          <w:marLeft w:val="0"/>
          <w:marRight w:val="0"/>
          <w:marTop w:val="0"/>
          <w:marBottom w:val="0"/>
          <w:divBdr>
            <w:top w:val="none" w:sz="0" w:space="0" w:color="auto"/>
            <w:left w:val="none" w:sz="0" w:space="0" w:color="auto"/>
            <w:bottom w:val="none" w:sz="0" w:space="0" w:color="auto"/>
            <w:right w:val="none" w:sz="0" w:space="0" w:color="auto"/>
          </w:divBdr>
          <w:divsChild>
            <w:div w:id="1700398076">
              <w:marLeft w:val="0"/>
              <w:marRight w:val="0"/>
              <w:marTop w:val="0"/>
              <w:marBottom w:val="0"/>
              <w:divBdr>
                <w:top w:val="none" w:sz="0" w:space="0" w:color="auto"/>
                <w:left w:val="none" w:sz="0" w:space="0" w:color="auto"/>
                <w:bottom w:val="none" w:sz="0" w:space="0" w:color="auto"/>
                <w:right w:val="none" w:sz="0" w:space="0" w:color="auto"/>
              </w:divBdr>
              <w:divsChild>
                <w:div w:id="112360492">
                  <w:marLeft w:val="0"/>
                  <w:marRight w:val="0"/>
                  <w:marTop w:val="0"/>
                  <w:marBottom w:val="0"/>
                  <w:divBdr>
                    <w:top w:val="none" w:sz="0" w:space="0" w:color="auto"/>
                    <w:left w:val="none" w:sz="0" w:space="0" w:color="auto"/>
                    <w:bottom w:val="none" w:sz="0" w:space="0" w:color="auto"/>
                    <w:right w:val="none" w:sz="0" w:space="0" w:color="auto"/>
                  </w:divBdr>
                  <w:divsChild>
                    <w:div w:id="853500568">
                      <w:marLeft w:val="0"/>
                      <w:marRight w:val="0"/>
                      <w:marTop w:val="0"/>
                      <w:marBottom w:val="0"/>
                      <w:divBdr>
                        <w:top w:val="none" w:sz="0" w:space="0" w:color="auto"/>
                        <w:left w:val="none" w:sz="0" w:space="0" w:color="auto"/>
                        <w:bottom w:val="none" w:sz="0" w:space="0" w:color="auto"/>
                        <w:right w:val="none" w:sz="0" w:space="0" w:color="auto"/>
                      </w:divBdr>
                      <w:divsChild>
                        <w:div w:id="1098215780">
                          <w:marLeft w:val="0"/>
                          <w:marRight w:val="0"/>
                          <w:marTop w:val="0"/>
                          <w:marBottom w:val="0"/>
                          <w:divBdr>
                            <w:top w:val="none" w:sz="0" w:space="0" w:color="auto"/>
                            <w:left w:val="none" w:sz="0" w:space="0" w:color="auto"/>
                            <w:bottom w:val="none" w:sz="0" w:space="0" w:color="auto"/>
                            <w:right w:val="none" w:sz="0" w:space="0" w:color="auto"/>
                          </w:divBdr>
                          <w:divsChild>
                            <w:div w:id="374738590">
                              <w:marLeft w:val="0"/>
                              <w:marRight w:val="0"/>
                              <w:marTop w:val="0"/>
                              <w:marBottom w:val="0"/>
                              <w:divBdr>
                                <w:top w:val="none" w:sz="0" w:space="0" w:color="auto"/>
                                <w:left w:val="none" w:sz="0" w:space="0" w:color="auto"/>
                                <w:bottom w:val="none" w:sz="0" w:space="0" w:color="auto"/>
                                <w:right w:val="none" w:sz="0" w:space="0" w:color="auto"/>
                              </w:divBdr>
                              <w:divsChild>
                                <w:div w:id="1159883540">
                                  <w:marLeft w:val="0"/>
                                  <w:marRight w:val="0"/>
                                  <w:marTop w:val="0"/>
                                  <w:marBottom w:val="0"/>
                                  <w:divBdr>
                                    <w:top w:val="none" w:sz="0" w:space="0" w:color="auto"/>
                                    <w:left w:val="none" w:sz="0" w:space="0" w:color="auto"/>
                                    <w:bottom w:val="none" w:sz="0" w:space="0" w:color="auto"/>
                                    <w:right w:val="none" w:sz="0" w:space="0" w:color="auto"/>
                                  </w:divBdr>
                                  <w:divsChild>
                                    <w:div w:id="9725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795401">
                  <w:marLeft w:val="0"/>
                  <w:marRight w:val="0"/>
                  <w:marTop w:val="0"/>
                  <w:marBottom w:val="0"/>
                  <w:divBdr>
                    <w:top w:val="none" w:sz="0" w:space="0" w:color="auto"/>
                    <w:left w:val="none" w:sz="0" w:space="0" w:color="auto"/>
                    <w:bottom w:val="none" w:sz="0" w:space="0" w:color="auto"/>
                    <w:right w:val="none" w:sz="0" w:space="0" w:color="auto"/>
                  </w:divBdr>
                  <w:divsChild>
                    <w:div w:id="2012488669">
                      <w:marLeft w:val="0"/>
                      <w:marRight w:val="0"/>
                      <w:marTop w:val="0"/>
                      <w:marBottom w:val="0"/>
                      <w:divBdr>
                        <w:top w:val="none" w:sz="0" w:space="0" w:color="auto"/>
                        <w:left w:val="none" w:sz="0" w:space="0" w:color="auto"/>
                        <w:bottom w:val="none" w:sz="0" w:space="0" w:color="auto"/>
                        <w:right w:val="none" w:sz="0" w:space="0" w:color="auto"/>
                      </w:divBdr>
                      <w:divsChild>
                        <w:div w:id="991524365">
                          <w:marLeft w:val="0"/>
                          <w:marRight w:val="0"/>
                          <w:marTop w:val="0"/>
                          <w:marBottom w:val="0"/>
                          <w:divBdr>
                            <w:top w:val="none" w:sz="0" w:space="0" w:color="auto"/>
                            <w:left w:val="none" w:sz="0" w:space="0" w:color="auto"/>
                            <w:bottom w:val="none" w:sz="0" w:space="0" w:color="auto"/>
                            <w:right w:val="none" w:sz="0" w:space="0" w:color="auto"/>
                          </w:divBdr>
                          <w:divsChild>
                            <w:div w:id="1687946512">
                              <w:marLeft w:val="0"/>
                              <w:marRight w:val="0"/>
                              <w:marTop w:val="0"/>
                              <w:marBottom w:val="0"/>
                              <w:divBdr>
                                <w:top w:val="none" w:sz="0" w:space="0" w:color="auto"/>
                                <w:left w:val="none" w:sz="0" w:space="0" w:color="auto"/>
                                <w:bottom w:val="none" w:sz="0" w:space="0" w:color="auto"/>
                                <w:right w:val="none" w:sz="0" w:space="0" w:color="auto"/>
                              </w:divBdr>
                              <w:divsChild>
                                <w:div w:id="1028870316">
                                  <w:marLeft w:val="0"/>
                                  <w:marRight w:val="0"/>
                                  <w:marTop w:val="0"/>
                                  <w:marBottom w:val="0"/>
                                  <w:divBdr>
                                    <w:top w:val="none" w:sz="0" w:space="0" w:color="auto"/>
                                    <w:left w:val="none" w:sz="0" w:space="0" w:color="auto"/>
                                    <w:bottom w:val="none" w:sz="0" w:space="0" w:color="auto"/>
                                    <w:right w:val="none" w:sz="0" w:space="0" w:color="auto"/>
                                  </w:divBdr>
                                  <w:divsChild>
                                    <w:div w:id="3482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066029">
          <w:marLeft w:val="0"/>
          <w:marRight w:val="0"/>
          <w:marTop w:val="0"/>
          <w:marBottom w:val="0"/>
          <w:divBdr>
            <w:top w:val="none" w:sz="0" w:space="0" w:color="auto"/>
            <w:left w:val="none" w:sz="0" w:space="0" w:color="auto"/>
            <w:bottom w:val="none" w:sz="0" w:space="0" w:color="auto"/>
            <w:right w:val="none" w:sz="0" w:space="0" w:color="auto"/>
          </w:divBdr>
          <w:divsChild>
            <w:div w:id="1998604560">
              <w:marLeft w:val="0"/>
              <w:marRight w:val="0"/>
              <w:marTop w:val="0"/>
              <w:marBottom w:val="0"/>
              <w:divBdr>
                <w:top w:val="none" w:sz="0" w:space="0" w:color="auto"/>
                <w:left w:val="none" w:sz="0" w:space="0" w:color="auto"/>
                <w:bottom w:val="none" w:sz="0" w:space="0" w:color="auto"/>
                <w:right w:val="none" w:sz="0" w:space="0" w:color="auto"/>
              </w:divBdr>
              <w:divsChild>
                <w:div w:id="600527757">
                  <w:marLeft w:val="0"/>
                  <w:marRight w:val="0"/>
                  <w:marTop w:val="0"/>
                  <w:marBottom w:val="0"/>
                  <w:divBdr>
                    <w:top w:val="none" w:sz="0" w:space="0" w:color="auto"/>
                    <w:left w:val="none" w:sz="0" w:space="0" w:color="auto"/>
                    <w:bottom w:val="none" w:sz="0" w:space="0" w:color="auto"/>
                    <w:right w:val="none" w:sz="0" w:space="0" w:color="auto"/>
                  </w:divBdr>
                  <w:divsChild>
                    <w:div w:id="560599469">
                      <w:marLeft w:val="0"/>
                      <w:marRight w:val="0"/>
                      <w:marTop w:val="0"/>
                      <w:marBottom w:val="0"/>
                      <w:divBdr>
                        <w:top w:val="none" w:sz="0" w:space="0" w:color="auto"/>
                        <w:left w:val="none" w:sz="0" w:space="0" w:color="auto"/>
                        <w:bottom w:val="none" w:sz="0" w:space="0" w:color="auto"/>
                        <w:right w:val="none" w:sz="0" w:space="0" w:color="auto"/>
                      </w:divBdr>
                      <w:divsChild>
                        <w:div w:id="877860229">
                          <w:marLeft w:val="0"/>
                          <w:marRight w:val="0"/>
                          <w:marTop w:val="0"/>
                          <w:marBottom w:val="0"/>
                          <w:divBdr>
                            <w:top w:val="none" w:sz="0" w:space="0" w:color="auto"/>
                            <w:left w:val="none" w:sz="0" w:space="0" w:color="auto"/>
                            <w:bottom w:val="none" w:sz="0" w:space="0" w:color="auto"/>
                            <w:right w:val="none" w:sz="0" w:space="0" w:color="auto"/>
                          </w:divBdr>
                          <w:divsChild>
                            <w:div w:id="508643781">
                              <w:marLeft w:val="0"/>
                              <w:marRight w:val="0"/>
                              <w:marTop w:val="0"/>
                              <w:marBottom w:val="0"/>
                              <w:divBdr>
                                <w:top w:val="none" w:sz="0" w:space="0" w:color="auto"/>
                                <w:left w:val="none" w:sz="0" w:space="0" w:color="auto"/>
                                <w:bottom w:val="none" w:sz="0" w:space="0" w:color="auto"/>
                                <w:right w:val="none" w:sz="0" w:space="0" w:color="auto"/>
                              </w:divBdr>
                              <w:divsChild>
                                <w:div w:id="463430774">
                                  <w:marLeft w:val="0"/>
                                  <w:marRight w:val="0"/>
                                  <w:marTop w:val="0"/>
                                  <w:marBottom w:val="0"/>
                                  <w:divBdr>
                                    <w:top w:val="none" w:sz="0" w:space="0" w:color="auto"/>
                                    <w:left w:val="none" w:sz="0" w:space="0" w:color="auto"/>
                                    <w:bottom w:val="none" w:sz="0" w:space="0" w:color="auto"/>
                                    <w:right w:val="none" w:sz="0" w:space="0" w:color="auto"/>
                                  </w:divBdr>
                                  <w:divsChild>
                                    <w:div w:id="191572165">
                                      <w:marLeft w:val="0"/>
                                      <w:marRight w:val="0"/>
                                      <w:marTop w:val="0"/>
                                      <w:marBottom w:val="0"/>
                                      <w:divBdr>
                                        <w:top w:val="none" w:sz="0" w:space="0" w:color="auto"/>
                                        <w:left w:val="none" w:sz="0" w:space="0" w:color="auto"/>
                                        <w:bottom w:val="none" w:sz="0" w:space="0" w:color="auto"/>
                                        <w:right w:val="none" w:sz="0" w:space="0" w:color="auto"/>
                                      </w:divBdr>
                                      <w:divsChild>
                                        <w:div w:id="18825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632523">
          <w:marLeft w:val="0"/>
          <w:marRight w:val="0"/>
          <w:marTop w:val="0"/>
          <w:marBottom w:val="0"/>
          <w:divBdr>
            <w:top w:val="none" w:sz="0" w:space="0" w:color="auto"/>
            <w:left w:val="none" w:sz="0" w:space="0" w:color="auto"/>
            <w:bottom w:val="none" w:sz="0" w:space="0" w:color="auto"/>
            <w:right w:val="none" w:sz="0" w:space="0" w:color="auto"/>
          </w:divBdr>
          <w:divsChild>
            <w:div w:id="1223520336">
              <w:marLeft w:val="0"/>
              <w:marRight w:val="0"/>
              <w:marTop w:val="0"/>
              <w:marBottom w:val="0"/>
              <w:divBdr>
                <w:top w:val="none" w:sz="0" w:space="0" w:color="auto"/>
                <w:left w:val="none" w:sz="0" w:space="0" w:color="auto"/>
                <w:bottom w:val="none" w:sz="0" w:space="0" w:color="auto"/>
                <w:right w:val="none" w:sz="0" w:space="0" w:color="auto"/>
              </w:divBdr>
              <w:divsChild>
                <w:div w:id="1617831900">
                  <w:marLeft w:val="0"/>
                  <w:marRight w:val="0"/>
                  <w:marTop w:val="0"/>
                  <w:marBottom w:val="0"/>
                  <w:divBdr>
                    <w:top w:val="none" w:sz="0" w:space="0" w:color="auto"/>
                    <w:left w:val="none" w:sz="0" w:space="0" w:color="auto"/>
                    <w:bottom w:val="none" w:sz="0" w:space="0" w:color="auto"/>
                    <w:right w:val="none" w:sz="0" w:space="0" w:color="auto"/>
                  </w:divBdr>
                  <w:divsChild>
                    <w:div w:id="105125362">
                      <w:marLeft w:val="0"/>
                      <w:marRight w:val="0"/>
                      <w:marTop w:val="0"/>
                      <w:marBottom w:val="0"/>
                      <w:divBdr>
                        <w:top w:val="none" w:sz="0" w:space="0" w:color="auto"/>
                        <w:left w:val="none" w:sz="0" w:space="0" w:color="auto"/>
                        <w:bottom w:val="none" w:sz="0" w:space="0" w:color="auto"/>
                        <w:right w:val="none" w:sz="0" w:space="0" w:color="auto"/>
                      </w:divBdr>
                      <w:divsChild>
                        <w:div w:id="416633495">
                          <w:marLeft w:val="0"/>
                          <w:marRight w:val="0"/>
                          <w:marTop w:val="0"/>
                          <w:marBottom w:val="0"/>
                          <w:divBdr>
                            <w:top w:val="none" w:sz="0" w:space="0" w:color="auto"/>
                            <w:left w:val="none" w:sz="0" w:space="0" w:color="auto"/>
                            <w:bottom w:val="none" w:sz="0" w:space="0" w:color="auto"/>
                            <w:right w:val="none" w:sz="0" w:space="0" w:color="auto"/>
                          </w:divBdr>
                          <w:divsChild>
                            <w:div w:id="1268541595">
                              <w:marLeft w:val="0"/>
                              <w:marRight w:val="0"/>
                              <w:marTop w:val="0"/>
                              <w:marBottom w:val="0"/>
                              <w:divBdr>
                                <w:top w:val="none" w:sz="0" w:space="0" w:color="auto"/>
                                <w:left w:val="none" w:sz="0" w:space="0" w:color="auto"/>
                                <w:bottom w:val="none" w:sz="0" w:space="0" w:color="auto"/>
                                <w:right w:val="none" w:sz="0" w:space="0" w:color="auto"/>
                              </w:divBdr>
                              <w:divsChild>
                                <w:div w:id="1097599996">
                                  <w:marLeft w:val="0"/>
                                  <w:marRight w:val="0"/>
                                  <w:marTop w:val="0"/>
                                  <w:marBottom w:val="0"/>
                                  <w:divBdr>
                                    <w:top w:val="none" w:sz="0" w:space="0" w:color="auto"/>
                                    <w:left w:val="none" w:sz="0" w:space="0" w:color="auto"/>
                                    <w:bottom w:val="none" w:sz="0" w:space="0" w:color="auto"/>
                                    <w:right w:val="none" w:sz="0" w:space="0" w:color="auto"/>
                                  </w:divBdr>
                                  <w:divsChild>
                                    <w:div w:id="447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953543">
                  <w:marLeft w:val="0"/>
                  <w:marRight w:val="0"/>
                  <w:marTop w:val="0"/>
                  <w:marBottom w:val="0"/>
                  <w:divBdr>
                    <w:top w:val="none" w:sz="0" w:space="0" w:color="auto"/>
                    <w:left w:val="none" w:sz="0" w:space="0" w:color="auto"/>
                    <w:bottom w:val="none" w:sz="0" w:space="0" w:color="auto"/>
                    <w:right w:val="none" w:sz="0" w:space="0" w:color="auto"/>
                  </w:divBdr>
                  <w:divsChild>
                    <w:div w:id="1632637185">
                      <w:marLeft w:val="0"/>
                      <w:marRight w:val="0"/>
                      <w:marTop w:val="0"/>
                      <w:marBottom w:val="0"/>
                      <w:divBdr>
                        <w:top w:val="none" w:sz="0" w:space="0" w:color="auto"/>
                        <w:left w:val="none" w:sz="0" w:space="0" w:color="auto"/>
                        <w:bottom w:val="none" w:sz="0" w:space="0" w:color="auto"/>
                        <w:right w:val="none" w:sz="0" w:space="0" w:color="auto"/>
                      </w:divBdr>
                      <w:divsChild>
                        <w:div w:id="2035837899">
                          <w:marLeft w:val="0"/>
                          <w:marRight w:val="0"/>
                          <w:marTop w:val="0"/>
                          <w:marBottom w:val="0"/>
                          <w:divBdr>
                            <w:top w:val="none" w:sz="0" w:space="0" w:color="auto"/>
                            <w:left w:val="none" w:sz="0" w:space="0" w:color="auto"/>
                            <w:bottom w:val="none" w:sz="0" w:space="0" w:color="auto"/>
                            <w:right w:val="none" w:sz="0" w:space="0" w:color="auto"/>
                          </w:divBdr>
                          <w:divsChild>
                            <w:div w:id="406733902">
                              <w:marLeft w:val="0"/>
                              <w:marRight w:val="0"/>
                              <w:marTop w:val="0"/>
                              <w:marBottom w:val="0"/>
                              <w:divBdr>
                                <w:top w:val="none" w:sz="0" w:space="0" w:color="auto"/>
                                <w:left w:val="none" w:sz="0" w:space="0" w:color="auto"/>
                                <w:bottom w:val="none" w:sz="0" w:space="0" w:color="auto"/>
                                <w:right w:val="none" w:sz="0" w:space="0" w:color="auto"/>
                              </w:divBdr>
                              <w:divsChild>
                                <w:div w:id="1290285497">
                                  <w:marLeft w:val="0"/>
                                  <w:marRight w:val="0"/>
                                  <w:marTop w:val="0"/>
                                  <w:marBottom w:val="0"/>
                                  <w:divBdr>
                                    <w:top w:val="none" w:sz="0" w:space="0" w:color="auto"/>
                                    <w:left w:val="none" w:sz="0" w:space="0" w:color="auto"/>
                                    <w:bottom w:val="none" w:sz="0" w:space="0" w:color="auto"/>
                                    <w:right w:val="none" w:sz="0" w:space="0" w:color="auto"/>
                                  </w:divBdr>
                                  <w:divsChild>
                                    <w:div w:id="6834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570235">
          <w:marLeft w:val="0"/>
          <w:marRight w:val="0"/>
          <w:marTop w:val="0"/>
          <w:marBottom w:val="0"/>
          <w:divBdr>
            <w:top w:val="none" w:sz="0" w:space="0" w:color="auto"/>
            <w:left w:val="none" w:sz="0" w:space="0" w:color="auto"/>
            <w:bottom w:val="none" w:sz="0" w:space="0" w:color="auto"/>
            <w:right w:val="none" w:sz="0" w:space="0" w:color="auto"/>
          </w:divBdr>
          <w:divsChild>
            <w:div w:id="2054696354">
              <w:marLeft w:val="0"/>
              <w:marRight w:val="0"/>
              <w:marTop w:val="0"/>
              <w:marBottom w:val="0"/>
              <w:divBdr>
                <w:top w:val="none" w:sz="0" w:space="0" w:color="auto"/>
                <w:left w:val="none" w:sz="0" w:space="0" w:color="auto"/>
                <w:bottom w:val="none" w:sz="0" w:space="0" w:color="auto"/>
                <w:right w:val="none" w:sz="0" w:space="0" w:color="auto"/>
              </w:divBdr>
              <w:divsChild>
                <w:div w:id="1878201922">
                  <w:marLeft w:val="0"/>
                  <w:marRight w:val="0"/>
                  <w:marTop w:val="0"/>
                  <w:marBottom w:val="0"/>
                  <w:divBdr>
                    <w:top w:val="none" w:sz="0" w:space="0" w:color="auto"/>
                    <w:left w:val="none" w:sz="0" w:space="0" w:color="auto"/>
                    <w:bottom w:val="none" w:sz="0" w:space="0" w:color="auto"/>
                    <w:right w:val="none" w:sz="0" w:space="0" w:color="auto"/>
                  </w:divBdr>
                  <w:divsChild>
                    <w:div w:id="23944231">
                      <w:marLeft w:val="0"/>
                      <w:marRight w:val="0"/>
                      <w:marTop w:val="0"/>
                      <w:marBottom w:val="0"/>
                      <w:divBdr>
                        <w:top w:val="none" w:sz="0" w:space="0" w:color="auto"/>
                        <w:left w:val="none" w:sz="0" w:space="0" w:color="auto"/>
                        <w:bottom w:val="none" w:sz="0" w:space="0" w:color="auto"/>
                        <w:right w:val="none" w:sz="0" w:space="0" w:color="auto"/>
                      </w:divBdr>
                      <w:divsChild>
                        <w:div w:id="777410873">
                          <w:marLeft w:val="0"/>
                          <w:marRight w:val="0"/>
                          <w:marTop w:val="0"/>
                          <w:marBottom w:val="0"/>
                          <w:divBdr>
                            <w:top w:val="none" w:sz="0" w:space="0" w:color="auto"/>
                            <w:left w:val="none" w:sz="0" w:space="0" w:color="auto"/>
                            <w:bottom w:val="none" w:sz="0" w:space="0" w:color="auto"/>
                            <w:right w:val="none" w:sz="0" w:space="0" w:color="auto"/>
                          </w:divBdr>
                          <w:divsChild>
                            <w:div w:id="1746880541">
                              <w:marLeft w:val="0"/>
                              <w:marRight w:val="0"/>
                              <w:marTop w:val="0"/>
                              <w:marBottom w:val="0"/>
                              <w:divBdr>
                                <w:top w:val="none" w:sz="0" w:space="0" w:color="auto"/>
                                <w:left w:val="none" w:sz="0" w:space="0" w:color="auto"/>
                                <w:bottom w:val="none" w:sz="0" w:space="0" w:color="auto"/>
                                <w:right w:val="none" w:sz="0" w:space="0" w:color="auto"/>
                              </w:divBdr>
                              <w:divsChild>
                                <w:div w:id="121198567">
                                  <w:marLeft w:val="0"/>
                                  <w:marRight w:val="0"/>
                                  <w:marTop w:val="0"/>
                                  <w:marBottom w:val="0"/>
                                  <w:divBdr>
                                    <w:top w:val="none" w:sz="0" w:space="0" w:color="auto"/>
                                    <w:left w:val="none" w:sz="0" w:space="0" w:color="auto"/>
                                    <w:bottom w:val="none" w:sz="0" w:space="0" w:color="auto"/>
                                    <w:right w:val="none" w:sz="0" w:space="0" w:color="auto"/>
                                  </w:divBdr>
                                  <w:divsChild>
                                    <w:div w:id="265623804">
                                      <w:marLeft w:val="0"/>
                                      <w:marRight w:val="0"/>
                                      <w:marTop w:val="0"/>
                                      <w:marBottom w:val="0"/>
                                      <w:divBdr>
                                        <w:top w:val="none" w:sz="0" w:space="0" w:color="auto"/>
                                        <w:left w:val="none" w:sz="0" w:space="0" w:color="auto"/>
                                        <w:bottom w:val="none" w:sz="0" w:space="0" w:color="auto"/>
                                        <w:right w:val="none" w:sz="0" w:space="0" w:color="auto"/>
                                      </w:divBdr>
                                      <w:divsChild>
                                        <w:div w:id="7977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3648318">
          <w:marLeft w:val="0"/>
          <w:marRight w:val="0"/>
          <w:marTop w:val="0"/>
          <w:marBottom w:val="0"/>
          <w:divBdr>
            <w:top w:val="none" w:sz="0" w:space="0" w:color="auto"/>
            <w:left w:val="none" w:sz="0" w:space="0" w:color="auto"/>
            <w:bottom w:val="none" w:sz="0" w:space="0" w:color="auto"/>
            <w:right w:val="none" w:sz="0" w:space="0" w:color="auto"/>
          </w:divBdr>
          <w:divsChild>
            <w:div w:id="855459540">
              <w:marLeft w:val="0"/>
              <w:marRight w:val="0"/>
              <w:marTop w:val="0"/>
              <w:marBottom w:val="0"/>
              <w:divBdr>
                <w:top w:val="none" w:sz="0" w:space="0" w:color="auto"/>
                <w:left w:val="none" w:sz="0" w:space="0" w:color="auto"/>
                <w:bottom w:val="none" w:sz="0" w:space="0" w:color="auto"/>
                <w:right w:val="none" w:sz="0" w:space="0" w:color="auto"/>
              </w:divBdr>
              <w:divsChild>
                <w:div w:id="1787961986">
                  <w:marLeft w:val="0"/>
                  <w:marRight w:val="0"/>
                  <w:marTop w:val="0"/>
                  <w:marBottom w:val="0"/>
                  <w:divBdr>
                    <w:top w:val="none" w:sz="0" w:space="0" w:color="auto"/>
                    <w:left w:val="none" w:sz="0" w:space="0" w:color="auto"/>
                    <w:bottom w:val="none" w:sz="0" w:space="0" w:color="auto"/>
                    <w:right w:val="none" w:sz="0" w:space="0" w:color="auto"/>
                  </w:divBdr>
                  <w:divsChild>
                    <w:div w:id="50739540">
                      <w:marLeft w:val="0"/>
                      <w:marRight w:val="0"/>
                      <w:marTop w:val="0"/>
                      <w:marBottom w:val="0"/>
                      <w:divBdr>
                        <w:top w:val="none" w:sz="0" w:space="0" w:color="auto"/>
                        <w:left w:val="none" w:sz="0" w:space="0" w:color="auto"/>
                        <w:bottom w:val="none" w:sz="0" w:space="0" w:color="auto"/>
                        <w:right w:val="none" w:sz="0" w:space="0" w:color="auto"/>
                      </w:divBdr>
                      <w:divsChild>
                        <w:div w:id="1090194546">
                          <w:marLeft w:val="0"/>
                          <w:marRight w:val="0"/>
                          <w:marTop w:val="0"/>
                          <w:marBottom w:val="0"/>
                          <w:divBdr>
                            <w:top w:val="none" w:sz="0" w:space="0" w:color="auto"/>
                            <w:left w:val="none" w:sz="0" w:space="0" w:color="auto"/>
                            <w:bottom w:val="none" w:sz="0" w:space="0" w:color="auto"/>
                            <w:right w:val="none" w:sz="0" w:space="0" w:color="auto"/>
                          </w:divBdr>
                          <w:divsChild>
                            <w:div w:id="443884988">
                              <w:marLeft w:val="0"/>
                              <w:marRight w:val="0"/>
                              <w:marTop w:val="0"/>
                              <w:marBottom w:val="0"/>
                              <w:divBdr>
                                <w:top w:val="none" w:sz="0" w:space="0" w:color="auto"/>
                                <w:left w:val="none" w:sz="0" w:space="0" w:color="auto"/>
                                <w:bottom w:val="none" w:sz="0" w:space="0" w:color="auto"/>
                                <w:right w:val="none" w:sz="0" w:space="0" w:color="auto"/>
                              </w:divBdr>
                              <w:divsChild>
                                <w:div w:id="207109285">
                                  <w:marLeft w:val="0"/>
                                  <w:marRight w:val="0"/>
                                  <w:marTop w:val="0"/>
                                  <w:marBottom w:val="0"/>
                                  <w:divBdr>
                                    <w:top w:val="none" w:sz="0" w:space="0" w:color="auto"/>
                                    <w:left w:val="none" w:sz="0" w:space="0" w:color="auto"/>
                                    <w:bottom w:val="none" w:sz="0" w:space="0" w:color="auto"/>
                                    <w:right w:val="none" w:sz="0" w:space="0" w:color="auto"/>
                                  </w:divBdr>
                                  <w:divsChild>
                                    <w:div w:id="19226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920643">
                  <w:marLeft w:val="0"/>
                  <w:marRight w:val="0"/>
                  <w:marTop w:val="0"/>
                  <w:marBottom w:val="0"/>
                  <w:divBdr>
                    <w:top w:val="none" w:sz="0" w:space="0" w:color="auto"/>
                    <w:left w:val="none" w:sz="0" w:space="0" w:color="auto"/>
                    <w:bottom w:val="none" w:sz="0" w:space="0" w:color="auto"/>
                    <w:right w:val="none" w:sz="0" w:space="0" w:color="auto"/>
                  </w:divBdr>
                  <w:divsChild>
                    <w:div w:id="1659185027">
                      <w:marLeft w:val="0"/>
                      <w:marRight w:val="0"/>
                      <w:marTop w:val="0"/>
                      <w:marBottom w:val="0"/>
                      <w:divBdr>
                        <w:top w:val="none" w:sz="0" w:space="0" w:color="auto"/>
                        <w:left w:val="none" w:sz="0" w:space="0" w:color="auto"/>
                        <w:bottom w:val="none" w:sz="0" w:space="0" w:color="auto"/>
                        <w:right w:val="none" w:sz="0" w:space="0" w:color="auto"/>
                      </w:divBdr>
                      <w:divsChild>
                        <w:div w:id="1162309549">
                          <w:marLeft w:val="0"/>
                          <w:marRight w:val="0"/>
                          <w:marTop w:val="0"/>
                          <w:marBottom w:val="0"/>
                          <w:divBdr>
                            <w:top w:val="none" w:sz="0" w:space="0" w:color="auto"/>
                            <w:left w:val="none" w:sz="0" w:space="0" w:color="auto"/>
                            <w:bottom w:val="none" w:sz="0" w:space="0" w:color="auto"/>
                            <w:right w:val="none" w:sz="0" w:space="0" w:color="auto"/>
                          </w:divBdr>
                          <w:divsChild>
                            <w:div w:id="287784889">
                              <w:marLeft w:val="0"/>
                              <w:marRight w:val="0"/>
                              <w:marTop w:val="0"/>
                              <w:marBottom w:val="0"/>
                              <w:divBdr>
                                <w:top w:val="none" w:sz="0" w:space="0" w:color="auto"/>
                                <w:left w:val="none" w:sz="0" w:space="0" w:color="auto"/>
                                <w:bottom w:val="none" w:sz="0" w:space="0" w:color="auto"/>
                                <w:right w:val="none" w:sz="0" w:space="0" w:color="auto"/>
                              </w:divBdr>
                              <w:divsChild>
                                <w:div w:id="675116444">
                                  <w:marLeft w:val="0"/>
                                  <w:marRight w:val="0"/>
                                  <w:marTop w:val="0"/>
                                  <w:marBottom w:val="0"/>
                                  <w:divBdr>
                                    <w:top w:val="none" w:sz="0" w:space="0" w:color="auto"/>
                                    <w:left w:val="none" w:sz="0" w:space="0" w:color="auto"/>
                                    <w:bottom w:val="none" w:sz="0" w:space="0" w:color="auto"/>
                                    <w:right w:val="none" w:sz="0" w:space="0" w:color="auto"/>
                                  </w:divBdr>
                                  <w:divsChild>
                                    <w:div w:id="5664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786806">
          <w:marLeft w:val="0"/>
          <w:marRight w:val="0"/>
          <w:marTop w:val="0"/>
          <w:marBottom w:val="0"/>
          <w:divBdr>
            <w:top w:val="none" w:sz="0" w:space="0" w:color="auto"/>
            <w:left w:val="none" w:sz="0" w:space="0" w:color="auto"/>
            <w:bottom w:val="none" w:sz="0" w:space="0" w:color="auto"/>
            <w:right w:val="none" w:sz="0" w:space="0" w:color="auto"/>
          </w:divBdr>
          <w:divsChild>
            <w:div w:id="1835293037">
              <w:marLeft w:val="0"/>
              <w:marRight w:val="0"/>
              <w:marTop w:val="0"/>
              <w:marBottom w:val="0"/>
              <w:divBdr>
                <w:top w:val="none" w:sz="0" w:space="0" w:color="auto"/>
                <w:left w:val="none" w:sz="0" w:space="0" w:color="auto"/>
                <w:bottom w:val="none" w:sz="0" w:space="0" w:color="auto"/>
                <w:right w:val="none" w:sz="0" w:space="0" w:color="auto"/>
              </w:divBdr>
              <w:divsChild>
                <w:div w:id="668826502">
                  <w:marLeft w:val="0"/>
                  <w:marRight w:val="0"/>
                  <w:marTop w:val="0"/>
                  <w:marBottom w:val="0"/>
                  <w:divBdr>
                    <w:top w:val="none" w:sz="0" w:space="0" w:color="auto"/>
                    <w:left w:val="none" w:sz="0" w:space="0" w:color="auto"/>
                    <w:bottom w:val="none" w:sz="0" w:space="0" w:color="auto"/>
                    <w:right w:val="none" w:sz="0" w:space="0" w:color="auto"/>
                  </w:divBdr>
                  <w:divsChild>
                    <w:div w:id="1012992922">
                      <w:marLeft w:val="0"/>
                      <w:marRight w:val="0"/>
                      <w:marTop w:val="0"/>
                      <w:marBottom w:val="0"/>
                      <w:divBdr>
                        <w:top w:val="none" w:sz="0" w:space="0" w:color="auto"/>
                        <w:left w:val="none" w:sz="0" w:space="0" w:color="auto"/>
                        <w:bottom w:val="none" w:sz="0" w:space="0" w:color="auto"/>
                        <w:right w:val="none" w:sz="0" w:space="0" w:color="auto"/>
                      </w:divBdr>
                      <w:divsChild>
                        <w:div w:id="1083794707">
                          <w:marLeft w:val="0"/>
                          <w:marRight w:val="0"/>
                          <w:marTop w:val="0"/>
                          <w:marBottom w:val="0"/>
                          <w:divBdr>
                            <w:top w:val="none" w:sz="0" w:space="0" w:color="auto"/>
                            <w:left w:val="none" w:sz="0" w:space="0" w:color="auto"/>
                            <w:bottom w:val="none" w:sz="0" w:space="0" w:color="auto"/>
                            <w:right w:val="none" w:sz="0" w:space="0" w:color="auto"/>
                          </w:divBdr>
                          <w:divsChild>
                            <w:div w:id="1947535325">
                              <w:marLeft w:val="0"/>
                              <w:marRight w:val="0"/>
                              <w:marTop w:val="0"/>
                              <w:marBottom w:val="0"/>
                              <w:divBdr>
                                <w:top w:val="none" w:sz="0" w:space="0" w:color="auto"/>
                                <w:left w:val="none" w:sz="0" w:space="0" w:color="auto"/>
                                <w:bottom w:val="none" w:sz="0" w:space="0" w:color="auto"/>
                                <w:right w:val="none" w:sz="0" w:space="0" w:color="auto"/>
                              </w:divBdr>
                              <w:divsChild>
                                <w:div w:id="1438521756">
                                  <w:marLeft w:val="0"/>
                                  <w:marRight w:val="0"/>
                                  <w:marTop w:val="0"/>
                                  <w:marBottom w:val="0"/>
                                  <w:divBdr>
                                    <w:top w:val="none" w:sz="0" w:space="0" w:color="auto"/>
                                    <w:left w:val="none" w:sz="0" w:space="0" w:color="auto"/>
                                    <w:bottom w:val="none" w:sz="0" w:space="0" w:color="auto"/>
                                    <w:right w:val="none" w:sz="0" w:space="0" w:color="auto"/>
                                  </w:divBdr>
                                  <w:divsChild>
                                    <w:div w:id="2105373319">
                                      <w:marLeft w:val="0"/>
                                      <w:marRight w:val="0"/>
                                      <w:marTop w:val="0"/>
                                      <w:marBottom w:val="0"/>
                                      <w:divBdr>
                                        <w:top w:val="none" w:sz="0" w:space="0" w:color="auto"/>
                                        <w:left w:val="none" w:sz="0" w:space="0" w:color="auto"/>
                                        <w:bottom w:val="none" w:sz="0" w:space="0" w:color="auto"/>
                                        <w:right w:val="none" w:sz="0" w:space="0" w:color="auto"/>
                                      </w:divBdr>
                                      <w:divsChild>
                                        <w:div w:id="17844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934428">
          <w:marLeft w:val="0"/>
          <w:marRight w:val="0"/>
          <w:marTop w:val="0"/>
          <w:marBottom w:val="0"/>
          <w:divBdr>
            <w:top w:val="none" w:sz="0" w:space="0" w:color="auto"/>
            <w:left w:val="none" w:sz="0" w:space="0" w:color="auto"/>
            <w:bottom w:val="none" w:sz="0" w:space="0" w:color="auto"/>
            <w:right w:val="none" w:sz="0" w:space="0" w:color="auto"/>
          </w:divBdr>
          <w:divsChild>
            <w:div w:id="156457221">
              <w:marLeft w:val="0"/>
              <w:marRight w:val="0"/>
              <w:marTop w:val="0"/>
              <w:marBottom w:val="0"/>
              <w:divBdr>
                <w:top w:val="none" w:sz="0" w:space="0" w:color="auto"/>
                <w:left w:val="none" w:sz="0" w:space="0" w:color="auto"/>
                <w:bottom w:val="none" w:sz="0" w:space="0" w:color="auto"/>
                <w:right w:val="none" w:sz="0" w:space="0" w:color="auto"/>
              </w:divBdr>
              <w:divsChild>
                <w:div w:id="761800364">
                  <w:marLeft w:val="0"/>
                  <w:marRight w:val="0"/>
                  <w:marTop w:val="0"/>
                  <w:marBottom w:val="0"/>
                  <w:divBdr>
                    <w:top w:val="none" w:sz="0" w:space="0" w:color="auto"/>
                    <w:left w:val="none" w:sz="0" w:space="0" w:color="auto"/>
                    <w:bottom w:val="none" w:sz="0" w:space="0" w:color="auto"/>
                    <w:right w:val="none" w:sz="0" w:space="0" w:color="auto"/>
                  </w:divBdr>
                  <w:divsChild>
                    <w:div w:id="335576904">
                      <w:marLeft w:val="0"/>
                      <w:marRight w:val="0"/>
                      <w:marTop w:val="0"/>
                      <w:marBottom w:val="0"/>
                      <w:divBdr>
                        <w:top w:val="none" w:sz="0" w:space="0" w:color="auto"/>
                        <w:left w:val="none" w:sz="0" w:space="0" w:color="auto"/>
                        <w:bottom w:val="none" w:sz="0" w:space="0" w:color="auto"/>
                        <w:right w:val="none" w:sz="0" w:space="0" w:color="auto"/>
                      </w:divBdr>
                      <w:divsChild>
                        <w:div w:id="2072345409">
                          <w:marLeft w:val="0"/>
                          <w:marRight w:val="0"/>
                          <w:marTop w:val="0"/>
                          <w:marBottom w:val="0"/>
                          <w:divBdr>
                            <w:top w:val="none" w:sz="0" w:space="0" w:color="auto"/>
                            <w:left w:val="none" w:sz="0" w:space="0" w:color="auto"/>
                            <w:bottom w:val="none" w:sz="0" w:space="0" w:color="auto"/>
                            <w:right w:val="none" w:sz="0" w:space="0" w:color="auto"/>
                          </w:divBdr>
                          <w:divsChild>
                            <w:div w:id="54165079">
                              <w:marLeft w:val="0"/>
                              <w:marRight w:val="0"/>
                              <w:marTop w:val="0"/>
                              <w:marBottom w:val="0"/>
                              <w:divBdr>
                                <w:top w:val="none" w:sz="0" w:space="0" w:color="auto"/>
                                <w:left w:val="none" w:sz="0" w:space="0" w:color="auto"/>
                                <w:bottom w:val="none" w:sz="0" w:space="0" w:color="auto"/>
                                <w:right w:val="none" w:sz="0" w:space="0" w:color="auto"/>
                              </w:divBdr>
                              <w:divsChild>
                                <w:div w:id="107819862">
                                  <w:marLeft w:val="0"/>
                                  <w:marRight w:val="0"/>
                                  <w:marTop w:val="0"/>
                                  <w:marBottom w:val="0"/>
                                  <w:divBdr>
                                    <w:top w:val="none" w:sz="0" w:space="0" w:color="auto"/>
                                    <w:left w:val="none" w:sz="0" w:space="0" w:color="auto"/>
                                    <w:bottom w:val="none" w:sz="0" w:space="0" w:color="auto"/>
                                    <w:right w:val="none" w:sz="0" w:space="0" w:color="auto"/>
                                  </w:divBdr>
                                  <w:divsChild>
                                    <w:div w:id="5806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629492">
                  <w:marLeft w:val="0"/>
                  <w:marRight w:val="0"/>
                  <w:marTop w:val="0"/>
                  <w:marBottom w:val="0"/>
                  <w:divBdr>
                    <w:top w:val="none" w:sz="0" w:space="0" w:color="auto"/>
                    <w:left w:val="none" w:sz="0" w:space="0" w:color="auto"/>
                    <w:bottom w:val="none" w:sz="0" w:space="0" w:color="auto"/>
                    <w:right w:val="none" w:sz="0" w:space="0" w:color="auto"/>
                  </w:divBdr>
                  <w:divsChild>
                    <w:div w:id="1701667338">
                      <w:marLeft w:val="0"/>
                      <w:marRight w:val="0"/>
                      <w:marTop w:val="0"/>
                      <w:marBottom w:val="0"/>
                      <w:divBdr>
                        <w:top w:val="none" w:sz="0" w:space="0" w:color="auto"/>
                        <w:left w:val="none" w:sz="0" w:space="0" w:color="auto"/>
                        <w:bottom w:val="none" w:sz="0" w:space="0" w:color="auto"/>
                        <w:right w:val="none" w:sz="0" w:space="0" w:color="auto"/>
                      </w:divBdr>
                      <w:divsChild>
                        <w:div w:id="672879761">
                          <w:marLeft w:val="0"/>
                          <w:marRight w:val="0"/>
                          <w:marTop w:val="0"/>
                          <w:marBottom w:val="0"/>
                          <w:divBdr>
                            <w:top w:val="none" w:sz="0" w:space="0" w:color="auto"/>
                            <w:left w:val="none" w:sz="0" w:space="0" w:color="auto"/>
                            <w:bottom w:val="none" w:sz="0" w:space="0" w:color="auto"/>
                            <w:right w:val="none" w:sz="0" w:space="0" w:color="auto"/>
                          </w:divBdr>
                          <w:divsChild>
                            <w:div w:id="1820535422">
                              <w:marLeft w:val="0"/>
                              <w:marRight w:val="0"/>
                              <w:marTop w:val="0"/>
                              <w:marBottom w:val="0"/>
                              <w:divBdr>
                                <w:top w:val="none" w:sz="0" w:space="0" w:color="auto"/>
                                <w:left w:val="none" w:sz="0" w:space="0" w:color="auto"/>
                                <w:bottom w:val="none" w:sz="0" w:space="0" w:color="auto"/>
                                <w:right w:val="none" w:sz="0" w:space="0" w:color="auto"/>
                              </w:divBdr>
                              <w:divsChild>
                                <w:div w:id="213808135">
                                  <w:marLeft w:val="0"/>
                                  <w:marRight w:val="0"/>
                                  <w:marTop w:val="0"/>
                                  <w:marBottom w:val="0"/>
                                  <w:divBdr>
                                    <w:top w:val="none" w:sz="0" w:space="0" w:color="auto"/>
                                    <w:left w:val="none" w:sz="0" w:space="0" w:color="auto"/>
                                    <w:bottom w:val="none" w:sz="0" w:space="0" w:color="auto"/>
                                    <w:right w:val="none" w:sz="0" w:space="0" w:color="auto"/>
                                  </w:divBdr>
                                  <w:divsChild>
                                    <w:div w:id="19639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8149">
          <w:marLeft w:val="0"/>
          <w:marRight w:val="0"/>
          <w:marTop w:val="0"/>
          <w:marBottom w:val="0"/>
          <w:divBdr>
            <w:top w:val="none" w:sz="0" w:space="0" w:color="auto"/>
            <w:left w:val="none" w:sz="0" w:space="0" w:color="auto"/>
            <w:bottom w:val="none" w:sz="0" w:space="0" w:color="auto"/>
            <w:right w:val="none" w:sz="0" w:space="0" w:color="auto"/>
          </w:divBdr>
          <w:divsChild>
            <w:div w:id="675615600">
              <w:marLeft w:val="0"/>
              <w:marRight w:val="0"/>
              <w:marTop w:val="0"/>
              <w:marBottom w:val="0"/>
              <w:divBdr>
                <w:top w:val="none" w:sz="0" w:space="0" w:color="auto"/>
                <w:left w:val="none" w:sz="0" w:space="0" w:color="auto"/>
                <w:bottom w:val="none" w:sz="0" w:space="0" w:color="auto"/>
                <w:right w:val="none" w:sz="0" w:space="0" w:color="auto"/>
              </w:divBdr>
              <w:divsChild>
                <w:div w:id="1473936877">
                  <w:marLeft w:val="0"/>
                  <w:marRight w:val="0"/>
                  <w:marTop w:val="0"/>
                  <w:marBottom w:val="0"/>
                  <w:divBdr>
                    <w:top w:val="none" w:sz="0" w:space="0" w:color="auto"/>
                    <w:left w:val="none" w:sz="0" w:space="0" w:color="auto"/>
                    <w:bottom w:val="none" w:sz="0" w:space="0" w:color="auto"/>
                    <w:right w:val="none" w:sz="0" w:space="0" w:color="auto"/>
                  </w:divBdr>
                  <w:divsChild>
                    <w:div w:id="218828473">
                      <w:marLeft w:val="0"/>
                      <w:marRight w:val="0"/>
                      <w:marTop w:val="0"/>
                      <w:marBottom w:val="0"/>
                      <w:divBdr>
                        <w:top w:val="none" w:sz="0" w:space="0" w:color="auto"/>
                        <w:left w:val="none" w:sz="0" w:space="0" w:color="auto"/>
                        <w:bottom w:val="none" w:sz="0" w:space="0" w:color="auto"/>
                        <w:right w:val="none" w:sz="0" w:space="0" w:color="auto"/>
                      </w:divBdr>
                      <w:divsChild>
                        <w:div w:id="447970616">
                          <w:marLeft w:val="0"/>
                          <w:marRight w:val="0"/>
                          <w:marTop w:val="0"/>
                          <w:marBottom w:val="0"/>
                          <w:divBdr>
                            <w:top w:val="none" w:sz="0" w:space="0" w:color="auto"/>
                            <w:left w:val="none" w:sz="0" w:space="0" w:color="auto"/>
                            <w:bottom w:val="none" w:sz="0" w:space="0" w:color="auto"/>
                            <w:right w:val="none" w:sz="0" w:space="0" w:color="auto"/>
                          </w:divBdr>
                          <w:divsChild>
                            <w:div w:id="699670531">
                              <w:marLeft w:val="0"/>
                              <w:marRight w:val="0"/>
                              <w:marTop w:val="0"/>
                              <w:marBottom w:val="0"/>
                              <w:divBdr>
                                <w:top w:val="none" w:sz="0" w:space="0" w:color="auto"/>
                                <w:left w:val="none" w:sz="0" w:space="0" w:color="auto"/>
                                <w:bottom w:val="none" w:sz="0" w:space="0" w:color="auto"/>
                                <w:right w:val="none" w:sz="0" w:space="0" w:color="auto"/>
                              </w:divBdr>
                              <w:divsChild>
                                <w:div w:id="856386355">
                                  <w:marLeft w:val="0"/>
                                  <w:marRight w:val="0"/>
                                  <w:marTop w:val="0"/>
                                  <w:marBottom w:val="0"/>
                                  <w:divBdr>
                                    <w:top w:val="none" w:sz="0" w:space="0" w:color="auto"/>
                                    <w:left w:val="none" w:sz="0" w:space="0" w:color="auto"/>
                                    <w:bottom w:val="none" w:sz="0" w:space="0" w:color="auto"/>
                                    <w:right w:val="none" w:sz="0" w:space="0" w:color="auto"/>
                                  </w:divBdr>
                                  <w:divsChild>
                                    <w:div w:id="95758570">
                                      <w:marLeft w:val="0"/>
                                      <w:marRight w:val="0"/>
                                      <w:marTop w:val="0"/>
                                      <w:marBottom w:val="0"/>
                                      <w:divBdr>
                                        <w:top w:val="none" w:sz="0" w:space="0" w:color="auto"/>
                                        <w:left w:val="none" w:sz="0" w:space="0" w:color="auto"/>
                                        <w:bottom w:val="none" w:sz="0" w:space="0" w:color="auto"/>
                                        <w:right w:val="none" w:sz="0" w:space="0" w:color="auto"/>
                                      </w:divBdr>
                                      <w:divsChild>
                                        <w:div w:id="182885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919376">
          <w:marLeft w:val="0"/>
          <w:marRight w:val="0"/>
          <w:marTop w:val="0"/>
          <w:marBottom w:val="0"/>
          <w:divBdr>
            <w:top w:val="none" w:sz="0" w:space="0" w:color="auto"/>
            <w:left w:val="none" w:sz="0" w:space="0" w:color="auto"/>
            <w:bottom w:val="none" w:sz="0" w:space="0" w:color="auto"/>
            <w:right w:val="none" w:sz="0" w:space="0" w:color="auto"/>
          </w:divBdr>
          <w:divsChild>
            <w:div w:id="419178510">
              <w:marLeft w:val="0"/>
              <w:marRight w:val="0"/>
              <w:marTop w:val="0"/>
              <w:marBottom w:val="0"/>
              <w:divBdr>
                <w:top w:val="none" w:sz="0" w:space="0" w:color="auto"/>
                <w:left w:val="none" w:sz="0" w:space="0" w:color="auto"/>
                <w:bottom w:val="none" w:sz="0" w:space="0" w:color="auto"/>
                <w:right w:val="none" w:sz="0" w:space="0" w:color="auto"/>
              </w:divBdr>
              <w:divsChild>
                <w:div w:id="1160657819">
                  <w:marLeft w:val="0"/>
                  <w:marRight w:val="0"/>
                  <w:marTop w:val="0"/>
                  <w:marBottom w:val="0"/>
                  <w:divBdr>
                    <w:top w:val="none" w:sz="0" w:space="0" w:color="auto"/>
                    <w:left w:val="none" w:sz="0" w:space="0" w:color="auto"/>
                    <w:bottom w:val="none" w:sz="0" w:space="0" w:color="auto"/>
                    <w:right w:val="none" w:sz="0" w:space="0" w:color="auto"/>
                  </w:divBdr>
                  <w:divsChild>
                    <w:div w:id="102457723">
                      <w:marLeft w:val="0"/>
                      <w:marRight w:val="0"/>
                      <w:marTop w:val="0"/>
                      <w:marBottom w:val="0"/>
                      <w:divBdr>
                        <w:top w:val="none" w:sz="0" w:space="0" w:color="auto"/>
                        <w:left w:val="none" w:sz="0" w:space="0" w:color="auto"/>
                        <w:bottom w:val="none" w:sz="0" w:space="0" w:color="auto"/>
                        <w:right w:val="none" w:sz="0" w:space="0" w:color="auto"/>
                      </w:divBdr>
                      <w:divsChild>
                        <w:div w:id="1872186667">
                          <w:marLeft w:val="0"/>
                          <w:marRight w:val="0"/>
                          <w:marTop w:val="0"/>
                          <w:marBottom w:val="0"/>
                          <w:divBdr>
                            <w:top w:val="none" w:sz="0" w:space="0" w:color="auto"/>
                            <w:left w:val="none" w:sz="0" w:space="0" w:color="auto"/>
                            <w:bottom w:val="none" w:sz="0" w:space="0" w:color="auto"/>
                            <w:right w:val="none" w:sz="0" w:space="0" w:color="auto"/>
                          </w:divBdr>
                          <w:divsChild>
                            <w:div w:id="1280188811">
                              <w:marLeft w:val="0"/>
                              <w:marRight w:val="0"/>
                              <w:marTop w:val="0"/>
                              <w:marBottom w:val="0"/>
                              <w:divBdr>
                                <w:top w:val="none" w:sz="0" w:space="0" w:color="auto"/>
                                <w:left w:val="none" w:sz="0" w:space="0" w:color="auto"/>
                                <w:bottom w:val="none" w:sz="0" w:space="0" w:color="auto"/>
                                <w:right w:val="none" w:sz="0" w:space="0" w:color="auto"/>
                              </w:divBdr>
                              <w:divsChild>
                                <w:div w:id="33621695">
                                  <w:marLeft w:val="0"/>
                                  <w:marRight w:val="0"/>
                                  <w:marTop w:val="0"/>
                                  <w:marBottom w:val="0"/>
                                  <w:divBdr>
                                    <w:top w:val="none" w:sz="0" w:space="0" w:color="auto"/>
                                    <w:left w:val="none" w:sz="0" w:space="0" w:color="auto"/>
                                    <w:bottom w:val="none" w:sz="0" w:space="0" w:color="auto"/>
                                    <w:right w:val="none" w:sz="0" w:space="0" w:color="auto"/>
                                  </w:divBdr>
                                  <w:divsChild>
                                    <w:div w:id="11450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686394">
                  <w:marLeft w:val="0"/>
                  <w:marRight w:val="0"/>
                  <w:marTop w:val="0"/>
                  <w:marBottom w:val="0"/>
                  <w:divBdr>
                    <w:top w:val="none" w:sz="0" w:space="0" w:color="auto"/>
                    <w:left w:val="none" w:sz="0" w:space="0" w:color="auto"/>
                    <w:bottom w:val="none" w:sz="0" w:space="0" w:color="auto"/>
                    <w:right w:val="none" w:sz="0" w:space="0" w:color="auto"/>
                  </w:divBdr>
                  <w:divsChild>
                    <w:div w:id="1366638918">
                      <w:marLeft w:val="0"/>
                      <w:marRight w:val="0"/>
                      <w:marTop w:val="0"/>
                      <w:marBottom w:val="0"/>
                      <w:divBdr>
                        <w:top w:val="none" w:sz="0" w:space="0" w:color="auto"/>
                        <w:left w:val="none" w:sz="0" w:space="0" w:color="auto"/>
                        <w:bottom w:val="none" w:sz="0" w:space="0" w:color="auto"/>
                        <w:right w:val="none" w:sz="0" w:space="0" w:color="auto"/>
                      </w:divBdr>
                      <w:divsChild>
                        <w:div w:id="899436622">
                          <w:marLeft w:val="0"/>
                          <w:marRight w:val="0"/>
                          <w:marTop w:val="0"/>
                          <w:marBottom w:val="0"/>
                          <w:divBdr>
                            <w:top w:val="none" w:sz="0" w:space="0" w:color="auto"/>
                            <w:left w:val="none" w:sz="0" w:space="0" w:color="auto"/>
                            <w:bottom w:val="none" w:sz="0" w:space="0" w:color="auto"/>
                            <w:right w:val="none" w:sz="0" w:space="0" w:color="auto"/>
                          </w:divBdr>
                          <w:divsChild>
                            <w:div w:id="2076509666">
                              <w:marLeft w:val="0"/>
                              <w:marRight w:val="0"/>
                              <w:marTop w:val="0"/>
                              <w:marBottom w:val="0"/>
                              <w:divBdr>
                                <w:top w:val="none" w:sz="0" w:space="0" w:color="auto"/>
                                <w:left w:val="none" w:sz="0" w:space="0" w:color="auto"/>
                                <w:bottom w:val="none" w:sz="0" w:space="0" w:color="auto"/>
                                <w:right w:val="none" w:sz="0" w:space="0" w:color="auto"/>
                              </w:divBdr>
                              <w:divsChild>
                                <w:div w:id="1467577859">
                                  <w:marLeft w:val="0"/>
                                  <w:marRight w:val="0"/>
                                  <w:marTop w:val="0"/>
                                  <w:marBottom w:val="0"/>
                                  <w:divBdr>
                                    <w:top w:val="none" w:sz="0" w:space="0" w:color="auto"/>
                                    <w:left w:val="none" w:sz="0" w:space="0" w:color="auto"/>
                                    <w:bottom w:val="none" w:sz="0" w:space="0" w:color="auto"/>
                                    <w:right w:val="none" w:sz="0" w:space="0" w:color="auto"/>
                                  </w:divBdr>
                                  <w:divsChild>
                                    <w:div w:id="12163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593098">
          <w:marLeft w:val="0"/>
          <w:marRight w:val="0"/>
          <w:marTop w:val="0"/>
          <w:marBottom w:val="0"/>
          <w:divBdr>
            <w:top w:val="none" w:sz="0" w:space="0" w:color="auto"/>
            <w:left w:val="none" w:sz="0" w:space="0" w:color="auto"/>
            <w:bottom w:val="none" w:sz="0" w:space="0" w:color="auto"/>
            <w:right w:val="none" w:sz="0" w:space="0" w:color="auto"/>
          </w:divBdr>
          <w:divsChild>
            <w:div w:id="2110003558">
              <w:marLeft w:val="0"/>
              <w:marRight w:val="0"/>
              <w:marTop w:val="0"/>
              <w:marBottom w:val="0"/>
              <w:divBdr>
                <w:top w:val="none" w:sz="0" w:space="0" w:color="auto"/>
                <w:left w:val="none" w:sz="0" w:space="0" w:color="auto"/>
                <w:bottom w:val="none" w:sz="0" w:space="0" w:color="auto"/>
                <w:right w:val="none" w:sz="0" w:space="0" w:color="auto"/>
              </w:divBdr>
              <w:divsChild>
                <w:div w:id="1535770841">
                  <w:marLeft w:val="0"/>
                  <w:marRight w:val="0"/>
                  <w:marTop w:val="0"/>
                  <w:marBottom w:val="0"/>
                  <w:divBdr>
                    <w:top w:val="none" w:sz="0" w:space="0" w:color="auto"/>
                    <w:left w:val="none" w:sz="0" w:space="0" w:color="auto"/>
                    <w:bottom w:val="none" w:sz="0" w:space="0" w:color="auto"/>
                    <w:right w:val="none" w:sz="0" w:space="0" w:color="auto"/>
                  </w:divBdr>
                  <w:divsChild>
                    <w:div w:id="595867484">
                      <w:marLeft w:val="0"/>
                      <w:marRight w:val="0"/>
                      <w:marTop w:val="0"/>
                      <w:marBottom w:val="0"/>
                      <w:divBdr>
                        <w:top w:val="none" w:sz="0" w:space="0" w:color="auto"/>
                        <w:left w:val="none" w:sz="0" w:space="0" w:color="auto"/>
                        <w:bottom w:val="none" w:sz="0" w:space="0" w:color="auto"/>
                        <w:right w:val="none" w:sz="0" w:space="0" w:color="auto"/>
                      </w:divBdr>
                      <w:divsChild>
                        <w:div w:id="2116948023">
                          <w:marLeft w:val="0"/>
                          <w:marRight w:val="0"/>
                          <w:marTop w:val="0"/>
                          <w:marBottom w:val="0"/>
                          <w:divBdr>
                            <w:top w:val="none" w:sz="0" w:space="0" w:color="auto"/>
                            <w:left w:val="none" w:sz="0" w:space="0" w:color="auto"/>
                            <w:bottom w:val="none" w:sz="0" w:space="0" w:color="auto"/>
                            <w:right w:val="none" w:sz="0" w:space="0" w:color="auto"/>
                          </w:divBdr>
                          <w:divsChild>
                            <w:div w:id="579799471">
                              <w:marLeft w:val="0"/>
                              <w:marRight w:val="0"/>
                              <w:marTop w:val="0"/>
                              <w:marBottom w:val="0"/>
                              <w:divBdr>
                                <w:top w:val="none" w:sz="0" w:space="0" w:color="auto"/>
                                <w:left w:val="none" w:sz="0" w:space="0" w:color="auto"/>
                                <w:bottom w:val="none" w:sz="0" w:space="0" w:color="auto"/>
                                <w:right w:val="none" w:sz="0" w:space="0" w:color="auto"/>
                              </w:divBdr>
                              <w:divsChild>
                                <w:div w:id="1416240641">
                                  <w:marLeft w:val="0"/>
                                  <w:marRight w:val="0"/>
                                  <w:marTop w:val="0"/>
                                  <w:marBottom w:val="0"/>
                                  <w:divBdr>
                                    <w:top w:val="none" w:sz="0" w:space="0" w:color="auto"/>
                                    <w:left w:val="none" w:sz="0" w:space="0" w:color="auto"/>
                                    <w:bottom w:val="none" w:sz="0" w:space="0" w:color="auto"/>
                                    <w:right w:val="none" w:sz="0" w:space="0" w:color="auto"/>
                                  </w:divBdr>
                                  <w:divsChild>
                                    <w:div w:id="775832833">
                                      <w:marLeft w:val="0"/>
                                      <w:marRight w:val="0"/>
                                      <w:marTop w:val="0"/>
                                      <w:marBottom w:val="0"/>
                                      <w:divBdr>
                                        <w:top w:val="none" w:sz="0" w:space="0" w:color="auto"/>
                                        <w:left w:val="none" w:sz="0" w:space="0" w:color="auto"/>
                                        <w:bottom w:val="none" w:sz="0" w:space="0" w:color="auto"/>
                                        <w:right w:val="none" w:sz="0" w:space="0" w:color="auto"/>
                                      </w:divBdr>
                                      <w:divsChild>
                                        <w:div w:id="15175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88937">
          <w:marLeft w:val="0"/>
          <w:marRight w:val="0"/>
          <w:marTop w:val="0"/>
          <w:marBottom w:val="0"/>
          <w:divBdr>
            <w:top w:val="none" w:sz="0" w:space="0" w:color="auto"/>
            <w:left w:val="none" w:sz="0" w:space="0" w:color="auto"/>
            <w:bottom w:val="none" w:sz="0" w:space="0" w:color="auto"/>
            <w:right w:val="none" w:sz="0" w:space="0" w:color="auto"/>
          </w:divBdr>
          <w:divsChild>
            <w:div w:id="1987009090">
              <w:marLeft w:val="0"/>
              <w:marRight w:val="0"/>
              <w:marTop w:val="0"/>
              <w:marBottom w:val="0"/>
              <w:divBdr>
                <w:top w:val="none" w:sz="0" w:space="0" w:color="auto"/>
                <w:left w:val="none" w:sz="0" w:space="0" w:color="auto"/>
                <w:bottom w:val="none" w:sz="0" w:space="0" w:color="auto"/>
                <w:right w:val="none" w:sz="0" w:space="0" w:color="auto"/>
              </w:divBdr>
              <w:divsChild>
                <w:div w:id="345593401">
                  <w:marLeft w:val="0"/>
                  <w:marRight w:val="0"/>
                  <w:marTop w:val="0"/>
                  <w:marBottom w:val="0"/>
                  <w:divBdr>
                    <w:top w:val="none" w:sz="0" w:space="0" w:color="auto"/>
                    <w:left w:val="none" w:sz="0" w:space="0" w:color="auto"/>
                    <w:bottom w:val="none" w:sz="0" w:space="0" w:color="auto"/>
                    <w:right w:val="none" w:sz="0" w:space="0" w:color="auto"/>
                  </w:divBdr>
                  <w:divsChild>
                    <w:div w:id="1968005684">
                      <w:marLeft w:val="0"/>
                      <w:marRight w:val="0"/>
                      <w:marTop w:val="0"/>
                      <w:marBottom w:val="0"/>
                      <w:divBdr>
                        <w:top w:val="none" w:sz="0" w:space="0" w:color="auto"/>
                        <w:left w:val="none" w:sz="0" w:space="0" w:color="auto"/>
                        <w:bottom w:val="none" w:sz="0" w:space="0" w:color="auto"/>
                        <w:right w:val="none" w:sz="0" w:space="0" w:color="auto"/>
                      </w:divBdr>
                      <w:divsChild>
                        <w:div w:id="709838272">
                          <w:marLeft w:val="0"/>
                          <w:marRight w:val="0"/>
                          <w:marTop w:val="0"/>
                          <w:marBottom w:val="0"/>
                          <w:divBdr>
                            <w:top w:val="none" w:sz="0" w:space="0" w:color="auto"/>
                            <w:left w:val="none" w:sz="0" w:space="0" w:color="auto"/>
                            <w:bottom w:val="none" w:sz="0" w:space="0" w:color="auto"/>
                            <w:right w:val="none" w:sz="0" w:space="0" w:color="auto"/>
                          </w:divBdr>
                          <w:divsChild>
                            <w:div w:id="47148261">
                              <w:marLeft w:val="0"/>
                              <w:marRight w:val="0"/>
                              <w:marTop w:val="0"/>
                              <w:marBottom w:val="0"/>
                              <w:divBdr>
                                <w:top w:val="none" w:sz="0" w:space="0" w:color="auto"/>
                                <w:left w:val="none" w:sz="0" w:space="0" w:color="auto"/>
                                <w:bottom w:val="none" w:sz="0" w:space="0" w:color="auto"/>
                                <w:right w:val="none" w:sz="0" w:space="0" w:color="auto"/>
                              </w:divBdr>
                              <w:divsChild>
                                <w:div w:id="1177890189">
                                  <w:marLeft w:val="0"/>
                                  <w:marRight w:val="0"/>
                                  <w:marTop w:val="0"/>
                                  <w:marBottom w:val="0"/>
                                  <w:divBdr>
                                    <w:top w:val="none" w:sz="0" w:space="0" w:color="auto"/>
                                    <w:left w:val="none" w:sz="0" w:space="0" w:color="auto"/>
                                    <w:bottom w:val="none" w:sz="0" w:space="0" w:color="auto"/>
                                    <w:right w:val="none" w:sz="0" w:space="0" w:color="auto"/>
                                  </w:divBdr>
                                  <w:divsChild>
                                    <w:div w:id="163382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900958">
                  <w:marLeft w:val="0"/>
                  <w:marRight w:val="0"/>
                  <w:marTop w:val="0"/>
                  <w:marBottom w:val="0"/>
                  <w:divBdr>
                    <w:top w:val="none" w:sz="0" w:space="0" w:color="auto"/>
                    <w:left w:val="none" w:sz="0" w:space="0" w:color="auto"/>
                    <w:bottom w:val="none" w:sz="0" w:space="0" w:color="auto"/>
                    <w:right w:val="none" w:sz="0" w:space="0" w:color="auto"/>
                  </w:divBdr>
                  <w:divsChild>
                    <w:div w:id="1183206243">
                      <w:marLeft w:val="0"/>
                      <w:marRight w:val="0"/>
                      <w:marTop w:val="0"/>
                      <w:marBottom w:val="0"/>
                      <w:divBdr>
                        <w:top w:val="none" w:sz="0" w:space="0" w:color="auto"/>
                        <w:left w:val="none" w:sz="0" w:space="0" w:color="auto"/>
                        <w:bottom w:val="none" w:sz="0" w:space="0" w:color="auto"/>
                        <w:right w:val="none" w:sz="0" w:space="0" w:color="auto"/>
                      </w:divBdr>
                      <w:divsChild>
                        <w:div w:id="1807045309">
                          <w:marLeft w:val="0"/>
                          <w:marRight w:val="0"/>
                          <w:marTop w:val="0"/>
                          <w:marBottom w:val="0"/>
                          <w:divBdr>
                            <w:top w:val="none" w:sz="0" w:space="0" w:color="auto"/>
                            <w:left w:val="none" w:sz="0" w:space="0" w:color="auto"/>
                            <w:bottom w:val="none" w:sz="0" w:space="0" w:color="auto"/>
                            <w:right w:val="none" w:sz="0" w:space="0" w:color="auto"/>
                          </w:divBdr>
                          <w:divsChild>
                            <w:div w:id="214777953">
                              <w:marLeft w:val="0"/>
                              <w:marRight w:val="0"/>
                              <w:marTop w:val="0"/>
                              <w:marBottom w:val="0"/>
                              <w:divBdr>
                                <w:top w:val="none" w:sz="0" w:space="0" w:color="auto"/>
                                <w:left w:val="none" w:sz="0" w:space="0" w:color="auto"/>
                                <w:bottom w:val="none" w:sz="0" w:space="0" w:color="auto"/>
                                <w:right w:val="none" w:sz="0" w:space="0" w:color="auto"/>
                              </w:divBdr>
                              <w:divsChild>
                                <w:div w:id="1282028041">
                                  <w:marLeft w:val="0"/>
                                  <w:marRight w:val="0"/>
                                  <w:marTop w:val="0"/>
                                  <w:marBottom w:val="0"/>
                                  <w:divBdr>
                                    <w:top w:val="none" w:sz="0" w:space="0" w:color="auto"/>
                                    <w:left w:val="none" w:sz="0" w:space="0" w:color="auto"/>
                                    <w:bottom w:val="none" w:sz="0" w:space="0" w:color="auto"/>
                                    <w:right w:val="none" w:sz="0" w:space="0" w:color="auto"/>
                                  </w:divBdr>
                                  <w:divsChild>
                                    <w:div w:id="18917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1714">
          <w:marLeft w:val="0"/>
          <w:marRight w:val="0"/>
          <w:marTop w:val="0"/>
          <w:marBottom w:val="0"/>
          <w:divBdr>
            <w:top w:val="none" w:sz="0" w:space="0" w:color="auto"/>
            <w:left w:val="none" w:sz="0" w:space="0" w:color="auto"/>
            <w:bottom w:val="none" w:sz="0" w:space="0" w:color="auto"/>
            <w:right w:val="none" w:sz="0" w:space="0" w:color="auto"/>
          </w:divBdr>
          <w:divsChild>
            <w:div w:id="407307854">
              <w:marLeft w:val="0"/>
              <w:marRight w:val="0"/>
              <w:marTop w:val="0"/>
              <w:marBottom w:val="0"/>
              <w:divBdr>
                <w:top w:val="none" w:sz="0" w:space="0" w:color="auto"/>
                <w:left w:val="none" w:sz="0" w:space="0" w:color="auto"/>
                <w:bottom w:val="none" w:sz="0" w:space="0" w:color="auto"/>
                <w:right w:val="none" w:sz="0" w:space="0" w:color="auto"/>
              </w:divBdr>
              <w:divsChild>
                <w:div w:id="168449184">
                  <w:marLeft w:val="0"/>
                  <w:marRight w:val="0"/>
                  <w:marTop w:val="0"/>
                  <w:marBottom w:val="0"/>
                  <w:divBdr>
                    <w:top w:val="none" w:sz="0" w:space="0" w:color="auto"/>
                    <w:left w:val="none" w:sz="0" w:space="0" w:color="auto"/>
                    <w:bottom w:val="none" w:sz="0" w:space="0" w:color="auto"/>
                    <w:right w:val="none" w:sz="0" w:space="0" w:color="auto"/>
                  </w:divBdr>
                  <w:divsChild>
                    <w:div w:id="882596984">
                      <w:marLeft w:val="0"/>
                      <w:marRight w:val="0"/>
                      <w:marTop w:val="0"/>
                      <w:marBottom w:val="0"/>
                      <w:divBdr>
                        <w:top w:val="none" w:sz="0" w:space="0" w:color="auto"/>
                        <w:left w:val="none" w:sz="0" w:space="0" w:color="auto"/>
                        <w:bottom w:val="none" w:sz="0" w:space="0" w:color="auto"/>
                        <w:right w:val="none" w:sz="0" w:space="0" w:color="auto"/>
                      </w:divBdr>
                      <w:divsChild>
                        <w:div w:id="1652294404">
                          <w:marLeft w:val="0"/>
                          <w:marRight w:val="0"/>
                          <w:marTop w:val="0"/>
                          <w:marBottom w:val="0"/>
                          <w:divBdr>
                            <w:top w:val="none" w:sz="0" w:space="0" w:color="auto"/>
                            <w:left w:val="none" w:sz="0" w:space="0" w:color="auto"/>
                            <w:bottom w:val="none" w:sz="0" w:space="0" w:color="auto"/>
                            <w:right w:val="none" w:sz="0" w:space="0" w:color="auto"/>
                          </w:divBdr>
                          <w:divsChild>
                            <w:div w:id="809054100">
                              <w:marLeft w:val="0"/>
                              <w:marRight w:val="0"/>
                              <w:marTop w:val="0"/>
                              <w:marBottom w:val="0"/>
                              <w:divBdr>
                                <w:top w:val="none" w:sz="0" w:space="0" w:color="auto"/>
                                <w:left w:val="none" w:sz="0" w:space="0" w:color="auto"/>
                                <w:bottom w:val="none" w:sz="0" w:space="0" w:color="auto"/>
                                <w:right w:val="none" w:sz="0" w:space="0" w:color="auto"/>
                              </w:divBdr>
                              <w:divsChild>
                                <w:div w:id="827478506">
                                  <w:marLeft w:val="0"/>
                                  <w:marRight w:val="0"/>
                                  <w:marTop w:val="0"/>
                                  <w:marBottom w:val="0"/>
                                  <w:divBdr>
                                    <w:top w:val="none" w:sz="0" w:space="0" w:color="auto"/>
                                    <w:left w:val="none" w:sz="0" w:space="0" w:color="auto"/>
                                    <w:bottom w:val="none" w:sz="0" w:space="0" w:color="auto"/>
                                    <w:right w:val="none" w:sz="0" w:space="0" w:color="auto"/>
                                  </w:divBdr>
                                  <w:divsChild>
                                    <w:div w:id="993412886">
                                      <w:marLeft w:val="0"/>
                                      <w:marRight w:val="0"/>
                                      <w:marTop w:val="0"/>
                                      <w:marBottom w:val="0"/>
                                      <w:divBdr>
                                        <w:top w:val="none" w:sz="0" w:space="0" w:color="auto"/>
                                        <w:left w:val="none" w:sz="0" w:space="0" w:color="auto"/>
                                        <w:bottom w:val="none" w:sz="0" w:space="0" w:color="auto"/>
                                        <w:right w:val="none" w:sz="0" w:space="0" w:color="auto"/>
                                      </w:divBdr>
                                      <w:divsChild>
                                        <w:div w:id="10317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4944049">
          <w:marLeft w:val="0"/>
          <w:marRight w:val="0"/>
          <w:marTop w:val="0"/>
          <w:marBottom w:val="0"/>
          <w:divBdr>
            <w:top w:val="none" w:sz="0" w:space="0" w:color="auto"/>
            <w:left w:val="none" w:sz="0" w:space="0" w:color="auto"/>
            <w:bottom w:val="none" w:sz="0" w:space="0" w:color="auto"/>
            <w:right w:val="none" w:sz="0" w:space="0" w:color="auto"/>
          </w:divBdr>
          <w:divsChild>
            <w:div w:id="1461923735">
              <w:marLeft w:val="0"/>
              <w:marRight w:val="0"/>
              <w:marTop w:val="0"/>
              <w:marBottom w:val="0"/>
              <w:divBdr>
                <w:top w:val="none" w:sz="0" w:space="0" w:color="auto"/>
                <w:left w:val="none" w:sz="0" w:space="0" w:color="auto"/>
                <w:bottom w:val="none" w:sz="0" w:space="0" w:color="auto"/>
                <w:right w:val="none" w:sz="0" w:space="0" w:color="auto"/>
              </w:divBdr>
              <w:divsChild>
                <w:div w:id="753282901">
                  <w:marLeft w:val="0"/>
                  <w:marRight w:val="0"/>
                  <w:marTop w:val="0"/>
                  <w:marBottom w:val="0"/>
                  <w:divBdr>
                    <w:top w:val="none" w:sz="0" w:space="0" w:color="auto"/>
                    <w:left w:val="none" w:sz="0" w:space="0" w:color="auto"/>
                    <w:bottom w:val="none" w:sz="0" w:space="0" w:color="auto"/>
                    <w:right w:val="none" w:sz="0" w:space="0" w:color="auto"/>
                  </w:divBdr>
                  <w:divsChild>
                    <w:div w:id="1532575469">
                      <w:marLeft w:val="0"/>
                      <w:marRight w:val="0"/>
                      <w:marTop w:val="0"/>
                      <w:marBottom w:val="0"/>
                      <w:divBdr>
                        <w:top w:val="none" w:sz="0" w:space="0" w:color="auto"/>
                        <w:left w:val="none" w:sz="0" w:space="0" w:color="auto"/>
                        <w:bottom w:val="none" w:sz="0" w:space="0" w:color="auto"/>
                        <w:right w:val="none" w:sz="0" w:space="0" w:color="auto"/>
                      </w:divBdr>
                      <w:divsChild>
                        <w:div w:id="960190983">
                          <w:marLeft w:val="0"/>
                          <w:marRight w:val="0"/>
                          <w:marTop w:val="0"/>
                          <w:marBottom w:val="0"/>
                          <w:divBdr>
                            <w:top w:val="none" w:sz="0" w:space="0" w:color="auto"/>
                            <w:left w:val="none" w:sz="0" w:space="0" w:color="auto"/>
                            <w:bottom w:val="none" w:sz="0" w:space="0" w:color="auto"/>
                            <w:right w:val="none" w:sz="0" w:space="0" w:color="auto"/>
                          </w:divBdr>
                          <w:divsChild>
                            <w:div w:id="146363966">
                              <w:marLeft w:val="0"/>
                              <w:marRight w:val="0"/>
                              <w:marTop w:val="0"/>
                              <w:marBottom w:val="0"/>
                              <w:divBdr>
                                <w:top w:val="none" w:sz="0" w:space="0" w:color="auto"/>
                                <w:left w:val="none" w:sz="0" w:space="0" w:color="auto"/>
                                <w:bottom w:val="none" w:sz="0" w:space="0" w:color="auto"/>
                                <w:right w:val="none" w:sz="0" w:space="0" w:color="auto"/>
                              </w:divBdr>
                              <w:divsChild>
                                <w:div w:id="129135774">
                                  <w:marLeft w:val="0"/>
                                  <w:marRight w:val="0"/>
                                  <w:marTop w:val="0"/>
                                  <w:marBottom w:val="0"/>
                                  <w:divBdr>
                                    <w:top w:val="none" w:sz="0" w:space="0" w:color="auto"/>
                                    <w:left w:val="none" w:sz="0" w:space="0" w:color="auto"/>
                                    <w:bottom w:val="none" w:sz="0" w:space="0" w:color="auto"/>
                                    <w:right w:val="none" w:sz="0" w:space="0" w:color="auto"/>
                                  </w:divBdr>
                                  <w:divsChild>
                                    <w:div w:id="7088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278030">
                  <w:marLeft w:val="0"/>
                  <w:marRight w:val="0"/>
                  <w:marTop w:val="0"/>
                  <w:marBottom w:val="0"/>
                  <w:divBdr>
                    <w:top w:val="none" w:sz="0" w:space="0" w:color="auto"/>
                    <w:left w:val="none" w:sz="0" w:space="0" w:color="auto"/>
                    <w:bottom w:val="none" w:sz="0" w:space="0" w:color="auto"/>
                    <w:right w:val="none" w:sz="0" w:space="0" w:color="auto"/>
                  </w:divBdr>
                  <w:divsChild>
                    <w:div w:id="256712474">
                      <w:marLeft w:val="0"/>
                      <w:marRight w:val="0"/>
                      <w:marTop w:val="0"/>
                      <w:marBottom w:val="0"/>
                      <w:divBdr>
                        <w:top w:val="none" w:sz="0" w:space="0" w:color="auto"/>
                        <w:left w:val="none" w:sz="0" w:space="0" w:color="auto"/>
                        <w:bottom w:val="none" w:sz="0" w:space="0" w:color="auto"/>
                        <w:right w:val="none" w:sz="0" w:space="0" w:color="auto"/>
                      </w:divBdr>
                      <w:divsChild>
                        <w:div w:id="1858041591">
                          <w:marLeft w:val="0"/>
                          <w:marRight w:val="0"/>
                          <w:marTop w:val="0"/>
                          <w:marBottom w:val="0"/>
                          <w:divBdr>
                            <w:top w:val="none" w:sz="0" w:space="0" w:color="auto"/>
                            <w:left w:val="none" w:sz="0" w:space="0" w:color="auto"/>
                            <w:bottom w:val="none" w:sz="0" w:space="0" w:color="auto"/>
                            <w:right w:val="none" w:sz="0" w:space="0" w:color="auto"/>
                          </w:divBdr>
                          <w:divsChild>
                            <w:div w:id="704058836">
                              <w:marLeft w:val="0"/>
                              <w:marRight w:val="0"/>
                              <w:marTop w:val="0"/>
                              <w:marBottom w:val="0"/>
                              <w:divBdr>
                                <w:top w:val="none" w:sz="0" w:space="0" w:color="auto"/>
                                <w:left w:val="none" w:sz="0" w:space="0" w:color="auto"/>
                                <w:bottom w:val="none" w:sz="0" w:space="0" w:color="auto"/>
                                <w:right w:val="none" w:sz="0" w:space="0" w:color="auto"/>
                              </w:divBdr>
                              <w:divsChild>
                                <w:div w:id="1284995742">
                                  <w:marLeft w:val="0"/>
                                  <w:marRight w:val="0"/>
                                  <w:marTop w:val="0"/>
                                  <w:marBottom w:val="0"/>
                                  <w:divBdr>
                                    <w:top w:val="none" w:sz="0" w:space="0" w:color="auto"/>
                                    <w:left w:val="none" w:sz="0" w:space="0" w:color="auto"/>
                                    <w:bottom w:val="none" w:sz="0" w:space="0" w:color="auto"/>
                                    <w:right w:val="none" w:sz="0" w:space="0" w:color="auto"/>
                                  </w:divBdr>
                                  <w:divsChild>
                                    <w:div w:id="135464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733205">
          <w:marLeft w:val="0"/>
          <w:marRight w:val="0"/>
          <w:marTop w:val="0"/>
          <w:marBottom w:val="0"/>
          <w:divBdr>
            <w:top w:val="none" w:sz="0" w:space="0" w:color="auto"/>
            <w:left w:val="none" w:sz="0" w:space="0" w:color="auto"/>
            <w:bottom w:val="none" w:sz="0" w:space="0" w:color="auto"/>
            <w:right w:val="none" w:sz="0" w:space="0" w:color="auto"/>
          </w:divBdr>
          <w:divsChild>
            <w:div w:id="603075296">
              <w:marLeft w:val="0"/>
              <w:marRight w:val="0"/>
              <w:marTop w:val="0"/>
              <w:marBottom w:val="0"/>
              <w:divBdr>
                <w:top w:val="none" w:sz="0" w:space="0" w:color="auto"/>
                <w:left w:val="none" w:sz="0" w:space="0" w:color="auto"/>
                <w:bottom w:val="none" w:sz="0" w:space="0" w:color="auto"/>
                <w:right w:val="none" w:sz="0" w:space="0" w:color="auto"/>
              </w:divBdr>
              <w:divsChild>
                <w:div w:id="274409112">
                  <w:marLeft w:val="0"/>
                  <w:marRight w:val="0"/>
                  <w:marTop w:val="0"/>
                  <w:marBottom w:val="0"/>
                  <w:divBdr>
                    <w:top w:val="none" w:sz="0" w:space="0" w:color="auto"/>
                    <w:left w:val="none" w:sz="0" w:space="0" w:color="auto"/>
                    <w:bottom w:val="none" w:sz="0" w:space="0" w:color="auto"/>
                    <w:right w:val="none" w:sz="0" w:space="0" w:color="auto"/>
                  </w:divBdr>
                  <w:divsChild>
                    <w:div w:id="1913930143">
                      <w:marLeft w:val="0"/>
                      <w:marRight w:val="0"/>
                      <w:marTop w:val="0"/>
                      <w:marBottom w:val="0"/>
                      <w:divBdr>
                        <w:top w:val="none" w:sz="0" w:space="0" w:color="auto"/>
                        <w:left w:val="none" w:sz="0" w:space="0" w:color="auto"/>
                        <w:bottom w:val="none" w:sz="0" w:space="0" w:color="auto"/>
                        <w:right w:val="none" w:sz="0" w:space="0" w:color="auto"/>
                      </w:divBdr>
                      <w:divsChild>
                        <w:div w:id="1378893381">
                          <w:marLeft w:val="0"/>
                          <w:marRight w:val="0"/>
                          <w:marTop w:val="0"/>
                          <w:marBottom w:val="0"/>
                          <w:divBdr>
                            <w:top w:val="none" w:sz="0" w:space="0" w:color="auto"/>
                            <w:left w:val="none" w:sz="0" w:space="0" w:color="auto"/>
                            <w:bottom w:val="none" w:sz="0" w:space="0" w:color="auto"/>
                            <w:right w:val="none" w:sz="0" w:space="0" w:color="auto"/>
                          </w:divBdr>
                          <w:divsChild>
                            <w:div w:id="1412385612">
                              <w:marLeft w:val="0"/>
                              <w:marRight w:val="0"/>
                              <w:marTop w:val="0"/>
                              <w:marBottom w:val="0"/>
                              <w:divBdr>
                                <w:top w:val="none" w:sz="0" w:space="0" w:color="auto"/>
                                <w:left w:val="none" w:sz="0" w:space="0" w:color="auto"/>
                                <w:bottom w:val="none" w:sz="0" w:space="0" w:color="auto"/>
                                <w:right w:val="none" w:sz="0" w:space="0" w:color="auto"/>
                              </w:divBdr>
                              <w:divsChild>
                                <w:div w:id="163672841">
                                  <w:marLeft w:val="0"/>
                                  <w:marRight w:val="0"/>
                                  <w:marTop w:val="0"/>
                                  <w:marBottom w:val="0"/>
                                  <w:divBdr>
                                    <w:top w:val="none" w:sz="0" w:space="0" w:color="auto"/>
                                    <w:left w:val="none" w:sz="0" w:space="0" w:color="auto"/>
                                    <w:bottom w:val="none" w:sz="0" w:space="0" w:color="auto"/>
                                    <w:right w:val="none" w:sz="0" w:space="0" w:color="auto"/>
                                  </w:divBdr>
                                  <w:divsChild>
                                    <w:div w:id="1294288651">
                                      <w:marLeft w:val="0"/>
                                      <w:marRight w:val="0"/>
                                      <w:marTop w:val="0"/>
                                      <w:marBottom w:val="0"/>
                                      <w:divBdr>
                                        <w:top w:val="none" w:sz="0" w:space="0" w:color="auto"/>
                                        <w:left w:val="none" w:sz="0" w:space="0" w:color="auto"/>
                                        <w:bottom w:val="none" w:sz="0" w:space="0" w:color="auto"/>
                                        <w:right w:val="none" w:sz="0" w:space="0" w:color="auto"/>
                                      </w:divBdr>
                                      <w:divsChild>
                                        <w:div w:id="12412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409927">
          <w:marLeft w:val="0"/>
          <w:marRight w:val="0"/>
          <w:marTop w:val="0"/>
          <w:marBottom w:val="0"/>
          <w:divBdr>
            <w:top w:val="none" w:sz="0" w:space="0" w:color="auto"/>
            <w:left w:val="none" w:sz="0" w:space="0" w:color="auto"/>
            <w:bottom w:val="none" w:sz="0" w:space="0" w:color="auto"/>
            <w:right w:val="none" w:sz="0" w:space="0" w:color="auto"/>
          </w:divBdr>
          <w:divsChild>
            <w:div w:id="1457681098">
              <w:marLeft w:val="0"/>
              <w:marRight w:val="0"/>
              <w:marTop w:val="0"/>
              <w:marBottom w:val="0"/>
              <w:divBdr>
                <w:top w:val="none" w:sz="0" w:space="0" w:color="auto"/>
                <w:left w:val="none" w:sz="0" w:space="0" w:color="auto"/>
                <w:bottom w:val="none" w:sz="0" w:space="0" w:color="auto"/>
                <w:right w:val="none" w:sz="0" w:space="0" w:color="auto"/>
              </w:divBdr>
              <w:divsChild>
                <w:div w:id="1479572622">
                  <w:marLeft w:val="0"/>
                  <w:marRight w:val="0"/>
                  <w:marTop w:val="0"/>
                  <w:marBottom w:val="0"/>
                  <w:divBdr>
                    <w:top w:val="none" w:sz="0" w:space="0" w:color="auto"/>
                    <w:left w:val="none" w:sz="0" w:space="0" w:color="auto"/>
                    <w:bottom w:val="none" w:sz="0" w:space="0" w:color="auto"/>
                    <w:right w:val="none" w:sz="0" w:space="0" w:color="auto"/>
                  </w:divBdr>
                  <w:divsChild>
                    <w:div w:id="1974603232">
                      <w:marLeft w:val="0"/>
                      <w:marRight w:val="0"/>
                      <w:marTop w:val="0"/>
                      <w:marBottom w:val="0"/>
                      <w:divBdr>
                        <w:top w:val="none" w:sz="0" w:space="0" w:color="auto"/>
                        <w:left w:val="none" w:sz="0" w:space="0" w:color="auto"/>
                        <w:bottom w:val="none" w:sz="0" w:space="0" w:color="auto"/>
                        <w:right w:val="none" w:sz="0" w:space="0" w:color="auto"/>
                      </w:divBdr>
                      <w:divsChild>
                        <w:div w:id="1538859367">
                          <w:marLeft w:val="0"/>
                          <w:marRight w:val="0"/>
                          <w:marTop w:val="0"/>
                          <w:marBottom w:val="0"/>
                          <w:divBdr>
                            <w:top w:val="none" w:sz="0" w:space="0" w:color="auto"/>
                            <w:left w:val="none" w:sz="0" w:space="0" w:color="auto"/>
                            <w:bottom w:val="none" w:sz="0" w:space="0" w:color="auto"/>
                            <w:right w:val="none" w:sz="0" w:space="0" w:color="auto"/>
                          </w:divBdr>
                          <w:divsChild>
                            <w:div w:id="38479283">
                              <w:marLeft w:val="0"/>
                              <w:marRight w:val="0"/>
                              <w:marTop w:val="0"/>
                              <w:marBottom w:val="0"/>
                              <w:divBdr>
                                <w:top w:val="none" w:sz="0" w:space="0" w:color="auto"/>
                                <w:left w:val="none" w:sz="0" w:space="0" w:color="auto"/>
                                <w:bottom w:val="none" w:sz="0" w:space="0" w:color="auto"/>
                                <w:right w:val="none" w:sz="0" w:space="0" w:color="auto"/>
                              </w:divBdr>
                              <w:divsChild>
                                <w:div w:id="671490504">
                                  <w:marLeft w:val="0"/>
                                  <w:marRight w:val="0"/>
                                  <w:marTop w:val="0"/>
                                  <w:marBottom w:val="0"/>
                                  <w:divBdr>
                                    <w:top w:val="none" w:sz="0" w:space="0" w:color="auto"/>
                                    <w:left w:val="none" w:sz="0" w:space="0" w:color="auto"/>
                                    <w:bottom w:val="none" w:sz="0" w:space="0" w:color="auto"/>
                                    <w:right w:val="none" w:sz="0" w:space="0" w:color="auto"/>
                                  </w:divBdr>
                                  <w:divsChild>
                                    <w:div w:id="4615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544904">
                  <w:marLeft w:val="0"/>
                  <w:marRight w:val="0"/>
                  <w:marTop w:val="0"/>
                  <w:marBottom w:val="0"/>
                  <w:divBdr>
                    <w:top w:val="none" w:sz="0" w:space="0" w:color="auto"/>
                    <w:left w:val="none" w:sz="0" w:space="0" w:color="auto"/>
                    <w:bottom w:val="none" w:sz="0" w:space="0" w:color="auto"/>
                    <w:right w:val="none" w:sz="0" w:space="0" w:color="auto"/>
                  </w:divBdr>
                  <w:divsChild>
                    <w:div w:id="1469974944">
                      <w:marLeft w:val="0"/>
                      <w:marRight w:val="0"/>
                      <w:marTop w:val="0"/>
                      <w:marBottom w:val="0"/>
                      <w:divBdr>
                        <w:top w:val="none" w:sz="0" w:space="0" w:color="auto"/>
                        <w:left w:val="none" w:sz="0" w:space="0" w:color="auto"/>
                        <w:bottom w:val="none" w:sz="0" w:space="0" w:color="auto"/>
                        <w:right w:val="none" w:sz="0" w:space="0" w:color="auto"/>
                      </w:divBdr>
                      <w:divsChild>
                        <w:div w:id="1554388602">
                          <w:marLeft w:val="0"/>
                          <w:marRight w:val="0"/>
                          <w:marTop w:val="0"/>
                          <w:marBottom w:val="0"/>
                          <w:divBdr>
                            <w:top w:val="none" w:sz="0" w:space="0" w:color="auto"/>
                            <w:left w:val="none" w:sz="0" w:space="0" w:color="auto"/>
                            <w:bottom w:val="none" w:sz="0" w:space="0" w:color="auto"/>
                            <w:right w:val="none" w:sz="0" w:space="0" w:color="auto"/>
                          </w:divBdr>
                          <w:divsChild>
                            <w:div w:id="76095549">
                              <w:marLeft w:val="0"/>
                              <w:marRight w:val="0"/>
                              <w:marTop w:val="0"/>
                              <w:marBottom w:val="0"/>
                              <w:divBdr>
                                <w:top w:val="none" w:sz="0" w:space="0" w:color="auto"/>
                                <w:left w:val="none" w:sz="0" w:space="0" w:color="auto"/>
                                <w:bottom w:val="none" w:sz="0" w:space="0" w:color="auto"/>
                                <w:right w:val="none" w:sz="0" w:space="0" w:color="auto"/>
                              </w:divBdr>
                              <w:divsChild>
                                <w:div w:id="2015759951">
                                  <w:marLeft w:val="0"/>
                                  <w:marRight w:val="0"/>
                                  <w:marTop w:val="0"/>
                                  <w:marBottom w:val="0"/>
                                  <w:divBdr>
                                    <w:top w:val="none" w:sz="0" w:space="0" w:color="auto"/>
                                    <w:left w:val="none" w:sz="0" w:space="0" w:color="auto"/>
                                    <w:bottom w:val="none" w:sz="0" w:space="0" w:color="auto"/>
                                    <w:right w:val="none" w:sz="0" w:space="0" w:color="auto"/>
                                  </w:divBdr>
                                  <w:divsChild>
                                    <w:div w:id="16150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050634">
          <w:marLeft w:val="0"/>
          <w:marRight w:val="0"/>
          <w:marTop w:val="0"/>
          <w:marBottom w:val="0"/>
          <w:divBdr>
            <w:top w:val="none" w:sz="0" w:space="0" w:color="auto"/>
            <w:left w:val="none" w:sz="0" w:space="0" w:color="auto"/>
            <w:bottom w:val="none" w:sz="0" w:space="0" w:color="auto"/>
            <w:right w:val="none" w:sz="0" w:space="0" w:color="auto"/>
          </w:divBdr>
          <w:divsChild>
            <w:div w:id="338696791">
              <w:marLeft w:val="0"/>
              <w:marRight w:val="0"/>
              <w:marTop w:val="0"/>
              <w:marBottom w:val="0"/>
              <w:divBdr>
                <w:top w:val="none" w:sz="0" w:space="0" w:color="auto"/>
                <w:left w:val="none" w:sz="0" w:space="0" w:color="auto"/>
                <w:bottom w:val="none" w:sz="0" w:space="0" w:color="auto"/>
                <w:right w:val="none" w:sz="0" w:space="0" w:color="auto"/>
              </w:divBdr>
              <w:divsChild>
                <w:div w:id="1299610239">
                  <w:marLeft w:val="0"/>
                  <w:marRight w:val="0"/>
                  <w:marTop w:val="0"/>
                  <w:marBottom w:val="0"/>
                  <w:divBdr>
                    <w:top w:val="none" w:sz="0" w:space="0" w:color="auto"/>
                    <w:left w:val="none" w:sz="0" w:space="0" w:color="auto"/>
                    <w:bottom w:val="none" w:sz="0" w:space="0" w:color="auto"/>
                    <w:right w:val="none" w:sz="0" w:space="0" w:color="auto"/>
                  </w:divBdr>
                  <w:divsChild>
                    <w:div w:id="1208637642">
                      <w:marLeft w:val="0"/>
                      <w:marRight w:val="0"/>
                      <w:marTop w:val="0"/>
                      <w:marBottom w:val="0"/>
                      <w:divBdr>
                        <w:top w:val="none" w:sz="0" w:space="0" w:color="auto"/>
                        <w:left w:val="none" w:sz="0" w:space="0" w:color="auto"/>
                        <w:bottom w:val="none" w:sz="0" w:space="0" w:color="auto"/>
                        <w:right w:val="none" w:sz="0" w:space="0" w:color="auto"/>
                      </w:divBdr>
                      <w:divsChild>
                        <w:div w:id="1690595488">
                          <w:marLeft w:val="0"/>
                          <w:marRight w:val="0"/>
                          <w:marTop w:val="0"/>
                          <w:marBottom w:val="0"/>
                          <w:divBdr>
                            <w:top w:val="none" w:sz="0" w:space="0" w:color="auto"/>
                            <w:left w:val="none" w:sz="0" w:space="0" w:color="auto"/>
                            <w:bottom w:val="none" w:sz="0" w:space="0" w:color="auto"/>
                            <w:right w:val="none" w:sz="0" w:space="0" w:color="auto"/>
                          </w:divBdr>
                          <w:divsChild>
                            <w:div w:id="1845126474">
                              <w:marLeft w:val="0"/>
                              <w:marRight w:val="0"/>
                              <w:marTop w:val="0"/>
                              <w:marBottom w:val="0"/>
                              <w:divBdr>
                                <w:top w:val="none" w:sz="0" w:space="0" w:color="auto"/>
                                <w:left w:val="none" w:sz="0" w:space="0" w:color="auto"/>
                                <w:bottom w:val="none" w:sz="0" w:space="0" w:color="auto"/>
                                <w:right w:val="none" w:sz="0" w:space="0" w:color="auto"/>
                              </w:divBdr>
                              <w:divsChild>
                                <w:div w:id="744300853">
                                  <w:marLeft w:val="0"/>
                                  <w:marRight w:val="0"/>
                                  <w:marTop w:val="0"/>
                                  <w:marBottom w:val="0"/>
                                  <w:divBdr>
                                    <w:top w:val="none" w:sz="0" w:space="0" w:color="auto"/>
                                    <w:left w:val="none" w:sz="0" w:space="0" w:color="auto"/>
                                    <w:bottom w:val="none" w:sz="0" w:space="0" w:color="auto"/>
                                    <w:right w:val="none" w:sz="0" w:space="0" w:color="auto"/>
                                  </w:divBdr>
                                  <w:divsChild>
                                    <w:div w:id="1806048299">
                                      <w:marLeft w:val="0"/>
                                      <w:marRight w:val="0"/>
                                      <w:marTop w:val="0"/>
                                      <w:marBottom w:val="0"/>
                                      <w:divBdr>
                                        <w:top w:val="none" w:sz="0" w:space="0" w:color="auto"/>
                                        <w:left w:val="none" w:sz="0" w:space="0" w:color="auto"/>
                                        <w:bottom w:val="none" w:sz="0" w:space="0" w:color="auto"/>
                                        <w:right w:val="none" w:sz="0" w:space="0" w:color="auto"/>
                                      </w:divBdr>
                                      <w:divsChild>
                                        <w:div w:id="4217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612625">
          <w:marLeft w:val="0"/>
          <w:marRight w:val="0"/>
          <w:marTop w:val="0"/>
          <w:marBottom w:val="0"/>
          <w:divBdr>
            <w:top w:val="none" w:sz="0" w:space="0" w:color="auto"/>
            <w:left w:val="none" w:sz="0" w:space="0" w:color="auto"/>
            <w:bottom w:val="none" w:sz="0" w:space="0" w:color="auto"/>
            <w:right w:val="none" w:sz="0" w:space="0" w:color="auto"/>
          </w:divBdr>
          <w:divsChild>
            <w:div w:id="718163676">
              <w:marLeft w:val="0"/>
              <w:marRight w:val="0"/>
              <w:marTop w:val="0"/>
              <w:marBottom w:val="0"/>
              <w:divBdr>
                <w:top w:val="none" w:sz="0" w:space="0" w:color="auto"/>
                <w:left w:val="none" w:sz="0" w:space="0" w:color="auto"/>
                <w:bottom w:val="none" w:sz="0" w:space="0" w:color="auto"/>
                <w:right w:val="none" w:sz="0" w:space="0" w:color="auto"/>
              </w:divBdr>
              <w:divsChild>
                <w:div w:id="1393041920">
                  <w:marLeft w:val="0"/>
                  <w:marRight w:val="0"/>
                  <w:marTop w:val="0"/>
                  <w:marBottom w:val="0"/>
                  <w:divBdr>
                    <w:top w:val="none" w:sz="0" w:space="0" w:color="auto"/>
                    <w:left w:val="none" w:sz="0" w:space="0" w:color="auto"/>
                    <w:bottom w:val="none" w:sz="0" w:space="0" w:color="auto"/>
                    <w:right w:val="none" w:sz="0" w:space="0" w:color="auto"/>
                  </w:divBdr>
                  <w:divsChild>
                    <w:div w:id="263536446">
                      <w:marLeft w:val="0"/>
                      <w:marRight w:val="0"/>
                      <w:marTop w:val="0"/>
                      <w:marBottom w:val="0"/>
                      <w:divBdr>
                        <w:top w:val="none" w:sz="0" w:space="0" w:color="auto"/>
                        <w:left w:val="none" w:sz="0" w:space="0" w:color="auto"/>
                        <w:bottom w:val="none" w:sz="0" w:space="0" w:color="auto"/>
                        <w:right w:val="none" w:sz="0" w:space="0" w:color="auto"/>
                      </w:divBdr>
                      <w:divsChild>
                        <w:div w:id="1147279672">
                          <w:marLeft w:val="0"/>
                          <w:marRight w:val="0"/>
                          <w:marTop w:val="0"/>
                          <w:marBottom w:val="0"/>
                          <w:divBdr>
                            <w:top w:val="none" w:sz="0" w:space="0" w:color="auto"/>
                            <w:left w:val="none" w:sz="0" w:space="0" w:color="auto"/>
                            <w:bottom w:val="none" w:sz="0" w:space="0" w:color="auto"/>
                            <w:right w:val="none" w:sz="0" w:space="0" w:color="auto"/>
                          </w:divBdr>
                          <w:divsChild>
                            <w:div w:id="1831948739">
                              <w:marLeft w:val="0"/>
                              <w:marRight w:val="0"/>
                              <w:marTop w:val="0"/>
                              <w:marBottom w:val="0"/>
                              <w:divBdr>
                                <w:top w:val="none" w:sz="0" w:space="0" w:color="auto"/>
                                <w:left w:val="none" w:sz="0" w:space="0" w:color="auto"/>
                                <w:bottom w:val="none" w:sz="0" w:space="0" w:color="auto"/>
                                <w:right w:val="none" w:sz="0" w:space="0" w:color="auto"/>
                              </w:divBdr>
                              <w:divsChild>
                                <w:div w:id="2104841245">
                                  <w:marLeft w:val="0"/>
                                  <w:marRight w:val="0"/>
                                  <w:marTop w:val="0"/>
                                  <w:marBottom w:val="0"/>
                                  <w:divBdr>
                                    <w:top w:val="none" w:sz="0" w:space="0" w:color="auto"/>
                                    <w:left w:val="none" w:sz="0" w:space="0" w:color="auto"/>
                                    <w:bottom w:val="none" w:sz="0" w:space="0" w:color="auto"/>
                                    <w:right w:val="none" w:sz="0" w:space="0" w:color="auto"/>
                                  </w:divBdr>
                                  <w:divsChild>
                                    <w:div w:id="6262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488273">
                  <w:marLeft w:val="0"/>
                  <w:marRight w:val="0"/>
                  <w:marTop w:val="0"/>
                  <w:marBottom w:val="0"/>
                  <w:divBdr>
                    <w:top w:val="none" w:sz="0" w:space="0" w:color="auto"/>
                    <w:left w:val="none" w:sz="0" w:space="0" w:color="auto"/>
                    <w:bottom w:val="none" w:sz="0" w:space="0" w:color="auto"/>
                    <w:right w:val="none" w:sz="0" w:space="0" w:color="auto"/>
                  </w:divBdr>
                  <w:divsChild>
                    <w:div w:id="664671553">
                      <w:marLeft w:val="0"/>
                      <w:marRight w:val="0"/>
                      <w:marTop w:val="0"/>
                      <w:marBottom w:val="0"/>
                      <w:divBdr>
                        <w:top w:val="none" w:sz="0" w:space="0" w:color="auto"/>
                        <w:left w:val="none" w:sz="0" w:space="0" w:color="auto"/>
                        <w:bottom w:val="none" w:sz="0" w:space="0" w:color="auto"/>
                        <w:right w:val="none" w:sz="0" w:space="0" w:color="auto"/>
                      </w:divBdr>
                      <w:divsChild>
                        <w:div w:id="345981621">
                          <w:marLeft w:val="0"/>
                          <w:marRight w:val="0"/>
                          <w:marTop w:val="0"/>
                          <w:marBottom w:val="0"/>
                          <w:divBdr>
                            <w:top w:val="none" w:sz="0" w:space="0" w:color="auto"/>
                            <w:left w:val="none" w:sz="0" w:space="0" w:color="auto"/>
                            <w:bottom w:val="none" w:sz="0" w:space="0" w:color="auto"/>
                            <w:right w:val="none" w:sz="0" w:space="0" w:color="auto"/>
                          </w:divBdr>
                          <w:divsChild>
                            <w:div w:id="1818523784">
                              <w:marLeft w:val="0"/>
                              <w:marRight w:val="0"/>
                              <w:marTop w:val="0"/>
                              <w:marBottom w:val="0"/>
                              <w:divBdr>
                                <w:top w:val="none" w:sz="0" w:space="0" w:color="auto"/>
                                <w:left w:val="none" w:sz="0" w:space="0" w:color="auto"/>
                                <w:bottom w:val="none" w:sz="0" w:space="0" w:color="auto"/>
                                <w:right w:val="none" w:sz="0" w:space="0" w:color="auto"/>
                              </w:divBdr>
                              <w:divsChild>
                                <w:div w:id="1071728998">
                                  <w:marLeft w:val="0"/>
                                  <w:marRight w:val="0"/>
                                  <w:marTop w:val="0"/>
                                  <w:marBottom w:val="0"/>
                                  <w:divBdr>
                                    <w:top w:val="none" w:sz="0" w:space="0" w:color="auto"/>
                                    <w:left w:val="none" w:sz="0" w:space="0" w:color="auto"/>
                                    <w:bottom w:val="none" w:sz="0" w:space="0" w:color="auto"/>
                                    <w:right w:val="none" w:sz="0" w:space="0" w:color="auto"/>
                                  </w:divBdr>
                                  <w:divsChild>
                                    <w:div w:id="8290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709447">
          <w:marLeft w:val="0"/>
          <w:marRight w:val="0"/>
          <w:marTop w:val="0"/>
          <w:marBottom w:val="0"/>
          <w:divBdr>
            <w:top w:val="none" w:sz="0" w:space="0" w:color="auto"/>
            <w:left w:val="none" w:sz="0" w:space="0" w:color="auto"/>
            <w:bottom w:val="none" w:sz="0" w:space="0" w:color="auto"/>
            <w:right w:val="none" w:sz="0" w:space="0" w:color="auto"/>
          </w:divBdr>
          <w:divsChild>
            <w:div w:id="1520578764">
              <w:marLeft w:val="0"/>
              <w:marRight w:val="0"/>
              <w:marTop w:val="0"/>
              <w:marBottom w:val="0"/>
              <w:divBdr>
                <w:top w:val="none" w:sz="0" w:space="0" w:color="auto"/>
                <w:left w:val="none" w:sz="0" w:space="0" w:color="auto"/>
                <w:bottom w:val="none" w:sz="0" w:space="0" w:color="auto"/>
                <w:right w:val="none" w:sz="0" w:space="0" w:color="auto"/>
              </w:divBdr>
              <w:divsChild>
                <w:div w:id="1220943750">
                  <w:marLeft w:val="0"/>
                  <w:marRight w:val="0"/>
                  <w:marTop w:val="0"/>
                  <w:marBottom w:val="0"/>
                  <w:divBdr>
                    <w:top w:val="none" w:sz="0" w:space="0" w:color="auto"/>
                    <w:left w:val="none" w:sz="0" w:space="0" w:color="auto"/>
                    <w:bottom w:val="none" w:sz="0" w:space="0" w:color="auto"/>
                    <w:right w:val="none" w:sz="0" w:space="0" w:color="auto"/>
                  </w:divBdr>
                  <w:divsChild>
                    <w:div w:id="254830017">
                      <w:marLeft w:val="0"/>
                      <w:marRight w:val="0"/>
                      <w:marTop w:val="0"/>
                      <w:marBottom w:val="0"/>
                      <w:divBdr>
                        <w:top w:val="none" w:sz="0" w:space="0" w:color="auto"/>
                        <w:left w:val="none" w:sz="0" w:space="0" w:color="auto"/>
                        <w:bottom w:val="none" w:sz="0" w:space="0" w:color="auto"/>
                        <w:right w:val="none" w:sz="0" w:space="0" w:color="auto"/>
                      </w:divBdr>
                      <w:divsChild>
                        <w:div w:id="1105223560">
                          <w:marLeft w:val="0"/>
                          <w:marRight w:val="0"/>
                          <w:marTop w:val="0"/>
                          <w:marBottom w:val="0"/>
                          <w:divBdr>
                            <w:top w:val="none" w:sz="0" w:space="0" w:color="auto"/>
                            <w:left w:val="none" w:sz="0" w:space="0" w:color="auto"/>
                            <w:bottom w:val="none" w:sz="0" w:space="0" w:color="auto"/>
                            <w:right w:val="none" w:sz="0" w:space="0" w:color="auto"/>
                          </w:divBdr>
                          <w:divsChild>
                            <w:div w:id="1745686320">
                              <w:marLeft w:val="0"/>
                              <w:marRight w:val="0"/>
                              <w:marTop w:val="0"/>
                              <w:marBottom w:val="0"/>
                              <w:divBdr>
                                <w:top w:val="none" w:sz="0" w:space="0" w:color="auto"/>
                                <w:left w:val="none" w:sz="0" w:space="0" w:color="auto"/>
                                <w:bottom w:val="none" w:sz="0" w:space="0" w:color="auto"/>
                                <w:right w:val="none" w:sz="0" w:space="0" w:color="auto"/>
                              </w:divBdr>
                              <w:divsChild>
                                <w:div w:id="175772052">
                                  <w:marLeft w:val="0"/>
                                  <w:marRight w:val="0"/>
                                  <w:marTop w:val="0"/>
                                  <w:marBottom w:val="0"/>
                                  <w:divBdr>
                                    <w:top w:val="none" w:sz="0" w:space="0" w:color="auto"/>
                                    <w:left w:val="none" w:sz="0" w:space="0" w:color="auto"/>
                                    <w:bottom w:val="none" w:sz="0" w:space="0" w:color="auto"/>
                                    <w:right w:val="none" w:sz="0" w:space="0" w:color="auto"/>
                                  </w:divBdr>
                                  <w:divsChild>
                                    <w:div w:id="1643928162">
                                      <w:marLeft w:val="0"/>
                                      <w:marRight w:val="0"/>
                                      <w:marTop w:val="0"/>
                                      <w:marBottom w:val="0"/>
                                      <w:divBdr>
                                        <w:top w:val="none" w:sz="0" w:space="0" w:color="auto"/>
                                        <w:left w:val="none" w:sz="0" w:space="0" w:color="auto"/>
                                        <w:bottom w:val="none" w:sz="0" w:space="0" w:color="auto"/>
                                        <w:right w:val="none" w:sz="0" w:space="0" w:color="auto"/>
                                      </w:divBdr>
                                      <w:divsChild>
                                        <w:div w:id="1780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6648525">
          <w:marLeft w:val="0"/>
          <w:marRight w:val="0"/>
          <w:marTop w:val="0"/>
          <w:marBottom w:val="0"/>
          <w:divBdr>
            <w:top w:val="none" w:sz="0" w:space="0" w:color="auto"/>
            <w:left w:val="none" w:sz="0" w:space="0" w:color="auto"/>
            <w:bottom w:val="none" w:sz="0" w:space="0" w:color="auto"/>
            <w:right w:val="none" w:sz="0" w:space="0" w:color="auto"/>
          </w:divBdr>
          <w:divsChild>
            <w:div w:id="570888365">
              <w:marLeft w:val="0"/>
              <w:marRight w:val="0"/>
              <w:marTop w:val="0"/>
              <w:marBottom w:val="0"/>
              <w:divBdr>
                <w:top w:val="none" w:sz="0" w:space="0" w:color="auto"/>
                <w:left w:val="none" w:sz="0" w:space="0" w:color="auto"/>
                <w:bottom w:val="none" w:sz="0" w:space="0" w:color="auto"/>
                <w:right w:val="none" w:sz="0" w:space="0" w:color="auto"/>
              </w:divBdr>
              <w:divsChild>
                <w:div w:id="377047932">
                  <w:marLeft w:val="0"/>
                  <w:marRight w:val="0"/>
                  <w:marTop w:val="0"/>
                  <w:marBottom w:val="0"/>
                  <w:divBdr>
                    <w:top w:val="none" w:sz="0" w:space="0" w:color="auto"/>
                    <w:left w:val="none" w:sz="0" w:space="0" w:color="auto"/>
                    <w:bottom w:val="none" w:sz="0" w:space="0" w:color="auto"/>
                    <w:right w:val="none" w:sz="0" w:space="0" w:color="auto"/>
                  </w:divBdr>
                  <w:divsChild>
                    <w:div w:id="51393550">
                      <w:marLeft w:val="0"/>
                      <w:marRight w:val="0"/>
                      <w:marTop w:val="0"/>
                      <w:marBottom w:val="0"/>
                      <w:divBdr>
                        <w:top w:val="none" w:sz="0" w:space="0" w:color="auto"/>
                        <w:left w:val="none" w:sz="0" w:space="0" w:color="auto"/>
                        <w:bottom w:val="none" w:sz="0" w:space="0" w:color="auto"/>
                        <w:right w:val="none" w:sz="0" w:space="0" w:color="auto"/>
                      </w:divBdr>
                      <w:divsChild>
                        <w:div w:id="262880670">
                          <w:marLeft w:val="0"/>
                          <w:marRight w:val="0"/>
                          <w:marTop w:val="0"/>
                          <w:marBottom w:val="0"/>
                          <w:divBdr>
                            <w:top w:val="none" w:sz="0" w:space="0" w:color="auto"/>
                            <w:left w:val="none" w:sz="0" w:space="0" w:color="auto"/>
                            <w:bottom w:val="none" w:sz="0" w:space="0" w:color="auto"/>
                            <w:right w:val="none" w:sz="0" w:space="0" w:color="auto"/>
                          </w:divBdr>
                          <w:divsChild>
                            <w:div w:id="569116229">
                              <w:marLeft w:val="0"/>
                              <w:marRight w:val="0"/>
                              <w:marTop w:val="0"/>
                              <w:marBottom w:val="0"/>
                              <w:divBdr>
                                <w:top w:val="none" w:sz="0" w:space="0" w:color="auto"/>
                                <w:left w:val="none" w:sz="0" w:space="0" w:color="auto"/>
                                <w:bottom w:val="none" w:sz="0" w:space="0" w:color="auto"/>
                                <w:right w:val="none" w:sz="0" w:space="0" w:color="auto"/>
                              </w:divBdr>
                              <w:divsChild>
                                <w:div w:id="749742617">
                                  <w:marLeft w:val="0"/>
                                  <w:marRight w:val="0"/>
                                  <w:marTop w:val="0"/>
                                  <w:marBottom w:val="0"/>
                                  <w:divBdr>
                                    <w:top w:val="none" w:sz="0" w:space="0" w:color="auto"/>
                                    <w:left w:val="none" w:sz="0" w:space="0" w:color="auto"/>
                                    <w:bottom w:val="none" w:sz="0" w:space="0" w:color="auto"/>
                                    <w:right w:val="none" w:sz="0" w:space="0" w:color="auto"/>
                                  </w:divBdr>
                                  <w:divsChild>
                                    <w:div w:id="5227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871765">
                  <w:marLeft w:val="0"/>
                  <w:marRight w:val="0"/>
                  <w:marTop w:val="0"/>
                  <w:marBottom w:val="0"/>
                  <w:divBdr>
                    <w:top w:val="none" w:sz="0" w:space="0" w:color="auto"/>
                    <w:left w:val="none" w:sz="0" w:space="0" w:color="auto"/>
                    <w:bottom w:val="none" w:sz="0" w:space="0" w:color="auto"/>
                    <w:right w:val="none" w:sz="0" w:space="0" w:color="auto"/>
                  </w:divBdr>
                  <w:divsChild>
                    <w:div w:id="1032195770">
                      <w:marLeft w:val="0"/>
                      <w:marRight w:val="0"/>
                      <w:marTop w:val="0"/>
                      <w:marBottom w:val="0"/>
                      <w:divBdr>
                        <w:top w:val="none" w:sz="0" w:space="0" w:color="auto"/>
                        <w:left w:val="none" w:sz="0" w:space="0" w:color="auto"/>
                        <w:bottom w:val="none" w:sz="0" w:space="0" w:color="auto"/>
                        <w:right w:val="none" w:sz="0" w:space="0" w:color="auto"/>
                      </w:divBdr>
                      <w:divsChild>
                        <w:div w:id="1357852580">
                          <w:marLeft w:val="0"/>
                          <w:marRight w:val="0"/>
                          <w:marTop w:val="0"/>
                          <w:marBottom w:val="0"/>
                          <w:divBdr>
                            <w:top w:val="none" w:sz="0" w:space="0" w:color="auto"/>
                            <w:left w:val="none" w:sz="0" w:space="0" w:color="auto"/>
                            <w:bottom w:val="none" w:sz="0" w:space="0" w:color="auto"/>
                            <w:right w:val="none" w:sz="0" w:space="0" w:color="auto"/>
                          </w:divBdr>
                          <w:divsChild>
                            <w:div w:id="1235162092">
                              <w:marLeft w:val="0"/>
                              <w:marRight w:val="0"/>
                              <w:marTop w:val="0"/>
                              <w:marBottom w:val="0"/>
                              <w:divBdr>
                                <w:top w:val="none" w:sz="0" w:space="0" w:color="auto"/>
                                <w:left w:val="none" w:sz="0" w:space="0" w:color="auto"/>
                                <w:bottom w:val="none" w:sz="0" w:space="0" w:color="auto"/>
                                <w:right w:val="none" w:sz="0" w:space="0" w:color="auto"/>
                              </w:divBdr>
                              <w:divsChild>
                                <w:div w:id="618148069">
                                  <w:marLeft w:val="0"/>
                                  <w:marRight w:val="0"/>
                                  <w:marTop w:val="0"/>
                                  <w:marBottom w:val="0"/>
                                  <w:divBdr>
                                    <w:top w:val="none" w:sz="0" w:space="0" w:color="auto"/>
                                    <w:left w:val="none" w:sz="0" w:space="0" w:color="auto"/>
                                    <w:bottom w:val="none" w:sz="0" w:space="0" w:color="auto"/>
                                    <w:right w:val="none" w:sz="0" w:space="0" w:color="auto"/>
                                  </w:divBdr>
                                  <w:divsChild>
                                    <w:div w:id="8348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931505">
          <w:marLeft w:val="0"/>
          <w:marRight w:val="0"/>
          <w:marTop w:val="0"/>
          <w:marBottom w:val="0"/>
          <w:divBdr>
            <w:top w:val="none" w:sz="0" w:space="0" w:color="auto"/>
            <w:left w:val="none" w:sz="0" w:space="0" w:color="auto"/>
            <w:bottom w:val="none" w:sz="0" w:space="0" w:color="auto"/>
            <w:right w:val="none" w:sz="0" w:space="0" w:color="auto"/>
          </w:divBdr>
          <w:divsChild>
            <w:div w:id="1050154028">
              <w:marLeft w:val="0"/>
              <w:marRight w:val="0"/>
              <w:marTop w:val="0"/>
              <w:marBottom w:val="0"/>
              <w:divBdr>
                <w:top w:val="none" w:sz="0" w:space="0" w:color="auto"/>
                <w:left w:val="none" w:sz="0" w:space="0" w:color="auto"/>
                <w:bottom w:val="none" w:sz="0" w:space="0" w:color="auto"/>
                <w:right w:val="none" w:sz="0" w:space="0" w:color="auto"/>
              </w:divBdr>
              <w:divsChild>
                <w:div w:id="294143002">
                  <w:marLeft w:val="0"/>
                  <w:marRight w:val="0"/>
                  <w:marTop w:val="0"/>
                  <w:marBottom w:val="0"/>
                  <w:divBdr>
                    <w:top w:val="none" w:sz="0" w:space="0" w:color="auto"/>
                    <w:left w:val="none" w:sz="0" w:space="0" w:color="auto"/>
                    <w:bottom w:val="none" w:sz="0" w:space="0" w:color="auto"/>
                    <w:right w:val="none" w:sz="0" w:space="0" w:color="auto"/>
                  </w:divBdr>
                  <w:divsChild>
                    <w:div w:id="1360157416">
                      <w:marLeft w:val="0"/>
                      <w:marRight w:val="0"/>
                      <w:marTop w:val="0"/>
                      <w:marBottom w:val="0"/>
                      <w:divBdr>
                        <w:top w:val="none" w:sz="0" w:space="0" w:color="auto"/>
                        <w:left w:val="none" w:sz="0" w:space="0" w:color="auto"/>
                        <w:bottom w:val="none" w:sz="0" w:space="0" w:color="auto"/>
                        <w:right w:val="none" w:sz="0" w:space="0" w:color="auto"/>
                      </w:divBdr>
                      <w:divsChild>
                        <w:div w:id="281964577">
                          <w:marLeft w:val="0"/>
                          <w:marRight w:val="0"/>
                          <w:marTop w:val="0"/>
                          <w:marBottom w:val="0"/>
                          <w:divBdr>
                            <w:top w:val="none" w:sz="0" w:space="0" w:color="auto"/>
                            <w:left w:val="none" w:sz="0" w:space="0" w:color="auto"/>
                            <w:bottom w:val="none" w:sz="0" w:space="0" w:color="auto"/>
                            <w:right w:val="none" w:sz="0" w:space="0" w:color="auto"/>
                          </w:divBdr>
                          <w:divsChild>
                            <w:div w:id="942496805">
                              <w:marLeft w:val="0"/>
                              <w:marRight w:val="0"/>
                              <w:marTop w:val="0"/>
                              <w:marBottom w:val="0"/>
                              <w:divBdr>
                                <w:top w:val="none" w:sz="0" w:space="0" w:color="auto"/>
                                <w:left w:val="none" w:sz="0" w:space="0" w:color="auto"/>
                                <w:bottom w:val="none" w:sz="0" w:space="0" w:color="auto"/>
                                <w:right w:val="none" w:sz="0" w:space="0" w:color="auto"/>
                              </w:divBdr>
                              <w:divsChild>
                                <w:div w:id="1473714826">
                                  <w:marLeft w:val="0"/>
                                  <w:marRight w:val="0"/>
                                  <w:marTop w:val="0"/>
                                  <w:marBottom w:val="0"/>
                                  <w:divBdr>
                                    <w:top w:val="none" w:sz="0" w:space="0" w:color="auto"/>
                                    <w:left w:val="none" w:sz="0" w:space="0" w:color="auto"/>
                                    <w:bottom w:val="none" w:sz="0" w:space="0" w:color="auto"/>
                                    <w:right w:val="none" w:sz="0" w:space="0" w:color="auto"/>
                                  </w:divBdr>
                                  <w:divsChild>
                                    <w:div w:id="1156262003">
                                      <w:marLeft w:val="0"/>
                                      <w:marRight w:val="0"/>
                                      <w:marTop w:val="0"/>
                                      <w:marBottom w:val="0"/>
                                      <w:divBdr>
                                        <w:top w:val="none" w:sz="0" w:space="0" w:color="auto"/>
                                        <w:left w:val="none" w:sz="0" w:space="0" w:color="auto"/>
                                        <w:bottom w:val="none" w:sz="0" w:space="0" w:color="auto"/>
                                        <w:right w:val="none" w:sz="0" w:space="0" w:color="auto"/>
                                      </w:divBdr>
                                      <w:divsChild>
                                        <w:div w:id="15680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702600">
          <w:marLeft w:val="0"/>
          <w:marRight w:val="0"/>
          <w:marTop w:val="0"/>
          <w:marBottom w:val="0"/>
          <w:divBdr>
            <w:top w:val="none" w:sz="0" w:space="0" w:color="auto"/>
            <w:left w:val="none" w:sz="0" w:space="0" w:color="auto"/>
            <w:bottom w:val="none" w:sz="0" w:space="0" w:color="auto"/>
            <w:right w:val="none" w:sz="0" w:space="0" w:color="auto"/>
          </w:divBdr>
          <w:divsChild>
            <w:div w:id="1590046613">
              <w:marLeft w:val="0"/>
              <w:marRight w:val="0"/>
              <w:marTop w:val="0"/>
              <w:marBottom w:val="0"/>
              <w:divBdr>
                <w:top w:val="none" w:sz="0" w:space="0" w:color="auto"/>
                <w:left w:val="none" w:sz="0" w:space="0" w:color="auto"/>
                <w:bottom w:val="none" w:sz="0" w:space="0" w:color="auto"/>
                <w:right w:val="none" w:sz="0" w:space="0" w:color="auto"/>
              </w:divBdr>
              <w:divsChild>
                <w:div w:id="1956057170">
                  <w:marLeft w:val="0"/>
                  <w:marRight w:val="0"/>
                  <w:marTop w:val="0"/>
                  <w:marBottom w:val="0"/>
                  <w:divBdr>
                    <w:top w:val="none" w:sz="0" w:space="0" w:color="auto"/>
                    <w:left w:val="none" w:sz="0" w:space="0" w:color="auto"/>
                    <w:bottom w:val="none" w:sz="0" w:space="0" w:color="auto"/>
                    <w:right w:val="none" w:sz="0" w:space="0" w:color="auto"/>
                  </w:divBdr>
                  <w:divsChild>
                    <w:div w:id="691537820">
                      <w:marLeft w:val="0"/>
                      <w:marRight w:val="0"/>
                      <w:marTop w:val="0"/>
                      <w:marBottom w:val="0"/>
                      <w:divBdr>
                        <w:top w:val="none" w:sz="0" w:space="0" w:color="auto"/>
                        <w:left w:val="none" w:sz="0" w:space="0" w:color="auto"/>
                        <w:bottom w:val="none" w:sz="0" w:space="0" w:color="auto"/>
                        <w:right w:val="none" w:sz="0" w:space="0" w:color="auto"/>
                      </w:divBdr>
                      <w:divsChild>
                        <w:div w:id="1858273308">
                          <w:marLeft w:val="0"/>
                          <w:marRight w:val="0"/>
                          <w:marTop w:val="0"/>
                          <w:marBottom w:val="0"/>
                          <w:divBdr>
                            <w:top w:val="none" w:sz="0" w:space="0" w:color="auto"/>
                            <w:left w:val="none" w:sz="0" w:space="0" w:color="auto"/>
                            <w:bottom w:val="none" w:sz="0" w:space="0" w:color="auto"/>
                            <w:right w:val="none" w:sz="0" w:space="0" w:color="auto"/>
                          </w:divBdr>
                          <w:divsChild>
                            <w:div w:id="1390032305">
                              <w:marLeft w:val="0"/>
                              <w:marRight w:val="0"/>
                              <w:marTop w:val="0"/>
                              <w:marBottom w:val="0"/>
                              <w:divBdr>
                                <w:top w:val="none" w:sz="0" w:space="0" w:color="auto"/>
                                <w:left w:val="none" w:sz="0" w:space="0" w:color="auto"/>
                                <w:bottom w:val="none" w:sz="0" w:space="0" w:color="auto"/>
                                <w:right w:val="none" w:sz="0" w:space="0" w:color="auto"/>
                              </w:divBdr>
                              <w:divsChild>
                                <w:div w:id="499584603">
                                  <w:marLeft w:val="0"/>
                                  <w:marRight w:val="0"/>
                                  <w:marTop w:val="0"/>
                                  <w:marBottom w:val="0"/>
                                  <w:divBdr>
                                    <w:top w:val="none" w:sz="0" w:space="0" w:color="auto"/>
                                    <w:left w:val="none" w:sz="0" w:space="0" w:color="auto"/>
                                    <w:bottom w:val="none" w:sz="0" w:space="0" w:color="auto"/>
                                    <w:right w:val="none" w:sz="0" w:space="0" w:color="auto"/>
                                  </w:divBdr>
                                  <w:divsChild>
                                    <w:div w:id="14655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0596">
                  <w:marLeft w:val="0"/>
                  <w:marRight w:val="0"/>
                  <w:marTop w:val="0"/>
                  <w:marBottom w:val="0"/>
                  <w:divBdr>
                    <w:top w:val="none" w:sz="0" w:space="0" w:color="auto"/>
                    <w:left w:val="none" w:sz="0" w:space="0" w:color="auto"/>
                    <w:bottom w:val="none" w:sz="0" w:space="0" w:color="auto"/>
                    <w:right w:val="none" w:sz="0" w:space="0" w:color="auto"/>
                  </w:divBdr>
                  <w:divsChild>
                    <w:div w:id="166749150">
                      <w:marLeft w:val="0"/>
                      <w:marRight w:val="0"/>
                      <w:marTop w:val="0"/>
                      <w:marBottom w:val="0"/>
                      <w:divBdr>
                        <w:top w:val="none" w:sz="0" w:space="0" w:color="auto"/>
                        <w:left w:val="none" w:sz="0" w:space="0" w:color="auto"/>
                        <w:bottom w:val="none" w:sz="0" w:space="0" w:color="auto"/>
                        <w:right w:val="none" w:sz="0" w:space="0" w:color="auto"/>
                      </w:divBdr>
                      <w:divsChild>
                        <w:div w:id="1817793552">
                          <w:marLeft w:val="0"/>
                          <w:marRight w:val="0"/>
                          <w:marTop w:val="0"/>
                          <w:marBottom w:val="0"/>
                          <w:divBdr>
                            <w:top w:val="none" w:sz="0" w:space="0" w:color="auto"/>
                            <w:left w:val="none" w:sz="0" w:space="0" w:color="auto"/>
                            <w:bottom w:val="none" w:sz="0" w:space="0" w:color="auto"/>
                            <w:right w:val="none" w:sz="0" w:space="0" w:color="auto"/>
                          </w:divBdr>
                          <w:divsChild>
                            <w:div w:id="837118669">
                              <w:marLeft w:val="0"/>
                              <w:marRight w:val="0"/>
                              <w:marTop w:val="0"/>
                              <w:marBottom w:val="0"/>
                              <w:divBdr>
                                <w:top w:val="none" w:sz="0" w:space="0" w:color="auto"/>
                                <w:left w:val="none" w:sz="0" w:space="0" w:color="auto"/>
                                <w:bottom w:val="none" w:sz="0" w:space="0" w:color="auto"/>
                                <w:right w:val="none" w:sz="0" w:space="0" w:color="auto"/>
                              </w:divBdr>
                              <w:divsChild>
                                <w:div w:id="2044673076">
                                  <w:marLeft w:val="0"/>
                                  <w:marRight w:val="0"/>
                                  <w:marTop w:val="0"/>
                                  <w:marBottom w:val="0"/>
                                  <w:divBdr>
                                    <w:top w:val="none" w:sz="0" w:space="0" w:color="auto"/>
                                    <w:left w:val="none" w:sz="0" w:space="0" w:color="auto"/>
                                    <w:bottom w:val="none" w:sz="0" w:space="0" w:color="auto"/>
                                    <w:right w:val="none" w:sz="0" w:space="0" w:color="auto"/>
                                  </w:divBdr>
                                  <w:divsChild>
                                    <w:div w:id="2860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683776">
          <w:marLeft w:val="0"/>
          <w:marRight w:val="0"/>
          <w:marTop w:val="0"/>
          <w:marBottom w:val="0"/>
          <w:divBdr>
            <w:top w:val="none" w:sz="0" w:space="0" w:color="auto"/>
            <w:left w:val="none" w:sz="0" w:space="0" w:color="auto"/>
            <w:bottom w:val="none" w:sz="0" w:space="0" w:color="auto"/>
            <w:right w:val="none" w:sz="0" w:space="0" w:color="auto"/>
          </w:divBdr>
          <w:divsChild>
            <w:div w:id="1995186055">
              <w:marLeft w:val="0"/>
              <w:marRight w:val="0"/>
              <w:marTop w:val="0"/>
              <w:marBottom w:val="0"/>
              <w:divBdr>
                <w:top w:val="none" w:sz="0" w:space="0" w:color="auto"/>
                <w:left w:val="none" w:sz="0" w:space="0" w:color="auto"/>
                <w:bottom w:val="none" w:sz="0" w:space="0" w:color="auto"/>
                <w:right w:val="none" w:sz="0" w:space="0" w:color="auto"/>
              </w:divBdr>
              <w:divsChild>
                <w:div w:id="456800543">
                  <w:marLeft w:val="0"/>
                  <w:marRight w:val="0"/>
                  <w:marTop w:val="0"/>
                  <w:marBottom w:val="0"/>
                  <w:divBdr>
                    <w:top w:val="none" w:sz="0" w:space="0" w:color="auto"/>
                    <w:left w:val="none" w:sz="0" w:space="0" w:color="auto"/>
                    <w:bottom w:val="none" w:sz="0" w:space="0" w:color="auto"/>
                    <w:right w:val="none" w:sz="0" w:space="0" w:color="auto"/>
                  </w:divBdr>
                  <w:divsChild>
                    <w:div w:id="1843621629">
                      <w:marLeft w:val="0"/>
                      <w:marRight w:val="0"/>
                      <w:marTop w:val="0"/>
                      <w:marBottom w:val="0"/>
                      <w:divBdr>
                        <w:top w:val="none" w:sz="0" w:space="0" w:color="auto"/>
                        <w:left w:val="none" w:sz="0" w:space="0" w:color="auto"/>
                        <w:bottom w:val="none" w:sz="0" w:space="0" w:color="auto"/>
                        <w:right w:val="none" w:sz="0" w:space="0" w:color="auto"/>
                      </w:divBdr>
                      <w:divsChild>
                        <w:div w:id="1725177908">
                          <w:marLeft w:val="0"/>
                          <w:marRight w:val="0"/>
                          <w:marTop w:val="0"/>
                          <w:marBottom w:val="0"/>
                          <w:divBdr>
                            <w:top w:val="none" w:sz="0" w:space="0" w:color="auto"/>
                            <w:left w:val="none" w:sz="0" w:space="0" w:color="auto"/>
                            <w:bottom w:val="none" w:sz="0" w:space="0" w:color="auto"/>
                            <w:right w:val="none" w:sz="0" w:space="0" w:color="auto"/>
                          </w:divBdr>
                          <w:divsChild>
                            <w:div w:id="164439305">
                              <w:marLeft w:val="0"/>
                              <w:marRight w:val="0"/>
                              <w:marTop w:val="0"/>
                              <w:marBottom w:val="0"/>
                              <w:divBdr>
                                <w:top w:val="none" w:sz="0" w:space="0" w:color="auto"/>
                                <w:left w:val="none" w:sz="0" w:space="0" w:color="auto"/>
                                <w:bottom w:val="none" w:sz="0" w:space="0" w:color="auto"/>
                                <w:right w:val="none" w:sz="0" w:space="0" w:color="auto"/>
                              </w:divBdr>
                              <w:divsChild>
                                <w:div w:id="1592857652">
                                  <w:marLeft w:val="0"/>
                                  <w:marRight w:val="0"/>
                                  <w:marTop w:val="0"/>
                                  <w:marBottom w:val="0"/>
                                  <w:divBdr>
                                    <w:top w:val="none" w:sz="0" w:space="0" w:color="auto"/>
                                    <w:left w:val="none" w:sz="0" w:space="0" w:color="auto"/>
                                    <w:bottom w:val="none" w:sz="0" w:space="0" w:color="auto"/>
                                    <w:right w:val="none" w:sz="0" w:space="0" w:color="auto"/>
                                  </w:divBdr>
                                  <w:divsChild>
                                    <w:div w:id="427238008">
                                      <w:marLeft w:val="0"/>
                                      <w:marRight w:val="0"/>
                                      <w:marTop w:val="0"/>
                                      <w:marBottom w:val="0"/>
                                      <w:divBdr>
                                        <w:top w:val="none" w:sz="0" w:space="0" w:color="auto"/>
                                        <w:left w:val="none" w:sz="0" w:space="0" w:color="auto"/>
                                        <w:bottom w:val="none" w:sz="0" w:space="0" w:color="auto"/>
                                        <w:right w:val="none" w:sz="0" w:space="0" w:color="auto"/>
                                      </w:divBdr>
                                      <w:divsChild>
                                        <w:div w:id="43217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22963">
          <w:marLeft w:val="0"/>
          <w:marRight w:val="0"/>
          <w:marTop w:val="0"/>
          <w:marBottom w:val="0"/>
          <w:divBdr>
            <w:top w:val="none" w:sz="0" w:space="0" w:color="auto"/>
            <w:left w:val="none" w:sz="0" w:space="0" w:color="auto"/>
            <w:bottom w:val="none" w:sz="0" w:space="0" w:color="auto"/>
            <w:right w:val="none" w:sz="0" w:space="0" w:color="auto"/>
          </w:divBdr>
          <w:divsChild>
            <w:div w:id="508101836">
              <w:marLeft w:val="0"/>
              <w:marRight w:val="0"/>
              <w:marTop w:val="0"/>
              <w:marBottom w:val="0"/>
              <w:divBdr>
                <w:top w:val="none" w:sz="0" w:space="0" w:color="auto"/>
                <w:left w:val="none" w:sz="0" w:space="0" w:color="auto"/>
                <w:bottom w:val="none" w:sz="0" w:space="0" w:color="auto"/>
                <w:right w:val="none" w:sz="0" w:space="0" w:color="auto"/>
              </w:divBdr>
              <w:divsChild>
                <w:div w:id="550118928">
                  <w:marLeft w:val="0"/>
                  <w:marRight w:val="0"/>
                  <w:marTop w:val="0"/>
                  <w:marBottom w:val="0"/>
                  <w:divBdr>
                    <w:top w:val="none" w:sz="0" w:space="0" w:color="auto"/>
                    <w:left w:val="none" w:sz="0" w:space="0" w:color="auto"/>
                    <w:bottom w:val="none" w:sz="0" w:space="0" w:color="auto"/>
                    <w:right w:val="none" w:sz="0" w:space="0" w:color="auto"/>
                  </w:divBdr>
                  <w:divsChild>
                    <w:div w:id="1233001078">
                      <w:marLeft w:val="0"/>
                      <w:marRight w:val="0"/>
                      <w:marTop w:val="0"/>
                      <w:marBottom w:val="0"/>
                      <w:divBdr>
                        <w:top w:val="none" w:sz="0" w:space="0" w:color="auto"/>
                        <w:left w:val="none" w:sz="0" w:space="0" w:color="auto"/>
                        <w:bottom w:val="none" w:sz="0" w:space="0" w:color="auto"/>
                        <w:right w:val="none" w:sz="0" w:space="0" w:color="auto"/>
                      </w:divBdr>
                      <w:divsChild>
                        <w:div w:id="1781758479">
                          <w:marLeft w:val="0"/>
                          <w:marRight w:val="0"/>
                          <w:marTop w:val="0"/>
                          <w:marBottom w:val="0"/>
                          <w:divBdr>
                            <w:top w:val="none" w:sz="0" w:space="0" w:color="auto"/>
                            <w:left w:val="none" w:sz="0" w:space="0" w:color="auto"/>
                            <w:bottom w:val="none" w:sz="0" w:space="0" w:color="auto"/>
                            <w:right w:val="none" w:sz="0" w:space="0" w:color="auto"/>
                          </w:divBdr>
                          <w:divsChild>
                            <w:div w:id="928201668">
                              <w:marLeft w:val="0"/>
                              <w:marRight w:val="0"/>
                              <w:marTop w:val="0"/>
                              <w:marBottom w:val="0"/>
                              <w:divBdr>
                                <w:top w:val="none" w:sz="0" w:space="0" w:color="auto"/>
                                <w:left w:val="none" w:sz="0" w:space="0" w:color="auto"/>
                                <w:bottom w:val="none" w:sz="0" w:space="0" w:color="auto"/>
                                <w:right w:val="none" w:sz="0" w:space="0" w:color="auto"/>
                              </w:divBdr>
                              <w:divsChild>
                                <w:div w:id="57482897">
                                  <w:marLeft w:val="0"/>
                                  <w:marRight w:val="0"/>
                                  <w:marTop w:val="0"/>
                                  <w:marBottom w:val="0"/>
                                  <w:divBdr>
                                    <w:top w:val="none" w:sz="0" w:space="0" w:color="auto"/>
                                    <w:left w:val="none" w:sz="0" w:space="0" w:color="auto"/>
                                    <w:bottom w:val="none" w:sz="0" w:space="0" w:color="auto"/>
                                    <w:right w:val="none" w:sz="0" w:space="0" w:color="auto"/>
                                  </w:divBdr>
                                  <w:divsChild>
                                    <w:div w:id="182088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5983">
                  <w:marLeft w:val="0"/>
                  <w:marRight w:val="0"/>
                  <w:marTop w:val="0"/>
                  <w:marBottom w:val="0"/>
                  <w:divBdr>
                    <w:top w:val="none" w:sz="0" w:space="0" w:color="auto"/>
                    <w:left w:val="none" w:sz="0" w:space="0" w:color="auto"/>
                    <w:bottom w:val="none" w:sz="0" w:space="0" w:color="auto"/>
                    <w:right w:val="none" w:sz="0" w:space="0" w:color="auto"/>
                  </w:divBdr>
                  <w:divsChild>
                    <w:div w:id="1322923272">
                      <w:marLeft w:val="0"/>
                      <w:marRight w:val="0"/>
                      <w:marTop w:val="0"/>
                      <w:marBottom w:val="0"/>
                      <w:divBdr>
                        <w:top w:val="none" w:sz="0" w:space="0" w:color="auto"/>
                        <w:left w:val="none" w:sz="0" w:space="0" w:color="auto"/>
                        <w:bottom w:val="none" w:sz="0" w:space="0" w:color="auto"/>
                        <w:right w:val="none" w:sz="0" w:space="0" w:color="auto"/>
                      </w:divBdr>
                      <w:divsChild>
                        <w:div w:id="1180923621">
                          <w:marLeft w:val="0"/>
                          <w:marRight w:val="0"/>
                          <w:marTop w:val="0"/>
                          <w:marBottom w:val="0"/>
                          <w:divBdr>
                            <w:top w:val="none" w:sz="0" w:space="0" w:color="auto"/>
                            <w:left w:val="none" w:sz="0" w:space="0" w:color="auto"/>
                            <w:bottom w:val="none" w:sz="0" w:space="0" w:color="auto"/>
                            <w:right w:val="none" w:sz="0" w:space="0" w:color="auto"/>
                          </w:divBdr>
                          <w:divsChild>
                            <w:div w:id="1049299460">
                              <w:marLeft w:val="0"/>
                              <w:marRight w:val="0"/>
                              <w:marTop w:val="0"/>
                              <w:marBottom w:val="0"/>
                              <w:divBdr>
                                <w:top w:val="none" w:sz="0" w:space="0" w:color="auto"/>
                                <w:left w:val="none" w:sz="0" w:space="0" w:color="auto"/>
                                <w:bottom w:val="none" w:sz="0" w:space="0" w:color="auto"/>
                                <w:right w:val="none" w:sz="0" w:space="0" w:color="auto"/>
                              </w:divBdr>
                              <w:divsChild>
                                <w:div w:id="1315454378">
                                  <w:marLeft w:val="0"/>
                                  <w:marRight w:val="0"/>
                                  <w:marTop w:val="0"/>
                                  <w:marBottom w:val="0"/>
                                  <w:divBdr>
                                    <w:top w:val="none" w:sz="0" w:space="0" w:color="auto"/>
                                    <w:left w:val="none" w:sz="0" w:space="0" w:color="auto"/>
                                    <w:bottom w:val="none" w:sz="0" w:space="0" w:color="auto"/>
                                    <w:right w:val="none" w:sz="0" w:space="0" w:color="auto"/>
                                  </w:divBdr>
                                  <w:divsChild>
                                    <w:div w:id="10797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219410">
          <w:marLeft w:val="0"/>
          <w:marRight w:val="0"/>
          <w:marTop w:val="0"/>
          <w:marBottom w:val="0"/>
          <w:divBdr>
            <w:top w:val="none" w:sz="0" w:space="0" w:color="auto"/>
            <w:left w:val="none" w:sz="0" w:space="0" w:color="auto"/>
            <w:bottom w:val="none" w:sz="0" w:space="0" w:color="auto"/>
            <w:right w:val="none" w:sz="0" w:space="0" w:color="auto"/>
          </w:divBdr>
          <w:divsChild>
            <w:div w:id="503322514">
              <w:marLeft w:val="0"/>
              <w:marRight w:val="0"/>
              <w:marTop w:val="0"/>
              <w:marBottom w:val="0"/>
              <w:divBdr>
                <w:top w:val="none" w:sz="0" w:space="0" w:color="auto"/>
                <w:left w:val="none" w:sz="0" w:space="0" w:color="auto"/>
                <w:bottom w:val="none" w:sz="0" w:space="0" w:color="auto"/>
                <w:right w:val="none" w:sz="0" w:space="0" w:color="auto"/>
              </w:divBdr>
              <w:divsChild>
                <w:div w:id="2063482598">
                  <w:marLeft w:val="0"/>
                  <w:marRight w:val="0"/>
                  <w:marTop w:val="0"/>
                  <w:marBottom w:val="0"/>
                  <w:divBdr>
                    <w:top w:val="none" w:sz="0" w:space="0" w:color="auto"/>
                    <w:left w:val="none" w:sz="0" w:space="0" w:color="auto"/>
                    <w:bottom w:val="none" w:sz="0" w:space="0" w:color="auto"/>
                    <w:right w:val="none" w:sz="0" w:space="0" w:color="auto"/>
                  </w:divBdr>
                  <w:divsChild>
                    <w:div w:id="1743286263">
                      <w:marLeft w:val="0"/>
                      <w:marRight w:val="0"/>
                      <w:marTop w:val="0"/>
                      <w:marBottom w:val="0"/>
                      <w:divBdr>
                        <w:top w:val="none" w:sz="0" w:space="0" w:color="auto"/>
                        <w:left w:val="none" w:sz="0" w:space="0" w:color="auto"/>
                        <w:bottom w:val="none" w:sz="0" w:space="0" w:color="auto"/>
                        <w:right w:val="none" w:sz="0" w:space="0" w:color="auto"/>
                      </w:divBdr>
                      <w:divsChild>
                        <w:div w:id="692457502">
                          <w:marLeft w:val="0"/>
                          <w:marRight w:val="0"/>
                          <w:marTop w:val="0"/>
                          <w:marBottom w:val="0"/>
                          <w:divBdr>
                            <w:top w:val="none" w:sz="0" w:space="0" w:color="auto"/>
                            <w:left w:val="none" w:sz="0" w:space="0" w:color="auto"/>
                            <w:bottom w:val="none" w:sz="0" w:space="0" w:color="auto"/>
                            <w:right w:val="none" w:sz="0" w:space="0" w:color="auto"/>
                          </w:divBdr>
                          <w:divsChild>
                            <w:div w:id="1357733889">
                              <w:marLeft w:val="0"/>
                              <w:marRight w:val="0"/>
                              <w:marTop w:val="0"/>
                              <w:marBottom w:val="0"/>
                              <w:divBdr>
                                <w:top w:val="none" w:sz="0" w:space="0" w:color="auto"/>
                                <w:left w:val="none" w:sz="0" w:space="0" w:color="auto"/>
                                <w:bottom w:val="none" w:sz="0" w:space="0" w:color="auto"/>
                                <w:right w:val="none" w:sz="0" w:space="0" w:color="auto"/>
                              </w:divBdr>
                              <w:divsChild>
                                <w:div w:id="862668387">
                                  <w:marLeft w:val="0"/>
                                  <w:marRight w:val="0"/>
                                  <w:marTop w:val="0"/>
                                  <w:marBottom w:val="0"/>
                                  <w:divBdr>
                                    <w:top w:val="none" w:sz="0" w:space="0" w:color="auto"/>
                                    <w:left w:val="none" w:sz="0" w:space="0" w:color="auto"/>
                                    <w:bottom w:val="none" w:sz="0" w:space="0" w:color="auto"/>
                                    <w:right w:val="none" w:sz="0" w:space="0" w:color="auto"/>
                                  </w:divBdr>
                                  <w:divsChild>
                                    <w:div w:id="431707867">
                                      <w:marLeft w:val="0"/>
                                      <w:marRight w:val="0"/>
                                      <w:marTop w:val="0"/>
                                      <w:marBottom w:val="0"/>
                                      <w:divBdr>
                                        <w:top w:val="none" w:sz="0" w:space="0" w:color="auto"/>
                                        <w:left w:val="none" w:sz="0" w:space="0" w:color="auto"/>
                                        <w:bottom w:val="none" w:sz="0" w:space="0" w:color="auto"/>
                                        <w:right w:val="none" w:sz="0" w:space="0" w:color="auto"/>
                                      </w:divBdr>
                                      <w:divsChild>
                                        <w:div w:id="13737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379763">
          <w:marLeft w:val="0"/>
          <w:marRight w:val="0"/>
          <w:marTop w:val="0"/>
          <w:marBottom w:val="0"/>
          <w:divBdr>
            <w:top w:val="none" w:sz="0" w:space="0" w:color="auto"/>
            <w:left w:val="none" w:sz="0" w:space="0" w:color="auto"/>
            <w:bottom w:val="none" w:sz="0" w:space="0" w:color="auto"/>
            <w:right w:val="none" w:sz="0" w:space="0" w:color="auto"/>
          </w:divBdr>
          <w:divsChild>
            <w:div w:id="221723263">
              <w:marLeft w:val="0"/>
              <w:marRight w:val="0"/>
              <w:marTop w:val="0"/>
              <w:marBottom w:val="0"/>
              <w:divBdr>
                <w:top w:val="none" w:sz="0" w:space="0" w:color="auto"/>
                <w:left w:val="none" w:sz="0" w:space="0" w:color="auto"/>
                <w:bottom w:val="none" w:sz="0" w:space="0" w:color="auto"/>
                <w:right w:val="none" w:sz="0" w:space="0" w:color="auto"/>
              </w:divBdr>
              <w:divsChild>
                <w:div w:id="409234593">
                  <w:marLeft w:val="0"/>
                  <w:marRight w:val="0"/>
                  <w:marTop w:val="0"/>
                  <w:marBottom w:val="0"/>
                  <w:divBdr>
                    <w:top w:val="none" w:sz="0" w:space="0" w:color="auto"/>
                    <w:left w:val="none" w:sz="0" w:space="0" w:color="auto"/>
                    <w:bottom w:val="none" w:sz="0" w:space="0" w:color="auto"/>
                    <w:right w:val="none" w:sz="0" w:space="0" w:color="auto"/>
                  </w:divBdr>
                  <w:divsChild>
                    <w:div w:id="1380592704">
                      <w:marLeft w:val="0"/>
                      <w:marRight w:val="0"/>
                      <w:marTop w:val="0"/>
                      <w:marBottom w:val="0"/>
                      <w:divBdr>
                        <w:top w:val="none" w:sz="0" w:space="0" w:color="auto"/>
                        <w:left w:val="none" w:sz="0" w:space="0" w:color="auto"/>
                        <w:bottom w:val="none" w:sz="0" w:space="0" w:color="auto"/>
                        <w:right w:val="none" w:sz="0" w:space="0" w:color="auto"/>
                      </w:divBdr>
                      <w:divsChild>
                        <w:div w:id="89281400">
                          <w:marLeft w:val="0"/>
                          <w:marRight w:val="0"/>
                          <w:marTop w:val="0"/>
                          <w:marBottom w:val="0"/>
                          <w:divBdr>
                            <w:top w:val="none" w:sz="0" w:space="0" w:color="auto"/>
                            <w:left w:val="none" w:sz="0" w:space="0" w:color="auto"/>
                            <w:bottom w:val="none" w:sz="0" w:space="0" w:color="auto"/>
                            <w:right w:val="none" w:sz="0" w:space="0" w:color="auto"/>
                          </w:divBdr>
                          <w:divsChild>
                            <w:div w:id="1752771207">
                              <w:marLeft w:val="0"/>
                              <w:marRight w:val="0"/>
                              <w:marTop w:val="0"/>
                              <w:marBottom w:val="0"/>
                              <w:divBdr>
                                <w:top w:val="none" w:sz="0" w:space="0" w:color="auto"/>
                                <w:left w:val="none" w:sz="0" w:space="0" w:color="auto"/>
                                <w:bottom w:val="none" w:sz="0" w:space="0" w:color="auto"/>
                                <w:right w:val="none" w:sz="0" w:space="0" w:color="auto"/>
                              </w:divBdr>
                              <w:divsChild>
                                <w:div w:id="1039938753">
                                  <w:marLeft w:val="0"/>
                                  <w:marRight w:val="0"/>
                                  <w:marTop w:val="0"/>
                                  <w:marBottom w:val="0"/>
                                  <w:divBdr>
                                    <w:top w:val="none" w:sz="0" w:space="0" w:color="auto"/>
                                    <w:left w:val="none" w:sz="0" w:space="0" w:color="auto"/>
                                    <w:bottom w:val="none" w:sz="0" w:space="0" w:color="auto"/>
                                    <w:right w:val="none" w:sz="0" w:space="0" w:color="auto"/>
                                  </w:divBdr>
                                  <w:divsChild>
                                    <w:div w:id="431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062685">
                  <w:marLeft w:val="0"/>
                  <w:marRight w:val="0"/>
                  <w:marTop w:val="0"/>
                  <w:marBottom w:val="0"/>
                  <w:divBdr>
                    <w:top w:val="none" w:sz="0" w:space="0" w:color="auto"/>
                    <w:left w:val="none" w:sz="0" w:space="0" w:color="auto"/>
                    <w:bottom w:val="none" w:sz="0" w:space="0" w:color="auto"/>
                    <w:right w:val="none" w:sz="0" w:space="0" w:color="auto"/>
                  </w:divBdr>
                  <w:divsChild>
                    <w:div w:id="254243839">
                      <w:marLeft w:val="0"/>
                      <w:marRight w:val="0"/>
                      <w:marTop w:val="0"/>
                      <w:marBottom w:val="0"/>
                      <w:divBdr>
                        <w:top w:val="none" w:sz="0" w:space="0" w:color="auto"/>
                        <w:left w:val="none" w:sz="0" w:space="0" w:color="auto"/>
                        <w:bottom w:val="none" w:sz="0" w:space="0" w:color="auto"/>
                        <w:right w:val="none" w:sz="0" w:space="0" w:color="auto"/>
                      </w:divBdr>
                      <w:divsChild>
                        <w:div w:id="1353796156">
                          <w:marLeft w:val="0"/>
                          <w:marRight w:val="0"/>
                          <w:marTop w:val="0"/>
                          <w:marBottom w:val="0"/>
                          <w:divBdr>
                            <w:top w:val="none" w:sz="0" w:space="0" w:color="auto"/>
                            <w:left w:val="none" w:sz="0" w:space="0" w:color="auto"/>
                            <w:bottom w:val="none" w:sz="0" w:space="0" w:color="auto"/>
                            <w:right w:val="none" w:sz="0" w:space="0" w:color="auto"/>
                          </w:divBdr>
                          <w:divsChild>
                            <w:div w:id="956057994">
                              <w:marLeft w:val="0"/>
                              <w:marRight w:val="0"/>
                              <w:marTop w:val="0"/>
                              <w:marBottom w:val="0"/>
                              <w:divBdr>
                                <w:top w:val="none" w:sz="0" w:space="0" w:color="auto"/>
                                <w:left w:val="none" w:sz="0" w:space="0" w:color="auto"/>
                                <w:bottom w:val="none" w:sz="0" w:space="0" w:color="auto"/>
                                <w:right w:val="none" w:sz="0" w:space="0" w:color="auto"/>
                              </w:divBdr>
                              <w:divsChild>
                                <w:div w:id="1989439217">
                                  <w:marLeft w:val="0"/>
                                  <w:marRight w:val="0"/>
                                  <w:marTop w:val="0"/>
                                  <w:marBottom w:val="0"/>
                                  <w:divBdr>
                                    <w:top w:val="none" w:sz="0" w:space="0" w:color="auto"/>
                                    <w:left w:val="none" w:sz="0" w:space="0" w:color="auto"/>
                                    <w:bottom w:val="none" w:sz="0" w:space="0" w:color="auto"/>
                                    <w:right w:val="none" w:sz="0" w:space="0" w:color="auto"/>
                                  </w:divBdr>
                                  <w:divsChild>
                                    <w:div w:id="7538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641479">
          <w:marLeft w:val="0"/>
          <w:marRight w:val="0"/>
          <w:marTop w:val="0"/>
          <w:marBottom w:val="0"/>
          <w:divBdr>
            <w:top w:val="none" w:sz="0" w:space="0" w:color="auto"/>
            <w:left w:val="none" w:sz="0" w:space="0" w:color="auto"/>
            <w:bottom w:val="none" w:sz="0" w:space="0" w:color="auto"/>
            <w:right w:val="none" w:sz="0" w:space="0" w:color="auto"/>
          </w:divBdr>
          <w:divsChild>
            <w:div w:id="2115587421">
              <w:marLeft w:val="0"/>
              <w:marRight w:val="0"/>
              <w:marTop w:val="0"/>
              <w:marBottom w:val="0"/>
              <w:divBdr>
                <w:top w:val="none" w:sz="0" w:space="0" w:color="auto"/>
                <w:left w:val="none" w:sz="0" w:space="0" w:color="auto"/>
                <w:bottom w:val="none" w:sz="0" w:space="0" w:color="auto"/>
                <w:right w:val="none" w:sz="0" w:space="0" w:color="auto"/>
              </w:divBdr>
              <w:divsChild>
                <w:div w:id="1506941403">
                  <w:marLeft w:val="0"/>
                  <w:marRight w:val="0"/>
                  <w:marTop w:val="0"/>
                  <w:marBottom w:val="0"/>
                  <w:divBdr>
                    <w:top w:val="none" w:sz="0" w:space="0" w:color="auto"/>
                    <w:left w:val="none" w:sz="0" w:space="0" w:color="auto"/>
                    <w:bottom w:val="none" w:sz="0" w:space="0" w:color="auto"/>
                    <w:right w:val="none" w:sz="0" w:space="0" w:color="auto"/>
                  </w:divBdr>
                  <w:divsChild>
                    <w:div w:id="1842156931">
                      <w:marLeft w:val="0"/>
                      <w:marRight w:val="0"/>
                      <w:marTop w:val="0"/>
                      <w:marBottom w:val="0"/>
                      <w:divBdr>
                        <w:top w:val="none" w:sz="0" w:space="0" w:color="auto"/>
                        <w:left w:val="none" w:sz="0" w:space="0" w:color="auto"/>
                        <w:bottom w:val="none" w:sz="0" w:space="0" w:color="auto"/>
                        <w:right w:val="none" w:sz="0" w:space="0" w:color="auto"/>
                      </w:divBdr>
                      <w:divsChild>
                        <w:div w:id="1198197203">
                          <w:marLeft w:val="0"/>
                          <w:marRight w:val="0"/>
                          <w:marTop w:val="0"/>
                          <w:marBottom w:val="0"/>
                          <w:divBdr>
                            <w:top w:val="none" w:sz="0" w:space="0" w:color="auto"/>
                            <w:left w:val="none" w:sz="0" w:space="0" w:color="auto"/>
                            <w:bottom w:val="none" w:sz="0" w:space="0" w:color="auto"/>
                            <w:right w:val="none" w:sz="0" w:space="0" w:color="auto"/>
                          </w:divBdr>
                          <w:divsChild>
                            <w:div w:id="1913545403">
                              <w:marLeft w:val="0"/>
                              <w:marRight w:val="0"/>
                              <w:marTop w:val="0"/>
                              <w:marBottom w:val="0"/>
                              <w:divBdr>
                                <w:top w:val="none" w:sz="0" w:space="0" w:color="auto"/>
                                <w:left w:val="none" w:sz="0" w:space="0" w:color="auto"/>
                                <w:bottom w:val="none" w:sz="0" w:space="0" w:color="auto"/>
                                <w:right w:val="none" w:sz="0" w:space="0" w:color="auto"/>
                              </w:divBdr>
                              <w:divsChild>
                                <w:div w:id="1202133287">
                                  <w:marLeft w:val="0"/>
                                  <w:marRight w:val="0"/>
                                  <w:marTop w:val="0"/>
                                  <w:marBottom w:val="0"/>
                                  <w:divBdr>
                                    <w:top w:val="none" w:sz="0" w:space="0" w:color="auto"/>
                                    <w:left w:val="none" w:sz="0" w:space="0" w:color="auto"/>
                                    <w:bottom w:val="none" w:sz="0" w:space="0" w:color="auto"/>
                                    <w:right w:val="none" w:sz="0" w:space="0" w:color="auto"/>
                                  </w:divBdr>
                                  <w:divsChild>
                                    <w:div w:id="1328435661">
                                      <w:marLeft w:val="0"/>
                                      <w:marRight w:val="0"/>
                                      <w:marTop w:val="0"/>
                                      <w:marBottom w:val="0"/>
                                      <w:divBdr>
                                        <w:top w:val="none" w:sz="0" w:space="0" w:color="auto"/>
                                        <w:left w:val="none" w:sz="0" w:space="0" w:color="auto"/>
                                        <w:bottom w:val="none" w:sz="0" w:space="0" w:color="auto"/>
                                        <w:right w:val="none" w:sz="0" w:space="0" w:color="auto"/>
                                      </w:divBdr>
                                      <w:divsChild>
                                        <w:div w:id="202343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981187">
          <w:marLeft w:val="0"/>
          <w:marRight w:val="0"/>
          <w:marTop w:val="0"/>
          <w:marBottom w:val="0"/>
          <w:divBdr>
            <w:top w:val="none" w:sz="0" w:space="0" w:color="auto"/>
            <w:left w:val="none" w:sz="0" w:space="0" w:color="auto"/>
            <w:bottom w:val="none" w:sz="0" w:space="0" w:color="auto"/>
            <w:right w:val="none" w:sz="0" w:space="0" w:color="auto"/>
          </w:divBdr>
          <w:divsChild>
            <w:div w:id="994189348">
              <w:marLeft w:val="0"/>
              <w:marRight w:val="0"/>
              <w:marTop w:val="0"/>
              <w:marBottom w:val="0"/>
              <w:divBdr>
                <w:top w:val="none" w:sz="0" w:space="0" w:color="auto"/>
                <w:left w:val="none" w:sz="0" w:space="0" w:color="auto"/>
                <w:bottom w:val="none" w:sz="0" w:space="0" w:color="auto"/>
                <w:right w:val="none" w:sz="0" w:space="0" w:color="auto"/>
              </w:divBdr>
              <w:divsChild>
                <w:div w:id="1282567128">
                  <w:marLeft w:val="0"/>
                  <w:marRight w:val="0"/>
                  <w:marTop w:val="0"/>
                  <w:marBottom w:val="0"/>
                  <w:divBdr>
                    <w:top w:val="none" w:sz="0" w:space="0" w:color="auto"/>
                    <w:left w:val="none" w:sz="0" w:space="0" w:color="auto"/>
                    <w:bottom w:val="none" w:sz="0" w:space="0" w:color="auto"/>
                    <w:right w:val="none" w:sz="0" w:space="0" w:color="auto"/>
                  </w:divBdr>
                  <w:divsChild>
                    <w:div w:id="1708021881">
                      <w:marLeft w:val="0"/>
                      <w:marRight w:val="0"/>
                      <w:marTop w:val="0"/>
                      <w:marBottom w:val="0"/>
                      <w:divBdr>
                        <w:top w:val="none" w:sz="0" w:space="0" w:color="auto"/>
                        <w:left w:val="none" w:sz="0" w:space="0" w:color="auto"/>
                        <w:bottom w:val="none" w:sz="0" w:space="0" w:color="auto"/>
                        <w:right w:val="none" w:sz="0" w:space="0" w:color="auto"/>
                      </w:divBdr>
                      <w:divsChild>
                        <w:div w:id="1259870679">
                          <w:marLeft w:val="0"/>
                          <w:marRight w:val="0"/>
                          <w:marTop w:val="0"/>
                          <w:marBottom w:val="0"/>
                          <w:divBdr>
                            <w:top w:val="none" w:sz="0" w:space="0" w:color="auto"/>
                            <w:left w:val="none" w:sz="0" w:space="0" w:color="auto"/>
                            <w:bottom w:val="none" w:sz="0" w:space="0" w:color="auto"/>
                            <w:right w:val="none" w:sz="0" w:space="0" w:color="auto"/>
                          </w:divBdr>
                          <w:divsChild>
                            <w:div w:id="1297370499">
                              <w:marLeft w:val="0"/>
                              <w:marRight w:val="0"/>
                              <w:marTop w:val="0"/>
                              <w:marBottom w:val="0"/>
                              <w:divBdr>
                                <w:top w:val="none" w:sz="0" w:space="0" w:color="auto"/>
                                <w:left w:val="none" w:sz="0" w:space="0" w:color="auto"/>
                                <w:bottom w:val="none" w:sz="0" w:space="0" w:color="auto"/>
                                <w:right w:val="none" w:sz="0" w:space="0" w:color="auto"/>
                              </w:divBdr>
                              <w:divsChild>
                                <w:div w:id="1860848050">
                                  <w:marLeft w:val="0"/>
                                  <w:marRight w:val="0"/>
                                  <w:marTop w:val="0"/>
                                  <w:marBottom w:val="0"/>
                                  <w:divBdr>
                                    <w:top w:val="none" w:sz="0" w:space="0" w:color="auto"/>
                                    <w:left w:val="none" w:sz="0" w:space="0" w:color="auto"/>
                                    <w:bottom w:val="none" w:sz="0" w:space="0" w:color="auto"/>
                                    <w:right w:val="none" w:sz="0" w:space="0" w:color="auto"/>
                                  </w:divBdr>
                                  <w:divsChild>
                                    <w:div w:id="14494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565289">
                  <w:marLeft w:val="0"/>
                  <w:marRight w:val="0"/>
                  <w:marTop w:val="0"/>
                  <w:marBottom w:val="0"/>
                  <w:divBdr>
                    <w:top w:val="none" w:sz="0" w:space="0" w:color="auto"/>
                    <w:left w:val="none" w:sz="0" w:space="0" w:color="auto"/>
                    <w:bottom w:val="none" w:sz="0" w:space="0" w:color="auto"/>
                    <w:right w:val="none" w:sz="0" w:space="0" w:color="auto"/>
                  </w:divBdr>
                  <w:divsChild>
                    <w:div w:id="541138041">
                      <w:marLeft w:val="0"/>
                      <w:marRight w:val="0"/>
                      <w:marTop w:val="0"/>
                      <w:marBottom w:val="0"/>
                      <w:divBdr>
                        <w:top w:val="none" w:sz="0" w:space="0" w:color="auto"/>
                        <w:left w:val="none" w:sz="0" w:space="0" w:color="auto"/>
                        <w:bottom w:val="none" w:sz="0" w:space="0" w:color="auto"/>
                        <w:right w:val="none" w:sz="0" w:space="0" w:color="auto"/>
                      </w:divBdr>
                      <w:divsChild>
                        <w:div w:id="1967226276">
                          <w:marLeft w:val="0"/>
                          <w:marRight w:val="0"/>
                          <w:marTop w:val="0"/>
                          <w:marBottom w:val="0"/>
                          <w:divBdr>
                            <w:top w:val="none" w:sz="0" w:space="0" w:color="auto"/>
                            <w:left w:val="none" w:sz="0" w:space="0" w:color="auto"/>
                            <w:bottom w:val="none" w:sz="0" w:space="0" w:color="auto"/>
                            <w:right w:val="none" w:sz="0" w:space="0" w:color="auto"/>
                          </w:divBdr>
                          <w:divsChild>
                            <w:div w:id="1982223225">
                              <w:marLeft w:val="0"/>
                              <w:marRight w:val="0"/>
                              <w:marTop w:val="0"/>
                              <w:marBottom w:val="0"/>
                              <w:divBdr>
                                <w:top w:val="none" w:sz="0" w:space="0" w:color="auto"/>
                                <w:left w:val="none" w:sz="0" w:space="0" w:color="auto"/>
                                <w:bottom w:val="none" w:sz="0" w:space="0" w:color="auto"/>
                                <w:right w:val="none" w:sz="0" w:space="0" w:color="auto"/>
                              </w:divBdr>
                              <w:divsChild>
                                <w:div w:id="1107389667">
                                  <w:marLeft w:val="0"/>
                                  <w:marRight w:val="0"/>
                                  <w:marTop w:val="0"/>
                                  <w:marBottom w:val="0"/>
                                  <w:divBdr>
                                    <w:top w:val="none" w:sz="0" w:space="0" w:color="auto"/>
                                    <w:left w:val="none" w:sz="0" w:space="0" w:color="auto"/>
                                    <w:bottom w:val="none" w:sz="0" w:space="0" w:color="auto"/>
                                    <w:right w:val="none" w:sz="0" w:space="0" w:color="auto"/>
                                  </w:divBdr>
                                  <w:divsChild>
                                    <w:div w:id="12914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721642">
          <w:marLeft w:val="0"/>
          <w:marRight w:val="0"/>
          <w:marTop w:val="0"/>
          <w:marBottom w:val="0"/>
          <w:divBdr>
            <w:top w:val="none" w:sz="0" w:space="0" w:color="auto"/>
            <w:left w:val="none" w:sz="0" w:space="0" w:color="auto"/>
            <w:bottom w:val="none" w:sz="0" w:space="0" w:color="auto"/>
            <w:right w:val="none" w:sz="0" w:space="0" w:color="auto"/>
          </w:divBdr>
          <w:divsChild>
            <w:div w:id="1606882639">
              <w:marLeft w:val="0"/>
              <w:marRight w:val="0"/>
              <w:marTop w:val="0"/>
              <w:marBottom w:val="0"/>
              <w:divBdr>
                <w:top w:val="none" w:sz="0" w:space="0" w:color="auto"/>
                <w:left w:val="none" w:sz="0" w:space="0" w:color="auto"/>
                <w:bottom w:val="none" w:sz="0" w:space="0" w:color="auto"/>
                <w:right w:val="none" w:sz="0" w:space="0" w:color="auto"/>
              </w:divBdr>
              <w:divsChild>
                <w:div w:id="857893621">
                  <w:marLeft w:val="0"/>
                  <w:marRight w:val="0"/>
                  <w:marTop w:val="0"/>
                  <w:marBottom w:val="0"/>
                  <w:divBdr>
                    <w:top w:val="none" w:sz="0" w:space="0" w:color="auto"/>
                    <w:left w:val="none" w:sz="0" w:space="0" w:color="auto"/>
                    <w:bottom w:val="none" w:sz="0" w:space="0" w:color="auto"/>
                    <w:right w:val="none" w:sz="0" w:space="0" w:color="auto"/>
                  </w:divBdr>
                  <w:divsChild>
                    <w:div w:id="254752183">
                      <w:marLeft w:val="0"/>
                      <w:marRight w:val="0"/>
                      <w:marTop w:val="0"/>
                      <w:marBottom w:val="0"/>
                      <w:divBdr>
                        <w:top w:val="none" w:sz="0" w:space="0" w:color="auto"/>
                        <w:left w:val="none" w:sz="0" w:space="0" w:color="auto"/>
                        <w:bottom w:val="none" w:sz="0" w:space="0" w:color="auto"/>
                        <w:right w:val="none" w:sz="0" w:space="0" w:color="auto"/>
                      </w:divBdr>
                      <w:divsChild>
                        <w:div w:id="9719010">
                          <w:marLeft w:val="0"/>
                          <w:marRight w:val="0"/>
                          <w:marTop w:val="0"/>
                          <w:marBottom w:val="0"/>
                          <w:divBdr>
                            <w:top w:val="none" w:sz="0" w:space="0" w:color="auto"/>
                            <w:left w:val="none" w:sz="0" w:space="0" w:color="auto"/>
                            <w:bottom w:val="none" w:sz="0" w:space="0" w:color="auto"/>
                            <w:right w:val="none" w:sz="0" w:space="0" w:color="auto"/>
                          </w:divBdr>
                          <w:divsChild>
                            <w:div w:id="1826702818">
                              <w:marLeft w:val="0"/>
                              <w:marRight w:val="0"/>
                              <w:marTop w:val="0"/>
                              <w:marBottom w:val="0"/>
                              <w:divBdr>
                                <w:top w:val="none" w:sz="0" w:space="0" w:color="auto"/>
                                <w:left w:val="none" w:sz="0" w:space="0" w:color="auto"/>
                                <w:bottom w:val="none" w:sz="0" w:space="0" w:color="auto"/>
                                <w:right w:val="none" w:sz="0" w:space="0" w:color="auto"/>
                              </w:divBdr>
                              <w:divsChild>
                                <w:div w:id="1215658439">
                                  <w:marLeft w:val="0"/>
                                  <w:marRight w:val="0"/>
                                  <w:marTop w:val="0"/>
                                  <w:marBottom w:val="0"/>
                                  <w:divBdr>
                                    <w:top w:val="none" w:sz="0" w:space="0" w:color="auto"/>
                                    <w:left w:val="none" w:sz="0" w:space="0" w:color="auto"/>
                                    <w:bottom w:val="none" w:sz="0" w:space="0" w:color="auto"/>
                                    <w:right w:val="none" w:sz="0" w:space="0" w:color="auto"/>
                                  </w:divBdr>
                                  <w:divsChild>
                                    <w:div w:id="1364017352">
                                      <w:marLeft w:val="0"/>
                                      <w:marRight w:val="0"/>
                                      <w:marTop w:val="0"/>
                                      <w:marBottom w:val="0"/>
                                      <w:divBdr>
                                        <w:top w:val="none" w:sz="0" w:space="0" w:color="auto"/>
                                        <w:left w:val="none" w:sz="0" w:space="0" w:color="auto"/>
                                        <w:bottom w:val="none" w:sz="0" w:space="0" w:color="auto"/>
                                        <w:right w:val="none" w:sz="0" w:space="0" w:color="auto"/>
                                      </w:divBdr>
                                      <w:divsChild>
                                        <w:div w:id="114624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813038">
          <w:marLeft w:val="0"/>
          <w:marRight w:val="0"/>
          <w:marTop w:val="0"/>
          <w:marBottom w:val="0"/>
          <w:divBdr>
            <w:top w:val="none" w:sz="0" w:space="0" w:color="auto"/>
            <w:left w:val="none" w:sz="0" w:space="0" w:color="auto"/>
            <w:bottom w:val="none" w:sz="0" w:space="0" w:color="auto"/>
            <w:right w:val="none" w:sz="0" w:space="0" w:color="auto"/>
          </w:divBdr>
          <w:divsChild>
            <w:div w:id="327683653">
              <w:marLeft w:val="0"/>
              <w:marRight w:val="0"/>
              <w:marTop w:val="0"/>
              <w:marBottom w:val="0"/>
              <w:divBdr>
                <w:top w:val="none" w:sz="0" w:space="0" w:color="auto"/>
                <w:left w:val="none" w:sz="0" w:space="0" w:color="auto"/>
                <w:bottom w:val="none" w:sz="0" w:space="0" w:color="auto"/>
                <w:right w:val="none" w:sz="0" w:space="0" w:color="auto"/>
              </w:divBdr>
              <w:divsChild>
                <w:div w:id="484056802">
                  <w:marLeft w:val="0"/>
                  <w:marRight w:val="0"/>
                  <w:marTop w:val="0"/>
                  <w:marBottom w:val="0"/>
                  <w:divBdr>
                    <w:top w:val="none" w:sz="0" w:space="0" w:color="auto"/>
                    <w:left w:val="none" w:sz="0" w:space="0" w:color="auto"/>
                    <w:bottom w:val="none" w:sz="0" w:space="0" w:color="auto"/>
                    <w:right w:val="none" w:sz="0" w:space="0" w:color="auto"/>
                  </w:divBdr>
                  <w:divsChild>
                    <w:div w:id="1592664010">
                      <w:marLeft w:val="0"/>
                      <w:marRight w:val="0"/>
                      <w:marTop w:val="0"/>
                      <w:marBottom w:val="0"/>
                      <w:divBdr>
                        <w:top w:val="none" w:sz="0" w:space="0" w:color="auto"/>
                        <w:left w:val="none" w:sz="0" w:space="0" w:color="auto"/>
                        <w:bottom w:val="none" w:sz="0" w:space="0" w:color="auto"/>
                        <w:right w:val="none" w:sz="0" w:space="0" w:color="auto"/>
                      </w:divBdr>
                      <w:divsChild>
                        <w:div w:id="1620144632">
                          <w:marLeft w:val="0"/>
                          <w:marRight w:val="0"/>
                          <w:marTop w:val="0"/>
                          <w:marBottom w:val="0"/>
                          <w:divBdr>
                            <w:top w:val="none" w:sz="0" w:space="0" w:color="auto"/>
                            <w:left w:val="none" w:sz="0" w:space="0" w:color="auto"/>
                            <w:bottom w:val="none" w:sz="0" w:space="0" w:color="auto"/>
                            <w:right w:val="none" w:sz="0" w:space="0" w:color="auto"/>
                          </w:divBdr>
                          <w:divsChild>
                            <w:div w:id="1060516366">
                              <w:marLeft w:val="0"/>
                              <w:marRight w:val="0"/>
                              <w:marTop w:val="0"/>
                              <w:marBottom w:val="0"/>
                              <w:divBdr>
                                <w:top w:val="none" w:sz="0" w:space="0" w:color="auto"/>
                                <w:left w:val="none" w:sz="0" w:space="0" w:color="auto"/>
                                <w:bottom w:val="none" w:sz="0" w:space="0" w:color="auto"/>
                                <w:right w:val="none" w:sz="0" w:space="0" w:color="auto"/>
                              </w:divBdr>
                              <w:divsChild>
                                <w:div w:id="2018458703">
                                  <w:marLeft w:val="0"/>
                                  <w:marRight w:val="0"/>
                                  <w:marTop w:val="0"/>
                                  <w:marBottom w:val="0"/>
                                  <w:divBdr>
                                    <w:top w:val="none" w:sz="0" w:space="0" w:color="auto"/>
                                    <w:left w:val="none" w:sz="0" w:space="0" w:color="auto"/>
                                    <w:bottom w:val="none" w:sz="0" w:space="0" w:color="auto"/>
                                    <w:right w:val="none" w:sz="0" w:space="0" w:color="auto"/>
                                  </w:divBdr>
                                  <w:divsChild>
                                    <w:div w:id="1098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0292">
                  <w:marLeft w:val="0"/>
                  <w:marRight w:val="0"/>
                  <w:marTop w:val="0"/>
                  <w:marBottom w:val="0"/>
                  <w:divBdr>
                    <w:top w:val="none" w:sz="0" w:space="0" w:color="auto"/>
                    <w:left w:val="none" w:sz="0" w:space="0" w:color="auto"/>
                    <w:bottom w:val="none" w:sz="0" w:space="0" w:color="auto"/>
                    <w:right w:val="none" w:sz="0" w:space="0" w:color="auto"/>
                  </w:divBdr>
                  <w:divsChild>
                    <w:div w:id="1174761604">
                      <w:marLeft w:val="0"/>
                      <w:marRight w:val="0"/>
                      <w:marTop w:val="0"/>
                      <w:marBottom w:val="0"/>
                      <w:divBdr>
                        <w:top w:val="none" w:sz="0" w:space="0" w:color="auto"/>
                        <w:left w:val="none" w:sz="0" w:space="0" w:color="auto"/>
                        <w:bottom w:val="none" w:sz="0" w:space="0" w:color="auto"/>
                        <w:right w:val="none" w:sz="0" w:space="0" w:color="auto"/>
                      </w:divBdr>
                      <w:divsChild>
                        <w:div w:id="161505942">
                          <w:marLeft w:val="0"/>
                          <w:marRight w:val="0"/>
                          <w:marTop w:val="0"/>
                          <w:marBottom w:val="0"/>
                          <w:divBdr>
                            <w:top w:val="none" w:sz="0" w:space="0" w:color="auto"/>
                            <w:left w:val="none" w:sz="0" w:space="0" w:color="auto"/>
                            <w:bottom w:val="none" w:sz="0" w:space="0" w:color="auto"/>
                            <w:right w:val="none" w:sz="0" w:space="0" w:color="auto"/>
                          </w:divBdr>
                          <w:divsChild>
                            <w:div w:id="497694467">
                              <w:marLeft w:val="0"/>
                              <w:marRight w:val="0"/>
                              <w:marTop w:val="0"/>
                              <w:marBottom w:val="0"/>
                              <w:divBdr>
                                <w:top w:val="none" w:sz="0" w:space="0" w:color="auto"/>
                                <w:left w:val="none" w:sz="0" w:space="0" w:color="auto"/>
                                <w:bottom w:val="none" w:sz="0" w:space="0" w:color="auto"/>
                                <w:right w:val="none" w:sz="0" w:space="0" w:color="auto"/>
                              </w:divBdr>
                              <w:divsChild>
                                <w:div w:id="747505455">
                                  <w:marLeft w:val="0"/>
                                  <w:marRight w:val="0"/>
                                  <w:marTop w:val="0"/>
                                  <w:marBottom w:val="0"/>
                                  <w:divBdr>
                                    <w:top w:val="none" w:sz="0" w:space="0" w:color="auto"/>
                                    <w:left w:val="none" w:sz="0" w:space="0" w:color="auto"/>
                                    <w:bottom w:val="none" w:sz="0" w:space="0" w:color="auto"/>
                                    <w:right w:val="none" w:sz="0" w:space="0" w:color="auto"/>
                                  </w:divBdr>
                                  <w:divsChild>
                                    <w:div w:id="24742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19508">
          <w:marLeft w:val="0"/>
          <w:marRight w:val="0"/>
          <w:marTop w:val="0"/>
          <w:marBottom w:val="0"/>
          <w:divBdr>
            <w:top w:val="none" w:sz="0" w:space="0" w:color="auto"/>
            <w:left w:val="none" w:sz="0" w:space="0" w:color="auto"/>
            <w:bottom w:val="none" w:sz="0" w:space="0" w:color="auto"/>
            <w:right w:val="none" w:sz="0" w:space="0" w:color="auto"/>
          </w:divBdr>
          <w:divsChild>
            <w:div w:id="337926844">
              <w:marLeft w:val="0"/>
              <w:marRight w:val="0"/>
              <w:marTop w:val="0"/>
              <w:marBottom w:val="0"/>
              <w:divBdr>
                <w:top w:val="none" w:sz="0" w:space="0" w:color="auto"/>
                <w:left w:val="none" w:sz="0" w:space="0" w:color="auto"/>
                <w:bottom w:val="none" w:sz="0" w:space="0" w:color="auto"/>
                <w:right w:val="none" w:sz="0" w:space="0" w:color="auto"/>
              </w:divBdr>
              <w:divsChild>
                <w:div w:id="49425628">
                  <w:marLeft w:val="0"/>
                  <w:marRight w:val="0"/>
                  <w:marTop w:val="0"/>
                  <w:marBottom w:val="0"/>
                  <w:divBdr>
                    <w:top w:val="none" w:sz="0" w:space="0" w:color="auto"/>
                    <w:left w:val="none" w:sz="0" w:space="0" w:color="auto"/>
                    <w:bottom w:val="none" w:sz="0" w:space="0" w:color="auto"/>
                    <w:right w:val="none" w:sz="0" w:space="0" w:color="auto"/>
                  </w:divBdr>
                  <w:divsChild>
                    <w:div w:id="76024986">
                      <w:marLeft w:val="0"/>
                      <w:marRight w:val="0"/>
                      <w:marTop w:val="0"/>
                      <w:marBottom w:val="0"/>
                      <w:divBdr>
                        <w:top w:val="none" w:sz="0" w:space="0" w:color="auto"/>
                        <w:left w:val="none" w:sz="0" w:space="0" w:color="auto"/>
                        <w:bottom w:val="none" w:sz="0" w:space="0" w:color="auto"/>
                        <w:right w:val="none" w:sz="0" w:space="0" w:color="auto"/>
                      </w:divBdr>
                      <w:divsChild>
                        <w:div w:id="1015612229">
                          <w:marLeft w:val="0"/>
                          <w:marRight w:val="0"/>
                          <w:marTop w:val="0"/>
                          <w:marBottom w:val="0"/>
                          <w:divBdr>
                            <w:top w:val="none" w:sz="0" w:space="0" w:color="auto"/>
                            <w:left w:val="none" w:sz="0" w:space="0" w:color="auto"/>
                            <w:bottom w:val="none" w:sz="0" w:space="0" w:color="auto"/>
                            <w:right w:val="none" w:sz="0" w:space="0" w:color="auto"/>
                          </w:divBdr>
                          <w:divsChild>
                            <w:div w:id="1604725057">
                              <w:marLeft w:val="0"/>
                              <w:marRight w:val="0"/>
                              <w:marTop w:val="0"/>
                              <w:marBottom w:val="0"/>
                              <w:divBdr>
                                <w:top w:val="none" w:sz="0" w:space="0" w:color="auto"/>
                                <w:left w:val="none" w:sz="0" w:space="0" w:color="auto"/>
                                <w:bottom w:val="none" w:sz="0" w:space="0" w:color="auto"/>
                                <w:right w:val="none" w:sz="0" w:space="0" w:color="auto"/>
                              </w:divBdr>
                              <w:divsChild>
                                <w:div w:id="540366780">
                                  <w:marLeft w:val="0"/>
                                  <w:marRight w:val="0"/>
                                  <w:marTop w:val="0"/>
                                  <w:marBottom w:val="0"/>
                                  <w:divBdr>
                                    <w:top w:val="none" w:sz="0" w:space="0" w:color="auto"/>
                                    <w:left w:val="none" w:sz="0" w:space="0" w:color="auto"/>
                                    <w:bottom w:val="none" w:sz="0" w:space="0" w:color="auto"/>
                                    <w:right w:val="none" w:sz="0" w:space="0" w:color="auto"/>
                                  </w:divBdr>
                                  <w:divsChild>
                                    <w:div w:id="676080841">
                                      <w:marLeft w:val="0"/>
                                      <w:marRight w:val="0"/>
                                      <w:marTop w:val="0"/>
                                      <w:marBottom w:val="0"/>
                                      <w:divBdr>
                                        <w:top w:val="none" w:sz="0" w:space="0" w:color="auto"/>
                                        <w:left w:val="none" w:sz="0" w:space="0" w:color="auto"/>
                                        <w:bottom w:val="none" w:sz="0" w:space="0" w:color="auto"/>
                                        <w:right w:val="none" w:sz="0" w:space="0" w:color="auto"/>
                                      </w:divBdr>
                                      <w:divsChild>
                                        <w:div w:id="20634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91920">
          <w:marLeft w:val="0"/>
          <w:marRight w:val="0"/>
          <w:marTop w:val="0"/>
          <w:marBottom w:val="0"/>
          <w:divBdr>
            <w:top w:val="none" w:sz="0" w:space="0" w:color="auto"/>
            <w:left w:val="none" w:sz="0" w:space="0" w:color="auto"/>
            <w:bottom w:val="none" w:sz="0" w:space="0" w:color="auto"/>
            <w:right w:val="none" w:sz="0" w:space="0" w:color="auto"/>
          </w:divBdr>
          <w:divsChild>
            <w:div w:id="2145389839">
              <w:marLeft w:val="0"/>
              <w:marRight w:val="0"/>
              <w:marTop w:val="0"/>
              <w:marBottom w:val="0"/>
              <w:divBdr>
                <w:top w:val="none" w:sz="0" w:space="0" w:color="auto"/>
                <w:left w:val="none" w:sz="0" w:space="0" w:color="auto"/>
                <w:bottom w:val="none" w:sz="0" w:space="0" w:color="auto"/>
                <w:right w:val="none" w:sz="0" w:space="0" w:color="auto"/>
              </w:divBdr>
              <w:divsChild>
                <w:div w:id="1460294704">
                  <w:marLeft w:val="0"/>
                  <w:marRight w:val="0"/>
                  <w:marTop w:val="0"/>
                  <w:marBottom w:val="0"/>
                  <w:divBdr>
                    <w:top w:val="none" w:sz="0" w:space="0" w:color="auto"/>
                    <w:left w:val="none" w:sz="0" w:space="0" w:color="auto"/>
                    <w:bottom w:val="none" w:sz="0" w:space="0" w:color="auto"/>
                    <w:right w:val="none" w:sz="0" w:space="0" w:color="auto"/>
                  </w:divBdr>
                  <w:divsChild>
                    <w:div w:id="1476869346">
                      <w:marLeft w:val="0"/>
                      <w:marRight w:val="0"/>
                      <w:marTop w:val="0"/>
                      <w:marBottom w:val="0"/>
                      <w:divBdr>
                        <w:top w:val="none" w:sz="0" w:space="0" w:color="auto"/>
                        <w:left w:val="none" w:sz="0" w:space="0" w:color="auto"/>
                        <w:bottom w:val="none" w:sz="0" w:space="0" w:color="auto"/>
                        <w:right w:val="none" w:sz="0" w:space="0" w:color="auto"/>
                      </w:divBdr>
                      <w:divsChild>
                        <w:div w:id="1156266544">
                          <w:marLeft w:val="0"/>
                          <w:marRight w:val="0"/>
                          <w:marTop w:val="0"/>
                          <w:marBottom w:val="0"/>
                          <w:divBdr>
                            <w:top w:val="none" w:sz="0" w:space="0" w:color="auto"/>
                            <w:left w:val="none" w:sz="0" w:space="0" w:color="auto"/>
                            <w:bottom w:val="none" w:sz="0" w:space="0" w:color="auto"/>
                            <w:right w:val="none" w:sz="0" w:space="0" w:color="auto"/>
                          </w:divBdr>
                          <w:divsChild>
                            <w:div w:id="1779451824">
                              <w:marLeft w:val="0"/>
                              <w:marRight w:val="0"/>
                              <w:marTop w:val="0"/>
                              <w:marBottom w:val="0"/>
                              <w:divBdr>
                                <w:top w:val="none" w:sz="0" w:space="0" w:color="auto"/>
                                <w:left w:val="none" w:sz="0" w:space="0" w:color="auto"/>
                                <w:bottom w:val="none" w:sz="0" w:space="0" w:color="auto"/>
                                <w:right w:val="none" w:sz="0" w:space="0" w:color="auto"/>
                              </w:divBdr>
                              <w:divsChild>
                                <w:div w:id="313144410">
                                  <w:marLeft w:val="0"/>
                                  <w:marRight w:val="0"/>
                                  <w:marTop w:val="0"/>
                                  <w:marBottom w:val="0"/>
                                  <w:divBdr>
                                    <w:top w:val="none" w:sz="0" w:space="0" w:color="auto"/>
                                    <w:left w:val="none" w:sz="0" w:space="0" w:color="auto"/>
                                    <w:bottom w:val="none" w:sz="0" w:space="0" w:color="auto"/>
                                    <w:right w:val="none" w:sz="0" w:space="0" w:color="auto"/>
                                  </w:divBdr>
                                  <w:divsChild>
                                    <w:div w:id="15853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06441">
                  <w:marLeft w:val="0"/>
                  <w:marRight w:val="0"/>
                  <w:marTop w:val="0"/>
                  <w:marBottom w:val="0"/>
                  <w:divBdr>
                    <w:top w:val="none" w:sz="0" w:space="0" w:color="auto"/>
                    <w:left w:val="none" w:sz="0" w:space="0" w:color="auto"/>
                    <w:bottom w:val="none" w:sz="0" w:space="0" w:color="auto"/>
                    <w:right w:val="none" w:sz="0" w:space="0" w:color="auto"/>
                  </w:divBdr>
                  <w:divsChild>
                    <w:div w:id="1082948801">
                      <w:marLeft w:val="0"/>
                      <w:marRight w:val="0"/>
                      <w:marTop w:val="0"/>
                      <w:marBottom w:val="0"/>
                      <w:divBdr>
                        <w:top w:val="none" w:sz="0" w:space="0" w:color="auto"/>
                        <w:left w:val="none" w:sz="0" w:space="0" w:color="auto"/>
                        <w:bottom w:val="none" w:sz="0" w:space="0" w:color="auto"/>
                        <w:right w:val="none" w:sz="0" w:space="0" w:color="auto"/>
                      </w:divBdr>
                      <w:divsChild>
                        <w:div w:id="1888909052">
                          <w:marLeft w:val="0"/>
                          <w:marRight w:val="0"/>
                          <w:marTop w:val="0"/>
                          <w:marBottom w:val="0"/>
                          <w:divBdr>
                            <w:top w:val="none" w:sz="0" w:space="0" w:color="auto"/>
                            <w:left w:val="none" w:sz="0" w:space="0" w:color="auto"/>
                            <w:bottom w:val="none" w:sz="0" w:space="0" w:color="auto"/>
                            <w:right w:val="none" w:sz="0" w:space="0" w:color="auto"/>
                          </w:divBdr>
                          <w:divsChild>
                            <w:div w:id="1051730863">
                              <w:marLeft w:val="0"/>
                              <w:marRight w:val="0"/>
                              <w:marTop w:val="0"/>
                              <w:marBottom w:val="0"/>
                              <w:divBdr>
                                <w:top w:val="none" w:sz="0" w:space="0" w:color="auto"/>
                                <w:left w:val="none" w:sz="0" w:space="0" w:color="auto"/>
                                <w:bottom w:val="none" w:sz="0" w:space="0" w:color="auto"/>
                                <w:right w:val="none" w:sz="0" w:space="0" w:color="auto"/>
                              </w:divBdr>
                              <w:divsChild>
                                <w:div w:id="1179734063">
                                  <w:marLeft w:val="0"/>
                                  <w:marRight w:val="0"/>
                                  <w:marTop w:val="0"/>
                                  <w:marBottom w:val="0"/>
                                  <w:divBdr>
                                    <w:top w:val="none" w:sz="0" w:space="0" w:color="auto"/>
                                    <w:left w:val="none" w:sz="0" w:space="0" w:color="auto"/>
                                    <w:bottom w:val="none" w:sz="0" w:space="0" w:color="auto"/>
                                    <w:right w:val="none" w:sz="0" w:space="0" w:color="auto"/>
                                  </w:divBdr>
                                  <w:divsChild>
                                    <w:div w:id="8537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345273">
          <w:marLeft w:val="0"/>
          <w:marRight w:val="0"/>
          <w:marTop w:val="0"/>
          <w:marBottom w:val="0"/>
          <w:divBdr>
            <w:top w:val="none" w:sz="0" w:space="0" w:color="auto"/>
            <w:left w:val="none" w:sz="0" w:space="0" w:color="auto"/>
            <w:bottom w:val="none" w:sz="0" w:space="0" w:color="auto"/>
            <w:right w:val="none" w:sz="0" w:space="0" w:color="auto"/>
          </w:divBdr>
          <w:divsChild>
            <w:div w:id="1222595262">
              <w:marLeft w:val="0"/>
              <w:marRight w:val="0"/>
              <w:marTop w:val="0"/>
              <w:marBottom w:val="0"/>
              <w:divBdr>
                <w:top w:val="none" w:sz="0" w:space="0" w:color="auto"/>
                <w:left w:val="none" w:sz="0" w:space="0" w:color="auto"/>
                <w:bottom w:val="none" w:sz="0" w:space="0" w:color="auto"/>
                <w:right w:val="none" w:sz="0" w:space="0" w:color="auto"/>
              </w:divBdr>
              <w:divsChild>
                <w:div w:id="1694190529">
                  <w:marLeft w:val="0"/>
                  <w:marRight w:val="0"/>
                  <w:marTop w:val="0"/>
                  <w:marBottom w:val="0"/>
                  <w:divBdr>
                    <w:top w:val="none" w:sz="0" w:space="0" w:color="auto"/>
                    <w:left w:val="none" w:sz="0" w:space="0" w:color="auto"/>
                    <w:bottom w:val="none" w:sz="0" w:space="0" w:color="auto"/>
                    <w:right w:val="none" w:sz="0" w:space="0" w:color="auto"/>
                  </w:divBdr>
                  <w:divsChild>
                    <w:div w:id="1740321568">
                      <w:marLeft w:val="0"/>
                      <w:marRight w:val="0"/>
                      <w:marTop w:val="0"/>
                      <w:marBottom w:val="0"/>
                      <w:divBdr>
                        <w:top w:val="none" w:sz="0" w:space="0" w:color="auto"/>
                        <w:left w:val="none" w:sz="0" w:space="0" w:color="auto"/>
                        <w:bottom w:val="none" w:sz="0" w:space="0" w:color="auto"/>
                        <w:right w:val="none" w:sz="0" w:space="0" w:color="auto"/>
                      </w:divBdr>
                      <w:divsChild>
                        <w:div w:id="1807891836">
                          <w:marLeft w:val="0"/>
                          <w:marRight w:val="0"/>
                          <w:marTop w:val="0"/>
                          <w:marBottom w:val="0"/>
                          <w:divBdr>
                            <w:top w:val="none" w:sz="0" w:space="0" w:color="auto"/>
                            <w:left w:val="none" w:sz="0" w:space="0" w:color="auto"/>
                            <w:bottom w:val="none" w:sz="0" w:space="0" w:color="auto"/>
                            <w:right w:val="none" w:sz="0" w:space="0" w:color="auto"/>
                          </w:divBdr>
                          <w:divsChild>
                            <w:div w:id="2116747931">
                              <w:marLeft w:val="0"/>
                              <w:marRight w:val="0"/>
                              <w:marTop w:val="0"/>
                              <w:marBottom w:val="0"/>
                              <w:divBdr>
                                <w:top w:val="none" w:sz="0" w:space="0" w:color="auto"/>
                                <w:left w:val="none" w:sz="0" w:space="0" w:color="auto"/>
                                <w:bottom w:val="none" w:sz="0" w:space="0" w:color="auto"/>
                                <w:right w:val="none" w:sz="0" w:space="0" w:color="auto"/>
                              </w:divBdr>
                              <w:divsChild>
                                <w:div w:id="1711420803">
                                  <w:marLeft w:val="0"/>
                                  <w:marRight w:val="0"/>
                                  <w:marTop w:val="0"/>
                                  <w:marBottom w:val="0"/>
                                  <w:divBdr>
                                    <w:top w:val="none" w:sz="0" w:space="0" w:color="auto"/>
                                    <w:left w:val="none" w:sz="0" w:space="0" w:color="auto"/>
                                    <w:bottom w:val="none" w:sz="0" w:space="0" w:color="auto"/>
                                    <w:right w:val="none" w:sz="0" w:space="0" w:color="auto"/>
                                  </w:divBdr>
                                  <w:divsChild>
                                    <w:div w:id="1814326823">
                                      <w:marLeft w:val="0"/>
                                      <w:marRight w:val="0"/>
                                      <w:marTop w:val="0"/>
                                      <w:marBottom w:val="0"/>
                                      <w:divBdr>
                                        <w:top w:val="none" w:sz="0" w:space="0" w:color="auto"/>
                                        <w:left w:val="none" w:sz="0" w:space="0" w:color="auto"/>
                                        <w:bottom w:val="none" w:sz="0" w:space="0" w:color="auto"/>
                                        <w:right w:val="none" w:sz="0" w:space="0" w:color="auto"/>
                                      </w:divBdr>
                                      <w:divsChild>
                                        <w:div w:id="11411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419033">
          <w:marLeft w:val="0"/>
          <w:marRight w:val="0"/>
          <w:marTop w:val="0"/>
          <w:marBottom w:val="0"/>
          <w:divBdr>
            <w:top w:val="none" w:sz="0" w:space="0" w:color="auto"/>
            <w:left w:val="none" w:sz="0" w:space="0" w:color="auto"/>
            <w:bottom w:val="none" w:sz="0" w:space="0" w:color="auto"/>
            <w:right w:val="none" w:sz="0" w:space="0" w:color="auto"/>
          </w:divBdr>
          <w:divsChild>
            <w:div w:id="1249844915">
              <w:marLeft w:val="0"/>
              <w:marRight w:val="0"/>
              <w:marTop w:val="0"/>
              <w:marBottom w:val="0"/>
              <w:divBdr>
                <w:top w:val="none" w:sz="0" w:space="0" w:color="auto"/>
                <w:left w:val="none" w:sz="0" w:space="0" w:color="auto"/>
                <w:bottom w:val="none" w:sz="0" w:space="0" w:color="auto"/>
                <w:right w:val="none" w:sz="0" w:space="0" w:color="auto"/>
              </w:divBdr>
              <w:divsChild>
                <w:div w:id="217668947">
                  <w:marLeft w:val="0"/>
                  <w:marRight w:val="0"/>
                  <w:marTop w:val="0"/>
                  <w:marBottom w:val="0"/>
                  <w:divBdr>
                    <w:top w:val="none" w:sz="0" w:space="0" w:color="auto"/>
                    <w:left w:val="none" w:sz="0" w:space="0" w:color="auto"/>
                    <w:bottom w:val="none" w:sz="0" w:space="0" w:color="auto"/>
                    <w:right w:val="none" w:sz="0" w:space="0" w:color="auto"/>
                  </w:divBdr>
                  <w:divsChild>
                    <w:div w:id="1691687298">
                      <w:marLeft w:val="0"/>
                      <w:marRight w:val="0"/>
                      <w:marTop w:val="0"/>
                      <w:marBottom w:val="0"/>
                      <w:divBdr>
                        <w:top w:val="none" w:sz="0" w:space="0" w:color="auto"/>
                        <w:left w:val="none" w:sz="0" w:space="0" w:color="auto"/>
                        <w:bottom w:val="none" w:sz="0" w:space="0" w:color="auto"/>
                        <w:right w:val="none" w:sz="0" w:space="0" w:color="auto"/>
                      </w:divBdr>
                      <w:divsChild>
                        <w:div w:id="508101441">
                          <w:marLeft w:val="0"/>
                          <w:marRight w:val="0"/>
                          <w:marTop w:val="0"/>
                          <w:marBottom w:val="0"/>
                          <w:divBdr>
                            <w:top w:val="none" w:sz="0" w:space="0" w:color="auto"/>
                            <w:left w:val="none" w:sz="0" w:space="0" w:color="auto"/>
                            <w:bottom w:val="none" w:sz="0" w:space="0" w:color="auto"/>
                            <w:right w:val="none" w:sz="0" w:space="0" w:color="auto"/>
                          </w:divBdr>
                          <w:divsChild>
                            <w:div w:id="2029603979">
                              <w:marLeft w:val="0"/>
                              <w:marRight w:val="0"/>
                              <w:marTop w:val="0"/>
                              <w:marBottom w:val="0"/>
                              <w:divBdr>
                                <w:top w:val="none" w:sz="0" w:space="0" w:color="auto"/>
                                <w:left w:val="none" w:sz="0" w:space="0" w:color="auto"/>
                                <w:bottom w:val="none" w:sz="0" w:space="0" w:color="auto"/>
                                <w:right w:val="none" w:sz="0" w:space="0" w:color="auto"/>
                              </w:divBdr>
                              <w:divsChild>
                                <w:div w:id="1891771234">
                                  <w:marLeft w:val="0"/>
                                  <w:marRight w:val="0"/>
                                  <w:marTop w:val="0"/>
                                  <w:marBottom w:val="0"/>
                                  <w:divBdr>
                                    <w:top w:val="none" w:sz="0" w:space="0" w:color="auto"/>
                                    <w:left w:val="none" w:sz="0" w:space="0" w:color="auto"/>
                                    <w:bottom w:val="none" w:sz="0" w:space="0" w:color="auto"/>
                                    <w:right w:val="none" w:sz="0" w:space="0" w:color="auto"/>
                                  </w:divBdr>
                                  <w:divsChild>
                                    <w:div w:id="13058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893857">
                  <w:marLeft w:val="0"/>
                  <w:marRight w:val="0"/>
                  <w:marTop w:val="0"/>
                  <w:marBottom w:val="0"/>
                  <w:divBdr>
                    <w:top w:val="none" w:sz="0" w:space="0" w:color="auto"/>
                    <w:left w:val="none" w:sz="0" w:space="0" w:color="auto"/>
                    <w:bottom w:val="none" w:sz="0" w:space="0" w:color="auto"/>
                    <w:right w:val="none" w:sz="0" w:space="0" w:color="auto"/>
                  </w:divBdr>
                  <w:divsChild>
                    <w:div w:id="1471629258">
                      <w:marLeft w:val="0"/>
                      <w:marRight w:val="0"/>
                      <w:marTop w:val="0"/>
                      <w:marBottom w:val="0"/>
                      <w:divBdr>
                        <w:top w:val="none" w:sz="0" w:space="0" w:color="auto"/>
                        <w:left w:val="none" w:sz="0" w:space="0" w:color="auto"/>
                        <w:bottom w:val="none" w:sz="0" w:space="0" w:color="auto"/>
                        <w:right w:val="none" w:sz="0" w:space="0" w:color="auto"/>
                      </w:divBdr>
                      <w:divsChild>
                        <w:div w:id="576672095">
                          <w:marLeft w:val="0"/>
                          <w:marRight w:val="0"/>
                          <w:marTop w:val="0"/>
                          <w:marBottom w:val="0"/>
                          <w:divBdr>
                            <w:top w:val="none" w:sz="0" w:space="0" w:color="auto"/>
                            <w:left w:val="none" w:sz="0" w:space="0" w:color="auto"/>
                            <w:bottom w:val="none" w:sz="0" w:space="0" w:color="auto"/>
                            <w:right w:val="none" w:sz="0" w:space="0" w:color="auto"/>
                          </w:divBdr>
                          <w:divsChild>
                            <w:div w:id="793212837">
                              <w:marLeft w:val="0"/>
                              <w:marRight w:val="0"/>
                              <w:marTop w:val="0"/>
                              <w:marBottom w:val="0"/>
                              <w:divBdr>
                                <w:top w:val="none" w:sz="0" w:space="0" w:color="auto"/>
                                <w:left w:val="none" w:sz="0" w:space="0" w:color="auto"/>
                                <w:bottom w:val="none" w:sz="0" w:space="0" w:color="auto"/>
                                <w:right w:val="none" w:sz="0" w:space="0" w:color="auto"/>
                              </w:divBdr>
                              <w:divsChild>
                                <w:div w:id="302277126">
                                  <w:marLeft w:val="0"/>
                                  <w:marRight w:val="0"/>
                                  <w:marTop w:val="0"/>
                                  <w:marBottom w:val="0"/>
                                  <w:divBdr>
                                    <w:top w:val="none" w:sz="0" w:space="0" w:color="auto"/>
                                    <w:left w:val="none" w:sz="0" w:space="0" w:color="auto"/>
                                    <w:bottom w:val="none" w:sz="0" w:space="0" w:color="auto"/>
                                    <w:right w:val="none" w:sz="0" w:space="0" w:color="auto"/>
                                  </w:divBdr>
                                  <w:divsChild>
                                    <w:div w:id="131506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07609">
          <w:marLeft w:val="0"/>
          <w:marRight w:val="0"/>
          <w:marTop w:val="0"/>
          <w:marBottom w:val="0"/>
          <w:divBdr>
            <w:top w:val="none" w:sz="0" w:space="0" w:color="auto"/>
            <w:left w:val="none" w:sz="0" w:space="0" w:color="auto"/>
            <w:bottom w:val="none" w:sz="0" w:space="0" w:color="auto"/>
            <w:right w:val="none" w:sz="0" w:space="0" w:color="auto"/>
          </w:divBdr>
          <w:divsChild>
            <w:div w:id="1335306246">
              <w:marLeft w:val="0"/>
              <w:marRight w:val="0"/>
              <w:marTop w:val="0"/>
              <w:marBottom w:val="0"/>
              <w:divBdr>
                <w:top w:val="none" w:sz="0" w:space="0" w:color="auto"/>
                <w:left w:val="none" w:sz="0" w:space="0" w:color="auto"/>
                <w:bottom w:val="none" w:sz="0" w:space="0" w:color="auto"/>
                <w:right w:val="none" w:sz="0" w:space="0" w:color="auto"/>
              </w:divBdr>
              <w:divsChild>
                <w:div w:id="1135216566">
                  <w:marLeft w:val="0"/>
                  <w:marRight w:val="0"/>
                  <w:marTop w:val="0"/>
                  <w:marBottom w:val="0"/>
                  <w:divBdr>
                    <w:top w:val="none" w:sz="0" w:space="0" w:color="auto"/>
                    <w:left w:val="none" w:sz="0" w:space="0" w:color="auto"/>
                    <w:bottom w:val="none" w:sz="0" w:space="0" w:color="auto"/>
                    <w:right w:val="none" w:sz="0" w:space="0" w:color="auto"/>
                  </w:divBdr>
                  <w:divsChild>
                    <w:div w:id="88089044">
                      <w:marLeft w:val="0"/>
                      <w:marRight w:val="0"/>
                      <w:marTop w:val="0"/>
                      <w:marBottom w:val="0"/>
                      <w:divBdr>
                        <w:top w:val="none" w:sz="0" w:space="0" w:color="auto"/>
                        <w:left w:val="none" w:sz="0" w:space="0" w:color="auto"/>
                        <w:bottom w:val="none" w:sz="0" w:space="0" w:color="auto"/>
                        <w:right w:val="none" w:sz="0" w:space="0" w:color="auto"/>
                      </w:divBdr>
                      <w:divsChild>
                        <w:div w:id="1906259208">
                          <w:marLeft w:val="0"/>
                          <w:marRight w:val="0"/>
                          <w:marTop w:val="0"/>
                          <w:marBottom w:val="0"/>
                          <w:divBdr>
                            <w:top w:val="none" w:sz="0" w:space="0" w:color="auto"/>
                            <w:left w:val="none" w:sz="0" w:space="0" w:color="auto"/>
                            <w:bottom w:val="none" w:sz="0" w:space="0" w:color="auto"/>
                            <w:right w:val="none" w:sz="0" w:space="0" w:color="auto"/>
                          </w:divBdr>
                          <w:divsChild>
                            <w:div w:id="1036080981">
                              <w:marLeft w:val="0"/>
                              <w:marRight w:val="0"/>
                              <w:marTop w:val="0"/>
                              <w:marBottom w:val="0"/>
                              <w:divBdr>
                                <w:top w:val="none" w:sz="0" w:space="0" w:color="auto"/>
                                <w:left w:val="none" w:sz="0" w:space="0" w:color="auto"/>
                                <w:bottom w:val="none" w:sz="0" w:space="0" w:color="auto"/>
                                <w:right w:val="none" w:sz="0" w:space="0" w:color="auto"/>
                              </w:divBdr>
                              <w:divsChild>
                                <w:div w:id="1814639424">
                                  <w:marLeft w:val="0"/>
                                  <w:marRight w:val="0"/>
                                  <w:marTop w:val="0"/>
                                  <w:marBottom w:val="0"/>
                                  <w:divBdr>
                                    <w:top w:val="none" w:sz="0" w:space="0" w:color="auto"/>
                                    <w:left w:val="none" w:sz="0" w:space="0" w:color="auto"/>
                                    <w:bottom w:val="none" w:sz="0" w:space="0" w:color="auto"/>
                                    <w:right w:val="none" w:sz="0" w:space="0" w:color="auto"/>
                                  </w:divBdr>
                                  <w:divsChild>
                                    <w:div w:id="1521159492">
                                      <w:marLeft w:val="0"/>
                                      <w:marRight w:val="0"/>
                                      <w:marTop w:val="0"/>
                                      <w:marBottom w:val="0"/>
                                      <w:divBdr>
                                        <w:top w:val="none" w:sz="0" w:space="0" w:color="auto"/>
                                        <w:left w:val="none" w:sz="0" w:space="0" w:color="auto"/>
                                        <w:bottom w:val="none" w:sz="0" w:space="0" w:color="auto"/>
                                        <w:right w:val="none" w:sz="0" w:space="0" w:color="auto"/>
                                      </w:divBdr>
                                      <w:divsChild>
                                        <w:div w:id="52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588701">
          <w:marLeft w:val="0"/>
          <w:marRight w:val="0"/>
          <w:marTop w:val="0"/>
          <w:marBottom w:val="0"/>
          <w:divBdr>
            <w:top w:val="none" w:sz="0" w:space="0" w:color="auto"/>
            <w:left w:val="none" w:sz="0" w:space="0" w:color="auto"/>
            <w:bottom w:val="none" w:sz="0" w:space="0" w:color="auto"/>
            <w:right w:val="none" w:sz="0" w:space="0" w:color="auto"/>
          </w:divBdr>
          <w:divsChild>
            <w:div w:id="1941178719">
              <w:marLeft w:val="0"/>
              <w:marRight w:val="0"/>
              <w:marTop w:val="0"/>
              <w:marBottom w:val="0"/>
              <w:divBdr>
                <w:top w:val="none" w:sz="0" w:space="0" w:color="auto"/>
                <w:left w:val="none" w:sz="0" w:space="0" w:color="auto"/>
                <w:bottom w:val="none" w:sz="0" w:space="0" w:color="auto"/>
                <w:right w:val="none" w:sz="0" w:space="0" w:color="auto"/>
              </w:divBdr>
              <w:divsChild>
                <w:div w:id="1981958141">
                  <w:marLeft w:val="0"/>
                  <w:marRight w:val="0"/>
                  <w:marTop w:val="0"/>
                  <w:marBottom w:val="0"/>
                  <w:divBdr>
                    <w:top w:val="none" w:sz="0" w:space="0" w:color="auto"/>
                    <w:left w:val="none" w:sz="0" w:space="0" w:color="auto"/>
                    <w:bottom w:val="none" w:sz="0" w:space="0" w:color="auto"/>
                    <w:right w:val="none" w:sz="0" w:space="0" w:color="auto"/>
                  </w:divBdr>
                  <w:divsChild>
                    <w:div w:id="2023389823">
                      <w:marLeft w:val="0"/>
                      <w:marRight w:val="0"/>
                      <w:marTop w:val="0"/>
                      <w:marBottom w:val="0"/>
                      <w:divBdr>
                        <w:top w:val="none" w:sz="0" w:space="0" w:color="auto"/>
                        <w:left w:val="none" w:sz="0" w:space="0" w:color="auto"/>
                        <w:bottom w:val="none" w:sz="0" w:space="0" w:color="auto"/>
                        <w:right w:val="none" w:sz="0" w:space="0" w:color="auto"/>
                      </w:divBdr>
                      <w:divsChild>
                        <w:div w:id="1224216380">
                          <w:marLeft w:val="0"/>
                          <w:marRight w:val="0"/>
                          <w:marTop w:val="0"/>
                          <w:marBottom w:val="0"/>
                          <w:divBdr>
                            <w:top w:val="none" w:sz="0" w:space="0" w:color="auto"/>
                            <w:left w:val="none" w:sz="0" w:space="0" w:color="auto"/>
                            <w:bottom w:val="none" w:sz="0" w:space="0" w:color="auto"/>
                            <w:right w:val="none" w:sz="0" w:space="0" w:color="auto"/>
                          </w:divBdr>
                          <w:divsChild>
                            <w:div w:id="1862085240">
                              <w:marLeft w:val="0"/>
                              <w:marRight w:val="0"/>
                              <w:marTop w:val="0"/>
                              <w:marBottom w:val="0"/>
                              <w:divBdr>
                                <w:top w:val="none" w:sz="0" w:space="0" w:color="auto"/>
                                <w:left w:val="none" w:sz="0" w:space="0" w:color="auto"/>
                                <w:bottom w:val="none" w:sz="0" w:space="0" w:color="auto"/>
                                <w:right w:val="none" w:sz="0" w:space="0" w:color="auto"/>
                              </w:divBdr>
                              <w:divsChild>
                                <w:div w:id="1169950053">
                                  <w:marLeft w:val="0"/>
                                  <w:marRight w:val="0"/>
                                  <w:marTop w:val="0"/>
                                  <w:marBottom w:val="0"/>
                                  <w:divBdr>
                                    <w:top w:val="none" w:sz="0" w:space="0" w:color="auto"/>
                                    <w:left w:val="none" w:sz="0" w:space="0" w:color="auto"/>
                                    <w:bottom w:val="none" w:sz="0" w:space="0" w:color="auto"/>
                                    <w:right w:val="none" w:sz="0" w:space="0" w:color="auto"/>
                                  </w:divBdr>
                                  <w:divsChild>
                                    <w:div w:id="12602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990832">
                  <w:marLeft w:val="0"/>
                  <w:marRight w:val="0"/>
                  <w:marTop w:val="0"/>
                  <w:marBottom w:val="0"/>
                  <w:divBdr>
                    <w:top w:val="none" w:sz="0" w:space="0" w:color="auto"/>
                    <w:left w:val="none" w:sz="0" w:space="0" w:color="auto"/>
                    <w:bottom w:val="none" w:sz="0" w:space="0" w:color="auto"/>
                    <w:right w:val="none" w:sz="0" w:space="0" w:color="auto"/>
                  </w:divBdr>
                  <w:divsChild>
                    <w:div w:id="1206059267">
                      <w:marLeft w:val="0"/>
                      <w:marRight w:val="0"/>
                      <w:marTop w:val="0"/>
                      <w:marBottom w:val="0"/>
                      <w:divBdr>
                        <w:top w:val="none" w:sz="0" w:space="0" w:color="auto"/>
                        <w:left w:val="none" w:sz="0" w:space="0" w:color="auto"/>
                        <w:bottom w:val="none" w:sz="0" w:space="0" w:color="auto"/>
                        <w:right w:val="none" w:sz="0" w:space="0" w:color="auto"/>
                      </w:divBdr>
                      <w:divsChild>
                        <w:div w:id="1712798993">
                          <w:marLeft w:val="0"/>
                          <w:marRight w:val="0"/>
                          <w:marTop w:val="0"/>
                          <w:marBottom w:val="0"/>
                          <w:divBdr>
                            <w:top w:val="none" w:sz="0" w:space="0" w:color="auto"/>
                            <w:left w:val="none" w:sz="0" w:space="0" w:color="auto"/>
                            <w:bottom w:val="none" w:sz="0" w:space="0" w:color="auto"/>
                            <w:right w:val="none" w:sz="0" w:space="0" w:color="auto"/>
                          </w:divBdr>
                          <w:divsChild>
                            <w:div w:id="1201236822">
                              <w:marLeft w:val="0"/>
                              <w:marRight w:val="0"/>
                              <w:marTop w:val="0"/>
                              <w:marBottom w:val="0"/>
                              <w:divBdr>
                                <w:top w:val="none" w:sz="0" w:space="0" w:color="auto"/>
                                <w:left w:val="none" w:sz="0" w:space="0" w:color="auto"/>
                                <w:bottom w:val="none" w:sz="0" w:space="0" w:color="auto"/>
                                <w:right w:val="none" w:sz="0" w:space="0" w:color="auto"/>
                              </w:divBdr>
                              <w:divsChild>
                                <w:div w:id="1298534153">
                                  <w:marLeft w:val="0"/>
                                  <w:marRight w:val="0"/>
                                  <w:marTop w:val="0"/>
                                  <w:marBottom w:val="0"/>
                                  <w:divBdr>
                                    <w:top w:val="none" w:sz="0" w:space="0" w:color="auto"/>
                                    <w:left w:val="none" w:sz="0" w:space="0" w:color="auto"/>
                                    <w:bottom w:val="none" w:sz="0" w:space="0" w:color="auto"/>
                                    <w:right w:val="none" w:sz="0" w:space="0" w:color="auto"/>
                                  </w:divBdr>
                                  <w:divsChild>
                                    <w:div w:id="5522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972112">
          <w:marLeft w:val="0"/>
          <w:marRight w:val="0"/>
          <w:marTop w:val="0"/>
          <w:marBottom w:val="0"/>
          <w:divBdr>
            <w:top w:val="none" w:sz="0" w:space="0" w:color="auto"/>
            <w:left w:val="none" w:sz="0" w:space="0" w:color="auto"/>
            <w:bottom w:val="none" w:sz="0" w:space="0" w:color="auto"/>
            <w:right w:val="none" w:sz="0" w:space="0" w:color="auto"/>
          </w:divBdr>
          <w:divsChild>
            <w:div w:id="913511484">
              <w:marLeft w:val="0"/>
              <w:marRight w:val="0"/>
              <w:marTop w:val="0"/>
              <w:marBottom w:val="0"/>
              <w:divBdr>
                <w:top w:val="none" w:sz="0" w:space="0" w:color="auto"/>
                <w:left w:val="none" w:sz="0" w:space="0" w:color="auto"/>
                <w:bottom w:val="none" w:sz="0" w:space="0" w:color="auto"/>
                <w:right w:val="none" w:sz="0" w:space="0" w:color="auto"/>
              </w:divBdr>
              <w:divsChild>
                <w:div w:id="148206558">
                  <w:marLeft w:val="0"/>
                  <w:marRight w:val="0"/>
                  <w:marTop w:val="0"/>
                  <w:marBottom w:val="0"/>
                  <w:divBdr>
                    <w:top w:val="none" w:sz="0" w:space="0" w:color="auto"/>
                    <w:left w:val="none" w:sz="0" w:space="0" w:color="auto"/>
                    <w:bottom w:val="none" w:sz="0" w:space="0" w:color="auto"/>
                    <w:right w:val="none" w:sz="0" w:space="0" w:color="auto"/>
                  </w:divBdr>
                  <w:divsChild>
                    <w:div w:id="708342552">
                      <w:marLeft w:val="0"/>
                      <w:marRight w:val="0"/>
                      <w:marTop w:val="0"/>
                      <w:marBottom w:val="0"/>
                      <w:divBdr>
                        <w:top w:val="none" w:sz="0" w:space="0" w:color="auto"/>
                        <w:left w:val="none" w:sz="0" w:space="0" w:color="auto"/>
                        <w:bottom w:val="none" w:sz="0" w:space="0" w:color="auto"/>
                        <w:right w:val="none" w:sz="0" w:space="0" w:color="auto"/>
                      </w:divBdr>
                      <w:divsChild>
                        <w:div w:id="1143044506">
                          <w:marLeft w:val="0"/>
                          <w:marRight w:val="0"/>
                          <w:marTop w:val="0"/>
                          <w:marBottom w:val="0"/>
                          <w:divBdr>
                            <w:top w:val="none" w:sz="0" w:space="0" w:color="auto"/>
                            <w:left w:val="none" w:sz="0" w:space="0" w:color="auto"/>
                            <w:bottom w:val="none" w:sz="0" w:space="0" w:color="auto"/>
                            <w:right w:val="none" w:sz="0" w:space="0" w:color="auto"/>
                          </w:divBdr>
                          <w:divsChild>
                            <w:div w:id="1639648285">
                              <w:marLeft w:val="0"/>
                              <w:marRight w:val="0"/>
                              <w:marTop w:val="0"/>
                              <w:marBottom w:val="0"/>
                              <w:divBdr>
                                <w:top w:val="none" w:sz="0" w:space="0" w:color="auto"/>
                                <w:left w:val="none" w:sz="0" w:space="0" w:color="auto"/>
                                <w:bottom w:val="none" w:sz="0" w:space="0" w:color="auto"/>
                                <w:right w:val="none" w:sz="0" w:space="0" w:color="auto"/>
                              </w:divBdr>
                              <w:divsChild>
                                <w:div w:id="1248535777">
                                  <w:marLeft w:val="0"/>
                                  <w:marRight w:val="0"/>
                                  <w:marTop w:val="0"/>
                                  <w:marBottom w:val="0"/>
                                  <w:divBdr>
                                    <w:top w:val="none" w:sz="0" w:space="0" w:color="auto"/>
                                    <w:left w:val="none" w:sz="0" w:space="0" w:color="auto"/>
                                    <w:bottom w:val="none" w:sz="0" w:space="0" w:color="auto"/>
                                    <w:right w:val="none" w:sz="0" w:space="0" w:color="auto"/>
                                  </w:divBdr>
                                  <w:divsChild>
                                    <w:div w:id="1142842777">
                                      <w:marLeft w:val="0"/>
                                      <w:marRight w:val="0"/>
                                      <w:marTop w:val="0"/>
                                      <w:marBottom w:val="0"/>
                                      <w:divBdr>
                                        <w:top w:val="none" w:sz="0" w:space="0" w:color="auto"/>
                                        <w:left w:val="none" w:sz="0" w:space="0" w:color="auto"/>
                                        <w:bottom w:val="none" w:sz="0" w:space="0" w:color="auto"/>
                                        <w:right w:val="none" w:sz="0" w:space="0" w:color="auto"/>
                                      </w:divBdr>
                                      <w:divsChild>
                                        <w:div w:id="4022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055630">
          <w:marLeft w:val="0"/>
          <w:marRight w:val="0"/>
          <w:marTop w:val="0"/>
          <w:marBottom w:val="0"/>
          <w:divBdr>
            <w:top w:val="none" w:sz="0" w:space="0" w:color="auto"/>
            <w:left w:val="none" w:sz="0" w:space="0" w:color="auto"/>
            <w:bottom w:val="none" w:sz="0" w:space="0" w:color="auto"/>
            <w:right w:val="none" w:sz="0" w:space="0" w:color="auto"/>
          </w:divBdr>
          <w:divsChild>
            <w:div w:id="1421566381">
              <w:marLeft w:val="0"/>
              <w:marRight w:val="0"/>
              <w:marTop w:val="0"/>
              <w:marBottom w:val="0"/>
              <w:divBdr>
                <w:top w:val="none" w:sz="0" w:space="0" w:color="auto"/>
                <w:left w:val="none" w:sz="0" w:space="0" w:color="auto"/>
                <w:bottom w:val="none" w:sz="0" w:space="0" w:color="auto"/>
                <w:right w:val="none" w:sz="0" w:space="0" w:color="auto"/>
              </w:divBdr>
              <w:divsChild>
                <w:div w:id="1911185860">
                  <w:marLeft w:val="0"/>
                  <w:marRight w:val="0"/>
                  <w:marTop w:val="0"/>
                  <w:marBottom w:val="0"/>
                  <w:divBdr>
                    <w:top w:val="none" w:sz="0" w:space="0" w:color="auto"/>
                    <w:left w:val="none" w:sz="0" w:space="0" w:color="auto"/>
                    <w:bottom w:val="none" w:sz="0" w:space="0" w:color="auto"/>
                    <w:right w:val="none" w:sz="0" w:space="0" w:color="auto"/>
                  </w:divBdr>
                  <w:divsChild>
                    <w:div w:id="1706056720">
                      <w:marLeft w:val="0"/>
                      <w:marRight w:val="0"/>
                      <w:marTop w:val="0"/>
                      <w:marBottom w:val="0"/>
                      <w:divBdr>
                        <w:top w:val="none" w:sz="0" w:space="0" w:color="auto"/>
                        <w:left w:val="none" w:sz="0" w:space="0" w:color="auto"/>
                        <w:bottom w:val="none" w:sz="0" w:space="0" w:color="auto"/>
                        <w:right w:val="none" w:sz="0" w:space="0" w:color="auto"/>
                      </w:divBdr>
                      <w:divsChild>
                        <w:div w:id="918367988">
                          <w:marLeft w:val="0"/>
                          <w:marRight w:val="0"/>
                          <w:marTop w:val="0"/>
                          <w:marBottom w:val="0"/>
                          <w:divBdr>
                            <w:top w:val="none" w:sz="0" w:space="0" w:color="auto"/>
                            <w:left w:val="none" w:sz="0" w:space="0" w:color="auto"/>
                            <w:bottom w:val="none" w:sz="0" w:space="0" w:color="auto"/>
                            <w:right w:val="none" w:sz="0" w:space="0" w:color="auto"/>
                          </w:divBdr>
                          <w:divsChild>
                            <w:div w:id="1286082439">
                              <w:marLeft w:val="0"/>
                              <w:marRight w:val="0"/>
                              <w:marTop w:val="0"/>
                              <w:marBottom w:val="0"/>
                              <w:divBdr>
                                <w:top w:val="none" w:sz="0" w:space="0" w:color="auto"/>
                                <w:left w:val="none" w:sz="0" w:space="0" w:color="auto"/>
                                <w:bottom w:val="none" w:sz="0" w:space="0" w:color="auto"/>
                                <w:right w:val="none" w:sz="0" w:space="0" w:color="auto"/>
                              </w:divBdr>
                              <w:divsChild>
                                <w:div w:id="1391732837">
                                  <w:marLeft w:val="0"/>
                                  <w:marRight w:val="0"/>
                                  <w:marTop w:val="0"/>
                                  <w:marBottom w:val="0"/>
                                  <w:divBdr>
                                    <w:top w:val="none" w:sz="0" w:space="0" w:color="auto"/>
                                    <w:left w:val="none" w:sz="0" w:space="0" w:color="auto"/>
                                    <w:bottom w:val="none" w:sz="0" w:space="0" w:color="auto"/>
                                    <w:right w:val="none" w:sz="0" w:space="0" w:color="auto"/>
                                  </w:divBdr>
                                  <w:divsChild>
                                    <w:div w:id="1509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975619">
                  <w:marLeft w:val="0"/>
                  <w:marRight w:val="0"/>
                  <w:marTop w:val="0"/>
                  <w:marBottom w:val="0"/>
                  <w:divBdr>
                    <w:top w:val="none" w:sz="0" w:space="0" w:color="auto"/>
                    <w:left w:val="none" w:sz="0" w:space="0" w:color="auto"/>
                    <w:bottom w:val="none" w:sz="0" w:space="0" w:color="auto"/>
                    <w:right w:val="none" w:sz="0" w:space="0" w:color="auto"/>
                  </w:divBdr>
                  <w:divsChild>
                    <w:div w:id="1517425996">
                      <w:marLeft w:val="0"/>
                      <w:marRight w:val="0"/>
                      <w:marTop w:val="0"/>
                      <w:marBottom w:val="0"/>
                      <w:divBdr>
                        <w:top w:val="none" w:sz="0" w:space="0" w:color="auto"/>
                        <w:left w:val="none" w:sz="0" w:space="0" w:color="auto"/>
                        <w:bottom w:val="none" w:sz="0" w:space="0" w:color="auto"/>
                        <w:right w:val="none" w:sz="0" w:space="0" w:color="auto"/>
                      </w:divBdr>
                      <w:divsChild>
                        <w:div w:id="871504083">
                          <w:marLeft w:val="0"/>
                          <w:marRight w:val="0"/>
                          <w:marTop w:val="0"/>
                          <w:marBottom w:val="0"/>
                          <w:divBdr>
                            <w:top w:val="none" w:sz="0" w:space="0" w:color="auto"/>
                            <w:left w:val="none" w:sz="0" w:space="0" w:color="auto"/>
                            <w:bottom w:val="none" w:sz="0" w:space="0" w:color="auto"/>
                            <w:right w:val="none" w:sz="0" w:space="0" w:color="auto"/>
                          </w:divBdr>
                          <w:divsChild>
                            <w:div w:id="916787256">
                              <w:marLeft w:val="0"/>
                              <w:marRight w:val="0"/>
                              <w:marTop w:val="0"/>
                              <w:marBottom w:val="0"/>
                              <w:divBdr>
                                <w:top w:val="none" w:sz="0" w:space="0" w:color="auto"/>
                                <w:left w:val="none" w:sz="0" w:space="0" w:color="auto"/>
                                <w:bottom w:val="none" w:sz="0" w:space="0" w:color="auto"/>
                                <w:right w:val="none" w:sz="0" w:space="0" w:color="auto"/>
                              </w:divBdr>
                              <w:divsChild>
                                <w:div w:id="290868975">
                                  <w:marLeft w:val="0"/>
                                  <w:marRight w:val="0"/>
                                  <w:marTop w:val="0"/>
                                  <w:marBottom w:val="0"/>
                                  <w:divBdr>
                                    <w:top w:val="none" w:sz="0" w:space="0" w:color="auto"/>
                                    <w:left w:val="none" w:sz="0" w:space="0" w:color="auto"/>
                                    <w:bottom w:val="none" w:sz="0" w:space="0" w:color="auto"/>
                                    <w:right w:val="none" w:sz="0" w:space="0" w:color="auto"/>
                                  </w:divBdr>
                                  <w:divsChild>
                                    <w:div w:id="34676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056488">
          <w:marLeft w:val="0"/>
          <w:marRight w:val="0"/>
          <w:marTop w:val="0"/>
          <w:marBottom w:val="0"/>
          <w:divBdr>
            <w:top w:val="none" w:sz="0" w:space="0" w:color="auto"/>
            <w:left w:val="none" w:sz="0" w:space="0" w:color="auto"/>
            <w:bottom w:val="none" w:sz="0" w:space="0" w:color="auto"/>
            <w:right w:val="none" w:sz="0" w:space="0" w:color="auto"/>
          </w:divBdr>
          <w:divsChild>
            <w:div w:id="1036076459">
              <w:marLeft w:val="0"/>
              <w:marRight w:val="0"/>
              <w:marTop w:val="0"/>
              <w:marBottom w:val="0"/>
              <w:divBdr>
                <w:top w:val="none" w:sz="0" w:space="0" w:color="auto"/>
                <w:left w:val="none" w:sz="0" w:space="0" w:color="auto"/>
                <w:bottom w:val="none" w:sz="0" w:space="0" w:color="auto"/>
                <w:right w:val="none" w:sz="0" w:space="0" w:color="auto"/>
              </w:divBdr>
              <w:divsChild>
                <w:div w:id="464658759">
                  <w:marLeft w:val="0"/>
                  <w:marRight w:val="0"/>
                  <w:marTop w:val="0"/>
                  <w:marBottom w:val="0"/>
                  <w:divBdr>
                    <w:top w:val="none" w:sz="0" w:space="0" w:color="auto"/>
                    <w:left w:val="none" w:sz="0" w:space="0" w:color="auto"/>
                    <w:bottom w:val="none" w:sz="0" w:space="0" w:color="auto"/>
                    <w:right w:val="none" w:sz="0" w:space="0" w:color="auto"/>
                  </w:divBdr>
                  <w:divsChild>
                    <w:div w:id="797190061">
                      <w:marLeft w:val="0"/>
                      <w:marRight w:val="0"/>
                      <w:marTop w:val="0"/>
                      <w:marBottom w:val="0"/>
                      <w:divBdr>
                        <w:top w:val="none" w:sz="0" w:space="0" w:color="auto"/>
                        <w:left w:val="none" w:sz="0" w:space="0" w:color="auto"/>
                        <w:bottom w:val="none" w:sz="0" w:space="0" w:color="auto"/>
                        <w:right w:val="none" w:sz="0" w:space="0" w:color="auto"/>
                      </w:divBdr>
                      <w:divsChild>
                        <w:div w:id="1180586885">
                          <w:marLeft w:val="0"/>
                          <w:marRight w:val="0"/>
                          <w:marTop w:val="0"/>
                          <w:marBottom w:val="0"/>
                          <w:divBdr>
                            <w:top w:val="none" w:sz="0" w:space="0" w:color="auto"/>
                            <w:left w:val="none" w:sz="0" w:space="0" w:color="auto"/>
                            <w:bottom w:val="none" w:sz="0" w:space="0" w:color="auto"/>
                            <w:right w:val="none" w:sz="0" w:space="0" w:color="auto"/>
                          </w:divBdr>
                          <w:divsChild>
                            <w:div w:id="1813130035">
                              <w:marLeft w:val="0"/>
                              <w:marRight w:val="0"/>
                              <w:marTop w:val="0"/>
                              <w:marBottom w:val="0"/>
                              <w:divBdr>
                                <w:top w:val="none" w:sz="0" w:space="0" w:color="auto"/>
                                <w:left w:val="none" w:sz="0" w:space="0" w:color="auto"/>
                                <w:bottom w:val="none" w:sz="0" w:space="0" w:color="auto"/>
                                <w:right w:val="none" w:sz="0" w:space="0" w:color="auto"/>
                              </w:divBdr>
                              <w:divsChild>
                                <w:div w:id="438834841">
                                  <w:marLeft w:val="0"/>
                                  <w:marRight w:val="0"/>
                                  <w:marTop w:val="0"/>
                                  <w:marBottom w:val="0"/>
                                  <w:divBdr>
                                    <w:top w:val="none" w:sz="0" w:space="0" w:color="auto"/>
                                    <w:left w:val="none" w:sz="0" w:space="0" w:color="auto"/>
                                    <w:bottom w:val="none" w:sz="0" w:space="0" w:color="auto"/>
                                    <w:right w:val="none" w:sz="0" w:space="0" w:color="auto"/>
                                  </w:divBdr>
                                  <w:divsChild>
                                    <w:div w:id="1028065855">
                                      <w:marLeft w:val="0"/>
                                      <w:marRight w:val="0"/>
                                      <w:marTop w:val="0"/>
                                      <w:marBottom w:val="0"/>
                                      <w:divBdr>
                                        <w:top w:val="none" w:sz="0" w:space="0" w:color="auto"/>
                                        <w:left w:val="none" w:sz="0" w:space="0" w:color="auto"/>
                                        <w:bottom w:val="none" w:sz="0" w:space="0" w:color="auto"/>
                                        <w:right w:val="none" w:sz="0" w:space="0" w:color="auto"/>
                                      </w:divBdr>
                                      <w:divsChild>
                                        <w:div w:id="58792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93488">
          <w:marLeft w:val="0"/>
          <w:marRight w:val="0"/>
          <w:marTop w:val="0"/>
          <w:marBottom w:val="0"/>
          <w:divBdr>
            <w:top w:val="none" w:sz="0" w:space="0" w:color="auto"/>
            <w:left w:val="none" w:sz="0" w:space="0" w:color="auto"/>
            <w:bottom w:val="none" w:sz="0" w:space="0" w:color="auto"/>
            <w:right w:val="none" w:sz="0" w:space="0" w:color="auto"/>
          </w:divBdr>
          <w:divsChild>
            <w:div w:id="2075663372">
              <w:marLeft w:val="0"/>
              <w:marRight w:val="0"/>
              <w:marTop w:val="0"/>
              <w:marBottom w:val="0"/>
              <w:divBdr>
                <w:top w:val="none" w:sz="0" w:space="0" w:color="auto"/>
                <w:left w:val="none" w:sz="0" w:space="0" w:color="auto"/>
                <w:bottom w:val="none" w:sz="0" w:space="0" w:color="auto"/>
                <w:right w:val="none" w:sz="0" w:space="0" w:color="auto"/>
              </w:divBdr>
              <w:divsChild>
                <w:div w:id="321735326">
                  <w:marLeft w:val="0"/>
                  <w:marRight w:val="0"/>
                  <w:marTop w:val="0"/>
                  <w:marBottom w:val="0"/>
                  <w:divBdr>
                    <w:top w:val="none" w:sz="0" w:space="0" w:color="auto"/>
                    <w:left w:val="none" w:sz="0" w:space="0" w:color="auto"/>
                    <w:bottom w:val="none" w:sz="0" w:space="0" w:color="auto"/>
                    <w:right w:val="none" w:sz="0" w:space="0" w:color="auto"/>
                  </w:divBdr>
                  <w:divsChild>
                    <w:div w:id="2024739688">
                      <w:marLeft w:val="0"/>
                      <w:marRight w:val="0"/>
                      <w:marTop w:val="0"/>
                      <w:marBottom w:val="0"/>
                      <w:divBdr>
                        <w:top w:val="none" w:sz="0" w:space="0" w:color="auto"/>
                        <w:left w:val="none" w:sz="0" w:space="0" w:color="auto"/>
                        <w:bottom w:val="none" w:sz="0" w:space="0" w:color="auto"/>
                        <w:right w:val="none" w:sz="0" w:space="0" w:color="auto"/>
                      </w:divBdr>
                      <w:divsChild>
                        <w:div w:id="2016566478">
                          <w:marLeft w:val="0"/>
                          <w:marRight w:val="0"/>
                          <w:marTop w:val="0"/>
                          <w:marBottom w:val="0"/>
                          <w:divBdr>
                            <w:top w:val="none" w:sz="0" w:space="0" w:color="auto"/>
                            <w:left w:val="none" w:sz="0" w:space="0" w:color="auto"/>
                            <w:bottom w:val="none" w:sz="0" w:space="0" w:color="auto"/>
                            <w:right w:val="none" w:sz="0" w:space="0" w:color="auto"/>
                          </w:divBdr>
                          <w:divsChild>
                            <w:div w:id="897715027">
                              <w:marLeft w:val="0"/>
                              <w:marRight w:val="0"/>
                              <w:marTop w:val="0"/>
                              <w:marBottom w:val="0"/>
                              <w:divBdr>
                                <w:top w:val="none" w:sz="0" w:space="0" w:color="auto"/>
                                <w:left w:val="none" w:sz="0" w:space="0" w:color="auto"/>
                                <w:bottom w:val="none" w:sz="0" w:space="0" w:color="auto"/>
                                <w:right w:val="none" w:sz="0" w:space="0" w:color="auto"/>
                              </w:divBdr>
                              <w:divsChild>
                                <w:div w:id="462044616">
                                  <w:marLeft w:val="0"/>
                                  <w:marRight w:val="0"/>
                                  <w:marTop w:val="0"/>
                                  <w:marBottom w:val="0"/>
                                  <w:divBdr>
                                    <w:top w:val="none" w:sz="0" w:space="0" w:color="auto"/>
                                    <w:left w:val="none" w:sz="0" w:space="0" w:color="auto"/>
                                    <w:bottom w:val="none" w:sz="0" w:space="0" w:color="auto"/>
                                    <w:right w:val="none" w:sz="0" w:space="0" w:color="auto"/>
                                  </w:divBdr>
                                  <w:divsChild>
                                    <w:div w:id="8508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952158">
                  <w:marLeft w:val="0"/>
                  <w:marRight w:val="0"/>
                  <w:marTop w:val="0"/>
                  <w:marBottom w:val="0"/>
                  <w:divBdr>
                    <w:top w:val="none" w:sz="0" w:space="0" w:color="auto"/>
                    <w:left w:val="none" w:sz="0" w:space="0" w:color="auto"/>
                    <w:bottom w:val="none" w:sz="0" w:space="0" w:color="auto"/>
                    <w:right w:val="none" w:sz="0" w:space="0" w:color="auto"/>
                  </w:divBdr>
                  <w:divsChild>
                    <w:div w:id="1134366612">
                      <w:marLeft w:val="0"/>
                      <w:marRight w:val="0"/>
                      <w:marTop w:val="0"/>
                      <w:marBottom w:val="0"/>
                      <w:divBdr>
                        <w:top w:val="none" w:sz="0" w:space="0" w:color="auto"/>
                        <w:left w:val="none" w:sz="0" w:space="0" w:color="auto"/>
                        <w:bottom w:val="none" w:sz="0" w:space="0" w:color="auto"/>
                        <w:right w:val="none" w:sz="0" w:space="0" w:color="auto"/>
                      </w:divBdr>
                      <w:divsChild>
                        <w:div w:id="1450053601">
                          <w:marLeft w:val="0"/>
                          <w:marRight w:val="0"/>
                          <w:marTop w:val="0"/>
                          <w:marBottom w:val="0"/>
                          <w:divBdr>
                            <w:top w:val="none" w:sz="0" w:space="0" w:color="auto"/>
                            <w:left w:val="none" w:sz="0" w:space="0" w:color="auto"/>
                            <w:bottom w:val="none" w:sz="0" w:space="0" w:color="auto"/>
                            <w:right w:val="none" w:sz="0" w:space="0" w:color="auto"/>
                          </w:divBdr>
                          <w:divsChild>
                            <w:div w:id="163589385">
                              <w:marLeft w:val="0"/>
                              <w:marRight w:val="0"/>
                              <w:marTop w:val="0"/>
                              <w:marBottom w:val="0"/>
                              <w:divBdr>
                                <w:top w:val="none" w:sz="0" w:space="0" w:color="auto"/>
                                <w:left w:val="none" w:sz="0" w:space="0" w:color="auto"/>
                                <w:bottom w:val="none" w:sz="0" w:space="0" w:color="auto"/>
                                <w:right w:val="none" w:sz="0" w:space="0" w:color="auto"/>
                              </w:divBdr>
                              <w:divsChild>
                                <w:div w:id="1707750584">
                                  <w:marLeft w:val="0"/>
                                  <w:marRight w:val="0"/>
                                  <w:marTop w:val="0"/>
                                  <w:marBottom w:val="0"/>
                                  <w:divBdr>
                                    <w:top w:val="none" w:sz="0" w:space="0" w:color="auto"/>
                                    <w:left w:val="none" w:sz="0" w:space="0" w:color="auto"/>
                                    <w:bottom w:val="none" w:sz="0" w:space="0" w:color="auto"/>
                                    <w:right w:val="none" w:sz="0" w:space="0" w:color="auto"/>
                                  </w:divBdr>
                                  <w:divsChild>
                                    <w:div w:id="18825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032942">
          <w:marLeft w:val="0"/>
          <w:marRight w:val="0"/>
          <w:marTop w:val="0"/>
          <w:marBottom w:val="0"/>
          <w:divBdr>
            <w:top w:val="none" w:sz="0" w:space="0" w:color="auto"/>
            <w:left w:val="none" w:sz="0" w:space="0" w:color="auto"/>
            <w:bottom w:val="none" w:sz="0" w:space="0" w:color="auto"/>
            <w:right w:val="none" w:sz="0" w:space="0" w:color="auto"/>
          </w:divBdr>
          <w:divsChild>
            <w:div w:id="2035884463">
              <w:marLeft w:val="0"/>
              <w:marRight w:val="0"/>
              <w:marTop w:val="0"/>
              <w:marBottom w:val="0"/>
              <w:divBdr>
                <w:top w:val="none" w:sz="0" w:space="0" w:color="auto"/>
                <w:left w:val="none" w:sz="0" w:space="0" w:color="auto"/>
                <w:bottom w:val="none" w:sz="0" w:space="0" w:color="auto"/>
                <w:right w:val="none" w:sz="0" w:space="0" w:color="auto"/>
              </w:divBdr>
              <w:divsChild>
                <w:div w:id="1619028659">
                  <w:marLeft w:val="0"/>
                  <w:marRight w:val="0"/>
                  <w:marTop w:val="0"/>
                  <w:marBottom w:val="0"/>
                  <w:divBdr>
                    <w:top w:val="none" w:sz="0" w:space="0" w:color="auto"/>
                    <w:left w:val="none" w:sz="0" w:space="0" w:color="auto"/>
                    <w:bottom w:val="none" w:sz="0" w:space="0" w:color="auto"/>
                    <w:right w:val="none" w:sz="0" w:space="0" w:color="auto"/>
                  </w:divBdr>
                  <w:divsChild>
                    <w:div w:id="186454827">
                      <w:marLeft w:val="0"/>
                      <w:marRight w:val="0"/>
                      <w:marTop w:val="0"/>
                      <w:marBottom w:val="0"/>
                      <w:divBdr>
                        <w:top w:val="none" w:sz="0" w:space="0" w:color="auto"/>
                        <w:left w:val="none" w:sz="0" w:space="0" w:color="auto"/>
                        <w:bottom w:val="none" w:sz="0" w:space="0" w:color="auto"/>
                        <w:right w:val="none" w:sz="0" w:space="0" w:color="auto"/>
                      </w:divBdr>
                      <w:divsChild>
                        <w:div w:id="688723783">
                          <w:marLeft w:val="0"/>
                          <w:marRight w:val="0"/>
                          <w:marTop w:val="0"/>
                          <w:marBottom w:val="0"/>
                          <w:divBdr>
                            <w:top w:val="none" w:sz="0" w:space="0" w:color="auto"/>
                            <w:left w:val="none" w:sz="0" w:space="0" w:color="auto"/>
                            <w:bottom w:val="none" w:sz="0" w:space="0" w:color="auto"/>
                            <w:right w:val="none" w:sz="0" w:space="0" w:color="auto"/>
                          </w:divBdr>
                          <w:divsChild>
                            <w:div w:id="1228767212">
                              <w:marLeft w:val="0"/>
                              <w:marRight w:val="0"/>
                              <w:marTop w:val="0"/>
                              <w:marBottom w:val="0"/>
                              <w:divBdr>
                                <w:top w:val="none" w:sz="0" w:space="0" w:color="auto"/>
                                <w:left w:val="none" w:sz="0" w:space="0" w:color="auto"/>
                                <w:bottom w:val="none" w:sz="0" w:space="0" w:color="auto"/>
                                <w:right w:val="none" w:sz="0" w:space="0" w:color="auto"/>
                              </w:divBdr>
                              <w:divsChild>
                                <w:div w:id="1514761876">
                                  <w:marLeft w:val="0"/>
                                  <w:marRight w:val="0"/>
                                  <w:marTop w:val="0"/>
                                  <w:marBottom w:val="0"/>
                                  <w:divBdr>
                                    <w:top w:val="none" w:sz="0" w:space="0" w:color="auto"/>
                                    <w:left w:val="none" w:sz="0" w:space="0" w:color="auto"/>
                                    <w:bottom w:val="none" w:sz="0" w:space="0" w:color="auto"/>
                                    <w:right w:val="none" w:sz="0" w:space="0" w:color="auto"/>
                                  </w:divBdr>
                                  <w:divsChild>
                                    <w:div w:id="296763175">
                                      <w:marLeft w:val="0"/>
                                      <w:marRight w:val="0"/>
                                      <w:marTop w:val="0"/>
                                      <w:marBottom w:val="0"/>
                                      <w:divBdr>
                                        <w:top w:val="none" w:sz="0" w:space="0" w:color="auto"/>
                                        <w:left w:val="none" w:sz="0" w:space="0" w:color="auto"/>
                                        <w:bottom w:val="none" w:sz="0" w:space="0" w:color="auto"/>
                                        <w:right w:val="none" w:sz="0" w:space="0" w:color="auto"/>
                                      </w:divBdr>
                                      <w:divsChild>
                                        <w:div w:id="13761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451454">
          <w:marLeft w:val="0"/>
          <w:marRight w:val="0"/>
          <w:marTop w:val="0"/>
          <w:marBottom w:val="0"/>
          <w:divBdr>
            <w:top w:val="none" w:sz="0" w:space="0" w:color="auto"/>
            <w:left w:val="none" w:sz="0" w:space="0" w:color="auto"/>
            <w:bottom w:val="none" w:sz="0" w:space="0" w:color="auto"/>
            <w:right w:val="none" w:sz="0" w:space="0" w:color="auto"/>
          </w:divBdr>
          <w:divsChild>
            <w:div w:id="1148791529">
              <w:marLeft w:val="0"/>
              <w:marRight w:val="0"/>
              <w:marTop w:val="0"/>
              <w:marBottom w:val="0"/>
              <w:divBdr>
                <w:top w:val="none" w:sz="0" w:space="0" w:color="auto"/>
                <w:left w:val="none" w:sz="0" w:space="0" w:color="auto"/>
                <w:bottom w:val="none" w:sz="0" w:space="0" w:color="auto"/>
                <w:right w:val="none" w:sz="0" w:space="0" w:color="auto"/>
              </w:divBdr>
              <w:divsChild>
                <w:div w:id="68819089">
                  <w:marLeft w:val="0"/>
                  <w:marRight w:val="0"/>
                  <w:marTop w:val="0"/>
                  <w:marBottom w:val="0"/>
                  <w:divBdr>
                    <w:top w:val="none" w:sz="0" w:space="0" w:color="auto"/>
                    <w:left w:val="none" w:sz="0" w:space="0" w:color="auto"/>
                    <w:bottom w:val="none" w:sz="0" w:space="0" w:color="auto"/>
                    <w:right w:val="none" w:sz="0" w:space="0" w:color="auto"/>
                  </w:divBdr>
                  <w:divsChild>
                    <w:div w:id="1551651098">
                      <w:marLeft w:val="0"/>
                      <w:marRight w:val="0"/>
                      <w:marTop w:val="0"/>
                      <w:marBottom w:val="0"/>
                      <w:divBdr>
                        <w:top w:val="none" w:sz="0" w:space="0" w:color="auto"/>
                        <w:left w:val="none" w:sz="0" w:space="0" w:color="auto"/>
                        <w:bottom w:val="none" w:sz="0" w:space="0" w:color="auto"/>
                        <w:right w:val="none" w:sz="0" w:space="0" w:color="auto"/>
                      </w:divBdr>
                      <w:divsChild>
                        <w:div w:id="715007101">
                          <w:marLeft w:val="0"/>
                          <w:marRight w:val="0"/>
                          <w:marTop w:val="0"/>
                          <w:marBottom w:val="0"/>
                          <w:divBdr>
                            <w:top w:val="none" w:sz="0" w:space="0" w:color="auto"/>
                            <w:left w:val="none" w:sz="0" w:space="0" w:color="auto"/>
                            <w:bottom w:val="none" w:sz="0" w:space="0" w:color="auto"/>
                            <w:right w:val="none" w:sz="0" w:space="0" w:color="auto"/>
                          </w:divBdr>
                          <w:divsChild>
                            <w:div w:id="1204708193">
                              <w:marLeft w:val="0"/>
                              <w:marRight w:val="0"/>
                              <w:marTop w:val="0"/>
                              <w:marBottom w:val="0"/>
                              <w:divBdr>
                                <w:top w:val="none" w:sz="0" w:space="0" w:color="auto"/>
                                <w:left w:val="none" w:sz="0" w:space="0" w:color="auto"/>
                                <w:bottom w:val="none" w:sz="0" w:space="0" w:color="auto"/>
                                <w:right w:val="none" w:sz="0" w:space="0" w:color="auto"/>
                              </w:divBdr>
                              <w:divsChild>
                                <w:div w:id="837815158">
                                  <w:marLeft w:val="0"/>
                                  <w:marRight w:val="0"/>
                                  <w:marTop w:val="0"/>
                                  <w:marBottom w:val="0"/>
                                  <w:divBdr>
                                    <w:top w:val="none" w:sz="0" w:space="0" w:color="auto"/>
                                    <w:left w:val="none" w:sz="0" w:space="0" w:color="auto"/>
                                    <w:bottom w:val="none" w:sz="0" w:space="0" w:color="auto"/>
                                    <w:right w:val="none" w:sz="0" w:space="0" w:color="auto"/>
                                  </w:divBdr>
                                  <w:divsChild>
                                    <w:div w:id="20630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474932">
                  <w:marLeft w:val="0"/>
                  <w:marRight w:val="0"/>
                  <w:marTop w:val="0"/>
                  <w:marBottom w:val="0"/>
                  <w:divBdr>
                    <w:top w:val="none" w:sz="0" w:space="0" w:color="auto"/>
                    <w:left w:val="none" w:sz="0" w:space="0" w:color="auto"/>
                    <w:bottom w:val="none" w:sz="0" w:space="0" w:color="auto"/>
                    <w:right w:val="none" w:sz="0" w:space="0" w:color="auto"/>
                  </w:divBdr>
                  <w:divsChild>
                    <w:div w:id="302394522">
                      <w:marLeft w:val="0"/>
                      <w:marRight w:val="0"/>
                      <w:marTop w:val="0"/>
                      <w:marBottom w:val="0"/>
                      <w:divBdr>
                        <w:top w:val="none" w:sz="0" w:space="0" w:color="auto"/>
                        <w:left w:val="none" w:sz="0" w:space="0" w:color="auto"/>
                        <w:bottom w:val="none" w:sz="0" w:space="0" w:color="auto"/>
                        <w:right w:val="none" w:sz="0" w:space="0" w:color="auto"/>
                      </w:divBdr>
                      <w:divsChild>
                        <w:div w:id="600991895">
                          <w:marLeft w:val="0"/>
                          <w:marRight w:val="0"/>
                          <w:marTop w:val="0"/>
                          <w:marBottom w:val="0"/>
                          <w:divBdr>
                            <w:top w:val="none" w:sz="0" w:space="0" w:color="auto"/>
                            <w:left w:val="none" w:sz="0" w:space="0" w:color="auto"/>
                            <w:bottom w:val="none" w:sz="0" w:space="0" w:color="auto"/>
                            <w:right w:val="none" w:sz="0" w:space="0" w:color="auto"/>
                          </w:divBdr>
                          <w:divsChild>
                            <w:div w:id="1448618521">
                              <w:marLeft w:val="0"/>
                              <w:marRight w:val="0"/>
                              <w:marTop w:val="0"/>
                              <w:marBottom w:val="0"/>
                              <w:divBdr>
                                <w:top w:val="none" w:sz="0" w:space="0" w:color="auto"/>
                                <w:left w:val="none" w:sz="0" w:space="0" w:color="auto"/>
                                <w:bottom w:val="none" w:sz="0" w:space="0" w:color="auto"/>
                                <w:right w:val="none" w:sz="0" w:space="0" w:color="auto"/>
                              </w:divBdr>
                              <w:divsChild>
                                <w:div w:id="1723170493">
                                  <w:marLeft w:val="0"/>
                                  <w:marRight w:val="0"/>
                                  <w:marTop w:val="0"/>
                                  <w:marBottom w:val="0"/>
                                  <w:divBdr>
                                    <w:top w:val="none" w:sz="0" w:space="0" w:color="auto"/>
                                    <w:left w:val="none" w:sz="0" w:space="0" w:color="auto"/>
                                    <w:bottom w:val="none" w:sz="0" w:space="0" w:color="auto"/>
                                    <w:right w:val="none" w:sz="0" w:space="0" w:color="auto"/>
                                  </w:divBdr>
                                  <w:divsChild>
                                    <w:div w:id="18399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428201">
          <w:marLeft w:val="0"/>
          <w:marRight w:val="0"/>
          <w:marTop w:val="0"/>
          <w:marBottom w:val="0"/>
          <w:divBdr>
            <w:top w:val="none" w:sz="0" w:space="0" w:color="auto"/>
            <w:left w:val="none" w:sz="0" w:space="0" w:color="auto"/>
            <w:bottom w:val="none" w:sz="0" w:space="0" w:color="auto"/>
            <w:right w:val="none" w:sz="0" w:space="0" w:color="auto"/>
          </w:divBdr>
          <w:divsChild>
            <w:div w:id="1242983689">
              <w:marLeft w:val="0"/>
              <w:marRight w:val="0"/>
              <w:marTop w:val="0"/>
              <w:marBottom w:val="0"/>
              <w:divBdr>
                <w:top w:val="none" w:sz="0" w:space="0" w:color="auto"/>
                <w:left w:val="none" w:sz="0" w:space="0" w:color="auto"/>
                <w:bottom w:val="none" w:sz="0" w:space="0" w:color="auto"/>
                <w:right w:val="none" w:sz="0" w:space="0" w:color="auto"/>
              </w:divBdr>
              <w:divsChild>
                <w:div w:id="1927417101">
                  <w:marLeft w:val="0"/>
                  <w:marRight w:val="0"/>
                  <w:marTop w:val="0"/>
                  <w:marBottom w:val="0"/>
                  <w:divBdr>
                    <w:top w:val="none" w:sz="0" w:space="0" w:color="auto"/>
                    <w:left w:val="none" w:sz="0" w:space="0" w:color="auto"/>
                    <w:bottom w:val="none" w:sz="0" w:space="0" w:color="auto"/>
                    <w:right w:val="none" w:sz="0" w:space="0" w:color="auto"/>
                  </w:divBdr>
                  <w:divsChild>
                    <w:div w:id="1920827310">
                      <w:marLeft w:val="0"/>
                      <w:marRight w:val="0"/>
                      <w:marTop w:val="0"/>
                      <w:marBottom w:val="0"/>
                      <w:divBdr>
                        <w:top w:val="none" w:sz="0" w:space="0" w:color="auto"/>
                        <w:left w:val="none" w:sz="0" w:space="0" w:color="auto"/>
                        <w:bottom w:val="none" w:sz="0" w:space="0" w:color="auto"/>
                        <w:right w:val="none" w:sz="0" w:space="0" w:color="auto"/>
                      </w:divBdr>
                      <w:divsChild>
                        <w:div w:id="934441424">
                          <w:marLeft w:val="0"/>
                          <w:marRight w:val="0"/>
                          <w:marTop w:val="0"/>
                          <w:marBottom w:val="0"/>
                          <w:divBdr>
                            <w:top w:val="none" w:sz="0" w:space="0" w:color="auto"/>
                            <w:left w:val="none" w:sz="0" w:space="0" w:color="auto"/>
                            <w:bottom w:val="none" w:sz="0" w:space="0" w:color="auto"/>
                            <w:right w:val="none" w:sz="0" w:space="0" w:color="auto"/>
                          </w:divBdr>
                          <w:divsChild>
                            <w:div w:id="1620139536">
                              <w:marLeft w:val="0"/>
                              <w:marRight w:val="0"/>
                              <w:marTop w:val="0"/>
                              <w:marBottom w:val="0"/>
                              <w:divBdr>
                                <w:top w:val="none" w:sz="0" w:space="0" w:color="auto"/>
                                <w:left w:val="none" w:sz="0" w:space="0" w:color="auto"/>
                                <w:bottom w:val="none" w:sz="0" w:space="0" w:color="auto"/>
                                <w:right w:val="none" w:sz="0" w:space="0" w:color="auto"/>
                              </w:divBdr>
                              <w:divsChild>
                                <w:div w:id="246883173">
                                  <w:marLeft w:val="0"/>
                                  <w:marRight w:val="0"/>
                                  <w:marTop w:val="0"/>
                                  <w:marBottom w:val="0"/>
                                  <w:divBdr>
                                    <w:top w:val="none" w:sz="0" w:space="0" w:color="auto"/>
                                    <w:left w:val="none" w:sz="0" w:space="0" w:color="auto"/>
                                    <w:bottom w:val="none" w:sz="0" w:space="0" w:color="auto"/>
                                    <w:right w:val="none" w:sz="0" w:space="0" w:color="auto"/>
                                  </w:divBdr>
                                  <w:divsChild>
                                    <w:div w:id="1144204121">
                                      <w:marLeft w:val="0"/>
                                      <w:marRight w:val="0"/>
                                      <w:marTop w:val="0"/>
                                      <w:marBottom w:val="0"/>
                                      <w:divBdr>
                                        <w:top w:val="none" w:sz="0" w:space="0" w:color="auto"/>
                                        <w:left w:val="none" w:sz="0" w:space="0" w:color="auto"/>
                                        <w:bottom w:val="none" w:sz="0" w:space="0" w:color="auto"/>
                                        <w:right w:val="none" w:sz="0" w:space="0" w:color="auto"/>
                                      </w:divBdr>
                                      <w:divsChild>
                                        <w:div w:id="11951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5024582">
          <w:marLeft w:val="0"/>
          <w:marRight w:val="0"/>
          <w:marTop w:val="0"/>
          <w:marBottom w:val="0"/>
          <w:divBdr>
            <w:top w:val="none" w:sz="0" w:space="0" w:color="auto"/>
            <w:left w:val="none" w:sz="0" w:space="0" w:color="auto"/>
            <w:bottom w:val="none" w:sz="0" w:space="0" w:color="auto"/>
            <w:right w:val="none" w:sz="0" w:space="0" w:color="auto"/>
          </w:divBdr>
          <w:divsChild>
            <w:div w:id="857235451">
              <w:marLeft w:val="0"/>
              <w:marRight w:val="0"/>
              <w:marTop w:val="0"/>
              <w:marBottom w:val="0"/>
              <w:divBdr>
                <w:top w:val="none" w:sz="0" w:space="0" w:color="auto"/>
                <w:left w:val="none" w:sz="0" w:space="0" w:color="auto"/>
                <w:bottom w:val="none" w:sz="0" w:space="0" w:color="auto"/>
                <w:right w:val="none" w:sz="0" w:space="0" w:color="auto"/>
              </w:divBdr>
              <w:divsChild>
                <w:div w:id="1244728796">
                  <w:marLeft w:val="0"/>
                  <w:marRight w:val="0"/>
                  <w:marTop w:val="0"/>
                  <w:marBottom w:val="0"/>
                  <w:divBdr>
                    <w:top w:val="none" w:sz="0" w:space="0" w:color="auto"/>
                    <w:left w:val="none" w:sz="0" w:space="0" w:color="auto"/>
                    <w:bottom w:val="none" w:sz="0" w:space="0" w:color="auto"/>
                    <w:right w:val="none" w:sz="0" w:space="0" w:color="auto"/>
                  </w:divBdr>
                  <w:divsChild>
                    <w:div w:id="1257012898">
                      <w:marLeft w:val="0"/>
                      <w:marRight w:val="0"/>
                      <w:marTop w:val="0"/>
                      <w:marBottom w:val="0"/>
                      <w:divBdr>
                        <w:top w:val="none" w:sz="0" w:space="0" w:color="auto"/>
                        <w:left w:val="none" w:sz="0" w:space="0" w:color="auto"/>
                        <w:bottom w:val="none" w:sz="0" w:space="0" w:color="auto"/>
                        <w:right w:val="none" w:sz="0" w:space="0" w:color="auto"/>
                      </w:divBdr>
                      <w:divsChild>
                        <w:div w:id="2077164506">
                          <w:marLeft w:val="0"/>
                          <w:marRight w:val="0"/>
                          <w:marTop w:val="0"/>
                          <w:marBottom w:val="0"/>
                          <w:divBdr>
                            <w:top w:val="none" w:sz="0" w:space="0" w:color="auto"/>
                            <w:left w:val="none" w:sz="0" w:space="0" w:color="auto"/>
                            <w:bottom w:val="none" w:sz="0" w:space="0" w:color="auto"/>
                            <w:right w:val="none" w:sz="0" w:space="0" w:color="auto"/>
                          </w:divBdr>
                          <w:divsChild>
                            <w:div w:id="429207915">
                              <w:marLeft w:val="0"/>
                              <w:marRight w:val="0"/>
                              <w:marTop w:val="0"/>
                              <w:marBottom w:val="0"/>
                              <w:divBdr>
                                <w:top w:val="none" w:sz="0" w:space="0" w:color="auto"/>
                                <w:left w:val="none" w:sz="0" w:space="0" w:color="auto"/>
                                <w:bottom w:val="none" w:sz="0" w:space="0" w:color="auto"/>
                                <w:right w:val="none" w:sz="0" w:space="0" w:color="auto"/>
                              </w:divBdr>
                              <w:divsChild>
                                <w:div w:id="1677228561">
                                  <w:marLeft w:val="0"/>
                                  <w:marRight w:val="0"/>
                                  <w:marTop w:val="0"/>
                                  <w:marBottom w:val="0"/>
                                  <w:divBdr>
                                    <w:top w:val="none" w:sz="0" w:space="0" w:color="auto"/>
                                    <w:left w:val="none" w:sz="0" w:space="0" w:color="auto"/>
                                    <w:bottom w:val="none" w:sz="0" w:space="0" w:color="auto"/>
                                    <w:right w:val="none" w:sz="0" w:space="0" w:color="auto"/>
                                  </w:divBdr>
                                  <w:divsChild>
                                    <w:div w:id="2404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955251">
                  <w:marLeft w:val="0"/>
                  <w:marRight w:val="0"/>
                  <w:marTop w:val="0"/>
                  <w:marBottom w:val="0"/>
                  <w:divBdr>
                    <w:top w:val="none" w:sz="0" w:space="0" w:color="auto"/>
                    <w:left w:val="none" w:sz="0" w:space="0" w:color="auto"/>
                    <w:bottom w:val="none" w:sz="0" w:space="0" w:color="auto"/>
                    <w:right w:val="none" w:sz="0" w:space="0" w:color="auto"/>
                  </w:divBdr>
                  <w:divsChild>
                    <w:div w:id="1799109506">
                      <w:marLeft w:val="0"/>
                      <w:marRight w:val="0"/>
                      <w:marTop w:val="0"/>
                      <w:marBottom w:val="0"/>
                      <w:divBdr>
                        <w:top w:val="none" w:sz="0" w:space="0" w:color="auto"/>
                        <w:left w:val="none" w:sz="0" w:space="0" w:color="auto"/>
                        <w:bottom w:val="none" w:sz="0" w:space="0" w:color="auto"/>
                        <w:right w:val="none" w:sz="0" w:space="0" w:color="auto"/>
                      </w:divBdr>
                      <w:divsChild>
                        <w:div w:id="335770174">
                          <w:marLeft w:val="0"/>
                          <w:marRight w:val="0"/>
                          <w:marTop w:val="0"/>
                          <w:marBottom w:val="0"/>
                          <w:divBdr>
                            <w:top w:val="none" w:sz="0" w:space="0" w:color="auto"/>
                            <w:left w:val="none" w:sz="0" w:space="0" w:color="auto"/>
                            <w:bottom w:val="none" w:sz="0" w:space="0" w:color="auto"/>
                            <w:right w:val="none" w:sz="0" w:space="0" w:color="auto"/>
                          </w:divBdr>
                          <w:divsChild>
                            <w:div w:id="1860120166">
                              <w:marLeft w:val="0"/>
                              <w:marRight w:val="0"/>
                              <w:marTop w:val="0"/>
                              <w:marBottom w:val="0"/>
                              <w:divBdr>
                                <w:top w:val="none" w:sz="0" w:space="0" w:color="auto"/>
                                <w:left w:val="none" w:sz="0" w:space="0" w:color="auto"/>
                                <w:bottom w:val="none" w:sz="0" w:space="0" w:color="auto"/>
                                <w:right w:val="none" w:sz="0" w:space="0" w:color="auto"/>
                              </w:divBdr>
                              <w:divsChild>
                                <w:div w:id="696472031">
                                  <w:marLeft w:val="0"/>
                                  <w:marRight w:val="0"/>
                                  <w:marTop w:val="0"/>
                                  <w:marBottom w:val="0"/>
                                  <w:divBdr>
                                    <w:top w:val="none" w:sz="0" w:space="0" w:color="auto"/>
                                    <w:left w:val="none" w:sz="0" w:space="0" w:color="auto"/>
                                    <w:bottom w:val="none" w:sz="0" w:space="0" w:color="auto"/>
                                    <w:right w:val="none" w:sz="0" w:space="0" w:color="auto"/>
                                  </w:divBdr>
                                  <w:divsChild>
                                    <w:div w:id="98901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806963">
          <w:marLeft w:val="0"/>
          <w:marRight w:val="0"/>
          <w:marTop w:val="0"/>
          <w:marBottom w:val="0"/>
          <w:divBdr>
            <w:top w:val="none" w:sz="0" w:space="0" w:color="auto"/>
            <w:left w:val="none" w:sz="0" w:space="0" w:color="auto"/>
            <w:bottom w:val="none" w:sz="0" w:space="0" w:color="auto"/>
            <w:right w:val="none" w:sz="0" w:space="0" w:color="auto"/>
          </w:divBdr>
          <w:divsChild>
            <w:div w:id="1795977943">
              <w:marLeft w:val="0"/>
              <w:marRight w:val="0"/>
              <w:marTop w:val="0"/>
              <w:marBottom w:val="0"/>
              <w:divBdr>
                <w:top w:val="none" w:sz="0" w:space="0" w:color="auto"/>
                <w:left w:val="none" w:sz="0" w:space="0" w:color="auto"/>
                <w:bottom w:val="none" w:sz="0" w:space="0" w:color="auto"/>
                <w:right w:val="none" w:sz="0" w:space="0" w:color="auto"/>
              </w:divBdr>
              <w:divsChild>
                <w:div w:id="933635074">
                  <w:marLeft w:val="0"/>
                  <w:marRight w:val="0"/>
                  <w:marTop w:val="0"/>
                  <w:marBottom w:val="0"/>
                  <w:divBdr>
                    <w:top w:val="none" w:sz="0" w:space="0" w:color="auto"/>
                    <w:left w:val="none" w:sz="0" w:space="0" w:color="auto"/>
                    <w:bottom w:val="none" w:sz="0" w:space="0" w:color="auto"/>
                    <w:right w:val="none" w:sz="0" w:space="0" w:color="auto"/>
                  </w:divBdr>
                  <w:divsChild>
                    <w:div w:id="630095639">
                      <w:marLeft w:val="0"/>
                      <w:marRight w:val="0"/>
                      <w:marTop w:val="0"/>
                      <w:marBottom w:val="0"/>
                      <w:divBdr>
                        <w:top w:val="none" w:sz="0" w:space="0" w:color="auto"/>
                        <w:left w:val="none" w:sz="0" w:space="0" w:color="auto"/>
                        <w:bottom w:val="none" w:sz="0" w:space="0" w:color="auto"/>
                        <w:right w:val="none" w:sz="0" w:space="0" w:color="auto"/>
                      </w:divBdr>
                      <w:divsChild>
                        <w:div w:id="1956447217">
                          <w:marLeft w:val="0"/>
                          <w:marRight w:val="0"/>
                          <w:marTop w:val="0"/>
                          <w:marBottom w:val="0"/>
                          <w:divBdr>
                            <w:top w:val="none" w:sz="0" w:space="0" w:color="auto"/>
                            <w:left w:val="none" w:sz="0" w:space="0" w:color="auto"/>
                            <w:bottom w:val="none" w:sz="0" w:space="0" w:color="auto"/>
                            <w:right w:val="none" w:sz="0" w:space="0" w:color="auto"/>
                          </w:divBdr>
                          <w:divsChild>
                            <w:div w:id="1426030070">
                              <w:marLeft w:val="0"/>
                              <w:marRight w:val="0"/>
                              <w:marTop w:val="0"/>
                              <w:marBottom w:val="0"/>
                              <w:divBdr>
                                <w:top w:val="none" w:sz="0" w:space="0" w:color="auto"/>
                                <w:left w:val="none" w:sz="0" w:space="0" w:color="auto"/>
                                <w:bottom w:val="none" w:sz="0" w:space="0" w:color="auto"/>
                                <w:right w:val="none" w:sz="0" w:space="0" w:color="auto"/>
                              </w:divBdr>
                              <w:divsChild>
                                <w:div w:id="509880362">
                                  <w:marLeft w:val="0"/>
                                  <w:marRight w:val="0"/>
                                  <w:marTop w:val="0"/>
                                  <w:marBottom w:val="0"/>
                                  <w:divBdr>
                                    <w:top w:val="none" w:sz="0" w:space="0" w:color="auto"/>
                                    <w:left w:val="none" w:sz="0" w:space="0" w:color="auto"/>
                                    <w:bottom w:val="none" w:sz="0" w:space="0" w:color="auto"/>
                                    <w:right w:val="none" w:sz="0" w:space="0" w:color="auto"/>
                                  </w:divBdr>
                                  <w:divsChild>
                                    <w:div w:id="1610966778">
                                      <w:marLeft w:val="0"/>
                                      <w:marRight w:val="0"/>
                                      <w:marTop w:val="0"/>
                                      <w:marBottom w:val="0"/>
                                      <w:divBdr>
                                        <w:top w:val="none" w:sz="0" w:space="0" w:color="auto"/>
                                        <w:left w:val="none" w:sz="0" w:space="0" w:color="auto"/>
                                        <w:bottom w:val="none" w:sz="0" w:space="0" w:color="auto"/>
                                        <w:right w:val="none" w:sz="0" w:space="0" w:color="auto"/>
                                      </w:divBdr>
                                      <w:divsChild>
                                        <w:div w:id="11220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643653">
                          <w:marLeft w:val="0"/>
                          <w:marRight w:val="0"/>
                          <w:marTop w:val="0"/>
                          <w:marBottom w:val="0"/>
                          <w:divBdr>
                            <w:top w:val="none" w:sz="0" w:space="0" w:color="auto"/>
                            <w:left w:val="none" w:sz="0" w:space="0" w:color="auto"/>
                            <w:bottom w:val="none" w:sz="0" w:space="0" w:color="auto"/>
                            <w:right w:val="none" w:sz="0" w:space="0" w:color="auto"/>
                          </w:divBdr>
                          <w:divsChild>
                            <w:div w:id="278532080">
                              <w:marLeft w:val="0"/>
                              <w:marRight w:val="0"/>
                              <w:marTop w:val="0"/>
                              <w:marBottom w:val="0"/>
                              <w:divBdr>
                                <w:top w:val="none" w:sz="0" w:space="0" w:color="auto"/>
                                <w:left w:val="none" w:sz="0" w:space="0" w:color="auto"/>
                                <w:bottom w:val="none" w:sz="0" w:space="0" w:color="auto"/>
                                <w:right w:val="none" w:sz="0" w:space="0" w:color="auto"/>
                              </w:divBdr>
                              <w:divsChild>
                                <w:div w:id="850488071">
                                  <w:marLeft w:val="0"/>
                                  <w:marRight w:val="0"/>
                                  <w:marTop w:val="0"/>
                                  <w:marBottom w:val="0"/>
                                  <w:divBdr>
                                    <w:top w:val="none" w:sz="0" w:space="0" w:color="auto"/>
                                    <w:left w:val="none" w:sz="0" w:space="0" w:color="auto"/>
                                    <w:bottom w:val="none" w:sz="0" w:space="0" w:color="auto"/>
                                    <w:right w:val="none" w:sz="0" w:space="0" w:color="auto"/>
                                  </w:divBdr>
                                  <w:divsChild>
                                    <w:div w:id="8780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580059">
          <w:marLeft w:val="0"/>
          <w:marRight w:val="0"/>
          <w:marTop w:val="0"/>
          <w:marBottom w:val="0"/>
          <w:divBdr>
            <w:top w:val="none" w:sz="0" w:space="0" w:color="auto"/>
            <w:left w:val="none" w:sz="0" w:space="0" w:color="auto"/>
            <w:bottom w:val="none" w:sz="0" w:space="0" w:color="auto"/>
            <w:right w:val="none" w:sz="0" w:space="0" w:color="auto"/>
          </w:divBdr>
          <w:divsChild>
            <w:div w:id="459999267">
              <w:marLeft w:val="0"/>
              <w:marRight w:val="0"/>
              <w:marTop w:val="0"/>
              <w:marBottom w:val="0"/>
              <w:divBdr>
                <w:top w:val="none" w:sz="0" w:space="0" w:color="auto"/>
                <w:left w:val="none" w:sz="0" w:space="0" w:color="auto"/>
                <w:bottom w:val="none" w:sz="0" w:space="0" w:color="auto"/>
                <w:right w:val="none" w:sz="0" w:space="0" w:color="auto"/>
              </w:divBdr>
              <w:divsChild>
                <w:div w:id="1283995715">
                  <w:marLeft w:val="0"/>
                  <w:marRight w:val="0"/>
                  <w:marTop w:val="0"/>
                  <w:marBottom w:val="0"/>
                  <w:divBdr>
                    <w:top w:val="none" w:sz="0" w:space="0" w:color="auto"/>
                    <w:left w:val="none" w:sz="0" w:space="0" w:color="auto"/>
                    <w:bottom w:val="none" w:sz="0" w:space="0" w:color="auto"/>
                    <w:right w:val="none" w:sz="0" w:space="0" w:color="auto"/>
                  </w:divBdr>
                  <w:divsChild>
                    <w:div w:id="1539585633">
                      <w:marLeft w:val="0"/>
                      <w:marRight w:val="0"/>
                      <w:marTop w:val="0"/>
                      <w:marBottom w:val="0"/>
                      <w:divBdr>
                        <w:top w:val="none" w:sz="0" w:space="0" w:color="auto"/>
                        <w:left w:val="none" w:sz="0" w:space="0" w:color="auto"/>
                        <w:bottom w:val="none" w:sz="0" w:space="0" w:color="auto"/>
                        <w:right w:val="none" w:sz="0" w:space="0" w:color="auto"/>
                      </w:divBdr>
                      <w:divsChild>
                        <w:div w:id="1343164206">
                          <w:marLeft w:val="0"/>
                          <w:marRight w:val="0"/>
                          <w:marTop w:val="0"/>
                          <w:marBottom w:val="0"/>
                          <w:divBdr>
                            <w:top w:val="none" w:sz="0" w:space="0" w:color="auto"/>
                            <w:left w:val="none" w:sz="0" w:space="0" w:color="auto"/>
                            <w:bottom w:val="none" w:sz="0" w:space="0" w:color="auto"/>
                            <w:right w:val="none" w:sz="0" w:space="0" w:color="auto"/>
                          </w:divBdr>
                          <w:divsChild>
                            <w:div w:id="2021079643">
                              <w:marLeft w:val="0"/>
                              <w:marRight w:val="0"/>
                              <w:marTop w:val="0"/>
                              <w:marBottom w:val="0"/>
                              <w:divBdr>
                                <w:top w:val="none" w:sz="0" w:space="0" w:color="auto"/>
                                <w:left w:val="none" w:sz="0" w:space="0" w:color="auto"/>
                                <w:bottom w:val="none" w:sz="0" w:space="0" w:color="auto"/>
                                <w:right w:val="none" w:sz="0" w:space="0" w:color="auto"/>
                              </w:divBdr>
                              <w:divsChild>
                                <w:div w:id="1491406652">
                                  <w:marLeft w:val="0"/>
                                  <w:marRight w:val="0"/>
                                  <w:marTop w:val="0"/>
                                  <w:marBottom w:val="0"/>
                                  <w:divBdr>
                                    <w:top w:val="none" w:sz="0" w:space="0" w:color="auto"/>
                                    <w:left w:val="none" w:sz="0" w:space="0" w:color="auto"/>
                                    <w:bottom w:val="none" w:sz="0" w:space="0" w:color="auto"/>
                                    <w:right w:val="none" w:sz="0" w:space="0" w:color="auto"/>
                                  </w:divBdr>
                                  <w:divsChild>
                                    <w:div w:id="186320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366525">
                  <w:marLeft w:val="0"/>
                  <w:marRight w:val="0"/>
                  <w:marTop w:val="0"/>
                  <w:marBottom w:val="0"/>
                  <w:divBdr>
                    <w:top w:val="none" w:sz="0" w:space="0" w:color="auto"/>
                    <w:left w:val="none" w:sz="0" w:space="0" w:color="auto"/>
                    <w:bottom w:val="none" w:sz="0" w:space="0" w:color="auto"/>
                    <w:right w:val="none" w:sz="0" w:space="0" w:color="auto"/>
                  </w:divBdr>
                  <w:divsChild>
                    <w:div w:id="1794595845">
                      <w:marLeft w:val="0"/>
                      <w:marRight w:val="0"/>
                      <w:marTop w:val="0"/>
                      <w:marBottom w:val="0"/>
                      <w:divBdr>
                        <w:top w:val="none" w:sz="0" w:space="0" w:color="auto"/>
                        <w:left w:val="none" w:sz="0" w:space="0" w:color="auto"/>
                        <w:bottom w:val="none" w:sz="0" w:space="0" w:color="auto"/>
                        <w:right w:val="none" w:sz="0" w:space="0" w:color="auto"/>
                      </w:divBdr>
                      <w:divsChild>
                        <w:div w:id="289944202">
                          <w:marLeft w:val="0"/>
                          <w:marRight w:val="0"/>
                          <w:marTop w:val="0"/>
                          <w:marBottom w:val="0"/>
                          <w:divBdr>
                            <w:top w:val="none" w:sz="0" w:space="0" w:color="auto"/>
                            <w:left w:val="none" w:sz="0" w:space="0" w:color="auto"/>
                            <w:bottom w:val="none" w:sz="0" w:space="0" w:color="auto"/>
                            <w:right w:val="none" w:sz="0" w:space="0" w:color="auto"/>
                          </w:divBdr>
                          <w:divsChild>
                            <w:div w:id="1641572403">
                              <w:marLeft w:val="0"/>
                              <w:marRight w:val="0"/>
                              <w:marTop w:val="0"/>
                              <w:marBottom w:val="0"/>
                              <w:divBdr>
                                <w:top w:val="none" w:sz="0" w:space="0" w:color="auto"/>
                                <w:left w:val="none" w:sz="0" w:space="0" w:color="auto"/>
                                <w:bottom w:val="none" w:sz="0" w:space="0" w:color="auto"/>
                                <w:right w:val="none" w:sz="0" w:space="0" w:color="auto"/>
                              </w:divBdr>
                              <w:divsChild>
                                <w:div w:id="890383762">
                                  <w:marLeft w:val="0"/>
                                  <w:marRight w:val="0"/>
                                  <w:marTop w:val="0"/>
                                  <w:marBottom w:val="0"/>
                                  <w:divBdr>
                                    <w:top w:val="none" w:sz="0" w:space="0" w:color="auto"/>
                                    <w:left w:val="none" w:sz="0" w:space="0" w:color="auto"/>
                                    <w:bottom w:val="none" w:sz="0" w:space="0" w:color="auto"/>
                                    <w:right w:val="none" w:sz="0" w:space="0" w:color="auto"/>
                                  </w:divBdr>
                                  <w:divsChild>
                                    <w:div w:id="2004309716">
                                      <w:marLeft w:val="0"/>
                                      <w:marRight w:val="0"/>
                                      <w:marTop w:val="0"/>
                                      <w:marBottom w:val="0"/>
                                      <w:divBdr>
                                        <w:top w:val="none" w:sz="0" w:space="0" w:color="auto"/>
                                        <w:left w:val="none" w:sz="0" w:space="0" w:color="auto"/>
                                        <w:bottom w:val="none" w:sz="0" w:space="0" w:color="auto"/>
                                        <w:right w:val="none" w:sz="0" w:space="0" w:color="auto"/>
                                      </w:divBdr>
                                      <w:divsChild>
                                        <w:div w:id="3489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595141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3310957">
          <w:marLeft w:val="0"/>
          <w:marRight w:val="0"/>
          <w:marTop w:val="0"/>
          <w:marBottom w:val="0"/>
          <w:divBdr>
            <w:top w:val="none" w:sz="0" w:space="0" w:color="auto"/>
            <w:left w:val="none" w:sz="0" w:space="0" w:color="auto"/>
            <w:bottom w:val="none" w:sz="0" w:space="0" w:color="auto"/>
            <w:right w:val="none" w:sz="0" w:space="0" w:color="auto"/>
          </w:divBdr>
          <w:divsChild>
            <w:div w:id="371150636">
              <w:marLeft w:val="0"/>
              <w:marRight w:val="0"/>
              <w:marTop w:val="0"/>
              <w:marBottom w:val="0"/>
              <w:divBdr>
                <w:top w:val="none" w:sz="0" w:space="0" w:color="auto"/>
                <w:left w:val="none" w:sz="0" w:space="0" w:color="auto"/>
                <w:bottom w:val="none" w:sz="0" w:space="0" w:color="auto"/>
                <w:right w:val="none" w:sz="0" w:space="0" w:color="auto"/>
              </w:divBdr>
              <w:divsChild>
                <w:div w:id="1201014468">
                  <w:marLeft w:val="0"/>
                  <w:marRight w:val="0"/>
                  <w:marTop w:val="0"/>
                  <w:marBottom w:val="0"/>
                  <w:divBdr>
                    <w:top w:val="none" w:sz="0" w:space="0" w:color="auto"/>
                    <w:left w:val="none" w:sz="0" w:space="0" w:color="auto"/>
                    <w:bottom w:val="none" w:sz="0" w:space="0" w:color="auto"/>
                    <w:right w:val="none" w:sz="0" w:space="0" w:color="auto"/>
                  </w:divBdr>
                  <w:divsChild>
                    <w:div w:id="800657391">
                      <w:marLeft w:val="0"/>
                      <w:marRight w:val="0"/>
                      <w:marTop w:val="0"/>
                      <w:marBottom w:val="0"/>
                      <w:divBdr>
                        <w:top w:val="none" w:sz="0" w:space="0" w:color="auto"/>
                        <w:left w:val="none" w:sz="0" w:space="0" w:color="auto"/>
                        <w:bottom w:val="none" w:sz="0" w:space="0" w:color="auto"/>
                        <w:right w:val="none" w:sz="0" w:space="0" w:color="auto"/>
                      </w:divBdr>
                      <w:divsChild>
                        <w:div w:id="446313103">
                          <w:marLeft w:val="0"/>
                          <w:marRight w:val="0"/>
                          <w:marTop w:val="0"/>
                          <w:marBottom w:val="0"/>
                          <w:divBdr>
                            <w:top w:val="none" w:sz="0" w:space="0" w:color="auto"/>
                            <w:left w:val="none" w:sz="0" w:space="0" w:color="auto"/>
                            <w:bottom w:val="none" w:sz="0" w:space="0" w:color="auto"/>
                            <w:right w:val="none" w:sz="0" w:space="0" w:color="auto"/>
                          </w:divBdr>
                          <w:divsChild>
                            <w:div w:id="1599949566">
                              <w:marLeft w:val="0"/>
                              <w:marRight w:val="0"/>
                              <w:marTop w:val="0"/>
                              <w:marBottom w:val="0"/>
                              <w:divBdr>
                                <w:top w:val="none" w:sz="0" w:space="0" w:color="auto"/>
                                <w:left w:val="none" w:sz="0" w:space="0" w:color="auto"/>
                                <w:bottom w:val="none" w:sz="0" w:space="0" w:color="auto"/>
                                <w:right w:val="none" w:sz="0" w:space="0" w:color="auto"/>
                              </w:divBdr>
                              <w:divsChild>
                                <w:div w:id="65686539">
                                  <w:marLeft w:val="0"/>
                                  <w:marRight w:val="0"/>
                                  <w:marTop w:val="0"/>
                                  <w:marBottom w:val="0"/>
                                  <w:divBdr>
                                    <w:top w:val="none" w:sz="0" w:space="0" w:color="auto"/>
                                    <w:left w:val="none" w:sz="0" w:space="0" w:color="auto"/>
                                    <w:bottom w:val="none" w:sz="0" w:space="0" w:color="auto"/>
                                    <w:right w:val="none" w:sz="0" w:space="0" w:color="auto"/>
                                  </w:divBdr>
                                  <w:divsChild>
                                    <w:div w:id="240524810">
                                      <w:marLeft w:val="0"/>
                                      <w:marRight w:val="0"/>
                                      <w:marTop w:val="0"/>
                                      <w:marBottom w:val="0"/>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999020">
          <w:marLeft w:val="0"/>
          <w:marRight w:val="0"/>
          <w:marTop w:val="0"/>
          <w:marBottom w:val="0"/>
          <w:divBdr>
            <w:top w:val="none" w:sz="0" w:space="0" w:color="auto"/>
            <w:left w:val="none" w:sz="0" w:space="0" w:color="auto"/>
            <w:bottom w:val="none" w:sz="0" w:space="0" w:color="auto"/>
            <w:right w:val="none" w:sz="0" w:space="0" w:color="auto"/>
          </w:divBdr>
          <w:divsChild>
            <w:div w:id="1455631584">
              <w:marLeft w:val="0"/>
              <w:marRight w:val="0"/>
              <w:marTop w:val="0"/>
              <w:marBottom w:val="0"/>
              <w:divBdr>
                <w:top w:val="none" w:sz="0" w:space="0" w:color="auto"/>
                <w:left w:val="none" w:sz="0" w:space="0" w:color="auto"/>
                <w:bottom w:val="none" w:sz="0" w:space="0" w:color="auto"/>
                <w:right w:val="none" w:sz="0" w:space="0" w:color="auto"/>
              </w:divBdr>
              <w:divsChild>
                <w:div w:id="1106195409">
                  <w:marLeft w:val="0"/>
                  <w:marRight w:val="0"/>
                  <w:marTop w:val="0"/>
                  <w:marBottom w:val="0"/>
                  <w:divBdr>
                    <w:top w:val="none" w:sz="0" w:space="0" w:color="auto"/>
                    <w:left w:val="none" w:sz="0" w:space="0" w:color="auto"/>
                    <w:bottom w:val="none" w:sz="0" w:space="0" w:color="auto"/>
                    <w:right w:val="none" w:sz="0" w:space="0" w:color="auto"/>
                  </w:divBdr>
                  <w:divsChild>
                    <w:div w:id="1533957841">
                      <w:marLeft w:val="0"/>
                      <w:marRight w:val="0"/>
                      <w:marTop w:val="0"/>
                      <w:marBottom w:val="0"/>
                      <w:divBdr>
                        <w:top w:val="none" w:sz="0" w:space="0" w:color="auto"/>
                        <w:left w:val="none" w:sz="0" w:space="0" w:color="auto"/>
                        <w:bottom w:val="none" w:sz="0" w:space="0" w:color="auto"/>
                        <w:right w:val="none" w:sz="0" w:space="0" w:color="auto"/>
                      </w:divBdr>
                      <w:divsChild>
                        <w:div w:id="1091437417">
                          <w:marLeft w:val="0"/>
                          <w:marRight w:val="0"/>
                          <w:marTop w:val="0"/>
                          <w:marBottom w:val="0"/>
                          <w:divBdr>
                            <w:top w:val="none" w:sz="0" w:space="0" w:color="auto"/>
                            <w:left w:val="none" w:sz="0" w:space="0" w:color="auto"/>
                            <w:bottom w:val="none" w:sz="0" w:space="0" w:color="auto"/>
                            <w:right w:val="none" w:sz="0" w:space="0" w:color="auto"/>
                          </w:divBdr>
                          <w:divsChild>
                            <w:div w:id="1689600250">
                              <w:marLeft w:val="0"/>
                              <w:marRight w:val="0"/>
                              <w:marTop w:val="0"/>
                              <w:marBottom w:val="0"/>
                              <w:divBdr>
                                <w:top w:val="none" w:sz="0" w:space="0" w:color="auto"/>
                                <w:left w:val="none" w:sz="0" w:space="0" w:color="auto"/>
                                <w:bottom w:val="none" w:sz="0" w:space="0" w:color="auto"/>
                                <w:right w:val="none" w:sz="0" w:space="0" w:color="auto"/>
                              </w:divBdr>
                              <w:divsChild>
                                <w:div w:id="1435441083">
                                  <w:marLeft w:val="0"/>
                                  <w:marRight w:val="0"/>
                                  <w:marTop w:val="0"/>
                                  <w:marBottom w:val="0"/>
                                  <w:divBdr>
                                    <w:top w:val="none" w:sz="0" w:space="0" w:color="auto"/>
                                    <w:left w:val="none" w:sz="0" w:space="0" w:color="auto"/>
                                    <w:bottom w:val="none" w:sz="0" w:space="0" w:color="auto"/>
                                    <w:right w:val="none" w:sz="0" w:space="0" w:color="auto"/>
                                  </w:divBdr>
                                  <w:divsChild>
                                    <w:div w:id="2537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39388">
                  <w:marLeft w:val="0"/>
                  <w:marRight w:val="0"/>
                  <w:marTop w:val="0"/>
                  <w:marBottom w:val="0"/>
                  <w:divBdr>
                    <w:top w:val="none" w:sz="0" w:space="0" w:color="auto"/>
                    <w:left w:val="none" w:sz="0" w:space="0" w:color="auto"/>
                    <w:bottom w:val="none" w:sz="0" w:space="0" w:color="auto"/>
                    <w:right w:val="none" w:sz="0" w:space="0" w:color="auto"/>
                  </w:divBdr>
                  <w:divsChild>
                    <w:div w:id="686829848">
                      <w:marLeft w:val="0"/>
                      <w:marRight w:val="0"/>
                      <w:marTop w:val="0"/>
                      <w:marBottom w:val="0"/>
                      <w:divBdr>
                        <w:top w:val="none" w:sz="0" w:space="0" w:color="auto"/>
                        <w:left w:val="none" w:sz="0" w:space="0" w:color="auto"/>
                        <w:bottom w:val="none" w:sz="0" w:space="0" w:color="auto"/>
                        <w:right w:val="none" w:sz="0" w:space="0" w:color="auto"/>
                      </w:divBdr>
                      <w:divsChild>
                        <w:div w:id="2033452143">
                          <w:marLeft w:val="0"/>
                          <w:marRight w:val="0"/>
                          <w:marTop w:val="0"/>
                          <w:marBottom w:val="0"/>
                          <w:divBdr>
                            <w:top w:val="none" w:sz="0" w:space="0" w:color="auto"/>
                            <w:left w:val="none" w:sz="0" w:space="0" w:color="auto"/>
                            <w:bottom w:val="none" w:sz="0" w:space="0" w:color="auto"/>
                            <w:right w:val="none" w:sz="0" w:space="0" w:color="auto"/>
                          </w:divBdr>
                          <w:divsChild>
                            <w:div w:id="1903102159">
                              <w:marLeft w:val="0"/>
                              <w:marRight w:val="0"/>
                              <w:marTop w:val="0"/>
                              <w:marBottom w:val="0"/>
                              <w:divBdr>
                                <w:top w:val="none" w:sz="0" w:space="0" w:color="auto"/>
                                <w:left w:val="none" w:sz="0" w:space="0" w:color="auto"/>
                                <w:bottom w:val="none" w:sz="0" w:space="0" w:color="auto"/>
                                <w:right w:val="none" w:sz="0" w:space="0" w:color="auto"/>
                              </w:divBdr>
                              <w:divsChild>
                                <w:div w:id="2132359285">
                                  <w:marLeft w:val="0"/>
                                  <w:marRight w:val="0"/>
                                  <w:marTop w:val="0"/>
                                  <w:marBottom w:val="0"/>
                                  <w:divBdr>
                                    <w:top w:val="none" w:sz="0" w:space="0" w:color="auto"/>
                                    <w:left w:val="none" w:sz="0" w:space="0" w:color="auto"/>
                                    <w:bottom w:val="none" w:sz="0" w:space="0" w:color="auto"/>
                                    <w:right w:val="none" w:sz="0" w:space="0" w:color="auto"/>
                                  </w:divBdr>
                                  <w:divsChild>
                                    <w:div w:id="372778914">
                                      <w:marLeft w:val="0"/>
                                      <w:marRight w:val="0"/>
                                      <w:marTop w:val="0"/>
                                      <w:marBottom w:val="0"/>
                                      <w:divBdr>
                                        <w:top w:val="none" w:sz="0" w:space="0" w:color="auto"/>
                                        <w:left w:val="none" w:sz="0" w:space="0" w:color="auto"/>
                                        <w:bottom w:val="none" w:sz="0" w:space="0" w:color="auto"/>
                                        <w:right w:val="none" w:sz="0" w:space="0" w:color="auto"/>
                                      </w:divBdr>
                                      <w:divsChild>
                                        <w:div w:id="1238395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337513">
          <w:marLeft w:val="0"/>
          <w:marRight w:val="0"/>
          <w:marTop w:val="0"/>
          <w:marBottom w:val="0"/>
          <w:divBdr>
            <w:top w:val="none" w:sz="0" w:space="0" w:color="auto"/>
            <w:left w:val="none" w:sz="0" w:space="0" w:color="auto"/>
            <w:bottom w:val="none" w:sz="0" w:space="0" w:color="auto"/>
            <w:right w:val="none" w:sz="0" w:space="0" w:color="auto"/>
          </w:divBdr>
          <w:divsChild>
            <w:div w:id="818496701">
              <w:marLeft w:val="0"/>
              <w:marRight w:val="0"/>
              <w:marTop w:val="0"/>
              <w:marBottom w:val="0"/>
              <w:divBdr>
                <w:top w:val="none" w:sz="0" w:space="0" w:color="auto"/>
                <w:left w:val="none" w:sz="0" w:space="0" w:color="auto"/>
                <w:bottom w:val="none" w:sz="0" w:space="0" w:color="auto"/>
                <w:right w:val="none" w:sz="0" w:space="0" w:color="auto"/>
              </w:divBdr>
              <w:divsChild>
                <w:div w:id="771825300">
                  <w:marLeft w:val="0"/>
                  <w:marRight w:val="0"/>
                  <w:marTop w:val="0"/>
                  <w:marBottom w:val="0"/>
                  <w:divBdr>
                    <w:top w:val="none" w:sz="0" w:space="0" w:color="auto"/>
                    <w:left w:val="none" w:sz="0" w:space="0" w:color="auto"/>
                    <w:bottom w:val="none" w:sz="0" w:space="0" w:color="auto"/>
                    <w:right w:val="none" w:sz="0" w:space="0" w:color="auto"/>
                  </w:divBdr>
                  <w:divsChild>
                    <w:div w:id="1307737692">
                      <w:marLeft w:val="0"/>
                      <w:marRight w:val="0"/>
                      <w:marTop w:val="0"/>
                      <w:marBottom w:val="0"/>
                      <w:divBdr>
                        <w:top w:val="none" w:sz="0" w:space="0" w:color="auto"/>
                        <w:left w:val="none" w:sz="0" w:space="0" w:color="auto"/>
                        <w:bottom w:val="none" w:sz="0" w:space="0" w:color="auto"/>
                        <w:right w:val="none" w:sz="0" w:space="0" w:color="auto"/>
                      </w:divBdr>
                      <w:divsChild>
                        <w:div w:id="732581665">
                          <w:marLeft w:val="0"/>
                          <w:marRight w:val="0"/>
                          <w:marTop w:val="0"/>
                          <w:marBottom w:val="0"/>
                          <w:divBdr>
                            <w:top w:val="none" w:sz="0" w:space="0" w:color="auto"/>
                            <w:left w:val="none" w:sz="0" w:space="0" w:color="auto"/>
                            <w:bottom w:val="none" w:sz="0" w:space="0" w:color="auto"/>
                            <w:right w:val="none" w:sz="0" w:space="0" w:color="auto"/>
                          </w:divBdr>
                          <w:divsChild>
                            <w:div w:id="762457306">
                              <w:marLeft w:val="0"/>
                              <w:marRight w:val="0"/>
                              <w:marTop w:val="0"/>
                              <w:marBottom w:val="0"/>
                              <w:divBdr>
                                <w:top w:val="none" w:sz="0" w:space="0" w:color="auto"/>
                                <w:left w:val="none" w:sz="0" w:space="0" w:color="auto"/>
                                <w:bottom w:val="none" w:sz="0" w:space="0" w:color="auto"/>
                                <w:right w:val="none" w:sz="0" w:space="0" w:color="auto"/>
                              </w:divBdr>
                              <w:divsChild>
                                <w:div w:id="2014993329">
                                  <w:marLeft w:val="0"/>
                                  <w:marRight w:val="0"/>
                                  <w:marTop w:val="0"/>
                                  <w:marBottom w:val="0"/>
                                  <w:divBdr>
                                    <w:top w:val="none" w:sz="0" w:space="0" w:color="auto"/>
                                    <w:left w:val="none" w:sz="0" w:space="0" w:color="auto"/>
                                    <w:bottom w:val="none" w:sz="0" w:space="0" w:color="auto"/>
                                    <w:right w:val="none" w:sz="0" w:space="0" w:color="auto"/>
                                  </w:divBdr>
                                  <w:divsChild>
                                    <w:div w:id="1670791459">
                                      <w:marLeft w:val="0"/>
                                      <w:marRight w:val="0"/>
                                      <w:marTop w:val="0"/>
                                      <w:marBottom w:val="0"/>
                                      <w:divBdr>
                                        <w:top w:val="none" w:sz="0" w:space="0" w:color="auto"/>
                                        <w:left w:val="none" w:sz="0" w:space="0" w:color="auto"/>
                                        <w:bottom w:val="none" w:sz="0" w:space="0" w:color="auto"/>
                                        <w:right w:val="none" w:sz="0" w:space="0" w:color="auto"/>
                                      </w:divBdr>
                                      <w:divsChild>
                                        <w:div w:id="11004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908869">
          <w:marLeft w:val="0"/>
          <w:marRight w:val="0"/>
          <w:marTop w:val="0"/>
          <w:marBottom w:val="0"/>
          <w:divBdr>
            <w:top w:val="none" w:sz="0" w:space="0" w:color="auto"/>
            <w:left w:val="none" w:sz="0" w:space="0" w:color="auto"/>
            <w:bottom w:val="none" w:sz="0" w:space="0" w:color="auto"/>
            <w:right w:val="none" w:sz="0" w:space="0" w:color="auto"/>
          </w:divBdr>
          <w:divsChild>
            <w:div w:id="575626407">
              <w:marLeft w:val="0"/>
              <w:marRight w:val="0"/>
              <w:marTop w:val="0"/>
              <w:marBottom w:val="0"/>
              <w:divBdr>
                <w:top w:val="none" w:sz="0" w:space="0" w:color="auto"/>
                <w:left w:val="none" w:sz="0" w:space="0" w:color="auto"/>
                <w:bottom w:val="none" w:sz="0" w:space="0" w:color="auto"/>
                <w:right w:val="none" w:sz="0" w:space="0" w:color="auto"/>
              </w:divBdr>
              <w:divsChild>
                <w:div w:id="258880282">
                  <w:marLeft w:val="0"/>
                  <w:marRight w:val="0"/>
                  <w:marTop w:val="0"/>
                  <w:marBottom w:val="0"/>
                  <w:divBdr>
                    <w:top w:val="none" w:sz="0" w:space="0" w:color="auto"/>
                    <w:left w:val="none" w:sz="0" w:space="0" w:color="auto"/>
                    <w:bottom w:val="none" w:sz="0" w:space="0" w:color="auto"/>
                    <w:right w:val="none" w:sz="0" w:space="0" w:color="auto"/>
                  </w:divBdr>
                  <w:divsChild>
                    <w:div w:id="2108114546">
                      <w:marLeft w:val="0"/>
                      <w:marRight w:val="0"/>
                      <w:marTop w:val="0"/>
                      <w:marBottom w:val="0"/>
                      <w:divBdr>
                        <w:top w:val="none" w:sz="0" w:space="0" w:color="auto"/>
                        <w:left w:val="none" w:sz="0" w:space="0" w:color="auto"/>
                        <w:bottom w:val="none" w:sz="0" w:space="0" w:color="auto"/>
                        <w:right w:val="none" w:sz="0" w:space="0" w:color="auto"/>
                      </w:divBdr>
                      <w:divsChild>
                        <w:div w:id="1214585371">
                          <w:marLeft w:val="0"/>
                          <w:marRight w:val="0"/>
                          <w:marTop w:val="0"/>
                          <w:marBottom w:val="0"/>
                          <w:divBdr>
                            <w:top w:val="none" w:sz="0" w:space="0" w:color="auto"/>
                            <w:left w:val="none" w:sz="0" w:space="0" w:color="auto"/>
                            <w:bottom w:val="none" w:sz="0" w:space="0" w:color="auto"/>
                            <w:right w:val="none" w:sz="0" w:space="0" w:color="auto"/>
                          </w:divBdr>
                          <w:divsChild>
                            <w:div w:id="542641695">
                              <w:marLeft w:val="0"/>
                              <w:marRight w:val="0"/>
                              <w:marTop w:val="0"/>
                              <w:marBottom w:val="0"/>
                              <w:divBdr>
                                <w:top w:val="none" w:sz="0" w:space="0" w:color="auto"/>
                                <w:left w:val="none" w:sz="0" w:space="0" w:color="auto"/>
                                <w:bottom w:val="none" w:sz="0" w:space="0" w:color="auto"/>
                                <w:right w:val="none" w:sz="0" w:space="0" w:color="auto"/>
                              </w:divBdr>
                              <w:divsChild>
                                <w:div w:id="339476601">
                                  <w:marLeft w:val="0"/>
                                  <w:marRight w:val="0"/>
                                  <w:marTop w:val="0"/>
                                  <w:marBottom w:val="0"/>
                                  <w:divBdr>
                                    <w:top w:val="none" w:sz="0" w:space="0" w:color="auto"/>
                                    <w:left w:val="none" w:sz="0" w:space="0" w:color="auto"/>
                                    <w:bottom w:val="none" w:sz="0" w:space="0" w:color="auto"/>
                                    <w:right w:val="none" w:sz="0" w:space="0" w:color="auto"/>
                                  </w:divBdr>
                                  <w:divsChild>
                                    <w:div w:id="35330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10224">
                  <w:marLeft w:val="0"/>
                  <w:marRight w:val="0"/>
                  <w:marTop w:val="0"/>
                  <w:marBottom w:val="0"/>
                  <w:divBdr>
                    <w:top w:val="none" w:sz="0" w:space="0" w:color="auto"/>
                    <w:left w:val="none" w:sz="0" w:space="0" w:color="auto"/>
                    <w:bottom w:val="none" w:sz="0" w:space="0" w:color="auto"/>
                    <w:right w:val="none" w:sz="0" w:space="0" w:color="auto"/>
                  </w:divBdr>
                  <w:divsChild>
                    <w:div w:id="852186588">
                      <w:marLeft w:val="0"/>
                      <w:marRight w:val="0"/>
                      <w:marTop w:val="0"/>
                      <w:marBottom w:val="0"/>
                      <w:divBdr>
                        <w:top w:val="none" w:sz="0" w:space="0" w:color="auto"/>
                        <w:left w:val="none" w:sz="0" w:space="0" w:color="auto"/>
                        <w:bottom w:val="none" w:sz="0" w:space="0" w:color="auto"/>
                        <w:right w:val="none" w:sz="0" w:space="0" w:color="auto"/>
                      </w:divBdr>
                      <w:divsChild>
                        <w:div w:id="894854966">
                          <w:marLeft w:val="0"/>
                          <w:marRight w:val="0"/>
                          <w:marTop w:val="0"/>
                          <w:marBottom w:val="0"/>
                          <w:divBdr>
                            <w:top w:val="none" w:sz="0" w:space="0" w:color="auto"/>
                            <w:left w:val="none" w:sz="0" w:space="0" w:color="auto"/>
                            <w:bottom w:val="none" w:sz="0" w:space="0" w:color="auto"/>
                            <w:right w:val="none" w:sz="0" w:space="0" w:color="auto"/>
                          </w:divBdr>
                          <w:divsChild>
                            <w:div w:id="204292158">
                              <w:marLeft w:val="0"/>
                              <w:marRight w:val="0"/>
                              <w:marTop w:val="0"/>
                              <w:marBottom w:val="0"/>
                              <w:divBdr>
                                <w:top w:val="none" w:sz="0" w:space="0" w:color="auto"/>
                                <w:left w:val="none" w:sz="0" w:space="0" w:color="auto"/>
                                <w:bottom w:val="none" w:sz="0" w:space="0" w:color="auto"/>
                                <w:right w:val="none" w:sz="0" w:space="0" w:color="auto"/>
                              </w:divBdr>
                              <w:divsChild>
                                <w:div w:id="57019280">
                                  <w:marLeft w:val="0"/>
                                  <w:marRight w:val="0"/>
                                  <w:marTop w:val="0"/>
                                  <w:marBottom w:val="0"/>
                                  <w:divBdr>
                                    <w:top w:val="none" w:sz="0" w:space="0" w:color="auto"/>
                                    <w:left w:val="none" w:sz="0" w:space="0" w:color="auto"/>
                                    <w:bottom w:val="none" w:sz="0" w:space="0" w:color="auto"/>
                                    <w:right w:val="none" w:sz="0" w:space="0" w:color="auto"/>
                                  </w:divBdr>
                                  <w:divsChild>
                                    <w:div w:id="1015688392">
                                      <w:marLeft w:val="0"/>
                                      <w:marRight w:val="0"/>
                                      <w:marTop w:val="0"/>
                                      <w:marBottom w:val="0"/>
                                      <w:divBdr>
                                        <w:top w:val="none" w:sz="0" w:space="0" w:color="auto"/>
                                        <w:left w:val="none" w:sz="0" w:space="0" w:color="auto"/>
                                        <w:bottom w:val="none" w:sz="0" w:space="0" w:color="auto"/>
                                        <w:right w:val="none" w:sz="0" w:space="0" w:color="auto"/>
                                      </w:divBdr>
                                      <w:divsChild>
                                        <w:div w:id="42217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046189">
          <w:marLeft w:val="0"/>
          <w:marRight w:val="0"/>
          <w:marTop w:val="0"/>
          <w:marBottom w:val="0"/>
          <w:divBdr>
            <w:top w:val="none" w:sz="0" w:space="0" w:color="auto"/>
            <w:left w:val="none" w:sz="0" w:space="0" w:color="auto"/>
            <w:bottom w:val="none" w:sz="0" w:space="0" w:color="auto"/>
            <w:right w:val="none" w:sz="0" w:space="0" w:color="auto"/>
          </w:divBdr>
          <w:divsChild>
            <w:div w:id="674185551">
              <w:marLeft w:val="0"/>
              <w:marRight w:val="0"/>
              <w:marTop w:val="0"/>
              <w:marBottom w:val="0"/>
              <w:divBdr>
                <w:top w:val="none" w:sz="0" w:space="0" w:color="auto"/>
                <w:left w:val="none" w:sz="0" w:space="0" w:color="auto"/>
                <w:bottom w:val="none" w:sz="0" w:space="0" w:color="auto"/>
                <w:right w:val="none" w:sz="0" w:space="0" w:color="auto"/>
              </w:divBdr>
              <w:divsChild>
                <w:div w:id="805515222">
                  <w:marLeft w:val="0"/>
                  <w:marRight w:val="0"/>
                  <w:marTop w:val="0"/>
                  <w:marBottom w:val="0"/>
                  <w:divBdr>
                    <w:top w:val="none" w:sz="0" w:space="0" w:color="auto"/>
                    <w:left w:val="none" w:sz="0" w:space="0" w:color="auto"/>
                    <w:bottom w:val="none" w:sz="0" w:space="0" w:color="auto"/>
                    <w:right w:val="none" w:sz="0" w:space="0" w:color="auto"/>
                  </w:divBdr>
                  <w:divsChild>
                    <w:div w:id="8335745">
                      <w:marLeft w:val="0"/>
                      <w:marRight w:val="0"/>
                      <w:marTop w:val="0"/>
                      <w:marBottom w:val="0"/>
                      <w:divBdr>
                        <w:top w:val="none" w:sz="0" w:space="0" w:color="auto"/>
                        <w:left w:val="none" w:sz="0" w:space="0" w:color="auto"/>
                        <w:bottom w:val="none" w:sz="0" w:space="0" w:color="auto"/>
                        <w:right w:val="none" w:sz="0" w:space="0" w:color="auto"/>
                      </w:divBdr>
                      <w:divsChild>
                        <w:div w:id="350492427">
                          <w:marLeft w:val="0"/>
                          <w:marRight w:val="0"/>
                          <w:marTop w:val="0"/>
                          <w:marBottom w:val="0"/>
                          <w:divBdr>
                            <w:top w:val="none" w:sz="0" w:space="0" w:color="auto"/>
                            <w:left w:val="none" w:sz="0" w:space="0" w:color="auto"/>
                            <w:bottom w:val="none" w:sz="0" w:space="0" w:color="auto"/>
                            <w:right w:val="none" w:sz="0" w:space="0" w:color="auto"/>
                          </w:divBdr>
                          <w:divsChild>
                            <w:div w:id="2042239619">
                              <w:marLeft w:val="0"/>
                              <w:marRight w:val="0"/>
                              <w:marTop w:val="0"/>
                              <w:marBottom w:val="0"/>
                              <w:divBdr>
                                <w:top w:val="none" w:sz="0" w:space="0" w:color="auto"/>
                                <w:left w:val="none" w:sz="0" w:space="0" w:color="auto"/>
                                <w:bottom w:val="none" w:sz="0" w:space="0" w:color="auto"/>
                                <w:right w:val="none" w:sz="0" w:space="0" w:color="auto"/>
                              </w:divBdr>
                              <w:divsChild>
                                <w:div w:id="1289780683">
                                  <w:marLeft w:val="0"/>
                                  <w:marRight w:val="0"/>
                                  <w:marTop w:val="0"/>
                                  <w:marBottom w:val="0"/>
                                  <w:divBdr>
                                    <w:top w:val="none" w:sz="0" w:space="0" w:color="auto"/>
                                    <w:left w:val="none" w:sz="0" w:space="0" w:color="auto"/>
                                    <w:bottom w:val="none" w:sz="0" w:space="0" w:color="auto"/>
                                    <w:right w:val="none" w:sz="0" w:space="0" w:color="auto"/>
                                  </w:divBdr>
                                  <w:divsChild>
                                    <w:div w:id="373579021">
                                      <w:marLeft w:val="0"/>
                                      <w:marRight w:val="0"/>
                                      <w:marTop w:val="0"/>
                                      <w:marBottom w:val="0"/>
                                      <w:divBdr>
                                        <w:top w:val="none" w:sz="0" w:space="0" w:color="auto"/>
                                        <w:left w:val="none" w:sz="0" w:space="0" w:color="auto"/>
                                        <w:bottom w:val="none" w:sz="0" w:space="0" w:color="auto"/>
                                        <w:right w:val="none" w:sz="0" w:space="0" w:color="auto"/>
                                      </w:divBdr>
                                      <w:divsChild>
                                        <w:div w:id="9537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246613">
          <w:marLeft w:val="0"/>
          <w:marRight w:val="0"/>
          <w:marTop w:val="0"/>
          <w:marBottom w:val="0"/>
          <w:divBdr>
            <w:top w:val="none" w:sz="0" w:space="0" w:color="auto"/>
            <w:left w:val="none" w:sz="0" w:space="0" w:color="auto"/>
            <w:bottom w:val="none" w:sz="0" w:space="0" w:color="auto"/>
            <w:right w:val="none" w:sz="0" w:space="0" w:color="auto"/>
          </w:divBdr>
          <w:divsChild>
            <w:div w:id="1504778810">
              <w:marLeft w:val="0"/>
              <w:marRight w:val="0"/>
              <w:marTop w:val="0"/>
              <w:marBottom w:val="0"/>
              <w:divBdr>
                <w:top w:val="none" w:sz="0" w:space="0" w:color="auto"/>
                <w:left w:val="none" w:sz="0" w:space="0" w:color="auto"/>
                <w:bottom w:val="none" w:sz="0" w:space="0" w:color="auto"/>
                <w:right w:val="none" w:sz="0" w:space="0" w:color="auto"/>
              </w:divBdr>
              <w:divsChild>
                <w:div w:id="127364389">
                  <w:marLeft w:val="0"/>
                  <w:marRight w:val="0"/>
                  <w:marTop w:val="0"/>
                  <w:marBottom w:val="0"/>
                  <w:divBdr>
                    <w:top w:val="none" w:sz="0" w:space="0" w:color="auto"/>
                    <w:left w:val="none" w:sz="0" w:space="0" w:color="auto"/>
                    <w:bottom w:val="none" w:sz="0" w:space="0" w:color="auto"/>
                    <w:right w:val="none" w:sz="0" w:space="0" w:color="auto"/>
                  </w:divBdr>
                  <w:divsChild>
                    <w:div w:id="1546478239">
                      <w:marLeft w:val="0"/>
                      <w:marRight w:val="0"/>
                      <w:marTop w:val="0"/>
                      <w:marBottom w:val="0"/>
                      <w:divBdr>
                        <w:top w:val="none" w:sz="0" w:space="0" w:color="auto"/>
                        <w:left w:val="none" w:sz="0" w:space="0" w:color="auto"/>
                        <w:bottom w:val="none" w:sz="0" w:space="0" w:color="auto"/>
                        <w:right w:val="none" w:sz="0" w:space="0" w:color="auto"/>
                      </w:divBdr>
                      <w:divsChild>
                        <w:div w:id="842933757">
                          <w:marLeft w:val="0"/>
                          <w:marRight w:val="0"/>
                          <w:marTop w:val="0"/>
                          <w:marBottom w:val="0"/>
                          <w:divBdr>
                            <w:top w:val="none" w:sz="0" w:space="0" w:color="auto"/>
                            <w:left w:val="none" w:sz="0" w:space="0" w:color="auto"/>
                            <w:bottom w:val="none" w:sz="0" w:space="0" w:color="auto"/>
                            <w:right w:val="none" w:sz="0" w:space="0" w:color="auto"/>
                          </w:divBdr>
                          <w:divsChild>
                            <w:div w:id="554700719">
                              <w:marLeft w:val="0"/>
                              <w:marRight w:val="0"/>
                              <w:marTop w:val="0"/>
                              <w:marBottom w:val="0"/>
                              <w:divBdr>
                                <w:top w:val="none" w:sz="0" w:space="0" w:color="auto"/>
                                <w:left w:val="none" w:sz="0" w:space="0" w:color="auto"/>
                                <w:bottom w:val="none" w:sz="0" w:space="0" w:color="auto"/>
                                <w:right w:val="none" w:sz="0" w:space="0" w:color="auto"/>
                              </w:divBdr>
                              <w:divsChild>
                                <w:div w:id="1002732824">
                                  <w:marLeft w:val="0"/>
                                  <w:marRight w:val="0"/>
                                  <w:marTop w:val="0"/>
                                  <w:marBottom w:val="0"/>
                                  <w:divBdr>
                                    <w:top w:val="none" w:sz="0" w:space="0" w:color="auto"/>
                                    <w:left w:val="none" w:sz="0" w:space="0" w:color="auto"/>
                                    <w:bottom w:val="none" w:sz="0" w:space="0" w:color="auto"/>
                                    <w:right w:val="none" w:sz="0" w:space="0" w:color="auto"/>
                                  </w:divBdr>
                                  <w:divsChild>
                                    <w:div w:id="13159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584656">
                  <w:marLeft w:val="0"/>
                  <w:marRight w:val="0"/>
                  <w:marTop w:val="0"/>
                  <w:marBottom w:val="0"/>
                  <w:divBdr>
                    <w:top w:val="none" w:sz="0" w:space="0" w:color="auto"/>
                    <w:left w:val="none" w:sz="0" w:space="0" w:color="auto"/>
                    <w:bottom w:val="none" w:sz="0" w:space="0" w:color="auto"/>
                    <w:right w:val="none" w:sz="0" w:space="0" w:color="auto"/>
                  </w:divBdr>
                  <w:divsChild>
                    <w:div w:id="1853688613">
                      <w:marLeft w:val="0"/>
                      <w:marRight w:val="0"/>
                      <w:marTop w:val="0"/>
                      <w:marBottom w:val="0"/>
                      <w:divBdr>
                        <w:top w:val="none" w:sz="0" w:space="0" w:color="auto"/>
                        <w:left w:val="none" w:sz="0" w:space="0" w:color="auto"/>
                        <w:bottom w:val="none" w:sz="0" w:space="0" w:color="auto"/>
                        <w:right w:val="none" w:sz="0" w:space="0" w:color="auto"/>
                      </w:divBdr>
                      <w:divsChild>
                        <w:div w:id="384183115">
                          <w:marLeft w:val="0"/>
                          <w:marRight w:val="0"/>
                          <w:marTop w:val="0"/>
                          <w:marBottom w:val="0"/>
                          <w:divBdr>
                            <w:top w:val="none" w:sz="0" w:space="0" w:color="auto"/>
                            <w:left w:val="none" w:sz="0" w:space="0" w:color="auto"/>
                            <w:bottom w:val="none" w:sz="0" w:space="0" w:color="auto"/>
                            <w:right w:val="none" w:sz="0" w:space="0" w:color="auto"/>
                          </w:divBdr>
                          <w:divsChild>
                            <w:div w:id="315502155">
                              <w:marLeft w:val="0"/>
                              <w:marRight w:val="0"/>
                              <w:marTop w:val="0"/>
                              <w:marBottom w:val="0"/>
                              <w:divBdr>
                                <w:top w:val="none" w:sz="0" w:space="0" w:color="auto"/>
                                <w:left w:val="none" w:sz="0" w:space="0" w:color="auto"/>
                                <w:bottom w:val="none" w:sz="0" w:space="0" w:color="auto"/>
                                <w:right w:val="none" w:sz="0" w:space="0" w:color="auto"/>
                              </w:divBdr>
                              <w:divsChild>
                                <w:div w:id="917903215">
                                  <w:marLeft w:val="0"/>
                                  <w:marRight w:val="0"/>
                                  <w:marTop w:val="0"/>
                                  <w:marBottom w:val="0"/>
                                  <w:divBdr>
                                    <w:top w:val="none" w:sz="0" w:space="0" w:color="auto"/>
                                    <w:left w:val="none" w:sz="0" w:space="0" w:color="auto"/>
                                    <w:bottom w:val="none" w:sz="0" w:space="0" w:color="auto"/>
                                    <w:right w:val="none" w:sz="0" w:space="0" w:color="auto"/>
                                  </w:divBdr>
                                  <w:divsChild>
                                    <w:div w:id="5447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810281">
          <w:marLeft w:val="0"/>
          <w:marRight w:val="0"/>
          <w:marTop w:val="0"/>
          <w:marBottom w:val="0"/>
          <w:divBdr>
            <w:top w:val="none" w:sz="0" w:space="0" w:color="auto"/>
            <w:left w:val="none" w:sz="0" w:space="0" w:color="auto"/>
            <w:bottom w:val="none" w:sz="0" w:space="0" w:color="auto"/>
            <w:right w:val="none" w:sz="0" w:space="0" w:color="auto"/>
          </w:divBdr>
          <w:divsChild>
            <w:div w:id="1373655309">
              <w:marLeft w:val="0"/>
              <w:marRight w:val="0"/>
              <w:marTop w:val="0"/>
              <w:marBottom w:val="0"/>
              <w:divBdr>
                <w:top w:val="none" w:sz="0" w:space="0" w:color="auto"/>
                <w:left w:val="none" w:sz="0" w:space="0" w:color="auto"/>
                <w:bottom w:val="none" w:sz="0" w:space="0" w:color="auto"/>
                <w:right w:val="none" w:sz="0" w:space="0" w:color="auto"/>
              </w:divBdr>
              <w:divsChild>
                <w:div w:id="1312103084">
                  <w:marLeft w:val="0"/>
                  <w:marRight w:val="0"/>
                  <w:marTop w:val="0"/>
                  <w:marBottom w:val="0"/>
                  <w:divBdr>
                    <w:top w:val="none" w:sz="0" w:space="0" w:color="auto"/>
                    <w:left w:val="none" w:sz="0" w:space="0" w:color="auto"/>
                    <w:bottom w:val="none" w:sz="0" w:space="0" w:color="auto"/>
                    <w:right w:val="none" w:sz="0" w:space="0" w:color="auto"/>
                  </w:divBdr>
                  <w:divsChild>
                    <w:div w:id="1682508472">
                      <w:marLeft w:val="0"/>
                      <w:marRight w:val="0"/>
                      <w:marTop w:val="0"/>
                      <w:marBottom w:val="0"/>
                      <w:divBdr>
                        <w:top w:val="none" w:sz="0" w:space="0" w:color="auto"/>
                        <w:left w:val="none" w:sz="0" w:space="0" w:color="auto"/>
                        <w:bottom w:val="none" w:sz="0" w:space="0" w:color="auto"/>
                        <w:right w:val="none" w:sz="0" w:space="0" w:color="auto"/>
                      </w:divBdr>
                      <w:divsChild>
                        <w:div w:id="2142725547">
                          <w:marLeft w:val="0"/>
                          <w:marRight w:val="0"/>
                          <w:marTop w:val="0"/>
                          <w:marBottom w:val="0"/>
                          <w:divBdr>
                            <w:top w:val="none" w:sz="0" w:space="0" w:color="auto"/>
                            <w:left w:val="none" w:sz="0" w:space="0" w:color="auto"/>
                            <w:bottom w:val="none" w:sz="0" w:space="0" w:color="auto"/>
                            <w:right w:val="none" w:sz="0" w:space="0" w:color="auto"/>
                          </w:divBdr>
                          <w:divsChild>
                            <w:div w:id="664014692">
                              <w:marLeft w:val="0"/>
                              <w:marRight w:val="0"/>
                              <w:marTop w:val="0"/>
                              <w:marBottom w:val="0"/>
                              <w:divBdr>
                                <w:top w:val="none" w:sz="0" w:space="0" w:color="auto"/>
                                <w:left w:val="none" w:sz="0" w:space="0" w:color="auto"/>
                                <w:bottom w:val="none" w:sz="0" w:space="0" w:color="auto"/>
                                <w:right w:val="none" w:sz="0" w:space="0" w:color="auto"/>
                              </w:divBdr>
                              <w:divsChild>
                                <w:div w:id="23293367">
                                  <w:marLeft w:val="0"/>
                                  <w:marRight w:val="0"/>
                                  <w:marTop w:val="0"/>
                                  <w:marBottom w:val="0"/>
                                  <w:divBdr>
                                    <w:top w:val="none" w:sz="0" w:space="0" w:color="auto"/>
                                    <w:left w:val="none" w:sz="0" w:space="0" w:color="auto"/>
                                    <w:bottom w:val="none" w:sz="0" w:space="0" w:color="auto"/>
                                    <w:right w:val="none" w:sz="0" w:space="0" w:color="auto"/>
                                  </w:divBdr>
                                  <w:divsChild>
                                    <w:div w:id="1539973669">
                                      <w:marLeft w:val="0"/>
                                      <w:marRight w:val="0"/>
                                      <w:marTop w:val="0"/>
                                      <w:marBottom w:val="0"/>
                                      <w:divBdr>
                                        <w:top w:val="none" w:sz="0" w:space="0" w:color="auto"/>
                                        <w:left w:val="none" w:sz="0" w:space="0" w:color="auto"/>
                                        <w:bottom w:val="none" w:sz="0" w:space="0" w:color="auto"/>
                                        <w:right w:val="none" w:sz="0" w:space="0" w:color="auto"/>
                                      </w:divBdr>
                                      <w:divsChild>
                                        <w:div w:id="93763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3032">
          <w:marLeft w:val="0"/>
          <w:marRight w:val="0"/>
          <w:marTop w:val="0"/>
          <w:marBottom w:val="0"/>
          <w:divBdr>
            <w:top w:val="none" w:sz="0" w:space="0" w:color="auto"/>
            <w:left w:val="none" w:sz="0" w:space="0" w:color="auto"/>
            <w:bottom w:val="none" w:sz="0" w:space="0" w:color="auto"/>
            <w:right w:val="none" w:sz="0" w:space="0" w:color="auto"/>
          </w:divBdr>
          <w:divsChild>
            <w:div w:id="1783911637">
              <w:marLeft w:val="0"/>
              <w:marRight w:val="0"/>
              <w:marTop w:val="0"/>
              <w:marBottom w:val="0"/>
              <w:divBdr>
                <w:top w:val="none" w:sz="0" w:space="0" w:color="auto"/>
                <w:left w:val="none" w:sz="0" w:space="0" w:color="auto"/>
                <w:bottom w:val="none" w:sz="0" w:space="0" w:color="auto"/>
                <w:right w:val="none" w:sz="0" w:space="0" w:color="auto"/>
              </w:divBdr>
              <w:divsChild>
                <w:div w:id="1391537451">
                  <w:marLeft w:val="0"/>
                  <w:marRight w:val="0"/>
                  <w:marTop w:val="0"/>
                  <w:marBottom w:val="0"/>
                  <w:divBdr>
                    <w:top w:val="none" w:sz="0" w:space="0" w:color="auto"/>
                    <w:left w:val="none" w:sz="0" w:space="0" w:color="auto"/>
                    <w:bottom w:val="none" w:sz="0" w:space="0" w:color="auto"/>
                    <w:right w:val="none" w:sz="0" w:space="0" w:color="auto"/>
                  </w:divBdr>
                  <w:divsChild>
                    <w:div w:id="1309938104">
                      <w:marLeft w:val="0"/>
                      <w:marRight w:val="0"/>
                      <w:marTop w:val="0"/>
                      <w:marBottom w:val="0"/>
                      <w:divBdr>
                        <w:top w:val="none" w:sz="0" w:space="0" w:color="auto"/>
                        <w:left w:val="none" w:sz="0" w:space="0" w:color="auto"/>
                        <w:bottom w:val="none" w:sz="0" w:space="0" w:color="auto"/>
                        <w:right w:val="none" w:sz="0" w:space="0" w:color="auto"/>
                      </w:divBdr>
                      <w:divsChild>
                        <w:div w:id="1716197103">
                          <w:marLeft w:val="0"/>
                          <w:marRight w:val="0"/>
                          <w:marTop w:val="0"/>
                          <w:marBottom w:val="0"/>
                          <w:divBdr>
                            <w:top w:val="none" w:sz="0" w:space="0" w:color="auto"/>
                            <w:left w:val="none" w:sz="0" w:space="0" w:color="auto"/>
                            <w:bottom w:val="none" w:sz="0" w:space="0" w:color="auto"/>
                            <w:right w:val="none" w:sz="0" w:space="0" w:color="auto"/>
                          </w:divBdr>
                          <w:divsChild>
                            <w:div w:id="642083350">
                              <w:marLeft w:val="0"/>
                              <w:marRight w:val="0"/>
                              <w:marTop w:val="0"/>
                              <w:marBottom w:val="0"/>
                              <w:divBdr>
                                <w:top w:val="none" w:sz="0" w:space="0" w:color="auto"/>
                                <w:left w:val="none" w:sz="0" w:space="0" w:color="auto"/>
                                <w:bottom w:val="none" w:sz="0" w:space="0" w:color="auto"/>
                                <w:right w:val="none" w:sz="0" w:space="0" w:color="auto"/>
                              </w:divBdr>
                              <w:divsChild>
                                <w:div w:id="1030227883">
                                  <w:marLeft w:val="0"/>
                                  <w:marRight w:val="0"/>
                                  <w:marTop w:val="0"/>
                                  <w:marBottom w:val="0"/>
                                  <w:divBdr>
                                    <w:top w:val="none" w:sz="0" w:space="0" w:color="auto"/>
                                    <w:left w:val="none" w:sz="0" w:space="0" w:color="auto"/>
                                    <w:bottom w:val="none" w:sz="0" w:space="0" w:color="auto"/>
                                    <w:right w:val="none" w:sz="0" w:space="0" w:color="auto"/>
                                  </w:divBdr>
                                  <w:divsChild>
                                    <w:div w:id="173107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411042">
                  <w:marLeft w:val="0"/>
                  <w:marRight w:val="0"/>
                  <w:marTop w:val="0"/>
                  <w:marBottom w:val="0"/>
                  <w:divBdr>
                    <w:top w:val="none" w:sz="0" w:space="0" w:color="auto"/>
                    <w:left w:val="none" w:sz="0" w:space="0" w:color="auto"/>
                    <w:bottom w:val="none" w:sz="0" w:space="0" w:color="auto"/>
                    <w:right w:val="none" w:sz="0" w:space="0" w:color="auto"/>
                  </w:divBdr>
                  <w:divsChild>
                    <w:div w:id="1035615447">
                      <w:marLeft w:val="0"/>
                      <w:marRight w:val="0"/>
                      <w:marTop w:val="0"/>
                      <w:marBottom w:val="0"/>
                      <w:divBdr>
                        <w:top w:val="none" w:sz="0" w:space="0" w:color="auto"/>
                        <w:left w:val="none" w:sz="0" w:space="0" w:color="auto"/>
                        <w:bottom w:val="none" w:sz="0" w:space="0" w:color="auto"/>
                        <w:right w:val="none" w:sz="0" w:space="0" w:color="auto"/>
                      </w:divBdr>
                      <w:divsChild>
                        <w:div w:id="2048604155">
                          <w:marLeft w:val="0"/>
                          <w:marRight w:val="0"/>
                          <w:marTop w:val="0"/>
                          <w:marBottom w:val="0"/>
                          <w:divBdr>
                            <w:top w:val="none" w:sz="0" w:space="0" w:color="auto"/>
                            <w:left w:val="none" w:sz="0" w:space="0" w:color="auto"/>
                            <w:bottom w:val="none" w:sz="0" w:space="0" w:color="auto"/>
                            <w:right w:val="none" w:sz="0" w:space="0" w:color="auto"/>
                          </w:divBdr>
                          <w:divsChild>
                            <w:div w:id="1347825093">
                              <w:marLeft w:val="0"/>
                              <w:marRight w:val="0"/>
                              <w:marTop w:val="0"/>
                              <w:marBottom w:val="0"/>
                              <w:divBdr>
                                <w:top w:val="none" w:sz="0" w:space="0" w:color="auto"/>
                                <w:left w:val="none" w:sz="0" w:space="0" w:color="auto"/>
                                <w:bottom w:val="none" w:sz="0" w:space="0" w:color="auto"/>
                                <w:right w:val="none" w:sz="0" w:space="0" w:color="auto"/>
                              </w:divBdr>
                              <w:divsChild>
                                <w:div w:id="1228877896">
                                  <w:marLeft w:val="0"/>
                                  <w:marRight w:val="0"/>
                                  <w:marTop w:val="0"/>
                                  <w:marBottom w:val="0"/>
                                  <w:divBdr>
                                    <w:top w:val="none" w:sz="0" w:space="0" w:color="auto"/>
                                    <w:left w:val="none" w:sz="0" w:space="0" w:color="auto"/>
                                    <w:bottom w:val="none" w:sz="0" w:space="0" w:color="auto"/>
                                    <w:right w:val="none" w:sz="0" w:space="0" w:color="auto"/>
                                  </w:divBdr>
                                  <w:divsChild>
                                    <w:div w:id="15426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828600">
          <w:marLeft w:val="0"/>
          <w:marRight w:val="0"/>
          <w:marTop w:val="0"/>
          <w:marBottom w:val="0"/>
          <w:divBdr>
            <w:top w:val="none" w:sz="0" w:space="0" w:color="auto"/>
            <w:left w:val="none" w:sz="0" w:space="0" w:color="auto"/>
            <w:bottom w:val="none" w:sz="0" w:space="0" w:color="auto"/>
            <w:right w:val="none" w:sz="0" w:space="0" w:color="auto"/>
          </w:divBdr>
          <w:divsChild>
            <w:div w:id="423385618">
              <w:marLeft w:val="0"/>
              <w:marRight w:val="0"/>
              <w:marTop w:val="0"/>
              <w:marBottom w:val="0"/>
              <w:divBdr>
                <w:top w:val="none" w:sz="0" w:space="0" w:color="auto"/>
                <w:left w:val="none" w:sz="0" w:space="0" w:color="auto"/>
                <w:bottom w:val="none" w:sz="0" w:space="0" w:color="auto"/>
                <w:right w:val="none" w:sz="0" w:space="0" w:color="auto"/>
              </w:divBdr>
              <w:divsChild>
                <w:div w:id="1365979440">
                  <w:marLeft w:val="0"/>
                  <w:marRight w:val="0"/>
                  <w:marTop w:val="0"/>
                  <w:marBottom w:val="0"/>
                  <w:divBdr>
                    <w:top w:val="none" w:sz="0" w:space="0" w:color="auto"/>
                    <w:left w:val="none" w:sz="0" w:space="0" w:color="auto"/>
                    <w:bottom w:val="none" w:sz="0" w:space="0" w:color="auto"/>
                    <w:right w:val="none" w:sz="0" w:space="0" w:color="auto"/>
                  </w:divBdr>
                  <w:divsChild>
                    <w:div w:id="391467553">
                      <w:marLeft w:val="0"/>
                      <w:marRight w:val="0"/>
                      <w:marTop w:val="0"/>
                      <w:marBottom w:val="0"/>
                      <w:divBdr>
                        <w:top w:val="none" w:sz="0" w:space="0" w:color="auto"/>
                        <w:left w:val="none" w:sz="0" w:space="0" w:color="auto"/>
                        <w:bottom w:val="none" w:sz="0" w:space="0" w:color="auto"/>
                        <w:right w:val="none" w:sz="0" w:space="0" w:color="auto"/>
                      </w:divBdr>
                      <w:divsChild>
                        <w:div w:id="1388459226">
                          <w:marLeft w:val="0"/>
                          <w:marRight w:val="0"/>
                          <w:marTop w:val="0"/>
                          <w:marBottom w:val="0"/>
                          <w:divBdr>
                            <w:top w:val="none" w:sz="0" w:space="0" w:color="auto"/>
                            <w:left w:val="none" w:sz="0" w:space="0" w:color="auto"/>
                            <w:bottom w:val="none" w:sz="0" w:space="0" w:color="auto"/>
                            <w:right w:val="none" w:sz="0" w:space="0" w:color="auto"/>
                          </w:divBdr>
                          <w:divsChild>
                            <w:div w:id="1665206605">
                              <w:marLeft w:val="0"/>
                              <w:marRight w:val="0"/>
                              <w:marTop w:val="0"/>
                              <w:marBottom w:val="0"/>
                              <w:divBdr>
                                <w:top w:val="none" w:sz="0" w:space="0" w:color="auto"/>
                                <w:left w:val="none" w:sz="0" w:space="0" w:color="auto"/>
                                <w:bottom w:val="none" w:sz="0" w:space="0" w:color="auto"/>
                                <w:right w:val="none" w:sz="0" w:space="0" w:color="auto"/>
                              </w:divBdr>
                              <w:divsChild>
                                <w:div w:id="1646736357">
                                  <w:marLeft w:val="0"/>
                                  <w:marRight w:val="0"/>
                                  <w:marTop w:val="0"/>
                                  <w:marBottom w:val="0"/>
                                  <w:divBdr>
                                    <w:top w:val="none" w:sz="0" w:space="0" w:color="auto"/>
                                    <w:left w:val="none" w:sz="0" w:space="0" w:color="auto"/>
                                    <w:bottom w:val="none" w:sz="0" w:space="0" w:color="auto"/>
                                    <w:right w:val="none" w:sz="0" w:space="0" w:color="auto"/>
                                  </w:divBdr>
                                  <w:divsChild>
                                    <w:div w:id="917977885">
                                      <w:marLeft w:val="0"/>
                                      <w:marRight w:val="0"/>
                                      <w:marTop w:val="0"/>
                                      <w:marBottom w:val="0"/>
                                      <w:divBdr>
                                        <w:top w:val="none" w:sz="0" w:space="0" w:color="auto"/>
                                        <w:left w:val="none" w:sz="0" w:space="0" w:color="auto"/>
                                        <w:bottom w:val="none" w:sz="0" w:space="0" w:color="auto"/>
                                        <w:right w:val="none" w:sz="0" w:space="0" w:color="auto"/>
                                      </w:divBdr>
                                      <w:divsChild>
                                        <w:div w:id="11059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69200">
          <w:marLeft w:val="0"/>
          <w:marRight w:val="0"/>
          <w:marTop w:val="0"/>
          <w:marBottom w:val="0"/>
          <w:divBdr>
            <w:top w:val="none" w:sz="0" w:space="0" w:color="auto"/>
            <w:left w:val="none" w:sz="0" w:space="0" w:color="auto"/>
            <w:bottom w:val="none" w:sz="0" w:space="0" w:color="auto"/>
            <w:right w:val="none" w:sz="0" w:space="0" w:color="auto"/>
          </w:divBdr>
          <w:divsChild>
            <w:div w:id="1704016743">
              <w:marLeft w:val="0"/>
              <w:marRight w:val="0"/>
              <w:marTop w:val="0"/>
              <w:marBottom w:val="0"/>
              <w:divBdr>
                <w:top w:val="none" w:sz="0" w:space="0" w:color="auto"/>
                <w:left w:val="none" w:sz="0" w:space="0" w:color="auto"/>
                <w:bottom w:val="none" w:sz="0" w:space="0" w:color="auto"/>
                <w:right w:val="none" w:sz="0" w:space="0" w:color="auto"/>
              </w:divBdr>
              <w:divsChild>
                <w:div w:id="472061251">
                  <w:marLeft w:val="0"/>
                  <w:marRight w:val="0"/>
                  <w:marTop w:val="0"/>
                  <w:marBottom w:val="0"/>
                  <w:divBdr>
                    <w:top w:val="none" w:sz="0" w:space="0" w:color="auto"/>
                    <w:left w:val="none" w:sz="0" w:space="0" w:color="auto"/>
                    <w:bottom w:val="none" w:sz="0" w:space="0" w:color="auto"/>
                    <w:right w:val="none" w:sz="0" w:space="0" w:color="auto"/>
                  </w:divBdr>
                  <w:divsChild>
                    <w:div w:id="1950894206">
                      <w:marLeft w:val="0"/>
                      <w:marRight w:val="0"/>
                      <w:marTop w:val="0"/>
                      <w:marBottom w:val="0"/>
                      <w:divBdr>
                        <w:top w:val="none" w:sz="0" w:space="0" w:color="auto"/>
                        <w:left w:val="none" w:sz="0" w:space="0" w:color="auto"/>
                        <w:bottom w:val="none" w:sz="0" w:space="0" w:color="auto"/>
                        <w:right w:val="none" w:sz="0" w:space="0" w:color="auto"/>
                      </w:divBdr>
                      <w:divsChild>
                        <w:div w:id="639723647">
                          <w:marLeft w:val="0"/>
                          <w:marRight w:val="0"/>
                          <w:marTop w:val="0"/>
                          <w:marBottom w:val="0"/>
                          <w:divBdr>
                            <w:top w:val="none" w:sz="0" w:space="0" w:color="auto"/>
                            <w:left w:val="none" w:sz="0" w:space="0" w:color="auto"/>
                            <w:bottom w:val="none" w:sz="0" w:space="0" w:color="auto"/>
                            <w:right w:val="none" w:sz="0" w:space="0" w:color="auto"/>
                          </w:divBdr>
                          <w:divsChild>
                            <w:div w:id="736171501">
                              <w:marLeft w:val="0"/>
                              <w:marRight w:val="0"/>
                              <w:marTop w:val="0"/>
                              <w:marBottom w:val="0"/>
                              <w:divBdr>
                                <w:top w:val="none" w:sz="0" w:space="0" w:color="auto"/>
                                <w:left w:val="none" w:sz="0" w:space="0" w:color="auto"/>
                                <w:bottom w:val="none" w:sz="0" w:space="0" w:color="auto"/>
                                <w:right w:val="none" w:sz="0" w:space="0" w:color="auto"/>
                              </w:divBdr>
                              <w:divsChild>
                                <w:div w:id="1294872537">
                                  <w:marLeft w:val="0"/>
                                  <w:marRight w:val="0"/>
                                  <w:marTop w:val="0"/>
                                  <w:marBottom w:val="0"/>
                                  <w:divBdr>
                                    <w:top w:val="none" w:sz="0" w:space="0" w:color="auto"/>
                                    <w:left w:val="none" w:sz="0" w:space="0" w:color="auto"/>
                                    <w:bottom w:val="none" w:sz="0" w:space="0" w:color="auto"/>
                                    <w:right w:val="none" w:sz="0" w:space="0" w:color="auto"/>
                                  </w:divBdr>
                                  <w:divsChild>
                                    <w:div w:id="5487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819133">
                  <w:marLeft w:val="0"/>
                  <w:marRight w:val="0"/>
                  <w:marTop w:val="0"/>
                  <w:marBottom w:val="0"/>
                  <w:divBdr>
                    <w:top w:val="none" w:sz="0" w:space="0" w:color="auto"/>
                    <w:left w:val="none" w:sz="0" w:space="0" w:color="auto"/>
                    <w:bottom w:val="none" w:sz="0" w:space="0" w:color="auto"/>
                    <w:right w:val="none" w:sz="0" w:space="0" w:color="auto"/>
                  </w:divBdr>
                  <w:divsChild>
                    <w:div w:id="176311912">
                      <w:marLeft w:val="0"/>
                      <w:marRight w:val="0"/>
                      <w:marTop w:val="0"/>
                      <w:marBottom w:val="0"/>
                      <w:divBdr>
                        <w:top w:val="none" w:sz="0" w:space="0" w:color="auto"/>
                        <w:left w:val="none" w:sz="0" w:space="0" w:color="auto"/>
                        <w:bottom w:val="none" w:sz="0" w:space="0" w:color="auto"/>
                        <w:right w:val="none" w:sz="0" w:space="0" w:color="auto"/>
                      </w:divBdr>
                      <w:divsChild>
                        <w:div w:id="1930193998">
                          <w:marLeft w:val="0"/>
                          <w:marRight w:val="0"/>
                          <w:marTop w:val="0"/>
                          <w:marBottom w:val="0"/>
                          <w:divBdr>
                            <w:top w:val="none" w:sz="0" w:space="0" w:color="auto"/>
                            <w:left w:val="none" w:sz="0" w:space="0" w:color="auto"/>
                            <w:bottom w:val="none" w:sz="0" w:space="0" w:color="auto"/>
                            <w:right w:val="none" w:sz="0" w:space="0" w:color="auto"/>
                          </w:divBdr>
                          <w:divsChild>
                            <w:div w:id="1183327538">
                              <w:marLeft w:val="0"/>
                              <w:marRight w:val="0"/>
                              <w:marTop w:val="0"/>
                              <w:marBottom w:val="0"/>
                              <w:divBdr>
                                <w:top w:val="none" w:sz="0" w:space="0" w:color="auto"/>
                                <w:left w:val="none" w:sz="0" w:space="0" w:color="auto"/>
                                <w:bottom w:val="none" w:sz="0" w:space="0" w:color="auto"/>
                                <w:right w:val="none" w:sz="0" w:space="0" w:color="auto"/>
                              </w:divBdr>
                              <w:divsChild>
                                <w:div w:id="169296619">
                                  <w:marLeft w:val="0"/>
                                  <w:marRight w:val="0"/>
                                  <w:marTop w:val="0"/>
                                  <w:marBottom w:val="0"/>
                                  <w:divBdr>
                                    <w:top w:val="none" w:sz="0" w:space="0" w:color="auto"/>
                                    <w:left w:val="none" w:sz="0" w:space="0" w:color="auto"/>
                                    <w:bottom w:val="none" w:sz="0" w:space="0" w:color="auto"/>
                                    <w:right w:val="none" w:sz="0" w:space="0" w:color="auto"/>
                                  </w:divBdr>
                                  <w:divsChild>
                                    <w:div w:id="17915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6600">
          <w:marLeft w:val="0"/>
          <w:marRight w:val="0"/>
          <w:marTop w:val="0"/>
          <w:marBottom w:val="0"/>
          <w:divBdr>
            <w:top w:val="none" w:sz="0" w:space="0" w:color="auto"/>
            <w:left w:val="none" w:sz="0" w:space="0" w:color="auto"/>
            <w:bottom w:val="none" w:sz="0" w:space="0" w:color="auto"/>
            <w:right w:val="none" w:sz="0" w:space="0" w:color="auto"/>
          </w:divBdr>
          <w:divsChild>
            <w:div w:id="982465450">
              <w:marLeft w:val="0"/>
              <w:marRight w:val="0"/>
              <w:marTop w:val="0"/>
              <w:marBottom w:val="0"/>
              <w:divBdr>
                <w:top w:val="none" w:sz="0" w:space="0" w:color="auto"/>
                <w:left w:val="none" w:sz="0" w:space="0" w:color="auto"/>
                <w:bottom w:val="none" w:sz="0" w:space="0" w:color="auto"/>
                <w:right w:val="none" w:sz="0" w:space="0" w:color="auto"/>
              </w:divBdr>
              <w:divsChild>
                <w:div w:id="2072119218">
                  <w:marLeft w:val="0"/>
                  <w:marRight w:val="0"/>
                  <w:marTop w:val="0"/>
                  <w:marBottom w:val="0"/>
                  <w:divBdr>
                    <w:top w:val="none" w:sz="0" w:space="0" w:color="auto"/>
                    <w:left w:val="none" w:sz="0" w:space="0" w:color="auto"/>
                    <w:bottom w:val="none" w:sz="0" w:space="0" w:color="auto"/>
                    <w:right w:val="none" w:sz="0" w:space="0" w:color="auto"/>
                  </w:divBdr>
                  <w:divsChild>
                    <w:div w:id="1355033409">
                      <w:marLeft w:val="0"/>
                      <w:marRight w:val="0"/>
                      <w:marTop w:val="0"/>
                      <w:marBottom w:val="0"/>
                      <w:divBdr>
                        <w:top w:val="none" w:sz="0" w:space="0" w:color="auto"/>
                        <w:left w:val="none" w:sz="0" w:space="0" w:color="auto"/>
                        <w:bottom w:val="none" w:sz="0" w:space="0" w:color="auto"/>
                        <w:right w:val="none" w:sz="0" w:space="0" w:color="auto"/>
                      </w:divBdr>
                      <w:divsChild>
                        <w:div w:id="1784811066">
                          <w:marLeft w:val="0"/>
                          <w:marRight w:val="0"/>
                          <w:marTop w:val="0"/>
                          <w:marBottom w:val="0"/>
                          <w:divBdr>
                            <w:top w:val="none" w:sz="0" w:space="0" w:color="auto"/>
                            <w:left w:val="none" w:sz="0" w:space="0" w:color="auto"/>
                            <w:bottom w:val="none" w:sz="0" w:space="0" w:color="auto"/>
                            <w:right w:val="none" w:sz="0" w:space="0" w:color="auto"/>
                          </w:divBdr>
                          <w:divsChild>
                            <w:div w:id="2126541204">
                              <w:marLeft w:val="0"/>
                              <w:marRight w:val="0"/>
                              <w:marTop w:val="0"/>
                              <w:marBottom w:val="0"/>
                              <w:divBdr>
                                <w:top w:val="none" w:sz="0" w:space="0" w:color="auto"/>
                                <w:left w:val="none" w:sz="0" w:space="0" w:color="auto"/>
                                <w:bottom w:val="none" w:sz="0" w:space="0" w:color="auto"/>
                                <w:right w:val="none" w:sz="0" w:space="0" w:color="auto"/>
                              </w:divBdr>
                              <w:divsChild>
                                <w:div w:id="66657872">
                                  <w:marLeft w:val="0"/>
                                  <w:marRight w:val="0"/>
                                  <w:marTop w:val="0"/>
                                  <w:marBottom w:val="0"/>
                                  <w:divBdr>
                                    <w:top w:val="none" w:sz="0" w:space="0" w:color="auto"/>
                                    <w:left w:val="none" w:sz="0" w:space="0" w:color="auto"/>
                                    <w:bottom w:val="none" w:sz="0" w:space="0" w:color="auto"/>
                                    <w:right w:val="none" w:sz="0" w:space="0" w:color="auto"/>
                                  </w:divBdr>
                                  <w:divsChild>
                                    <w:div w:id="981420534">
                                      <w:marLeft w:val="0"/>
                                      <w:marRight w:val="0"/>
                                      <w:marTop w:val="0"/>
                                      <w:marBottom w:val="0"/>
                                      <w:divBdr>
                                        <w:top w:val="none" w:sz="0" w:space="0" w:color="auto"/>
                                        <w:left w:val="none" w:sz="0" w:space="0" w:color="auto"/>
                                        <w:bottom w:val="none" w:sz="0" w:space="0" w:color="auto"/>
                                        <w:right w:val="none" w:sz="0" w:space="0" w:color="auto"/>
                                      </w:divBdr>
                                      <w:divsChild>
                                        <w:div w:id="17403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9711134">
          <w:marLeft w:val="0"/>
          <w:marRight w:val="0"/>
          <w:marTop w:val="0"/>
          <w:marBottom w:val="0"/>
          <w:divBdr>
            <w:top w:val="none" w:sz="0" w:space="0" w:color="auto"/>
            <w:left w:val="none" w:sz="0" w:space="0" w:color="auto"/>
            <w:bottom w:val="none" w:sz="0" w:space="0" w:color="auto"/>
            <w:right w:val="none" w:sz="0" w:space="0" w:color="auto"/>
          </w:divBdr>
          <w:divsChild>
            <w:div w:id="1802267254">
              <w:marLeft w:val="0"/>
              <w:marRight w:val="0"/>
              <w:marTop w:val="0"/>
              <w:marBottom w:val="0"/>
              <w:divBdr>
                <w:top w:val="none" w:sz="0" w:space="0" w:color="auto"/>
                <w:left w:val="none" w:sz="0" w:space="0" w:color="auto"/>
                <w:bottom w:val="none" w:sz="0" w:space="0" w:color="auto"/>
                <w:right w:val="none" w:sz="0" w:space="0" w:color="auto"/>
              </w:divBdr>
              <w:divsChild>
                <w:div w:id="535314006">
                  <w:marLeft w:val="0"/>
                  <w:marRight w:val="0"/>
                  <w:marTop w:val="0"/>
                  <w:marBottom w:val="0"/>
                  <w:divBdr>
                    <w:top w:val="none" w:sz="0" w:space="0" w:color="auto"/>
                    <w:left w:val="none" w:sz="0" w:space="0" w:color="auto"/>
                    <w:bottom w:val="none" w:sz="0" w:space="0" w:color="auto"/>
                    <w:right w:val="none" w:sz="0" w:space="0" w:color="auto"/>
                  </w:divBdr>
                  <w:divsChild>
                    <w:div w:id="883757949">
                      <w:marLeft w:val="0"/>
                      <w:marRight w:val="0"/>
                      <w:marTop w:val="0"/>
                      <w:marBottom w:val="0"/>
                      <w:divBdr>
                        <w:top w:val="none" w:sz="0" w:space="0" w:color="auto"/>
                        <w:left w:val="none" w:sz="0" w:space="0" w:color="auto"/>
                        <w:bottom w:val="none" w:sz="0" w:space="0" w:color="auto"/>
                        <w:right w:val="none" w:sz="0" w:space="0" w:color="auto"/>
                      </w:divBdr>
                      <w:divsChild>
                        <w:div w:id="1064570622">
                          <w:marLeft w:val="0"/>
                          <w:marRight w:val="0"/>
                          <w:marTop w:val="0"/>
                          <w:marBottom w:val="0"/>
                          <w:divBdr>
                            <w:top w:val="none" w:sz="0" w:space="0" w:color="auto"/>
                            <w:left w:val="none" w:sz="0" w:space="0" w:color="auto"/>
                            <w:bottom w:val="none" w:sz="0" w:space="0" w:color="auto"/>
                            <w:right w:val="none" w:sz="0" w:space="0" w:color="auto"/>
                          </w:divBdr>
                          <w:divsChild>
                            <w:div w:id="1599211165">
                              <w:marLeft w:val="0"/>
                              <w:marRight w:val="0"/>
                              <w:marTop w:val="0"/>
                              <w:marBottom w:val="0"/>
                              <w:divBdr>
                                <w:top w:val="none" w:sz="0" w:space="0" w:color="auto"/>
                                <w:left w:val="none" w:sz="0" w:space="0" w:color="auto"/>
                                <w:bottom w:val="none" w:sz="0" w:space="0" w:color="auto"/>
                                <w:right w:val="none" w:sz="0" w:space="0" w:color="auto"/>
                              </w:divBdr>
                              <w:divsChild>
                                <w:div w:id="309601158">
                                  <w:marLeft w:val="0"/>
                                  <w:marRight w:val="0"/>
                                  <w:marTop w:val="0"/>
                                  <w:marBottom w:val="0"/>
                                  <w:divBdr>
                                    <w:top w:val="none" w:sz="0" w:space="0" w:color="auto"/>
                                    <w:left w:val="none" w:sz="0" w:space="0" w:color="auto"/>
                                    <w:bottom w:val="none" w:sz="0" w:space="0" w:color="auto"/>
                                    <w:right w:val="none" w:sz="0" w:space="0" w:color="auto"/>
                                  </w:divBdr>
                                  <w:divsChild>
                                    <w:div w:id="63683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320145">
                  <w:marLeft w:val="0"/>
                  <w:marRight w:val="0"/>
                  <w:marTop w:val="0"/>
                  <w:marBottom w:val="0"/>
                  <w:divBdr>
                    <w:top w:val="none" w:sz="0" w:space="0" w:color="auto"/>
                    <w:left w:val="none" w:sz="0" w:space="0" w:color="auto"/>
                    <w:bottom w:val="none" w:sz="0" w:space="0" w:color="auto"/>
                    <w:right w:val="none" w:sz="0" w:space="0" w:color="auto"/>
                  </w:divBdr>
                  <w:divsChild>
                    <w:div w:id="324478540">
                      <w:marLeft w:val="0"/>
                      <w:marRight w:val="0"/>
                      <w:marTop w:val="0"/>
                      <w:marBottom w:val="0"/>
                      <w:divBdr>
                        <w:top w:val="none" w:sz="0" w:space="0" w:color="auto"/>
                        <w:left w:val="none" w:sz="0" w:space="0" w:color="auto"/>
                        <w:bottom w:val="none" w:sz="0" w:space="0" w:color="auto"/>
                        <w:right w:val="none" w:sz="0" w:space="0" w:color="auto"/>
                      </w:divBdr>
                      <w:divsChild>
                        <w:div w:id="92634862">
                          <w:marLeft w:val="0"/>
                          <w:marRight w:val="0"/>
                          <w:marTop w:val="0"/>
                          <w:marBottom w:val="0"/>
                          <w:divBdr>
                            <w:top w:val="none" w:sz="0" w:space="0" w:color="auto"/>
                            <w:left w:val="none" w:sz="0" w:space="0" w:color="auto"/>
                            <w:bottom w:val="none" w:sz="0" w:space="0" w:color="auto"/>
                            <w:right w:val="none" w:sz="0" w:space="0" w:color="auto"/>
                          </w:divBdr>
                          <w:divsChild>
                            <w:div w:id="630214782">
                              <w:marLeft w:val="0"/>
                              <w:marRight w:val="0"/>
                              <w:marTop w:val="0"/>
                              <w:marBottom w:val="0"/>
                              <w:divBdr>
                                <w:top w:val="none" w:sz="0" w:space="0" w:color="auto"/>
                                <w:left w:val="none" w:sz="0" w:space="0" w:color="auto"/>
                                <w:bottom w:val="none" w:sz="0" w:space="0" w:color="auto"/>
                                <w:right w:val="none" w:sz="0" w:space="0" w:color="auto"/>
                              </w:divBdr>
                              <w:divsChild>
                                <w:div w:id="77675662">
                                  <w:marLeft w:val="0"/>
                                  <w:marRight w:val="0"/>
                                  <w:marTop w:val="0"/>
                                  <w:marBottom w:val="0"/>
                                  <w:divBdr>
                                    <w:top w:val="none" w:sz="0" w:space="0" w:color="auto"/>
                                    <w:left w:val="none" w:sz="0" w:space="0" w:color="auto"/>
                                    <w:bottom w:val="none" w:sz="0" w:space="0" w:color="auto"/>
                                    <w:right w:val="none" w:sz="0" w:space="0" w:color="auto"/>
                                  </w:divBdr>
                                  <w:divsChild>
                                    <w:div w:id="4192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591060">
          <w:marLeft w:val="0"/>
          <w:marRight w:val="0"/>
          <w:marTop w:val="0"/>
          <w:marBottom w:val="0"/>
          <w:divBdr>
            <w:top w:val="none" w:sz="0" w:space="0" w:color="auto"/>
            <w:left w:val="none" w:sz="0" w:space="0" w:color="auto"/>
            <w:bottom w:val="none" w:sz="0" w:space="0" w:color="auto"/>
            <w:right w:val="none" w:sz="0" w:space="0" w:color="auto"/>
          </w:divBdr>
          <w:divsChild>
            <w:div w:id="1942831372">
              <w:marLeft w:val="0"/>
              <w:marRight w:val="0"/>
              <w:marTop w:val="0"/>
              <w:marBottom w:val="0"/>
              <w:divBdr>
                <w:top w:val="none" w:sz="0" w:space="0" w:color="auto"/>
                <w:left w:val="none" w:sz="0" w:space="0" w:color="auto"/>
                <w:bottom w:val="none" w:sz="0" w:space="0" w:color="auto"/>
                <w:right w:val="none" w:sz="0" w:space="0" w:color="auto"/>
              </w:divBdr>
              <w:divsChild>
                <w:div w:id="2030913944">
                  <w:marLeft w:val="0"/>
                  <w:marRight w:val="0"/>
                  <w:marTop w:val="0"/>
                  <w:marBottom w:val="0"/>
                  <w:divBdr>
                    <w:top w:val="none" w:sz="0" w:space="0" w:color="auto"/>
                    <w:left w:val="none" w:sz="0" w:space="0" w:color="auto"/>
                    <w:bottom w:val="none" w:sz="0" w:space="0" w:color="auto"/>
                    <w:right w:val="none" w:sz="0" w:space="0" w:color="auto"/>
                  </w:divBdr>
                  <w:divsChild>
                    <w:div w:id="1634406000">
                      <w:marLeft w:val="0"/>
                      <w:marRight w:val="0"/>
                      <w:marTop w:val="0"/>
                      <w:marBottom w:val="0"/>
                      <w:divBdr>
                        <w:top w:val="none" w:sz="0" w:space="0" w:color="auto"/>
                        <w:left w:val="none" w:sz="0" w:space="0" w:color="auto"/>
                        <w:bottom w:val="none" w:sz="0" w:space="0" w:color="auto"/>
                        <w:right w:val="none" w:sz="0" w:space="0" w:color="auto"/>
                      </w:divBdr>
                      <w:divsChild>
                        <w:div w:id="1567455139">
                          <w:marLeft w:val="0"/>
                          <w:marRight w:val="0"/>
                          <w:marTop w:val="0"/>
                          <w:marBottom w:val="0"/>
                          <w:divBdr>
                            <w:top w:val="none" w:sz="0" w:space="0" w:color="auto"/>
                            <w:left w:val="none" w:sz="0" w:space="0" w:color="auto"/>
                            <w:bottom w:val="none" w:sz="0" w:space="0" w:color="auto"/>
                            <w:right w:val="none" w:sz="0" w:space="0" w:color="auto"/>
                          </w:divBdr>
                          <w:divsChild>
                            <w:div w:id="697463888">
                              <w:marLeft w:val="0"/>
                              <w:marRight w:val="0"/>
                              <w:marTop w:val="0"/>
                              <w:marBottom w:val="0"/>
                              <w:divBdr>
                                <w:top w:val="none" w:sz="0" w:space="0" w:color="auto"/>
                                <w:left w:val="none" w:sz="0" w:space="0" w:color="auto"/>
                                <w:bottom w:val="none" w:sz="0" w:space="0" w:color="auto"/>
                                <w:right w:val="none" w:sz="0" w:space="0" w:color="auto"/>
                              </w:divBdr>
                              <w:divsChild>
                                <w:div w:id="1965312056">
                                  <w:marLeft w:val="0"/>
                                  <w:marRight w:val="0"/>
                                  <w:marTop w:val="0"/>
                                  <w:marBottom w:val="0"/>
                                  <w:divBdr>
                                    <w:top w:val="none" w:sz="0" w:space="0" w:color="auto"/>
                                    <w:left w:val="none" w:sz="0" w:space="0" w:color="auto"/>
                                    <w:bottom w:val="none" w:sz="0" w:space="0" w:color="auto"/>
                                    <w:right w:val="none" w:sz="0" w:space="0" w:color="auto"/>
                                  </w:divBdr>
                                  <w:divsChild>
                                    <w:div w:id="429860893">
                                      <w:marLeft w:val="0"/>
                                      <w:marRight w:val="0"/>
                                      <w:marTop w:val="0"/>
                                      <w:marBottom w:val="0"/>
                                      <w:divBdr>
                                        <w:top w:val="none" w:sz="0" w:space="0" w:color="auto"/>
                                        <w:left w:val="none" w:sz="0" w:space="0" w:color="auto"/>
                                        <w:bottom w:val="none" w:sz="0" w:space="0" w:color="auto"/>
                                        <w:right w:val="none" w:sz="0" w:space="0" w:color="auto"/>
                                      </w:divBdr>
                                      <w:divsChild>
                                        <w:div w:id="12903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618436">
          <w:marLeft w:val="0"/>
          <w:marRight w:val="0"/>
          <w:marTop w:val="0"/>
          <w:marBottom w:val="0"/>
          <w:divBdr>
            <w:top w:val="none" w:sz="0" w:space="0" w:color="auto"/>
            <w:left w:val="none" w:sz="0" w:space="0" w:color="auto"/>
            <w:bottom w:val="none" w:sz="0" w:space="0" w:color="auto"/>
            <w:right w:val="none" w:sz="0" w:space="0" w:color="auto"/>
          </w:divBdr>
          <w:divsChild>
            <w:div w:id="1773356448">
              <w:marLeft w:val="0"/>
              <w:marRight w:val="0"/>
              <w:marTop w:val="0"/>
              <w:marBottom w:val="0"/>
              <w:divBdr>
                <w:top w:val="none" w:sz="0" w:space="0" w:color="auto"/>
                <w:left w:val="none" w:sz="0" w:space="0" w:color="auto"/>
                <w:bottom w:val="none" w:sz="0" w:space="0" w:color="auto"/>
                <w:right w:val="none" w:sz="0" w:space="0" w:color="auto"/>
              </w:divBdr>
              <w:divsChild>
                <w:div w:id="1326124375">
                  <w:marLeft w:val="0"/>
                  <w:marRight w:val="0"/>
                  <w:marTop w:val="0"/>
                  <w:marBottom w:val="0"/>
                  <w:divBdr>
                    <w:top w:val="none" w:sz="0" w:space="0" w:color="auto"/>
                    <w:left w:val="none" w:sz="0" w:space="0" w:color="auto"/>
                    <w:bottom w:val="none" w:sz="0" w:space="0" w:color="auto"/>
                    <w:right w:val="none" w:sz="0" w:space="0" w:color="auto"/>
                  </w:divBdr>
                  <w:divsChild>
                    <w:div w:id="90856380">
                      <w:marLeft w:val="0"/>
                      <w:marRight w:val="0"/>
                      <w:marTop w:val="0"/>
                      <w:marBottom w:val="0"/>
                      <w:divBdr>
                        <w:top w:val="none" w:sz="0" w:space="0" w:color="auto"/>
                        <w:left w:val="none" w:sz="0" w:space="0" w:color="auto"/>
                        <w:bottom w:val="none" w:sz="0" w:space="0" w:color="auto"/>
                        <w:right w:val="none" w:sz="0" w:space="0" w:color="auto"/>
                      </w:divBdr>
                      <w:divsChild>
                        <w:div w:id="459148909">
                          <w:marLeft w:val="0"/>
                          <w:marRight w:val="0"/>
                          <w:marTop w:val="0"/>
                          <w:marBottom w:val="0"/>
                          <w:divBdr>
                            <w:top w:val="none" w:sz="0" w:space="0" w:color="auto"/>
                            <w:left w:val="none" w:sz="0" w:space="0" w:color="auto"/>
                            <w:bottom w:val="none" w:sz="0" w:space="0" w:color="auto"/>
                            <w:right w:val="none" w:sz="0" w:space="0" w:color="auto"/>
                          </w:divBdr>
                          <w:divsChild>
                            <w:div w:id="1362196793">
                              <w:marLeft w:val="0"/>
                              <w:marRight w:val="0"/>
                              <w:marTop w:val="0"/>
                              <w:marBottom w:val="0"/>
                              <w:divBdr>
                                <w:top w:val="none" w:sz="0" w:space="0" w:color="auto"/>
                                <w:left w:val="none" w:sz="0" w:space="0" w:color="auto"/>
                                <w:bottom w:val="none" w:sz="0" w:space="0" w:color="auto"/>
                                <w:right w:val="none" w:sz="0" w:space="0" w:color="auto"/>
                              </w:divBdr>
                              <w:divsChild>
                                <w:div w:id="1663586428">
                                  <w:marLeft w:val="0"/>
                                  <w:marRight w:val="0"/>
                                  <w:marTop w:val="0"/>
                                  <w:marBottom w:val="0"/>
                                  <w:divBdr>
                                    <w:top w:val="none" w:sz="0" w:space="0" w:color="auto"/>
                                    <w:left w:val="none" w:sz="0" w:space="0" w:color="auto"/>
                                    <w:bottom w:val="none" w:sz="0" w:space="0" w:color="auto"/>
                                    <w:right w:val="none" w:sz="0" w:space="0" w:color="auto"/>
                                  </w:divBdr>
                                  <w:divsChild>
                                    <w:div w:id="93560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603515">
                  <w:marLeft w:val="0"/>
                  <w:marRight w:val="0"/>
                  <w:marTop w:val="0"/>
                  <w:marBottom w:val="0"/>
                  <w:divBdr>
                    <w:top w:val="none" w:sz="0" w:space="0" w:color="auto"/>
                    <w:left w:val="none" w:sz="0" w:space="0" w:color="auto"/>
                    <w:bottom w:val="none" w:sz="0" w:space="0" w:color="auto"/>
                    <w:right w:val="none" w:sz="0" w:space="0" w:color="auto"/>
                  </w:divBdr>
                  <w:divsChild>
                    <w:div w:id="1868643349">
                      <w:marLeft w:val="0"/>
                      <w:marRight w:val="0"/>
                      <w:marTop w:val="0"/>
                      <w:marBottom w:val="0"/>
                      <w:divBdr>
                        <w:top w:val="none" w:sz="0" w:space="0" w:color="auto"/>
                        <w:left w:val="none" w:sz="0" w:space="0" w:color="auto"/>
                        <w:bottom w:val="none" w:sz="0" w:space="0" w:color="auto"/>
                        <w:right w:val="none" w:sz="0" w:space="0" w:color="auto"/>
                      </w:divBdr>
                      <w:divsChild>
                        <w:div w:id="1081752877">
                          <w:marLeft w:val="0"/>
                          <w:marRight w:val="0"/>
                          <w:marTop w:val="0"/>
                          <w:marBottom w:val="0"/>
                          <w:divBdr>
                            <w:top w:val="none" w:sz="0" w:space="0" w:color="auto"/>
                            <w:left w:val="none" w:sz="0" w:space="0" w:color="auto"/>
                            <w:bottom w:val="none" w:sz="0" w:space="0" w:color="auto"/>
                            <w:right w:val="none" w:sz="0" w:space="0" w:color="auto"/>
                          </w:divBdr>
                          <w:divsChild>
                            <w:div w:id="1199664684">
                              <w:marLeft w:val="0"/>
                              <w:marRight w:val="0"/>
                              <w:marTop w:val="0"/>
                              <w:marBottom w:val="0"/>
                              <w:divBdr>
                                <w:top w:val="none" w:sz="0" w:space="0" w:color="auto"/>
                                <w:left w:val="none" w:sz="0" w:space="0" w:color="auto"/>
                                <w:bottom w:val="none" w:sz="0" w:space="0" w:color="auto"/>
                                <w:right w:val="none" w:sz="0" w:space="0" w:color="auto"/>
                              </w:divBdr>
                              <w:divsChild>
                                <w:div w:id="462819064">
                                  <w:marLeft w:val="0"/>
                                  <w:marRight w:val="0"/>
                                  <w:marTop w:val="0"/>
                                  <w:marBottom w:val="0"/>
                                  <w:divBdr>
                                    <w:top w:val="none" w:sz="0" w:space="0" w:color="auto"/>
                                    <w:left w:val="none" w:sz="0" w:space="0" w:color="auto"/>
                                    <w:bottom w:val="none" w:sz="0" w:space="0" w:color="auto"/>
                                    <w:right w:val="none" w:sz="0" w:space="0" w:color="auto"/>
                                  </w:divBdr>
                                  <w:divsChild>
                                    <w:div w:id="20676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905392">
          <w:marLeft w:val="0"/>
          <w:marRight w:val="0"/>
          <w:marTop w:val="0"/>
          <w:marBottom w:val="0"/>
          <w:divBdr>
            <w:top w:val="none" w:sz="0" w:space="0" w:color="auto"/>
            <w:left w:val="none" w:sz="0" w:space="0" w:color="auto"/>
            <w:bottom w:val="none" w:sz="0" w:space="0" w:color="auto"/>
            <w:right w:val="none" w:sz="0" w:space="0" w:color="auto"/>
          </w:divBdr>
          <w:divsChild>
            <w:div w:id="2121103970">
              <w:marLeft w:val="0"/>
              <w:marRight w:val="0"/>
              <w:marTop w:val="0"/>
              <w:marBottom w:val="0"/>
              <w:divBdr>
                <w:top w:val="none" w:sz="0" w:space="0" w:color="auto"/>
                <w:left w:val="none" w:sz="0" w:space="0" w:color="auto"/>
                <w:bottom w:val="none" w:sz="0" w:space="0" w:color="auto"/>
                <w:right w:val="none" w:sz="0" w:space="0" w:color="auto"/>
              </w:divBdr>
              <w:divsChild>
                <w:div w:id="711350181">
                  <w:marLeft w:val="0"/>
                  <w:marRight w:val="0"/>
                  <w:marTop w:val="0"/>
                  <w:marBottom w:val="0"/>
                  <w:divBdr>
                    <w:top w:val="none" w:sz="0" w:space="0" w:color="auto"/>
                    <w:left w:val="none" w:sz="0" w:space="0" w:color="auto"/>
                    <w:bottom w:val="none" w:sz="0" w:space="0" w:color="auto"/>
                    <w:right w:val="none" w:sz="0" w:space="0" w:color="auto"/>
                  </w:divBdr>
                  <w:divsChild>
                    <w:div w:id="891965830">
                      <w:marLeft w:val="0"/>
                      <w:marRight w:val="0"/>
                      <w:marTop w:val="0"/>
                      <w:marBottom w:val="0"/>
                      <w:divBdr>
                        <w:top w:val="none" w:sz="0" w:space="0" w:color="auto"/>
                        <w:left w:val="none" w:sz="0" w:space="0" w:color="auto"/>
                        <w:bottom w:val="none" w:sz="0" w:space="0" w:color="auto"/>
                        <w:right w:val="none" w:sz="0" w:space="0" w:color="auto"/>
                      </w:divBdr>
                      <w:divsChild>
                        <w:div w:id="1953904041">
                          <w:marLeft w:val="0"/>
                          <w:marRight w:val="0"/>
                          <w:marTop w:val="0"/>
                          <w:marBottom w:val="0"/>
                          <w:divBdr>
                            <w:top w:val="none" w:sz="0" w:space="0" w:color="auto"/>
                            <w:left w:val="none" w:sz="0" w:space="0" w:color="auto"/>
                            <w:bottom w:val="none" w:sz="0" w:space="0" w:color="auto"/>
                            <w:right w:val="none" w:sz="0" w:space="0" w:color="auto"/>
                          </w:divBdr>
                          <w:divsChild>
                            <w:div w:id="1421950376">
                              <w:marLeft w:val="0"/>
                              <w:marRight w:val="0"/>
                              <w:marTop w:val="0"/>
                              <w:marBottom w:val="0"/>
                              <w:divBdr>
                                <w:top w:val="none" w:sz="0" w:space="0" w:color="auto"/>
                                <w:left w:val="none" w:sz="0" w:space="0" w:color="auto"/>
                                <w:bottom w:val="none" w:sz="0" w:space="0" w:color="auto"/>
                                <w:right w:val="none" w:sz="0" w:space="0" w:color="auto"/>
                              </w:divBdr>
                              <w:divsChild>
                                <w:div w:id="1796364660">
                                  <w:marLeft w:val="0"/>
                                  <w:marRight w:val="0"/>
                                  <w:marTop w:val="0"/>
                                  <w:marBottom w:val="0"/>
                                  <w:divBdr>
                                    <w:top w:val="none" w:sz="0" w:space="0" w:color="auto"/>
                                    <w:left w:val="none" w:sz="0" w:space="0" w:color="auto"/>
                                    <w:bottom w:val="none" w:sz="0" w:space="0" w:color="auto"/>
                                    <w:right w:val="none" w:sz="0" w:space="0" w:color="auto"/>
                                  </w:divBdr>
                                  <w:divsChild>
                                    <w:div w:id="255985540">
                                      <w:marLeft w:val="0"/>
                                      <w:marRight w:val="0"/>
                                      <w:marTop w:val="0"/>
                                      <w:marBottom w:val="0"/>
                                      <w:divBdr>
                                        <w:top w:val="none" w:sz="0" w:space="0" w:color="auto"/>
                                        <w:left w:val="none" w:sz="0" w:space="0" w:color="auto"/>
                                        <w:bottom w:val="none" w:sz="0" w:space="0" w:color="auto"/>
                                        <w:right w:val="none" w:sz="0" w:space="0" w:color="auto"/>
                                      </w:divBdr>
                                      <w:divsChild>
                                        <w:div w:id="27105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794730">
          <w:marLeft w:val="0"/>
          <w:marRight w:val="0"/>
          <w:marTop w:val="0"/>
          <w:marBottom w:val="0"/>
          <w:divBdr>
            <w:top w:val="none" w:sz="0" w:space="0" w:color="auto"/>
            <w:left w:val="none" w:sz="0" w:space="0" w:color="auto"/>
            <w:bottom w:val="none" w:sz="0" w:space="0" w:color="auto"/>
            <w:right w:val="none" w:sz="0" w:space="0" w:color="auto"/>
          </w:divBdr>
          <w:divsChild>
            <w:div w:id="1623875889">
              <w:marLeft w:val="0"/>
              <w:marRight w:val="0"/>
              <w:marTop w:val="0"/>
              <w:marBottom w:val="0"/>
              <w:divBdr>
                <w:top w:val="none" w:sz="0" w:space="0" w:color="auto"/>
                <w:left w:val="none" w:sz="0" w:space="0" w:color="auto"/>
                <w:bottom w:val="none" w:sz="0" w:space="0" w:color="auto"/>
                <w:right w:val="none" w:sz="0" w:space="0" w:color="auto"/>
              </w:divBdr>
              <w:divsChild>
                <w:div w:id="2141148971">
                  <w:marLeft w:val="0"/>
                  <w:marRight w:val="0"/>
                  <w:marTop w:val="0"/>
                  <w:marBottom w:val="0"/>
                  <w:divBdr>
                    <w:top w:val="none" w:sz="0" w:space="0" w:color="auto"/>
                    <w:left w:val="none" w:sz="0" w:space="0" w:color="auto"/>
                    <w:bottom w:val="none" w:sz="0" w:space="0" w:color="auto"/>
                    <w:right w:val="none" w:sz="0" w:space="0" w:color="auto"/>
                  </w:divBdr>
                  <w:divsChild>
                    <w:div w:id="1803965399">
                      <w:marLeft w:val="0"/>
                      <w:marRight w:val="0"/>
                      <w:marTop w:val="0"/>
                      <w:marBottom w:val="0"/>
                      <w:divBdr>
                        <w:top w:val="none" w:sz="0" w:space="0" w:color="auto"/>
                        <w:left w:val="none" w:sz="0" w:space="0" w:color="auto"/>
                        <w:bottom w:val="none" w:sz="0" w:space="0" w:color="auto"/>
                        <w:right w:val="none" w:sz="0" w:space="0" w:color="auto"/>
                      </w:divBdr>
                      <w:divsChild>
                        <w:div w:id="1013797746">
                          <w:marLeft w:val="0"/>
                          <w:marRight w:val="0"/>
                          <w:marTop w:val="0"/>
                          <w:marBottom w:val="0"/>
                          <w:divBdr>
                            <w:top w:val="none" w:sz="0" w:space="0" w:color="auto"/>
                            <w:left w:val="none" w:sz="0" w:space="0" w:color="auto"/>
                            <w:bottom w:val="none" w:sz="0" w:space="0" w:color="auto"/>
                            <w:right w:val="none" w:sz="0" w:space="0" w:color="auto"/>
                          </w:divBdr>
                          <w:divsChild>
                            <w:div w:id="1739399212">
                              <w:marLeft w:val="0"/>
                              <w:marRight w:val="0"/>
                              <w:marTop w:val="0"/>
                              <w:marBottom w:val="0"/>
                              <w:divBdr>
                                <w:top w:val="none" w:sz="0" w:space="0" w:color="auto"/>
                                <w:left w:val="none" w:sz="0" w:space="0" w:color="auto"/>
                                <w:bottom w:val="none" w:sz="0" w:space="0" w:color="auto"/>
                                <w:right w:val="none" w:sz="0" w:space="0" w:color="auto"/>
                              </w:divBdr>
                              <w:divsChild>
                                <w:div w:id="1537809496">
                                  <w:marLeft w:val="0"/>
                                  <w:marRight w:val="0"/>
                                  <w:marTop w:val="0"/>
                                  <w:marBottom w:val="0"/>
                                  <w:divBdr>
                                    <w:top w:val="none" w:sz="0" w:space="0" w:color="auto"/>
                                    <w:left w:val="none" w:sz="0" w:space="0" w:color="auto"/>
                                    <w:bottom w:val="none" w:sz="0" w:space="0" w:color="auto"/>
                                    <w:right w:val="none" w:sz="0" w:space="0" w:color="auto"/>
                                  </w:divBdr>
                                  <w:divsChild>
                                    <w:div w:id="15541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195723">
                  <w:marLeft w:val="0"/>
                  <w:marRight w:val="0"/>
                  <w:marTop w:val="0"/>
                  <w:marBottom w:val="0"/>
                  <w:divBdr>
                    <w:top w:val="none" w:sz="0" w:space="0" w:color="auto"/>
                    <w:left w:val="none" w:sz="0" w:space="0" w:color="auto"/>
                    <w:bottom w:val="none" w:sz="0" w:space="0" w:color="auto"/>
                    <w:right w:val="none" w:sz="0" w:space="0" w:color="auto"/>
                  </w:divBdr>
                  <w:divsChild>
                    <w:div w:id="1764716840">
                      <w:marLeft w:val="0"/>
                      <w:marRight w:val="0"/>
                      <w:marTop w:val="0"/>
                      <w:marBottom w:val="0"/>
                      <w:divBdr>
                        <w:top w:val="none" w:sz="0" w:space="0" w:color="auto"/>
                        <w:left w:val="none" w:sz="0" w:space="0" w:color="auto"/>
                        <w:bottom w:val="none" w:sz="0" w:space="0" w:color="auto"/>
                        <w:right w:val="none" w:sz="0" w:space="0" w:color="auto"/>
                      </w:divBdr>
                      <w:divsChild>
                        <w:div w:id="1714184318">
                          <w:marLeft w:val="0"/>
                          <w:marRight w:val="0"/>
                          <w:marTop w:val="0"/>
                          <w:marBottom w:val="0"/>
                          <w:divBdr>
                            <w:top w:val="none" w:sz="0" w:space="0" w:color="auto"/>
                            <w:left w:val="none" w:sz="0" w:space="0" w:color="auto"/>
                            <w:bottom w:val="none" w:sz="0" w:space="0" w:color="auto"/>
                            <w:right w:val="none" w:sz="0" w:space="0" w:color="auto"/>
                          </w:divBdr>
                          <w:divsChild>
                            <w:div w:id="2014643330">
                              <w:marLeft w:val="0"/>
                              <w:marRight w:val="0"/>
                              <w:marTop w:val="0"/>
                              <w:marBottom w:val="0"/>
                              <w:divBdr>
                                <w:top w:val="none" w:sz="0" w:space="0" w:color="auto"/>
                                <w:left w:val="none" w:sz="0" w:space="0" w:color="auto"/>
                                <w:bottom w:val="none" w:sz="0" w:space="0" w:color="auto"/>
                                <w:right w:val="none" w:sz="0" w:space="0" w:color="auto"/>
                              </w:divBdr>
                              <w:divsChild>
                                <w:div w:id="1564872518">
                                  <w:marLeft w:val="0"/>
                                  <w:marRight w:val="0"/>
                                  <w:marTop w:val="0"/>
                                  <w:marBottom w:val="0"/>
                                  <w:divBdr>
                                    <w:top w:val="none" w:sz="0" w:space="0" w:color="auto"/>
                                    <w:left w:val="none" w:sz="0" w:space="0" w:color="auto"/>
                                    <w:bottom w:val="none" w:sz="0" w:space="0" w:color="auto"/>
                                    <w:right w:val="none" w:sz="0" w:space="0" w:color="auto"/>
                                  </w:divBdr>
                                  <w:divsChild>
                                    <w:div w:id="295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042673">
          <w:marLeft w:val="0"/>
          <w:marRight w:val="0"/>
          <w:marTop w:val="0"/>
          <w:marBottom w:val="0"/>
          <w:divBdr>
            <w:top w:val="none" w:sz="0" w:space="0" w:color="auto"/>
            <w:left w:val="none" w:sz="0" w:space="0" w:color="auto"/>
            <w:bottom w:val="none" w:sz="0" w:space="0" w:color="auto"/>
            <w:right w:val="none" w:sz="0" w:space="0" w:color="auto"/>
          </w:divBdr>
          <w:divsChild>
            <w:div w:id="1222715832">
              <w:marLeft w:val="0"/>
              <w:marRight w:val="0"/>
              <w:marTop w:val="0"/>
              <w:marBottom w:val="0"/>
              <w:divBdr>
                <w:top w:val="none" w:sz="0" w:space="0" w:color="auto"/>
                <w:left w:val="none" w:sz="0" w:space="0" w:color="auto"/>
                <w:bottom w:val="none" w:sz="0" w:space="0" w:color="auto"/>
                <w:right w:val="none" w:sz="0" w:space="0" w:color="auto"/>
              </w:divBdr>
              <w:divsChild>
                <w:div w:id="1631745321">
                  <w:marLeft w:val="0"/>
                  <w:marRight w:val="0"/>
                  <w:marTop w:val="0"/>
                  <w:marBottom w:val="0"/>
                  <w:divBdr>
                    <w:top w:val="none" w:sz="0" w:space="0" w:color="auto"/>
                    <w:left w:val="none" w:sz="0" w:space="0" w:color="auto"/>
                    <w:bottom w:val="none" w:sz="0" w:space="0" w:color="auto"/>
                    <w:right w:val="none" w:sz="0" w:space="0" w:color="auto"/>
                  </w:divBdr>
                  <w:divsChild>
                    <w:div w:id="180559419">
                      <w:marLeft w:val="0"/>
                      <w:marRight w:val="0"/>
                      <w:marTop w:val="0"/>
                      <w:marBottom w:val="0"/>
                      <w:divBdr>
                        <w:top w:val="none" w:sz="0" w:space="0" w:color="auto"/>
                        <w:left w:val="none" w:sz="0" w:space="0" w:color="auto"/>
                        <w:bottom w:val="none" w:sz="0" w:space="0" w:color="auto"/>
                        <w:right w:val="none" w:sz="0" w:space="0" w:color="auto"/>
                      </w:divBdr>
                      <w:divsChild>
                        <w:div w:id="1939368557">
                          <w:marLeft w:val="0"/>
                          <w:marRight w:val="0"/>
                          <w:marTop w:val="0"/>
                          <w:marBottom w:val="0"/>
                          <w:divBdr>
                            <w:top w:val="none" w:sz="0" w:space="0" w:color="auto"/>
                            <w:left w:val="none" w:sz="0" w:space="0" w:color="auto"/>
                            <w:bottom w:val="none" w:sz="0" w:space="0" w:color="auto"/>
                            <w:right w:val="none" w:sz="0" w:space="0" w:color="auto"/>
                          </w:divBdr>
                          <w:divsChild>
                            <w:div w:id="2039888433">
                              <w:marLeft w:val="0"/>
                              <w:marRight w:val="0"/>
                              <w:marTop w:val="0"/>
                              <w:marBottom w:val="0"/>
                              <w:divBdr>
                                <w:top w:val="none" w:sz="0" w:space="0" w:color="auto"/>
                                <w:left w:val="none" w:sz="0" w:space="0" w:color="auto"/>
                                <w:bottom w:val="none" w:sz="0" w:space="0" w:color="auto"/>
                                <w:right w:val="none" w:sz="0" w:space="0" w:color="auto"/>
                              </w:divBdr>
                              <w:divsChild>
                                <w:div w:id="462582648">
                                  <w:marLeft w:val="0"/>
                                  <w:marRight w:val="0"/>
                                  <w:marTop w:val="0"/>
                                  <w:marBottom w:val="0"/>
                                  <w:divBdr>
                                    <w:top w:val="none" w:sz="0" w:space="0" w:color="auto"/>
                                    <w:left w:val="none" w:sz="0" w:space="0" w:color="auto"/>
                                    <w:bottom w:val="none" w:sz="0" w:space="0" w:color="auto"/>
                                    <w:right w:val="none" w:sz="0" w:space="0" w:color="auto"/>
                                  </w:divBdr>
                                  <w:divsChild>
                                    <w:div w:id="368454580">
                                      <w:marLeft w:val="0"/>
                                      <w:marRight w:val="0"/>
                                      <w:marTop w:val="0"/>
                                      <w:marBottom w:val="0"/>
                                      <w:divBdr>
                                        <w:top w:val="none" w:sz="0" w:space="0" w:color="auto"/>
                                        <w:left w:val="none" w:sz="0" w:space="0" w:color="auto"/>
                                        <w:bottom w:val="none" w:sz="0" w:space="0" w:color="auto"/>
                                        <w:right w:val="none" w:sz="0" w:space="0" w:color="auto"/>
                                      </w:divBdr>
                                      <w:divsChild>
                                        <w:div w:id="3138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736621">
          <w:marLeft w:val="0"/>
          <w:marRight w:val="0"/>
          <w:marTop w:val="0"/>
          <w:marBottom w:val="0"/>
          <w:divBdr>
            <w:top w:val="none" w:sz="0" w:space="0" w:color="auto"/>
            <w:left w:val="none" w:sz="0" w:space="0" w:color="auto"/>
            <w:bottom w:val="none" w:sz="0" w:space="0" w:color="auto"/>
            <w:right w:val="none" w:sz="0" w:space="0" w:color="auto"/>
          </w:divBdr>
          <w:divsChild>
            <w:div w:id="838889368">
              <w:marLeft w:val="0"/>
              <w:marRight w:val="0"/>
              <w:marTop w:val="0"/>
              <w:marBottom w:val="0"/>
              <w:divBdr>
                <w:top w:val="none" w:sz="0" w:space="0" w:color="auto"/>
                <w:left w:val="none" w:sz="0" w:space="0" w:color="auto"/>
                <w:bottom w:val="none" w:sz="0" w:space="0" w:color="auto"/>
                <w:right w:val="none" w:sz="0" w:space="0" w:color="auto"/>
              </w:divBdr>
              <w:divsChild>
                <w:div w:id="134764865">
                  <w:marLeft w:val="0"/>
                  <w:marRight w:val="0"/>
                  <w:marTop w:val="0"/>
                  <w:marBottom w:val="0"/>
                  <w:divBdr>
                    <w:top w:val="none" w:sz="0" w:space="0" w:color="auto"/>
                    <w:left w:val="none" w:sz="0" w:space="0" w:color="auto"/>
                    <w:bottom w:val="none" w:sz="0" w:space="0" w:color="auto"/>
                    <w:right w:val="none" w:sz="0" w:space="0" w:color="auto"/>
                  </w:divBdr>
                  <w:divsChild>
                    <w:div w:id="1989168117">
                      <w:marLeft w:val="0"/>
                      <w:marRight w:val="0"/>
                      <w:marTop w:val="0"/>
                      <w:marBottom w:val="0"/>
                      <w:divBdr>
                        <w:top w:val="none" w:sz="0" w:space="0" w:color="auto"/>
                        <w:left w:val="none" w:sz="0" w:space="0" w:color="auto"/>
                        <w:bottom w:val="none" w:sz="0" w:space="0" w:color="auto"/>
                        <w:right w:val="none" w:sz="0" w:space="0" w:color="auto"/>
                      </w:divBdr>
                      <w:divsChild>
                        <w:div w:id="1429959558">
                          <w:marLeft w:val="0"/>
                          <w:marRight w:val="0"/>
                          <w:marTop w:val="0"/>
                          <w:marBottom w:val="0"/>
                          <w:divBdr>
                            <w:top w:val="none" w:sz="0" w:space="0" w:color="auto"/>
                            <w:left w:val="none" w:sz="0" w:space="0" w:color="auto"/>
                            <w:bottom w:val="none" w:sz="0" w:space="0" w:color="auto"/>
                            <w:right w:val="none" w:sz="0" w:space="0" w:color="auto"/>
                          </w:divBdr>
                          <w:divsChild>
                            <w:div w:id="447428337">
                              <w:marLeft w:val="0"/>
                              <w:marRight w:val="0"/>
                              <w:marTop w:val="0"/>
                              <w:marBottom w:val="0"/>
                              <w:divBdr>
                                <w:top w:val="none" w:sz="0" w:space="0" w:color="auto"/>
                                <w:left w:val="none" w:sz="0" w:space="0" w:color="auto"/>
                                <w:bottom w:val="none" w:sz="0" w:space="0" w:color="auto"/>
                                <w:right w:val="none" w:sz="0" w:space="0" w:color="auto"/>
                              </w:divBdr>
                              <w:divsChild>
                                <w:div w:id="738795970">
                                  <w:marLeft w:val="0"/>
                                  <w:marRight w:val="0"/>
                                  <w:marTop w:val="0"/>
                                  <w:marBottom w:val="0"/>
                                  <w:divBdr>
                                    <w:top w:val="none" w:sz="0" w:space="0" w:color="auto"/>
                                    <w:left w:val="none" w:sz="0" w:space="0" w:color="auto"/>
                                    <w:bottom w:val="none" w:sz="0" w:space="0" w:color="auto"/>
                                    <w:right w:val="none" w:sz="0" w:space="0" w:color="auto"/>
                                  </w:divBdr>
                                  <w:divsChild>
                                    <w:div w:id="19932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89172">
                  <w:marLeft w:val="0"/>
                  <w:marRight w:val="0"/>
                  <w:marTop w:val="0"/>
                  <w:marBottom w:val="0"/>
                  <w:divBdr>
                    <w:top w:val="none" w:sz="0" w:space="0" w:color="auto"/>
                    <w:left w:val="none" w:sz="0" w:space="0" w:color="auto"/>
                    <w:bottom w:val="none" w:sz="0" w:space="0" w:color="auto"/>
                    <w:right w:val="none" w:sz="0" w:space="0" w:color="auto"/>
                  </w:divBdr>
                  <w:divsChild>
                    <w:div w:id="1020087568">
                      <w:marLeft w:val="0"/>
                      <w:marRight w:val="0"/>
                      <w:marTop w:val="0"/>
                      <w:marBottom w:val="0"/>
                      <w:divBdr>
                        <w:top w:val="none" w:sz="0" w:space="0" w:color="auto"/>
                        <w:left w:val="none" w:sz="0" w:space="0" w:color="auto"/>
                        <w:bottom w:val="none" w:sz="0" w:space="0" w:color="auto"/>
                        <w:right w:val="none" w:sz="0" w:space="0" w:color="auto"/>
                      </w:divBdr>
                      <w:divsChild>
                        <w:div w:id="1312297630">
                          <w:marLeft w:val="0"/>
                          <w:marRight w:val="0"/>
                          <w:marTop w:val="0"/>
                          <w:marBottom w:val="0"/>
                          <w:divBdr>
                            <w:top w:val="none" w:sz="0" w:space="0" w:color="auto"/>
                            <w:left w:val="none" w:sz="0" w:space="0" w:color="auto"/>
                            <w:bottom w:val="none" w:sz="0" w:space="0" w:color="auto"/>
                            <w:right w:val="none" w:sz="0" w:space="0" w:color="auto"/>
                          </w:divBdr>
                          <w:divsChild>
                            <w:div w:id="1858688215">
                              <w:marLeft w:val="0"/>
                              <w:marRight w:val="0"/>
                              <w:marTop w:val="0"/>
                              <w:marBottom w:val="0"/>
                              <w:divBdr>
                                <w:top w:val="none" w:sz="0" w:space="0" w:color="auto"/>
                                <w:left w:val="none" w:sz="0" w:space="0" w:color="auto"/>
                                <w:bottom w:val="none" w:sz="0" w:space="0" w:color="auto"/>
                                <w:right w:val="none" w:sz="0" w:space="0" w:color="auto"/>
                              </w:divBdr>
                              <w:divsChild>
                                <w:div w:id="738400711">
                                  <w:marLeft w:val="0"/>
                                  <w:marRight w:val="0"/>
                                  <w:marTop w:val="0"/>
                                  <w:marBottom w:val="0"/>
                                  <w:divBdr>
                                    <w:top w:val="none" w:sz="0" w:space="0" w:color="auto"/>
                                    <w:left w:val="none" w:sz="0" w:space="0" w:color="auto"/>
                                    <w:bottom w:val="none" w:sz="0" w:space="0" w:color="auto"/>
                                    <w:right w:val="none" w:sz="0" w:space="0" w:color="auto"/>
                                  </w:divBdr>
                                  <w:divsChild>
                                    <w:div w:id="19508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063071">
          <w:marLeft w:val="0"/>
          <w:marRight w:val="0"/>
          <w:marTop w:val="0"/>
          <w:marBottom w:val="0"/>
          <w:divBdr>
            <w:top w:val="none" w:sz="0" w:space="0" w:color="auto"/>
            <w:left w:val="none" w:sz="0" w:space="0" w:color="auto"/>
            <w:bottom w:val="none" w:sz="0" w:space="0" w:color="auto"/>
            <w:right w:val="none" w:sz="0" w:space="0" w:color="auto"/>
          </w:divBdr>
          <w:divsChild>
            <w:div w:id="221598587">
              <w:marLeft w:val="0"/>
              <w:marRight w:val="0"/>
              <w:marTop w:val="0"/>
              <w:marBottom w:val="0"/>
              <w:divBdr>
                <w:top w:val="none" w:sz="0" w:space="0" w:color="auto"/>
                <w:left w:val="none" w:sz="0" w:space="0" w:color="auto"/>
                <w:bottom w:val="none" w:sz="0" w:space="0" w:color="auto"/>
                <w:right w:val="none" w:sz="0" w:space="0" w:color="auto"/>
              </w:divBdr>
              <w:divsChild>
                <w:div w:id="496917808">
                  <w:marLeft w:val="0"/>
                  <w:marRight w:val="0"/>
                  <w:marTop w:val="0"/>
                  <w:marBottom w:val="0"/>
                  <w:divBdr>
                    <w:top w:val="none" w:sz="0" w:space="0" w:color="auto"/>
                    <w:left w:val="none" w:sz="0" w:space="0" w:color="auto"/>
                    <w:bottom w:val="none" w:sz="0" w:space="0" w:color="auto"/>
                    <w:right w:val="none" w:sz="0" w:space="0" w:color="auto"/>
                  </w:divBdr>
                  <w:divsChild>
                    <w:div w:id="255020475">
                      <w:marLeft w:val="0"/>
                      <w:marRight w:val="0"/>
                      <w:marTop w:val="0"/>
                      <w:marBottom w:val="0"/>
                      <w:divBdr>
                        <w:top w:val="none" w:sz="0" w:space="0" w:color="auto"/>
                        <w:left w:val="none" w:sz="0" w:space="0" w:color="auto"/>
                        <w:bottom w:val="none" w:sz="0" w:space="0" w:color="auto"/>
                        <w:right w:val="none" w:sz="0" w:space="0" w:color="auto"/>
                      </w:divBdr>
                      <w:divsChild>
                        <w:div w:id="1702393494">
                          <w:marLeft w:val="0"/>
                          <w:marRight w:val="0"/>
                          <w:marTop w:val="0"/>
                          <w:marBottom w:val="0"/>
                          <w:divBdr>
                            <w:top w:val="none" w:sz="0" w:space="0" w:color="auto"/>
                            <w:left w:val="none" w:sz="0" w:space="0" w:color="auto"/>
                            <w:bottom w:val="none" w:sz="0" w:space="0" w:color="auto"/>
                            <w:right w:val="none" w:sz="0" w:space="0" w:color="auto"/>
                          </w:divBdr>
                          <w:divsChild>
                            <w:div w:id="1510289541">
                              <w:marLeft w:val="0"/>
                              <w:marRight w:val="0"/>
                              <w:marTop w:val="0"/>
                              <w:marBottom w:val="0"/>
                              <w:divBdr>
                                <w:top w:val="none" w:sz="0" w:space="0" w:color="auto"/>
                                <w:left w:val="none" w:sz="0" w:space="0" w:color="auto"/>
                                <w:bottom w:val="none" w:sz="0" w:space="0" w:color="auto"/>
                                <w:right w:val="none" w:sz="0" w:space="0" w:color="auto"/>
                              </w:divBdr>
                              <w:divsChild>
                                <w:div w:id="958998937">
                                  <w:marLeft w:val="0"/>
                                  <w:marRight w:val="0"/>
                                  <w:marTop w:val="0"/>
                                  <w:marBottom w:val="0"/>
                                  <w:divBdr>
                                    <w:top w:val="none" w:sz="0" w:space="0" w:color="auto"/>
                                    <w:left w:val="none" w:sz="0" w:space="0" w:color="auto"/>
                                    <w:bottom w:val="none" w:sz="0" w:space="0" w:color="auto"/>
                                    <w:right w:val="none" w:sz="0" w:space="0" w:color="auto"/>
                                  </w:divBdr>
                                  <w:divsChild>
                                    <w:div w:id="21444463">
                                      <w:marLeft w:val="0"/>
                                      <w:marRight w:val="0"/>
                                      <w:marTop w:val="0"/>
                                      <w:marBottom w:val="0"/>
                                      <w:divBdr>
                                        <w:top w:val="none" w:sz="0" w:space="0" w:color="auto"/>
                                        <w:left w:val="none" w:sz="0" w:space="0" w:color="auto"/>
                                        <w:bottom w:val="none" w:sz="0" w:space="0" w:color="auto"/>
                                        <w:right w:val="none" w:sz="0" w:space="0" w:color="auto"/>
                                      </w:divBdr>
                                      <w:divsChild>
                                        <w:div w:id="13140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102717">
          <w:marLeft w:val="0"/>
          <w:marRight w:val="0"/>
          <w:marTop w:val="0"/>
          <w:marBottom w:val="0"/>
          <w:divBdr>
            <w:top w:val="none" w:sz="0" w:space="0" w:color="auto"/>
            <w:left w:val="none" w:sz="0" w:space="0" w:color="auto"/>
            <w:bottom w:val="none" w:sz="0" w:space="0" w:color="auto"/>
            <w:right w:val="none" w:sz="0" w:space="0" w:color="auto"/>
          </w:divBdr>
          <w:divsChild>
            <w:div w:id="933245328">
              <w:marLeft w:val="0"/>
              <w:marRight w:val="0"/>
              <w:marTop w:val="0"/>
              <w:marBottom w:val="0"/>
              <w:divBdr>
                <w:top w:val="none" w:sz="0" w:space="0" w:color="auto"/>
                <w:left w:val="none" w:sz="0" w:space="0" w:color="auto"/>
                <w:bottom w:val="none" w:sz="0" w:space="0" w:color="auto"/>
                <w:right w:val="none" w:sz="0" w:space="0" w:color="auto"/>
              </w:divBdr>
              <w:divsChild>
                <w:div w:id="776876912">
                  <w:marLeft w:val="0"/>
                  <w:marRight w:val="0"/>
                  <w:marTop w:val="0"/>
                  <w:marBottom w:val="0"/>
                  <w:divBdr>
                    <w:top w:val="none" w:sz="0" w:space="0" w:color="auto"/>
                    <w:left w:val="none" w:sz="0" w:space="0" w:color="auto"/>
                    <w:bottom w:val="none" w:sz="0" w:space="0" w:color="auto"/>
                    <w:right w:val="none" w:sz="0" w:space="0" w:color="auto"/>
                  </w:divBdr>
                  <w:divsChild>
                    <w:div w:id="1944799221">
                      <w:marLeft w:val="0"/>
                      <w:marRight w:val="0"/>
                      <w:marTop w:val="0"/>
                      <w:marBottom w:val="0"/>
                      <w:divBdr>
                        <w:top w:val="none" w:sz="0" w:space="0" w:color="auto"/>
                        <w:left w:val="none" w:sz="0" w:space="0" w:color="auto"/>
                        <w:bottom w:val="none" w:sz="0" w:space="0" w:color="auto"/>
                        <w:right w:val="none" w:sz="0" w:space="0" w:color="auto"/>
                      </w:divBdr>
                      <w:divsChild>
                        <w:div w:id="1336759992">
                          <w:marLeft w:val="0"/>
                          <w:marRight w:val="0"/>
                          <w:marTop w:val="0"/>
                          <w:marBottom w:val="0"/>
                          <w:divBdr>
                            <w:top w:val="none" w:sz="0" w:space="0" w:color="auto"/>
                            <w:left w:val="none" w:sz="0" w:space="0" w:color="auto"/>
                            <w:bottom w:val="none" w:sz="0" w:space="0" w:color="auto"/>
                            <w:right w:val="none" w:sz="0" w:space="0" w:color="auto"/>
                          </w:divBdr>
                          <w:divsChild>
                            <w:div w:id="349841399">
                              <w:marLeft w:val="0"/>
                              <w:marRight w:val="0"/>
                              <w:marTop w:val="0"/>
                              <w:marBottom w:val="0"/>
                              <w:divBdr>
                                <w:top w:val="none" w:sz="0" w:space="0" w:color="auto"/>
                                <w:left w:val="none" w:sz="0" w:space="0" w:color="auto"/>
                                <w:bottom w:val="none" w:sz="0" w:space="0" w:color="auto"/>
                                <w:right w:val="none" w:sz="0" w:space="0" w:color="auto"/>
                              </w:divBdr>
                              <w:divsChild>
                                <w:div w:id="1602641587">
                                  <w:marLeft w:val="0"/>
                                  <w:marRight w:val="0"/>
                                  <w:marTop w:val="0"/>
                                  <w:marBottom w:val="0"/>
                                  <w:divBdr>
                                    <w:top w:val="none" w:sz="0" w:space="0" w:color="auto"/>
                                    <w:left w:val="none" w:sz="0" w:space="0" w:color="auto"/>
                                    <w:bottom w:val="none" w:sz="0" w:space="0" w:color="auto"/>
                                    <w:right w:val="none" w:sz="0" w:space="0" w:color="auto"/>
                                  </w:divBdr>
                                  <w:divsChild>
                                    <w:div w:id="8369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261421">
                  <w:marLeft w:val="0"/>
                  <w:marRight w:val="0"/>
                  <w:marTop w:val="0"/>
                  <w:marBottom w:val="0"/>
                  <w:divBdr>
                    <w:top w:val="none" w:sz="0" w:space="0" w:color="auto"/>
                    <w:left w:val="none" w:sz="0" w:space="0" w:color="auto"/>
                    <w:bottom w:val="none" w:sz="0" w:space="0" w:color="auto"/>
                    <w:right w:val="none" w:sz="0" w:space="0" w:color="auto"/>
                  </w:divBdr>
                  <w:divsChild>
                    <w:div w:id="911966195">
                      <w:marLeft w:val="0"/>
                      <w:marRight w:val="0"/>
                      <w:marTop w:val="0"/>
                      <w:marBottom w:val="0"/>
                      <w:divBdr>
                        <w:top w:val="none" w:sz="0" w:space="0" w:color="auto"/>
                        <w:left w:val="none" w:sz="0" w:space="0" w:color="auto"/>
                        <w:bottom w:val="none" w:sz="0" w:space="0" w:color="auto"/>
                        <w:right w:val="none" w:sz="0" w:space="0" w:color="auto"/>
                      </w:divBdr>
                      <w:divsChild>
                        <w:div w:id="925309201">
                          <w:marLeft w:val="0"/>
                          <w:marRight w:val="0"/>
                          <w:marTop w:val="0"/>
                          <w:marBottom w:val="0"/>
                          <w:divBdr>
                            <w:top w:val="none" w:sz="0" w:space="0" w:color="auto"/>
                            <w:left w:val="none" w:sz="0" w:space="0" w:color="auto"/>
                            <w:bottom w:val="none" w:sz="0" w:space="0" w:color="auto"/>
                            <w:right w:val="none" w:sz="0" w:space="0" w:color="auto"/>
                          </w:divBdr>
                          <w:divsChild>
                            <w:div w:id="592473114">
                              <w:marLeft w:val="0"/>
                              <w:marRight w:val="0"/>
                              <w:marTop w:val="0"/>
                              <w:marBottom w:val="0"/>
                              <w:divBdr>
                                <w:top w:val="none" w:sz="0" w:space="0" w:color="auto"/>
                                <w:left w:val="none" w:sz="0" w:space="0" w:color="auto"/>
                                <w:bottom w:val="none" w:sz="0" w:space="0" w:color="auto"/>
                                <w:right w:val="none" w:sz="0" w:space="0" w:color="auto"/>
                              </w:divBdr>
                              <w:divsChild>
                                <w:div w:id="1489439572">
                                  <w:marLeft w:val="0"/>
                                  <w:marRight w:val="0"/>
                                  <w:marTop w:val="0"/>
                                  <w:marBottom w:val="0"/>
                                  <w:divBdr>
                                    <w:top w:val="none" w:sz="0" w:space="0" w:color="auto"/>
                                    <w:left w:val="none" w:sz="0" w:space="0" w:color="auto"/>
                                    <w:bottom w:val="none" w:sz="0" w:space="0" w:color="auto"/>
                                    <w:right w:val="none" w:sz="0" w:space="0" w:color="auto"/>
                                  </w:divBdr>
                                  <w:divsChild>
                                    <w:div w:id="5027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060541">
          <w:marLeft w:val="0"/>
          <w:marRight w:val="0"/>
          <w:marTop w:val="0"/>
          <w:marBottom w:val="0"/>
          <w:divBdr>
            <w:top w:val="none" w:sz="0" w:space="0" w:color="auto"/>
            <w:left w:val="none" w:sz="0" w:space="0" w:color="auto"/>
            <w:bottom w:val="none" w:sz="0" w:space="0" w:color="auto"/>
            <w:right w:val="none" w:sz="0" w:space="0" w:color="auto"/>
          </w:divBdr>
          <w:divsChild>
            <w:div w:id="802191887">
              <w:marLeft w:val="0"/>
              <w:marRight w:val="0"/>
              <w:marTop w:val="0"/>
              <w:marBottom w:val="0"/>
              <w:divBdr>
                <w:top w:val="none" w:sz="0" w:space="0" w:color="auto"/>
                <w:left w:val="none" w:sz="0" w:space="0" w:color="auto"/>
                <w:bottom w:val="none" w:sz="0" w:space="0" w:color="auto"/>
                <w:right w:val="none" w:sz="0" w:space="0" w:color="auto"/>
              </w:divBdr>
              <w:divsChild>
                <w:div w:id="1965578344">
                  <w:marLeft w:val="0"/>
                  <w:marRight w:val="0"/>
                  <w:marTop w:val="0"/>
                  <w:marBottom w:val="0"/>
                  <w:divBdr>
                    <w:top w:val="none" w:sz="0" w:space="0" w:color="auto"/>
                    <w:left w:val="none" w:sz="0" w:space="0" w:color="auto"/>
                    <w:bottom w:val="none" w:sz="0" w:space="0" w:color="auto"/>
                    <w:right w:val="none" w:sz="0" w:space="0" w:color="auto"/>
                  </w:divBdr>
                  <w:divsChild>
                    <w:div w:id="1744447951">
                      <w:marLeft w:val="0"/>
                      <w:marRight w:val="0"/>
                      <w:marTop w:val="0"/>
                      <w:marBottom w:val="0"/>
                      <w:divBdr>
                        <w:top w:val="none" w:sz="0" w:space="0" w:color="auto"/>
                        <w:left w:val="none" w:sz="0" w:space="0" w:color="auto"/>
                        <w:bottom w:val="none" w:sz="0" w:space="0" w:color="auto"/>
                        <w:right w:val="none" w:sz="0" w:space="0" w:color="auto"/>
                      </w:divBdr>
                      <w:divsChild>
                        <w:div w:id="1940412061">
                          <w:marLeft w:val="0"/>
                          <w:marRight w:val="0"/>
                          <w:marTop w:val="0"/>
                          <w:marBottom w:val="0"/>
                          <w:divBdr>
                            <w:top w:val="none" w:sz="0" w:space="0" w:color="auto"/>
                            <w:left w:val="none" w:sz="0" w:space="0" w:color="auto"/>
                            <w:bottom w:val="none" w:sz="0" w:space="0" w:color="auto"/>
                            <w:right w:val="none" w:sz="0" w:space="0" w:color="auto"/>
                          </w:divBdr>
                          <w:divsChild>
                            <w:div w:id="740491947">
                              <w:marLeft w:val="0"/>
                              <w:marRight w:val="0"/>
                              <w:marTop w:val="0"/>
                              <w:marBottom w:val="0"/>
                              <w:divBdr>
                                <w:top w:val="none" w:sz="0" w:space="0" w:color="auto"/>
                                <w:left w:val="none" w:sz="0" w:space="0" w:color="auto"/>
                                <w:bottom w:val="none" w:sz="0" w:space="0" w:color="auto"/>
                                <w:right w:val="none" w:sz="0" w:space="0" w:color="auto"/>
                              </w:divBdr>
                              <w:divsChild>
                                <w:div w:id="1568808146">
                                  <w:marLeft w:val="0"/>
                                  <w:marRight w:val="0"/>
                                  <w:marTop w:val="0"/>
                                  <w:marBottom w:val="0"/>
                                  <w:divBdr>
                                    <w:top w:val="none" w:sz="0" w:space="0" w:color="auto"/>
                                    <w:left w:val="none" w:sz="0" w:space="0" w:color="auto"/>
                                    <w:bottom w:val="none" w:sz="0" w:space="0" w:color="auto"/>
                                    <w:right w:val="none" w:sz="0" w:space="0" w:color="auto"/>
                                  </w:divBdr>
                                  <w:divsChild>
                                    <w:div w:id="1372149985">
                                      <w:marLeft w:val="0"/>
                                      <w:marRight w:val="0"/>
                                      <w:marTop w:val="0"/>
                                      <w:marBottom w:val="0"/>
                                      <w:divBdr>
                                        <w:top w:val="none" w:sz="0" w:space="0" w:color="auto"/>
                                        <w:left w:val="none" w:sz="0" w:space="0" w:color="auto"/>
                                        <w:bottom w:val="none" w:sz="0" w:space="0" w:color="auto"/>
                                        <w:right w:val="none" w:sz="0" w:space="0" w:color="auto"/>
                                      </w:divBdr>
                                      <w:divsChild>
                                        <w:div w:id="79502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027117">
          <w:marLeft w:val="0"/>
          <w:marRight w:val="0"/>
          <w:marTop w:val="0"/>
          <w:marBottom w:val="0"/>
          <w:divBdr>
            <w:top w:val="none" w:sz="0" w:space="0" w:color="auto"/>
            <w:left w:val="none" w:sz="0" w:space="0" w:color="auto"/>
            <w:bottom w:val="none" w:sz="0" w:space="0" w:color="auto"/>
            <w:right w:val="none" w:sz="0" w:space="0" w:color="auto"/>
          </w:divBdr>
          <w:divsChild>
            <w:div w:id="1885171003">
              <w:marLeft w:val="0"/>
              <w:marRight w:val="0"/>
              <w:marTop w:val="0"/>
              <w:marBottom w:val="0"/>
              <w:divBdr>
                <w:top w:val="none" w:sz="0" w:space="0" w:color="auto"/>
                <w:left w:val="none" w:sz="0" w:space="0" w:color="auto"/>
                <w:bottom w:val="none" w:sz="0" w:space="0" w:color="auto"/>
                <w:right w:val="none" w:sz="0" w:space="0" w:color="auto"/>
              </w:divBdr>
              <w:divsChild>
                <w:div w:id="1880046330">
                  <w:marLeft w:val="0"/>
                  <w:marRight w:val="0"/>
                  <w:marTop w:val="0"/>
                  <w:marBottom w:val="0"/>
                  <w:divBdr>
                    <w:top w:val="none" w:sz="0" w:space="0" w:color="auto"/>
                    <w:left w:val="none" w:sz="0" w:space="0" w:color="auto"/>
                    <w:bottom w:val="none" w:sz="0" w:space="0" w:color="auto"/>
                    <w:right w:val="none" w:sz="0" w:space="0" w:color="auto"/>
                  </w:divBdr>
                  <w:divsChild>
                    <w:div w:id="736781812">
                      <w:marLeft w:val="0"/>
                      <w:marRight w:val="0"/>
                      <w:marTop w:val="0"/>
                      <w:marBottom w:val="0"/>
                      <w:divBdr>
                        <w:top w:val="none" w:sz="0" w:space="0" w:color="auto"/>
                        <w:left w:val="none" w:sz="0" w:space="0" w:color="auto"/>
                        <w:bottom w:val="none" w:sz="0" w:space="0" w:color="auto"/>
                        <w:right w:val="none" w:sz="0" w:space="0" w:color="auto"/>
                      </w:divBdr>
                      <w:divsChild>
                        <w:div w:id="189418492">
                          <w:marLeft w:val="0"/>
                          <w:marRight w:val="0"/>
                          <w:marTop w:val="0"/>
                          <w:marBottom w:val="0"/>
                          <w:divBdr>
                            <w:top w:val="none" w:sz="0" w:space="0" w:color="auto"/>
                            <w:left w:val="none" w:sz="0" w:space="0" w:color="auto"/>
                            <w:bottom w:val="none" w:sz="0" w:space="0" w:color="auto"/>
                            <w:right w:val="none" w:sz="0" w:space="0" w:color="auto"/>
                          </w:divBdr>
                          <w:divsChild>
                            <w:div w:id="439492904">
                              <w:marLeft w:val="0"/>
                              <w:marRight w:val="0"/>
                              <w:marTop w:val="0"/>
                              <w:marBottom w:val="0"/>
                              <w:divBdr>
                                <w:top w:val="none" w:sz="0" w:space="0" w:color="auto"/>
                                <w:left w:val="none" w:sz="0" w:space="0" w:color="auto"/>
                                <w:bottom w:val="none" w:sz="0" w:space="0" w:color="auto"/>
                                <w:right w:val="none" w:sz="0" w:space="0" w:color="auto"/>
                              </w:divBdr>
                              <w:divsChild>
                                <w:div w:id="470757333">
                                  <w:marLeft w:val="0"/>
                                  <w:marRight w:val="0"/>
                                  <w:marTop w:val="0"/>
                                  <w:marBottom w:val="0"/>
                                  <w:divBdr>
                                    <w:top w:val="none" w:sz="0" w:space="0" w:color="auto"/>
                                    <w:left w:val="none" w:sz="0" w:space="0" w:color="auto"/>
                                    <w:bottom w:val="none" w:sz="0" w:space="0" w:color="auto"/>
                                    <w:right w:val="none" w:sz="0" w:space="0" w:color="auto"/>
                                  </w:divBdr>
                                  <w:divsChild>
                                    <w:div w:id="1930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327480">
                  <w:marLeft w:val="0"/>
                  <w:marRight w:val="0"/>
                  <w:marTop w:val="0"/>
                  <w:marBottom w:val="0"/>
                  <w:divBdr>
                    <w:top w:val="none" w:sz="0" w:space="0" w:color="auto"/>
                    <w:left w:val="none" w:sz="0" w:space="0" w:color="auto"/>
                    <w:bottom w:val="none" w:sz="0" w:space="0" w:color="auto"/>
                    <w:right w:val="none" w:sz="0" w:space="0" w:color="auto"/>
                  </w:divBdr>
                  <w:divsChild>
                    <w:div w:id="611941784">
                      <w:marLeft w:val="0"/>
                      <w:marRight w:val="0"/>
                      <w:marTop w:val="0"/>
                      <w:marBottom w:val="0"/>
                      <w:divBdr>
                        <w:top w:val="none" w:sz="0" w:space="0" w:color="auto"/>
                        <w:left w:val="none" w:sz="0" w:space="0" w:color="auto"/>
                        <w:bottom w:val="none" w:sz="0" w:space="0" w:color="auto"/>
                        <w:right w:val="none" w:sz="0" w:space="0" w:color="auto"/>
                      </w:divBdr>
                      <w:divsChild>
                        <w:div w:id="430199311">
                          <w:marLeft w:val="0"/>
                          <w:marRight w:val="0"/>
                          <w:marTop w:val="0"/>
                          <w:marBottom w:val="0"/>
                          <w:divBdr>
                            <w:top w:val="none" w:sz="0" w:space="0" w:color="auto"/>
                            <w:left w:val="none" w:sz="0" w:space="0" w:color="auto"/>
                            <w:bottom w:val="none" w:sz="0" w:space="0" w:color="auto"/>
                            <w:right w:val="none" w:sz="0" w:space="0" w:color="auto"/>
                          </w:divBdr>
                          <w:divsChild>
                            <w:div w:id="868567312">
                              <w:marLeft w:val="0"/>
                              <w:marRight w:val="0"/>
                              <w:marTop w:val="0"/>
                              <w:marBottom w:val="0"/>
                              <w:divBdr>
                                <w:top w:val="none" w:sz="0" w:space="0" w:color="auto"/>
                                <w:left w:val="none" w:sz="0" w:space="0" w:color="auto"/>
                                <w:bottom w:val="none" w:sz="0" w:space="0" w:color="auto"/>
                                <w:right w:val="none" w:sz="0" w:space="0" w:color="auto"/>
                              </w:divBdr>
                              <w:divsChild>
                                <w:div w:id="1514419238">
                                  <w:marLeft w:val="0"/>
                                  <w:marRight w:val="0"/>
                                  <w:marTop w:val="0"/>
                                  <w:marBottom w:val="0"/>
                                  <w:divBdr>
                                    <w:top w:val="none" w:sz="0" w:space="0" w:color="auto"/>
                                    <w:left w:val="none" w:sz="0" w:space="0" w:color="auto"/>
                                    <w:bottom w:val="none" w:sz="0" w:space="0" w:color="auto"/>
                                    <w:right w:val="none" w:sz="0" w:space="0" w:color="auto"/>
                                  </w:divBdr>
                                  <w:divsChild>
                                    <w:div w:id="3924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541662">
          <w:marLeft w:val="0"/>
          <w:marRight w:val="0"/>
          <w:marTop w:val="0"/>
          <w:marBottom w:val="0"/>
          <w:divBdr>
            <w:top w:val="none" w:sz="0" w:space="0" w:color="auto"/>
            <w:left w:val="none" w:sz="0" w:space="0" w:color="auto"/>
            <w:bottom w:val="none" w:sz="0" w:space="0" w:color="auto"/>
            <w:right w:val="none" w:sz="0" w:space="0" w:color="auto"/>
          </w:divBdr>
          <w:divsChild>
            <w:div w:id="498155054">
              <w:marLeft w:val="0"/>
              <w:marRight w:val="0"/>
              <w:marTop w:val="0"/>
              <w:marBottom w:val="0"/>
              <w:divBdr>
                <w:top w:val="none" w:sz="0" w:space="0" w:color="auto"/>
                <w:left w:val="none" w:sz="0" w:space="0" w:color="auto"/>
                <w:bottom w:val="none" w:sz="0" w:space="0" w:color="auto"/>
                <w:right w:val="none" w:sz="0" w:space="0" w:color="auto"/>
              </w:divBdr>
              <w:divsChild>
                <w:div w:id="609819424">
                  <w:marLeft w:val="0"/>
                  <w:marRight w:val="0"/>
                  <w:marTop w:val="0"/>
                  <w:marBottom w:val="0"/>
                  <w:divBdr>
                    <w:top w:val="none" w:sz="0" w:space="0" w:color="auto"/>
                    <w:left w:val="none" w:sz="0" w:space="0" w:color="auto"/>
                    <w:bottom w:val="none" w:sz="0" w:space="0" w:color="auto"/>
                    <w:right w:val="none" w:sz="0" w:space="0" w:color="auto"/>
                  </w:divBdr>
                  <w:divsChild>
                    <w:div w:id="1549533872">
                      <w:marLeft w:val="0"/>
                      <w:marRight w:val="0"/>
                      <w:marTop w:val="0"/>
                      <w:marBottom w:val="0"/>
                      <w:divBdr>
                        <w:top w:val="none" w:sz="0" w:space="0" w:color="auto"/>
                        <w:left w:val="none" w:sz="0" w:space="0" w:color="auto"/>
                        <w:bottom w:val="none" w:sz="0" w:space="0" w:color="auto"/>
                        <w:right w:val="none" w:sz="0" w:space="0" w:color="auto"/>
                      </w:divBdr>
                      <w:divsChild>
                        <w:div w:id="1149251413">
                          <w:marLeft w:val="0"/>
                          <w:marRight w:val="0"/>
                          <w:marTop w:val="0"/>
                          <w:marBottom w:val="0"/>
                          <w:divBdr>
                            <w:top w:val="none" w:sz="0" w:space="0" w:color="auto"/>
                            <w:left w:val="none" w:sz="0" w:space="0" w:color="auto"/>
                            <w:bottom w:val="none" w:sz="0" w:space="0" w:color="auto"/>
                            <w:right w:val="none" w:sz="0" w:space="0" w:color="auto"/>
                          </w:divBdr>
                          <w:divsChild>
                            <w:div w:id="32659537">
                              <w:marLeft w:val="0"/>
                              <w:marRight w:val="0"/>
                              <w:marTop w:val="0"/>
                              <w:marBottom w:val="0"/>
                              <w:divBdr>
                                <w:top w:val="none" w:sz="0" w:space="0" w:color="auto"/>
                                <w:left w:val="none" w:sz="0" w:space="0" w:color="auto"/>
                                <w:bottom w:val="none" w:sz="0" w:space="0" w:color="auto"/>
                                <w:right w:val="none" w:sz="0" w:space="0" w:color="auto"/>
                              </w:divBdr>
                              <w:divsChild>
                                <w:div w:id="1511064222">
                                  <w:marLeft w:val="0"/>
                                  <w:marRight w:val="0"/>
                                  <w:marTop w:val="0"/>
                                  <w:marBottom w:val="0"/>
                                  <w:divBdr>
                                    <w:top w:val="none" w:sz="0" w:space="0" w:color="auto"/>
                                    <w:left w:val="none" w:sz="0" w:space="0" w:color="auto"/>
                                    <w:bottom w:val="none" w:sz="0" w:space="0" w:color="auto"/>
                                    <w:right w:val="none" w:sz="0" w:space="0" w:color="auto"/>
                                  </w:divBdr>
                                  <w:divsChild>
                                    <w:div w:id="1612007568">
                                      <w:marLeft w:val="0"/>
                                      <w:marRight w:val="0"/>
                                      <w:marTop w:val="0"/>
                                      <w:marBottom w:val="0"/>
                                      <w:divBdr>
                                        <w:top w:val="none" w:sz="0" w:space="0" w:color="auto"/>
                                        <w:left w:val="none" w:sz="0" w:space="0" w:color="auto"/>
                                        <w:bottom w:val="none" w:sz="0" w:space="0" w:color="auto"/>
                                        <w:right w:val="none" w:sz="0" w:space="0" w:color="auto"/>
                                      </w:divBdr>
                                      <w:divsChild>
                                        <w:div w:id="280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396815">
          <w:marLeft w:val="0"/>
          <w:marRight w:val="0"/>
          <w:marTop w:val="0"/>
          <w:marBottom w:val="0"/>
          <w:divBdr>
            <w:top w:val="none" w:sz="0" w:space="0" w:color="auto"/>
            <w:left w:val="none" w:sz="0" w:space="0" w:color="auto"/>
            <w:bottom w:val="none" w:sz="0" w:space="0" w:color="auto"/>
            <w:right w:val="none" w:sz="0" w:space="0" w:color="auto"/>
          </w:divBdr>
          <w:divsChild>
            <w:div w:id="1936286514">
              <w:marLeft w:val="0"/>
              <w:marRight w:val="0"/>
              <w:marTop w:val="0"/>
              <w:marBottom w:val="0"/>
              <w:divBdr>
                <w:top w:val="none" w:sz="0" w:space="0" w:color="auto"/>
                <w:left w:val="none" w:sz="0" w:space="0" w:color="auto"/>
                <w:bottom w:val="none" w:sz="0" w:space="0" w:color="auto"/>
                <w:right w:val="none" w:sz="0" w:space="0" w:color="auto"/>
              </w:divBdr>
              <w:divsChild>
                <w:div w:id="661011601">
                  <w:marLeft w:val="0"/>
                  <w:marRight w:val="0"/>
                  <w:marTop w:val="0"/>
                  <w:marBottom w:val="0"/>
                  <w:divBdr>
                    <w:top w:val="none" w:sz="0" w:space="0" w:color="auto"/>
                    <w:left w:val="none" w:sz="0" w:space="0" w:color="auto"/>
                    <w:bottom w:val="none" w:sz="0" w:space="0" w:color="auto"/>
                    <w:right w:val="none" w:sz="0" w:space="0" w:color="auto"/>
                  </w:divBdr>
                  <w:divsChild>
                    <w:div w:id="965307267">
                      <w:marLeft w:val="0"/>
                      <w:marRight w:val="0"/>
                      <w:marTop w:val="0"/>
                      <w:marBottom w:val="0"/>
                      <w:divBdr>
                        <w:top w:val="none" w:sz="0" w:space="0" w:color="auto"/>
                        <w:left w:val="none" w:sz="0" w:space="0" w:color="auto"/>
                        <w:bottom w:val="none" w:sz="0" w:space="0" w:color="auto"/>
                        <w:right w:val="none" w:sz="0" w:space="0" w:color="auto"/>
                      </w:divBdr>
                      <w:divsChild>
                        <w:div w:id="789066">
                          <w:marLeft w:val="0"/>
                          <w:marRight w:val="0"/>
                          <w:marTop w:val="0"/>
                          <w:marBottom w:val="0"/>
                          <w:divBdr>
                            <w:top w:val="none" w:sz="0" w:space="0" w:color="auto"/>
                            <w:left w:val="none" w:sz="0" w:space="0" w:color="auto"/>
                            <w:bottom w:val="none" w:sz="0" w:space="0" w:color="auto"/>
                            <w:right w:val="none" w:sz="0" w:space="0" w:color="auto"/>
                          </w:divBdr>
                          <w:divsChild>
                            <w:div w:id="1888300495">
                              <w:marLeft w:val="0"/>
                              <w:marRight w:val="0"/>
                              <w:marTop w:val="0"/>
                              <w:marBottom w:val="0"/>
                              <w:divBdr>
                                <w:top w:val="none" w:sz="0" w:space="0" w:color="auto"/>
                                <w:left w:val="none" w:sz="0" w:space="0" w:color="auto"/>
                                <w:bottom w:val="none" w:sz="0" w:space="0" w:color="auto"/>
                                <w:right w:val="none" w:sz="0" w:space="0" w:color="auto"/>
                              </w:divBdr>
                              <w:divsChild>
                                <w:div w:id="2019889356">
                                  <w:marLeft w:val="0"/>
                                  <w:marRight w:val="0"/>
                                  <w:marTop w:val="0"/>
                                  <w:marBottom w:val="0"/>
                                  <w:divBdr>
                                    <w:top w:val="none" w:sz="0" w:space="0" w:color="auto"/>
                                    <w:left w:val="none" w:sz="0" w:space="0" w:color="auto"/>
                                    <w:bottom w:val="none" w:sz="0" w:space="0" w:color="auto"/>
                                    <w:right w:val="none" w:sz="0" w:space="0" w:color="auto"/>
                                  </w:divBdr>
                                  <w:divsChild>
                                    <w:div w:id="5525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107829">
                  <w:marLeft w:val="0"/>
                  <w:marRight w:val="0"/>
                  <w:marTop w:val="0"/>
                  <w:marBottom w:val="0"/>
                  <w:divBdr>
                    <w:top w:val="none" w:sz="0" w:space="0" w:color="auto"/>
                    <w:left w:val="none" w:sz="0" w:space="0" w:color="auto"/>
                    <w:bottom w:val="none" w:sz="0" w:space="0" w:color="auto"/>
                    <w:right w:val="none" w:sz="0" w:space="0" w:color="auto"/>
                  </w:divBdr>
                  <w:divsChild>
                    <w:div w:id="1579905338">
                      <w:marLeft w:val="0"/>
                      <w:marRight w:val="0"/>
                      <w:marTop w:val="0"/>
                      <w:marBottom w:val="0"/>
                      <w:divBdr>
                        <w:top w:val="none" w:sz="0" w:space="0" w:color="auto"/>
                        <w:left w:val="none" w:sz="0" w:space="0" w:color="auto"/>
                        <w:bottom w:val="none" w:sz="0" w:space="0" w:color="auto"/>
                        <w:right w:val="none" w:sz="0" w:space="0" w:color="auto"/>
                      </w:divBdr>
                      <w:divsChild>
                        <w:div w:id="944458786">
                          <w:marLeft w:val="0"/>
                          <w:marRight w:val="0"/>
                          <w:marTop w:val="0"/>
                          <w:marBottom w:val="0"/>
                          <w:divBdr>
                            <w:top w:val="none" w:sz="0" w:space="0" w:color="auto"/>
                            <w:left w:val="none" w:sz="0" w:space="0" w:color="auto"/>
                            <w:bottom w:val="none" w:sz="0" w:space="0" w:color="auto"/>
                            <w:right w:val="none" w:sz="0" w:space="0" w:color="auto"/>
                          </w:divBdr>
                          <w:divsChild>
                            <w:div w:id="1671716755">
                              <w:marLeft w:val="0"/>
                              <w:marRight w:val="0"/>
                              <w:marTop w:val="0"/>
                              <w:marBottom w:val="0"/>
                              <w:divBdr>
                                <w:top w:val="none" w:sz="0" w:space="0" w:color="auto"/>
                                <w:left w:val="none" w:sz="0" w:space="0" w:color="auto"/>
                                <w:bottom w:val="none" w:sz="0" w:space="0" w:color="auto"/>
                                <w:right w:val="none" w:sz="0" w:space="0" w:color="auto"/>
                              </w:divBdr>
                              <w:divsChild>
                                <w:div w:id="35395568">
                                  <w:marLeft w:val="0"/>
                                  <w:marRight w:val="0"/>
                                  <w:marTop w:val="0"/>
                                  <w:marBottom w:val="0"/>
                                  <w:divBdr>
                                    <w:top w:val="none" w:sz="0" w:space="0" w:color="auto"/>
                                    <w:left w:val="none" w:sz="0" w:space="0" w:color="auto"/>
                                    <w:bottom w:val="none" w:sz="0" w:space="0" w:color="auto"/>
                                    <w:right w:val="none" w:sz="0" w:space="0" w:color="auto"/>
                                  </w:divBdr>
                                  <w:divsChild>
                                    <w:div w:id="145078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41513">
          <w:marLeft w:val="0"/>
          <w:marRight w:val="0"/>
          <w:marTop w:val="0"/>
          <w:marBottom w:val="0"/>
          <w:divBdr>
            <w:top w:val="none" w:sz="0" w:space="0" w:color="auto"/>
            <w:left w:val="none" w:sz="0" w:space="0" w:color="auto"/>
            <w:bottom w:val="none" w:sz="0" w:space="0" w:color="auto"/>
            <w:right w:val="none" w:sz="0" w:space="0" w:color="auto"/>
          </w:divBdr>
          <w:divsChild>
            <w:div w:id="1987856821">
              <w:marLeft w:val="0"/>
              <w:marRight w:val="0"/>
              <w:marTop w:val="0"/>
              <w:marBottom w:val="0"/>
              <w:divBdr>
                <w:top w:val="none" w:sz="0" w:space="0" w:color="auto"/>
                <w:left w:val="none" w:sz="0" w:space="0" w:color="auto"/>
                <w:bottom w:val="none" w:sz="0" w:space="0" w:color="auto"/>
                <w:right w:val="none" w:sz="0" w:space="0" w:color="auto"/>
              </w:divBdr>
              <w:divsChild>
                <w:div w:id="1542673420">
                  <w:marLeft w:val="0"/>
                  <w:marRight w:val="0"/>
                  <w:marTop w:val="0"/>
                  <w:marBottom w:val="0"/>
                  <w:divBdr>
                    <w:top w:val="none" w:sz="0" w:space="0" w:color="auto"/>
                    <w:left w:val="none" w:sz="0" w:space="0" w:color="auto"/>
                    <w:bottom w:val="none" w:sz="0" w:space="0" w:color="auto"/>
                    <w:right w:val="none" w:sz="0" w:space="0" w:color="auto"/>
                  </w:divBdr>
                  <w:divsChild>
                    <w:div w:id="358437853">
                      <w:marLeft w:val="0"/>
                      <w:marRight w:val="0"/>
                      <w:marTop w:val="0"/>
                      <w:marBottom w:val="0"/>
                      <w:divBdr>
                        <w:top w:val="none" w:sz="0" w:space="0" w:color="auto"/>
                        <w:left w:val="none" w:sz="0" w:space="0" w:color="auto"/>
                        <w:bottom w:val="none" w:sz="0" w:space="0" w:color="auto"/>
                        <w:right w:val="none" w:sz="0" w:space="0" w:color="auto"/>
                      </w:divBdr>
                      <w:divsChild>
                        <w:div w:id="1508248003">
                          <w:marLeft w:val="0"/>
                          <w:marRight w:val="0"/>
                          <w:marTop w:val="0"/>
                          <w:marBottom w:val="0"/>
                          <w:divBdr>
                            <w:top w:val="none" w:sz="0" w:space="0" w:color="auto"/>
                            <w:left w:val="none" w:sz="0" w:space="0" w:color="auto"/>
                            <w:bottom w:val="none" w:sz="0" w:space="0" w:color="auto"/>
                            <w:right w:val="none" w:sz="0" w:space="0" w:color="auto"/>
                          </w:divBdr>
                          <w:divsChild>
                            <w:div w:id="1761751893">
                              <w:marLeft w:val="0"/>
                              <w:marRight w:val="0"/>
                              <w:marTop w:val="0"/>
                              <w:marBottom w:val="0"/>
                              <w:divBdr>
                                <w:top w:val="none" w:sz="0" w:space="0" w:color="auto"/>
                                <w:left w:val="none" w:sz="0" w:space="0" w:color="auto"/>
                                <w:bottom w:val="none" w:sz="0" w:space="0" w:color="auto"/>
                                <w:right w:val="none" w:sz="0" w:space="0" w:color="auto"/>
                              </w:divBdr>
                              <w:divsChild>
                                <w:div w:id="1741951046">
                                  <w:marLeft w:val="0"/>
                                  <w:marRight w:val="0"/>
                                  <w:marTop w:val="0"/>
                                  <w:marBottom w:val="0"/>
                                  <w:divBdr>
                                    <w:top w:val="none" w:sz="0" w:space="0" w:color="auto"/>
                                    <w:left w:val="none" w:sz="0" w:space="0" w:color="auto"/>
                                    <w:bottom w:val="none" w:sz="0" w:space="0" w:color="auto"/>
                                    <w:right w:val="none" w:sz="0" w:space="0" w:color="auto"/>
                                  </w:divBdr>
                                  <w:divsChild>
                                    <w:div w:id="1646472902">
                                      <w:marLeft w:val="0"/>
                                      <w:marRight w:val="0"/>
                                      <w:marTop w:val="0"/>
                                      <w:marBottom w:val="0"/>
                                      <w:divBdr>
                                        <w:top w:val="none" w:sz="0" w:space="0" w:color="auto"/>
                                        <w:left w:val="none" w:sz="0" w:space="0" w:color="auto"/>
                                        <w:bottom w:val="none" w:sz="0" w:space="0" w:color="auto"/>
                                        <w:right w:val="none" w:sz="0" w:space="0" w:color="auto"/>
                                      </w:divBdr>
                                      <w:divsChild>
                                        <w:div w:id="14130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573832">
          <w:marLeft w:val="0"/>
          <w:marRight w:val="0"/>
          <w:marTop w:val="0"/>
          <w:marBottom w:val="0"/>
          <w:divBdr>
            <w:top w:val="none" w:sz="0" w:space="0" w:color="auto"/>
            <w:left w:val="none" w:sz="0" w:space="0" w:color="auto"/>
            <w:bottom w:val="none" w:sz="0" w:space="0" w:color="auto"/>
            <w:right w:val="none" w:sz="0" w:space="0" w:color="auto"/>
          </w:divBdr>
          <w:divsChild>
            <w:div w:id="223413192">
              <w:marLeft w:val="0"/>
              <w:marRight w:val="0"/>
              <w:marTop w:val="0"/>
              <w:marBottom w:val="0"/>
              <w:divBdr>
                <w:top w:val="none" w:sz="0" w:space="0" w:color="auto"/>
                <w:left w:val="none" w:sz="0" w:space="0" w:color="auto"/>
                <w:bottom w:val="none" w:sz="0" w:space="0" w:color="auto"/>
                <w:right w:val="none" w:sz="0" w:space="0" w:color="auto"/>
              </w:divBdr>
              <w:divsChild>
                <w:div w:id="946893455">
                  <w:marLeft w:val="0"/>
                  <w:marRight w:val="0"/>
                  <w:marTop w:val="0"/>
                  <w:marBottom w:val="0"/>
                  <w:divBdr>
                    <w:top w:val="none" w:sz="0" w:space="0" w:color="auto"/>
                    <w:left w:val="none" w:sz="0" w:space="0" w:color="auto"/>
                    <w:bottom w:val="none" w:sz="0" w:space="0" w:color="auto"/>
                    <w:right w:val="none" w:sz="0" w:space="0" w:color="auto"/>
                  </w:divBdr>
                  <w:divsChild>
                    <w:div w:id="1244685350">
                      <w:marLeft w:val="0"/>
                      <w:marRight w:val="0"/>
                      <w:marTop w:val="0"/>
                      <w:marBottom w:val="0"/>
                      <w:divBdr>
                        <w:top w:val="none" w:sz="0" w:space="0" w:color="auto"/>
                        <w:left w:val="none" w:sz="0" w:space="0" w:color="auto"/>
                        <w:bottom w:val="none" w:sz="0" w:space="0" w:color="auto"/>
                        <w:right w:val="none" w:sz="0" w:space="0" w:color="auto"/>
                      </w:divBdr>
                      <w:divsChild>
                        <w:div w:id="567303710">
                          <w:marLeft w:val="0"/>
                          <w:marRight w:val="0"/>
                          <w:marTop w:val="0"/>
                          <w:marBottom w:val="0"/>
                          <w:divBdr>
                            <w:top w:val="none" w:sz="0" w:space="0" w:color="auto"/>
                            <w:left w:val="none" w:sz="0" w:space="0" w:color="auto"/>
                            <w:bottom w:val="none" w:sz="0" w:space="0" w:color="auto"/>
                            <w:right w:val="none" w:sz="0" w:space="0" w:color="auto"/>
                          </w:divBdr>
                          <w:divsChild>
                            <w:div w:id="956762077">
                              <w:marLeft w:val="0"/>
                              <w:marRight w:val="0"/>
                              <w:marTop w:val="0"/>
                              <w:marBottom w:val="0"/>
                              <w:divBdr>
                                <w:top w:val="none" w:sz="0" w:space="0" w:color="auto"/>
                                <w:left w:val="none" w:sz="0" w:space="0" w:color="auto"/>
                                <w:bottom w:val="none" w:sz="0" w:space="0" w:color="auto"/>
                                <w:right w:val="none" w:sz="0" w:space="0" w:color="auto"/>
                              </w:divBdr>
                              <w:divsChild>
                                <w:div w:id="455678112">
                                  <w:marLeft w:val="0"/>
                                  <w:marRight w:val="0"/>
                                  <w:marTop w:val="0"/>
                                  <w:marBottom w:val="0"/>
                                  <w:divBdr>
                                    <w:top w:val="none" w:sz="0" w:space="0" w:color="auto"/>
                                    <w:left w:val="none" w:sz="0" w:space="0" w:color="auto"/>
                                    <w:bottom w:val="none" w:sz="0" w:space="0" w:color="auto"/>
                                    <w:right w:val="none" w:sz="0" w:space="0" w:color="auto"/>
                                  </w:divBdr>
                                  <w:divsChild>
                                    <w:div w:id="14534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904539">
                  <w:marLeft w:val="0"/>
                  <w:marRight w:val="0"/>
                  <w:marTop w:val="0"/>
                  <w:marBottom w:val="0"/>
                  <w:divBdr>
                    <w:top w:val="none" w:sz="0" w:space="0" w:color="auto"/>
                    <w:left w:val="none" w:sz="0" w:space="0" w:color="auto"/>
                    <w:bottom w:val="none" w:sz="0" w:space="0" w:color="auto"/>
                    <w:right w:val="none" w:sz="0" w:space="0" w:color="auto"/>
                  </w:divBdr>
                  <w:divsChild>
                    <w:div w:id="2121413387">
                      <w:marLeft w:val="0"/>
                      <w:marRight w:val="0"/>
                      <w:marTop w:val="0"/>
                      <w:marBottom w:val="0"/>
                      <w:divBdr>
                        <w:top w:val="none" w:sz="0" w:space="0" w:color="auto"/>
                        <w:left w:val="none" w:sz="0" w:space="0" w:color="auto"/>
                        <w:bottom w:val="none" w:sz="0" w:space="0" w:color="auto"/>
                        <w:right w:val="none" w:sz="0" w:space="0" w:color="auto"/>
                      </w:divBdr>
                      <w:divsChild>
                        <w:div w:id="895817416">
                          <w:marLeft w:val="0"/>
                          <w:marRight w:val="0"/>
                          <w:marTop w:val="0"/>
                          <w:marBottom w:val="0"/>
                          <w:divBdr>
                            <w:top w:val="none" w:sz="0" w:space="0" w:color="auto"/>
                            <w:left w:val="none" w:sz="0" w:space="0" w:color="auto"/>
                            <w:bottom w:val="none" w:sz="0" w:space="0" w:color="auto"/>
                            <w:right w:val="none" w:sz="0" w:space="0" w:color="auto"/>
                          </w:divBdr>
                          <w:divsChild>
                            <w:div w:id="1712149364">
                              <w:marLeft w:val="0"/>
                              <w:marRight w:val="0"/>
                              <w:marTop w:val="0"/>
                              <w:marBottom w:val="0"/>
                              <w:divBdr>
                                <w:top w:val="none" w:sz="0" w:space="0" w:color="auto"/>
                                <w:left w:val="none" w:sz="0" w:space="0" w:color="auto"/>
                                <w:bottom w:val="none" w:sz="0" w:space="0" w:color="auto"/>
                                <w:right w:val="none" w:sz="0" w:space="0" w:color="auto"/>
                              </w:divBdr>
                              <w:divsChild>
                                <w:div w:id="1983464839">
                                  <w:marLeft w:val="0"/>
                                  <w:marRight w:val="0"/>
                                  <w:marTop w:val="0"/>
                                  <w:marBottom w:val="0"/>
                                  <w:divBdr>
                                    <w:top w:val="none" w:sz="0" w:space="0" w:color="auto"/>
                                    <w:left w:val="none" w:sz="0" w:space="0" w:color="auto"/>
                                    <w:bottom w:val="none" w:sz="0" w:space="0" w:color="auto"/>
                                    <w:right w:val="none" w:sz="0" w:space="0" w:color="auto"/>
                                  </w:divBdr>
                                  <w:divsChild>
                                    <w:div w:id="19698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97552">
          <w:marLeft w:val="0"/>
          <w:marRight w:val="0"/>
          <w:marTop w:val="0"/>
          <w:marBottom w:val="0"/>
          <w:divBdr>
            <w:top w:val="none" w:sz="0" w:space="0" w:color="auto"/>
            <w:left w:val="none" w:sz="0" w:space="0" w:color="auto"/>
            <w:bottom w:val="none" w:sz="0" w:space="0" w:color="auto"/>
            <w:right w:val="none" w:sz="0" w:space="0" w:color="auto"/>
          </w:divBdr>
          <w:divsChild>
            <w:div w:id="1029529693">
              <w:marLeft w:val="0"/>
              <w:marRight w:val="0"/>
              <w:marTop w:val="0"/>
              <w:marBottom w:val="0"/>
              <w:divBdr>
                <w:top w:val="none" w:sz="0" w:space="0" w:color="auto"/>
                <w:left w:val="none" w:sz="0" w:space="0" w:color="auto"/>
                <w:bottom w:val="none" w:sz="0" w:space="0" w:color="auto"/>
                <w:right w:val="none" w:sz="0" w:space="0" w:color="auto"/>
              </w:divBdr>
              <w:divsChild>
                <w:div w:id="1904947675">
                  <w:marLeft w:val="0"/>
                  <w:marRight w:val="0"/>
                  <w:marTop w:val="0"/>
                  <w:marBottom w:val="0"/>
                  <w:divBdr>
                    <w:top w:val="none" w:sz="0" w:space="0" w:color="auto"/>
                    <w:left w:val="none" w:sz="0" w:space="0" w:color="auto"/>
                    <w:bottom w:val="none" w:sz="0" w:space="0" w:color="auto"/>
                    <w:right w:val="none" w:sz="0" w:space="0" w:color="auto"/>
                  </w:divBdr>
                  <w:divsChild>
                    <w:div w:id="933365847">
                      <w:marLeft w:val="0"/>
                      <w:marRight w:val="0"/>
                      <w:marTop w:val="0"/>
                      <w:marBottom w:val="0"/>
                      <w:divBdr>
                        <w:top w:val="none" w:sz="0" w:space="0" w:color="auto"/>
                        <w:left w:val="none" w:sz="0" w:space="0" w:color="auto"/>
                        <w:bottom w:val="none" w:sz="0" w:space="0" w:color="auto"/>
                        <w:right w:val="none" w:sz="0" w:space="0" w:color="auto"/>
                      </w:divBdr>
                      <w:divsChild>
                        <w:div w:id="1869489509">
                          <w:marLeft w:val="0"/>
                          <w:marRight w:val="0"/>
                          <w:marTop w:val="0"/>
                          <w:marBottom w:val="0"/>
                          <w:divBdr>
                            <w:top w:val="none" w:sz="0" w:space="0" w:color="auto"/>
                            <w:left w:val="none" w:sz="0" w:space="0" w:color="auto"/>
                            <w:bottom w:val="none" w:sz="0" w:space="0" w:color="auto"/>
                            <w:right w:val="none" w:sz="0" w:space="0" w:color="auto"/>
                          </w:divBdr>
                          <w:divsChild>
                            <w:div w:id="1180046747">
                              <w:marLeft w:val="0"/>
                              <w:marRight w:val="0"/>
                              <w:marTop w:val="0"/>
                              <w:marBottom w:val="0"/>
                              <w:divBdr>
                                <w:top w:val="none" w:sz="0" w:space="0" w:color="auto"/>
                                <w:left w:val="none" w:sz="0" w:space="0" w:color="auto"/>
                                <w:bottom w:val="none" w:sz="0" w:space="0" w:color="auto"/>
                                <w:right w:val="none" w:sz="0" w:space="0" w:color="auto"/>
                              </w:divBdr>
                              <w:divsChild>
                                <w:div w:id="1031759584">
                                  <w:marLeft w:val="0"/>
                                  <w:marRight w:val="0"/>
                                  <w:marTop w:val="0"/>
                                  <w:marBottom w:val="0"/>
                                  <w:divBdr>
                                    <w:top w:val="none" w:sz="0" w:space="0" w:color="auto"/>
                                    <w:left w:val="none" w:sz="0" w:space="0" w:color="auto"/>
                                    <w:bottom w:val="none" w:sz="0" w:space="0" w:color="auto"/>
                                    <w:right w:val="none" w:sz="0" w:space="0" w:color="auto"/>
                                  </w:divBdr>
                                  <w:divsChild>
                                    <w:div w:id="171343315">
                                      <w:marLeft w:val="0"/>
                                      <w:marRight w:val="0"/>
                                      <w:marTop w:val="0"/>
                                      <w:marBottom w:val="0"/>
                                      <w:divBdr>
                                        <w:top w:val="none" w:sz="0" w:space="0" w:color="auto"/>
                                        <w:left w:val="none" w:sz="0" w:space="0" w:color="auto"/>
                                        <w:bottom w:val="none" w:sz="0" w:space="0" w:color="auto"/>
                                        <w:right w:val="none" w:sz="0" w:space="0" w:color="auto"/>
                                      </w:divBdr>
                                      <w:divsChild>
                                        <w:div w:id="18367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652172">
          <w:marLeft w:val="0"/>
          <w:marRight w:val="0"/>
          <w:marTop w:val="0"/>
          <w:marBottom w:val="0"/>
          <w:divBdr>
            <w:top w:val="none" w:sz="0" w:space="0" w:color="auto"/>
            <w:left w:val="none" w:sz="0" w:space="0" w:color="auto"/>
            <w:bottom w:val="none" w:sz="0" w:space="0" w:color="auto"/>
            <w:right w:val="none" w:sz="0" w:space="0" w:color="auto"/>
          </w:divBdr>
          <w:divsChild>
            <w:div w:id="1709254096">
              <w:marLeft w:val="0"/>
              <w:marRight w:val="0"/>
              <w:marTop w:val="0"/>
              <w:marBottom w:val="0"/>
              <w:divBdr>
                <w:top w:val="none" w:sz="0" w:space="0" w:color="auto"/>
                <w:left w:val="none" w:sz="0" w:space="0" w:color="auto"/>
                <w:bottom w:val="none" w:sz="0" w:space="0" w:color="auto"/>
                <w:right w:val="none" w:sz="0" w:space="0" w:color="auto"/>
              </w:divBdr>
              <w:divsChild>
                <w:div w:id="781995972">
                  <w:marLeft w:val="0"/>
                  <w:marRight w:val="0"/>
                  <w:marTop w:val="0"/>
                  <w:marBottom w:val="0"/>
                  <w:divBdr>
                    <w:top w:val="none" w:sz="0" w:space="0" w:color="auto"/>
                    <w:left w:val="none" w:sz="0" w:space="0" w:color="auto"/>
                    <w:bottom w:val="none" w:sz="0" w:space="0" w:color="auto"/>
                    <w:right w:val="none" w:sz="0" w:space="0" w:color="auto"/>
                  </w:divBdr>
                  <w:divsChild>
                    <w:div w:id="915090163">
                      <w:marLeft w:val="0"/>
                      <w:marRight w:val="0"/>
                      <w:marTop w:val="0"/>
                      <w:marBottom w:val="0"/>
                      <w:divBdr>
                        <w:top w:val="none" w:sz="0" w:space="0" w:color="auto"/>
                        <w:left w:val="none" w:sz="0" w:space="0" w:color="auto"/>
                        <w:bottom w:val="none" w:sz="0" w:space="0" w:color="auto"/>
                        <w:right w:val="none" w:sz="0" w:space="0" w:color="auto"/>
                      </w:divBdr>
                      <w:divsChild>
                        <w:div w:id="138617506">
                          <w:marLeft w:val="0"/>
                          <w:marRight w:val="0"/>
                          <w:marTop w:val="0"/>
                          <w:marBottom w:val="0"/>
                          <w:divBdr>
                            <w:top w:val="none" w:sz="0" w:space="0" w:color="auto"/>
                            <w:left w:val="none" w:sz="0" w:space="0" w:color="auto"/>
                            <w:bottom w:val="none" w:sz="0" w:space="0" w:color="auto"/>
                            <w:right w:val="none" w:sz="0" w:space="0" w:color="auto"/>
                          </w:divBdr>
                          <w:divsChild>
                            <w:div w:id="1364860246">
                              <w:marLeft w:val="0"/>
                              <w:marRight w:val="0"/>
                              <w:marTop w:val="0"/>
                              <w:marBottom w:val="0"/>
                              <w:divBdr>
                                <w:top w:val="none" w:sz="0" w:space="0" w:color="auto"/>
                                <w:left w:val="none" w:sz="0" w:space="0" w:color="auto"/>
                                <w:bottom w:val="none" w:sz="0" w:space="0" w:color="auto"/>
                                <w:right w:val="none" w:sz="0" w:space="0" w:color="auto"/>
                              </w:divBdr>
                              <w:divsChild>
                                <w:div w:id="257641439">
                                  <w:marLeft w:val="0"/>
                                  <w:marRight w:val="0"/>
                                  <w:marTop w:val="0"/>
                                  <w:marBottom w:val="0"/>
                                  <w:divBdr>
                                    <w:top w:val="none" w:sz="0" w:space="0" w:color="auto"/>
                                    <w:left w:val="none" w:sz="0" w:space="0" w:color="auto"/>
                                    <w:bottom w:val="none" w:sz="0" w:space="0" w:color="auto"/>
                                    <w:right w:val="none" w:sz="0" w:space="0" w:color="auto"/>
                                  </w:divBdr>
                                  <w:divsChild>
                                    <w:div w:id="115384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08401">
                  <w:marLeft w:val="0"/>
                  <w:marRight w:val="0"/>
                  <w:marTop w:val="0"/>
                  <w:marBottom w:val="0"/>
                  <w:divBdr>
                    <w:top w:val="none" w:sz="0" w:space="0" w:color="auto"/>
                    <w:left w:val="none" w:sz="0" w:space="0" w:color="auto"/>
                    <w:bottom w:val="none" w:sz="0" w:space="0" w:color="auto"/>
                    <w:right w:val="none" w:sz="0" w:space="0" w:color="auto"/>
                  </w:divBdr>
                  <w:divsChild>
                    <w:div w:id="63993156">
                      <w:marLeft w:val="0"/>
                      <w:marRight w:val="0"/>
                      <w:marTop w:val="0"/>
                      <w:marBottom w:val="0"/>
                      <w:divBdr>
                        <w:top w:val="none" w:sz="0" w:space="0" w:color="auto"/>
                        <w:left w:val="none" w:sz="0" w:space="0" w:color="auto"/>
                        <w:bottom w:val="none" w:sz="0" w:space="0" w:color="auto"/>
                        <w:right w:val="none" w:sz="0" w:space="0" w:color="auto"/>
                      </w:divBdr>
                      <w:divsChild>
                        <w:div w:id="1736933181">
                          <w:marLeft w:val="0"/>
                          <w:marRight w:val="0"/>
                          <w:marTop w:val="0"/>
                          <w:marBottom w:val="0"/>
                          <w:divBdr>
                            <w:top w:val="none" w:sz="0" w:space="0" w:color="auto"/>
                            <w:left w:val="none" w:sz="0" w:space="0" w:color="auto"/>
                            <w:bottom w:val="none" w:sz="0" w:space="0" w:color="auto"/>
                            <w:right w:val="none" w:sz="0" w:space="0" w:color="auto"/>
                          </w:divBdr>
                          <w:divsChild>
                            <w:div w:id="422141357">
                              <w:marLeft w:val="0"/>
                              <w:marRight w:val="0"/>
                              <w:marTop w:val="0"/>
                              <w:marBottom w:val="0"/>
                              <w:divBdr>
                                <w:top w:val="none" w:sz="0" w:space="0" w:color="auto"/>
                                <w:left w:val="none" w:sz="0" w:space="0" w:color="auto"/>
                                <w:bottom w:val="none" w:sz="0" w:space="0" w:color="auto"/>
                                <w:right w:val="none" w:sz="0" w:space="0" w:color="auto"/>
                              </w:divBdr>
                              <w:divsChild>
                                <w:div w:id="2093503725">
                                  <w:marLeft w:val="0"/>
                                  <w:marRight w:val="0"/>
                                  <w:marTop w:val="0"/>
                                  <w:marBottom w:val="0"/>
                                  <w:divBdr>
                                    <w:top w:val="none" w:sz="0" w:space="0" w:color="auto"/>
                                    <w:left w:val="none" w:sz="0" w:space="0" w:color="auto"/>
                                    <w:bottom w:val="none" w:sz="0" w:space="0" w:color="auto"/>
                                    <w:right w:val="none" w:sz="0" w:space="0" w:color="auto"/>
                                  </w:divBdr>
                                  <w:divsChild>
                                    <w:div w:id="9517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003149">
          <w:marLeft w:val="0"/>
          <w:marRight w:val="0"/>
          <w:marTop w:val="0"/>
          <w:marBottom w:val="0"/>
          <w:divBdr>
            <w:top w:val="none" w:sz="0" w:space="0" w:color="auto"/>
            <w:left w:val="none" w:sz="0" w:space="0" w:color="auto"/>
            <w:bottom w:val="none" w:sz="0" w:space="0" w:color="auto"/>
            <w:right w:val="none" w:sz="0" w:space="0" w:color="auto"/>
          </w:divBdr>
          <w:divsChild>
            <w:div w:id="691033055">
              <w:marLeft w:val="0"/>
              <w:marRight w:val="0"/>
              <w:marTop w:val="0"/>
              <w:marBottom w:val="0"/>
              <w:divBdr>
                <w:top w:val="none" w:sz="0" w:space="0" w:color="auto"/>
                <w:left w:val="none" w:sz="0" w:space="0" w:color="auto"/>
                <w:bottom w:val="none" w:sz="0" w:space="0" w:color="auto"/>
                <w:right w:val="none" w:sz="0" w:space="0" w:color="auto"/>
              </w:divBdr>
              <w:divsChild>
                <w:div w:id="1194072974">
                  <w:marLeft w:val="0"/>
                  <w:marRight w:val="0"/>
                  <w:marTop w:val="0"/>
                  <w:marBottom w:val="0"/>
                  <w:divBdr>
                    <w:top w:val="none" w:sz="0" w:space="0" w:color="auto"/>
                    <w:left w:val="none" w:sz="0" w:space="0" w:color="auto"/>
                    <w:bottom w:val="none" w:sz="0" w:space="0" w:color="auto"/>
                    <w:right w:val="none" w:sz="0" w:space="0" w:color="auto"/>
                  </w:divBdr>
                  <w:divsChild>
                    <w:div w:id="1056706720">
                      <w:marLeft w:val="0"/>
                      <w:marRight w:val="0"/>
                      <w:marTop w:val="0"/>
                      <w:marBottom w:val="0"/>
                      <w:divBdr>
                        <w:top w:val="none" w:sz="0" w:space="0" w:color="auto"/>
                        <w:left w:val="none" w:sz="0" w:space="0" w:color="auto"/>
                        <w:bottom w:val="none" w:sz="0" w:space="0" w:color="auto"/>
                        <w:right w:val="none" w:sz="0" w:space="0" w:color="auto"/>
                      </w:divBdr>
                      <w:divsChild>
                        <w:div w:id="1750156197">
                          <w:marLeft w:val="0"/>
                          <w:marRight w:val="0"/>
                          <w:marTop w:val="0"/>
                          <w:marBottom w:val="0"/>
                          <w:divBdr>
                            <w:top w:val="none" w:sz="0" w:space="0" w:color="auto"/>
                            <w:left w:val="none" w:sz="0" w:space="0" w:color="auto"/>
                            <w:bottom w:val="none" w:sz="0" w:space="0" w:color="auto"/>
                            <w:right w:val="none" w:sz="0" w:space="0" w:color="auto"/>
                          </w:divBdr>
                          <w:divsChild>
                            <w:div w:id="791435580">
                              <w:marLeft w:val="0"/>
                              <w:marRight w:val="0"/>
                              <w:marTop w:val="0"/>
                              <w:marBottom w:val="0"/>
                              <w:divBdr>
                                <w:top w:val="none" w:sz="0" w:space="0" w:color="auto"/>
                                <w:left w:val="none" w:sz="0" w:space="0" w:color="auto"/>
                                <w:bottom w:val="none" w:sz="0" w:space="0" w:color="auto"/>
                                <w:right w:val="none" w:sz="0" w:space="0" w:color="auto"/>
                              </w:divBdr>
                              <w:divsChild>
                                <w:div w:id="97721430">
                                  <w:marLeft w:val="0"/>
                                  <w:marRight w:val="0"/>
                                  <w:marTop w:val="0"/>
                                  <w:marBottom w:val="0"/>
                                  <w:divBdr>
                                    <w:top w:val="none" w:sz="0" w:space="0" w:color="auto"/>
                                    <w:left w:val="none" w:sz="0" w:space="0" w:color="auto"/>
                                    <w:bottom w:val="none" w:sz="0" w:space="0" w:color="auto"/>
                                    <w:right w:val="none" w:sz="0" w:space="0" w:color="auto"/>
                                  </w:divBdr>
                                  <w:divsChild>
                                    <w:div w:id="926040839">
                                      <w:marLeft w:val="0"/>
                                      <w:marRight w:val="0"/>
                                      <w:marTop w:val="0"/>
                                      <w:marBottom w:val="0"/>
                                      <w:divBdr>
                                        <w:top w:val="none" w:sz="0" w:space="0" w:color="auto"/>
                                        <w:left w:val="none" w:sz="0" w:space="0" w:color="auto"/>
                                        <w:bottom w:val="none" w:sz="0" w:space="0" w:color="auto"/>
                                        <w:right w:val="none" w:sz="0" w:space="0" w:color="auto"/>
                                      </w:divBdr>
                                      <w:divsChild>
                                        <w:div w:id="111451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13496">
          <w:marLeft w:val="0"/>
          <w:marRight w:val="0"/>
          <w:marTop w:val="0"/>
          <w:marBottom w:val="0"/>
          <w:divBdr>
            <w:top w:val="none" w:sz="0" w:space="0" w:color="auto"/>
            <w:left w:val="none" w:sz="0" w:space="0" w:color="auto"/>
            <w:bottom w:val="none" w:sz="0" w:space="0" w:color="auto"/>
            <w:right w:val="none" w:sz="0" w:space="0" w:color="auto"/>
          </w:divBdr>
          <w:divsChild>
            <w:div w:id="2089494573">
              <w:marLeft w:val="0"/>
              <w:marRight w:val="0"/>
              <w:marTop w:val="0"/>
              <w:marBottom w:val="0"/>
              <w:divBdr>
                <w:top w:val="none" w:sz="0" w:space="0" w:color="auto"/>
                <w:left w:val="none" w:sz="0" w:space="0" w:color="auto"/>
                <w:bottom w:val="none" w:sz="0" w:space="0" w:color="auto"/>
                <w:right w:val="none" w:sz="0" w:space="0" w:color="auto"/>
              </w:divBdr>
              <w:divsChild>
                <w:div w:id="455416115">
                  <w:marLeft w:val="0"/>
                  <w:marRight w:val="0"/>
                  <w:marTop w:val="0"/>
                  <w:marBottom w:val="0"/>
                  <w:divBdr>
                    <w:top w:val="none" w:sz="0" w:space="0" w:color="auto"/>
                    <w:left w:val="none" w:sz="0" w:space="0" w:color="auto"/>
                    <w:bottom w:val="none" w:sz="0" w:space="0" w:color="auto"/>
                    <w:right w:val="none" w:sz="0" w:space="0" w:color="auto"/>
                  </w:divBdr>
                  <w:divsChild>
                    <w:div w:id="363797590">
                      <w:marLeft w:val="0"/>
                      <w:marRight w:val="0"/>
                      <w:marTop w:val="0"/>
                      <w:marBottom w:val="0"/>
                      <w:divBdr>
                        <w:top w:val="none" w:sz="0" w:space="0" w:color="auto"/>
                        <w:left w:val="none" w:sz="0" w:space="0" w:color="auto"/>
                        <w:bottom w:val="none" w:sz="0" w:space="0" w:color="auto"/>
                        <w:right w:val="none" w:sz="0" w:space="0" w:color="auto"/>
                      </w:divBdr>
                      <w:divsChild>
                        <w:div w:id="79717951">
                          <w:marLeft w:val="0"/>
                          <w:marRight w:val="0"/>
                          <w:marTop w:val="0"/>
                          <w:marBottom w:val="0"/>
                          <w:divBdr>
                            <w:top w:val="none" w:sz="0" w:space="0" w:color="auto"/>
                            <w:left w:val="none" w:sz="0" w:space="0" w:color="auto"/>
                            <w:bottom w:val="none" w:sz="0" w:space="0" w:color="auto"/>
                            <w:right w:val="none" w:sz="0" w:space="0" w:color="auto"/>
                          </w:divBdr>
                          <w:divsChild>
                            <w:div w:id="898856772">
                              <w:marLeft w:val="0"/>
                              <w:marRight w:val="0"/>
                              <w:marTop w:val="0"/>
                              <w:marBottom w:val="0"/>
                              <w:divBdr>
                                <w:top w:val="none" w:sz="0" w:space="0" w:color="auto"/>
                                <w:left w:val="none" w:sz="0" w:space="0" w:color="auto"/>
                                <w:bottom w:val="none" w:sz="0" w:space="0" w:color="auto"/>
                                <w:right w:val="none" w:sz="0" w:space="0" w:color="auto"/>
                              </w:divBdr>
                              <w:divsChild>
                                <w:div w:id="1320768549">
                                  <w:marLeft w:val="0"/>
                                  <w:marRight w:val="0"/>
                                  <w:marTop w:val="0"/>
                                  <w:marBottom w:val="0"/>
                                  <w:divBdr>
                                    <w:top w:val="none" w:sz="0" w:space="0" w:color="auto"/>
                                    <w:left w:val="none" w:sz="0" w:space="0" w:color="auto"/>
                                    <w:bottom w:val="none" w:sz="0" w:space="0" w:color="auto"/>
                                    <w:right w:val="none" w:sz="0" w:space="0" w:color="auto"/>
                                  </w:divBdr>
                                  <w:divsChild>
                                    <w:div w:id="9022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073875">
                  <w:marLeft w:val="0"/>
                  <w:marRight w:val="0"/>
                  <w:marTop w:val="0"/>
                  <w:marBottom w:val="0"/>
                  <w:divBdr>
                    <w:top w:val="none" w:sz="0" w:space="0" w:color="auto"/>
                    <w:left w:val="none" w:sz="0" w:space="0" w:color="auto"/>
                    <w:bottom w:val="none" w:sz="0" w:space="0" w:color="auto"/>
                    <w:right w:val="none" w:sz="0" w:space="0" w:color="auto"/>
                  </w:divBdr>
                  <w:divsChild>
                    <w:div w:id="1753351580">
                      <w:marLeft w:val="0"/>
                      <w:marRight w:val="0"/>
                      <w:marTop w:val="0"/>
                      <w:marBottom w:val="0"/>
                      <w:divBdr>
                        <w:top w:val="none" w:sz="0" w:space="0" w:color="auto"/>
                        <w:left w:val="none" w:sz="0" w:space="0" w:color="auto"/>
                        <w:bottom w:val="none" w:sz="0" w:space="0" w:color="auto"/>
                        <w:right w:val="none" w:sz="0" w:space="0" w:color="auto"/>
                      </w:divBdr>
                      <w:divsChild>
                        <w:div w:id="465200878">
                          <w:marLeft w:val="0"/>
                          <w:marRight w:val="0"/>
                          <w:marTop w:val="0"/>
                          <w:marBottom w:val="0"/>
                          <w:divBdr>
                            <w:top w:val="none" w:sz="0" w:space="0" w:color="auto"/>
                            <w:left w:val="none" w:sz="0" w:space="0" w:color="auto"/>
                            <w:bottom w:val="none" w:sz="0" w:space="0" w:color="auto"/>
                            <w:right w:val="none" w:sz="0" w:space="0" w:color="auto"/>
                          </w:divBdr>
                          <w:divsChild>
                            <w:div w:id="1809937527">
                              <w:marLeft w:val="0"/>
                              <w:marRight w:val="0"/>
                              <w:marTop w:val="0"/>
                              <w:marBottom w:val="0"/>
                              <w:divBdr>
                                <w:top w:val="none" w:sz="0" w:space="0" w:color="auto"/>
                                <w:left w:val="none" w:sz="0" w:space="0" w:color="auto"/>
                                <w:bottom w:val="none" w:sz="0" w:space="0" w:color="auto"/>
                                <w:right w:val="none" w:sz="0" w:space="0" w:color="auto"/>
                              </w:divBdr>
                              <w:divsChild>
                                <w:div w:id="1239053473">
                                  <w:marLeft w:val="0"/>
                                  <w:marRight w:val="0"/>
                                  <w:marTop w:val="0"/>
                                  <w:marBottom w:val="0"/>
                                  <w:divBdr>
                                    <w:top w:val="none" w:sz="0" w:space="0" w:color="auto"/>
                                    <w:left w:val="none" w:sz="0" w:space="0" w:color="auto"/>
                                    <w:bottom w:val="none" w:sz="0" w:space="0" w:color="auto"/>
                                    <w:right w:val="none" w:sz="0" w:space="0" w:color="auto"/>
                                  </w:divBdr>
                                  <w:divsChild>
                                    <w:div w:id="967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949886">
          <w:marLeft w:val="0"/>
          <w:marRight w:val="0"/>
          <w:marTop w:val="0"/>
          <w:marBottom w:val="0"/>
          <w:divBdr>
            <w:top w:val="none" w:sz="0" w:space="0" w:color="auto"/>
            <w:left w:val="none" w:sz="0" w:space="0" w:color="auto"/>
            <w:bottom w:val="none" w:sz="0" w:space="0" w:color="auto"/>
            <w:right w:val="none" w:sz="0" w:space="0" w:color="auto"/>
          </w:divBdr>
          <w:divsChild>
            <w:div w:id="1273052169">
              <w:marLeft w:val="0"/>
              <w:marRight w:val="0"/>
              <w:marTop w:val="0"/>
              <w:marBottom w:val="0"/>
              <w:divBdr>
                <w:top w:val="none" w:sz="0" w:space="0" w:color="auto"/>
                <w:left w:val="none" w:sz="0" w:space="0" w:color="auto"/>
                <w:bottom w:val="none" w:sz="0" w:space="0" w:color="auto"/>
                <w:right w:val="none" w:sz="0" w:space="0" w:color="auto"/>
              </w:divBdr>
              <w:divsChild>
                <w:div w:id="1616324229">
                  <w:marLeft w:val="0"/>
                  <w:marRight w:val="0"/>
                  <w:marTop w:val="0"/>
                  <w:marBottom w:val="0"/>
                  <w:divBdr>
                    <w:top w:val="none" w:sz="0" w:space="0" w:color="auto"/>
                    <w:left w:val="none" w:sz="0" w:space="0" w:color="auto"/>
                    <w:bottom w:val="none" w:sz="0" w:space="0" w:color="auto"/>
                    <w:right w:val="none" w:sz="0" w:space="0" w:color="auto"/>
                  </w:divBdr>
                  <w:divsChild>
                    <w:div w:id="1557662473">
                      <w:marLeft w:val="0"/>
                      <w:marRight w:val="0"/>
                      <w:marTop w:val="0"/>
                      <w:marBottom w:val="0"/>
                      <w:divBdr>
                        <w:top w:val="none" w:sz="0" w:space="0" w:color="auto"/>
                        <w:left w:val="none" w:sz="0" w:space="0" w:color="auto"/>
                        <w:bottom w:val="none" w:sz="0" w:space="0" w:color="auto"/>
                        <w:right w:val="none" w:sz="0" w:space="0" w:color="auto"/>
                      </w:divBdr>
                      <w:divsChild>
                        <w:div w:id="320357096">
                          <w:marLeft w:val="0"/>
                          <w:marRight w:val="0"/>
                          <w:marTop w:val="0"/>
                          <w:marBottom w:val="0"/>
                          <w:divBdr>
                            <w:top w:val="none" w:sz="0" w:space="0" w:color="auto"/>
                            <w:left w:val="none" w:sz="0" w:space="0" w:color="auto"/>
                            <w:bottom w:val="none" w:sz="0" w:space="0" w:color="auto"/>
                            <w:right w:val="none" w:sz="0" w:space="0" w:color="auto"/>
                          </w:divBdr>
                          <w:divsChild>
                            <w:div w:id="245188850">
                              <w:marLeft w:val="0"/>
                              <w:marRight w:val="0"/>
                              <w:marTop w:val="0"/>
                              <w:marBottom w:val="0"/>
                              <w:divBdr>
                                <w:top w:val="none" w:sz="0" w:space="0" w:color="auto"/>
                                <w:left w:val="none" w:sz="0" w:space="0" w:color="auto"/>
                                <w:bottom w:val="none" w:sz="0" w:space="0" w:color="auto"/>
                                <w:right w:val="none" w:sz="0" w:space="0" w:color="auto"/>
                              </w:divBdr>
                              <w:divsChild>
                                <w:div w:id="1534420622">
                                  <w:marLeft w:val="0"/>
                                  <w:marRight w:val="0"/>
                                  <w:marTop w:val="0"/>
                                  <w:marBottom w:val="0"/>
                                  <w:divBdr>
                                    <w:top w:val="none" w:sz="0" w:space="0" w:color="auto"/>
                                    <w:left w:val="none" w:sz="0" w:space="0" w:color="auto"/>
                                    <w:bottom w:val="none" w:sz="0" w:space="0" w:color="auto"/>
                                    <w:right w:val="none" w:sz="0" w:space="0" w:color="auto"/>
                                  </w:divBdr>
                                  <w:divsChild>
                                    <w:div w:id="1864905580">
                                      <w:marLeft w:val="0"/>
                                      <w:marRight w:val="0"/>
                                      <w:marTop w:val="0"/>
                                      <w:marBottom w:val="0"/>
                                      <w:divBdr>
                                        <w:top w:val="none" w:sz="0" w:space="0" w:color="auto"/>
                                        <w:left w:val="none" w:sz="0" w:space="0" w:color="auto"/>
                                        <w:bottom w:val="none" w:sz="0" w:space="0" w:color="auto"/>
                                        <w:right w:val="none" w:sz="0" w:space="0" w:color="auto"/>
                                      </w:divBdr>
                                      <w:divsChild>
                                        <w:div w:id="29707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829400">
          <w:marLeft w:val="0"/>
          <w:marRight w:val="0"/>
          <w:marTop w:val="0"/>
          <w:marBottom w:val="0"/>
          <w:divBdr>
            <w:top w:val="none" w:sz="0" w:space="0" w:color="auto"/>
            <w:left w:val="none" w:sz="0" w:space="0" w:color="auto"/>
            <w:bottom w:val="none" w:sz="0" w:space="0" w:color="auto"/>
            <w:right w:val="none" w:sz="0" w:space="0" w:color="auto"/>
          </w:divBdr>
          <w:divsChild>
            <w:div w:id="643899910">
              <w:marLeft w:val="0"/>
              <w:marRight w:val="0"/>
              <w:marTop w:val="0"/>
              <w:marBottom w:val="0"/>
              <w:divBdr>
                <w:top w:val="none" w:sz="0" w:space="0" w:color="auto"/>
                <w:left w:val="none" w:sz="0" w:space="0" w:color="auto"/>
                <w:bottom w:val="none" w:sz="0" w:space="0" w:color="auto"/>
                <w:right w:val="none" w:sz="0" w:space="0" w:color="auto"/>
              </w:divBdr>
              <w:divsChild>
                <w:div w:id="1907720059">
                  <w:marLeft w:val="0"/>
                  <w:marRight w:val="0"/>
                  <w:marTop w:val="0"/>
                  <w:marBottom w:val="0"/>
                  <w:divBdr>
                    <w:top w:val="none" w:sz="0" w:space="0" w:color="auto"/>
                    <w:left w:val="none" w:sz="0" w:space="0" w:color="auto"/>
                    <w:bottom w:val="none" w:sz="0" w:space="0" w:color="auto"/>
                    <w:right w:val="none" w:sz="0" w:space="0" w:color="auto"/>
                  </w:divBdr>
                  <w:divsChild>
                    <w:div w:id="1803889837">
                      <w:marLeft w:val="0"/>
                      <w:marRight w:val="0"/>
                      <w:marTop w:val="0"/>
                      <w:marBottom w:val="0"/>
                      <w:divBdr>
                        <w:top w:val="none" w:sz="0" w:space="0" w:color="auto"/>
                        <w:left w:val="none" w:sz="0" w:space="0" w:color="auto"/>
                        <w:bottom w:val="none" w:sz="0" w:space="0" w:color="auto"/>
                        <w:right w:val="none" w:sz="0" w:space="0" w:color="auto"/>
                      </w:divBdr>
                      <w:divsChild>
                        <w:div w:id="1506088307">
                          <w:marLeft w:val="0"/>
                          <w:marRight w:val="0"/>
                          <w:marTop w:val="0"/>
                          <w:marBottom w:val="0"/>
                          <w:divBdr>
                            <w:top w:val="none" w:sz="0" w:space="0" w:color="auto"/>
                            <w:left w:val="none" w:sz="0" w:space="0" w:color="auto"/>
                            <w:bottom w:val="none" w:sz="0" w:space="0" w:color="auto"/>
                            <w:right w:val="none" w:sz="0" w:space="0" w:color="auto"/>
                          </w:divBdr>
                          <w:divsChild>
                            <w:div w:id="698239514">
                              <w:marLeft w:val="0"/>
                              <w:marRight w:val="0"/>
                              <w:marTop w:val="0"/>
                              <w:marBottom w:val="0"/>
                              <w:divBdr>
                                <w:top w:val="none" w:sz="0" w:space="0" w:color="auto"/>
                                <w:left w:val="none" w:sz="0" w:space="0" w:color="auto"/>
                                <w:bottom w:val="none" w:sz="0" w:space="0" w:color="auto"/>
                                <w:right w:val="none" w:sz="0" w:space="0" w:color="auto"/>
                              </w:divBdr>
                              <w:divsChild>
                                <w:div w:id="650671290">
                                  <w:marLeft w:val="0"/>
                                  <w:marRight w:val="0"/>
                                  <w:marTop w:val="0"/>
                                  <w:marBottom w:val="0"/>
                                  <w:divBdr>
                                    <w:top w:val="none" w:sz="0" w:space="0" w:color="auto"/>
                                    <w:left w:val="none" w:sz="0" w:space="0" w:color="auto"/>
                                    <w:bottom w:val="none" w:sz="0" w:space="0" w:color="auto"/>
                                    <w:right w:val="none" w:sz="0" w:space="0" w:color="auto"/>
                                  </w:divBdr>
                                  <w:divsChild>
                                    <w:div w:id="6222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71347">
                  <w:marLeft w:val="0"/>
                  <w:marRight w:val="0"/>
                  <w:marTop w:val="0"/>
                  <w:marBottom w:val="0"/>
                  <w:divBdr>
                    <w:top w:val="none" w:sz="0" w:space="0" w:color="auto"/>
                    <w:left w:val="none" w:sz="0" w:space="0" w:color="auto"/>
                    <w:bottom w:val="none" w:sz="0" w:space="0" w:color="auto"/>
                    <w:right w:val="none" w:sz="0" w:space="0" w:color="auto"/>
                  </w:divBdr>
                  <w:divsChild>
                    <w:div w:id="396981876">
                      <w:marLeft w:val="0"/>
                      <w:marRight w:val="0"/>
                      <w:marTop w:val="0"/>
                      <w:marBottom w:val="0"/>
                      <w:divBdr>
                        <w:top w:val="none" w:sz="0" w:space="0" w:color="auto"/>
                        <w:left w:val="none" w:sz="0" w:space="0" w:color="auto"/>
                        <w:bottom w:val="none" w:sz="0" w:space="0" w:color="auto"/>
                        <w:right w:val="none" w:sz="0" w:space="0" w:color="auto"/>
                      </w:divBdr>
                      <w:divsChild>
                        <w:div w:id="1765297051">
                          <w:marLeft w:val="0"/>
                          <w:marRight w:val="0"/>
                          <w:marTop w:val="0"/>
                          <w:marBottom w:val="0"/>
                          <w:divBdr>
                            <w:top w:val="none" w:sz="0" w:space="0" w:color="auto"/>
                            <w:left w:val="none" w:sz="0" w:space="0" w:color="auto"/>
                            <w:bottom w:val="none" w:sz="0" w:space="0" w:color="auto"/>
                            <w:right w:val="none" w:sz="0" w:space="0" w:color="auto"/>
                          </w:divBdr>
                          <w:divsChild>
                            <w:div w:id="1563439777">
                              <w:marLeft w:val="0"/>
                              <w:marRight w:val="0"/>
                              <w:marTop w:val="0"/>
                              <w:marBottom w:val="0"/>
                              <w:divBdr>
                                <w:top w:val="none" w:sz="0" w:space="0" w:color="auto"/>
                                <w:left w:val="none" w:sz="0" w:space="0" w:color="auto"/>
                                <w:bottom w:val="none" w:sz="0" w:space="0" w:color="auto"/>
                                <w:right w:val="none" w:sz="0" w:space="0" w:color="auto"/>
                              </w:divBdr>
                              <w:divsChild>
                                <w:div w:id="487285152">
                                  <w:marLeft w:val="0"/>
                                  <w:marRight w:val="0"/>
                                  <w:marTop w:val="0"/>
                                  <w:marBottom w:val="0"/>
                                  <w:divBdr>
                                    <w:top w:val="none" w:sz="0" w:space="0" w:color="auto"/>
                                    <w:left w:val="none" w:sz="0" w:space="0" w:color="auto"/>
                                    <w:bottom w:val="none" w:sz="0" w:space="0" w:color="auto"/>
                                    <w:right w:val="none" w:sz="0" w:space="0" w:color="auto"/>
                                  </w:divBdr>
                                  <w:divsChild>
                                    <w:div w:id="81456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834602">
          <w:marLeft w:val="0"/>
          <w:marRight w:val="0"/>
          <w:marTop w:val="0"/>
          <w:marBottom w:val="0"/>
          <w:divBdr>
            <w:top w:val="none" w:sz="0" w:space="0" w:color="auto"/>
            <w:left w:val="none" w:sz="0" w:space="0" w:color="auto"/>
            <w:bottom w:val="none" w:sz="0" w:space="0" w:color="auto"/>
            <w:right w:val="none" w:sz="0" w:space="0" w:color="auto"/>
          </w:divBdr>
          <w:divsChild>
            <w:div w:id="1710572142">
              <w:marLeft w:val="0"/>
              <w:marRight w:val="0"/>
              <w:marTop w:val="0"/>
              <w:marBottom w:val="0"/>
              <w:divBdr>
                <w:top w:val="none" w:sz="0" w:space="0" w:color="auto"/>
                <w:left w:val="none" w:sz="0" w:space="0" w:color="auto"/>
                <w:bottom w:val="none" w:sz="0" w:space="0" w:color="auto"/>
                <w:right w:val="none" w:sz="0" w:space="0" w:color="auto"/>
              </w:divBdr>
              <w:divsChild>
                <w:div w:id="1683511775">
                  <w:marLeft w:val="0"/>
                  <w:marRight w:val="0"/>
                  <w:marTop w:val="0"/>
                  <w:marBottom w:val="0"/>
                  <w:divBdr>
                    <w:top w:val="none" w:sz="0" w:space="0" w:color="auto"/>
                    <w:left w:val="none" w:sz="0" w:space="0" w:color="auto"/>
                    <w:bottom w:val="none" w:sz="0" w:space="0" w:color="auto"/>
                    <w:right w:val="none" w:sz="0" w:space="0" w:color="auto"/>
                  </w:divBdr>
                  <w:divsChild>
                    <w:div w:id="1201356223">
                      <w:marLeft w:val="0"/>
                      <w:marRight w:val="0"/>
                      <w:marTop w:val="0"/>
                      <w:marBottom w:val="0"/>
                      <w:divBdr>
                        <w:top w:val="none" w:sz="0" w:space="0" w:color="auto"/>
                        <w:left w:val="none" w:sz="0" w:space="0" w:color="auto"/>
                        <w:bottom w:val="none" w:sz="0" w:space="0" w:color="auto"/>
                        <w:right w:val="none" w:sz="0" w:space="0" w:color="auto"/>
                      </w:divBdr>
                      <w:divsChild>
                        <w:div w:id="1306007008">
                          <w:marLeft w:val="0"/>
                          <w:marRight w:val="0"/>
                          <w:marTop w:val="0"/>
                          <w:marBottom w:val="0"/>
                          <w:divBdr>
                            <w:top w:val="none" w:sz="0" w:space="0" w:color="auto"/>
                            <w:left w:val="none" w:sz="0" w:space="0" w:color="auto"/>
                            <w:bottom w:val="none" w:sz="0" w:space="0" w:color="auto"/>
                            <w:right w:val="none" w:sz="0" w:space="0" w:color="auto"/>
                          </w:divBdr>
                          <w:divsChild>
                            <w:div w:id="853807584">
                              <w:marLeft w:val="0"/>
                              <w:marRight w:val="0"/>
                              <w:marTop w:val="0"/>
                              <w:marBottom w:val="0"/>
                              <w:divBdr>
                                <w:top w:val="none" w:sz="0" w:space="0" w:color="auto"/>
                                <w:left w:val="none" w:sz="0" w:space="0" w:color="auto"/>
                                <w:bottom w:val="none" w:sz="0" w:space="0" w:color="auto"/>
                                <w:right w:val="none" w:sz="0" w:space="0" w:color="auto"/>
                              </w:divBdr>
                              <w:divsChild>
                                <w:div w:id="1877692189">
                                  <w:marLeft w:val="0"/>
                                  <w:marRight w:val="0"/>
                                  <w:marTop w:val="0"/>
                                  <w:marBottom w:val="0"/>
                                  <w:divBdr>
                                    <w:top w:val="none" w:sz="0" w:space="0" w:color="auto"/>
                                    <w:left w:val="none" w:sz="0" w:space="0" w:color="auto"/>
                                    <w:bottom w:val="none" w:sz="0" w:space="0" w:color="auto"/>
                                    <w:right w:val="none" w:sz="0" w:space="0" w:color="auto"/>
                                  </w:divBdr>
                                  <w:divsChild>
                                    <w:div w:id="1840852194">
                                      <w:marLeft w:val="0"/>
                                      <w:marRight w:val="0"/>
                                      <w:marTop w:val="0"/>
                                      <w:marBottom w:val="0"/>
                                      <w:divBdr>
                                        <w:top w:val="none" w:sz="0" w:space="0" w:color="auto"/>
                                        <w:left w:val="none" w:sz="0" w:space="0" w:color="auto"/>
                                        <w:bottom w:val="none" w:sz="0" w:space="0" w:color="auto"/>
                                        <w:right w:val="none" w:sz="0" w:space="0" w:color="auto"/>
                                      </w:divBdr>
                                      <w:divsChild>
                                        <w:div w:id="93533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6652317">
          <w:marLeft w:val="0"/>
          <w:marRight w:val="0"/>
          <w:marTop w:val="0"/>
          <w:marBottom w:val="0"/>
          <w:divBdr>
            <w:top w:val="none" w:sz="0" w:space="0" w:color="auto"/>
            <w:left w:val="none" w:sz="0" w:space="0" w:color="auto"/>
            <w:bottom w:val="none" w:sz="0" w:space="0" w:color="auto"/>
            <w:right w:val="none" w:sz="0" w:space="0" w:color="auto"/>
          </w:divBdr>
          <w:divsChild>
            <w:div w:id="878278997">
              <w:marLeft w:val="0"/>
              <w:marRight w:val="0"/>
              <w:marTop w:val="0"/>
              <w:marBottom w:val="0"/>
              <w:divBdr>
                <w:top w:val="none" w:sz="0" w:space="0" w:color="auto"/>
                <w:left w:val="none" w:sz="0" w:space="0" w:color="auto"/>
                <w:bottom w:val="none" w:sz="0" w:space="0" w:color="auto"/>
                <w:right w:val="none" w:sz="0" w:space="0" w:color="auto"/>
              </w:divBdr>
              <w:divsChild>
                <w:div w:id="1594632338">
                  <w:marLeft w:val="0"/>
                  <w:marRight w:val="0"/>
                  <w:marTop w:val="0"/>
                  <w:marBottom w:val="0"/>
                  <w:divBdr>
                    <w:top w:val="none" w:sz="0" w:space="0" w:color="auto"/>
                    <w:left w:val="none" w:sz="0" w:space="0" w:color="auto"/>
                    <w:bottom w:val="none" w:sz="0" w:space="0" w:color="auto"/>
                    <w:right w:val="none" w:sz="0" w:space="0" w:color="auto"/>
                  </w:divBdr>
                  <w:divsChild>
                    <w:div w:id="856576705">
                      <w:marLeft w:val="0"/>
                      <w:marRight w:val="0"/>
                      <w:marTop w:val="0"/>
                      <w:marBottom w:val="0"/>
                      <w:divBdr>
                        <w:top w:val="none" w:sz="0" w:space="0" w:color="auto"/>
                        <w:left w:val="none" w:sz="0" w:space="0" w:color="auto"/>
                        <w:bottom w:val="none" w:sz="0" w:space="0" w:color="auto"/>
                        <w:right w:val="none" w:sz="0" w:space="0" w:color="auto"/>
                      </w:divBdr>
                      <w:divsChild>
                        <w:div w:id="495152020">
                          <w:marLeft w:val="0"/>
                          <w:marRight w:val="0"/>
                          <w:marTop w:val="0"/>
                          <w:marBottom w:val="0"/>
                          <w:divBdr>
                            <w:top w:val="none" w:sz="0" w:space="0" w:color="auto"/>
                            <w:left w:val="none" w:sz="0" w:space="0" w:color="auto"/>
                            <w:bottom w:val="none" w:sz="0" w:space="0" w:color="auto"/>
                            <w:right w:val="none" w:sz="0" w:space="0" w:color="auto"/>
                          </w:divBdr>
                          <w:divsChild>
                            <w:div w:id="1961643908">
                              <w:marLeft w:val="0"/>
                              <w:marRight w:val="0"/>
                              <w:marTop w:val="0"/>
                              <w:marBottom w:val="0"/>
                              <w:divBdr>
                                <w:top w:val="none" w:sz="0" w:space="0" w:color="auto"/>
                                <w:left w:val="none" w:sz="0" w:space="0" w:color="auto"/>
                                <w:bottom w:val="none" w:sz="0" w:space="0" w:color="auto"/>
                                <w:right w:val="none" w:sz="0" w:space="0" w:color="auto"/>
                              </w:divBdr>
                              <w:divsChild>
                                <w:div w:id="154272404">
                                  <w:marLeft w:val="0"/>
                                  <w:marRight w:val="0"/>
                                  <w:marTop w:val="0"/>
                                  <w:marBottom w:val="0"/>
                                  <w:divBdr>
                                    <w:top w:val="none" w:sz="0" w:space="0" w:color="auto"/>
                                    <w:left w:val="none" w:sz="0" w:space="0" w:color="auto"/>
                                    <w:bottom w:val="none" w:sz="0" w:space="0" w:color="auto"/>
                                    <w:right w:val="none" w:sz="0" w:space="0" w:color="auto"/>
                                  </w:divBdr>
                                  <w:divsChild>
                                    <w:div w:id="11667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864584">
                  <w:marLeft w:val="0"/>
                  <w:marRight w:val="0"/>
                  <w:marTop w:val="0"/>
                  <w:marBottom w:val="0"/>
                  <w:divBdr>
                    <w:top w:val="none" w:sz="0" w:space="0" w:color="auto"/>
                    <w:left w:val="none" w:sz="0" w:space="0" w:color="auto"/>
                    <w:bottom w:val="none" w:sz="0" w:space="0" w:color="auto"/>
                    <w:right w:val="none" w:sz="0" w:space="0" w:color="auto"/>
                  </w:divBdr>
                  <w:divsChild>
                    <w:div w:id="1706061362">
                      <w:marLeft w:val="0"/>
                      <w:marRight w:val="0"/>
                      <w:marTop w:val="0"/>
                      <w:marBottom w:val="0"/>
                      <w:divBdr>
                        <w:top w:val="none" w:sz="0" w:space="0" w:color="auto"/>
                        <w:left w:val="none" w:sz="0" w:space="0" w:color="auto"/>
                        <w:bottom w:val="none" w:sz="0" w:space="0" w:color="auto"/>
                        <w:right w:val="none" w:sz="0" w:space="0" w:color="auto"/>
                      </w:divBdr>
                      <w:divsChild>
                        <w:div w:id="718674591">
                          <w:marLeft w:val="0"/>
                          <w:marRight w:val="0"/>
                          <w:marTop w:val="0"/>
                          <w:marBottom w:val="0"/>
                          <w:divBdr>
                            <w:top w:val="none" w:sz="0" w:space="0" w:color="auto"/>
                            <w:left w:val="none" w:sz="0" w:space="0" w:color="auto"/>
                            <w:bottom w:val="none" w:sz="0" w:space="0" w:color="auto"/>
                            <w:right w:val="none" w:sz="0" w:space="0" w:color="auto"/>
                          </w:divBdr>
                          <w:divsChild>
                            <w:div w:id="1770158029">
                              <w:marLeft w:val="0"/>
                              <w:marRight w:val="0"/>
                              <w:marTop w:val="0"/>
                              <w:marBottom w:val="0"/>
                              <w:divBdr>
                                <w:top w:val="none" w:sz="0" w:space="0" w:color="auto"/>
                                <w:left w:val="none" w:sz="0" w:space="0" w:color="auto"/>
                                <w:bottom w:val="none" w:sz="0" w:space="0" w:color="auto"/>
                                <w:right w:val="none" w:sz="0" w:space="0" w:color="auto"/>
                              </w:divBdr>
                              <w:divsChild>
                                <w:div w:id="2040812616">
                                  <w:marLeft w:val="0"/>
                                  <w:marRight w:val="0"/>
                                  <w:marTop w:val="0"/>
                                  <w:marBottom w:val="0"/>
                                  <w:divBdr>
                                    <w:top w:val="none" w:sz="0" w:space="0" w:color="auto"/>
                                    <w:left w:val="none" w:sz="0" w:space="0" w:color="auto"/>
                                    <w:bottom w:val="none" w:sz="0" w:space="0" w:color="auto"/>
                                    <w:right w:val="none" w:sz="0" w:space="0" w:color="auto"/>
                                  </w:divBdr>
                                  <w:divsChild>
                                    <w:div w:id="105855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09545">
          <w:marLeft w:val="0"/>
          <w:marRight w:val="0"/>
          <w:marTop w:val="0"/>
          <w:marBottom w:val="0"/>
          <w:divBdr>
            <w:top w:val="none" w:sz="0" w:space="0" w:color="auto"/>
            <w:left w:val="none" w:sz="0" w:space="0" w:color="auto"/>
            <w:bottom w:val="none" w:sz="0" w:space="0" w:color="auto"/>
            <w:right w:val="none" w:sz="0" w:space="0" w:color="auto"/>
          </w:divBdr>
          <w:divsChild>
            <w:div w:id="886068694">
              <w:marLeft w:val="0"/>
              <w:marRight w:val="0"/>
              <w:marTop w:val="0"/>
              <w:marBottom w:val="0"/>
              <w:divBdr>
                <w:top w:val="none" w:sz="0" w:space="0" w:color="auto"/>
                <w:left w:val="none" w:sz="0" w:space="0" w:color="auto"/>
                <w:bottom w:val="none" w:sz="0" w:space="0" w:color="auto"/>
                <w:right w:val="none" w:sz="0" w:space="0" w:color="auto"/>
              </w:divBdr>
              <w:divsChild>
                <w:div w:id="1435394119">
                  <w:marLeft w:val="0"/>
                  <w:marRight w:val="0"/>
                  <w:marTop w:val="0"/>
                  <w:marBottom w:val="0"/>
                  <w:divBdr>
                    <w:top w:val="none" w:sz="0" w:space="0" w:color="auto"/>
                    <w:left w:val="none" w:sz="0" w:space="0" w:color="auto"/>
                    <w:bottom w:val="none" w:sz="0" w:space="0" w:color="auto"/>
                    <w:right w:val="none" w:sz="0" w:space="0" w:color="auto"/>
                  </w:divBdr>
                  <w:divsChild>
                    <w:div w:id="1499033910">
                      <w:marLeft w:val="0"/>
                      <w:marRight w:val="0"/>
                      <w:marTop w:val="0"/>
                      <w:marBottom w:val="0"/>
                      <w:divBdr>
                        <w:top w:val="none" w:sz="0" w:space="0" w:color="auto"/>
                        <w:left w:val="none" w:sz="0" w:space="0" w:color="auto"/>
                        <w:bottom w:val="none" w:sz="0" w:space="0" w:color="auto"/>
                        <w:right w:val="none" w:sz="0" w:space="0" w:color="auto"/>
                      </w:divBdr>
                      <w:divsChild>
                        <w:div w:id="57868380">
                          <w:marLeft w:val="0"/>
                          <w:marRight w:val="0"/>
                          <w:marTop w:val="0"/>
                          <w:marBottom w:val="0"/>
                          <w:divBdr>
                            <w:top w:val="none" w:sz="0" w:space="0" w:color="auto"/>
                            <w:left w:val="none" w:sz="0" w:space="0" w:color="auto"/>
                            <w:bottom w:val="none" w:sz="0" w:space="0" w:color="auto"/>
                            <w:right w:val="none" w:sz="0" w:space="0" w:color="auto"/>
                          </w:divBdr>
                          <w:divsChild>
                            <w:div w:id="2020693325">
                              <w:marLeft w:val="0"/>
                              <w:marRight w:val="0"/>
                              <w:marTop w:val="0"/>
                              <w:marBottom w:val="0"/>
                              <w:divBdr>
                                <w:top w:val="none" w:sz="0" w:space="0" w:color="auto"/>
                                <w:left w:val="none" w:sz="0" w:space="0" w:color="auto"/>
                                <w:bottom w:val="none" w:sz="0" w:space="0" w:color="auto"/>
                                <w:right w:val="none" w:sz="0" w:space="0" w:color="auto"/>
                              </w:divBdr>
                              <w:divsChild>
                                <w:div w:id="1315721932">
                                  <w:marLeft w:val="0"/>
                                  <w:marRight w:val="0"/>
                                  <w:marTop w:val="0"/>
                                  <w:marBottom w:val="0"/>
                                  <w:divBdr>
                                    <w:top w:val="none" w:sz="0" w:space="0" w:color="auto"/>
                                    <w:left w:val="none" w:sz="0" w:space="0" w:color="auto"/>
                                    <w:bottom w:val="none" w:sz="0" w:space="0" w:color="auto"/>
                                    <w:right w:val="none" w:sz="0" w:space="0" w:color="auto"/>
                                  </w:divBdr>
                                  <w:divsChild>
                                    <w:div w:id="996030777">
                                      <w:marLeft w:val="0"/>
                                      <w:marRight w:val="0"/>
                                      <w:marTop w:val="0"/>
                                      <w:marBottom w:val="0"/>
                                      <w:divBdr>
                                        <w:top w:val="none" w:sz="0" w:space="0" w:color="auto"/>
                                        <w:left w:val="none" w:sz="0" w:space="0" w:color="auto"/>
                                        <w:bottom w:val="none" w:sz="0" w:space="0" w:color="auto"/>
                                        <w:right w:val="none" w:sz="0" w:space="0" w:color="auto"/>
                                      </w:divBdr>
                                      <w:divsChild>
                                        <w:div w:id="19168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387266">
          <w:marLeft w:val="0"/>
          <w:marRight w:val="0"/>
          <w:marTop w:val="0"/>
          <w:marBottom w:val="0"/>
          <w:divBdr>
            <w:top w:val="none" w:sz="0" w:space="0" w:color="auto"/>
            <w:left w:val="none" w:sz="0" w:space="0" w:color="auto"/>
            <w:bottom w:val="none" w:sz="0" w:space="0" w:color="auto"/>
            <w:right w:val="none" w:sz="0" w:space="0" w:color="auto"/>
          </w:divBdr>
          <w:divsChild>
            <w:div w:id="566644794">
              <w:marLeft w:val="0"/>
              <w:marRight w:val="0"/>
              <w:marTop w:val="0"/>
              <w:marBottom w:val="0"/>
              <w:divBdr>
                <w:top w:val="none" w:sz="0" w:space="0" w:color="auto"/>
                <w:left w:val="none" w:sz="0" w:space="0" w:color="auto"/>
                <w:bottom w:val="none" w:sz="0" w:space="0" w:color="auto"/>
                <w:right w:val="none" w:sz="0" w:space="0" w:color="auto"/>
              </w:divBdr>
              <w:divsChild>
                <w:div w:id="262684866">
                  <w:marLeft w:val="0"/>
                  <w:marRight w:val="0"/>
                  <w:marTop w:val="0"/>
                  <w:marBottom w:val="0"/>
                  <w:divBdr>
                    <w:top w:val="none" w:sz="0" w:space="0" w:color="auto"/>
                    <w:left w:val="none" w:sz="0" w:space="0" w:color="auto"/>
                    <w:bottom w:val="none" w:sz="0" w:space="0" w:color="auto"/>
                    <w:right w:val="none" w:sz="0" w:space="0" w:color="auto"/>
                  </w:divBdr>
                  <w:divsChild>
                    <w:div w:id="931668274">
                      <w:marLeft w:val="0"/>
                      <w:marRight w:val="0"/>
                      <w:marTop w:val="0"/>
                      <w:marBottom w:val="0"/>
                      <w:divBdr>
                        <w:top w:val="none" w:sz="0" w:space="0" w:color="auto"/>
                        <w:left w:val="none" w:sz="0" w:space="0" w:color="auto"/>
                        <w:bottom w:val="none" w:sz="0" w:space="0" w:color="auto"/>
                        <w:right w:val="none" w:sz="0" w:space="0" w:color="auto"/>
                      </w:divBdr>
                      <w:divsChild>
                        <w:div w:id="140316127">
                          <w:marLeft w:val="0"/>
                          <w:marRight w:val="0"/>
                          <w:marTop w:val="0"/>
                          <w:marBottom w:val="0"/>
                          <w:divBdr>
                            <w:top w:val="none" w:sz="0" w:space="0" w:color="auto"/>
                            <w:left w:val="none" w:sz="0" w:space="0" w:color="auto"/>
                            <w:bottom w:val="none" w:sz="0" w:space="0" w:color="auto"/>
                            <w:right w:val="none" w:sz="0" w:space="0" w:color="auto"/>
                          </w:divBdr>
                          <w:divsChild>
                            <w:div w:id="1694845333">
                              <w:marLeft w:val="0"/>
                              <w:marRight w:val="0"/>
                              <w:marTop w:val="0"/>
                              <w:marBottom w:val="0"/>
                              <w:divBdr>
                                <w:top w:val="none" w:sz="0" w:space="0" w:color="auto"/>
                                <w:left w:val="none" w:sz="0" w:space="0" w:color="auto"/>
                                <w:bottom w:val="none" w:sz="0" w:space="0" w:color="auto"/>
                                <w:right w:val="none" w:sz="0" w:space="0" w:color="auto"/>
                              </w:divBdr>
                              <w:divsChild>
                                <w:div w:id="583998959">
                                  <w:marLeft w:val="0"/>
                                  <w:marRight w:val="0"/>
                                  <w:marTop w:val="0"/>
                                  <w:marBottom w:val="0"/>
                                  <w:divBdr>
                                    <w:top w:val="none" w:sz="0" w:space="0" w:color="auto"/>
                                    <w:left w:val="none" w:sz="0" w:space="0" w:color="auto"/>
                                    <w:bottom w:val="none" w:sz="0" w:space="0" w:color="auto"/>
                                    <w:right w:val="none" w:sz="0" w:space="0" w:color="auto"/>
                                  </w:divBdr>
                                  <w:divsChild>
                                    <w:div w:id="5673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142373">
                  <w:marLeft w:val="0"/>
                  <w:marRight w:val="0"/>
                  <w:marTop w:val="0"/>
                  <w:marBottom w:val="0"/>
                  <w:divBdr>
                    <w:top w:val="none" w:sz="0" w:space="0" w:color="auto"/>
                    <w:left w:val="none" w:sz="0" w:space="0" w:color="auto"/>
                    <w:bottom w:val="none" w:sz="0" w:space="0" w:color="auto"/>
                    <w:right w:val="none" w:sz="0" w:space="0" w:color="auto"/>
                  </w:divBdr>
                  <w:divsChild>
                    <w:div w:id="1754089395">
                      <w:marLeft w:val="0"/>
                      <w:marRight w:val="0"/>
                      <w:marTop w:val="0"/>
                      <w:marBottom w:val="0"/>
                      <w:divBdr>
                        <w:top w:val="none" w:sz="0" w:space="0" w:color="auto"/>
                        <w:left w:val="none" w:sz="0" w:space="0" w:color="auto"/>
                        <w:bottom w:val="none" w:sz="0" w:space="0" w:color="auto"/>
                        <w:right w:val="none" w:sz="0" w:space="0" w:color="auto"/>
                      </w:divBdr>
                      <w:divsChild>
                        <w:div w:id="297955338">
                          <w:marLeft w:val="0"/>
                          <w:marRight w:val="0"/>
                          <w:marTop w:val="0"/>
                          <w:marBottom w:val="0"/>
                          <w:divBdr>
                            <w:top w:val="none" w:sz="0" w:space="0" w:color="auto"/>
                            <w:left w:val="none" w:sz="0" w:space="0" w:color="auto"/>
                            <w:bottom w:val="none" w:sz="0" w:space="0" w:color="auto"/>
                            <w:right w:val="none" w:sz="0" w:space="0" w:color="auto"/>
                          </w:divBdr>
                          <w:divsChild>
                            <w:div w:id="177012916">
                              <w:marLeft w:val="0"/>
                              <w:marRight w:val="0"/>
                              <w:marTop w:val="0"/>
                              <w:marBottom w:val="0"/>
                              <w:divBdr>
                                <w:top w:val="none" w:sz="0" w:space="0" w:color="auto"/>
                                <w:left w:val="none" w:sz="0" w:space="0" w:color="auto"/>
                                <w:bottom w:val="none" w:sz="0" w:space="0" w:color="auto"/>
                                <w:right w:val="none" w:sz="0" w:space="0" w:color="auto"/>
                              </w:divBdr>
                              <w:divsChild>
                                <w:div w:id="1036466170">
                                  <w:marLeft w:val="0"/>
                                  <w:marRight w:val="0"/>
                                  <w:marTop w:val="0"/>
                                  <w:marBottom w:val="0"/>
                                  <w:divBdr>
                                    <w:top w:val="none" w:sz="0" w:space="0" w:color="auto"/>
                                    <w:left w:val="none" w:sz="0" w:space="0" w:color="auto"/>
                                    <w:bottom w:val="none" w:sz="0" w:space="0" w:color="auto"/>
                                    <w:right w:val="none" w:sz="0" w:space="0" w:color="auto"/>
                                  </w:divBdr>
                                  <w:divsChild>
                                    <w:div w:id="11846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870384">
          <w:marLeft w:val="0"/>
          <w:marRight w:val="0"/>
          <w:marTop w:val="0"/>
          <w:marBottom w:val="0"/>
          <w:divBdr>
            <w:top w:val="none" w:sz="0" w:space="0" w:color="auto"/>
            <w:left w:val="none" w:sz="0" w:space="0" w:color="auto"/>
            <w:bottom w:val="none" w:sz="0" w:space="0" w:color="auto"/>
            <w:right w:val="none" w:sz="0" w:space="0" w:color="auto"/>
          </w:divBdr>
          <w:divsChild>
            <w:div w:id="718019521">
              <w:marLeft w:val="0"/>
              <w:marRight w:val="0"/>
              <w:marTop w:val="0"/>
              <w:marBottom w:val="0"/>
              <w:divBdr>
                <w:top w:val="none" w:sz="0" w:space="0" w:color="auto"/>
                <w:left w:val="none" w:sz="0" w:space="0" w:color="auto"/>
                <w:bottom w:val="none" w:sz="0" w:space="0" w:color="auto"/>
                <w:right w:val="none" w:sz="0" w:space="0" w:color="auto"/>
              </w:divBdr>
              <w:divsChild>
                <w:div w:id="706763253">
                  <w:marLeft w:val="0"/>
                  <w:marRight w:val="0"/>
                  <w:marTop w:val="0"/>
                  <w:marBottom w:val="0"/>
                  <w:divBdr>
                    <w:top w:val="none" w:sz="0" w:space="0" w:color="auto"/>
                    <w:left w:val="none" w:sz="0" w:space="0" w:color="auto"/>
                    <w:bottom w:val="none" w:sz="0" w:space="0" w:color="auto"/>
                    <w:right w:val="none" w:sz="0" w:space="0" w:color="auto"/>
                  </w:divBdr>
                  <w:divsChild>
                    <w:div w:id="261686520">
                      <w:marLeft w:val="0"/>
                      <w:marRight w:val="0"/>
                      <w:marTop w:val="0"/>
                      <w:marBottom w:val="0"/>
                      <w:divBdr>
                        <w:top w:val="none" w:sz="0" w:space="0" w:color="auto"/>
                        <w:left w:val="none" w:sz="0" w:space="0" w:color="auto"/>
                        <w:bottom w:val="none" w:sz="0" w:space="0" w:color="auto"/>
                        <w:right w:val="none" w:sz="0" w:space="0" w:color="auto"/>
                      </w:divBdr>
                      <w:divsChild>
                        <w:div w:id="2030913051">
                          <w:marLeft w:val="0"/>
                          <w:marRight w:val="0"/>
                          <w:marTop w:val="0"/>
                          <w:marBottom w:val="0"/>
                          <w:divBdr>
                            <w:top w:val="none" w:sz="0" w:space="0" w:color="auto"/>
                            <w:left w:val="none" w:sz="0" w:space="0" w:color="auto"/>
                            <w:bottom w:val="none" w:sz="0" w:space="0" w:color="auto"/>
                            <w:right w:val="none" w:sz="0" w:space="0" w:color="auto"/>
                          </w:divBdr>
                          <w:divsChild>
                            <w:div w:id="924653199">
                              <w:marLeft w:val="0"/>
                              <w:marRight w:val="0"/>
                              <w:marTop w:val="0"/>
                              <w:marBottom w:val="0"/>
                              <w:divBdr>
                                <w:top w:val="none" w:sz="0" w:space="0" w:color="auto"/>
                                <w:left w:val="none" w:sz="0" w:space="0" w:color="auto"/>
                                <w:bottom w:val="none" w:sz="0" w:space="0" w:color="auto"/>
                                <w:right w:val="none" w:sz="0" w:space="0" w:color="auto"/>
                              </w:divBdr>
                              <w:divsChild>
                                <w:div w:id="965503612">
                                  <w:marLeft w:val="0"/>
                                  <w:marRight w:val="0"/>
                                  <w:marTop w:val="0"/>
                                  <w:marBottom w:val="0"/>
                                  <w:divBdr>
                                    <w:top w:val="none" w:sz="0" w:space="0" w:color="auto"/>
                                    <w:left w:val="none" w:sz="0" w:space="0" w:color="auto"/>
                                    <w:bottom w:val="none" w:sz="0" w:space="0" w:color="auto"/>
                                    <w:right w:val="none" w:sz="0" w:space="0" w:color="auto"/>
                                  </w:divBdr>
                                  <w:divsChild>
                                    <w:div w:id="1967544511">
                                      <w:marLeft w:val="0"/>
                                      <w:marRight w:val="0"/>
                                      <w:marTop w:val="0"/>
                                      <w:marBottom w:val="0"/>
                                      <w:divBdr>
                                        <w:top w:val="none" w:sz="0" w:space="0" w:color="auto"/>
                                        <w:left w:val="none" w:sz="0" w:space="0" w:color="auto"/>
                                        <w:bottom w:val="none" w:sz="0" w:space="0" w:color="auto"/>
                                        <w:right w:val="none" w:sz="0" w:space="0" w:color="auto"/>
                                      </w:divBdr>
                                      <w:divsChild>
                                        <w:div w:id="144522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794374">
          <w:marLeft w:val="0"/>
          <w:marRight w:val="0"/>
          <w:marTop w:val="0"/>
          <w:marBottom w:val="0"/>
          <w:divBdr>
            <w:top w:val="none" w:sz="0" w:space="0" w:color="auto"/>
            <w:left w:val="none" w:sz="0" w:space="0" w:color="auto"/>
            <w:bottom w:val="none" w:sz="0" w:space="0" w:color="auto"/>
            <w:right w:val="none" w:sz="0" w:space="0" w:color="auto"/>
          </w:divBdr>
          <w:divsChild>
            <w:div w:id="1779331067">
              <w:marLeft w:val="0"/>
              <w:marRight w:val="0"/>
              <w:marTop w:val="0"/>
              <w:marBottom w:val="0"/>
              <w:divBdr>
                <w:top w:val="none" w:sz="0" w:space="0" w:color="auto"/>
                <w:left w:val="none" w:sz="0" w:space="0" w:color="auto"/>
                <w:bottom w:val="none" w:sz="0" w:space="0" w:color="auto"/>
                <w:right w:val="none" w:sz="0" w:space="0" w:color="auto"/>
              </w:divBdr>
              <w:divsChild>
                <w:div w:id="412628975">
                  <w:marLeft w:val="0"/>
                  <w:marRight w:val="0"/>
                  <w:marTop w:val="0"/>
                  <w:marBottom w:val="0"/>
                  <w:divBdr>
                    <w:top w:val="none" w:sz="0" w:space="0" w:color="auto"/>
                    <w:left w:val="none" w:sz="0" w:space="0" w:color="auto"/>
                    <w:bottom w:val="none" w:sz="0" w:space="0" w:color="auto"/>
                    <w:right w:val="none" w:sz="0" w:space="0" w:color="auto"/>
                  </w:divBdr>
                  <w:divsChild>
                    <w:div w:id="205991413">
                      <w:marLeft w:val="0"/>
                      <w:marRight w:val="0"/>
                      <w:marTop w:val="0"/>
                      <w:marBottom w:val="0"/>
                      <w:divBdr>
                        <w:top w:val="none" w:sz="0" w:space="0" w:color="auto"/>
                        <w:left w:val="none" w:sz="0" w:space="0" w:color="auto"/>
                        <w:bottom w:val="none" w:sz="0" w:space="0" w:color="auto"/>
                        <w:right w:val="none" w:sz="0" w:space="0" w:color="auto"/>
                      </w:divBdr>
                      <w:divsChild>
                        <w:div w:id="2135832567">
                          <w:marLeft w:val="0"/>
                          <w:marRight w:val="0"/>
                          <w:marTop w:val="0"/>
                          <w:marBottom w:val="0"/>
                          <w:divBdr>
                            <w:top w:val="none" w:sz="0" w:space="0" w:color="auto"/>
                            <w:left w:val="none" w:sz="0" w:space="0" w:color="auto"/>
                            <w:bottom w:val="none" w:sz="0" w:space="0" w:color="auto"/>
                            <w:right w:val="none" w:sz="0" w:space="0" w:color="auto"/>
                          </w:divBdr>
                          <w:divsChild>
                            <w:div w:id="1890604702">
                              <w:marLeft w:val="0"/>
                              <w:marRight w:val="0"/>
                              <w:marTop w:val="0"/>
                              <w:marBottom w:val="0"/>
                              <w:divBdr>
                                <w:top w:val="none" w:sz="0" w:space="0" w:color="auto"/>
                                <w:left w:val="none" w:sz="0" w:space="0" w:color="auto"/>
                                <w:bottom w:val="none" w:sz="0" w:space="0" w:color="auto"/>
                                <w:right w:val="none" w:sz="0" w:space="0" w:color="auto"/>
                              </w:divBdr>
                              <w:divsChild>
                                <w:div w:id="891573494">
                                  <w:marLeft w:val="0"/>
                                  <w:marRight w:val="0"/>
                                  <w:marTop w:val="0"/>
                                  <w:marBottom w:val="0"/>
                                  <w:divBdr>
                                    <w:top w:val="none" w:sz="0" w:space="0" w:color="auto"/>
                                    <w:left w:val="none" w:sz="0" w:space="0" w:color="auto"/>
                                    <w:bottom w:val="none" w:sz="0" w:space="0" w:color="auto"/>
                                    <w:right w:val="none" w:sz="0" w:space="0" w:color="auto"/>
                                  </w:divBdr>
                                  <w:divsChild>
                                    <w:div w:id="108515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300772">
                  <w:marLeft w:val="0"/>
                  <w:marRight w:val="0"/>
                  <w:marTop w:val="0"/>
                  <w:marBottom w:val="0"/>
                  <w:divBdr>
                    <w:top w:val="none" w:sz="0" w:space="0" w:color="auto"/>
                    <w:left w:val="none" w:sz="0" w:space="0" w:color="auto"/>
                    <w:bottom w:val="none" w:sz="0" w:space="0" w:color="auto"/>
                    <w:right w:val="none" w:sz="0" w:space="0" w:color="auto"/>
                  </w:divBdr>
                  <w:divsChild>
                    <w:div w:id="1179277228">
                      <w:marLeft w:val="0"/>
                      <w:marRight w:val="0"/>
                      <w:marTop w:val="0"/>
                      <w:marBottom w:val="0"/>
                      <w:divBdr>
                        <w:top w:val="none" w:sz="0" w:space="0" w:color="auto"/>
                        <w:left w:val="none" w:sz="0" w:space="0" w:color="auto"/>
                        <w:bottom w:val="none" w:sz="0" w:space="0" w:color="auto"/>
                        <w:right w:val="none" w:sz="0" w:space="0" w:color="auto"/>
                      </w:divBdr>
                      <w:divsChild>
                        <w:div w:id="648439437">
                          <w:marLeft w:val="0"/>
                          <w:marRight w:val="0"/>
                          <w:marTop w:val="0"/>
                          <w:marBottom w:val="0"/>
                          <w:divBdr>
                            <w:top w:val="none" w:sz="0" w:space="0" w:color="auto"/>
                            <w:left w:val="none" w:sz="0" w:space="0" w:color="auto"/>
                            <w:bottom w:val="none" w:sz="0" w:space="0" w:color="auto"/>
                            <w:right w:val="none" w:sz="0" w:space="0" w:color="auto"/>
                          </w:divBdr>
                          <w:divsChild>
                            <w:div w:id="224461892">
                              <w:marLeft w:val="0"/>
                              <w:marRight w:val="0"/>
                              <w:marTop w:val="0"/>
                              <w:marBottom w:val="0"/>
                              <w:divBdr>
                                <w:top w:val="none" w:sz="0" w:space="0" w:color="auto"/>
                                <w:left w:val="none" w:sz="0" w:space="0" w:color="auto"/>
                                <w:bottom w:val="none" w:sz="0" w:space="0" w:color="auto"/>
                                <w:right w:val="none" w:sz="0" w:space="0" w:color="auto"/>
                              </w:divBdr>
                              <w:divsChild>
                                <w:div w:id="1101294340">
                                  <w:marLeft w:val="0"/>
                                  <w:marRight w:val="0"/>
                                  <w:marTop w:val="0"/>
                                  <w:marBottom w:val="0"/>
                                  <w:divBdr>
                                    <w:top w:val="none" w:sz="0" w:space="0" w:color="auto"/>
                                    <w:left w:val="none" w:sz="0" w:space="0" w:color="auto"/>
                                    <w:bottom w:val="none" w:sz="0" w:space="0" w:color="auto"/>
                                    <w:right w:val="none" w:sz="0" w:space="0" w:color="auto"/>
                                  </w:divBdr>
                                  <w:divsChild>
                                    <w:div w:id="20091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304940">
          <w:marLeft w:val="0"/>
          <w:marRight w:val="0"/>
          <w:marTop w:val="0"/>
          <w:marBottom w:val="0"/>
          <w:divBdr>
            <w:top w:val="none" w:sz="0" w:space="0" w:color="auto"/>
            <w:left w:val="none" w:sz="0" w:space="0" w:color="auto"/>
            <w:bottom w:val="none" w:sz="0" w:space="0" w:color="auto"/>
            <w:right w:val="none" w:sz="0" w:space="0" w:color="auto"/>
          </w:divBdr>
          <w:divsChild>
            <w:div w:id="675036940">
              <w:marLeft w:val="0"/>
              <w:marRight w:val="0"/>
              <w:marTop w:val="0"/>
              <w:marBottom w:val="0"/>
              <w:divBdr>
                <w:top w:val="none" w:sz="0" w:space="0" w:color="auto"/>
                <w:left w:val="none" w:sz="0" w:space="0" w:color="auto"/>
                <w:bottom w:val="none" w:sz="0" w:space="0" w:color="auto"/>
                <w:right w:val="none" w:sz="0" w:space="0" w:color="auto"/>
              </w:divBdr>
              <w:divsChild>
                <w:div w:id="289409359">
                  <w:marLeft w:val="0"/>
                  <w:marRight w:val="0"/>
                  <w:marTop w:val="0"/>
                  <w:marBottom w:val="0"/>
                  <w:divBdr>
                    <w:top w:val="none" w:sz="0" w:space="0" w:color="auto"/>
                    <w:left w:val="none" w:sz="0" w:space="0" w:color="auto"/>
                    <w:bottom w:val="none" w:sz="0" w:space="0" w:color="auto"/>
                    <w:right w:val="none" w:sz="0" w:space="0" w:color="auto"/>
                  </w:divBdr>
                  <w:divsChild>
                    <w:div w:id="1356997808">
                      <w:marLeft w:val="0"/>
                      <w:marRight w:val="0"/>
                      <w:marTop w:val="0"/>
                      <w:marBottom w:val="0"/>
                      <w:divBdr>
                        <w:top w:val="none" w:sz="0" w:space="0" w:color="auto"/>
                        <w:left w:val="none" w:sz="0" w:space="0" w:color="auto"/>
                        <w:bottom w:val="none" w:sz="0" w:space="0" w:color="auto"/>
                        <w:right w:val="none" w:sz="0" w:space="0" w:color="auto"/>
                      </w:divBdr>
                      <w:divsChild>
                        <w:div w:id="1690251219">
                          <w:marLeft w:val="0"/>
                          <w:marRight w:val="0"/>
                          <w:marTop w:val="0"/>
                          <w:marBottom w:val="0"/>
                          <w:divBdr>
                            <w:top w:val="none" w:sz="0" w:space="0" w:color="auto"/>
                            <w:left w:val="none" w:sz="0" w:space="0" w:color="auto"/>
                            <w:bottom w:val="none" w:sz="0" w:space="0" w:color="auto"/>
                            <w:right w:val="none" w:sz="0" w:space="0" w:color="auto"/>
                          </w:divBdr>
                          <w:divsChild>
                            <w:div w:id="850795414">
                              <w:marLeft w:val="0"/>
                              <w:marRight w:val="0"/>
                              <w:marTop w:val="0"/>
                              <w:marBottom w:val="0"/>
                              <w:divBdr>
                                <w:top w:val="none" w:sz="0" w:space="0" w:color="auto"/>
                                <w:left w:val="none" w:sz="0" w:space="0" w:color="auto"/>
                                <w:bottom w:val="none" w:sz="0" w:space="0" w:color="auto"/>
                                <w:right w:val="none" w:sz="0" w:space="0" w:color="auto"/>
                              </w:divBdr>
                              <w:divsChild>
                                <w:div w:id="840581032">
                                  <w:marLeft w:val="0"/>
                                  <w:marRight w:val="0"/>
                                  <w:marTop w:val="0"/>
                                  <w:marBottom w:val="0"/>
                                  <w:divBdr>
                                    <w:top w:val="none" w:sz="0" w:space="0" w:color="auto"/>
                                    <w:left w:val="none" w:sz="0" w:space="0" w:color="auto"/>
                                    <w:bottom w:val="none" w:sz="0" w:space="0" w:color="auto"/>
                                    <w:right w:val="none" w:sz="0" w:space="0" w:color="auto"/>
                                  </w:divBdr>
                                  <w:divsChild>
                                    <w:div w:id="1831753171">
                                      <w:marLeft w:val="0"/>
                                      <w:marRight w:val="0"/>
                                      <w:marTop w:val="0"/>
                                      <w:marBottom w:val="0"/>
                                      <w:divBdr>
                                        <w:top w:val="none" w:sz="0" w:space="0" w:color="auto"/>
                                        <w:left w:val="none" w:sz="0" w:space="0" w:color="auto"/>
                                        <w:bottom w:val="none" w:sz="0" w:space="0" w:color="auto"/>
                                        <w:right w:val="none" w:sz="0" w:space="0" w:color="auto"/>
                                      </w:divBdr>
                                      <w:divsChild>
                                        <w:div w:id="193543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220344">
          <w:marLeft w:val="0"/>
          <w:marRight w:val="0"/>
          <w:marTop w:val="0"/>
          <w:marBottom w:val="0"/>
          <w:divBdr>
            <w:top w:val="none" w:sz="0" w:space="0" w:color="auto"/>
            <w:left w:val="none" w:sz="0" w:space="0" w:color="auto"/>
            <w:bottom w:val="none" w:sz="0" w:space="0" w:color="auto"/>
            <w:right w:val="none" w:sz="0" w:space="0" w:color="auto"/>
          </w:divBdr>
          <w:divsChild>
            <w:div w:id="822622581">
              <w:marLeft w:val="0"/>
              <w:marRight w:val="0"/>
              <w:marTop w:val="0"/>
              <w:marBottom w:val="0"/>
              <w:divBdr>
                <w:top w:val="none" w:sz="0" w:space="0" w:color="auto"/>
                <w:left w:val="none" w:sz="0" w:space="0" w:color="auto"/>
                <w:bottom w:val="none" w:sz="0" w:space="0" w:color="auto"/>
                <w:right w:val="none" w:sz="0" w:space="0" w:color="auto"/>
              </w:divBdr>
              <w:divsChild>
                <w:div w:id="783883649">
                  <w:marLeft w:val="0"/>
                  <w:marRight w:val="0"/>
                  <w:marTop w:val="0"/>
                  <w:marBottom w:val="0"/>
                  <w:divBdr>
                    <w:top w:val="none" w:sz="0" w:space="0" w:color="auto"/>
                    <w:left w:val="none" w:sz="0" w:space="0" w:color="auto"/>
                    <w:bottom w:val="none" w:sz="0" w:space="0" w:color="auto"/>
                    <w:right w:val="none" w:sz="0" w:space="0" w:color="auto"/>
                  </w:divBdr>
                  <w:divsChild>
                    <w:div w:id="1116753306">
                      <w:marLeft w:val="0"/>
                      <w:marRight w:val="0"/>
                      <w:marTop w:val="0"/>
                      <w:marBottom w:val="0"/>
                      <w:divBdr>
                        <w:top w:val="none" w:sz="0" w:space="0" w:color="auto"/>
                        <w:left w:val="none" w:sz="0" w:space="0" w:color="auto"/>
                        <w:bottom w:val="none" w:sz="0" w:space="0" w:color="auto"/>
                        <w:right w:val="none" w:sz="0" w:space="0" w:color="auto"/>
                      </w:divBdr>
                      <w:divsChild>
                        <w:div w:id="412900260">
                          <w:marLeft w:val="0"/>
                          <w:marRight w:val="0"/>
                          <w:marTop w:val="0"/>
                          <w:marBottom w:val="0"/>
                          <w:divBdr>
                            <w:top w:val="none" w:sz="0" w:space="0" w:color="auto"/>
                            <w:left w:val="none" w:sz="0" w:space="0" w:color="auto"/>
                            <w:bottom w:val="none" w:sz="0" w:space="0" w:color="auto"/>
                            <w:right w:val="none" w:sz="0" w:space="0" w:color="auto"/>
                          </w:divBdr>
                          <w:divsChild>
                            <w:div w:id="119306963">
                              <w:marLeft w:val="0"/>
                              <w:marRight w:val="0"/>
                              <w:marTop w:val="0"/>
                              <w:marBottom w:val="0"/>
                              <w:divBdr>
                                <w:top w:val="none" w:sz="0" w:space="0" w:color="auto"/>
                                <w:left w:val="none" w:sz="0" w:space="0" w:color="auto"/>
                                <w:bottom w:val="none" w:sz="0" w:space="0" w:color="auto"/>
                                <w:right w:val="none" w:sz="0" w:space="0" w:color="auto"/>
                              </w:divBdr>
                              <w:divsChild>
                                <w:div w:id="1850101082">
                                  <w:marLeft w:val="0"/>
                                  <w:marRight w:val="0"/>
                                  <w:marTop w:val="0"/>
                                  <w:marBottom w:val="0"/>
                                  <w:divBdr>
                                    <w:top w:val="none" w:sz="0" w:space="0" w:color="auto"/>
                                    <w:left w:val="none" w:sz="0" w:space="0" w:color="auto"/>
                                    <w:bottom w:val="none" w:sz="0" w:space="0" w:color="auto"/>
                                    <w:right w:val="none" w:sz="0" w:space="0" w:color="auto"/>
                                  </w:divBdr>
                                  <w:divsChild>
                                    <w:div w:id="13877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664900">
                  <w:marLeft w:val="0"/>
                  <w:marRight w:val="0"/>
                  <w:marTop w:val="0"/>
                  <w:marBottom w:val="0"/>
                  <w:divBdr>
                    <w:top w:val="none" w:sz="0" w:space="0" w:color="auto"/>
                    <w:left w:val="none" w:sz="0" w:space="0" w:color="auto"/>
                    <w:bottom w:val="none" w:sz="0" w:space="0" w:color="auto"/>
                    <w:right w:val="none" w:sz="0" w:space="0" w:color="auto"/>
                  </w:divBdr>
                  <w:divsChild>
                    <w:div w:id="1589538557">
                      <w:marLeft w:val="0"/>
                      <w:marRight w:val="0"/>
                      <w:marTop w:val="0"/>
                      <w:marBottom w:val="0"/>
                      <w:divBdr>
                        <w:top w:val="none" w:sz="0" w:space="0" w:color="auto"/>
                        <w:left w:val="none" w:sz="0" w:space="0" w:color="auto"/>
                        <w:bottom w:val="none" w:sz="0" w:space="0" w:color="auto"/>
                        <w:right w:val="none" w:sz="0" w:space="0" w:color="auto"/>
                      </w:divBdr>
                      <w:divsChild>
                        <w:div w:id="372775840">
                          <w:marLeft w:val="0"/>
                          <w:marRight w:val="0"/>
                          <w:marTop w:val="0"/>
                          <w:marBottom w:val="0"/>
                          <w:divBdr>
                            <w:top w:val="none" w:sz="0" w:space="0" w:color="auto"/>
                            <w:left w:val="none" w:sz="0" w:space="0" w:color="auto"/>
                            <w:bottom w:val="none" w:sz="0" w:space="0" w:color="auto"/>
                            <w:right w:val="none" w:sz="0" w:space="0" w:color="auto"/>
                          </w:divBdr>
                          <w:divsChild>
                            <w:div w:id="408162235">
                              <w:marLeft w:val="0"/>
                              <w:marRight w:val="0"/>
                              <w:marTop w:val="0"/>
                              <w:marBottom w:val="0"/>
                              <w:divBdr>
                                <w:top w:val="none" w:sz="0" w:space="0" w:color="auto"/>
                                <w:left w:val="none" w:sz="0" w:space="0" w:color="auto"/>
                                <w:bottom w:val="none" w:sz="0" w:space="0" w:color="auto"/>
                                <w:right w:val="none" w:sz="0" w:space="0" w:color="auto"/>
                              </w:divBdr>
                              <w:divsChild>
                                <w:div w:id="1633748916">
                                  <w:marLeft w:val="0"/>
                                  <w:marRight w:val="0"/>
                                  <w:marTop w:val="0"/>
                                  <w:marBottom w:val="0"/>
                                  <w:divBdr>
                                    <w:top w:val="none" w:sz="0" w:space="0" w:color="auto"/>
                                    <w:left w:val="none" w:sz="0" w:space="0" w:color="auto"/>
                                    <w:bottom w:val="none" w:sz="0" w:space="0" w:color="auto"/>
                                    <w:right w:val="none" w:sz="0" w:space="0" w:color="auto"/>
                                  </w:divBdr>
                                  <w:divsChild>
                                    <w:div w:id="15042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734900">
          <w:marLeft w:val="0"/>
          <w:marRight w:val="0"/>
          <w:marTop w:val="0"/>
          <w:marBottom w:val="0"/>
          <w:divBdr>
            <w:top w:val="none" w:sz="0" w:space="0" w:color="auto"/>
            <w:left w:val="none" w:sz="0" w:space="0" w:color="auto"/>
            <w:bottom w:val="none" w:sz="0" w:space="0" w:color="auto"/>
            <w:right w:val="none" w:sz="0" w:space="0" w:color="auto"/>
          </w:divBdr>
          <w:divsChild>
            <w:div w:id="186258389">
              <w:marLeft w:val="0"/>
              <w:marRight w:val="0"/>
              <w:marTop w:val="0"/>
              <w:marBottom w:val="0"/>
              <w:divBdr>
                <w:top w:val="none" w:sz="0" w:space="0" w:color="auto"/>
                <w:left w:val="none" w:sz="0" w:space="0" w:color="auto"/>
                <w:bottom w:val="none" w:sz="0" w:space="0" w:color="auto"/>
                <w:right w:val="none" w:sz="0" w:space="0" w:color="auto"/>
              </w:divBdr>
              <w:divsChild>
                <w:div w:id="708191728">
                  <w:marLeft w:val="0"/>
                  <w:marRight w:val="0"/>
                  <w:marTop w:val="0"/>
                  <w:marBottom w:val="0"/>
                  <w:divBdr>
                    <w:top w:val="none" w:sz="0" w:space="0" w:color="auto"/>
                    <w:left w:val="none" w:sz="0" w:space="0" w:color="auto"/>
                    <w:bottom w:val="none" w:sz="0" w:space="0" w:color="auto"/>
                    <w:right w:val="none" w:sz="0" w:space="0" w:color="auto"/>
                  </w:divBdr>
                  <w:divsChild>
                    <w:div w:id="1454904286">
                      <w:marLeft w:val="0"/>
                      <w:marRight w:val="0"/>
                      <w:marTop w:val="0"/>
                      <w:marBottom w:val="0"/>
                      <w:divBdr>
                        <w:top w:val="none" w:sz="0" w:space="0" w:color="auto"/>
                        <w:left w:val="none" w:sz="0" w:space="0" w:color="auto"/>
                        <w:bottom w:val="none" w:sz="0" w:space="0" w:color="auto"/>
                        <w:right w:val="none" w:sz="0" w:space="0" w:color="auto"/>
                      </w:divBdr>
                      <w:divsChild>
                        <w:div w:id="1923642495">
                          <w:marLeft w:val="0"/>
                          <w:marRight w:val="0"/>
                          <w:marTop w:val="0"/>
                          <w:marBottom w:val="0"/>
                          <w:divBdr>
                            <w:top w:val="none" w:sz="0" w:space="0" w:color="auto"/>
                            <w:left w:val="none" w:sz="0" w:space="0" w:color="auto"/>
                            <w:bottom w:val="none" w:sz="0" w:space="0" w:color="auto"/>
                            <w:right w:val="none" w:sz="0" w:space="0" w:color="auto"/>
                          </w:divBdr>
                          <w:divsChild>
                            <w:div w:id="1738356212">
                              <w:marLeft w:val="0"/>
                              <w:marRight w:val="0"/>
                              <w:marTop w:val="0"/>
                              <w:marBottom w:val="0"/>
                              <w:divBdr>
                                <w:top w:val="none" w:sz="0" w:space="0" w:color="auto"/>
                                <w:left w:val="none" w:sz="0" w:space="0" w:color="auto"/>
                                <w:bottom w:val="none" w:sz="0" w:space="0" w:color="auto"/>
                                <w:right w:val="none" w:sz="0" w:space="0" w:color="auto"/>
                              </w:divBdr>
                              <w:divsChild>
                                <w:div w:id="1105468267">
                                  <w:marLeft w:val="0"/>
                                  <w:marRight w:val="0"/>
                                  <w:marTop w:val="0"/>
                                  <w:marBottom w:val="0"/>
                                  <w:divBdr>
                                    <w:top w:val="none" w:sz="0" w:space="0" w:color="auto"/>
                                    <w:left w:val="none" w:sz="0" w:space="0" w:color="auto"/>
                                    <w:bottom w:val="none" w:sz="0" w:space="0" w:color="auto"/>
                                    <w:right w:val="none" w:sz="0" w:space="0" w:color="auto"/>
                                  </w:divBdr>
                                  <w:divsChild>
                                    <w:div w:id="1541437804">
                                      <w:marLeft w:val="0"/>
                                      <w:marRight w:val="0"/>
                                      <w:marTop w:val="0"/>
                                      <w:marBottom w:val="0"/>
                                      <w:divBdr>
                                        <w:top w:val="none" w:sz="0" w:space="0" w:color="auto"/>
                                        <w:left w:val="none" w:sz="0" w:space="0" w:color="auto"/>
                                        <w:bottom w:val="none" w:sz="0" w:space="0" w:color="auto"/>
                                        <w:right w:val="none" w:sz="0" w:space="0" w:color="auto"/>
                                      </w:divBdr>
                                      <w:divsChild>
                                        <w:div w:id="136891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021461">
          <w:marLeft w:val="0"/>
          <w:marRight w:val="0"/>
          <w:marTop w:val="0"/>
          <w:marBottom w:val="0"/>
          <w:divBdr>
            <w:top w:val="none" w:sz="0" w:space="0" w:color="auto"/>
            <w:left w:val="none" w:sz="0" w:space="0" w:color="auto"/>
            <w:bottom w:val="none" w:sz="0" w:space="0" w:color="auto"/>
            <w:right w:val="none" w:sz="0" w:space="0" w:color="auto"/>
          </w:divBdr>
          <w:divsChild>
            <w:div w:id="1769080960">
              <w:marLeft w:val="0"/>
              <w:marRight w:val="0"/>
              <w:marTop w:val="0"/>
              <w:marBottom w:val="0"/>
              <w:divBdr>
                <w:top w:val="none" w:sz="0" w:space="0" w:color="auto"/>
                <w:left w:val="none" w:sz="0" w:space="0" w:color="auto"/>
                <w:bottom w:val="none" w:sz="0" w:space="0" w:color="auto"/>
                <w:right w:val="none" w:sz="0" w:space="0" w:color="auto"/>
              </w:divBdr>
              <w:divsChild>
                <w:div w:id="1837451744">
                  <w:marLeft w:val="0"/>
                  <w:marRight w:val="0"/>
                  <w:marTop w:val="0"/>
                  <w:marBottom w:val="0"/>
                  <w:divBdr>
                    <w:top w:val="none" w:sz="0" w:space="0" w:color="auto"/>
                    <w:left w:val="none" w:sz="0" w:space="0" w:color="auto"/>
                    <w:bottom w:val="none" w:sz="0" w:space="0" w:color="auto"/>
                    <w:right w:val="none" w:sz="0" w:space="0" w:color="auto"/>
                  </w:divBdr>
                  <w:divsChild>
                    <w:div w:id="2038769553">
                      <w:marLeft w:val="0"/>
                      <w:marRight w:val="0"/>
                      <w:marTop w:val="0"/>
                      <w:marBottom w:val="0"/>
                      <w:divBdr>
                        <w:top w:val="none" w:sz="0" w:space="0" w:color="auto"/>
                        <w:left w:val="none" w:sz="0" w:space="0" w:color="auto"/>
                        <w:bottom w:val="none" w:sz="0" w:space="0" w:color="auto"/>
                        <w:right w:val="none" w:sz="0" w:space="0" w:color="auto"/>
                      </w:divBdr>
                      <w:divsChild>
                        <w:div w:id="787352813">
                          <w:marLeft w:val="0"/>
                          <w:marRight w:val="0"/>
                          <w:marTop w:val="0"/>
                          <w:marBottom w:val="0"/>
                          <w:divBdr>
                            <w:top w:val="none" w:sz="0" w:space="0" w:color="auto"/>
                            <w:left w:val="none" w:sz="0" w:space="0" w:color="auto"/>
                            <w:bottom w:val="none" w:sz="0" w:space="0" w:color="auto"/>
                            <w:right w:val="none" w:sz="0" w:space="0" w:color="auto"/>
                          </w:divBdr>
                          <w:divsChild>
                            <w:div w:id="199821547">
                              <w:marLeft w:val="0"/>
                              <w:marRight w:val="0"/>
                              <w:marTop w:val="0"/>
                              <w:marBottom w:val="0"/>
                              <w:divBdr>
                                <w:top w:val="none" w:sz="0" w:space="0" w:color="auto"/>
                                <w:left w:val="none" w:sz="0" w:space="0" w:color="auto"/>
                                <w:bottom w:val="none" w:sz="0" w:space="0" w:color="auto"/>
                                <w:right w:val="none" w:sz="0" w:space="0" w:color="auto"/>
                              </w:divBdr>
                              <w:divsChild>
                                <w:div w:id="2065131684">
                                  <w:marLeft w:val="0"/>
                                  <w:marRight w:val="0"/>
                                  <w:marTop w:val="0"/>
                                  <w:marBottom w:val="0"/>
                                  <w:divBdr>
                                    <w:top w:val="none" w:sz="0" w:space="0" w:color="auto"/>
                                    <w:left w:val="none" w:sz="0" w:space="0" w:color="auto"/>
                                    <w:bottom w:val="none" w:sz="0" w:space="0" w:color="auto"/>
                                    <w:right w:val="none" w:sz="0" w:space="0" w:color="auto"/>
                                  </w:divBdr>
                                  <w:divsChild>
                                    <w:div w:id="5198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928431">
                  <w:marLeft w:val="0"/>
                  <w:marRight w:val="0"/>
                  <w:marTop w:val="0"/>
                  <w:marBottom w:val="0"/>
                  <w:divBdr>
                    <w:top w:val="none" w:sz="0" w:space="0" w:color="auto"/>
                    <w:left w:val="none" w:sz="0" w:space="0" w:color="auto"/>
                    <w:bottom w:val="none" w:sz="0" w:space="0" w:color="auto"/>
                    <w:right w:val="none" w:sz="0" w:space="0" w:color="auto"/>
                  </w:divBdr>
                  <w:divsChild>
                    <w:div w:id="344863661">
                      <w:marLeft w:val="0"/>
                      <w:marRight w:val="0"/>
                      <w:marTop w:val="0"/>
                      <w:marBottom w:val="0"/>
                      <w:divBdr>
                        <w:top w:val="none" w:sz="0" w:space="0" w:color="auto"/>
                        <w:left w:val="none" w:sz="0" w:space="0" w:color="auto"/>
                        <w:bottom w:val="none" w:sz="0" w:space="0" w:color="auto"/>
                        <w:right w:val="none" w:sz="0" w:space="0" w:color="auto"/>
                      </w:divBdr>
                      <w:divsChild>
                        <w:div w:id="2109957941">
                          <w:marLeft w:val="0"/>
                          <w:marRight w:val="0"/>
                          <w:marTop w:val="0"/>
                          <w:marBottom w:val="0"/>
                          <w:divBdr>
                            <w:top w:val="none" w:sz="0" w:space="0" w:color="auto"/>
                            <w:left w:val="none" w:sz="0" w:space="0" w:color="auto"/>
                            <w:bottom w:val="none" w:sz="0" w:space="0" w:color="auto"/>
                            <w:right w:val="none" w:sz="0" w:space="0" w:color="auto"/>
                          </w:divBdr>
                          <w:divsChild>
                            <w:div w:id="1283686332">
                              <w:marLeft w:val="0"/>
                              <w:marRight w:val="0"/>
                              <w:marTop w:val="0"/>
                              <w:marBottom w:val="0"/>
                              <w:divBdr>
                                <w:top w:val="none" w:sz="0" w:space="0" w:color="auto"/>
                                <w:left w:val="none" w:sz="0" w:space="0" w:color="auto"/>
                                <w:bottom w:val="none" w:sz="0" w:space="0" w:color="auto"/>
                                <w:right w:val="none" w:sz="0" w:space="0" w:color="auto"/>
                              </w:divBdr>
                              <w:divsChild>
                                <w:div w:id="2083722750">
                                  <w:marLeft w:val="0"/>
                                  <w:marRight w:val="0"/>
                                  <w:marTop w:val="0"/>
                                  <w:marBottom w:val="0"/>
                                  <w:divBdr>
                                    <w:top w:val="none" w:sz="0" w:space="0" w:color="auto"/>
                                    <w:left w:val="none" w:sz="0" w:space="0" w:color="auto"/>
                                    <w:bottom w:val="none" w:sz="0" w:space="0" w:color="auto"/>
                                    <w:right w:val="none" w:sz="0" w:space="0" w:color="auto"/>
                                  </w:divBdr>
                                  <w:divsChild>
                                    <w:div w:id="200928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438487">
          <w:marLeft w:val="0"/>
          <w:marRight w:val="0"/>
          <w:marTop w:val="0"/>
          <w:marBottom w:val="0"/>
          <w:divBdr>
            <w:top w:val="none" w:sz="0" w:space="0" w:color="auto"/>
            <w:left w:val="none" w:sz="0" w:space="0" w:color="auto"/>
            <w:bottom w:val="none" w:sz="0" w:space="0" w:color="auto"/>
            <w:right w:val="none" w:sz="0" w:space="0" w:color="auto"/>
          </w:divBdr>
          <w:divsChild>
            <w:div w:id="1237282014">
              <w:marLeft w:val="0"/>
              <w:marRight w:val="0"/>
              <w:marTop w:val="0"/>
              <w:marBottom w:val="0"/>
              <w:divBdr>
                <w:top w:val="none" w:sz="0" w:space="0" w:color="auto"/>
                <w:left w:val="none" w:sz="0" w:space="0" w:color="auto"/>
                <w:bottom w:val="none" w:sz="0" w:space="0" w:color="auto"/>
                <w:right w:val="none" w:sz="0" w:space="0" w:color="auto"/>
              </w:divBdr>
              <w:divsChild>
                <w:div w:id="1613391864">
                  <w:marLeft w:val="0"/>
                  <w:marRight w:val="0"/>
                  <w:marTop w:val="0"/>
                  <w:marBottom w:val="0"/>
                  <w:divBdr>
                    <w:top w:val="none" w:sz="0" w:space="0" w:color="auto"/>
                    <w:left w:val="none" w:sz="0" w:space="0" w:color="auto"/>
                    <w:bottom w:val="none" w:sz="0" w:space="0" w:color="auto"/>
                    <w:right w:val="none" w:sz="0" w:space="0" w:color="auto"/>
                  </w:divBdr>
                  <w:divsChild>
                    <w:div w:id="787360029">
                      <w:marLeft w:val="0"/>
                      <w:marRight w:val="0"/>
                      <w:marTop w:val="0"/>
                      <w:marBottom w:val="0"/>
                      <w:divBdr>
                        <w:top w:val="none" w:sz="0" w:space="0" w:color="auto"/>
                        <w:left w:val="none" w:sz="0" w:space="0" w:color="auto"/>
                        <w:bottom w:val="none" w:sz="0" w:space="0" w:color="auto"/>
                        <w:right w:val="none" w:sz="0" w:space="0" w:color="auto"/>
                      </w:divBdr>
                      <w:divsChild>
                        <w:div w:id="1216702225">
                          <w:marLeft w:val="0"/>
                          <w:marRight w:val="0"/>
                          <w:marTop w:val="0"/>
                          <w:marBottom w:val="0"/>
                          <w:divBdr>
                            <w:top w:val="none" w:sz="0" w:space="0" w:color="auto"/>
                            <w:left w:val="none" w:sz="0" w:space="0" w:color="auto"/>
                            <w:bottom w:val="none" w:sz="0" w:space="0" w:color="auto"/>
                            <w:right w:val="none" w:sz="0" w:space="0" w:color="auto"/>
                          </w:divBdr>
                          <w:divsChild>
                            <w:div w:id="464734382">
                              <w:marLeft w:val="0"/>
                              <w:marRight w:val="0"/>
                              <w:marTop w:val="0"/>
                              <w:marBottom w:val="0"/>
                              <w:divBdr>
                                <w:top w:val="none" w:sz="0" w:space="0" w:color="auto"/>
                                <w:left w:val="none" w:sz="0" w:space="0" w:color="auto"/>
                                <w:bottom w:val="none" w:sz="0" w:space="0" w:color="auto"/>
                                <w:right w:val="none" w:sz="0" w:space="0" w:color="auto"/>
                              </w:divBdr>
                              <w:divsChild>
                                <w:div w:id="1472944368">
                                  <w:marLeft w:val="0"/>
                                  <w:marRight w:val="0"/>
                                  <w:marTop w:val="0"/>
                                  <w:marBottom w:val="0"/>
                                  <w:divBdr>
                                    <w:top w:val="none" w:sz="0" w:space="0" w:color="auto"/>
                                    <w:left w:val="none" w:sz="0" w:space="0" w:color="auto"/>
                                    <w:bottom w:val="none" w:sz="0" w:space="0" w:color="auto"/>
                                    <w:right w:val="none" w:sz="0" w:space="0" w:color="auto"/>
                                  </w:divBdr>
                                  <w:divsChild>
                                    <w:div w:id="1856727176">
                                      <w:marLeft w:val="0"/>
                                      <w:marRight w:val="0"/>
                                      <w:marTop w:val="0"/>
                                      <w:marBottom w:val="0"/>
                                      <w:divBdr>
                                        <w:top w:val="none" w:sz="0" w:space="0" w:color="auto"/>
                                        <w:left w:val="none" w:sz="0" w:space="0" w:color="auto"/>
                                        <w:bottom w:val="none" w:sz="0" w:space="0" w:color="auto"/>
                                        <w:right w:val="none" w:sz="0" w:space="0" w:color="auto"/>
                                      </w:divBdr>
                                      <w:divsChild>
                                        <w:div w:id="5124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795067">
          <w:marLeft w:val="0"/>
          <w:marRight w:val="0"/>
          <w:marTop w:val="0"/>
          <w:marBottom w:val="0"/>
          <w:divBdr>
            <w:top w:val="none" w:sz="0" w:space="0" w:color="auto"/>
            <w:left w:val="none" w:sz="0" w:space="0" w:color="auto"/>
            <w:bottom w:val="none" w:sz="0" w:space="0" w:color="auto"/>
            <w:right w:val="none" w:sz="0" w:space="0" w:color="auto"/>
          </w:divBdr>
          <w:divsChild>
            <w:div w:id="1590845675">
              <w:marLeft w:val="0"/>
              <w:marRight w:val="0"/>
              <w:marTop w:val="0"/>
              <w:marBottom w:val="0"/>
              <w:divBdr>
                <w:top w:val="none" w:sz="0" w:space="0" w:color="auto"/>
                <w:left w:val="none" w:sz="0" w:space="0" w:color="auto"/>
                <w:bottom w:val="none" w:sz="0" w:space="0" w:color="auto"/>
                <w:right w:val="none" w:sz="0" w:space="0" w:color="auto"/>
              </w:divBdr>
              <w:divsChild>
                <w:div w:id="908882508">
                  <w:marLeft w:val="0"/>
                  <w:marRight w:val="0"/>
                  <w:marTop w:val="0"/>
                  <w:marBottom w:val="0"/>
                  <w:divBdr>
                    <w:top w:val="none" w:sz="0" w:space="0" w:color="auto"/>
                    <w:left w:val="none" w:sz="0" w:space="0" w:color="auto"/>
                    <w:bottom w:val="none" w:sz="0" w:space="0" w:color="auto"/>
                    <w:right w:val="none" w:sz="0" w:space="0" w:color="auto"/>
                  </w:divBdr>
                  <w:divsChild>
                    <w:div w:id="1681932704">
                      <w:marLeft w:val="0"/>
                      <w:marRight w:val="0"/>
                      <w:marTop w:val="0"/>
                      <w:marBottom w:val="0"/>
                      <w:divBdr>
                        <w:top w:val="none" w:sz="0" w:space="0" w:color="auto"/>
                        <w:left w:val="none" w:sz="0" w:space="0" w:color="auto"/>
                        <w:bottom w:val="none" w:sz="0" w:space="0" w:color="auto"/>
                        <w:right w:val="none" w:sz="0" w:space="0" w:color="auto"/>
                      </w:divBdr>
                      <w:divsChild>
                        <w:div w:id="2001619429">
                          <w:marLeft w:val="0"/>
                          <w:marRight w:val="0"/>
                          <w:marTop w:val="0"/>
                          <w:marBottom w:val="0"/>
                          <w:divBdr>
                            <w:top w:val="none" w:sz="0" w:space="0" w:color="auto"/>
                            <w:left w:val="none" w:sz="0" w:space="0" w:color="auto"/>
                            <w:bottom w:val="none" w:sz="0" w:space="0" w:color="auto"/>
                            <w:right w:val="none" w:sz="0" w:space="0" w:color="auto"/>
                          </w:divBdr>
                          <w:divsChild>
                            <w:div w:id="419562706">
                              <w:marLeft w:val="0"/>
                              <w:marRight w:val="0"/>
                              <w:marTop w:val="0"/>
                              <w:marBottom w:val="0"/>
                              <w:divBdr>
                                <w:top w:val="none" w:sz="0" w:space="0" w:color="auto"/>
                                <w:left w:val="none" w:sz="0" w:space="0" w:color="auto"/>
                                <w:bottom w:val="none" w:sz="0" w:space="0" w:color="auto"/>
                                <w:right w:val="none" w:sz="0" w:space="0" w:color="auto"/>
                              </w:divBdr>
                              <w:divsChild>
                                <w:div w:id="1498301792">
                                  <w:marLeft w:val="0"/>
                                  <w:marRight w:val="0"/>
                                  <w:marTop w:val="0"/>
                                  <w:marBottom w:val="0"/>
                                  <w:divBdr>
                                    <w:top w:val="none" w:sz="0" w:space="0" w:color="auto"/>
                                    <w:left w:val="none" w:sz="0" w:space="0" w:color="auto"/>
                                    <w:bottom w:val="none" w:sz="0" w:space="0" w:color="auto"/>
                                    <w:right w:val="none" w:sz="0" w:space="0" w:color="auto"/>
                                  </w:divBdr>
                                  <w:divsChild>
                                    <w:div w:id="10592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635779">
                  <w:marLeft w:val="0"/>
                  <w:marRight w:val="0"/>
                  <w:marTop w:val="0"/>
                  <w:marBottom w:val="0"/>
                  <w:divBdr>
                    <w:top w:val="none" w:sz="0" w:space="0" w:color="auto"/>
                    <w:left w:val="none" w:sz="0" w:space="0" w:color="auto"/>
                    <w:bottom w:val="none" w:sz="0" w:space="0" w:color="auto"/>
                    <w:right w:val="none" w:sz="0" w:space="0" w:color="auto"/>
                  </w:divBdr>
                  <w:divsChild>
                    <w:div w:id="1762413647">
                      <w:marLeft w:val="0"/>
                      <w:marRight w:val="0"/>
                      <w:marTop w:val="0"/>
                      <w:marBottom w:val="0"/>
                      <w:divBdr>
                        <w:top w:val="none" w:sz="0" w:space="0" w:color="auto"/>
                        <w:left w:val="none" w:sz="0" w:space="0" w:color="auto"/>
                        <w:bottom w:val="none" w:sz="0" w:space="0" w:color="auto"/>
                        <w:right w:val="none" w:sz="0" w:space="0" w:color="auto"/>
                      </w:divBdr>
                      <w:divsChild>
                        <w:div w:id="376978179">
                          <w:marLeft w:val="0"/>
                          <w:marRight w:val="0"/>
                          <w:marTop w:val="0"/>
                          <w:marBottom w:val="0"/>
                          <w:divBdr>
                            <w:top w:val="none" w:sz="0" w:space="0" w:color="auto"/>
                            <w:left w:val="none" w:sz="0" w:space="0" w:color="auto"/>
                            <w:bottom w:val="none" w:sz="0" w:space="0" w:color="auto"/>
                            <w:right w:val="none" w:sz="0" w:space="0" w:color="auto"/>
                          </w:divBdr>
                          <w:divsChild>
                            <w:div w:id="1899975283">
                              <w:marLeft w:val="0"/>
                              <w:marRight w:val="0"/>
                              <w:marTop w:val="0"/>
                              <w:marBottom w:val="0"/>
                              <w:divBdr>
                                <w:top w:val="none" w:sz="0" w:space="0" w:color="auto"/>
                                <w:left w:val="none" w:sz="0" w:space="0" w:color="auto"/>
                                <w:bottom w:val="none" w:sz="0" w:space="0" w:color="auto"/>
                                <w:right w:val="none" w:sz="0" w:space="0" w:color="auto"/>
                              </w:divBdr>
                              <w:divsChild>
                                <w:div w:id="38630641">
                                  <w:marLeft w:val="0"/>
                                  <w:marRight w:val="0"/>
                                  <w:marTop w:val="0"/>
                                  <w:marBottom w:val="0"/>
                                  <w:divBdr>
                                    <w:top w:val="none" w:sz="0" w:space="0" w:color="auto"/>
                                    <w:left w:val="none" w:sz="0" w:space="0" w:color="auto"/>
                                    <w:bottom w:val="none" w:sz="0" w:space="0" w:color="auto"/>
                                    <w:right w:val="none" w:sz="0" w:space="0" w:color="auto"/>
                                  </w:divBdr>
                                  <w:divsChild>
                                    <w:div w:id="9930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126157">
          <w:marLeft w:val="0"/>
          <w:marRight w:val="0"/>
          <w:marTop w:val="0"/>
          <w:marBottom w:val="0"/>
          <w:divBdr>
            <w:top w:val="none" w:sz="0" w:space="0" w:color="auto"/>
            <w:left w:val="none" w:sz="0" w:space="0" w:color="auto"/>
            <w:bottom w:val="none" w:sz="0" w:space="0" w:color="auto"/>
            <w:right w:val="none" w:sz="0" w:space="0" w:color="auto"/>
          </w:divBdr>
          <w:divsChild>
            <w:div w:id="379403405">
              <w:marLeft w:val="0"/>
              <w:marRight w:val="0"/>
              <w:marTop w:val="0"/>
              <w:marBottom w:val="0"/>
              <w:divBdr>
                <w:top w:val="none" w:sz="0" w:space="0" w:color="auto"/>
                <w:left w:val="none" w:sz="0" w:space="0" w:color="auto"/>
                <w:bottom w:val="none" w:sz="0" w:space="0" w:color="auto"/>
                <w:right w:val="none" w:sz="0" w:space="0" w:color="auto"/>
              </w:divBdr>
              <w:divsChild>
                <w:div w:id="287468699">
                  <w:marLeft w:val="0"/>
                  <w:marRight w:val="0"/>
                  <w:marTop w:val="0"/>
                  <w:marBottom w:val="0"/>
                  <w:divBdr>
                    <w:top w:val="none" w:sz="0" w:space="0" w:color="auto"/>
                    <w:left w:val="none" w:sz="0" w:space="0" w:color="auto"/>
                    <w:bottom w:val="none" w:sz="0" w:space="0" w:color="auto"/>
                    <w:right w:val="none" w:sz="0" w:space="0" w:color="auto"/>
                  </w:divBdr>
                  <w:divsChild>
                    <w:div w:id="1096553954">
                      <w:marLeft w:val="0"/>
                      <w:marRight w:val="0"/>
                      <w:marTop w:val="0"/>
                      <w:marBottom w:val="0"/>
                      <w:divBdr>
                        <w:top w:val="none" w:sz="0" w:space="0" w:color="auto"/>
                        <w:left w:val="none" w:sz="0" w:space="0" w:color="auto"/>
                        <w:bottom w:val="none" w:sz="0" w:space="0" w:color="auto"/>
                        <w:right w:val="none" w:sz="0" w:space="0" w:color="auto"/>
                      </w:divBdr>
                      <w:divsChild>
                        <w:div w:id="1882860792">
                          <w:marLeft w:val="0"/>
                          <w:marRight w:val="0"/>
                          <w:marTop w:val="0"/>
                          <w:marBottom w:val="0"/>
                          <w:divBdr>
                            <w:top w:val="none" w:sz="0" w:space="0" w:color="auto"/>
                            <w:left w:val="none" w:sz="0" w:space="0" w:color="auto"/>
                            <w:bottom w:val="none" w:sz="0" w:space="0" w:color="auto"/>
                            <w:right w:val="none" w:sz="0" w:space="0" w:color="auto"/>
                          </w:divBdr>
                          <w:divsChild>
                            <w:div w:id="550115082">
                              <w:marLeft w:val="0"/>
                              <w:marRight w:val="0"/>
                              <w:marTop w:val="0"/>
                              <w:marBottom w:val="0"/>
                              <w:divBdr>
                                <w:top w:val="none" w:sz="0" w:space="0" w:color="auto"/>
                                <w:left w:val="none" w:sz="0" w:space="0" w:color="auto"/>
                                <w:bottom w:val="none" w:sz="0" w:space="0" w:color="auto"/>
                                <w:right w:val="none" w:sz="0" w:space="0" w:color="auto"/>
                              </w:divBdr>
                              <w:divsChild>
                                <w:div w:id="1083841555">
                                  <w:marLeft w:val="0"/>
                                  <w:marRight w:val="0"/>
                                  <w:marTop w:val="0"/>
                                  <w:marBottom w:val="0"/>
                                  <w:divBdr>
                                    <w:top w:val="none" w:sz="0" w:space="0" w:color="auto"/>
                                    <w:left w:val="none" w:sz="0" w:space="0" w:color="auto"/>
                                    <w:bottom w:val="none" w:sz="0" w:space="0" w:color="auto"/>
                                    <w:right w:val="none" w:sz="0" w:space="0" w:color="auto"/>
                                  </w:divBdr>
                                  <w:divsChild>
                                    <w:div w:id="1667005837">
                                      <w:marLeft w:val="0"/>
                                      <w:marRight w:val="0"/>
                                      <w:marTop w:val="0"/>
                                      <w:marBottom w:val="0"/>
                                      <w:divBdr>
                                        <w:top w:val="none" w:sz="0" w:space="0" w:color="auto"/>
                                        <w:left w:val="none" w:sz="0" w:space="0" w:color="auto"/>
                                        <w:bottom w:val="none" w:sz="0" w:space="0" w:color="auto"/>
                                        <w:right w:val="none" w:sz="0" w:space="0" w:color="auto"/>
                                      </w:divBdr>
                                      <w:divsChild>
                                        <w:div w:id="1620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5229392">
          <w:marLeft w:val="0"/>
          <w:marRight w:val="0"/>
          <w:marTop w:val="0"/>
          <w:marBottom w:val="0"/>
          <w:divBdr>
            <w:top w:val="none" w:sz="0" w:space="0" w:color="auto"/>
            <w:left w:val="none" w:sz="0" w:space="0" w:color="auto"/>
            <w:bottom w:val="none" w:sz="0" w:space="0" w:color="auto"/>
            <w:right w:val="none" w:sz="0" w:space="0" w:color="auto"/>
          </w:divBdr>
          <w:divsChild>
            <w:div w:id="397830242">
              <w:marLeft w:val="0"/>
              <w:marRight w:val="0"/>
              <w:marTop w:val="0"/>
              <w:marBottom w:val="0"/>
              <w:divBdr>
                <w:top w:val="none" w:sz="0" w:space="0" w:color="auto"/>
                <w:left w:val="none" w:sz="0" w:space="0" w:color="auto"/>
                <w:bottom w:val="none" w:sz="0" w:space="0" w:color="auto"/>
                <w:right w:val="none" w:sz="0" w:space="0" w:color="auto"/>
              </w:divBdr>
              <w:divsChild>
                <w:div w:id="2079283036">
                  <w:marLeft w:val="0"/>
                  <w:marRight w:val="0"/>
                  <w:marTop w:val="0"/>
                  <w:marBottom w:val="0"/>
                  <w:divBdr>
                    <w:top w:val="none" w:sz="0" w:space="0" w:color="auto"/>
                    <w:left w:val="none" w:sz="0" w:space="0" w:color="auto"/>
                    <w:bottom w:val="none" w:sz="0" w:space="0" w:color="auto"/>
                    <w:right w:val="none" w:sz="0" w:space="0" w:color="auto"/>
                  </w:divBdr>
                  <w:divsChild>
                    <w:div w:id="1742675283">
                      <w:marLeft w:val="0"/>
                      <w:marRight w:val="0"/>
                      <w:marTop w:val="0"/>
                      <w:marBottom w:val="0"/>
                      <w:divBdr>
                        <w:top w:val="none" w:sz="0" w:space="0" w:color="auto"/>
                        <w:left w:val="none" w:sz="0" w:space="0" w:color="auto"/>
                        <w:bottom w:val="none" w:sz="0" w:space="0" w:color="auto"/>
                        <w:right w:val="none" w:sz="0" w:space="0" w:color="auto"/>
                      </w:divBdr>
                      <w:divsChild>
                        <w:div w:id="1956448676">
                          <w:marLeft w:val="0"/>
                          <w:marRight w:val="0"/>
                          <w:marTop w:val="0"/>
                          <w:marBottom w:val="0"/>
                          <w:divBdr>
                            <w:top w:val="none" w:sz="0" w:space="0" w:color="auto"/>
                            <w:left w:val="none" w:sz="0" w:space="0" w:color="auto"/>
                            <w:bottom w:val="none" w:sz="0" w:space="0" w:color="auto"/>
                            <w:right w:val="none" w:sz="0" w:space="0" w:color="auto"/>
                          </w:divBdr>
                          <w:divsChild>
                            <w:div w:id="1854493291">
                              <w:marLeft w:val="0"/>
                              <w:marRight w:val="0"/>
                              <w:marTop w:val="0"/>
                              <w:marBottom w:val="0"/>
                              <w:divBdr>
                                <w:top w:val="none" w:sz="0" w:space="0" w:color="auto"/>
                                <w:left w:val="none" w:sz="0" w:space="0" w:color="auto"/>
                                <w:bottom w:val="none" w:sz="0" w:space="0" w:color="auto"/>
                                <w:right w:val="none" w:sz="0" w:space="0" w:color="auto"/>
                              </w:divBdr>
                              <w:divsChild>
                                <w:div w:id="1314136423">
                                  <w:marLeft w:val="0"/>
                                  <w:marRight w:val="0"/>
                                  <w:marTop w:val="0"/>
                                  <w:marBottom w:val="0"/>
                                  <w:divBdr>
                                    <w:top w:val="none" w:sz="0" w:space="0" w:color="auto"/>
                                    <w:left w:val="none" w:sz="0" w:space="0" w:color="auto"/>
                                    <w:bottom w:val="none" w:sz="0" w:space="0" w:color="auto"/>
                                    <w:right w:val="none" w:sz="0" w:space="0" w:color="auto"/>
                                  </w:divBdr>
                                  <w:divsChild>
                                    <w:div w:id="18895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418599">
                  <w:marLeft w:val="0"/>
                  <w:marRight w:val="0"/>
                  <w:marTop w:val="0"/>
                  <w:marBottom w:val="0"/>
                  <w:divBdr>
                    <w:top w:val="none" w:sz="0" w:space="0" w:color="auto"/>
                    <w:left w:val="none" w:sz="0" w:space="0" w:color="auto"/>
                    <w:bottom w:val="none" w:sz="0" w:space="0" w:color="auto"/>
                    <w:right w:val="none" w:sz="0" w:space="0" w:color="auto"/>
                  </w:divBdr>
                  <w:divsChild>
                    <w:div w:id="1421372642">
                      <w:marLeft w:val="0"/>
                      <w:marRight w:val="0"/>
                      <w:marTop w:val="0"/>
                      <w:marBottom w:val="0"/>
                      <w:divBdr>
                        <w:top w:val="none" w:sz="0" w:space="0" w:color="auto"/>
                        <w:left w:val="none" w:sz="0" w:space="0" w:color="auto"/>
                        <w:bottom w:val="none" w:sz="0" w:space="0" w:color="auto"/>
                        <w:right w:val="none" w:sz="0" w:space="0" w:color="auto"/>
                      </w:divBdr>
                      <w:divsChild>
                        <w:div w:id="1223180938">
                          <w:marLeft w:val="0"/>
                          <w:marRight w:val="0"/>
                          <w:marTop w:val="0"/>
                          <w:marBottom w:val="0"/>
                          <w:divBdr>
                            <w:top w:val="none" w:sz="0" w:space="0" w:color="auto"/>
                            <w:left w:val="none" w:sz="0" w:space="0" w:color="auto"/>
                            <w:bottom w:val="none" w:sz="0" w:space="0" w:color="auto"/>
                            <w:right w:val="none" w:sz="0" w:space="0" w:color="auto"/>
                          </w:divBdr>
                          <w:divsChild>
                            <w:div w:id="263802814">
                              <w:marLeft w:val="0"/>
                              <w:marRight w:val="0"/>
                              <w:marTop w:val="0"/>
                              <w:marBottom w:val="0"/>
                              <w:divBdr>
                                <w:top w:val="none" w:sz="0" w:space="0" w:color="auto"/>
                                <w:left w:val="none" w:sz="0" w:space="0" w:color="auto"/>
                                <w:bottom w:val="none" w:sz="0" w:space="0" w:color="auto"/>
                                <w:right w:val="none" w:sz="0" w:space="0" w:color="auto"/>
                              </w:divBdr>
                              <w:divsChild>
                                <w:div w:id="1420906242">
                                  <w:marLeft w:val="0"/>
                                  <w:marRight w:val="0"/>
                                  <w:marTop w:val="0"/>
                                  <w:marBottom w:val="0"/>
                                  <w:divBdr>
                                    <w:top w:val="none" w:sz="0" w:space="0" w:color="auto"/>
                                    <w:left w:val="none" w:sz="0" w:space="0" w:color="auto"/>
                                    <w:bottom w:val="none" w:sz="0" w:space="0" w:color="auto"/>
                                    <w:right w:val="none" w:sz="0" w:space="0" w:color="auto"/>
                                  </w:divBdr>
                                  <w:divsChild>
                                    <w:div w:id="19523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602487">
          <w:marLeft w:val="0"/>
          <w:marRight w:val="0"/>
          <w:marTop w:val="0"/>
          <w:marBottom w:val="0"/>
          <w:divBdr>
            <w:top w:val="none" w:sz="0" w:space="0" w:color="auto"/>
            <w:left w:val="none" w:sz="0" w:space="0" w:color="auto"/>
            <w:bottom w:val="none" w:sz="0" w:space="0" w:color="auto"/>
            <w:right w:val="none" w:sz="0" w:space="0" w:color="auto"/>
          </w:divBdr>
          <w:divsChild>
            <w:div w:id="93481820">
              <w:marLeft w:val="0"/>
              <w:marRight w:val="0"/>
              <w:marTop w:val="0"/>
              <w:marBottom w:val="0"/>
              <w:divBdr>
                <w:top w:val="none" w:sz="0" w:space="0" w:color="auto"/>
                <w:left w:val="none" w:sz="0" w:space="0" w:color="auto"/>
                <w:bottom w:val="none" w:sz="0" w:space="0" w:color="auto"/>
                <w:right w:val="none" w:sz="0" w:space="0" w:color="auto"/>
              </w:divBdr>
              <w:divsChild>
                <w:div w:id="1485271391">
                  <w:marLeft w:val="0"/>
                  <w:marRight w:val="0"/>
                  <w:marTop w:val="0"/>
                  <w:marBottom w:val="0"/>
                  <w:divBdr>
                    <w:top w:val="none" w:sz="0" w:space="0" w:color="auto"/>
                    <w:left w:val="none" w:sz="0" w:space="0" w:color="auto"/>
                    <w:bottom w:val="none" w:sz="0" w:space="0" w:color="auto"/>
                    <w:right w:val="none" w:sz="0" w:space="0" w:color="auto"/>
                  </w:divBdr>
                  <w:divsChild>
                    <w:div w:id="1953127393">
                      <w:marLeft w:val="0"/>
                      <w:marRight w:val="0"/>
                      <w:marTop w:val="0"/>
                      <w:marBottom w:val="0"/>
                      <w:divBdr>
                        <w:top w:val="none" w:sz="0" w:space="0" w:color="auto"/>
                        <w:left w:val="none" w:sz="0" w:space="0" w:color="auto"/>
                        <w:bottom w:val="none" w:sz="0" w:space="0" w:color="auto"/>
                        <w:right w:val="none" w:sz="0" w:space="0" w:color="auto"/>
                      </w:divBdr>
                      <w:divsChild>
                        <w:div w:id="1046249327">
                          <w:marLeft w:val="0"/>
                          <w:marRight w:val="0"/>
                          <w:marTop w:val="0"/>
                          <w:marBottom w:val="0"/>
                          <w:divBdr>
                            <w:top w:val="none" w:sz="0" w:space="0" w:color="auto"/>
                            <w:left w:val="none" w:sz="0" w:space="0" w:color="auto"/>
                            <w:bottom w:val="none" w:sz="0" w:space="0" w:color="auto"/>
                            <w:right w:val="none" w:sz="0" w:space="0" w:color="auto"/>
                          </w:divBdr>
                          <w:divsChild>
                            <w:div w:id="2103605935">
                              <w:marLeft w:val="0"/>
                              <w:marRight w:val="0"/>
                              <w:marTop w:val="0"/>
                              <w:marBottom w:val="0"/>
                              <w:divBdr>
                                <w:top w:val="none" w:sz="0" w:space="0" w:color="auto"/>
                                <w:left w:val="none" w:sz="0" w:space="0" w:color="auto"/>
                                <w:bottom w:val="none" w:sz="0" w:space="0" w:color="auto"/>
                                <w:right w:val="none" w:sz="0" w:space="0" w:color="auto"/>
                              </w:divBdr>
                              <w:divsChild>
                                <w:div w:id="536890560">
                                  <w:marLeft w:val="0"/>
                                  <w:marRight w:val="0"/>
                                  <w:marTop w:val="0"/>
                                  <w:marBottom w:val="0"/>
                                  <w:divBdr>
                                    <w:top w:val="none" w:sz="0" w:space="0" w:color="auto"/>
                                    <w:left w:val="none" w:sz="0" w:space="0" w:color="auto"/>
                                    <w:bottom w:val="none" w:sz="0" w:space="0" w:color="auto"/>
                                    <w:right w:val="none" w:sz="0" w:space="0" w:color="auto"/>
                                  </w:divBdr>
                                  <w:divsChild>
                                    <w:div w:id="414204476">
                                      <w:marLeft w:val="0"/>
                                      <w:marRight w:val="0"/>
                                      <w:marTop w:val="0"/>
                                      <w:marBottom w:val="0"/>
                                      <w:divBdr>
                                        <w:top w:val="none" w:sz="0" w:space="0" w:color="auto"/>
                                        <w:left w:val="none" w:sz="0" w:space="0" w:color="auto"/>
                                        <w:bottom w:val="none" w:sz="0" w:space="0" w:color="auto"/>
                                        <w:right w:val="none" w:sz="0" w:space="0" w:color="auto"/>
                                      </w:divBdr>
                                      <w:divsChild>
                                        <w:div w:id="31067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274566">
          <w:marLeft w:val="0"/>
          <w:marRight w:val="0"/>
          <w:marTop w:val="0"/>
          <w:marBottom w:val="0"/>
          <w:divBdr>
            <w:top w:val="none" w:sz="0" w:space="0" w:color="auto"/>
            <w:left w:val="none" w:sz="0" w:space="0" w:color="auto"/>
            <w:bottom w:val="none" w:sz="0" w:space="0" w:color="auto"/>
            <w:right w:val="none" w:sz="0" w:space="0" w:color="auto"/>
          </w:divBdr>
          <w:divsChild>
            <w:div w:id="1750030815">
              <w:marLeft w:val="0"/>
              <w:marRight w:val="0"/>
              <w:marTop w:val="0"/>
              <w:marBottom w:val="0"/>
              <w:divBdr>
                <w:top w:val="none" w:sz="0" w:space="0" w:color="auto"/>
                <w:left w:val="none" w:sz="0" w:space="0" w:color="auto"/>
                <w:bottom w:val="none" w:sz="0" w:space="0" w:color="auto"/>
                <w:right w:val="none" w:sz="0" w:space="0" w:color="auto"/>
              </w:divBdr>
              <w:divsChild>
                <w:div w:id="1667711211">
                  <w:marLeft w:val="0"/>
                  <w:marRight w:val="0"/>
                  <w:marTop w:val="0"/>
                  <w:marBottom w:val="0"/>
                  <w:divBdr>
                    <w:top w:val="none" w:sz="0" w:space="0" w:color="auto"/>
                    <w:left w:val="none" w:sz="0" w:space="0" w:color="auto"/>
                    <w:bottom w:val="none" w:sz="0" w:space="0" w:color="auto"/>
                    <w:right w:val="none" w:sz="0" w:space="0" w:color="auto"/>
                  </w:divBdr>
                  <w:divsChild>
                    <w:div w:id="581329249">
                      <w:marLeft w:val="0"/>
                      <w:marRight w:val="0"/>
                      <w:marTop w:val="0"/>
                      <w:marBottom w:val="0"/>
                      <w:divBdr>
                        <w:top w:val="none" w:sz="0" w:space="0" w:color="auto"/>
                        <w:left w:val="none" w:sz="0" w:space="0" w:color="auto"/>
                        <w:bottom w:val="none" w:sz="0" w:space="0" w:color="auto"/>
                        <w:right w:val="none" w:sz="0" w:space="0" w:color="auto"/>
                      </w:divBdr>
                      <w:divsChild>
                        <w:div w:id="1186865642">
                          <w:marLeft w:val="0"/>
                          <w:marRight w:val="0"/>
                          <w:marTop w:val="0"/>
                          <w:marBottom w:val="0"/>
                          <w:divBdr>
                            <w:top w:val="none" w:sz="0" w:space="0" w:color="auto"/>
                            <w:left w:val="none" w:sz="0" w:space="0" w:color="auto"/>
                            <w:bottom w:val="none" w:sz="0" w:space="0" w:color="auto"/>
                            <w:right w:val="none" w:sz="0" w:space="0" w:color="auto"/>
                          </w:divBdr>
                          <w:divsChild>
                            <w:div w:id="65303181">
                              <w:marLeft w:val="0"/>
                              <w:marRight w:val="0"/>
                              <w:marTop w:val="0"/>
                              <w:marBottom w:val="0"/>
                              <w:divBdr>
                                <w:top w:val="none" w:sz="0" w:space="0" w:color="auto"/>
                                <w:left w:val="none" w:sz="0" w:space="0" w:color="auto"/>
                                <w:bottom w:val="none" w:sz="0" w:space="0" w:color="auto"/>
                                <w:right w:val="none" w:sz="0" w:space="0" w:color="auto"/>
                              </w:divBdr>
                              <w:divsChild>
                                <w:div w:id="952445164">
                                  <w:marLeft w:val="0"/>
                                  <w:marRight w:val="0"/>
                                  <w:marTop w:val="0"/>
                                  <w:marBottom w:val="0"/>
                                  <w:divBdr>
                                    <w:top w:val="none" w:sz="0" w:space="0" w:color="auto"/>
                                    <w:left w:val="none" w:sz="0" w:space="0" w:color="auto"/>
                                    <w:bottom w:val="none" w:sz="0" w:space="0" w:color="auto"/>
                                    <w:right w:val="none" w:sz="0" w:space="0" w:color="auto"/>
                                  </w:divBdr>
                                  <w:divsChild>
                                    <w:div w:id="4342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632886">
                  <w:marLeft w:val="0"/>
                  <w:marRight w:val="0"/>
                  <w:marTop w:val="0"/>
                  <w:marBottom w:val="0"/>
                  <w:divBdr>
                    <w:top w:val="none" w:sz="0" w:space="0" w:color="auto"/>
                    <w:left w:val="none" w:sz="0" w:space="0" w:color="auto"/>
                    <w:bottom w:val="none" w:sz="0" w:space="0" w:color="auto"/>
                    <w:right w:val="none" w:sz="0" w:space="0" w:color="auto"/>
                  </w:divBdr>
                  <w:divsChild>
                    <w:div w:id="1855068577">
                      <w:marLeft w:val="0"/>
                      <w:marRight w:val="0"/>
                      <w:marTop w:val="0"/>
                      <w:marBottom w:val="0"/>
                      <w:divBdr>
                        <w:top w:val="none" w:sz="0" w:space="0" w:color="auto"/>
                        <w:left w:val="none" w:sz="0" w:space="0" w:color="auto"/>
                        <w:bottom w:val="none" w:sz="0" w:space="0" w:color="auto"/>
                        <w:right w:val="none" w:sz="0" w:space="0" w:color="auto"/>
                      </w:divBdr>
                      <w:divsChild>
                        <w:div w:id="1630698237">
                          <w:marLeft w:val="0"/>
                          <w:marRight w:val="0"/>
                          <w:marTop w:val="0"/>
                          <w:marBottom w:val="0"/>
                          <w:divBdr>
                            <w:top w:val="none" w:sz="0" w:space="0" w:color="auto"/>
                            <w:left w:val="none" w:sz="0" w:space="0" w:color="auto"/>
                            <w:bottom w:val="none" w:sz="0" w:space="0" w:color="auto"/>
                            <w:right w:val="none" w:sz="0" w:space="0" w:color="auto"/>
                          </w:divBdr>
                          <w:divsChild>
                            <w:div w:id="728115422">
                              <w:marLeft w:val="0"/>
                              <w:marRight w:val="0"/>
                              <w:marTop w:val="0"/>
                              <w:marBottom w:val="0"/>
                              <w:divBdr>
                                <w:top w:val="none" w:sz="0" w:space="0" w:color="auto"/>
                                <w:left w:val="none" w:sz="0" w:space="0" w:color="auto"/>
                                <w:bottom w:val="none" w:sz="0" w:space="0" w:color="auto"/>
                                <w:right w:val="none" w:sz="0" w:space="0" w:color="auto"/>
                              </w:divBdr>
                              <w:divsChild>
                                <w:div w:id="1015614499">
                                  <w:marLeft w:val="0"/>
                                  <w:marRight w:val="0"/>
                                  <w:marTop w:val="0"/>
                                  <w:marBottom w:val="0"/>
                                  <w:divBdr>
                                    <w:top w:val="none" w:sz="0" w:space="0" w:color="auto"/>
                                    <w:left w:val="none" w:sz="0" w:space="0" w:color="auto"/>
                                    <w:bottom w:val="none" w:sz="0" w:space="0" w:color="auto"/>
                                    <w:right w:val="none" w:sz="0" w:space="0" w:color="auto"/>
                                  </w:divBdr>
                                  <w:divsChild>
                                    <w:div w:id="16162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962816">
          <w:marLeft w:val="0"/>
          <w:marRight w:val="0"/>
          <w:marTop w:val="0"/>
          <w:marBottom w:val="0"/>
          <w:divBdr>
            <w:top w:val="none" w:sz="0" w:space="0" w:color="auto"/>
            <w:left w:val="none" w:sz="0" w:space="0" w:color="auto"/>
            <w:bottom w:val="none" w:sz="0" w:space="0" w:color="auto"/>
            <w:right w:val="none" w:sz="0" w:space="0" w:color="auto"/>
          </w:divBdr>
          <w:divsChild>
            <w:div w:id="645671012">
              <w:marLeft w:val="0"/>
              <w:marRight w:val="0"/>
              <w:marTop w:val="0"/>
              <w:marBottom w:val="0"/>
              <w:divBdr>
                <w:top w:val="none" w:sz="0" w:space="0" w:color="auto"/>
                <w:left w:val="none" w:sz="0" w:space="0" w:color="auto"/>
                <w:bottom w:val="none" w:sz="0" w:space="0" w:color="auto"/>
                <w:right w:val="none" w:sz="0" w:space="0" w:color="auto"/>
              </w:divBdr>
              <w:divsChild>
                <w:div w:id="1553539993">
                  <w:marLeft w:val="0"/>
                  <w:marRight w:val="0"/>
                  <w:marTop w:val="0"/>
                  <w:marBottom w:val="0"/>
                  <w:divBdr>
                    <w:top w:val="none" w:sz="0" w:space="0" w:color="auto"/>
                    <w:left w:val="none" w:sz="0" w:space="0" w:color="auto"/>
                    <w:bottom w:val="none" w:sz="0" w:space="0" w:color="auto"/>
                    <w:right w:val="none" w:sz="0" w:space="0" w:color="auto"/>
                  </w:divBdr>
                  <w:divsChild>
                    <w:div w:id="196545322">
                      <w:marLeft w:val="0"/>
                      <w:marRight w:val="0"/>
                      <w:marTop w:val="0"/>
                      <w:marBottom w:val="0"/>
                      <w:divBdr>
                        <w:top w:val="none" w:sz="0" w:space="0" w:color="auto"/>
                        <w:left w:val="none" w:sz="0" w:space="0" w:color="auto"/>
                        <w:bottom w:val="none" w:sz="0" w:space="0" w:color="auto"/>
                        <w:right w:val="none" w:sz="0" w:space="0" w:color="auto"/>
                      </w:divBdr>
                      <w:divsChild>
                        <w:div w:id="1295718969">
                          <w:marLeft w:val="0"/>
                          <w:marRight w:val="0"/>
                          <w:marTop w:val="0"/>
                          <w:marBottom w:val="0"/>
                          <w:divBdr>
                            <w:top w:val="none" w:sz="0" w:space="0" w:color="auto"/>
                            <w:left w:val="none" w:sz="0" w:space="0" w:color="auto"/>
                            <w:bottom w:val="none" w:sz="0" w:space="0" w:color="auto"/>
                            <w:right w:val="none" w:sz="0" w:space="0" w:color="auto"/>
                          </w:divBdr>
                          <w:divsChild>
                            <w:div w:id="1755279019">
                              <w:marLeft w:val="0"/>
                              <w:marRight w:val="0"/>
                              <w:marTop w:val="0"/>
                              <w:marBottom w:val="0"/>
                              <w:divBdr>
                                <w:top w:val="none" w:sz="0" w:space="0" w:color="auto"/>
                                <w:left w:val="none" w:sz="0" w:space="0" w:color="auto"/>
                                <w:bottom w:val="none" w:sz="0" w:space="0" w:color="auto"/>
                                <w:right w:val="none" w:sz="0" w:space="0" w:color="auto"/>
                              </w:divBdr>
                              <w:divsChild>
                                <w:div w:id="972953204">
                                  <w:marLeft w:val="0"/>
                                  <w:marRight w:val="0"/>
                                  <w:marTop w:val="0"/>
                                  <w:marBottom w:val="0"/>
                                  <w:divBdr>
                                    <w:top w:val="none" w:sz="0" w:space="0" w:color="auto"/>
                                    <w:left w:val="none" w:sz="0" w:space="0" w:color="auto"/>
                                    <w:bottom w:val="none" w:sz="0" w:space="0" w:color="auto"/>
                                    <w:right w:val="none" w:sz="0" w:space="0" w:color="auto"/>
                                  </w:divBdr>
                                  <w:divsChild>
                                    <w:div w:id="1256786252">
                                      <w:marLeft w:val="0"/>
                                      <w:marRight w:val="0"/>
                                      <w:marTop w:val="0"/>
                                      <w:marBottom w:val="0"/>
                                      <w:divBdr>
                                        <w:top w:val="none" w:sz="0" w:space="0" w:color="auto"/>
                                        <w:left w:val="none" w:sz="0" w:space="0" w:color="auto"/>
                                        <w:bottom w:val="none" w:sz="0" w:space="0" w:color="auto"/>
                                        <w:right w:val="none" w:sz="0" w:space="0" w:color="auto"/>
                                      </w:divBdr>
                                      <w:divsChild>
                                        <w:div w:id="13718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239838">
          <w:marLeft w:val="0"/>
          <w:marRight w:val="0"/>
          <w:marTop w:val="0"/>
          <w:marBottom w:val="0"/>
          <w:divBdr>
            <w:top w:val="none" w:sz="0" w:space="0" w:color="auto"/>
            <w:left w:val="none" w:sz="0" w:space="0" w:color="auto"/>
            <w:bottom w:val="none" w:sz="0" w:space="0" w:color="auto"/>
            <w:right w:val="none" w:sz="0" w:space="0" w:color="auto"/>
          </w:divBdr>
          <w:divsChild>
            <w:div w:id="1341279098">
              <w:marLeft w:val="0"/>
              <w:marRight w:val="0"/>
              <w:marTop w:val="0"/>
              <w:marBottom w:val="0"/>
              <w:divBdr>
                <w:top w:val="none" w:sz="0" w:space="0" w:color="auto"/>
                <w:left w:val="none" w:sz="0" w:space="0" w:color="auto"/>
                <w:bottom w:val="none" w:sz="0" w:space="0" w:color="auto"/>
                <w:right w:val="none" w:sz="0" w:space="0" w:color="auto"/>
              </w:divBdr>
              <w:divsChild>
                <w:div w:id="1089079530">
                  <w:marLeft w:val="0"/>
                  <w:marRight w:val="0"/>
                  <w:marTop w:val="0"/>
                  <w:marBottom w:val="0"/>
                  <w:divBdr>
                    <w:top w:val="none" w:sz="0" w:space="0" w:color="auto"/>
                    <w:left w:val="none" w:sz="0" w:space="0" w:color="auto"/>
                    <w:bottom w:val="none" w:sz="0" w:space="0" w:color="auto"/>
                    <w:right w:val="none" w:sz="0" w:space="0" w:color="auto"/>
                  </w:divBdr>
                  <w:divsChild>
                    <w:div w:id="1283457996">
                      <w:marLeft w:val="0"/>
                      <w:marRight w:val="0"/>
                      <w:marTop w:val="0"/>
                      <w:marBottom w:val="0"/>
                      <w:divBdr>
                        <w:top w:val="none" w:sz="0" w:space="0" w:color="auto"/>
                        <w:left w:val="none" w:sz="0" w:space="0" w:color="auto"/>
                        <w:bottom w:val="none" w:sz="0" w:space="0" w:color="auto"/>
                        <w:right w:val="none" w:sz="0" w:space="0" w:color="auto"/>
                      </w:divBdr>
                      <w:divsChild>
                        <w:div w:id="647436422">
                          <w:marLeft w:val="0"/>
                          <w:marRight w:val="0"/>
                          <w:marTop w:val="0"/>
                          <w:marBottom w:val="0"/>
                          <w:divBdr>
                            <w:top w:val="none" w:sz="0" w:space="0" w:color="auto"/>
                            <w:left w:val="none" w:sz="0" w:space="0" w:color="auto"/>
                            <w:bottom w:val="none" w:sz="0" w:space="0" w:color="auto"/>
                            <w:right w:val="none" w:sz="0" w:space="0" w:color="auto"/>
                          </w:divBdr>
                          <w:divsChild>
                            <w:div w:id="1460997559">
                              <w:marLeft w:val="0"/>
                              <w:marRight w:val="0"/>
                              <w:marTop w:val="0"/>
                              <w:marBottom w:val="0"/>
                              <w:divBdr>
                                <w:top w:val="none" w:sz="0" w:space="0" w:color="auto"/>
                                <w:left w:val="none" w:sz="0" w:space="0" w:color="auto"/>
                                <w:bottom w:val="none" w:sz="0" w:space="0" w:color="auto"/>
                                <w:right w:val="none" w:sz="0" w:space="0" w:color="auto"/>
                              </w:divBdr>
                              <w:divsChild>
                                <w:div w:id="1866941220">
                                  <w:marLeft w:val="0"/>
                                  <w:marRight w:val="0"/>
                                  <w:marTop w:val="0"/>
                                  <w:marBottom w:val="0"/>
                                  <w:divBdr>
                                    <w:top w:val="none" w:sz="0" w:space="0" w:color="auto"/>
                                    <w:left w:val="none" w:sz="0" w:space="0" w:color="auto"/>
                                    <w:bottom w:val="none" w:sz="0" w:space="0" w:color="auto"/>
                                    <w:right w:val="none" w:sz="0" w:space="0" w:color="auto"/>
                                  </w:divBdr>
                                  <w:divsChild>
                                    <w:div w:id="1740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149623">
                  <w:marLeft w:val="0"/>
                  <w:marRight w:val="0"/>
                  <w:marTop w:val="0"/>
                  <w:marBottom w:val="0"/>
                  <w:divBdr>
                    <w:top w:val="none" w:sz="0" w:space="0" w:color="auto"/>
                    <w:left w:val="none" w:sz="0" w:space="0" w:color="auto"/>
                    <w:bottom w:val="none" w:sz="0" w:space="0" w:color="auto"/>
                    <w:right w:val="none" w:sz="0" w:space="0" w:color="auto"/>
                  </w:divBdr>
                  <w:divsChild>
                    <w:div w:id="1514883235">
                      <w:marLeft w:val="0"/>
                      <w:marRight w:val="0"/>
                      <w:marTop w:val="0"/>
                      <w:marBottom w:val="0"/>
                      <w:divBdr>
                        <w:top w:val="none" w:sz="0" w:space="0" w:color="auto"/>
                        <w:left w:val="none" w:sz="0" w:space="0" w:color="auto"/>
                        <w:bottom w:val="none" w:sz="0" w:space="0" w:color="auto"/>
                        <w:right w:val="none" w:sz="0" w:space="0" w:color="auto"/>
                      </w:divBdr>
                      <w:divsChild>
                        <w:div w:id="2113240976">
                          <w:marLeft w:val="0"/>
                          <w:marRight w:val="0"/>
                          <w:marTop w:val="0"/>
                          <w:marBottom w:val="0"/>
                          <w:divBdr>
                            <w:top w:val="none" w:sz="0" w:space="0" w:color="auto"/>
                            <w:left w:val="none" w:sz="0" w:space="0" w:color="auto"/>
                            <w:bottom w:val="none" w:sz="0" w:space="0" w:color="auto"/>
                            <w:right w:val="none" w:sz="0" w:space="0" w:color="auto"/>
                          </w:divBdr>
                          <w:divsChild>
                            <w:div w:id="1106199053">
                              <w:marLeft w:val="0"/>
                              <w:marRight w:val="0"/>
                              <w:marTop w:val="0"/>
                              <w:marBottom w:val="0"/>
                              <w:divBdr>
                                <w:top w:val="none" w:sz="0" w:space="0" w:color="auto"/>
                                <w:left w:val="none" w:sz="0" w:space="0" w:color="auto"/>
                                <w:bottom w:val="none" w:sz="0" w:space="0" w:color="auto"/>
                                <w:right w:val="none" w:sz="0" w:space="0" w:color="auto"/>
                              </w:divBdr>
                              <w:divsChild>
                                <w:div w:id="1975135514">
                                  <w:marLeft w:val="0"/>
                                  <w:marRight w:val="0"/>
                                  <w:marTop w:val="0"/>
                                  <w:marBottom w:val="0"/>
                                  <w:divBdr>
                                    <w:top w:val="none" w:sz="0" w:space="0" w:color="auto"/>
                                    <w:left w:val="none" w:sz="0" w:space="0" w:color="auto"/>
                                    <w:bottom w:val="none" w:sz="0" w:space="0" w:color="auto"/>
                                    <w:right w:val="none" w:sz="0" w:space="0" w:color="auto"/>
                                  </w:divBdr>
                                  <w:divsChild>
                                    <w:div w:id="17839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576641">
          <w:marLeft w:val="0"/>
          <w:marRight w:val="0"/>
          <w:marTop w:val="0"/>
          <w:marBottom w:val="0"/>
          <w:divBdr>
            <w:top w:val="none" w:sz="0" w:space="0" w:color="auto"/>
            <w:left w:val="none" w:sz="0" w:space="0" w:color="auto"/>
            <w:bottom w:val="none" w:sz="0" w:space="0" w:color="auto"/>
            <w:right w:val="none" w:sz="0" w:space="0" w:color="auto"/>
          </w:divBdr>
          <w:divsChild>
            <w:div w:id="326641324">
              <w:marLeft w:val="0"/>
              <w:marRight w:val="0"/>
              <w:marTop w:val="0"/>
              <w:marBottom w:val="0"/>
              <w:divBdr>
                <w:top w:val="none" w:sz="0" w:space="0" w:color="auto"/>
                <w:left w:val="none" w:sz="0" w:space="0" w:color="auto"/>
                <w:bottom w:val="none" w:sz="0" w:space="0" w:color="auto"/>
                <w:right w:val="none" w:sz="0" w:space="0" w:color="auto"/>
              </w:divBdr>
              <w:divsChild>
                <w:div w:id="244190306">
                  <w:marLeft w:val="0"/>
                  <w:marRight w:val="0"/>
                  <w:marTop w:val="0"/>
                  <w:marBottom w:val="0"/>
                  <w:divBdr>
                    <w:top w:val="none" w:sz="0" w:space="0" w:color="auto"/>
                    <w:left w:val="none" w:sz="0" w:space="0" w:color="auto"/>
                    <w:bottom w:val="none" w:sz="0" w:space="0" w:color="auto"/>
                    <w:right w:val="none" w:sz="0" w:space="0" w:color="auto"/>
                  </w:divBdr>
                  <w:divsChild>
                    <w:div w:id="329019640">
                      <w:marLeft w:val="0"/>
                      <w:marRight w:val="0"/>
                      <w:marTop w:val="0"/>
                      <w:marBottom w:val="0"/>
                      <w:divBdr>
                        <w:top w:val="none" w:sz="0" w:space="0" w:color="auto"/>
                        <w:left w:val="none" w:sz="0" w:space="0" w:color="auto"/>
                        <w:bottom w:val="none" w:sz="0" w:space="0" w:color="auto"/>
                        <w:right w:val="none" w:sz="0" w:space="0" w:color="auto"/>
                      </w:divBdr>
                      <w:divsChild>
                        <w:div w:id="1234512192">
                          <w:marLeft w:val="0"/>
                          <w:marRight w:val="0"/>
                          <w:marTop w:val="0"/>
                          <w:marBottom w:val="0"/>
                          <w:divBdr>
                            <w:top w:val="none" w:sz="0" w:space="0" w:color="auto"/>
                            <w:left w:val="none" w:sz="0" w:space="0" w:color="auto"/>
                            <w:bottom w:val="none" w:sz="0" w:space="0" w:color="auto"/>
                            <w:right w:val="none" w:sz="0" w:space="0" w:color="auto"/>
                          </w:divBdr>
                          <w:divsChild>
                            <w:div w:id="1883832946">
                              <w:marLeft w:val="0"/>
                              <w:marRight w:val="0"/>
                              <w:marTop w:val="0"/>
                              <w:marBottom w:val="0"/>
                              <w:divBdr>
                                <w:top w:val="none" w:sz="0" w:space="0" w:color="auto"/>
                                <w:left w:val="none" w:sz="0" w:space="0" w:color="auto"/>
                                <w:bottom w:val="none" w:sz="0" w:space="0" w:color="auto"/>
                                <w:right w:val="none" w:sz="0" w:space="0" w:color="auto"/>
                              </w:divBdr>
                              <w:divsChild>
                                <w:div w:id="821043395">
                                  <w:marLeft w:val="0"/>
                                  <w:marRight w:val="0"/>
                                  <w:marTop w:val="0"/>
                                  <w:marBottom w:val="0"/>
                                  <w:divBdr>
                                    <w:top w:val="none" w:sz="0" w:space="0" w:color="auto"/>
                                    <w:left w:val="none" w:sz="0" w:space="0" w:color="auto"/>
                                    <w:bottom w:val="none" w:sz="0" w:space="0" w:color="auto"/>
                                    <w:right w:val="none" w:sz="0" w:space="0" w:color="auto"/>
                                  </w:divBdr>
                                  <w:divsChild>
                                    <w:div w:id="411851216">
                                      <w:marLeft w:val="0"/>
                                      <w:marRight w:val="0"/>
                                      <w:marTop w:val="0"/>
                                      <w:marBottom w:val="0"/>
                                      <w:divBdr>
                                        <w:top w:val="none" w:sz="0" w:space="0" w:color="auto"/>
                                        <w:left w:val="none" w:sz="0" w:space="0" w:color="auto"/>
                                        <w:bottom w:val="none" w:sz="0" w:space="0" w:color="auto"/>
                                        <w:right w:val="none" w:sz="0" w:space="0" w:color="auto"/>
                                      </w:divBdr>
                                      <w:divsChild>
                                        <w:div w:id="5013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917563">
          <w:marLeft w:val="0"/>
          <w:marRight w:val="0"/>
          <w:marTop w:val="0"/>
          <w:marBottom w:val="0"/>
          <w:divBdr>
            <w:top w:val="none" w:sz="0" w:space="0" w:color="auto"/>
            <w:left w:val="none" w:sz="0" w:space="0" w:color="auto"/>
            <w:bottom w:val="none" w:sz="0" w:space="0" w:color="auto"/>
            <w:right w:val="none" w:sz="0" w:space="0" w:color="auto"/>
          </w:divBdr>
          <w:divsChild>
            <w:div w:id="1335456002">
              <w:marLeft w:val="0"/>
              <w:marRight w:val="0"/>
              <w:marTop w:val="0"/>
              <w:marBottom w:val="0"/>
              <w:divBdr>
                <w:top w:val="none" w:sz="0" w:space="0" w:color="auto"/>
                <w:left w:val="none" w:sz="0" w:space="0" w:color="auto"/>
                <w:bottom w:val="none" w:sz="0" w:space="0" w:color="auto"/>
                <w:right w:val="none" w:sz="0" w:space="0" w:color="auto"/>
              </w:divBdr>
              <w:divsChild>
                <w:div w:id="890919854">
                  <w:marLeft w:val="0"/>
                  <w:marRight w:val="0"/>
                  <w:marTop w:val="0"/>
                  <w:marBottom w:val="0"/>
                  <w:divBdr>
                    <w:top w:val="none" w:sz="0" w:space="0" w:color="auto"/>
                    <w:left w:val="none" w:sz="0" w:space="0" w:color="auto"/>
                    <w:bottom w:val="none" w:sz="0" w:space="0" w:color="auto"/>
                    <w:right w:val="none" w:sz="0" w:space="0" w:color="auto"/>
                  </w:divBdr>
                  <w:divsChild>
                    <w:div w:id="1890216598">
                      <w:marLeft w:val="0"/>
                      <w:marRight w:val="0"/>
                      <w:marTop w:val="0"/>
                      <w:marBottom w:val="0"/>
                      <w:divBdr>
                        <w:top w:val="none" w:sz="0" w:space="0" w:color="auto"/>
                        <w:left w:val="none" w:sz="0" w:space="0" w:color="auto"/>
                        <w:bottom w:val="none" w:sz="0" w:space="0" w:color="auto"/>
                        <w:right w:val="none" w:sz="0" w:space="0" w:color="auto"/>
                      </w:divBdr>
                      <w:divsChild>
                        <w:div w:id="489054561">
                          <w:marLeft w:val="0"/>
                          <w:marRight w:val="0"/>
                          <w:marTop w:val="0"/>
                          <w:marBottom w:val="0"/>
                          <w:divBdr>
                            <w:top w:val="none" w:sz="0" w:space="0" w:color="auto"/>
                            <w:left w:val="none" w:sz="0" w:space="0" w:color="auto"/>
                            <w:bottom w:val="none" w:sz="0" w:space="0" w:color="auto"/>
                            <w:right w:val="none" w:sz="0" w:space="0" w:color="auto"/>
                          </w:divBdr>
                          <w:divsChild>
                            <w:div w:id="650063823">
                              <w:marLeft w:val="0"/>
                              <w:marRight w:val="0"/>
                              <w:marTop w:val="0"/>
                              <w:marBottom w:val="0"/>
                              <w:divBdr>
                                <w:top w:val="none" w:sz="0" w:space="0" w:color="auto"/>
                                <w:left w:val="none" w:sz="0" w:space="0" w:color="auto"/>
                                <w:bottom w:val="none" w:sz="0" w:space="0" w:color="auto"/>
                                <w:right w:val="none" w:sz="0" w:space="0" w:color="auto"/>
                              </w:divBdr>
                              <w:divsChild>
                                <w:div w:id="810098921">
                                  <w:marLeft w:val="0"/>
                                  <w:marRight w:val="0"/>
                                  <w:marTop w:val="0"/>
                                  <w:marBottom w:val="0"/>
                                  <w:divBdr>
                                    <w:top w:val="none" w:sz="0" w:space="0" w:color="auto"/>
                                    <w:left w:val="none" w:sz="0" w:space="0" w:color="auto"/>
                                    <w:bottom w:val="none" w:sz="0" w:space="0" w:color="auto"/>
                                    <w:right w:val="none" w:sz="0" w:space="0" w:color="auto"/>
                                  </w:divBdr>
                                  <w:divsChild>
                                    <w:div w:id="13513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916671">
                  <w:marLeft w:val="0"/>
                  <w:marRight w:val="0"/>
                  <w:marTop w:val="0"/>
                  <w:marBottom w:val="0"/>
                  <w:divBdr>
                    <w:top w:val="none" w:sz="0" w:space="0" w:color="auto"/>
                    <w:left w:val="none" w:sz="0" w:space="0" w:color="auto"/>
                    <w:bottom w:val="none" w:sz="0" w:space="0" w:color="auto"/>
                    <w:right w:val="none" w:sz="0" w:space="0" w:color="auto"/>
                  </w:divBdr>
                  <w:divsChild>
                    <w:div w:id="657075379">
                      <w:marLeft w:val="0"/>
                      <w:marRight w:val="0"/>
                      <w:marTop w:val="0"/>
                      <w:marBottom w:val="0"/>
                      <w:divBdr>
                        <w:top w:val="none" w:sz="0" w:space="0" w:color="auto"/>
                        <w:left w:val="none" w:sz="0" w:space="0" w:color="auto"/>
                        <w:bottom w:val="none" w:sz="0" w:space="0" w:color="auto"/>
                        <w:right w:val="none" w:sz="0" w:space="0" w:color="auto"/>
                      </w:divBdr>
                      <w:divsChild>
                        <w:div w:id="1931038089">
                          <w:marLeft w:val="0"/>
                          <w:marRight w:val="0"/>
                          <w:marTop w:val="0"/>
                          <w:marBottom w:val="0"/>
                          <w:divBdr>
                            <w:top w:val="none" w:sz="0" w:space="0" w:color="auto"/>
                            <w:left w:val="none" w:sz="0" w:space="0" w:color="auto"/>
                            <w:bottom w:val="none" w:sz="0" w:space="0" w:color="auto"/>
                            <w:right w:val="none" w:sz="0" w:space="0" w:color="auto"/>
                          </w:divBdr>
                          <w:divsChild>
                            <w:div w:id="994722750">
                              <w:marLeft w:val="0"/>
                              <w:marRight w:val="0"/>
                              <w:marTop w:val="0"/>
                              <w:marBottom w:val="0"/>
                              <w:divBdr>
                                <w:top w:val="none" w:sz="0" w:space="0" w:color="auto"/>
                                <w:left w:val="none" w:sz="0" w:space="0" w:color="auto"/>
                                <w:bottom w:val="none" w:sz="0" w:space="0" w:color="auto"/>
                                <w:right w:val="none" w:sz="0" w:space="0" w:color="auto"/>
                              </w:divBdr>
                              <w:divsChild>
                                <w:div w:id="65805802">
                                  <w:marLeft w:val="0"/>
                                  <w:marRight w:val="0"/>
                                  <w:marTop w:val="0"/>
                                  <w:marBottom w:val="0"/>
                                  <w:divBdr>
                                    <w:top w:val="none" w:sz="0" w:space="0" w:color="auto"/>
                                    <w:left w:val="none" w:sz="0" w:space="0" w:color="auto"/>
                                    <w:bottom w:val="none" w:sz="0" w:space="0" w:color="auto"/>
                                    <w:right w:val="none" w:sz="0" w:space="0" w:color="auto"/>
                                  </w:divBdr>
                                  <w:divsChild>
                                    <w:div w:id="19427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294875">
          <w:marLeft w:val="0"/>
          <w:marRight w:val="0"/>
          <w:marTop w:val="0"/>
          <w:marBottom w:val="0"/>
          <w:divBdr>
            <w:top w:val="none" w:sz="0" w:space="0" w:color="auto"/>
            <w:left w:val="none" w:sz="0" w:space="0" w:color="auto"/>
            <w:bottom w:val="none" w:sz="0" w:space="0" w:color="auto"/>
            <w:right w:val="none" w:sz="0" w:space="0" w:color="auto"/>
          </w:divBdr>
          <w:divsChild>
            <w:div w:id="1081029946">
              <w:marLeft w:val="0"/>
              <w:marRight w:val="0"/>
              <w:marTop w:val="0"/>
              <w:marBottom w:val="0"/>
              <w:divBdr>
                <w:top w:val="none" w:sz="0" w:space="0" w:color="auto"/>
                <w:left w:val="none" w:sz="0" w:space="0" w:color="auto"/>
                <w:bottom w:val="none" w:sz="0" w:space="0" w:color="auto"/>
                <w:right w:val="none" w:sz="0" w:space="0" w:color="auto"/>
              </w:divBdr>
              <w:divsChild>
                <w:div w:id="1827478285">
                  <w:marLeft w:val="0"/>
                  <w:marRight w:val="0"/>
                  <w:marTop w:val="0"/>
                  <w:marBottom w:val="0"/>
                  <w:divBdr>
                    <w:top w:val="none" w:sz="0" w:space="0" w:color="auto"/>
                    <w:left w:val="none" w:sz="0" w:space="0" w:color="auto"/>
                    <w:bottom w:val="none" w:sz="0" w:space="0" w:color="auto"/>
                    <w:right w:val="none" w:sz="0" w:space="0" w:color="auto"/>
                  </w:divBdr>
                  <w:divsChild>
                    <w:div w:id="2088457295">
                      <w:marLeft w:val="0"/>
                      <w:marRight w:val="0"/>
                      <w:marTop w:val="0"/>
                      <w:marBottom w:val="0"/>
                      <w:divBdr>
                        <w:top w:val="none" w:sz="0" w:space="0" w:color="auto"/>
                        <w:left w:val="none" w:sz="0" w:space="0" w:color="auto"/>
                        <w:bottom w:val="none" w:sz="0" w:space="0" w:color="auto"/>
                        <w:right w:val="none" w:sz="0" w:space="0" w:color="auto"/>
                      </w:divBdr>
                      <w:divsChild>
                        <w:div w:id="427890890">
                          <w:marLeft w:val="0"/>
                          <w:marRight w:val="0"/>
                          <w:marTop w:val="0"/>
                          <w:marBottom w:val="0"/>
                          <w:divBdr>
                            <w:top w:val="none" w:sz="0" w:space="0" w:color="auto"/>
                            <w:left w:val="none" w:sz="0" w:space="0" w:color="auto"/>
                            <w:bottom w:val="none" w:sz="0" w:space="0" w:color="auto"/>
                            <w:right w:val="none" w:sz="0" w:space="0" w:color="auto"/>
                          </w:divBdr>
                          <w:divsChild>
                            <w:div w:id="1105418080">
                              <w:marLeft w:val="0"/>
                              <w:marRight w:val="0"/>
                              <w:marTop w:val="0"/>
                              <w:marBottom w:val="0"/>
                              <w:divBdr>
                                <w:top w:val="none" w:sz="0" w:space="0" w:color="auto"/>
                                <w:left w:val="none" w:sz="0" w:space="0" w:color="auto"/>
                                <w:bottom w:val="none" w:sz="0" w:space="0" w:color="auto"/>
                                <w:right w:val="none" w:sz="0" w:space="0" w:color="auto"/>
                              </w:divBdr>
                              <w:divsChild>
                                <w:div w:id="1849635672">
                                  <w:marLeft w:val="0"/>
                                  <w:marRight w:val="0"/>
                                  <w:marTop w:val="0"/>
                                  <w:marBottom w:val="0"/>
                                  <w:divBdr>
                                    <w:top w:val="none" w:sz="0" w:space="0" w:color="auto"/>
                                    <w:left w:val="none" w:sz="0" w:space="0" w:color="auto"/>
                                    <w:bottom w:val="none" w:sz="0" w:space="0" w:color="auto"/>
                                    <w:right w:val="none" w:sz="0" w:space="0" w:color="auto"/>
                                  </w:divBdr>
                                  <w:divsChild>
                                    <w:div w:id="306670242">
                                      <w:marLeft w:val="0"/>
                                      <w:marRight w:val="0"/>
                                      <w:marTop w:val="0"/>
                                      <w:marBottom w:val="0"/>
                                      <w:divBdr>
                                        <w:top w:val="none" w:sz="0" w:space="0" w:color="auto"/>
                                        <w:left w:val="none" w:sz="0" w:space="0" w:color="auto"/>
                                        <w:bottom w:val="none" w:sz="0" w:space="0" w:color="auto"/>
                                        <w:right w:val="none" w:sz="0" w:space="0" w:color="auto"/>
                                      </w:divBdr>
                                      <w:divsChild>
                                        <w:div w:id="12238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009177">
          <w:marLeft w:val="0"/>
          <w:marRight w:val="0"/>
          <w:marTop w:val="0"/>
          <w:marBottom w:val="0"/>
          <w:divBdr>
            <w:top w:val="none" w:sz="0" w:space="0" w:color="auto"/>
            <w:left w:val="none" w:sz="0" w:space="0" w:color="auto"/>
            <w:bottom w:val="none" w:sz="0" w:space="0" w:color="auto"/>
            <w:right w:val="none" w:sz="0" w:space="0" w:color="auto"/>
          </w:divBdr>
          <w:divsChild>
            <w:div w:id="1278176715">
              <w:marLeft w:val="0"/>
              <w:marRight w:val="0"/>
              <w:marTop w:val="0"/>
              <w:marBottom w:val="0"/>
              <w:divBdr>
                <w:top w:val="none" w:sz="0" w:space="0" w:color="auto"/>
                <w:left w:val="none" w:sz="0" w:space="0" w:color="auto"/>
                <w:bottom w:val="none" w:sz="0" w:space="0" w:color="auto"/>
                <w:right w:val="none" w:sz="0" w:space="0" w:color="auto"/>
              </w:divBdr>
              <w:divsChild>
                <w:div w:id="1143472792">
                  <w:marLeft w:val="0"/>
                  <w:marRight w:val="0"/>
                  <w:marTop w:val="0"/>
                  <w:marBottom w:val="0"/>
                  <w:divBdr>
                    <w:top w:val="none" w:sz="0" w:space="0" w:color="auto"/>
                    <w:left w:val="none" w:sz="0" w:space="0" w:color="auto"/>
                    <w:bottom w:val="none" w:sz="0" w:space="0" w:color="auto"/>
                    <w:right w:val="none" w:sz="0" w:space="0" w:color="auto"/>
                  </w:divBdr>
                  <w:divsChild>
                    <w:div w:id="561600827">
                      <w:marLeft w:val="0"/>
                      <w:marRight w:val="0"/>
                      <w:marTop w:val="0"/>
                      <w:marBottom w:val="0"/>
                      <w:divBdr>
                        <w:top w:val="none" w:sz="0" w:space="0" w:color="auto"/>
                        <w:left w:val="none" w:sz="0" w:space="0" w:color="auto"/>
                        <w:bottom w:val="none" w:sz="0" w:space="0" w:color="auto"/>
                        <w:right w:val="none" w:sz="0" w:space="0" w:color="auto"/>
                      </w:divBdr>
                      <w:divsChild>
                        <w:div w:id="28652031">
                          <w:marLeft w:val="0"/>
                          <w:marRight w:val="0"/>
                          <w:marTop w:val="0"/>
                          <w:marBottom w:val="0"/>
                          <w:divBdr>
                            <w:top w:val="none" w:sz="0" w:space="0" w:color="auto"/>
                            <w:left w:val="none" w:sz="0" w:space="0" w:color="auto"/>
                            <w:bottom w:val="none" w:sz="0" w:space="0" w:color="auto"/>
                            <w:right w:val="none" w:sz="0" w:space="0" w:color="auto"/>
                          </w:divBdr>
                          <w:divsChild>
                            <w:div w:id="1823231538">
                              <w:marLeft w:val="0"/>
                              <w:marRight w:val="0"/>
                              <w:marTop w:val="0"/>
                              <w:marBottom w:val="0"/>
                              <w:divBdr>
                                <w:top w:val="none" w:sz="0" w:space="0" w:color="auto"/>
                                <w:left w:val="none" w:sz="0" w:space="0" w:color="auto"/>
                                <w:bottom w:val="none" w:sz="0" w:space="0" w:color="auto"/>
                                <w:right w:val="none" w:sz="0" w:space="0" w:color="auto"/>
                              </w:divBdr>
                              <w:divsChild>
                                <w:div w:id="1292783054">
                                  <w:marLeft w:val="0"/>
                                  <w:marRight w:val="0"/>
                                  <w:marTop w:val="0"/>
                                  <w:marBottom w:val="0"/>
                                  <w:divBdr>
                                    <w:top w:val="none" w:sz="0" w:space="0" w:color="auto"/>
                                    <w:left w:val="none" w:sz="0" w:space="0" w:color="auto"/>
                                    <w:bottom w:val="none" w:sz="0" w:space="0" w:color="auto"/>
                                    <w:right w:val="none" w:sz="0" w:space="0" w:color="auto"/>
                                  </w:divBdr>
                                  <w:divsChild>
                                    <w:div w:id="14543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069981">
                  <w:marLeft w:val="0"/>
                  <w:marRight w:val="0"/>
                  <w:marTop w:val="0"/>
                  <w:marBottom w:val="0"/>
                  <w:divBdr>
                    <w:top w:val="none" w:sz="0" w:space="0" w:color="auto"/>
                    <w:left w:val="none" w:sz="0" w:space="0" w:color="auto"/>
                    <w:bottom w:val="none" w:sz="0" w:space="0" w:color="auto"/>
                    <w:right w:val="none" w:sz="0" w:space="0" w:color="auto"/>
                  </w:divBdr>
                  <w:divsChild>
                    <w:div w:id="1768042918">
                      <w:marLeft w:val="0"/>
                      <w:marRight w:val="0"/>
                      <w:marTop w:val="0"/>
                      <w:marBottom w:val="0"/>
                      <w:divBdr>
                        <w:top w:val="none" w:sz="0" w:space="0" w:color="auto"/>
                        <w:left w:val="none" w:sz="0" w:space="0" w:color="auto"/>
                        <w:bottom w:val="none" w:sz="0" w:space="0" w:color="auto"/>
                        <w:right w:val="none" w:sz="0" w:space="0" w:color="auto"/>
                      </w:divBdr>
                      <w:divsChild>
                        <w:div w:id="785731198">
                          <w:marLeft w:val="0"/>
                          <w:marRight w:val="0"/>
                          <w:marTop w:val="0"/>
                          <w:marBottom w:val="0"/>
                          <w:divBdr>
                            <w:top w:val="none" w:sz="0" w:space="0" w:color="auto"/>
                            <w:left w:val="none" w:sz="0" w:space="0" w:color="auto"/>
                            <w:bottom w:val="none" w:sz="0" w:space="0" w:color="auto"/>
                            <w:right w:val="none" w:sz="0" w:space="0" w:color="auto"/>
                          </w:divBdr>
                          <w:divsChild>
                            <w:div w:id="1889996168">
                              <w:marLeft w:val="0"/>
                              <w:marRight w:val="0"/>
                              <w:marTop w:val="0"/>
                              <w:marBottom w:val="0"/>
                              <w:divBdr>
                                <w:top w:val="none" w:sz="0" w:space="0" w:color="auto"/>
                                <w:left w:val="none" w:sz="0" w:space="0" w:color="auto"/>
                                <w:bottom w:val="none" w:sz="0" w:space="0" w:color="auto"/>
                                <w:right w:val="none" w:sz="0" w:space="0" w:color="auto"/>
                              </w:divBdr>
                              <w:divsChild>
                                <w:div w:id="1393237067">
                                  <w:marLeft w:val="0"/>
                                  <w:marRight w:val="0"/>
                                  <w:marTop w:val="0"/>
                                  <w:marBottom w:val="0"/>
                                  <w:divBdr>
                                    <w:top w:val="none" w:sz="0" w:space="0" w:color="auto"/>
                                    <w:left w:val="none" w:sz="0" w:space="0" w:color="auto"/>
                                    <w:bottom w:val="none" w:sz="0" w:space="0" w:color="auto"/>
                                    <w:right w:val="none" w:sz="0" w:space="0" w:color="auto"/>
                                  </w:divBdr>
                                  <w:divsChild>
                                    <w:div w:id="8863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598920">
          <w:marLeft w:val="0"/>
          <w:marRight w:val="0"/>
          <w:marTop w:val="0"/>
          <w:marBottom w:val="0"/>
          <w:divBdr>
            <w:top w:val="none" w:sz="0" w:space="0" w:color="auto"/>
            <w:left w:val="none" w:sz="0" w:space="0" w:color="auto"/>
            <w:bottom w:val="none" w:sz="0" w:space="0" w:color="auto"/>
            <w:right w:val="none" w:sz="0" w:space="0" w:color="auto"/>
          </w:divBdr>
          <w:divsChild>
            <w:div w:id="117576694">
              <w:marLeft w:val="0"/>
              <w:marRight w:val="0"/>
              <w:marTop w:val="0"/>
              <w:marBottom w:val="0"/>
              <w:divBdr>
                <w:top w:val="none" w:sz="0" w:space="0" w:color="auto"/>
                <w:left w:val="none" w:sz="0" w:space="0" w:color="auto"/>
                <w:bottom w:val="none" w:sz="0" w:space="0" w:color="auto"/>
                <w:right w:val="none" w:sz="0" w:space="0" w:color="auto"/>
              </w:divBdr>
              <w:divsChild>
                <w:div w:id="2083481677">
                  <w:marLeft w:val="0"/>
                  <w:marRight w:val="0"/>
                  <w:marTop w:val="0"/>
                  <w:marBottom w:val="0"/>
                  <w:divBdr>
                    <w:top w:val="none" w:sz="0" w:space="0" w:color="auto"/>
                    <w:left w:val="none" w:sz="0" w:space="0" w:color="auto"/>
                    <w:bottom w:val="none" w:sz="0" w:space="0" w:color="auto"/>
                    <w:right w:val="none" w:sz="0" w:space="0" w:color="auto"/>
                  </w:divBdr>
                  <w:divsChild>
                    <w:div w:id="917982016">
                      <w:marLeft w:val="0"/>
                      <w:marRight w:val="0"/>
                      <w:marTop w:val="0"/>
                      <w:marBottom w:val="0"/>
                      <w:divBdr>
                        <w:top w:val="none" w:sz="0" w:space="0" w:color="auto"/>
                        <w:left w:val="none" w:sz="0" w:space="0" w:color="auto"/>
                        <w:bottom w:val="none" w:sz="0" w:space="0" w:color="auto"/>
                        <w:right w:val="none" w:sz="0" w:space="0" w:color="auto"/>
                      </w:divBdr>
                      <w:divsChild>
                        <w:div w:id="608006600">
                          <w:marLeft w:val="0"/>
                          <w:marRight w:val="0"/>
                          <w:marTop w:val="0"/>
                          <w:marBottom w:val="0"/>
                          <w:divBdr>
                            <w:top w:val="none" w:sz="0" w:space="0" w:color="auto"/>
                            <w:left w:val="none" w:sz="0" w:space="0" w:color="auto"/>
                            <w:bottom w:val="none" w:sz="0" w:space="0" w:color="auto"/>
                            <w:right w:val="none" w:sz="0" w:space="0" w:color="auto"/>
                          </w:divBdr>
                          <w:divsChild>
                            <w:div w:id="975792900">
                              <w:marLeft w:val="0"/>
                              <w:marRight w:val="0"/>
                              <w:marTop w:val="0"/>
                              <w:marBottom w:val="0"/>
                              <w:divBdr>
                                <w:top w:val="none" w:sz="0" w:space="0" w:color="auto"/>
                                <w:left w:val="none" w:sz="0" w:space="0" w:color="auto"/>
                                <w:bottom w:val="none" w:sz="0" w:space="0" w:color="auto"/>
                                <w:right w:val="none" w:sz="0" w:space="0" w:color="auto"/>
                              </w:divBdr>
                              <w:divsChild>
                                <w:div w:id="1035931223">
                                  <w:marLeft w:val="0"/>
                                  <w:marRight w:val="0"/>
                                  <w:marTop w:val="0"/>
                                  <w:marBottom w:val="0"/>
                                  <w:divBdr>
                                    <w:top w:val="none" w:sz="0" w:space="0" w:color="auto"/>
                                    <w:left w:val="none" w:sz="0" w:space="0" w:color="auto"/>
                                    <w:bottom w:val="none" w:sz="0" w:space="0" w:color="auto"/>
                                    <w:right w:val="none" w:sz="0" w:space="0" w:color="auto"/>
                                  </w:divBdr>
                                  <w:divsChild>
                                    <w:div w:id="77137575">
                                      <w:marLeft w:val="0"/>
                                      <w:marRight w:val="0"/>
                                      <w:marTop w:val="0"/>
                                      <w:marBottom w:val="0"/>
                                      <w:divBdr>
                                        <w:top w:val="none" w:sz="0" w:space="0" w:color="auto"/>
                                        <w:left w:val="none" w:sz="0" w:space="0" w:color="auto"/>
                                        <w:bottom w:val="none" w:sz="0" w:space="0" w:color="auto"/>
                                        <w:right w:val="none" w:sz="0" w:space="0" w:color="auto"/>
                                      </w:divBdr>
                                      <w:divsChild>
                                        <w:div w:id="18167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249156">
          <w:marLeft w:val="0"/>
          <w:marRight w:val="0"/>
          <w:marTop w:val="0"/>
          <w:marBottom w:val="0"/>
          <w:divBdr>
            <w:top w:val="none" w:sz="0" w:space="0" w:color="auto"/>
            <w:left w:val="none" w:sz="0" w:space="0" w:color="auto"/>
            <w:bottom w:val="none" w:sz="0" w:space="0" w:color="auto"/>
            <w:right w:val="none" w:sz="0" w:space="0" w:color="auto"/>
          </w:divBdr>
          <w:divsChild>
            <w:div w:id="1988438304">
              <w:marLeft w:val="0"/>
              <w:marRight w:val="0"/>
              <w:marTop w:val="0"/>
              <w:marBottom w:val="0"/>
              <w:divBdr>
                <w:top w:val="none" w:sz="0" w:space="0" w:color="auto"/>
                <w:left w:val="none" w:sz="0" w:space="0" w:color="auto"/>
                <w:bottom w:val="none" w:sz="0" w:space="0" w:color="auto"/>
                <w:right w:val="none" w:sz="0" w:space="0" w:color="auto"/>
              </w:divBdr>
              <w:divsChild>
                <w:div w:id="1527870104">
                  <w:marLeft w:val="0"/>
                  <w:marRight w:val="0"/>
                  <w:marTop w:val="0"/>
                  <w:marBottom w:val="0"/>
                  <w:divBdr>
                    <w:top w:val="none" w:sz="0" w:space="0" w:color="auto"/>
                    <w:left w:val="none" w:sz="0" w:space="0" w:color="auto"/>
                    <w:bottom w:val="none" w:sz="0" w:space="0" w:color="auto"/>
                    <w:right w:val="none" w:sz="0" w:space="0" w:color="auto"/>
                  </w:divBdr>
                  <w:divsChild>
                    <w:div w:id="68619934">
                      <w:marLeft w:val="0"/>
                      <w:marRight w:val="0"/>
                      <w:marTop w:val="0"/>
                      <w:marBottom w:val="0"/>
                      <w:divBdr>
                        <w:top w:val="none" w:sz="0" w:space="0" w:color="auto"/>
                        <w:left w:val="none" w:sz="0" w:space="0" w:color="auto"/>
                        <w:bottom w:val="none" w:sz="0" w:space="0" w:color="auto"/>
                        <w:right w:val="none" w:sz="0" w:space="0" w:color="auto"/>
                      </w:divBdr>
                      <w:divsChild>
                        <w:div w:id="1020549893">
                          <w:marLeft w:val="0"/>
                          <w:marRight w:val="0"/>
                          <w:marTop w:val="0"/>
                          <w:marBottom w:val="0"/>
                          <w:divBdr>
                            <w:top w:val="none" w:sz="0" w:space="0" w:color="auto"/>
                            <w:left w:val="none" w:sz="0" w:space="0" w:color="auto"/>
                            <w:bottom w:val="none" w:sz="0" w:space="0" w:color="auto"/>
                            <w:right w:val="none" w:sz="0" w:space="0" w:color="auto"/>
                          </w:divBdr>
                          <w:divsChild>
                            <w:div w:id="1152913377">
                              <w:marLeft w:val="0"/>
                              <w:marRight w:val="0"/>
                              <w:marTop w:val="0"/>
                              <w:marBottom w:val="0"/>
                              <w:divBdr>
                                <w:top w:val="none" w:sz="0" w:space="0" w:color="auto"/>
                                <w:left w:val="none" w:sz="0" w:space="0" w:color="auto"/>
                                <w:bottom w:val="none" w:sz="0" w:space="0" w:color="auto"/>
                                <w:right w:val="none" w:sz="0" w:space="0" w:color="auto"/>
                              </w:divBdr>
                              <w:divsChild>
                                <w:div w:id="2074228645">
                                  <w:marLeft w:val="0"/>
                                  <w:marRight w:val="0"/>
                                  <w:marTop w:val="0"/>
                                  <w:marBottom w:val="0"/>
                                  <w:divBdr>
                                    <w:top w:val="none" w:sz="0" w:space="0" w:color="auto"/>
                                    <w:left w:val="none" w:sz="0" w:space="0" w:color="auto"/>
                                    <w:bottom w:val="none" w:sz="0" w:space="0" w:color="auto"/>
                                    <w:right w:val="none" w:sz="0" w:space="0" w:color="auto"/>
                                  </w:divBdr>
                                  <w:divsChild>
                                    <w:div w:id="20729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300315">
                  <w:marLeft w:val="0"/>
                  <w:marRight w:val="0"/>
                  <w:marTop w:val="0"/>
                  <w:marBottom w:val="0"/>
                  <w:divBdr>
                    <w:top w:val="none" w:sz="0" w:space="0" w:color="auto"/>
                    <w:left w:val="none" w:sz="0" w:space="0" w:color="auto"/>
                    <w:bottom w:val="none" w:sz="0" w:space="0" w:color="auto"/>
                    <w:right w:val="none" w:sz="0" w:space="0" w:color="auto"/>
                  </w:divBdr>
                  <w:divsChild>
                    <w:div w:id="2111660375">
                      <w:marLeft w:val="0"/>
                      <w:marRight w:val="0"/>
                      <w:marTop w:val="0"/>
                      <w:marBottom w:val="0"/>
                      <w:divBdr>
                        <w:top w:val="none" w:sz="0" w:space="0" w:color="auto"/>
                        <w:left w:val="none" w:sz="0" w:space="0" w:color="auto"/>
                        <w:bottom w:val="none" w:sz="0" w:space="0" w:color="auto"/>
                        <w:right w:val="none" w:sz="0" w:space="0" w:color="auto"/>
                      </w:divBdr>
                      <w:divsChild>
                        <w:div w:id="585193788">
                          <w:marLeft w:val="0"/>
                          <w:marRight w:val="0"/>
                          <w:marTop w:val="0"/>
                          <w:marBottom w:val="0"/>
                          <w:divBdr>
                            <w:top w:val="none" w:sz="0" w:space="0" w:color="auto"/>
                            <w:left w:val="none" w:sz="0" w:space="0" w:color="auto"/>
                            <w:bottom w:val="none" w:sz="0" w:space="0" w:color="auto"/>
                            <w:right w:val="none" w:sz="0" w:space="0" w:color="auto"/>
                          </w:divBdr>
                          <w:divsChild>
                            <w:div w:id="1371808928">
                              <w:marLeft w:val="0"/>
                              <w:marRight w:val="0"/>
                              <w:marTop w:val="0"/>
                              <w:marBottom w:val="0"/>
                              <w:divBdr>
                                <w:top w:val="none" w:sz="0" w:space="0" w:color="auto"/>
                                <w:left w:val="none" w:sz="0" w:space="0" w:color="auto"/>
                                <w:bottom w:val="none" w:sz="0" w:space="0" w:color="auto"/>
                                <w:right w:val="none" w:sz="0" w:space="0" w:color="auto"/>
                              </w:divBdr>
                              <w:divsChild>
                                <w:div w:id="1205945941">
                                  <w:marLeft w:val="0"/>
                                  <w:marRight w:val="0"/>
                                  <w:marTop w:val="0"/>
                                  <w:marBottom w:val="0"/>
                                  <w:divBdr>
                                    <w:top w:val="none" w:sz="0" w:space="0" w:color="auto"/>
                                    <w:left w:val="none" w:sz="0" w:space="0" w:color="auto"/>
                                    <w:bottom w:val="none" w:sz="0" w:space="0" w:color="auto"/>
                                    <w:right w:val="none" w:sz="0" w:space="0" w:color="auto"/>
                                  </w:divBdr>
                                  <w:divsChild>
                                    <w:div w:id="18322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316128">
          <w:marLeft w:val="0"/>
          <w:marRight w:val="0"/>
          <w:marTop w:val="0"/>
          <w:marBottom w:val="0"/>
          <w:divBdr>
            <w:top w:val="none" w:sz="0" w:space="0" w:color="auto"/>
            <w:left w:val="none" w:sz="0" w:space="0" w:color="auto"/>
            <w:bottom w:val="none" w:sz="0" w:space="0" w:color="auto"/>
            <w:right w:val="none" w:sz="0" w:space="0" w:color="auto"/>
          </w:divBdr>
          <w:divsChild>
            <w:div w:id="1729062303">
              <w:marLeft w:val="0"/>
              <w:marRight w:val="0"/>
              <w:marTop w:val="0"/>
              <w:marBottom w:val="0"/>
              <w:divBdr>
                <w:top w:val="none" w:sz="0" w:space="0" w:color="auto"/>
                <w:left w:val="none" w:sz="0" w:space="0" w:color="auto"/>
                <w:bottom w:val="none" w:sz="0" w:space="0" w:color="auto"/>
                <w:right w:val="none" w:sz="0" w:space="0" w:color="auto"/>
              </w:divBdr>
              <w:divsChild>
                <w:div w:id="764039690">
                  <w:marLeft w:val="0"/>
                  <w:marRight w:val="0"/>
                  <w:marTop w:val="0"/>
                  <w:marBottom w:val="0"/>
                  <w:divBdr>
                    <w:top w:val="none" w:sz="0" w:space="0" w:color="auto"/>
                    <w:left w:val="none" w:sz="0" w:space="0" w:color="auto"/>
                    <w:bottom w:val="none" w:sz="0" w:space="0" w:color="auto"/>
                    <w:right w:val="none" w:sz="0" w:space="0" w:color="auto"/>
                  </w:divBdr>
                  <w:divsChild>
                    <w:div w:id="609557377">
                      <w:marLeft w:val="0"/>
                      <w:marRight w:val="0"/>
                      <w:marTop w:val="0"/>
                      <w:marBottom w:val="0"/>
                      <w:divBdr>
                        <w:top w:val="none" w:sz="0" w:space="0" w:color="auto"/>
                        <w:left w:val="none" w:sz="0" w:space="0" w:color="auto"/>
                        <w:bottom w:val="none" w:sz="0" w:space="0" w:color="auto"/>
                        <w:right w:val="none" w:sz="0" w:space="0" w:color="auto"/>
                      </w:divBdr>
                      <w:divsChild>
                        <w:div w:id="610360984">
                          <w:marLeft w:val="0"/>
                          <w:marRight w:val="0"/>
                          <w:marTop w:val="0"/>
                          <w:marBottom w:val="0"/>
                          <w:divBdr>
                            <w:top w:val="none" w:sz="0" w:space="0" w:color="auto"/>
                            <w:left w:val="none" w:sz="0" w:space="0" w:color="auto"/>
                            <w:bottom w:val="none" w:sz="0" w:space="0" w:color="auto"/>
                            <w:right w:val="none" w:sz="0" w:space="0" w:color="auto"/>
                          </w:divBdr>
                          <w:divsChild>
                            <w:div w:id="2091805664">
                              <w:marLeft w:val="0"/>
                              <w:marRight w:val="0"/>
                              <w:marTop w:val="0"/>
                              <w:marBottom w:val="0"/>
                              <w:divBdr>
                                <w:top w:val="none" w:sz="0" w:space="0" w:color="auto"/>
                                <w:left w:val="none" w:sz="0" w:space="0" w:color="auto"/>
                                <w:bottom w:val="none" w:sz="0" w:space="0" w:color="auto"/>
                                <w:right w:val="none" w:sz="0" w:space="0" w:color="auto"/>
                              </w:divBdr>
                              <w:divsChild>
                                <w:div w:id="562762019">
                                  <w:marLeft w:val="0"/>
                                  <w:marRight w:val="0"/>
                                  <w:marTop w:val="0"/>
                                  <w:marBottom w:val="0"/>
                                  <w:divBdr>
                                    <w:top w:val="none" w:sz="0" w:space="0" w:color="auto"/>
                                    <w:left w:val="none" w:sz="0" w:space="0" w:color="auto"/>
                                    <w:bottom w:val="none" w:sz="0" w:space="0" w:color="auto"/>
                                    <w:right w:val="none" w:sz="0" w:space="0" w:color="auto"/>
                                  </w:divBdr>
                                  <w:divsChild>
                                    <w:div w:id="1820806180">
                                      <w:marLeft w:val="0"/>
                                      <w:marRight w:val="0"/>
                                      <w:marTop w:val="0"/>
                                      <w:marBottom w:val="0"/>
                                      <w:divBdr>
                                        <w:top w:val="none" w:sz="0" w:space="0" w:color="auto"/>
                                        <w:left w:val="none" w:sz="0" w:space="0" w:color="auto"/>
                                        <w:bottom w:val="none" w:sz="0" w:space="0" w:color="auto"/>
                                        <w:right w:val="none" w:sz="0" w:space="0" w:color="auto"/>
                                      </w:divBdr>
                                      <w:divsChild>
                                        <w:div w:id="9468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022043">
          <w:marLeft w:val="0"/>
          <w:marRight w:val="0"/>
          <w:marTop w:val="0"/>
          <w:marBottom w:val="0"/>
          <w:divBdr>
            <w:top w:val="none" w:sz="0" w:space="0" w:color="auto"/>
            <w:left w:val="none" w:sz="0" w:space="0" w:color="auto"/>
            <w:bottom w:val="none" w:sz="0" w:space="0" w:color="auto"/>
            <w:right w:val="none" w:sz="0" w:space="0" w:color="auto"/>
          </w:divBdr>
          <w:divsChild>
            <w:div w:id="161312771">
              <w:marLeft w:val="0"/>
              <w:marRight w:val="0"/>
              <w:marTop w:val="0"/>
              <w:marBottom w:val="0"/>
              <w:divBdr>
                <w:top w:val="none" w:sz="0" w:space="0" w:color="auto"/>
                <w:left w:val="none" w:sz="0" w:space="0" w:color="auto"/>
                <w:bottom w:val="none" w:sz="0" w:space="0" w:color="auto"/>
                <w:right w:val="none" w:sz="0" w:space="0" w:color="auto"/>
              </w:divBdr>
              <w:divsChild>
                <w:div w:id="746459900">
                  <w:marLeft w:val="0"/>
                  <w:marRight w:val="0"/>
                  <w:marTop w:val="0"/>
                  <w:marBottom w:val="0"/>
                  <w:divBdr>
                    <w:top w:val="none" w:sz="0" w:space="0" w:color="auto"/>
                    <w:left w:val="none" w:sz="0" w:space="0" w:color="auto"/>
                    <w:bottom w:val="none" w:sz="0" w:space="0" w:color="auto"/>
                    <w:right w:val="none" w:sz="0" w:space="0" w:color="auto"/>
                  </w:divBdr>
                  <w:divsChild>
                    <w:div w:id="270164576">
                      <w:marLeft w:val="0"/>
                      <w:marRight w:val="0"/>
                      <w:marTop w:val="0"/>
                      <w:marBottom w:val="0"/>
                      <w:divBdr>
                        <w:top w:val="none" w:sz="0" w:space="0" w:color="auto"/>
                        <w:left w:val="none" w:sz="0" w:space="0" w:color="auto"/>
                        <w:bottom w:val="none" w:sz="0" w:space="0" w:color="auto"/>
                        <w:right w:val="none" w:sz="0" w:space="0" w:color="auto"/>
                      </w:divBdr>
                      <w:divsChild>
                        <w:div w:id="1716269610">
                          <w:marLeft w:val="0"/>
                          <w:marRight w:val="0"/>
                          <w:marTop w:val="0"/>
                          <w:marBottom w:val="0"/>
                          <w:divBdr>
                            <w:top w:val="none" w:sz="0" w:space="0" w:color="auto"/>
                            <w:left w:val="none" w:sz="0" w:space="0" w:color="auto"/>
                            <w:bottom w:val="none" w:sz="0" w:space="0" w:color="auto"/>
                            <w:right w:val="none" w:sz="0" w:space="0" w:color="auto"/>
                          </w:divBdr>
                          <w:divsChild>
                            <w:div w:id="2093887377">
                              <w:marLeft w:val="0"/>
                              <w:marRight w:val="0"/>
                              <w:marTop w:val="0"/>
                              <w:marBottom w:val="0"/>
                              <w:divBdr>
                                <w:top w:val="none" w:sz="0" w:space="0" w:color="auto"/>
                                <w:left w:val="none" w:sz="0" w:space="0" w:color="auto"/>
                                <w:bottom w:val="none" w:sz="0" w:space="0" w:color="auto"/>
                                <w:right w:val="none" w:sz="0" w:space="0" w:color="auto"/>
                              </w:divBdr>
                              <w:divsChild>
                                <w:div w:id="1811633381">
                                  <w:marLeft w:val="0"/>
                                  <w:marRight w:val="0"/>
                                  <w:marTop w:val="0"/>
                                  <w:marBottom w:val="0"/>
                                  <w:divBdr>
                                    <w:top w:val="none" w:sz="0" w:space="0" w:color="auto"/>
                                    <w:left w:val="none" w:sz="0" w:space="0" w:color="auto"/>
                                    <w:bottom w:val="none" w:sz="0" w:space="0" w:color="auto"/>
                                    <w:right w:val="none" w:sz="0" w:space="0" w:color="auto"/>
                                  </w:divBdr>
                                  <w:divsChild>
                                    <w:div w:id="20315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93245">
                  <w:marLeft w:val="0"/>
                  <w:marRight w:val="0"/>
                  <w:marTop w:val="0"/>
                  <w:marBottom w:val="0"/>
                  <w:divBdr>
                    <w:top w:val="none" w:sz="0" w:space="0" w:color="auto"/>
                    <w:left w:val="none" w:sz="0" w:space="0" w:color="auto"/>
                    <w:bottom w:val="none" w:sz="0" w:space="0" w:color="auto"/>
                    <w:right w:val="none" w:sz="0" w:space="0" w:color="auto"/>
                  </w:divBdr>
                  <w:divsChild>
                    <w:div w:id="854425105">
                      <w:marLeft w:val="0"/>
                      <w:marRight w:val="0"/>
                      <w:marTop w:val="0"/>
                      <w:marBottom w:val="0"/>
                      <w:divBdr>
                        <w:top w:val="none" w:sz="0" w:space="0" w:color="auto"/>
                        <w:left w:val="none" w:sz="0" w:space="0" w:color="auto"/>
                        <w:bottom w:val="none" w:sz="0" w:space="0" w:color="auto"/>
                        <w:right w:val="none" w:sz="0" w:space="0" w:color="auto"/>
                      </w:divBdr>
                      <w:divsChild>
                        <w:div w:id="93329334">
                          <w:marLeft w:val="0"/>
                          <w:marRight w:val="0"/>
                          <w:marTop w:val="0"/>
                          <w:marBottom w:val="0"/>
                          <w:divBdr>
                            <w:top w:val="none" w:sz="0" w:space="0" w:color="auto"/>
                            <w:left w:val="none" w:sz="0" w:space="0" w:color="auto"/>
                            <w:bottom w:val="none" w:sz="0" w:space="0" w:color="auto"/>
                            <w:right w:val="none" w:sz="0" w:space="0" w:color="auto"/>
                          </w:divBdr>
                          <w:divsChild>
                            <w:div w:id="409085938">
                              <w:marLeft w:val="0"/>
                              <w:marRight w:val="0"/>
                              <w:marTop w:val="0"/>
                              <w:marBottom w:val="0"/>
                              <w:divBdr>
                                <w:top w:val="none" w:sz="0" w:space="0" w:color="auto"/>
                                <w:left w:val="none" w:sz="0" w:space="0" w:color="auto"/>
                                <w:bottom w:val="none" w:sz="0" w:space="0" w:color="auto"/>
                                <w:right w:val="none" w:sz="0" w:space="0" w:color="auto"/>
                              </w:divBdr>
                              <w:divsChild>
                                <w:div w:id="1405688547">
                                  <w:marLeft w:val="0"/>
                                  <w:marRight w:val="0"/>
                                  <w:marTop w:val="0"/>
                                  <w:marBottom w:val="0"/>
                                  <w:divBdr>
                                    <w:top w:val="none" w:sz="0" w:space="0" w:color="auto"/>
                                    <w:left w:val="none" w:sz="0" w:space="0" w:color="auto"/>
                                    <w:bottom w:val="none" w:sz="0" w:space="0" w:color="auto"/>
                                    <w:right w:val="none" w:sz="0" w:space="0" w:color="auto"/>
                                  </w:divBdr>
                                  <w:divsChild>
                                    <w:div w:id="18002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443436">
          <w:marLeft w:val="0"/>
          <w:marRight w:val="0"/>
          <w:marTop w:val="0"/>
          <w:marBottom w:val="0"/>
          <w:divBdr>
            <w:top w:val="none" w:sz="0" w:space="0" w:color="auto"/>
            <w:left w:val="none" w:sz="0" w:space="0" w:color="auto"/>
            <w:bottom w:val="none" w:sz="0" w:space="0" w:color="auto"/>
            <w:right w:val="none" w:sz="0" w:space="0" w:color="auto"/>
          </w:divBdr>
          <w:divsChild>
            <w:div w:id="354966722">
              <w:marLeft w:val="0"/>
              <w:marRight w:val="0"/>
              <w:marTop w:val="0"/>
              <w:marBottom w:val="0"/>
              <w:divBdr>
                <w:top w:val="none" w:sz="0" w:space="0" w:color="auto"/>
                <w:left w:val="none" w:sz="0" w:space="0" w:color="auto"/>
                <w:bottom w:val="none" w:sz="0" w:space="0" w:color="auto"/>
                <w:right w:val="none" w:sz="0" w:space="0" w:color="auto"/>
              </w:divBdr>
              <w:divsChild>
                <w:div w:id="2062364295">
                  <w:marLeft w:val="0"/>
                  <w:marRight w:val="0"/>
                  <w:marTop w:val="0"/>
                  <w:marBottom w:val="0"/>
                  <w:divBdr>
                    <w:top w:val="none" w:sz="0" w:space="0" w:color="auto"/>
                    <w:left w:val="none" w:sz="0" w:space="0" w:color="auto"/>
                    <w:bottom w:val="none" w:sz="0" w:space="0" w:color="auto"/>
                    <w:right w:val="none" w:sz="0" w:space="0" w:color="auto"/>
                  </w:divBdr>
                  <w:divsChild>
                    <w:div w:id="1433471530">
                      <w:marLeft w:val="0"/>
                      <w:marRight w:val="0"/>
                      <w:marTop w:val="0"/>
                      <w:marBottom w:val="0"/>
                      <w:divBdr>
                        <w:top w:val="none" w:sz="0" w:space="0" w:color="auto"/>
                        <w:left w:val="none" w:sz="0" w:space="0" w:color="auto"/>
                        <w:bottom w:val="none" w:sz="0" w:space="0" w:color="auto"/>
                        <w:right w:val="none" w:sz="0" w:space="0" w:color="auto"/>
                      </w:divBdr>
                      <w:divsChild>
                        <w:div w:id="1257400620">
                          <w:marLeft w:val="0"/>
                          <w:marRight w:val="0"/>
                          <w:marTop w:val="0"/>
                          <w:marBottom w:val="0"/>
                          <w:divBdr>
                            <w:top w:val="none" w:sz="0" w:space="0" w:color="auto"/>
                            <w:left w:val="none" w:sz="0" w:space="0" w:color="auto"/>
                            <w:bottom w:val="none" w:sz="0" w:space="0" w:color="auto"/>
                            <w:right w:val="none" w:sz="0" w:space="0" w:color="auto"/>
                          </w:divBdr>
                          <w:divsChild>
                            <w:div w:id="212541951">
                              <w:marLeft w:val="0"/>
                              <w:marRight w:val="0"/>
                              <w:marTop w:val="0"/>
                              <w:marBottom w:val="0"/>
                              <w:divBdr>
                                <w:top w:val="none" w:sz="0" w:space="0" w:color="auto"/>
                                <w:left w:val="none" w:sz="0" w:space="0" w:color="auto"/>
                                <w:bottom w:val="none" w:sz="0" w:space="0" w:color="auto"/>
                                <w:right w:val="none" w:sz="0" w:space="0" w:color="auto"/>
                              </w:divBdr>
                              <w:divsChild>
                                <w:div w:id="1065446525">
                                  <w:marLeft w:val="0"/>
                                  <w:marRight w:val="0"/>
                                  <w:marTop w:val="0"/>
                                  <w:marBottom w:val="0"/>
                                  <w:divBdr>
                                    <w:top w:val="none" w:sz="0" w:space="0" w:color="auto"/>
                                    <w:left w:val="none" w:sz="0" w:space="0" w:color="auto"/>
                                    <w:bottom w:val="none" w:sz="0" w:space="0" w:color="auto"/>
                                    <w:right w:val="none" w:sz="0" w:space="0" w:color="auto"/>
                                  </w:divBdr>
                                  <w:divsChild>
                                    <w:div w:id="295989588">
                                      <w:marLeft w:val="0"/>
                                      <w:marRight w:val="0"/>
                                      <w:marTop w:val="0"/>
                                      <w:marBottom w:val="0"/>
                                      <w:divBdr>
                                        <w:top w:val="none" w:sz="0" w:space="0" w:color="auto"/>
                                        <w:left w:val="none" w:sz="0" w:space="0" w:color="auto"/>
                                        <w:bottom w:val="none" w:sz="0" w:space="0" w:color="auto"/>
                                        <w:right w:val="none" w:sz="0" w:space="0" w:color="auto"/>
                                      </w:divBdr>
                                      <w:divsChild>
                                        <w:div w:id="6869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152405">
          <w:marLeft w:val="0"/>
          <w:marRight w:val="0"/>
          <w:marTop w:val="0"/>
          <w:marBottom w:val="0"/>
          <w:divBdr>
            <w:top w:val="none" w:sz="0" w:space="0" w:color="auto"/>
            <w:left w:val="none" w:sz="0" w:space="0" w:color="auto"/>
            <w:bottom w:val="none" w:sz="0" w:space="0" w:color="auto"/>
            <w:right w:val="none" w:sz="0" w:space="0" w:color="auto"/>
          </w:divBdr>
          <w:divsChild>
            <w:div w:id="1297880081">
              <w:marLeft w:val="0"/>
              <w:marRight w:val="0"/>
              <w:marTop w:val="0"/>
              <w:marBottom w:val="0"/>
              <w:divBdr>
                <w:top w:val="none" w:sz="0" w:space="0" w:color="auto"/>
                <w:left w:val="none" w:sz="0" w:space="0" w:color="auto"/>
                <w:bottom w:val="none" w:sz="0" w:space="0" w:color="auto"/>
                <w:right w:val="none" w:sz="0" w:space="0" w:color="auto"/>
              </w:divBdr>
              <w:divsChild>
                <w:div w:id="1370254433">
                  <w:marLeft w:val="0"/>
                  <w:marRight w:val="0"/>
                  <w:marTop w:val="0"/>
                  <w:marBottom w:val="0"/>
                  <w:divBdr>
                    <w:top w:val="none" w:sz="0" w:space="0" w:color="auto"/>
                    <w:left w:val="none" w:sz="0" w:space="0" w:color="auto"/>
                    <w:bottom w:val="none" w:sz="0" w:space="0" w:color="auto"/>
                    <w:right w:val="none" w:sz="0" w:space="0" w:color="auto"/>
                  </w:divBdr>
                  <w:divsChild>
                    <w:div w:id="738989723">
                      <w:marLeft w:val="0"/>
                      <w:marRight w:val="0"/>
                      <w:marTop w:val="0"/>
                      <w:marBottom w:val="0"/>
                      <w:divBdr>
                        <w:top w:val="none" w:sz="0" w:space="0" w:color="auto"/>
                        <w:left w:val="none" w:sz="0" w:space="0" w:color="auto"/>
                        <w:bottom w:val="none" w:sz="0" w:space="0" w:color="auto"/>
                        <w:right w:val="none" w:sz="0" w:space="0" w:color="auto"/>
                      </w:divBdr>
                      <w:divsChild>
                        <w:div w:id="18743347">
                          <w:marLeft w:val="0"/>
                          <w:marRight w:val="0"/>
                          <w:marTop w:val="0"/>
                          <w:marBottom w:val="0"/>
                          <w:divBdr>
                            <w:top w:val="none" w:sz="0" w:space="0" w:color="auto"/>
                            <w:left w:val="none" w:sz="0" w:space="0" w:color="auto"/>
                            <w:bottom w:val="none" w:sz="0" w:space="0" w:color="auto"/>
                            <w:right w:val="none" w:sz="0" w:space="0" w:color="auto"/>
                          </w:divBdr>
                          <w:divsChild>
                            <w:div w:id="178352653">
                              <w:marLeft w:val="0"/>
                              <w:marRight w:val="0"/>
                              <w:marTop w:val="0"/>
                              <w:marBottom w:val="0"/>
                              <w:divBdr>
                                <w:top w:val="none" w:sz="0" w:space="0" w:color="auto"/>
                                <w:left w:val="none" w:sz="0" w:space="0" w:color="auto"/>
                                <w:bottom w:val="none" w:sz="0" w:space="0" w:color="auto"/>
                                <w:right w:val="none" w:sz="0" w:space="0" w:color="auto"/>
                              </w:divBdr>
                              <w:divsChild>
                                <w:div w:id="93408115">
                                  <w:marLeft w:val="0"/>
                                  <w:marRight w:val="0"/>
                                  <w:marTop w:val="0"/>
                                  <w:marBottom w:val="0"/>
                                  <w:divBdr>
                                    <w:top w:val="none" w:sz="0" w:space="0" w:color="auto"/>
                                    <w:left w:val="none" w:sz="0" w:space="0" w:color="auto"/>
                                    <w:bottom w:val="none" w:sz="0" w:space="0" w:color="auto"/>
                                    <w:right w:val="none" w:sz="0" w:space="0" w:color="auto"/>
                                  </w:divBdr>
                                  <w:divsChild>
                                    <w:div w:id="5773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610669">
                  <w:marLeft w:val="0"/>
                  <w:marRight w:val="0"/>
                  <w:marTop w:val="0"/>
                  <w:marBottom w:val="0"/>
                  <w:divBdr>
                    <w:top w:val="none" w:sz="0" w:space="0" w:color="auto"/>
                    <w:left w:val="none" w:sz="0" w:space="0" w:color="auto"/>
                    <w:bottom w:val="none" w:sz="0" w:space="0" w:color="auto"/>
                    <w:right w:val="none" w:sz="0" w:space="0" w:color="auto"/>
                  </w:divBdr>
                  <w:divsChild>
                    <w:div w:id="1578636556">
                      <w:marLeft w:val="0"/>
                      <w:marRight w:val="0"/>
                      <w:marTop w:val="0"/>
                      <w:marBottom w:val="0"/>
                      <w:divBdr>
                        <w:top w:val="none" w:sz="0" w:space="0" w:color="auto"/>
                        <w:left w:val="none" w:sz="0" w:space="0" w:color="auto"/>
                        <w:bottom w:val="none" w:sz="0" w:space="0" w:color="auto"/>
                        <w:right w:val="none" w:sz="0" w:space="0" w:color="auto"/>
                      </w:divBdr>
                      <w:divsChild>
                        <w:div w:id="1811436239">
                          <w:marLeft w:val="0"/>
                          <w:marRight w:val="0"/>
                          <w:marTop w:val="0"/>
                          <w:marBottom w:val="0"/>
                          <w:divBdr>
                            <w:top w:val="none" w:sz="0" w:space="0" w:color="auto"/>
                            <w:left w:val="none" w:sz="0" w:space="0" w:color="auto"/>
                            <w:bottom w:val="none" w:sz="0" w:space="0" w:color="auto"/>
                            <w:right w:val="none" w:sz="0" w:space="0" w:color="auto"/>
                          </w:divBdr>
                          <w:divsChild>
                            <w:div w:id="1820074466">
                              <w:marLeft w:val="0"/>
                              <w:marRight w:val="0"/>
                              <w:marTop w:val="0"/>
                              <w:marBottom w:val="0"/>
                              <w:divBdr>
                                <w:top w:val="none" w:sz="0" w:space="0" w:color="auto"/>
                                <w:left w:val="none" w:sz="0" w:space="0" w:color="auto"/>
                                <w:bottom w:val="none" w:sz="0" w:space="0" w:color="auto"/>
                                <w:right w:val="none" w:sz="0" w:space="0" w:color="auto"/>
                              </w:divBdr>
                              <w:divsChild>
                                <w:div w:id="1253659697">
                                  <w:marLeft w:val="0"/>
                                  <w:marRight w:val="0"/>
                                  <w:marTop w:val="0"/>
                                  <w:marBottom w:val="0"/>
                                  <w:divBdr>
                                    <w:top w:val="none" w:sz="0" w:space="0" w:color="auto"/>
                                    <w:left w:val="none" w:sz="0" w:space="0" w:color="auto"/>
                                    <w:bottom w:val="none" w:sz="0" w:space="0" w:color="auto"/>
                                    <w:right w:val="none" w:sz="0" w:space="0" w:color="auto"/>
                                  </w:divBdr>
                                  <w:divsChild>
                                    <w:div w:id="11061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736466">
          <w:marLeft w:val="0"/>
          <w:marRight w:val="0"/>
          <w:marTop w:val="0"/>
          <w:marBottom w:val="0"/>
          <w:divBdr>
            <w:top w:val="none" w:sz="0" w:space="0" w:color="auto"/>
            <w:left w:val="none" w:sz="0" w:space="0" w:color="auto"/>
            <w:bottom w:val="none" w:sz="0" w:space="0" w:color="auto"/>
            <w:right w:val="none" w:sz="0" w:space="0" w:color="auto"/>
          </w:divBdr>
          <w:divsChild>
            <w:div w:id="1772773979">
              <w:marLeft w:val="0"/>
              <w:marRight w:val="0"/>
              <w:marTop w:val="0"/>
              <w:marBottom w:val="0"/>
              <w:divBdr>
                <w:top w:val="none" w:sz="0" w:space="0" w:color="auto"/>
                <w:left w:val="none" w:sz="0" w:space="0" w:color="auto"/>
                <w:bottom w:val="none" w:sz="0" w:space="0" w:color="auto"/>
                <w:right w:val="none" w:sz="0" w:space="0" w:color="auto"/>
              </w:divBdr>
              <w:divsChild>
                <w:div w:id="289282146">
                  <w:marLeft w:val="0"/>
                  <w:marRight w:val="0"/>
                  <w:marTop w:val="0"/>
                  <w:marBottom w:val="0"/>
                  <w:divBdr>
                    <w:top w:val="none" w:sz="0" w:space="0" w:color="auto"/>
                    <w:left w:val="none" w:sz="0" w:space="0" w:color="auto"/>
                    <w:bottom w:val="none" w:sz="0" w:space="0" w:color="auto"/>
                    <w:right w:val="none" w:sz="0" w:space="0" w:color="auto"/>
                  </w:divBdr>
                  <w:divsChild>
                    <w:div w:id="577179603">
                      <w:marLeft w:val="0"/>
                      <w:marRight w:val="0"/>
                      <w:marTop w:val="0"/>
                      <w:marBottom w:val="0"/>
                      <w:divBdr>
                        <w:top w:val="none" w:sz="0" w:space="0" w:color="auto"/>
                        <w:left w:val="none" w:sz="0" w:space="0" w:color="auto"/>
                        <w:bottom w:val="none" w:sz="0" w:space="0" w:color="auto"/>
                        <w:right w:val="none" w:sz="0" w:space="0" w:color="auto"/>
                      </w:divBdr>
                      <w:divsChild>
                        <w:div w:id="1975863559">
                          <w:marLeft w:val="0"/>
                          <w:marRight w:val="0"/>
                          <w:marTop w:val="0"/>
                          <w:marBottom w:val="0"/>
                          <w:divBdr>
                            <w:top w:val="none" w:sz="0" w:space="0" w:color="auto"/>
                            <w:left w:val="none" w:sz="0" w:space="0" w:color="auto"/>
                            <w:bottom w:val="none" w:sz="0" w:space="0" w:color="auto"/>
                            <w:right w:val="none" w:sz="0" w:space="0" w:color="auto"/>
                          </w:divBdr>
                          <w:divsChild>
                            <w:div w:id="488254460">
                              <w:marLeft w:val="0"/>
                              <w:marRight w:val="0"/>
                              <w:marTop w:val="0"/>
                              <w:marBottom w:val="0"/>
                              <w:divBdr>
                                <w:top w:val="none" w:sz="0" w:space="0" w:color="auto"/>
                                <w:left w:val="none" w:sz="0" w:space="0" w:color="auto"/>
                                <w:bottom w:val="none" w:sz="0" w:space="0" w:color="auto"/>
                                <w:right w:val="none" w:sz="0" w:space="0" w:color="auto"/>
                              </w:divBdr>
                              <w:divsChild>
                                <w:div w:id="1306740772">
                                  <w:marLeft w:val="0"/>
                                  <w:marRight w:val="0"/>
                                  <w:marTop w:val="0"/>
                                  <w:marBottom w:val="0"/>
                                  <w:divBdr>
                                    <w:top w:val="none" w:sz="0" w:space="0" w:color="auto"/>
                                    <w:left w:val="none" w:sz="0" w:space="0" w:color="auto"/>
                                    <w:bottom w:val="none" w:sz="0" w:space="0" w:color="auto"/>
                                    <w:right w:val="none" w:sz="0" w:space="0" w:color="auto"/>
                                  </w:divBdr>
                                  <w:divsChild>
                                    <w:div w:id="2090156505">
                                      <w:marLeft w:val="0"/>
                                      <w:marRight w:val="0"/>
                                      <w:marTop w:val="0"/>
                                      <w:marBottom w:val="0"/>
                                      <w:divBdr>
                                        <w:top w:val="none" w:sz="0" w:space="0" w:color="auto"/>
                                        <w:left w:val="none" w:sz="0" w:space="0" w:color="auto"/>
                                        <w:bottom w:val="none" w:sz="0" w:space="0" w:color="auto"/>
                                        <w:right w:val="none" w:sz="0" w:space="0" w:color="auto"/>
                                      </w:divBdr>
                                      <w:divsChild>
                                        <w:div w:id="1131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16707">
          <w:marLeft w:val="0"/>
          <w:marRight w:val="0"/>
          <w:marTop w:val="0"/>
          <w:marBottom w:val="0"/>
          <w:divBdr>
            <w:top w:val="none" w:sz="0" w:space="0" w:color="auto"/>
            <w:left w:val="none" w:sz="0" w:space="0" w:color="auto"/>
            <w:bottom w:val="none" w:sz="0" w:space="0" w:color="auto"/>
            <w:right w:val="none" w:sz="0" w:space="0" w:color="auto"/>
          </w:divBdr>
          <w:divsChild>
            <w:div w:id="545991163">
              <w:marLeft w:val="0"/>
              <w:marRight w:val="0"/>
              <w:marTop w:val="0"/>
              <w:marBottom w:val="0"/>
              <w:divBdr>
                <w:top w:val="none" w:sz="0" w:space="0" w:color="auto"/>
                <w:left w:val="none" w:sz="0" w:space="0" w:color="auto"/>
                <w:bottom w:val="none" w:sz="0" w:space="0" w:color="auto"/>
                <w:right w:val="none" w:sz="0" w:space="0" w:color="auto"/>
              </w:divBdr>
              <w:divsChild>
                <w:div w:id="1993169495">
                  <w:marLeft w:val="0"/>
                  <w:marRight w:val="0"/>
                  <w:marTop w:val="0"/>
                  <w:marBottom w:val="0"/>
                  <w:divBdr>
                    <w:top w:val="none" w:sz="0" w:space="0" w:color="auto"/>
                    <w:left w:val="none" w:sz="0" w:space="0" w:color="auto"/>
                    <w:bottom w:val="none" w:sz="0" w:space="0" w:color="auto"/>
                    <w:right w:val="none" w:sz="0" w:space="0" w:color="auto"/>
                  </w:divBdr>
                  <w:divsChild>
                    <w:div w:id="1095903908">
                      <w:marLeft w:val="0"/>
                      <w:marRight w:val="0"/>
                      <w:marTop w:val="0"/>
                      <w:marBottom w:val="0"/>
                      <w:divBdr>
                        <w:top w:val="none" w:sz="0" w:space="0" w:color="auto"/>
                        <w:left w:val="none" w:sz="0" w:space="0" w:color="auto"/>
                        <w:bottom w:val="none" w:sz="0" w:space="0" w:color="auto"/>
                        <w:right w:val="none" w:sz="0" w:space="0" w:color="auto"/>
                      </w:divBdr>
                      <w:divsChild>
                        <w:div w:id="944339635">
                          <w:marLeft w:val="0"/>
                          <w:marRight w:val="0"/>
                          <w:marTop w:val="0"/>
                          <w:marBottom w:val="0"/>
                          <w:divBdr>
                            <w:top w:val="none" w:sz="0" w:space="0" w:color="auto"/>
                            <w:left w:val="none" w:sz="0" w:space="0" w:color="auto"/>
                            <w:bottom w:val="none" w:sz="0" w:space="0" w:color="auto"/>
                            <w:right w:val="none" w:sz="0" w:space="0" w:color="auto"/>
                          </w:divBdr>
                          <w:divsChild>
                            <w:div w:id="2127649516">
                              <w:marLeft w:val="0"/>
                              <w:marRight w:val="0"/>
                              <w:marTop w:val="0"/>
                              <w:marBottom w:val="0"/>
                              <w:divBdr>
                                <w:top w:val="none" w:sz="0" w:space="0" w:color="auto"/>
                                <w:left w:val="none" w:sz="0" w:space="0" w:color="auto"/>
                                <w:bottom w:val="none" w:sz="0" w:space="0" w:color="auto"/>
                                <w:right w:val="none" w:sz="0" w:space="0" w:color="auto"/>
                              </w:divBdr>
                              <w:divsChild>
                                <w:div w:id="1873154032">
                                  <w:marLeft w:val="0"/>
                                  <w:marRight w:val="0"/>
                                  <w:marTop w:val="0"/>
                                  <w:marBottom w:val="0"/>
                                  <w:divBdr>
                                    <w:top w:val="none" w:sz="0" w:space="0" w:color="auto"/>
                                    <w:left w:val="none" w:sz="0" w:space="0" w:color="auto"/>
                                    <w:bottom w:val="none" w:sz="0" w:space="0" w:color="auto"/>
                                    <w:right w:val="none" w:sz="0" w:space="0" w:color="auto"/>
                                  </w:divBdr>
                                  <w:divsChild>
                                    <w:div w:id="72837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234724">
                  <w:marLeft w:val="0"/>
                  <w:marRight w:val="0"/>
                  <w:marTop w:val="0"/>
                  <w:marBottom w:val="0"/>
                  <w:divBdr>
                    <w:top w:val="none" w:sz="0" w:space="0" w:color="auto"/>
                    <w:left w:val="none" w:sz="0" w:space="0" w:color="auto"/>
                    <w:bottom w:val="none" w:sz="0" w:space="0" w:color="auto"/>
                    <w:right w:val="none" w:sz="0" w:space="0" w:color="auto"/>
                  </w:divBdr>
                  <w:divsChild>
                    <w:div w:id="194078428">
                      <w:marLeft w:val="0"/>
                      <w:marRight w:val="0"/>
                      <w:marTop w:val="0"/>
                      <w:marBottom w:val="0"/>
                      <w:divBdr>
                        <w:top w:val="none" w:sz="0" w:space="0" w:color="auto"/>
                        <w:left w:val="none" w:sz="0" w:space="0" w:color="auto"/>
                        <w:bottom w:val="none" w:sz="0" w:space="0" w:color="auto"/>
                        <w:right w:val="none" w:sz="0" w:space="0" w:color="auto"/>
                      </w:divBdr>
                      <w:divsChild>
                        <w:div w:id="1110662367">
                          <w:marLeft w:val="0"/>
                          <w:marRight w:val="0"/>
                          <w:marTop w:val="0"/>
                          <w:marBottom w:val="0"/>
                          <w:divBdr>
                            <w:top w:val="none" w:sz="0" w:space="0" w:color="auto"/>
                            <w:left w:val="none" w:sz="0" w:space="0" w:color="auto"/>
                            <w:bottom w:val="none" w:sz="0" w:space="0" w:color="auto"/>
                            <w:right w:val="none" w:sz="0" w:space="0" w:color="auto"/>
                          </w:divBdr>
                          <w:divsChild>
                            <w:div w:id="1753308412">
                              <w:marLeft w:val="0"/>
                              <w:marRight w:val="0"/>
                              <w:marTop w:val="0"/>
                              <w:marBottom w:val="0"/>
                              <w:divBdr>
                                <w:top w:val="none" w:sz="0" w:space="0" w:color="auto"/>
                                <w:left w:val="none" w:sz="0" w:space="0" w:color="auto"/>
                                <w:bottom w:val="none" w:sz="0" w:space="0" w:color="auto"/>
                                <w:right w:val="none" w:sz="0" w:space="0" w:color="auto"/>
                              </w:divBdr>
                              <w:divsChild>
                                <w:div w:id="397677949">
                                  <w:marLeft w:val="0"/>
                                  <w:marRight w:val="0"/>
                                  <w:marTop w:val="0"/>
                                  <w:marBottom w:val="0"/>
                                  <w:divBdr>
                                    <w:top w:val="none" w:sz="0" w:space="0" w:color="auto"/>
                                    <w:left w:val="none" w:sz="0" w:space="0" w:color="auto"/>
                                    <w:bottom w:val="none" w:sz="0" w:space="0" w:color="auto"/>
                                    <w:right w:val="none" w:sz="0" w:space="0" w:color="auto"/>
                                  </w:divBdr>
                                  <w:divsChild>
                                    <w:div w:id="14636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79887">
          <w:marLeft w:val="0"/>
          <w:marRight w:val="0"/>
          <w:marTop w:val="0"/>
          <w:marBottom w:val="0"/>
          <w:divBdr>
            <w:top w:val="none" w:sz="0" w:space="0" w:color="auto"/>
            <w:left w:val="none" w:sz="0" w:space="0" w:color="auto"/>
            <w:bottom w:val="none" w:sz="0" w:space="0" w:color="auto"/>
            <w:right w:val="none" w:sz="0" w:space="0" w:color="auto"/>
          </w:divBdr>
          <w:divsChild>
            <w:div w:id="2078355489">
              <w:marLeft w:val="0"/>
              <w:marRight w:val="0"/>
              <w:marTop w:val="0"/>
              <w:marBottom w:val="0"/>
              <w:divBdr>
                <w:top w:val="none" w:sz="0" w:space="0" w:color="auto"/>
                <w:left w:val="none" w:sz="0" w:space="0" w:color="auto"/>
                <w:bottom w:val="none" w:sz="0" w:space="0" w:color="auto"/>
                <w:right w:val="none" w:sz="0" w:space="0" w:color="auto"/>
              </w:divBdr>
              <w:divsChild>
                <w:div w:id="1855024582">
                  <w:marLeft w:val="0"/>
                  <w:marRight w:val="0"/>
                  <w:marTop w:val="0"/>
                  <w:marBottom w:val="0"/>
                  <w:divBdr>
                    <w:top w:val="none" w:sz="0" w:space="0" w:color="auto"/>
                    <w:left w:val="none" w:sz="0" w:space="0" w:color="auto"/>
                    <w:bottom w:val="none" w:sz="0" w:space="0" w:color="auto"/>
                    <w:right w:val="none" w:sz="0" w:space="0" w:color="auto"/>
                  </w:divBdr>
                  <w:divsChild>
                    <w:div w:id="274408834">
                      <w:marLeft w:val="0"/>
                      <w:marRight w:val="0"/>
                      <w:marTop w:val="0"/>
                      <w:marBottom w:val="0"/>
                      <w:divBdr>
                        <w:top w:val="none" w:sz="0" w:space="0" w:color="auto"/>
                        <w:left w:val="none" w:sz="0" w:space="0" w:color="auto"/>
                        <w:bottom w:val="none" w:sz="0" w:space="0" w:color="auto"/>
                        <w:right w:val="none" w:sz="0" w:space="0" w:color="auto"/>
                      </w:divBdr>
                      <w:divsChild>
                        <w:div w:id="114712640">
                          <w:marLeft w:val="0"/>
                          <w:marRight w:val="0"/>
                          <w:marTop w:val="0"/>
                          <w:marBottom w:val="0"/>
                          <w:divBdr>
                            <w:top w:val="none" w:sz="0" w:space="0" w:color="auto"/>
                            <w:left w:val="none" w:sz="0" w:space="0" w:color="auto"/>
                            <w:bottom w:val="none" w:sz="0" w:space="0" w:color="auto"/>
                            <w:right w:val="none" w:sz="0" w:space="0" w:color="auto"/>
                          </w:divBdr>
                          <w:divsChild>
                            <w:div w:id="734737135">
                              <w:marLeft w:val="0"/>
                              <w:marRight w:val="0"/>
                              <w:marTop w:val="0"/>
                              <w:marBottom w:val="0"/>
                              <w:divBdr>
                                <w:top w:val="none" w:sz="0" w:space="0" w:color="auto"/>
                                <w:left w:val="none" w:sz="0" w:space="0" w:color="auto"/>
                                <w:bottom w:val="none" w:sz="0" w:space="0" w:color="auto"/>
                                <w:right w:val="none" w:sz="0" w:space="0" w:color="auto"/>
                              </w:divBdr>
                              <w:divsChild>
                                <w:div w:id="1840997087">
                                  <w:marLeft w:val="0"/>
                                  <w:marRight w:val="0"/>
                                  <w:marTop w:val="0"/>
                                  <w:marBottom w:val="0"/>
                                  <w:divBdr>
                                    <w:top w:val="none" w:sz="0" w:space="0" w:color="auto"/>
                                    <w:left w:val="none" w:sz="0" w:space="0" w:color="auto"/>
                                    <w:bottom w:val="none" w:sz="0" w:space="0" w:color="auto"/>
                                    <w:right w:val="none" w:sz="0" w:space="0" w:color="auto"/>
                                  </w:divBdr>
                                  <w:divsChild>
                                    <w:div w:id="683823853">
                                      <w:marLeft w:val="0"/>
                                      <w:marRight w:val="0"/>
                                      <w:marTop w:val="0"/>
                                      <w:marBottom w:val="0"/>
                                      <w:divBdr>
                                        <w:top w:val="none" w:sz="0" w:space="0" w:color="auto"/>
                                        <w:left w:val="none" w:sz="0" w:space="0" w:color="auto"/>
                                        <w:bottom w:val="none" w:sz="0" w:space="0" w:color="auto"/>
                                        <w:right w:val="none" w:sz="0" w:space="0" w:color="auto"/>
                                      </w:divBdr>
                                      <w:divsChild>
                                        <w:div w:id="20085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881218">
          <w:marLeft w:val="0"/>
          <w:marRight w:val="0"/>
          <w:marTop w:val="0"/>
          <w:marBottom w:val="0"/>
          <w:divBdr>
            <w:top w:val="none" w:sz="0" w:space="0" w:color="auto"/>
            <w:left w:val="none" w:sz="0" w:space="0" w:color="auto"/>
            <w:bottom w:val="none" w:sz="0" w:space="0" w:color="auto"/>
            <w:right w:val="none" w:sz="0" w:space="0" w:color="auto"/>
          </w:divBdr>
          <w:divsChild>
            <w:div w:id="1695693100">
              <w:marLeft w:val="0"/>
              <w:marRight w:val="0"/>
              <w:marTop w:val="0"/>
              <w:marBottom w:val="0"/>
              <w:divBdr>
                <w:top w:val="none" w:sz="0" w:space="0" w:color="auto"/>
                <w:left w:val="none" w:sz="0" w:space="0" w:color="auto"/>
                <w:bottom w:val="none" w:sz="0" w:space="0" w:color="auto"/>
                <w:right w:val="none" w:sz="0" w:space="0" w:color="auto"/>
              </w:divBdr>
              <w:divsChild>
                <w:div w:id="1963150493">
                  <w:marLeft w:val="0"/>
                  <w:marRight w:val="0"/>
                  <w:marTop w:val="0"/>
                  <w:marBottom w:val="0"/>
                  <w:divBdr>
                    <w:top w:val="none" w:sz="0" w:space="0" w:color="auto"/>
                    <w:left w:val="none" w:sz="0" w:space="0" w:color="auto"/>
                    <w:bottom w:val="none" w:sz="0" w:space="0" w:color="auto"/>
                    <w:right w:val="none" w:sz="0" w:space="0" w:color="auto"/>
                  </w:divBdr>
                  <w:divsChild>
                    <w:div w:id="51662042">
                      <w:marLeft w:val="0"/>
                      <w:marRight w:val="0"/>
                      <w:marTop w:val="0"/>
                      <w:marBottom w:val="0"/>
                      <w:divBdr>
                        <w:top w:val="none" w:sz="0" w:space="0" w:color="auto"/>
                        <w:left w:val="none" w:sz="0" w:space="0" w:color="auto"/>
                        <w:bottom w:val="none" w:sz="0" w:space="0" w:color="auto"/>
                        <w:right w:val="none" w:sz="0" w:space="0" w:color="auto"/>
                      </w:divBdr>
                      <w:divsChild>
                        <w:div w:id="1107775106">
                          <w:marLeft w:val="0"/>
                          <w:marRight w:val="0"/>
                          <w:marTop w:val="0"/>
                          <w:marBottom w:val="0"/>
                          <w:divBdr>
                            <w:top w:val="none" w:sz="0" w:space="0" w:color="auto"/>
                            <w:left w:val="none" w:sz="0" w:space="0" w:color="auto"/>
                            <w:bottom w:val="none" w:sz="0" w:space="0" w:color="auto"/>
                            <w:right w:val="none" w:sz="0" w:space="0" w:color="auto"/>
                          </w:divBdr>
                          <w:divsChild>
                            <w:div w:id="707801857">
                              <w:marLeft w:val="0"/>
                              <w:marRight w:val="0"/>
                              <w:marTop w:val="0"/>
                              <w:marBottom w:val="0"/>
                              <w:divBdr>
                                <w:top w:val="none" w:sz="0" w:space="0" w:color="auto"/>
                                <w:left w:val="none" w:sz="0" w:space="0" w:color="auto"/>
                                <w:bottom w:val="none" w:sz="0" w:space="0" w:color="auto"/>
                                <w:right w:val="none" w:sz="0" w:space="0" w:color="auto"/>
                              </w:divBdr>
                              <w:divsChild>
                                <w:div w:id="310251459">
                                  <w:marLeft w:val="0"/>
                                  <w:marRight w:val="0"/>
                                  <w:marTop w:val="0"/>
                                  <w:marBottom w:val="0"/>
                                  <w:divBdr>
                                    <w:top w:val="none" w:sz="0" w:space="0" w:color="auto"/>
                                    <w:left w:val="none" w:sz="0" w:space="0" w:color="auto"/>
                                    <w:bottom w:val="none" w:sz="0" w:space="0" w:color="auto"/>
                                    <w:right w:val="none" w:sz="0" w:space="0" w:color="auto"/>
                                  </w:divBdr>
                                  <w:divsChild>
                                    <w:div w:id="19111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384900">
                  <w:marLeft w:val="0"/>
                  <w:marRight w:val="0"/>
                  <w:marTop w:val="0"/>
                  <w:marBottom w:val="0"/>
                  <w:divBdr>
                    <w:top w:val="none" w:sz="0" w:space="0" w:color="auto"/>
                    <w:left w:val="none" w:sz="0" w:space="0" w:color="auto"/>
                    <w:bottom w:val="none" w:sz="0" w:space="0" w:color="auto"/>
                    <w:right w:val="none" w:sz="0" w:space="0" w:color="auto"/>
                  </w:divBdr>
                  <w:divsChild>
                    <w:div w:id="1965189011">
                      <w:marLeft w:val="0"/>
                      <w:marRight w:val="0"/>
                      <w:marTop w:val="0"/>
                      <w:marBottom w:val="0"/>
                      <w:divBdr>
                        <w:top w:val="none" w:sz="0" w:space="0" w:color="auto"/>
                        <w:left w:val="none" w:sz="0" w:space="0" w:color="auto"/>
                        <w:bottom w:val="none" w:sz="0" w:space="0" w:color="auto"/>
                        <w:right w:val="none" w:sz="0" w:space="0" w:color="auto"/>
                      </w:divBdr>
                      <w:divsChild>
                        <w:div w:id="1672105559">
                          <w:marLeft w:val="0"/>
                          <w:marRight w:val="0"/>
                          <w:marTop w:val="0"/>
                          <w:marBottom w:val="0"/>
                          <w:divBdr>
                            <w:top w:val="none" w:sz="0" w:space="0" w:color="auto"/>
                            <w:left w:val="none" w:sz="0" w:space="0" w:color="auto"/>
                            <w:bottom w:val="none" w:sz="0" w:space="0" w:color="auto"/>
                            <w:right w:val="none" w:sz="0" w:space="0" w:color="auto"/>
                          </w:divBdr>
                          <w:divsChild>
                            <w:div w:id="1804536115">
                              <w:marLeft w:val="0"/>
                              <w:marRight w:val="0"/>
                              <w:marTop w:val="0"/>
                              <w:marBottom w:val="0"/>
                              <w:divBdr>
                                <w:top w:val="none" w:sz="0" w:space="0" w:color="auto"/>
                                <w:left w:val="none" w:sz="0" w:space="0" w:color="auto"/>
                                <w:bottom w:val="none" w:sz="0" w:space="0" w:color="auto"/>
                                <w:right w:val="none" w:sz="0" w:space="0" w:color="auto"/>
                              </w:divBdr>
                              <w:divsChild>
                                <w:div w:id="668603253">
                                  <w:marLeft w:val="0"/>
                                  <w:marRight w:val="0"/>
                                  <w:marTop w:val="0"/>
                                  <w:marBottom w:val="0"/>
                                  <w:divBdr>
                                    <w:top w:val="none" w:sz="0" w:space="0" w:color="auto"/>
                                    <w:left w:val="none" w:sz="0" w:space="0" w:color="auto"/>
                                    <w:bottom w:val="none" w:sz="0" w:space="0" w:color="auto"/>
                                    <w:right w:val="none" w:sz="0" w:space="0" w:color="auto"/>
                                  </w:divBdr>
                                  <w:divsChild>
                                    <w:div w:id="3174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334806">
          <w:marLeft w:val="0"/>
          <w:marRight w:val="0"/>
          <w:marTop w:val="0"/>
          <w:marBottom w:val="0"/>
          <w:divBdr>
            <w:top w:val="none" w:sz="0" w:space="0" w:color="auto"/>
            <w:left w:val="none" w:sz="0" w:space="0" w:color="auto"/>
            <w:bottom w:val="none" w:sz="0" w:space="0" w:color="auto"/>
            <w:right w:val="none" w:sz="0" w:space="0" w:color="auto"/>
          </w:divBdr>
          <w:divsChild>
            <w:div w:id="52588941">
              <w:marLeft w:val="0"/>
              <w:marRight w:val="0"/>
              <w:marTop w:val="0"/>
              <w:marBottom w:val="0"/>
              <w:divBdr>
                <w:top w:val="none" w:sz="0" w:space="0" w:color="auto"/>
                <w:left w:val="none" w:sz="0" w:space="0" w:color="auto"/>
                <w:bottom w:val="none" w:sz="0" w:space="0" w:color="auto"/>
                <w:right w:val="none" w:sz="0" w:space="0" w:color="auto"/>
              </w:divBdr>
              <w:divsChild>
                <w:div w:id="824323839">
                  <w:marLeft w:val="0"/>
                  <w:marRight w:val="0"/>
                  <w:marTop w:val="0"/>
                  <w:marBottom w:val="0"/>
                  <w:divBdr>
                    <w:top w:val="none" w:sz="0" w:space="0" w:color="auto"/>
                    <w:left w:val="none" w:sz="0" w:space="0" w:color="auto"/>
                    <w:bottom w:val="none" w:sz="0" w:space="0" w:color="auto"/>
                    <w:right w:val="none" w:sz="0" w:space="0" w:color="auto"/>
                  </w:divBdr>
                  <w:divsChild>
                    <w:div w:id="1628120692">
                      <w:marLeft w:val="0"/>
                      <w:marRight w:val="0"/>
                      <w:marTop w:val="0"/>
                      <w:marBottom w:val="0"/>
                      <w:divBdr>
                        <w:top w:val="none" w:sz="0" w:space="0" w:color="auto"/>
                        <w:left w:val="none" w:sz="0" w:space="0" w:color="auto"/>
                        <w:bottom w:val="none" w:sz="0" w:space="0" w:color="auto"/>
                        <w:right w:val="none" w:sz="0" w:space="0" w:color="auto"/>
                      </w:divBdr>
                      <w:divsChild>
                        <w:div w:id="1181622490">
                          <w:marLeft w:val="0"/>
                          <w:marRight w:val="0"/>
                          <w:marTop w:val="0"/>
                          <w:marBottom w:val="0"/>
                          <w:divBdr>
                            <w:top w:val="none" w:sz="0" w:space="0" w:color="auto"/>
                            <w:left w:val="none" w:sz="0" w:space="0" w:color="auto"/>
                            <w:bottom w:val="none" w:sz="0" w:space="0" w:color="auto"/>
                            <w:right w:val="none" w:sz="0" w:space="0" w:color="auto"/>
                          </w:divBdr>
                          <w:divsChild>
                            <w:div w:id="1663704174">
                              <w:marLeft w:val="0"/>
                              <w:marRight w:val="0"/>
                              <w:marTop w:val="0"/>
                              <w:marBottom w:val="0"/>
                              <w:divBdr>
                                <w:top w:val="none" w:sz="0" w:space="0" w:color="auto"/>
                                <w:left w:val="none" w:sz="0" w:space="0" w:color="auto"/>
                                <w:bottom w:val="none" w:sz="0" w:space="0" w:color="auto"/>
                                <w:right w:val="none" w:sz="0" w:space="0" w:color="auto"/>
                              </w:divBdr>
                              <w:divsChild>
                                <w:div w:id="1198465769">
                                  <w:marLeft w:val="0"/>
                                  <w:marRight w:val="0"/>
                                  <w:marTop w:val="0"/>
                                  <w:marBottom w:val="0"/>
                                  <w:divBdr>
                                    <w:top w:val="none" w:sz="0" w:space="0" w:color="auto"/>
                                    <w:left w:val="none" w:sz="0" w:space="0" w:color="auto"/>
                                    <w:bottom w:val="none" w:sz="0" w:space="0" w:color="auto"/>
                                    <w:right w:val="none" w:sz="0" w:space="0" w:color="auto"/>
                                  </w:divBdr>
                                  <w:divsChild>
                                    <w:div w:id="2092197190">
                                      <w:marLeft w:val="0"/>
                                      <w:marRight w:val="0"/>
                                      <w:marTop w:val="0"/>
                                      <w:marBottom w:val="0"/>
                                      <w:divBdr>
                                        <w:top w:val="none" w:sz="0" w:space="0" w:color="auto"/>
                                        <w:left w:val="none" w:sz="0" w:space="0" w:color="auto"/>
                                        <w:bottom w:val="none" w:sz="0" w:space="0" w:color="auto"/>
                                        <w:right w:val="none" w:sz="0" w:space="0" w:color="auto"/>
                                      </w:divBdr>
                                      <w:divsChild>
                                        <w:div w:id="3624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002071">
          <w:marLeft w:val="0"/>
          <w:marRight w:val="0"/>
          <w:marTop w:val="0"/>
          <w:marBottom w:val="0"/>
          <w:divBdr>
            <w:top w:val="none" w:sz="0" w:space="0" w:color="auto"/>
            <w:left w:val="none" w:sz="0" w:space="0" w:color="auto"/>
            <w:bottom w:val="none" w:sz="0" w:space="0" w:color="auto"/>
            <w:right w:val="none" w:sz="0" w:space="0" w:color="auto"/>
          </w:divBdr>
          <w:divsChild>
            <w:div w:id="1463962172">
              <w:marLeft w:val="0"/>
              <w:marRight w:val="0"/>
              <w:marTop w:val="0"/>
              <w:marBottom w:val="0"/>
              <w:divBdr>
                <w:top w:val="none" w:sz="0" w:space="0" w:color="auto"/>
                <w:left w:val="none" w:sz="0" w:space="0" w:color="auto"/>
                <w:bottom w:val="none" w:sz="0" w:space="0" w:color="auto"/>
                <w:right w:val="none" w:sz="0" w:space="0" w:color="auto"/>
              </w:divBdr>
              <w:divsChild>
                <w:div w:id="1348167788">
                  <w:marLeft w:val="0"/>
                  <w:marRight w:val="0"/>
                  <w:marTop w:val="0"/>
                  <w:marBottom w:val="0"/>
                  <w:divBdr>
                    <w:top w:val="none" w:sz="0" w:space="0" w:color="auto"/>
                    <w:left w:val="none" w:sz="0" w:space="0" w:color="auto"/>
                    <w:bottom w:val="none" w:sz="0" w:space="0" w:color="auto"/>
                    <w:right w:val="none" w:sz="0" w:space="0" w:color="auto"/>
                  </w:divBdr>
                  <w:divsChild>
                    <w:div w:id="2061855193">
                      <w:marLeft w:val="0"/>
                      <w:marRight w:val="0"/>
                      <w:marTop w:val="0"/>
                      <w:marBottom w:val="0"/>
                      <w:divBdr>
                        <w:top w:val="none" w:sz="0" w:space="0" w:color="auto"/>
                        <w:left w:val="none" w:sz="0" w:space="0" w:color="auto"/>
                        <w:bottom w:val="none" w:sz="0" w:space="0" w:color="auto"/>
                        <w:right w:val="none" w:sz="0" w:space="0" w:color="auto"/>
                      </w:divBdr>
                      <w:divsChild>
                        <w:div w:id="1425489344">
                          <w:marLeft w:val="0"/>
                          <w:marRight w:val="0"/>
                          <w:marTop w:val="0"/>
                          <w:marBottom w:val="0"/>
                          <w:divBdr>
                            <w:top w:val="none" w:sz="0" w:space="0" w:color="auto"/>
                            <w:left w:val="none" w:sz="0" w:space="0" w:color="auto"/>
                            <w:bottom w:val="none" w:sz="0" w:space="0" w:color="auto"/>
                            <w:right w:val="none" w:sz="0" w:space="0" w:color="auto"/>
                          </w:divBdr>
                          <w:divsChild>
                            <w:div w:id="1818376859">
                              <w:marLeft w:val="0"/>
                              <w:marRight w:val="0"/>
                              <w:marTop w:val="0"/>
                              <w:marBottom w:val="0"/>
                              <w:divBdr>
                                <w:top w:val="none" w:sz="0" w:space="0" w:color="auto"/>
                                <w:left w:val="none" w:sz="0" w:space="0" w:color="auto"/>
                                <w:bottom w:val="none" w:sz="0" w:space="0" w:color="auto"/>
                                <w:right w:val="none" w:sz="0" w:space="0" w:color="auto"/>
                              </w:divBdr>
                              <w:divsChild>
                                <w:div w:id="1453666170">
                                  <w:marLeft w:val="0"/>
                                  <w:marRight w:val="0"/>
                                  <w:marTop w:val="0"/>
                                  <w:marBottom w:val="0"/>
                                  <w:divBdr>
                                    <w:top w:val="none" w:sz="0" w:space="0" w:color="auto"/>
                                    <w:left w:val="none" w:sz="0" w:space="0" w:color="auto"/>
                                    <w:bottom w:val="none" w:sz="0" w:space="0" w:color="auto"/>
                                    <w:right w:val="none" w:sz="0" w:space="0" w:color="auto"/>
                                  </w:divBdr>
                                  <w:divsChild>
                                    <w:div w:id="2147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62046">
                  <w:marLeft w:val="0"/>
                  <w:marRight w:val="0"/>
                  <w:marTop w:val="0"/>
                  <w:marBottom w:val="0"/>
                  <w:divBdr>
                    <w:top w:val="none" w:sz="0" w:space="0" w:color="auto"/>
                    <w:left w:val="none" w:sz="0" w:space="0" w:color="auto"/>
                    <w:bottom w:val="none" w:sz="0" w:space="0" w:color="auto"/>
                    <w:right w:val="none" w:sz="0" w:space="0" w:color="auto"/>
                  </w:divBdr>
                  <w:divsChild>
                    <w:div w:id="1644037585">
                      <w:marLeft w:val="0"/>
                      <w:marRight w:val="0"/>
                      <w:marTop w:val="0"/>
                      <w:marBottom w:val="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639305879">
                              <w:marLeft w:val="0"/>
                              <w:marRight w:val="0"/>
                              <w:marTop w:val="0"/>
                              <w:marBottom w:val="0"/>
                              <w:divBdr>
                                <w:top w:val="none" w:sz="0" w:space="0" w:color="auto"/>
                                <w:left w:val="none" w:sz="0" w:space="0" w:color="auto"/>
                                <w:bottom w:val="none" w:sz="0" w:space="0" w:color="auto"/>
                                <w:right w:val="none" w:sz="0" w:space="0" w:color="auto"/>
                              </w:divBdr>
                              <w:divsChild>
                                <w:div w:id="428236607">
                                  <w:marLeft w:val="0"/>
                                  <w:marRight w:val="0"/>
                                  <w:marTop w:val="0"/>
                                  <w:marBottom w:val="0"/>
                                  <w:divBdr>
                                    <w:top w:val="none" w:sz="0" w:space="0" w:color="auto"/>
                                    <w:left w:val="none" w:sz="0" w:space="0" w:color="auto"/>
                                    <w:bottom w:val="none" w:sz="0" w:space="0" w:color="auto"/>
                                    <w:right w:val="none" w:sz="0" w:space="0" w:color="auto"/>
                                  </w:divBdr>
                                  <w:divsChild>
                                    <w:div w:id="10677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613695">
          <w:marLeft w:val="0"/>
          <w:marRight w:val="0"/>
          <w:marTop w:val="0"/>
          <w:marBottom w:val="0"/>
          <w:divBdr>
            <w:top w:val="none" w:sz="0" w:space="0" w:color="auto"/>
            <w:left w:val="none" w:sz="0" w:space="0" w:color="auto"/>
            <w:bottom w:val="none" w:sz="0" w:space="0" w:color="auto"/>
            <w:right w:val="none" w:sz="0" w:space="0" w:color="auto"/>
          </w:divBdr>
          <w:divsChild>
            <w:div w:id="180319262">
              <w:marLeft w:val="0"/>
              <w:marRight w:val="0"/>
              <w:marTop w:val="0"/>
              <w:marBottom w:val="0"/>
              <w:divBdr>
                <w:top w:val="none" w:sz="0" w:space="0" w:color="auto"/>
                <w:left w:val="none" w:sz="0" w:space="0" w:color="auto"/>
                <w:bottom w:val="none" w:sz="0" w:space="0" w:color="auto"/>
                <w:right w:val="none" w:sz="0" w:space="0" w:color="auto"/>
              </w:divBdr>
              <w:divsChild>
                <w:div w:id="359556263">
                  <w:marLeft w:val="0"/>
                  <w:marRight w:val="0"/>
                  <w:marTop w:val="0"/>
                  <w:marBottom w:val="0"/>
                  <w:divBdr>
                    <w:top w:val="none" w:sz="0" w:space="0" w:color="auto"/>
                    <w:left w:val="none" w:sz="0" w:space="0" w:color="auto"/>
                    <w:bottom w:val="none" w:sz="0" w:space="0" w:color="auto"/>
                    <w:right w:val="none" w:sz="0" w:space="0" w:color="auto"/>
                  </w:divBdr>
                  <w:divsChild>
                    <w:div w:id="1069694761">
                      <w:marLeft w:val="0"/>
                      <w:marRight w:val="0"/>
                      <w:marTop w:val="0"/>
                      <w:marBottom w:val="0"/>
                      <w:divBdr>
                        <w:top w:val="none" w:sz="0" w:space="0" w:color="auto"/>
                        <w:left w:val="none" w:sz="0" w:space="0" w:color="auto"/>
                        <w:bottom w:val="none" w:sz="0" w:space="0" w:color="auto"/>
                        <w:right w:val="none" w:sz="0" w:space="0" w:color="auto"/>
                      </w:divBdr>
                      <w:divsChild>
                        <w:div w:id="985278552">
                          <w:marLeft w:val="0"/>
                          <w:marRight w:val="0"/>
                          <w:marTop w:val="0"/>
                          <w:marBottom w:val="0"/>
                          <w:divBdr>
                            <w:top w:val="none" w:sz="0" w:space="0" w:color="auto"/>
                            <w:left w:val="none" w:sz="0" w:space="0" w:color="auto"/>
                            <w:bottom w:val="none" w:sz="0" w:space="0" w:color="auto"/>
                            <w:right w:val="none" w:sz="0" w:space="0" w:color="auto"/>
                          </w:divBdr>
                          <w:divsChild>
                            <w:div w:id="1091702153">
                              <w:marLeft w:val="0"/>
                              <w:marRight w:val="0"/>
                              <w:marTop w:val="0"/>
                              <w:marBottom w:val="0"/>
                              <w:divBdr>
                                <w:top w:val="none" w:sz="0" w:space="0" w:color="auto"/>
                                <w:left w:val="none" w:sz="0" w:space="0" w:color="auto"/>
                                <w:bottom w:val="none" w:sz="0" w:space="0" w:color="auto"/>
                                <w:right w:val="none" w:sz="0" w:space="0" w:color="auto"/>
                              </w:divBdr>
                              <w:divsChild>
                                <w:div w:id="498616994">
                                  <w:marLeft w:val="0"/>
                                  <w:marRight w:val="0"/>
                                  <w:marTop w:val="0"/>
                                  <w:marBottom w:val="0"/>
                                  <w:divBdr>
                                    <w:top w:val="none" w:sz="0" w:space="0" w:color="auto"/>
                                    <w:left w:val="none" w:sz="0" w:space="0" w:color="auto"/>
                                    <w:bottom w:val="none" w:sz="0" w:space="0" w:color="auto"/>
                                    <w:right w:val="none" w:sz="0" w:space="0" w:color="auto"/>
                                  </w:divBdr>
                                  <w:divsChild>
                                    <w:div w:id="1831019069">
                                      <w:marLeft w:val="0"/>
                                      <w:marRight w:val="0"/>
                                      <w:marTop w:val="0"/>
                                      <w:marBottom w:val="0"/>
                                      <w:divBdr>
                                        <w:top w:val="none" w:sz="0" w:space="0" w:color="auto"/>
                                        <w:left w:val="none" w:sz="0" w:space="0" w:color="auto"/>
                                        <w:bottom w:val="none" w:sz="0" w:space="0" w:color="auto"/>
                                        <w:right w:val="none" w:sz="0" w:space="0" w:color="auto"/>
                                      </w:divBdr>
                                      <w:divsChild>
                                        <w:div w:id="182185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269355">
          <w:marLeft w:val="0"/>
          <w:marRight w:val="0"/>
          <w:marTop w:val="0"/>
          <w:marBottom w:val="0"/>
          <w:divBdr>
            <w:top w:val="none" w:sz="0" w:space="0" w:color="auto"/>
            <w:left w:val="none" w:sz="0" w:space="0" w:color="auto"/>
            <w:bottom w:val="none" w:sz="0" w:space="0" w:color="auto"/>
            <w:right w:val="none" w:sz="0" w:space="0" w:color="auto"/>
          </w:divBdr>
          <w:divsChild>
            <w:div w:id="600187642">
              <w:marLeft w:val="0"/>
              <w:marRight w:val="0"/>
              <w:marTop w:val="0"/>
              <w:marBottom w:val="0"/>
              <w:divBdr>
                <w:top w:val="none" w:sz="0" w:space="0" w:color="auto"/>
                <w:left w:val="none" w:sz="0" w:space="0" w:color="auto"/>
                <w:bottom w:val="none" w:sz="0" w:space="0" w:color="auto"/>
                <w:right w:val="none" w:sz="0" w:space="0" w:color="auto"/>
              </w:divBdr>
              <w:divsChild>
                <w:div w:id="994845768">
                  <w:marLeft w:val="0"/>
                  <w:marRight w:val="0"/>
                  <w:marTop w:val="0"/>
                  <w:marBottom w:val="0"/>
                  <w:divBdr>
                    <w:top w:val="none" w:sz="0" w:space="0" w:color="auto"/>
                    <w:left w:val="none" w:sz="0" w:space="0" w:color="auto"/>
                    <w:bottom w:val="none" w:sz="0" w:space="0" w:color="auto"/>
                    <w:right w:val="none" w:sz="0" w:space="0" w:color="auto"/>
                  </w:divBdr>
                  <w:divsChild>
                    <w:div w:id="926420701">
                      <w:marLeft w:val="0"/>
                      <w:marRight w:val="0"/>
                      <w:marTop w:val="0"/>
                      <w:marBottom w:val="0"/>
                      <w:divBdr>
                        <w:top w:val="none" w:sz="0" w:space="0" w:color="auto"/>
                        <w:left w:val="none" w:sz="0" w:space="0" w:color="auto"/>
                        <w:bottom w:val="none" w:sz="0" w:space="0" w:color="auto"/>
                        <w:right w:val="none" w:sz="0" w:space="0" w:color="auto"/>
                      </w:divBdr>
                      <w:divsChild>
                        <w:div w:id="1900749838">
                          <w:marLeft w:val="0"/>
                          <w:marRight w:val="0"/>
                          <w:marTop w:val="0"/>
                          <w:marBottom w:val="0"/>
                          <w:divBdr>
                            <w:top w:val="none" w:sz="0" w:space="0" w:color="auto"/>
                            <w:left w:val="none" w:sz="0" w:space="0" w:color="auto"/>
                            <w:bottom w:val="none" w:sz="0" w:space="0" w:color="auto"/>
                            <w:right w:val="none" w:sz="0" w:space="0" w:color="auto"/>
                          </w:divBdr>
                          <w:divsChild>
                            <w:div w:id="760838903">
                              <w:marLeft w:val="0"/>
                              <w:marRight w:val="0"/>
                              <w:marTop w:val="0"/>
                              <w:marBottom w:val="0"/>
                              <w:divBdr>
                                <w:top w:val="none" w:sz="0" w:space="0" w:color="auto"/>
                                <w:left w:val="none" w:sz="0" w:space="0" w:color="auto"/>
                                <w:bottom w:val="none" w:sz="0" w:space="0" w:color="auto"/>
                                <w:right w:val="none" w:sz="0" w:space="0" w:color="auto"/>
                              </w:divBdr>
                              <w:divsChild>
                                <w:div w:id="1735926801">
                                  <w:marLeft w:val="0"/>
                                  <w:marRight w:val="0"/>
                                  <w:marTop w:val="0"/>
                                  <w:marBottom w:val="0"/>
                                  <w:divBdr>
                                    <w:top w:val="none" w:sz="0" w:space="0" w:color="auto"/>
                                    <w:left w:val="none" w:sz="0" w:space="0" w:color="auto"/>
                                    <w:bottom w:val="none" w:sz="0" w:space="0" w:color="auto"/>
                                    <w:right w:val="none" w:sz="0" w:space="0" w:color="auto"/>
                                  </w:divBdr>
                                  <w:divsChild>
                                    <w:div w:id="14754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041181">
                  <w:marLeft w:val="0"/>
                  <w:marRight w:val="0"/>
                  <w:marTop w:val="0"/>
                  <w:marBottom w:val="0"/>
                  <w:divBdr>
                    <w:top w:val="none" w:sz="0" w:space="0" w:color="auto"/>
                    <w:left w:val="none" w:sz="0" w:space="0" w:color="auto"/>
                    <w:bottom w:val="none" w:sz="0" w:space="0" w:color="auto"/>
                    <w:right w:val="none" w:sz="0" w:space="0" w:color="auto"/>
                  </w:divBdr>
                  <w:divsChild>
                    <w:div w:id="1225948469">
                      <w:marLeft w:val="0"/>
                      <w:marRight w:val="0"/>
                      <w:marTop w:val="0"/>
                      <w:marBottom w:val="0"/>
                      <w:divBdr>
                        <w:top w:val="none" w:sz="0" w:space="0" w:color="auto"/>
                        <w:left w:val="none" w:sz="0" w:space="0" w:color="auto"/>
                        <w:bottom w:val="none" w:sz="0" w:space="0" w:color="auto"/>
                        <w:right w:val="none" w:sz="0" w:space="0" w:color="auto"/>
                      </w:divBdr>
                      <w:divsChild>
                        <w:div w:id="1101996687">
                          <w:marLeft w:val="0"/>
                          <w:marRight w:val="0"/>
                          <w:marTop w:val="0"/>
                          <w:marBottom w:val="0"/>
                          <w:divBdr>
                            <w:top w:val="none" w:sz="0" w:space="0" w:color="auto"/>
                            <w:left w:val="none" w:sz="0" w:space="0" w:color="auto"/>
                            <w:bottom w:val="none" w:sz="0" w:space="0" w:color="auto"/>
                            <w:right w:val="none" w:sz="0" w:space="0" w:color="auto"/>
                          </w:divBdr>
                          <w:divsChild>
                            <w:div w:id="431970582">
                              <w:marLeft w:val="0"/>
                              <w:marRight w:val="0"/>
                              <w:marTop w:val="0"/>
                              <w:marBottom w:val="0"/>
                              <w:divBdr>
                                <w:top w:val="none" w:sz="0" w:space="0" w:color="auto"/>
                                <w:left w:val="none" w:sz="0" w:space="0" w:color="auto"/>
                                <w:bottom w:val="none" w:sz="0" w:space="0" w:color="auto"/>
                                <w:right w:val="none" w:sz="0" w:space="0" w:color="auto"/>
                              </w:divBdr>
                              <w:divsChild>
                                <w:div w:id="1268319223">
                                  <w:marLeft w:val="0"/>
                                  <w:marRight w:val="0"/>
                                  <w:marTop w:val="0"/>
                                  <w:marBottom w:val="0"/>
                                  <w:divBdr>
                                    <w:top w:val="none" w:sz="0" w:space="0" w:color="auto"/>
                                    <w:left w:val="none" w:sz="0" w:space="0" w:color="auto"/>
                                    <w:bottom w:val="none" w:sz="0" w:space="0" w:color="auto"/>
                                    <w:right w:val="none" w:sz="0" w:space="0" w:color="auto"/>
                                  </w:divBdr>
                                  <w:divsChild>
                                    <w:div w:id="10534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913500">
          <w:marLeft w:val="0"/>
          <w:marRight w:val="0"/>
          <w:marTop w:val="0"/>
          <w:marBottom w:val="0"/>
          <w:divBdr>
            <w:top w:val="none" w:sz="0" w:space="0" w:color="auto"/>
            <w:left w:val="none" w:sz="0" w:space="0" w:color="auto"/>
            <w:bottom w:val="none" w:sz="0" w:space="0" w:color="auto"/>
            <w:right w:val="none" w:sz="0" w:space="0" w:color="auto"/>
          </w:divBdr>
          <w:divsChild>
            <w:div w:id="283004834">
              <w:marLeft w:val="0"/>
              <w:marRight w:val="0"/>
              <w:marTop w:val="0"/>
              <w:marBottom w:val="0"/>
              <w:divBdr>
                <w:top w:val="none" w:sz="0" w:space="0" w:color="auto"/>
                <w:left w:val="none" w:sz="0" w:space="0" w:color="auto"/>
                <w:bottom w:val="none" w:sz="0" w:space="0" w:color="auto"/>
                <w:right w:val="none" w:sz="0" w:space="0" w:color="auto"/>
              </w:divBdr>
              <w:divsChild>
                <w:div w:id="1631857060">
                  <w:marLeft w:val="0"/>
                  <w:marRight w:val="0"/>
                  <w:marTop w:val="0"/>
                  <w:marBottom w:val="0"/>
                  <w:divBdr>
                    <w:top w:val="none" w:sz="0" w:space="0" w:color="auto"/>
                    <w:left w:val="none" w:sz="0" w:space="0" w:color="auto"/>
                    <w:bottom w:val="none" w:sz="0" w:space="0" w:color="auto"/>
                    <w:right w:val="none" w:sz="0" w:space="0" w:color="auto"/>
                  </w:divBdr>
                  <w:divsChild>
                    <w:div w:id="1065176455">
                      <w:marLeft w:val="0"/>
                      <w:marRight w:val="0"/>
                      <w:marTop w:val="0"/>
                      <w:marBottom w:val="0"/>
                      <w:divBdr>
                        <w:top w:val="none" w:sz="0" w:space="0" w:color="auto"/>
                        <w:left w:val="none" w:sz="0" w:space="0" w:color="auto"/>
                        <w:bottom w:val="none" w:sz="0" w:space="0" w:color="auto"/>
                        <w:right w:val="none" w:sz="0" w:space="0" w:color="auto"/>
                      </w:divBdr>
                      <w:divsChild>
                        <w:div w:id="715007304">
                          <w:marLeft w:val="0"/>
                          <w:marRight w:val="0"/>
                          <w:marTop w:val="0"/>
                          <w:marBottom w:val="0"/>
                          <w:divBdr>
                            <w:top w:val="none" w:sz="0" w:space="0" w:color="auto"/>
                            <w:left w:val="none" w:sz="0" w:space="0" w:color="auto"/>
                            <w:bottom w:val="none" w:sz="0" w:space="0" w:color="auto"/>
                            <w:right w:val="none" w:sz="0" w:space="0" w:color="auto"/>
                          </w:divBdr>
                          <w:divsChild>
                            <w:div w:id="1383941666">
                              <w:marLeft w:val="0"/>
                              <w:marRight w:val="0"/>
                              <w:marTop w:val="0"/>
                              <w:marBottom w:val="0"/>
                              <w:divBdr>
                                <w:top w:val="none" w:sz="0" w:space="0" w:color="auto"/>
                                <w:left w:val="none" w:sz="0" w:space="0" w:color="auto"/>
                                <w:bottom w:val="none" w:sz="0" w:space="0" w:color="auto"/>
                                <w:right w:val="none" w:sz="0" w:space="0" w:color="auto"/>
                              </w:divBdr>
                              <w:divsChild>
                                <w:div w:id="1544827192">
                                  <w:marLeft w:val="0"/>
                                  <w:marRight w:val="0"/>
                                  <w:marTop w:val="0"/>
                                  <w:marBottom w:val="0"/>
                                  <w:divBdr>
                                    <w:top w:val="none" w:sz="0" w:space="0" w:color="auto"/>
                                    <w:left w:val="none" w:sz="0" w:space="0" w:color="auto"/>
                                    <w:bottom w:val="none" w:sz="0" w:space="0" w:color="auto"/>
                                    <w:right w:val="none" w:sz="0" w:space="0" w:color="auto"/>
                                  </w:divBdr>
                                  <w:divsChild>
                                    <w:div w:id="587927595">
                                      <w:marLeft w:val="0"/>
                                      <w:marRight w:val="0"/>
                                      <w:marTop w:val="0"/>
                                      <w:marBottom w:val="0"/>
                                      <w:divBdr>
                                        <w:top w:val="none" w:sz="0" w:space="0" w:color="auto"/>
                                        <w:left w:val="none" w:sz="0" w:space="0" w:color="auto"/>
                                        <w:bottom w:val="none" w:sz="0" w:space="0" w:color="auto"/>
                                        <w:right w:val="none" w:sz="0" w:space="0" w:color="auto"/>
                                      </w:divBdr>
                                      <w:divsChild>
                                        <w:div w:id="2246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218076">
          <w:marLeft w:val="0"/>
          <w:marRight w:val="0"/>
          <w:marTop w:val="0"/>
          <w:marBottom w:val="0"/>
          <w:divBdr>
            <w:top w:val="none" w:sz="0" w:space="0" w:color="auto"/>
            <w:left w:val="none" w:sz="0" w:space="0" w:color="auto"/>
            <w:bottom w:val="none" w:sz="0" w:space="0" w:color="auto"/>
            <w:right w:val="none" w:sz="0" w:space="0" w:color="auto"/>
          </w:divBdr>
          <w:divsChild>
            <w:div w:id="1484808996">
              <w:marLeft w:val="0"/>
              <w:marRight w:val="0"/>
              <w:marTop w:val="0"/>
              <w:marBottom w:val="0"/>
              <w:divBdr>
                <w:top w:val="none" w:sz="0" w:space="0" w:color="auto"/>
                <w:left w:val="none" w:sz="0" w:space="0" w:color="auto"/>
                <w:bottom w:val="none" w:sz="0" w:space="0" w:color="auto"/>
                <w:right w:val="none" w:sz="0" w:space="0" w:color="auto"/>
              </w:divBdr>
              <w:divsChild>
                <w:div w:id="1729837230">
                  <w:marLeft w:val="0"/>
                  <w:marRight w:val="0"/>
                  <w:marTop w:val="0"/>
                  <w:marBottom w:val="0"/>
                  <w:divBdr>
                    <w:top w:val="none" w:sz="0" w:space="0" w:color="auto"/>
                    <w:left w:val="none" w:sz="0" w:space="0" w:color="auto"/>
                    <w:bottom w:val="none" w:sz="0" w:space="0" w:color="auto"/>
                    <w:right w:val="none" w:sz="0" w:space="0" w:color="auto"/>
                  </w:divBdr>
                  <w:divsChild>
                    <w:div w:id="1913615671">
                      <w:marLeft w:val="0"/>
                      <w:marRight w:val="0"/>
                      <w:marTop w:val="0"/>
                      <w:marBottom w:val="0"/>
                      <w:divBdr>
                        <w:top w:val="none" w:sz="0" w:space="0" w:color="auto"/>
                        <w:left w:val="none" w:sz="0" w:space="0" w:color="auto"/>
                        <w:bottom w:val="none" w:sz="0" w:space="0" w:color="auto"/>
                        <w:right w:val="none" w:sz="0" w:space="0" w:color="auto"/>
                      </w:divBdr>
                      <w:divsChild>
                        <w:div w:id="439376902">
                          <w:marLeft w:val="0"/>
                          <w:marRight w:val="0"/>
                          <w:marTop w:val="0"/>
                          <w:marBottom w:val="0"/>
                          <w:divBdr>
                            <w:top w:val="none" w:sz="0" w:space="0" w:color="auto"/>
                            <w:left w:val="none" w:sz="0" w:space="0" w:color="auto"/>
                            <w:bottom w:val="none" w:sz="0" w:space="0" w:color="auto"/>
                            <w:right w:val="none" w:sz="0" w:space="0" w:color="auto"/>
                          </w:divBdr>
                          <w:divsChild>
                            <w:div w:id="1380981556">
                              <w:marLeft w:val="0"/>
                              <w:marRight w:val="0"/>
                              <w:marTop w:val="0"/>
                              <w:marBottom w:val="0"/>
                              <w:divBdr>
                                <w:top w:val="none" w:sz="0" w:space="0" w:color="auto"/>
                                <w:left w:val="none" w:sz="0" w:space="0" w:color="auto"/>
                                <w:bottom w:val="none" w:sz="0" w:space="0" w:color="auto"/>
                                <w:right w:val="none" w:sz="0" w:space="0" w:color="auto"/>
                              </w:divBdr>
                              <w:divsChild>
                                <w:div w:id="1993097019">
                                  <w:marLeft w:val="0"/>
                                  <w:marRight w:val="0"/>
                                  <w:marTop w:val="0"/>
                                  <w:marBottom w:val="0"/>
                                  <w:divBdr>
                                    <w:top w:val="none" w:sz="0" w:space="0" w:color="auto"/>
                                    <w:left w:val="none" w:sz="0" w:space="0" w:color="auto"/>
                                    <w:bottom w:val="none" w:sz="0" w:space="0" w:color="auto"/>
                                    <w:right w:val="none" w:sz="0" w:space="0" w:color="auto"/>
                                  </w:divBdr>
                                  <w:divsChild>
                                    <w:div w:id="2216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543270">
                  <w:marLeft w:val="0"/>
                  <w:marRight w:val="0"/>
                  <w:marTop w:val="0"/>
                  <w:marBottom w:val="0"/>
                  <w:divBdr>
                    <w:top w:val="none" w:sz="0" w:space="0" w:color="auto"/>
                    <w:left w:val="none" w:sz="0" w:space="0" w:color="auto"/>
                    <w:bottom w:val="none" w:sz="0" w:space="0" w:color="auto"/>
                    <w:right w:val="none" w:sz="0" w:space="0" w:color="auto"/>
                  </w:divBdr>
                  <w:divsChild>
                    <w:div w:id="1378509383">
                      <w:marLeft w:val="0"/>
                      <w:marRight w:val="0"/>
                      <w:marTop w:val="0"/>
                      <w:marBottom w:val="0"/>
                      <w:divBdr>
                        <w:top w:val="none" w:sz="0" w:space="0" w:color="auto"/>
                        <w:left w:val="none" w:sz="0" w:space="0" w:color="auto"/>
                        <w:bottom w:val="none" w:sz="0" w:space="0" w:color="auto"/>
                        <w:right w:val="none" w:sz="0" w:space="0" w:color="auto"/>
                      </w:divBdr>
                      <w:divsChild>
                        <w:div w:id="487328868">
                          <w:marLeft w:val="0"/>
                          <w:marRight w:val="0"/>
                          <w:marTop w:val="0"/>
                          <w:marBottom w:val="0"/>
                          <w:divBdr>
                            <w:top w:val="none" w:sz="0" w:space="0" w:color="auto"/>
                            <w:left w:val="none" w:sz="0" w:space="0" w:color="auto"/>
                            <w:bottom w:val="none" w:sz="0" w:space="0" w:color="auto"/>
                            <w:right w:val="none" w:sz="0" w:space="0" w:color="auto"/>
                          </w:divBdr>
                          <w:divsChild>
                            <w:div w:id="817498870">
                              <w:marLeft w:val="0"/>
                              <w:marRight w:val="0"/>
                              <w:marTop w:val="0"/>
                              <w:marBottom w:val="0"/>
                              <w:divBdr>
                                <w:top w:val="none" w:sz="0" w:space="0" w:color="auto"/>
                                <w:left w:val="none" w:sz="0" w:space="0" w:color="auto"/>
                                <w:bottom w:val="none" w:sz="0" w:space="0" w:color="auto"/>
                                <w:right w:val="none" w:sz="0" w:space="0" w:color="auto"/>
                              </w:divBdr>
                              <w:divsChild>
                                <w:div w:id="1469394184">
                                  <w:marLeft w:val="0"/>
                                  <w:marRight w:val="0"/>
                                  <w:marTop w:val="0"/>
                                  <w:marBottom w:val="0"/>
                                  <w:divBdr>
                                    <w:top w:val="none" w:sz="0" w:space="0" w:color="auto"/>
                                    <w:left w:val="none" w:sz="0" w:space="0" w:color="auto"/>
                                    <w:bottom w:val="none" w:sz="0" w:space="0" w:color="auto"/>
                                    <w:right w:val="none" w:sz="0" w:space="0" w:color="auto"/>
                                  </w:divBdr>
                                  <w:divsChild>
                                    <w:div w:id="12552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443626">
          <w:marLeft w:val="0"/>
          <w:marRight w:val="0"/>
          <w:marTop w:val="0"/>
          <w:marBottom w:val="0"/>
          <w:divBdr>
            <w:top w:val="none" w:sz="0" w:space="0" w:color="auto"/>
            <w:left w:val="none" w:sz="0" w:space="0" w:color="auto"/>
            <w:bottom w:val="none" w:sz="0" w:space="0" w:color="auto"/>
            <w:right w:val="none" w:sz="0" w:space="0" w:color="auto"/>
          </w:divBdr>
          <w:divsChild>
            <w:div w:id="1444963203">
              <w:marLeft w:val="0"/>
              <w:marRight w:val="0"/>
              <w:marTop w:val="0"/>
              <w:marBottom w:val="0"/>
              <w:divBdr>
                <w:top w:val="none" w:sz="0" w:space="0" w:color="auto"/>
                <w:left w:val="none" w:sz="0" w:space="0" w:color="auto"/>
                <w:bottom w:val="none" w:sz="0" w:space="0" w:color="auto"/>
                <w:right w:val="none" w:sz="0" w:space="0" w:color="auto"/>
              </w:divBdr>
              <w:divsChild>
                <w:div w:id="1788306645">
                  <w:marLeft w:val="0"/>
                  <w:marRight w:val="0"/>
                  <w:marTop w:val="0"/>
                  <w:marBottom w:val="0"/>
                  <w:divBdr>
                    <w:top w:val="none" w:sz="0" w:space="0" w:color="auto"/>
                    <w:left w:val="none" w:sz="0" w:space="0" w:color="auto"/>
                    <w:bottom w:val="none" w:sz="0" w:space="0" w:color="auto"/>
                    <w:right w:val="none" w:sz="0" w:space="0" w:color="auto"/>
                  </w:divBdr>
                  <w:divsChild>
                    <w:div w:id="1495801297">
                      <w:marLeft w:val="0"/>
                      <w:marRight w:val="0"/>
                      <w:marTop w:val="0"/>
                      <w:marBottom w:val="0"/>
                      <w:divBdr>
                        <w:top w:val="none" w:sz="0" w:space="0" w:color="auto"/>
                        <w:left w:val="none" w:sz="0" w:space="0" w:color="auto"/>
                        <w:bottom w:val="none" w:sz="0" w:space="0" w:color="auto"/>
                        <w:right w:val="none" w:sz="0" w:space="0" w:color="auto"/>
                      </w:divBdr>
                      <w:divsChild>
                        <w:div w:id="1072774040">
                          <w:marLeft w:val="0"/>
                          <w:marRight w:val="0"/>
                          <w:marTop w:val="0"/>
                          <w:marBottom w:val="0"/>
                          <w:divBdr>
                            <w:top w:val="none" w:sz="0" w:space="0" w:color="auto"/>
                            <w:left w:val="none" w:sz="0" w:space="0" w:color="auto"/>
                            <w:bottom w:val="none" w:sz="0" w:space="0" w:color="auto"/>
                            <w:right w:val="none" w:sz="0" w:space="0" w:color="auto"/>
                          </w:divBdr>
                          <w:divsChild>
                            <w:div w:id="837771165">
                              <w:marLeft w:val="0"/>
                              <w:marRight w:val="0"/>
                              <w:marTop w:val="0"/>
                              <w:marBottom w:val="0"/>
                              <w:divBdr>
                                <w:top w:val="none" w:sz="0" w:space="0" w:color="auto"/>
                                <w:left w:val="none" w:sz="0" w:space="0" w:color="auto"/>
                                <w:bottom w:val="none" w:sz="0" w:space="0" w:color="auto"/>
                                <w:right w:val="none" w:sz="0" w:space="0" w:color="auto"/>
                              </w:divBdr>
                              <w:divsChild>
                                <w:div w:id="1943608733">
                                  <w:marLeft w:val="0"/>
                                  <w:marRight w:val="0"/>
                                  <w:marTop w:val="0"/>
                                  <w:marBottom w:val="0"/>
                                  <w:divBdr>
                                    <w:top w:val="none" w:sz="0" w:space="0" w:color="auto"/>
                                    <w:left w:val="none" w:sz="0" w:space="0" w:color="auto"/>
                                    <w:bottom w:val="none" w:sz="0" w:space="0" w:color="auto"/>
                                    <w:right w:val="none" w:sz="0" w:space="0" w:color="auto"/>
                                  </w:divBdr>
                                  <w:divsChild>
                                    <w:div w:id="1993019216">
                                      <w:marLeft w:val="0"/>
                                      <w:marRight w:val="0"/>
                                      <w:marTop w:val="0"/>
                                      <w:marBottom w:val="0"/>
                                      <w:divBdr>
                                        <w:top w:val="none" w:sz="0" w:space="0" w:color="auto"/>
                                        <w:left w:val="none" w:sz="0" w:space="0" w:color="auto"/>
                                        <w:bottom w:val="none" w:sz="0" w:space="0" w:color="auto"/>
                                        <w:right w:val="none" w:sz="0" w:space="0" w:color="auto"/>
                                      </w:divBdr>
                                      <w:divsChild>
                                        <w:div w:id="10670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201056">
          <w:marLeft w:val="0"/>
          <w:marRight w:val="0"/>
          <w:marTop w:val="0"/>
          <w:marBottom w:val="0"/>
          <w:divBdr>
            <w:top w:val="none" w:sz="0" w:space="0" w:color="auto"/>
            <w:left w:val="none" w:sz="0" w:space="0" w:color="auto"/>
            <w:bottom w:val="none" w:sz="0" w:space="0" w:color="auto"/>
            <w:right w:val="none" w:sz="0" w:space="0" w:color="auto"/>
          </w:divBdr>
          <w:divsChild>
            <w:div w:id="1635058773">
              <w:marLeft w:val="0"/>
              <w:marRight w:val="0"/>
              <w:marTop w:val="0"/>
              <w:marBottom w:val="0"/>
              <w:divBdr>
                <w:top w:val="none" w:sz="0" w:space="0" w:color="auto"/>
                <w:left w:val="none" w:sz="0" w:space="0" w:color="auto"/>
                <w:bottom w:val="none" w:sz="0" w:space="0" w:color="auto"/>
                <w:right w:val="none" w:sz="0" w:space="0" w:color="auto"/>
              </w:divBdr>
              <w:divsChild>
                <w:div w:id="1761876189">
                  <w:marLeft w:val="0"/>
                  <w:marRight w:val="0"/>
                  <w:marTop w:val="0"/>
                  <w:marBottom w:val="0"/>
                  <w:divBdr>
                    <w:top w:val="none" w:sz="0" w:space="0" w:color="auto"/>
                    <w:left w:val="none" w:sz="0" w:space="0" w:color="auto"/>
                    <w:bottom w:val="none" w:sz="0" w:space="0" w:color="auto"/>
                    <w:right w:val="none" w:sz="0" w:space="0" w:color="auto"/>
                  </w:divBdr>
                  <w:divsChild>
                    <w:div w:id="441070141">
                      <w:marLeft w:val="0"/>
                      <w:marRight w:val="0"/>
                      <w:marTop w:val="0"/>
                      <w:marBottom w:val="0"/>
                      <w:divBdr>
                        <w:top w:val="none" w:sz="0" w:space="0" w:color="auto"/>
                        <w:left w:val="none" w:sz="0" w:space="0" w:color="auto"/>
                        <w:bottom w:val="none" w:sz="0" w:space="0" w:color="auto"/>
                        <w:right w:val="none" w:sz="0" w:space="0" w:color="auto"/>
                      </w:divBdr>
                      <w:divsChild>
                        <w:div w:id="1074664830">
                          <w:marLeft w:val="0"/>
                          <w:marRight w:val="0"/>
                          <w:marTop w:val="0"/>
                          <w:marBottom w:val="0"/>
                          <w:divBdr>
                            <w:top w:val="none" w:sz="0" w:space="0" w:color="auto"/>
                            <w:left w:val="none" w:sz="0" w:space="0" w:color="auto"/>
                            <w:bottom w:val="none" w:sz="0" w:space="0" w:color="auto"/>
                            <w:right w:val="none" w:sz="0" w:space="0" w:color="auto"/>
                          </w:divBdr>
                          <w:divsChild>
                            <w:div w:id="1052075674">
                              <w:marLeft w:val="0"/>
                              <w:marRight w:val="0"/>
                              <w:marTop w:val="0"/>
                              <w:marBottom w:val="0"/>
                              <w:divBdr>
                                <w:top w:val="none" w:sz="0" w:space="0" w:color="auto"/>
                                <w:left w:val="none" w:sz="0" w:space="0" w:color="auto"/>
                                <w:bottom w:val="none" w:sz="0" w:space="0" w:color="auto"/>
                                <w:right w:val="none" w:sz="0" w:space="0" w:color="auto"/>
                              </w:divBdr>
                              <w:divsChild>
                                <w:div w:id="1237935620">
                                  <w:marLeft w:val="0"/>
                                  <w:marRight w:val="0"/>
                                  <w:marTop w:val="0"/>
                                  <w:marBottom w:val="0"/>
                                  <w:divBdr>
                                    <w:top w:val="none" w:sz="0" w:space="0" w:color="auto"/>
                                    <w:left w:val="none" w:sz="0" w:space="0" w:color="auto"/>
                                    <w:bottom w:val="none" w:sz="0" w:space="0" w:color="auto"/>
                                    <w:right w:val="none" w:sz="0" w:space="0" w:color="auto"/>
                                  </w:divBdr>
                                  <w:divsChild>
                                    <w:div w:id="88048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245603">
                  <w:marLeft w:val="0"/>
                  <w:marRight w:val="0"/>
                  <w:marTop w:val="0"/>
                  <w:marBottom w:val="0"/>
                  <w:divBdr>
                    <w:top w:val="none" w:sz="0" w:space="0" w:color="auto"/>
                    <w:left w:val="none" w:sz="0" w:space="0" w:color="auto"/>
                    <w:bottom w:val="none" w:sz="0" w:space="0" w:color="auto"/>
                    <w:right w:val="none" w:sz="0" w:space="0" w:color="auto"/>
                  </w:divBdr>
                  <w:divsChild>
                    <w:div w:id="1090810033">
                      <w:marLeft w:val="0"/>
                      <w:marRight w:val="0"/>
                      <w:marTop w:val="0"/>
                      <w:marBottom w:val="0"/>
                      <w:divBdr>
                        <w:top w:val="none" w:sz="0" w:space="0" w:color="auto"/>
                        <w:left w:val="none" w:sz="0" w:space="0" w:color="auto"/>
                        <w:bottom w:val="none" w:sz="0" w:space="0" w:color="auto"/>
                        <w:right w:val="none" w:sz="0" w:space="0" w:color="auto"/>
                      </w:divBdr>
                      <w:divsChild>
                        <w:div w:id="882867904">
                          <w:marLeft w:val="0"/>
                          <w:marRight w:val="0"/>
                          <w:marTop w:val="0"/>
                          <w:marBottom w:val="0"/>
                          <w:divBdr>
                            <w:top w:val="none" w:sz="0" w:space="0" w:color="auto"/>
                            <w:left w:val="none" w:sz="0" w:space="0" w:color="auto"/>
                            <w:bottom w:val="none" w:sz="0" w:space="0" w:color="auto"/>
                            <w:right w:val="none" w:sz="0" w:space="0" w:color="auto"/>
                          </w:divBdr>
                          <w:divsChild>
                            <w:div w:id="1521968296">
                              <w:marLeft w:val="0"/>
                              <w:marRight w:val="0"/>
                              <w:marTop w:val="0"/>
                              <w:marBottom w:val="0"/>
                              <w:divBdr>
                                <w:top w:val="none" w:sz="0" w:space="0" w:color="auto"/>
                                <w:left w:val="none" w:sz="0" w:space="0" w:color="auto"/>
                                <w:bottom w:val="none" w:sz="0" w:space="0" w:color="auto"/>
                                <w:right w:val="none" w:sz="0" w:space="0" w:color="auto"/>
                              </w:divBdr>
                              <w:divsChild>
                                <w:div w:id="223295254">
                                  <w:marLeft w:val="0"/>
                                  <w:marRight w:val="0"/>
                                  <w:marTop w:val="0"/>
                                  <w:marBottom w:val="0"/>
                                  <w:divBdr>
                                    <w:top w:val="none" w:sz="0" w:space="0" w:color="auto"/>
                                    <w:left w:val="none" w:sz="0" w:space="0" w:color="auto"/>
                                    <w:bottom w:val="none" w:sz="0" w:space="0" w:color="auto"/>
                                    <w:right w:val="none" w:sz="0" w:space="0" w:color="auto"/>
                                  </w:divBdr>
                                  <w:divsChild>
                                    <w:div w:id="18364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465913">
          <w:marLeft w:val="0"/>
          <w:marRight w:val="0"/>
          <w:marTop w:val="0"/>
          <w:marBottom w:val="0"/>
          <w:divBdr>
            <w:top w:val="none" w:sz="0" w:space="0" w:color="auto"/>
            <w:left w:val="none" w:sz="0" w:space="0" w:color="auto"/>
            <w:bottom w:val="none" w:sz="0" w:space="0" w:color="auto"/>
            <w:right w:val="none" w:sz="0" w:space="0" w:color="auto"/>
          </w:divBdr>
          <w:divsChild>
            <w:div w:id="806122423">
              <w:marLeft w:val="0"/>
              <w:marRight w:val="0"/>
              <w:marTop w:val="0"/>
              <w:marBottom w:val="0"/>
              <w:divBdr>
                <w:top w:val="none" w:sz="0" w:space="0" w:color="auto"/>
                <w:left w:val="none" w:sz="0" w:space="0" w:color="auto"/>
                <w:bottom w:val="none" w:sz="0" w:space="0" w:color="auto"/>
                <w:right w:val="none" w:sz="0" w:space="0" w:color="auto"/>
              </w:divBdr>
              <w:divsChild>
                <w:div w:id="1111240982">
                  <w:marLeft w:val="0"/>
                  <w:marRight w:val="0"/>
                  <w:marTop w:val="0"/>
                  <w:marBottom w:val="0"/>
                  <w:divBdr>
                    <w:top w:val="none" w:sz="0" w:space="0" w:color="auto"/>
                    <w:left w:val="none" w:sz="0" w:space="0" w:color="auto"/>
                    <w:bottom w:val="none" w:sz="0" w:space="0" w:color="auto"/>
                    <w:right w:val="none" w:sz="0" w:space="0" w:color="auto"/>
                  </w:divBdr>
                  <w:divsChild>
                    <w:div w:id="30351284">
                      <w:marLeft w:val="0"/>
                      <w:marRight w:val="0"/>
                      <w:marTop w:val="0"/>
                      <w:marBottom w:val="0"/>
                      <w:divBdr>
                        <w:top w:val="none" w:sz="0" w:space="0" w:color="auto"/>
                        <w:left w:val="none" w:sz="0" w:space="0" w:color="auto"/>
                        <w:bottom w:val="none" w:sz="0" w:space="0" w:color="auto"/>
                        <w:right w:val="none" w:sz="0" w:space="0" w:color="auto"/>
                      </w:divBdr>
                      <w:divsChild>
                        <w:div w:id="1179585123">
                          <w:marLeft w:val="0"/>
                          <w:marRight w:val="0"/>
                          <w:marTop w:val="0"/>
                          <w:marBottom w:val="0"/>
                          <w:divBdr>
                            <w:top w:val="none" w:sz="0" w:space="0" w:color="auto"/>
                            <w:left w:val="none" w:sz="0" w:space="0" w:color="auto"/>
                            <w:bottom w:val="none" w:sz="0" w:space="0" w:color="auto"/>
                            <w:right w:val="none" w:sz="0" w:space="0" w:color="auto"/>
                          </w:divBdr>
                          <w:divsChild>
                            <w:div w:id="1250507422">
                              <w:marLeft w:val="0"/>
                              <w:marRight w:val="0"/>
                              <w:marTop w:val="0"/>
                              <w:marBottom w:val="0"/>
                              <w:divBdr>
                                <w:top w:val="none" w:sz="0" w:space="0" w:color="auto"/>
                                <w:left w:val="none" w:sz="0" w:space="0" w:color="auto"/>
                                <w:bottom w:val="none" w:sz="0" w:space="0" w:color="auto"/>
                                <w:right w:val="none" w:sz="0" w:space="0" w:color="auto"/>
                              </w:divBdr>
                              <w:divsChild>
                                <w:div w:id="1005397657">
                                  <w:marLeft w:val="0"/>
                                  <w:marRight w:val="0"/>
                                  <w:marTop w:val="0"/>
                                  <w:marBottom w:val="0"/>
                                  <w:divBdr>
                                    <w:top w:val="none" w:sz="0" w:space="0" w:color="auto"/>
                                    <w:left w:val="none" w:sz="0" w:space="0" w:color="auto"/>
                                    <w:bottom w:val="none" w:sz="0" w:space="0" w:color="auto"/>
                                    <w:right w:val="none" w:sz="0" w:space="0" w:color="auto"/>
                                  </w:divBdr>
                                  <w:divsChild>
                                    <w:div w:id="1064376560">
                                      <w:marLeft w:val="0"/>
                                      <w:marRight w:val="0"/>
                                      <w:marTop w:val="0"/>
                                      <w:marBottom w:val="0"/>
                                      <w:divBdr>
                                        <w:top w:val="none" w:sz="0" w:space="0" w:color="auto"/>
                                        <w:left w:val="none" w:sz="0" w:space="0" w:color="auto"/>
                                        <w:bottom w:val="none" w:sz="0" w:space="0" w:color="auto"/>
                                        <w:right w:val="none" w:sz="0" w:space="0" w:color="auto"/>
                                      </w:divBdr>
                                      <w:divsChild>
                                        <w:div w:id="12711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438034">
          <w:marLeft w:val="0"/>
          <w:marRight w:val="0"/>
          <w:marTop w:val="0"/>
          <w:marBottom w:val="0"/>
          <w:divBdr>
            <w:top w:val="none" w:sz="0" w:space="0" w:color="auto"/>
            <w:left w:val="none" w:sz="0" w:space="0" w:color="auto"/>
            <w:bottom w:val="none" w:sz="0" w:space="0" w:color="auto"/>
            <w:right w:val="none" w:sz="0" w:space="0" w:color="auto"/>
          </w:divBdr>
          <w:divsChild>
            <w:div w:id="228811288">
              <w:marLeft w:val="0"/>
              <w:marRight w:val="0"/>
              <w:marTop w:val="0"/>
              <w:marBottom w:val="0"/>
              <w:divBdr>
                <w:top w:val="none" w:sz="0" w:space="0" w:color="auto"/>
                <w:left w:val="none" w:sz="0" w:space="0" w:color="auto"/>
                <w:bottom w:val="none" w:sz="0" w:space="0" w:color="auto"/>
                <w:right w:val="none" w:sz="0" w:space="0" w:color="auto"/>
              </w:divBdr>
              <w:divsChild>
                <w:div w:id="1568756983">
                  <w:marLeft w:val="0"/>
                  <w:marRight w:val="0"/>
                  <w:marTop w:val="0"/>
                  <w:marBottom w:val="0"/>
                  <w:divBdr>
                    <w:top w:val="none" w:sz="0" w:space="0" w:color="auto"/>
                    <w:left w:val="none" w:sz="0" w:space="0" w:color="auto"/>
                    <w:bottom w:val="none" w:sz="0" w:space="0" w:color="auto"/>
                    <w:right w:val="none" w:sz="0" w:space="0" w:color="auto"/>
                  </w:divBdr>
                  <w:divsChild>
                    <w:div w:id="857239188">
                      <w:marLeft w:val="0"/>
                      <w:marRight w:val="0"/>
                      <w:marTop w:val="0"/>
                      <w:marBottom w:val="0"/>
                      <w:divBdr>
                        <w:top w:val="none" w:sz="0" w:space="0" w:color="auto"/>
                        <w:left w:val="none" w:sz="0" w:space="0" w:color="auto"/>
                        <w:bottom w:val="none" w:sz="0" w:space="0" w:color="auto"/>
                        <w:right w:val="none" w:sz="0" w:space="0" w:color="auto"/>
                      </w:divBdr>
                      <w:divsChild>
                        <w:div w:id="518737416">
                          <w:marLeft w:val="0"/>
                          <w:marRight w:val="0"/>
                          <w:marTop w:val="0"/>
                          <w:marBottom w:val="0"/>
                          <w:divBdr>
                            <w:top w:val="none" w:sz="0" w:space="0" w:color="auto"/>
                            <w:left w:val="none" w:sz="0" w:space="0" w:color="auto"/>
                            <w:bottom w:val="none" w:sz="0" w:space="0" w:color="auto"/>
                            <w:right w:val="none" w:sz="0" w:space="0" w:color="auto"/>
                          </w:divBdr>
                          <w:divsChild>
                            <w:div w:id="2024621505">
                              <w:marLeft w:val="0"/>
                              <w:marRight w:val="0"/>
                              <w:marTop w:val="0"/>
                              <w:marBottom w:val="0"/>
                              <w:divBdr>
                                <w:top w:val="none" w:sz="0" w:space="0" w:color="auto"/>
                                <w:left w:val="none" w:sz="0" w:space="0" w:color="auto"/>
                                <w:bottom w:val="none" w:sz="0" w:space="0" w:color="auto"/>
                                <w:right w:val="none" w:sz="0" w:space="0" w:color="auto"/>
                              </w:divBdr>
                              <w:divsChild>
                                <w:div w:id="1985620101">
                                  <w:marLeft w:val="0"/>
                                  <w:marRight w:val="0"/>
                                  <w:marTop w:val="0"/>
                                  <w:marBottom w:val="0"/>
                                  <w:divBdr>
                                    <w:top w:val="none" w:sz="0" w:space="0" w:color="auto"/>
                                    <w:left w:val="none" w:sz="0" w:space="0" w:color="auto"/>
                                    <w:bottom w:val="none" w:sz="0" w:space="0" w:color="auto"/>
                                    <w:right w:val="none" w:sz="0" w:space="0" w:color="auto"/>
                                  </w:divBdr>
                                  <w:divsChild>
                                    <w:div w:id="16452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263423">
                  <w:marLeft w:val="0"/>
                  <w:marRight w:val="0"/>
                  <w:marTop w:val="0"/>
                  <w:marBottom w:val="0"/>
                  <w:divBdr>
                    <w:top w:val="none" w:sz="0" w:space="0" w:color="auto"/>
                    <w:left w:val="none" w:sz="0" w:space="0" w:color="auto"/>
                    <w:bottom w:val="none" w:sz="0" w:space="0" w:color="auto"/>
                    <w:right w:val="none" w:sz="0" w:space="0" w:color="auto"/>
                  </w:divBdr>
                  <w:divsChild>
                    <w:div w:id="693926607">
                      <w:marLeft w:val="0"/>
                      <w:marRight w:val="0"/>
                      <w:marTop w:val="0"/>
                      <w:marBottom w:val="0"/>
                      <w:divBdr>
                        <w:top w:val="none" w:sz="0" w:space="0" w:color="auto"/>
                        <w:left w:val="none" w:sz="0" w:space="0" w:color="auto"/>
                        <w:bottom w:val="none" w:sz="0" w:space="0" w:color="auto"/>
                        <w:right w:val="none" w:sz="0" w:space="0" w:color="auto"/>
                      </w:divBdr>
                      <w:divsChild>
                        <w:div w:id="876353936">
                          <w:marLeft w:val="0"/>
                          <w:marRight w:val="0"/>
                          <w:marTop w:val="0"/>
                          <w:marBottom w:val="0"/>
                          <w:divBdr>
                            <w:top w:val="none" w:sz="0" w:space="0" w:color="auto"/>
                            <w:left w:val="none" w:sz="0" w:space="0" w:color="auto"/>
                            <w:bottom w:val="none" w:sz="0" w:space="0" w:color="auto"/>
                            <w:right w:val="none" w:sz="0" w:space="0" w:color="auto"/>
                          </w:divBdr>
                          <w:divsChild>
                            <w:div w:id="1703019935">
                              <w:marLeft w:val="0"/>
                              <w:marRight w:val="0"/>
                              <w:marTop w:val="0"/>
                              <w:marBottom w:val="0"/>
                              <w:divBdr>
                                <w:top w:val="none" w:sz="0" w:space="0" w:color="auto"/>
                                <w:left w:val="none" w:sz="0" w:space="0" w:color="auto"/>
                                <w:bottom w:val="none" w:sz="0" w:space="0" w:color="auto"/>
                                <w:right w:val="none" w:sz="0" w:space="0" w:color="auto"/>
                              </w:divBdr>
                              <w:divsChild>
                                <w:div w:id="78068472">
                                  <w:marLeft w:val="0"/>
                                  <w:marRight w:val="0"/>
                                  <w:marTop w:val="0"/>
                                  <w:marBottom w:val="0"/>
                                  <w:divBdr>
                                    <w:top w:val="none" w:sz="0" w:space="0" w:color="auto"/>
                                    <w:left w:val="none" w:sz="0" w:space="0" w:color="auto"/>
                                    <w:bottom w:val="none" w:sz="0" w:space="0" w:color="auto"/>
                                    <w:right w:val="none" w:sz="0" w:space="0" w:color="auto"/>
                                  </w:divBdr>
                                  <w:divsChild>
                                    <w:div w:id="1735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325690">
          <w:marLeft w:val="0"/>
          <w:marRight w:val="0"/>
          <w:marTop w:val="0"/>
          <w:marBottom w:val="0"/>
          <w:divBdr>
            <w:top w:val="none" w:sz="0" w:space="0" w:color="auto"/>
            <w:left w:val="none" w:sz="0" w:space="0" w:color="auto"/>
            <w:bottom w:val="none" w:sz="0" w:space="0" w:color="auto"/>
            <w:right w:val="none" w:sz="0" w:space="0" w:color="auto"/>
          </w:divBdr>
          <w:divsChild>
            <w:div w:id="177500545">
              <w:marLeft w:val="0"/>
              <w:marRight w:val="0"/>
              <w:marTop w:val="0"/>
              <w:marBottom w:val="0"/>
              <w:divBdr>
                <w:top w:val="none" w:sz="0" w:space="0" w:color="auto"/>
                <w:left w:val="none" w:sz="0" w:space="0" w:color="auto"/>
                <w:bottom w:val="none" w:sz="0" w:space="0" w:color="auto"/>
                <w:right w:val="none" w:sz="0" w:space="0" w:color="auto"/>
              </w:divBdr>
              <w:divsChild>
                <w:div w:id="170994358">
                  <w:marLeft w:val="0"/>
                  <w:marRight w:val="0"/>
                  <w:marTop w:val="0"/>
                  <w:marBottom w:val="0"/>
                  <w:divBdr>
                    <w:top w:val="none" w:sz="0" w:space="0" w:color="auto"/>
                    <w:left w:val="none" w:sz="0" w:space="0" w:color="auto"/>
                    <w:bottom w:val="none" w:sz="0" w:space="0" w:color="auto"/>
                    <w:right w:val="none" w:sz="0" w:space="0" w:color="auto"/>
                  </w:divBdr>
                  <w:divsChild>
                    <w:div w:id="1570309651">
                      <w:marLeft w:val="0"/>
                      <w:marRight w:val="0"/>
                      <w:marTop w:val="0"/>
                      <w:marBottom w:val="0"/>
                      <w:divBdr>
                        <w:top w:val="none" w:sz="0" w:space="0" w:color="auto"/>
                        <w:left w:val="none" w:sz="0" w:space="0" w:color="auto"/>
                        <w:bottom w:val="none" w:sz="0" w:space="0" w:color="auto"/>
                        <w:right w:val="none" w:sz="0" w:space="0" w:color="auto"/>
                      </w:divBdr>
                      <w:divsChild>
                        <w:div w:id="193353116">
                          <w:marLeft w:val="0"/>
                          <w:marRight w:val="0"/>
                          <w:marTop w:val="0"/>
                          <w:marBottom w:val="0"/>
                          <w:divBdr>
                            <w:top w:val="none" w:sz="0" w:space="0" w:color="auto"/>
                            <w:left w:val="none" w:sz="0" w:space="0" w:color="auto"/>
                            <w:bottom w:val="none" w:sz="0" w:space="0" w:color="auto"/>
                            <w:right w:val="none" w:sz="0" w:space="0" w:color="auto"/>
                          </w:divBdr>
                          <w:divsChild>
                            <w:div w:id="1937520154">
                              <w:marLeft w:val="0"/>
                              <w:marRight w:val="0"/>
                              <w:marTop w:val="0"/>
                              <w:marBottom w:val="0"/>
                              <w:divBdr>
                                <w:top w:val="none" w:sz="0" w:space="0" w:color="auto"/>
                                <w:left w:val="none" w:sz="0" w:space="0" w:color="auto"/>
                                <w:bottom w:val="none" w:sz="0" w:space="0" w:color="auto"/>
                                <w:right w:val="none" w:sz="0" w:space="0" w:color="auto"/>
                              </w:divBdr>
                              <w:divsChild>
                                <w:div w:id="1967925297">
                                  <w:marLeft w:val="0"/>
                                  <w:marRight w:val="0"/>
                                  <w:marTop w:val="0"/>
                                  <w:marBottom w:val="0"/>
                                  <w:divBdr>
                                    <w:top w:val="none" w:sz="0" w:space="0" w:color="auto"/>
                                    <w:left w:val="none" w:sz="0" w:space="0" w:color="auto"/>
                                    <w:bottom w:val="none" w:sz="0" w:space="0" w:color="auto"/>
                                    <w:right w:val="none" w:sz="0" w:space="0" w:color="auto"/>
                                  </w:divBdr>
                                  <w:divsChild>
                                    <w:div w:id="1090086098">
                                      <w:marLeft w:val="0"/>
                                      <w:marRight w:val="0"/>
                                      <w:marTop w:val="0"/>
                                      <w:marBottom w:val="0"/>
                                      <w:divBdr>
                                        <w:top w:val="none" w:sz="0" w:space="0" w:color="auto"/>
                                        <w:left w:val="none" w:sz="0" w:space="0" w:color="auto"/>
                                        <w:bottom w:val="none" w:sz="0" w:space="0" w:color="auto"/>
                                        <w:right w:val="none" w:sz="0" w:space="0" w:color="auto"/>
                                      </w:divBdr>
                                      <w:divsChild>
                                        <w:div w:id="17818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386724">
          <w:marLeft w:val="0"/>
          <w:marRight w:val="0"/>
          <w:marTop w:val="0"/>
          <w:marBottom w:val="0"/>
          <w:divBdr>
            <w:top w:val="none" w:sz="0" w:space="0" w:color="auto"/>
            <w:left w:val="none" w:sz="0" w:space="0" w:color="auto"/>
            <w:bottom w:val="none" w:sz="0" w:space="0" w:color="auto"/>
            <w:right w:val="none" w:sz="0" w:space="0" w:color="auto"/>
          </w:divBdr>
          <w:divsChild>
            <w:div w:id="376008264">
              <w:marLeft w:val="0"/>
              <w:marRight w:val="0"/>
              <w:marTop w:val="0"/>
              <w:marBottom w:val="0"/>
              <w:divBdr>
                <w:top w:val="none" w:sz="0" w:space="0" w:color="auto"/>
                <w:left w:val="none" w:sz="0" w:space="0" w:color="auto"/>
                <w:bottom w:val="none" w:sz="0" w:space="0" w:color="auto"/>
                <w:right w:val="none" w:sz="0" w:space="0" w:color="auto"/>
              </w:divBdr>
              <w:divsChild>
                <w:div w:id="238057057">
                  <w:marLeft w:val="0"/>
                  <w:marRight w:val="0"/>
                  <w:marTop w:val="0"/>
                  <w:marBottom w:val="0"/>
                  <w:divBdr>
                    <w:top w:val="none" w:sz="0" w:space="0" w:color="auto"/>
                    <w:left w:val="none" w:sz="0" w:space="0" w:color="auto"/>
                    <w:bottom w:val="none" w:sz="0" w:space="0" w:color="auto"/>
                    <w:right w:val="none" w:sz="0" w:space="0" w:color="auto"/>
                  </w:divBdr>
                  <w:divsChild>
                    <w:div w:id="1544125719">
                      <w:marLeft w:val="0"/>
                      <w:marRight w:val="0"/>
                      <w:marTop w:val="0"/>
                      <w:marBottom w:val="0"/>
                      <w:divBdr>
                        <w:top w:val="none" w:sz="0" w:space="0" w:color="auto"/>
                        <w:left w:val="none" w:sz="0" w:space="0" w:color="auto"/>
                        <w:bottom w:val="none" w:sz="0" w:space="0" w:color="auto"/>
                        <w:right w:val="none" w:sz="0" w:space="0" w:color="auto"/>
                      </w:divBdr>
                      <w:divsChild>
                        <w:div w:id="1439105093">
                          <w:marLeft w:val="0"/>
                          <w:marRight w:val="0"/>
                          <w:marTop w:val="0"/>
                          <w:marBottom w:val="0"/>
                          <w:divBdr>
                            <w:top w:val="none" w:sz="0" w:space="0" w:color="auto"/>
                            <w:left w:val="none" w:sz="0" w:space="0" w:color="auto"/>
                            <w:bottom w:val="none" w:sz="0" w:space="0" w:color="auto"/>
                            <w:right w:val="none" w:sz="0" w:space="0" w:color="auto"/>
                          </w:divBdr>
                          <w:divsChild>
                            <w:div w:id="1751581134">
                              <w:marLeft w:val="0"/>
                              <w:marRight w:val="0"/>
                              <w:marTop w:val="0"/>
                              <w:marBottom w:val="0"/>
                              <w:divBdr>
                                <w:top w:val="none" w:sz="0" w:space="0" w:color="auto"/>
                                <w:left w:val="none" w:sz="0" w:space="0" w:color="auto"/>
                                <w:bottom w:val="none" w:sz="0" w:space="0" w:color="auto"/>
                                <w:right w:val="none" w:sz="0" w:space="0" w:color="auto"/>
                              </w:divBdr>
                              <w:divsChild>
                                <w:div w:id="625622623">
                                  <w:marLeft w:val="0"/>
                                  <w:marRight w:val="0"/>
                                  <w:marTop w:val="0"/>
                                  <w:marBottom w:val="0"/>
                                  <w:divBdr>
                                    <w:top w:val="none" w:sz="0" w:space="0" w:color="auto"/>
                                    <w:left w:val="none" w:sz="0" w:space="0" w:color="auto"/>
                                    <w:bottom w:val="none" w:sz="0" w:space="0" w:color="auto"/>
                                    <w:right w:val="none" w:sz="0" w:space="0" w:color="auto"/>
                                  </w:divBdr>
                                  <w:divsChild>
                                    <w:div w:id="151456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130145">
                  <w:marLeft w:val="0"/>
                  <w:marRight w:val="0"/>
                  <w:marTop w:val="0"/>
                  <w:marBottom w:val="0"/>
                  <w:divBdr>
                    <w:top w:val="none" w:sz="0" w:space="0" w:color="auto"/>
                    <w:left w:val="none" w:sz="0" w:space="0" w:color="auto"/>
                    <w:bottom w:val="none" w:sz="0" w:space="0" w:color="auto"/>
                    <w:right w:val="none" w:sz="0" w:space="0" w:color="auto"/>
                  </w:divBdr>
                  <w:divsChild>
                    <w:div w:id="1184831470">
                      <w:marLeft w:val="0"/>
                      <w:marRight w:val="0"/>
                      <w:marTop w:val="0"/>
                      <w:marBottom w:val="0"/>
                      <w:divBdr>
                        <w:top w:val="none" w:sz="0" w:space="0" w:color="auto"/>
                        <w:left w:val="none" w:sz="0" w:space="0" w:color="auto"/>
                        <w:bottom w:val="none" w:sz="0" w:space="0" w:color="auto"/>
                        <w:right w:val="none" w:sz="0" w:space="0" w:color="auto"/>
                      </w:divBdr>
                      <w:divsChild>
                        <w:div w:id="167601021">
                          <w:marLeft w:val="0"/>
                          <w:marRight w:val="0"/>
                          <w:marTop w:val="0"/>
                          <w:marBottom w:val="0"/>
                          <w:divBdr>
                            <w:top w:val="none" w:sz="0" w:space="0" w:color="auto"/>
                            <w:left w:val="none" w:sz="0" w:space="0" w:color="auto"/>
                            <w:bottom w:val="none" w:sz="0" w:space="0" w:color="auto"/>
                            <w:right w:val="none" w:sz="0" w:space="0" w:color="auto"/>
                          </w:divBdr>
                          <w:divsChild>
                            <w:div w:id="523595210">
                              <w:marLeft w:val="0"/>
                              <w:marRight w:val="0"/>
                              <w:marTop w:val="0"/>
                              <w:marBottom w:val="0"/>
                              <w:divBdr>
                                <w:top w:val="none" w:sz="0" w:space="0" w:color="auto"/>
                                <w:left w:val="none" w:sz="0" w:space="0" w:color="auto"/>
                                <w:bottom w:val="none" w:sz="0" w:space="0" w:color="auto"/>
                                <w:right w:val="none" w:sz="0" w:space="0" w:color="auto"/>
                              </w:divBdr>
                              <w:divsChild>
                                <w:div w:id="1590624877">
                                  <w:marLeft w:val="0"/>
                                  <w:marRight w:val="0"/>
                                  <w:marTop w:val="0"/>
                                  <w:marBottom w:val="0"/>
                                  <w:divBdr>
                                    <w:top w:val="none" w:sz="0" w:space="0" w:color="auto"/>
                                    <w:left w:val="none" w:sz="0" w:space="0" w:color="auto"/>
                                    <w:bottom w:val="none" w:sz="0" w:space="0" w:color="auto"/>
                                    <w:right w:val="none" w:sz="0" w:space="0" w:color="auto"/>
                                  </w:divBdr>
                                  <w:divsChild>
                                    <w:div w:id="18351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123487">
          <w:marLeft w:val="0"/>
          <w:marRight w:val="0"/>
          <w:marTop w:val="0"/>
          <w:marBottom w:val="0"/>
          <w:divBdr>
            <w:top w:val="none" w:sz="0" w:space="0" w:color="auto"/>
            <w:left w:val="none" w:sz="0" w:space="0" w:color="auto"/>
            <w:bottom w:val="none" w:sz="0" w:space="0" w:color="auto"/>
            <w:right w:val="none" w:sz="0" w:space="0" w:color="auto"/>
          </w:divBdr>
          <w:divsChild>
            <w:div w:id="845902895">
              <w:marLeft w:val="0"/>
              <w:marRight w:val="0"/>
              <w:marTop w:val="0"/>
              <w:marBottom w:val="0"/>
              <w:divBdr>
                <w:top w:val="none" w:sz="0" w:space="0" w:color="auto"/>
                <w:left w:val="none" w:sz="0" w:space="0" w:color="auto"/>
                <w:bottom w:val="none" w:sz="0" w:space="0" w:color="auto"/>
                <w:right w:val="none" w:sz="0" w:space="0" w:color="auto"/>
              </w:divBdr>
              <w:divsChild>
                <w:div w:id="1483081106">
                  <w:marLeft w:val="0"/>
                  <w:marRight w:val="0"/>
                  <w:marTop w:val="0"/>
                  <w:marBottom w:val="0"/>
                  <w:divBdr>
                    <w:top w:val="none" w:sz="0" w:space="0" w:color="auto"/>
                    <w:left w:val="none" w:sz="0" w:space="0" w:color="auto"/>
                    <w:bottom w:val="none" w:sz="0" w:space="0" w:color="auto"/>
                    <w:right w:val="none" w:sz="0" w:space="0" w:color="auto"/>
                  </w:divBdr>
                  <w:divsChild>
                    <w:div w:id="1545873760">
                      <w:marLeft w:val="0"/>
                      <w:marRight w:val="0"/>
                      <w:marTop w:val="0"/>
                      <w:marBottom w:val="0"/>
                      <w:divBdr>
                        <w:top w:val="none" w:sz="0" w:space="0" w:color="auto"/>
                        <w:left w:val="none" w:sz="0" w:space="0" w:color="auto"/>
                        <w:bottom w:val="none" w:sz="0" w:space="0" w:color="auto"/>
                        <w:right w:val="none" w:sz="0" w:space="0" w:color="auto"/>
                      </w:divBdr>
                      <w:divsChild>
                        <w:div w:id="1749957238">
                          <w:marLeft w:val="0"/>
                          <w:marRight w:val="0"/>
                          <w:marTop w:val="0"/>
                          <w:marBottom w:val="0"/>
                          <w:divBdr>
                            <w:top w:val="none" w:sz="0" w:space="0" w:color="auto"/>
                            <w:left w:val="none" w:sz="0" w:space="0" w:color="auto"/>
                            <w:bottom w:val="none" w:sz="0" w:space="0" w:color="auto"/>
                            <w:right w:val="none" w:sz="0" w:space="0" w:color="auto"/>
                          </w:divBdr>
                          <w:divsChild>
                            <w:div w:id="1035153287">
                              <w:marLeft w:val="0"/>
                              <w:marRight w:val="0"/>
                              <w:marTop w:val="0"/>
                              <w:marBottom w:val="0"/>
                              <w:divBdr>
                                <w:top w:val="none" w:sz="0" w:space="0" w:color="auto"/>
                                <w:left w:val="none" w:sz="0" w:space="0" w:color="auto"/>
                                <w:bottom w:val="none" w:sz="0" w:space="0" w:color="auto"/>
                                <w:right w:val="none" w:sz="0" w:space="0" w:color="auto"/>
                              </w:divBdr>
                              <w:divsChild>
                                <w:div w:id="228658025">
                                  <w:marLeft w:val="0"/>
                                  <w:marRight w:val="0"/>
                                  <w:marTop w:val="0"/>
                                  <w:marBottom w:val="0"/>
                                  <w:divBdr>
                                    <w:top w:val="none" w:sz="0" w:space="0" w:color="auto"/>
                                    <w:left w:val="none" w:sz="0" w:space="0" w:color="auto"/>
                                    <w:bottom w:val="none" w:sz="0" w:space="0" w:color="auto"/>
                                    <w:right w:val="none" w:sz="0" w:space="0" w:color="auto"/>
                                  </w:divBdr>
                                  <w:divsChild>
                                    <w:div w:id="1929270538">
                                      <w:marLeft w:val="0"/>
                                      <w:marRight w:val="0"/>
                                      <w:marTop w:val="0"/>
                                      <w:marBottom w:val="0"/>
                                      <w:divBdr>
                                        <w:top w:val="none" w:sz="0" w:space="0" w:color="auto"/>
                                        <w:left w:val="none" w:sz="0" w:space="0" w:color="auto"/>
                                        <w:bottom w:val="none" w:sz="0" w:space="0" w:color="auto"/>
                                        <w:right w:val="none" w:sz="0" w:space="0" w:color="auto"/>
                                      </w:divBdr>
                                      <w:divsChild>
                                        <w:div w:id="165695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73527">
          <w:marLeft w:val="0"/>
          <w:marRight w:val="0"/>
          <w:marTop w:val="0"/>
          <w:marBottom w:val="0"/>
          <w:divBdr>
            <w:top w:val="none" w:sz="0" w:space="0" w:color="auto"/>
            <w:left w:val="none" w:sz="0" w:space="0" w:color="auto"/>
            <w:bottom w:val="none" w:sz="0" w:space="0" w:color="auto"/>
            <w:right w:val="none" w:sz="0" w:space="0" w:color="auto"/>
          </w:divBdr>
          <w:divsChild>
            <w:div w:id="390888611">
              <w:marLeft w:val="0"/>
              <w:marRight w:val="0"/>
              <w:marTop w:val="0"/>
              <w:marBottom w:val="0"/>
              <w:divBdr>
                <w:top w:val="none" w:sz="0" w:space="0" w:color="auto"/>
                <w:left w:val="none" w:sz="0" w:space="0" w:color="auto"/>
                <w:bottom w:val="none" w:sz="0" w:space="0" w:color="auto"/>
                <w:right w:val="none" w:sz="0" w:space="0" w:color="auto"/>
              </w:divBdr>
              <w:divsChild>
                <w:div w:id="150294160">
                  <w:marLeft w:val="0"/>
                  <w:marRight w:val="0"/>
                  <w:marTop w:val="0"/>
                  <w:marBottom w:val="0"/>
                  <w:divBdr>
                    <w:top w:val="none" w:sz="0" w:space="0" w:color="auto"/>
                    <w:left w:val="none" w:sz="0" w:space="0" w:color="auto"/>
                    <w:bottom w:val="none" w:sz="0" w:space="0" w:color="auto"/>
                    <w:right w:val="none" w:sz="0" w:space="0" w:color="auto"/>
                  </w:divBdr>
                  <w:divsChild>
                    <w:div w:id="2041006092">
                      <w:marLeft w:val="0"/>
                      <w:marRight w:val="0"/>
                      <w:marTop w:val="0"/>
                      <w:marBottom w:val="0"/>
                      <w:divBdr>
                        <w:top w:val="none" w:sz="0" w:space="0" w:color="auto"/>
                        <w:left w:val="none" w:sz="0" w:space="0" w:color="auto"/>
                        <w:bottom w:val="none" w:sz="0" w:space="0" w:color="auto"/>
                        <w:right w:val="none" w:sz="0" w:space="0" w:color="auto"/>
                      </w:divBdr>
                      <w:divsChild>
                        <w:div w:id="149030242">
                          <w:marLeft w:val="0"/>
                          <w:marRight w:val="0"/>
                          <w:marTop w:val="0"/>
                          <w:marBottom w:val="0"/>
                          <w:divBdr>
                            <w:top w:val="none" w:sz="0" w:space="0" w:color="auto"/>
                            <w:left w:val="none" w:sz="0" w:space="0" w:color="auto"/>
                            <w:bottom w:val="none" w:sz="0" w:space="0" w:color="auto"/>
                            <w:right w:val="none" w:sz="0" w:space="0" w:color="auto"/>
                          </w:divBdr>
                          <w:divsChild>
                            <w:div w:id="1773546606">
                              <w:marLeft w:val="0"/>
                              <w:marRight w:val="0"/>
                              <w:marTop w:val="0"/>
                              <w:marBottom w:val="0"/>
                              <w:divBdr>
                                <w:top w:val="none" w:sz="0" w:space="0" w:color="auto"/>
                                <w:left w:val="none" w:sz="0" w:space="0" w:color="auto"/>
                                <w:bottom w:val="none" w:sz="0" w:space="0" w:color="auto"/>
                                <w:right w:val="none" w:sz="0" w:space="0" w:color="auto"/>
                              </w:divBdr>
                              <w:divsChild>
                                <w:div w:id="880822240">
                                  <w:marLeft w:val="0"/>
                                  <w:marRight w:val="0"/>
                                  <w:marTop w:val="0"/>
                                  <w:marBottom w:val="0"/>
                                  <w:divBdr>
                                    <w:top w:val="none" w:sz="0" w:space="0" w:color="auto"/>
                                    <w:left w:val="none" w:sz="0" w:space="0" w:color="auto"/>
                                    <w:bottom w:val="none" w:sz="0" w:space="0" w:color="auto"/>
                                    <w:right w:val="none" w:sz="0" w:space="0" w:color="auto"/>
                                  </w:divBdr>
                                  <w:divsChild>
                                    <w:div w:id="9937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191540">
                  <w:marLeft w:val="0"/>
                  <w:marRight w:val="0"/>
                  <w:marTop w:val="0"/>
                  <w:marBottom w:val="0"/>
                  <w:divBdr>
                    <w:top w:val="none" w:sz="0" w:space="0" w:color="auto"/>
                    <w:left w:val="none" w:sz="0" w:space="0" w:color="auto"/>
                    <w:bottom w:val="none" w:sz="0" w:space="0" w:color="auto"/>
                    <w:right w:val="none" w:sz="0" w:space="0" w:color="auto"/>
                  </w:divBdr>
                  <w:divsChild>
                    <w:div w:id="1802334447">
                      <w:marLeft w:val="0"/>
                      <w:marRight w:val="0"/>
                      <w:marTop w:val="0"/>
                      <w:marBottom w:val="0"/>
                      <w:divBdr>
                        <w:top w:val="none" w:sz="0" w:space="0" w:color="auto"/>
                        <w:left w:val="none" w:sz="0" w:space="0" w:color="auto"/>
                        <w:bottom w:val="none" w:sz="0" w:space="0" w:color="auto"/>
                        <w:right w:val="none" w:sz="0" w:space="0" w:color="auto"/>
                      </w:divBdr>
                      <w:divsChild>
                        <w:div w:id="1287007231">
                          <w:marLeft w:val="0"/>
                          <w:marRight w:val="0"/>
                          <w:marTop w:val="0"/>
                          <w:marBottom w:val="0"/>
                          <w:divBdr>
                            <w:top w:val="none" w:sz="0" w:space="0" w:color="auto"/>
                            <w:left w:val="none" w:sz="0" w:space="0" w:color="auto"/>
                            <w:bottom w:val="none" w:sz="0" w:space="0" w:color="auto"/>
                            <w:right w:val="none" w:sz="0" w:space="0" w:color="auto"/>
                          </w:divBdr>
                          <w:divsChild>
                            <w:div w:id="533275853">
                              <w:marLeft w:val="0"/>
                              <w:marRight w:val="0"/>
                              <w:marTop w:val="0"/>
                              <w:marBottom w:val="0"/>
                              <w:divBdr>
                                <w:top w:val="none" w:sz="0" w:space="0" w:color="auto"/>
                                <w:left w:val="none" w:sz="0" w:space="0" w:color="auto"/>
                                <w:bottom w:val="none" w:sz="0" w:space="0" w:color="auto"/>
                                <w:right w:val="none" w:sz="0" w:space="0" w:color="auto"/>
                              </w:divBdr>
                              <w:divsChild>
                                <w:div w:id="1996256942">
                                  <w:marLeft w:val="0"/>
                                  <w:marRight w:val="0"/>
                                  <w:marTop w:val="0"/>
                                  <w:marBottom w:val="0"/>
                                  <w:divBdr>
                                    <w:top w:val="none" w:sz="0" w:space="0" w:color="auto"/>
                                    <w:left w:val="none" w:sz="0" w:space="0" w:color="auto"/>
                                    <w:bottom w:val="none" w:sz="0" w:space="0" w:color="auto"/>
                                    <w:right w:val="none" w:sz="0" w:space="0" w:color="auto"/>
                                  </w:divBdr>
                                  <w:divsChild>
                                    <w:div w:id="18423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53736">
          <w:marLeft w:val="0"/>
          <w:marRight w:val="0"/>
          <w:marTop w:val="0"/>
          <w:marBottom w:val="0"/>
          <w:divBdr>
            <w:top w:val="none" w:sz="0" w:space="0" w:color="auto"/>
            <w:left w:val="none" w:sz="0" w:space="0" w:color="auto"/>
            <w:bottom w:val="none" w:sz="0" w:space="0" w:color="auto"/>
            <w:right w:val="none" w:sz="0" w:space="0" w:color="auto"/>
          </w:divBdr>
          <w:divsChild>
            <w:div w:id="1195002565">
              <w:marLeft w:val="0"/>
              <w:marRight w:val="0"/>
              <w:marTop w:val="0"/>
              <w:marBottom w:val="0"/>
              <w:divBdr>
                <w:top w:val="none" w:sz="0" w:space="0" w:color="auto"/>
                <w:left w:val="none" w:sz="0" w:space="0" w:color="auto"/>
                <w:bottom w:val="none" w:sz="0" w:space="0" w:color="auto"/>
                <w:right w:val="none" w:sz="0" w:space="0" w:color="auto"/>
              </w:divBdr>
              <w:divsChild>
                <w:div w:id="2144305096">
                  <w:marLeft w:val="0"/>
                  <w:marRight w:val="0"/>
                  <w:marTop w:val="0"/>
                  <w:marBottom w:val="0"/>
                  <w:divBdr>
                    <w:top w:val="none" w:sz="0" w:space="0" w:color="auto"/>
                    <w:left w:val="none" w:sz="0" w:space="0" w:color="auto"/>
                    <w:bottom w:val="none" w:sz="0" w:space="0" w:color="auto"/>
                    <w:right w:val="none" w:sz="0" w:space="0" w:color="auto"/>
                  </w:divBdr>
                  <w:divsChild>
                    <w:div w:id="336887146">
                      <w:marLeft w:val="0"/>
                      <w:marRight w:val="0"/>
                      <w:marTop w:val="0"/>
                      <w:marBottom w:val="0"/>
                      <w:divBdr>
                        <w:top w:val="none" w:sz="0" w:space="0" w:color="auto"/>
                        <w:left w:val="none" w:sz="0" w:space="0" w:color="auto"/>
                        <w:bottom w:val="none" w:sz="0" w:space="0" w:color="auto"/>
                        <w:right w:val="none" w:sz="0" w:space="0" w:color="auto"/>
                      </w:divBdr>
                      <w:divsChild>
                        <w:div w:id="1773428123">
                          <w:marLeft w:val="0"/>
                          <w:marRight w:val="0"/>
                          <w:marTop w:val="0"/>
                          <w:marBottom w:val="0"/>
                          <w:divBdr>
                            <w:top w:val="none" w:sz="0" w:space="0" w:color="auto"/>
                            <w:left w:val="none" w:sz="0" w:space="0" w:color="auto"/>
                            <w:bottom w:val="none" w:sz="0" w:space="0" w:color="auto"/>
                            <w:right w:val="none" w:sz="0" w:space="0" w:color="auto"/>
                          </w:divBdr>
                          <w:divsChild>
                            <w:div w:id="260188082">
                              <w:marLeft w:val="0"/>
                              <w:marRight w:val="0"/>
                              <w:marTop w:val="0"/>
                              <w:marBottom w:val="0"/>
                              <w:divBdr>
                                <w:top w:val="none" w:sz="0" w:space="0" w:color="auto"/>
                                <w:left w:val="none" w:sz="0" w:space="0" w:color="auto"/>
                                <w:bottom w:val="none" w:sz="0" w:space="0" w:color="auto"/>
                                <w:right w:val="none" w:sz="0" w:space="0" w:color="auto"/>
                              </w:divBdr>
                              <w:divsChild>
                                <w:div w:id="385228632">
                                  <w:marLeft w:val="0"/>
                                  <w:marRight w:val="0"/>
                                  <w:marTop w:val="0"/>
                                  <w:marBottom w:val="0"/>
                                  <w:divBdr>
                                    <w:top w:val="none" w:sz="0" w:space="0" w:color="auto"/>
                                    <w:left w:val="none" w:sz="0" w:space="0" w:color="auto"/>
                                    <w:bottom w:val="none" w:sz="0" w:space="0" w:color="auto"/>
                                    <w:right w:val="none" w:sz="0" w:space="0" w:color="auto"/>
                                  </w:divBdr>
                                  <w:divsChild>
                                    <w:div w:id="492794235">
                                      <w:marLeft w:val="0"/>
                                      <w:marRight w:val="0"/>
                                      <w:marTop w:val="0"/>
                                      <w:marBottom w:val="0"/>
                                      <w:divBdr>
                                        <w:top w:val="none" w:sz="0" w:space="0" w:color="auto"/>
                                        <w:left w:val="none" w:sz="0" w:space="0" w:color="auto"/>
                                        <w:bottom w:val="none" w:sz="0" w:space="0" w:color="auto"/>
                                        <w:right w:val="none" w:sz="0" w:space="0" w:color="auto"/>
                                      </w:divBdr>
                                      <w:divsChild>
                                        <w:div w:id="5791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828095">
          <w:marLeft w:val="0"/>
          <w:marRight w:val="0"/>
          <w:marTop w:val="0"/>
          <w:marBottom w:val="0"/>
          <w:divBdr>
            <w:top w:val="none" w:sz="0" w:space="0" w:color="auto"/>
            <w:left w:val="none" w:sz="0" w:space="0" w:color="auto"/>
            <w:bottom w:val="none" w:sz="0" w:space="0" w:color="auto"/>
            <w:right w:val="none" w:sz="0" w:space="0" w:color="auto"/>
          </w:divBdr>
          <w:divsChild>
            <w:div w:id="557017363">
              <w:marLeft w:val="0"/>
              <w:marRight w:val="0"/>
              <w:marTop w:val="0"/>
              <w:marBottom w:val="0"/>
              <w:divBdr>
                <w:top w:val="none" w:sz="0" w:space="0" w:color="auto"/>
                <w:left w:val="none" w:sz="0" w:space="0" w:color="auto"/>
                <w:bottom w:val="none" w:sz="0" w:space="0" w:color="auto"/>
                <w:right w:val="none" w:sz="0" w:space="0" w:color="auto"/>
              </w:divBdr>
              <w:divsChild>
                <w:div w:id="590047301">
                  <w:marLeft w:val="0"/>
                  <w:marRight w:val="0"/>
                  <w:marTop w:val="0"/>
                  <w:marBottom w:val="0"/>
                  <w:divBdr>
                    <w:top w:val="none" w:sz="0" w:space="0" w:color="auto"/>
                    <w:left w:val="none" w:sz="0" w:space="0" w:color="auto"/>
                    <w:bottom w:val="none" w:sz="0" w:space="0" w:color="auto"/>
                    <w:right w:val="none" w:sz="0" w:space="0" w:color="auto"/>
                  </w:divBdr>
                  <w:divsChild>
                    <w:div w:id="780999563">
                      <w:marLeft w:val="0"/>
                      <w:marRight w:val="0"/>
                      <w:marTop w:val="0"/>
                      <w:marBottom w:val="0"/>
                      <w:divBdr>
                        <w:top w:val="none" w:sz="0" w:space="0" w:color="auto"/>
                        <w:left w:val="none" w:sz="0" w:space="0" w:color="auto"/>
                        <w:bottom w:val="none" w:sz="0" w:space="0" w:color="auto"/>
                        <w:right w:val="none" w:sz="0" w:space="0" w:color="auto"/>
                      </w:divBdr>
                      <w:divsChild>
                        <w:div w:id="2090762160">
                          <w:marLeft w:val="0"/>
                          <w:marRight w:val="0"/>
                          <w:marTop w:val="0"/>
                          <w:marBottom w:val="0"/>
                          <w:divBdr>
                            <w:top w:val="none" w:sz="0" w:space="0" w:color="auto"/>
                            <w:left w:val="none" w:sz="0" w:space="0" w:color="auto"/>
                            <w:bottom w:val="none" w:sz="0" w:space="0" w:color="auto"/>
                            <w:right w:val="none" w:sz="0" w:space="0" w:color="auto"/>
                          </w:divBdr>
                          <w:divsChild>
                            <w:div w:id="1035809161">
                              <w:marLeft w:val="0"/>
                              <w:marRight w:val="0"/>
                              <w:marTop w:val="0"/>
                              <w:marBottom w:val="0"/>
                              <w:divBdr>
                                <w:top w:val="none" w:sz="0" w:space="0" w:color="auto"/>
                                <w:left w:val="none" w:sz="0" w:space="0" w:color="auto"/>
                                <w:bottom w:val="none" w:sz="0" w:space="0" w:color="auto"/>
                                <w:right w:val="none" w:sz="0" w:space="0" w:color="auto"/>
                              </w:divBdr>
                              <w:divsChild>
                                <w:div w:id="1291205257">
                                  <w:marLeft w:val="0"/>
                                  <w:marRight w:val="0"/>
                                  <w:marTop w:val="0"/>
                                  <w:marBottom w:val="0"/>
                                  <w:divBdr>
                                    <w:top w:val="none" w:sz="0" w:space="0" w:color="auto"/>
                                    <w:left w:val="none" w:sz="0" w:space="0" w:color="auto"/>
                                    <w:bottom w:val="none" w:sz="0" w:space="0" w:color="auto"/>
                                    <w:right w:val="none" w:sz="0" w:space="0" w:color="auto"/>
                                  </w:divBdr>
                                  <w:divsChild>
                                    <w:div w:id="150578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859872">
                  <w:marLeft w:val="0"/>
                  <w:marRight w:val="0"/>
                  <w:marTop w:val="0"/>
                  <w:marBottom w:val="0"/>
                  <w:divBdr>
                    <w:top w:val="none" w:sz="0" w:space="0" w:color="auto"/>
                    <w:left w:val="none" w:sz="0" w:space="0" w:color="auto"/>
                    <w:bottom w:val="none" w:sz="0" w:space="0" w:color="auto"/>
                    <w:right w:val="none" w:sz="0" w:space="0" w:color="auto"/>
                  </w:divBdr>
                  <w:divsChild>
                    <w:div w:id="620496189">
                      <w:marLeft w:val="0"/>
                      <w:marRight w:val="0"/>
                      <w:marTop w:val="0"/>
                      <w:marBottom w:val="0"/>
                      <w:divBdr>
                        <w:top w:val="none" w:sz="0" w:space="0" w:color="auto"/>
                        <w:left w:val="none" w:sz="0" w:space="0" w:color="auto"/>
                        <w:bottom w:val="none" w:sz="0" w:space="0" w:color="auto"/>
                        <w:right w:val="none" w:sz="0" w:space="0" w:color="auto"/>
                      </w:divBdr>
                      <w:divsChild>
                        <w:div w:id="735904742">
                          <w:marLeft w:val="0"/>
                          <w:marRight w:val="0"/>
                          <w:marTop w:val="0"/>
                          <w:marBottom w:val="0"/>
                          <w:divBdr>
                            <w:top w:val="none" w:sz="0" w:space="0" w:color="auto"/>
                            <w:left w:val="none" w:sz="0" w:space="0" w:color="auto"/>
                            <w:bottom w:val="none" w:sz="0" w:space="0" w:color="auto"/>
                            <w:right w:val="none" w:sz="0" w:space="0" w:color="auto"/>
                          </w:divBdr>
                          <w:divsChild>
                            <w:div w:id="1922368256">
                              <w:marLeft w:val="0"/>
                              <w:marRight w:val="0"/>
                              <w:marTop w:val="0"/>
                              <w:marBottom w:val="0"/>
                              <w:divBdr>
                                <w:top w:val="none" w:sz="0" w:space="0" w:color="auto"/>
                                <w:left w:val="none" w:sz="0" w:space="0" w:color="auto"/>
                                <w:bottom w:val="none" w:sz="0" w:space="0" w:color="auto"/>
                                <w:right w:val="none" w:sz="0" w:space="0" w:color="auto"/>
                              </w:divBdr>
                              <w:divsChild>
                                <w:div w:id="132525195">
                                  <w:marLeft w:val="0"/>
                                  <w:marRight w:val="0"/>
                                  <w:marTop w:val="0"/>
                                  <w:marBottom w:val="0"/>
                                  <w:divBdr>
                                    <w:top w:val="none" w:sz="0" w:space="0" w:color="auto"/>
                                    <w:left w:val="none" w:sz="0" w:space="0" w:color="auto"/>
                                    <w:bottom w:val="none" w:sz="0" w:space="0" w:color="auto"/>
                                    <w:right w:val="none" w:sz="0" w:space="0" w:color="auto"/>
                                  </w:divBdr>
                                  <w:divsChild>
                                    <w:div w:id="4115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743089">
          <w:marLeft w:val="0"/>
          <w:marRight w:val="0"/>
          <w:marTop w:val="0"/>
          <w:marBottom w:val="0"/>
          <w:divBdr>
            <w:top w:val="none" w:sz="0" w:space="0" w:color="auto"/>
            <w:left w:val="none" w:sz="0" w:space="0" w:color="auto"/>
            <w:bottom w:val="none" w:sz="0" w:space="0" w:color="auto"/>
            <w:right w:val="none" w:sz="0" w:space="0" w:color="auto"/>
          </w:divBdr>
          <w:divsChild>
            <w:div w:id="1026054142">
              <w:marLeft w:val="0"/>
              <w:marRight w:val="0"/>
              <w:marTop w:val="0"/>
              <w:marBottom w:val="0"/>
              <w:divBdr>
                <w:top w:val="none" w:sz="0" w:space="0" w:color="auto"/>
                <w:left w:val="none" w:sz="0" w:space="0" w:color="auto"/>
                <w:bottom w:val="none" w:sz="0" w:space="0" w:color="auto"/>
                <w:right w:val="none" w:sz="0" w:space="0" w:color="auto"/>
              </w:divBdr>
              <w:divsChild>
                <w:div w:id="1954482358">
                  <w:marLeft w:val="0"/>
                  <w:marRight w:val="0"/>
                  <w:marTop w:val="0"/>
                  <w:marBottom w:val="0"/>
                  <w:divBdr>
                    <w:top w:val="none" w:sz="0" w:space="0" w:color="auto"/>
                    <w:left w:val="none" w:sz="0" w:space="0" w:color="auto"/>
                    <w:bottom w:val="none" w:sz="0" w:space="0" w:color="auto"/>
                    <w:right w:val="none" w:sz="0" w:space="0" w:color="auto"/>
                  </w:divBdr>
                  <w:divsChild>
                    <w:div w:id="515850417">
                      <w:marLeft w:val="0"/>
                      <w:marRight w:val="0"/>
                      <w:marTop w:val="0"/>
                      <w:marBottom w:val="0"/>
                      <w:divBdr>
                        <w:top w:val="none" w:sz="0" w:space="0" w:color="auto"/>
                        <w:left w:val="none" w:sz="0" w:space="0" w:color="auto"/>
                        <w:bottom w:val="none" w:sz="0" w:space="0" w:color="auto"/>
                        <w:right w:val="none" w:sz="0" w:space="0" w:color="auto"/>
                      </w:divBdr>
                      <w:divsChild>
                        <w:div w:id="839271766">
                          <w:marLeft w:val="0"/>
                          <w:marRight w:val="0"/>
                          <w:marTop w:val="0"/>
                          <w:marBottom w:val="0"/>
                          <w:divBdr>
                            <w:top w:val="none" w:sz="0" w:space="0" w:color="auto"/>
                            <w:left w:val="none" w:sz="0" w:space="0" w:color="auto"/>
                            <w:bottom w:val="none" w:sz="0" w:space="0" w:color="auto"/>
                            <w:right w:val="none" w:sz="0" w:space="0" w:color="auto"/>
                          </w:divBdr>
                          <w:divsChild>
                            <w:div w:id="1174034443">
                              <w:marLeft w:val="0"/>
                              <w:marRight w:val="0"/>
                              <w:marTop w:val="0"/>
                              <w:marBottom w:val="0"/>
                              <w:divBdr>
                                <w:top w:val="none" w:sz="0" w:space="0" w:color="auto"/>
                                <w:left w:val="none" w:sz="0" w:space="0" w:color="auto"/>
                                <w:bottom w:val="none" w:sz="0" w:space="0" w:color="auto"/>
                                <w:right w:val="none" w:sz="0" w:space="0" w:color="auto"/>
                              </w:divBdr>
                              <w:divsChild>
                                <w:div w:id="544296453">
                                  <w:marLeft w:val="0"/>
                                  <w:marRight w:val="0"/>
                                  <w:marTop w:val="0"/>
                                  <w:marBottom w:val="0"/>
                                  <w:divBdr>
                                    <w:top w:val="none" w:sz="0" w:space="0" w:color="auto"/>
                                    <w:left w:val="none" w:sz="0" w:space="0" w:color="auto"/>
                                    <w:bottom w:val="none" w:sz="0" w:space="0" w:color="auto"/>
                                    <w:right w:val="none" w:sz="0" w:space="0" w:color="auto"/>
                                  </w:divBdr>
                                  <w:divsChild>
                                    <w:div w:id="41561098">
                                      <w:marLeft w:val="0"/>
                                      <w:marRight w:val="0"/>
                                      <w:marTop w:val="0"/>
                                      <w:marBottom w:val="0"/>
                                      <w:divBdr>
                                        <w:top w:val="none" w:sz="0" w:space="0" w:color="auto"/>
                                        <w:left w:val="none" w:sz="0" w:space="0" w:color="auto"/>
                                        <w:bottom w:val="none" w:sz="0" w:space="0" w:color="auto"/>
                                        <w:right w:val="none" w:sz="0" w:space="0" w:color="auto"/>
                                      </w:divBdr>
                                      <w:divsChild>
                                        <w:div w:id="13876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5438498">
          <w:marLeft w:val="0"/>
          <w:marRight w:val="0"/>
          <w:marTop w:val="0"/>
          <w:marBottom w:val="0"/>
          <w:divBdr>
            <w:top w:val="none" w:sz="0" w:space="0" w:color="auto"/>
            <w:left w:val="none" w:sz="0" w:space="0" w:color="auto"/>
            <w:bottom w:val="none" w:sz="0" w:space="0" w:color="auto"/>
            <w:right w:val="none" w:sz="0" w:space="0" w:color="auto"/>
          </w:divBdr>
          <w:divsChild>
            <w:div w:id="74784208">
              <w:marLeft w:val="0"/>
              <w:marRight w:val="0"/>
              <w:marTop w:val="0"/>
              <w:marBottom w:val="0"/>
              <w:divBdr>
                <w:top w:val="none" w:sz="0" w:space="0" w:color="auto"/>
                <w:left w:val="none" w:sz="0" w:space="0" w:color="auto"/>
                <w:bottom w:val="none" w:sz="0" w:space="0" w:color="auto"/>
                <w:right w:val="none" w:sz="0" w:space="0" w:color="auto"/>
              </w:divBdr>
              <w:divsChild>
                <w:div w:id="269246679">
                  <w:marLeft w:val="0"/>
                  <w:marRight w:val="0"/>
                  <w:marTop w:val="0"/>
                  <w:marBottom w:val="0"/>
                  <w:divBdr>
                    <w:top w:val="none" w:sz="0" w:space="0" w:color="auto"/>
                    <w:left w:val="none" w:sz="0" w:space="0" w:color="auto"/>
                    <w:bottom w:val="none" w:sz="0" w:space="0" w:color="auto"/>
                    <w:right w:val="none" w:sz="0" w:space="0" w:color="auto"/>
                  </w:divBdr>
                  <w:divsChild>
                    <w:div w:id="1783762021">
                      <w:marLeft w:val="0"/>
                      <w:marRight w:val="0"/>
                      <w:marTop w:val="0"/>
                      <w:marBottom w:val="0"/>
                      <w:divBdr>
                        <w:top w:val="none" w:sz="0" w:space="0" w:color="auto"/>
                        <w:left w:val="none" w:sz="0" w:space="0" w:color="auto"/>
                        <w:bottom w:val="none" w:sz="0" w:space="0" w:color="auto"/>
                        <w:right w:val="none" w:sz="0" w:space="0" w:color="auto"/>
                      </w:divBdr>
                      <w:divsChild>
                        <w:div w:id="291139454">
                          <w:marLeft w:val="0"/>
                          <w:marRight w:val="0"/>
                          <w:marTop w:val="0"/>
                          <w:marBottom w:val="0"/>
                          <w:divBdr>
                            <w:top w:val="none" w:sz="0" w:space="0" w:color="auto"/>
                            <w:left w:val="none" w:sz="0" w:space="0" w:color="auto"/>
                            <w:bottom w:val="none" w:sz="0" w:space="0" w:color="auto"/>
                            <w:right w:val="none" w:sz="0" w:space="0" w:color="auto"/>
                          </w:divBdr>
                          <w:divsChild>
                            <w:div w:id="439423188">
                              <w:marLeft w:val="0"/>
                              <w:marRight w:val="0"/>
                              <w:marTop w:val="0"/>
                              <w:marBottom w:val="0"/>
                              <w:divBdr>
                                <w:top w:val="none" w:sz="0" w:space="0" w:color="auto"/>
                                <w:left w:val="none" w:sz="0" w:space="0" w:color="auto"/>
                                <w:bottom w:val="none" w:sz="0" w:space="0" w:color="auto"/>
                                <w:right w:val="none" w:sz="0" w:space="0" w:color="auto"/>
                              </w:divBdr>
                              <w:divsChild>
                                <w:div w:id="1736391234">
                                  <w:marLeft w:val="0"/>
                                  <w:marRight w:val="0"/>
                                  <w:marTop w:val="0"/>
                                  <w:marBottom w:val="0"/>
                                  <w:divBdr>
                                    <w:top w:val="none" w:sz="0" w:space="0" w:color="auto"/>
                                    <w:left w:val="none" w:sz="0" w:space="0" w:color="auto"/>
                                    <w:bottom w:val="none" w:sz="0" w:space="0" w:color="auto"/>
                                    <w:right w:val="none" w:sz="0" w:space="0" w:color="auto"/>
                                  </w:divBdr>
                                  <w:divsChild>
                                    <w:div w:id="5002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46343">
                  <w:marLeft w:val="0"/>
                  <w:marRight w:val="0"/>
                  <w:marTop w:val="0"/>
                  <w:marBottom w:val="0"/>
                  <w:divBdr>
                    <w:top w:val="none" w:sz="0" w:space="0" w:color="auto"/>
                    <w:left w:val="none" w:sz="0" w:space="0" w:color="auto"/>
                    <w:bottom w:val="none" w:sz="0" w:space="0" w:color="auto"/>
                    <w:right w:val="none" w:sz="0" w:space="0" w:color="auto"/>
                  </w:divBdr>
                  <w:divsChild>
                    <w:div w:id="32968497">
                      <w:marLeft w:val="0"/>
                      <w:marRight w:val="0"/>
                      <w:marTop w:val="0"/>
                      <w:marBottom w:val="0"/>
                      <w:divBdr>
                        <w:top w:val="none" w:sz="0" w:space="0" w:color="auto"/>
                        <w:left w:val="none" w:sz="0" w:space="0" w:color="auto"/>
                        <w:bottom w:val="none" w:sz="0" w:space="0" w:color="auto"/>
                        <w:right w:val="none" w:sz="0" w:space="0" w:color="auto"/>
                      </w:divBdr>
                      <w:divsChild>
                        <w:div w:id="1029376624">
                          <w:marLeft w:val="0"/>
                          <w:marRight w:val="0"/>
                          <w:marTop w:val="0"/>
                          <w:marBottom w:val="0"/>
                          <w:divBdr>
                            <w:top w:val="none" w:sz="0" w:space="0" w:color="auto"/>
                            <w:left w:val="none" w:sz="0" w:space="0" w:color="auto"/>
                            <w:bottom w:val="none" w:sz="0" w:space="0" w:color="auto"/>
                            <w:right w:val="none" w:sz="0" w:space="0" w:color="auto"/>
                          </w:divBdr>
                          <w:divsChild>
                            <w:div w:id="1795706583">
                              <w:marLeft w:val="0"/>
                              <w:marRight w:val="0"/>
                              <w:marTop w:val="0"/>
                              <w:marBottom w:val="0"/>
                              <w:divBdr>
                                <w:top w:val="none" w:sz="0" w:space="0" w:color="auto"/>
                                <w:left w:val="none" w:sz="0" w:space="0" w:color="auto"/>
                                <w:bottom w:val="none" w:sz="0" w:space="0" w:color="auto"/>
                                <w:right w:val="none" w:sz="0" w:space="0" w:color="auto"/>
                              </w:divBdr>
                              <w:divsChild>
                                <w:div w:id="978611504">
                                  <w:marLeft w:val="0"/>
                                  <w:marRight w:val="0"/>
                                  <w:marTop w:val="0"/>
                                  <w:marBottom w:val="0"/>
                                  <w:divBdr>
                                    <w:top w:val="none" w:sz="0" w:space="0" w:color="auto"/>
                                    <w:left w:val="none" w:sz="0" w:space="0" w:color="auto"/>
                                    <w:bottom w:val="none" w:sz="0" w:space="0" w:color="auto"/>
                                    <w:right w:val="none" w:sz="0" w:space="0" w:color="auto"/>
                                  </w:divBdr>
                                  <w:divsChild>
                                    <w:div w:id="9873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783525">
          <w:marLeft w:val="0"/>
          <w:marRight w:val="0"/>
          <w:marTop w:val="0"/>
          <w:marBottom w:val="0"/>
          <w:divBdr>
            <w:top w:val="none" w:sz="0" w:space="0" w:color="auto"/>
            <w:left w:val="none" w:sz="0" w:space="0" w:color="auto"/>
            <w:bottom w:val="none" w:sz="0" w:space="0" w:color="auto"/>
            <w:right w:val="none" w:sz="0" w:space="0" w:color="auto"/>
          </w:divBdr>
          <w:divsChild>
            <w:div w:id="1775128740">
              <w:marLeft w:val="0"/>
              <w:marRight w:val="0"/>
              <w:marTop w:val="0"/>
              <w:marBottom w:val="0"/>
              <w:divBdr>
                <w:top w:val="none" w:sz="0" w:space="0" w:color="auto"/>
                <w:left w:val="none" w:sz="0" w:space="0" w:color="auto"/>
                <w:bottom w:val="none" w:sz="0" w:space="0" w:color="auto"/>
                <w:right w:val="none" w:sz="0" w:space="0" w:color="auto"/>
              </w:divBdr>
              <w:divsChild>
                <w:div w:id="525485307">
                  <w:marLeft w:val="0"/>
                  <w:marRight w:val="0"/>
                  <w:marTop w:val="0"/>
                  <w:marBottom w:val="0"/>
                  <w:divBdr>
                    <w:top w:val="none" w:sz="0" w:space="0" w:color="auto"/>
                    <w:left w:val="none" w:sz="0" w:space="0" w:color="auto"/>
                    <w:bottom w:val="none" w:sz="0" w:space="0" w:color="auto"/>
                    <w:right w:val="none" w:sz="0" w:space="0" w:color="auto"/>
                  </w:divBdr>
                  <w:divsChild>
                    <w:div w:id="1670401290">
                      <w:marLeft w:val="0"/>
                      <w:marRight w:val="0"/>
                      <w:marTop w:val="0"/>
                      <w:marBottom w:val="0"/>
                      <w:divBdr>
                        <w:top w:val="none" w:sz="0" w:space="0" w:color="auto"/>
                        <w:left w:val="none" w:sz="0" w:space="0" w:color="auto"/>
                        <w:bottom w:val="none" w:sz="0" w:space="0" w:color="auto"/>
                        <w:right w:val="none" w:sz="0" w:space="0" w:color="auto"/>
                      </w:divBdr>
                      <w:divsChild>
                        <w:div w:id="167452833">
                          <w:marLeft w:val="0"/>
                          <w:marRight w:val="0"/>
                          <w:marTop w:val="0"/>
                          <w:marBottom w:val="0"/>
                          <w:divBdr>
                            <w:top w:val="none" w:sz="0" w:space="0" w:color="auto"/>
                            <w:left w:val="none" w:sz="0" w:space="0" w:color="auto"/>
                            <w:bottom w:val="none" w:sz="0" w:space="0" w:color="auto"/>
                            <w:right w:val="none" w:sz="0" w:space="0" w:color="auto"/>
                          </w:divBdr>
                          <w:divsChild>
                            <w:div w:id="1364013793">
                              <w:marLeft w:val="0"/>
                              <w:marRight w:val="0"/>
                              <w:marTop w:val="0"/>
                              <w:marBottom w:val="0"/>
                              <w:divBdr>
                                <w:top w:val="none" w:sz="0" w:space="0" w:color="auto"/>
                                <w:left w:val="none" w:sz="0" w:space="0" w:color="auto"/>
                                <w:bottom w:val="none" w:sz="0" w:space="0" w:color="auto"/>
                                <w:right w:val="none" w:sz="0" w:space="0" w:color="auto"/>
                              </w:divBdr>
                              <w:divsChild>
                                <w:div w:id="1663503850">
                                  <w:marLeft w:val="0"/>
                                  <w:marRight w:val="0"/>
                                  <w:marTop w:val="0"/>
                                  <w:marBottom w:val="0"/>
                                  <w:divBdr>
                                    <w:top w:val="none" w:sz="0" w:space="0" w:color="auto"/>
                                    <w:left w:val="none" w:sz="0" w:space="0" w:color="auto"/>
                                    <w:bottom w:val="none" w:sz="0" w:space="0" w:color="auto"/>
                                    <w:right w:val="none" w:sz="0" w:space="0" w:color="auto"/>
                                  </w:divBdr>
                                  <w:divsChild>
                                    <w:div w:id="101925228">
                                      <w:marLeft w:val="0"/>
                                      <w:marRight w:val="0"/>
                                      <w:marTop w:val="0"/>
                                      <w:marBottom w:val="0"/>
                                      <w:divBdr>
                                        <w:top w:val="none" w:sz="0" w:space="0" w:color="auto"/>
                                        <w:left w:val="none" w:sz="0" w:space="0" w:color="auto"/>
                                        <w:bottom w:val="none" w:sz="0" w:space="0" w:color="auto"/>
                                        <w:right w:val="none" w:sz="0" w:space="0" w:color="auto"/>
                                      </w:divBdr>
                                      <w:divsChild>
                                        <w:div w:id="8415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337326">
          <w:marLeft w:val="0"/>
          <w:marRight w:val="0"/>
          <w:marTop w:val="0"/>
          <w:marBottom w:val="0"/>
          <w:divBdr>
            <w:top w:val="none" w:sz="0" w:space="0" w:color="auto"/>
            <w:left w:val="none" w:sz="0" w:space="0" w:color="auto"/>
            <w:bottom w:val="none" w:sz="0" w:space="0" w:color="auto"/>
            <w:right w:val="none" w:sz="0" w:space="0" w:color="auto"/>
          </w:divBdr>
          <w:divsChild>
            <w:div w:id="653946891">
              <w:marLeft w:val="0"/>
              <w:marRight w:val="0"/>
              <w:marTop w:val="0"/>
              <w:marBottom w:val="0"/>
              <w:divBdr>
                <w:top w:val="none" w:sz="0" w:space="0" w:color="auto"/>
                <w:left w:val="none" w:sz="0" w:space="0" w:color="auto"/>
                <w:bottom w:val="none" w:sz="0" w:space="0" w:color="auto"/>
                <w:right w:val="none" w:sz="0" w:space="0" w:color="auto"/>
              </w:divBdr>
              <w:divsChild>
                <w:div w:id="1306623896">
                  <w:marLeft w:val="0"/>
                  <w:marRight w:val="0"/>
                  <w:marTop w:val="0"/>
                  <w:marBottom w:val="0"/>
                  <w:divBdr>
                    <w:top w:val="none" w:sz="0" w:space="0" w:color="auto"/>
                    <w:left w:val="none" w:sz="0" w:space="0" w:color="auto"/>
                    <w:bottom w:val="none" w:sz="0" w:space="0" w:color="auto"/>
                    <w:right w:val="none" w:sz="0" w:space="0" w:color="auto"/>
                  </w:divBdr>
                  <w:divsChild>
                    <w:div w:id="57242110">
                      <w:marLeft w:val="0"/>
                      <w:marRight w:val="0"/>
                      <w:marTop w:val="0"/>
                      <w:marBottom w:val="0"/>
                      <w:divBdr>
                        <w:top w:val="none" w:sz="0" w:space="0" w:color="auto"/>
                        <w:left w:val="none" w:sz="0" w:space="0" w:color="auto"/>
                        <w:bottom w:val="none" w:sz="0" w:space="0" w:color="auto"/>
                        <w:right w:val="none" w:sz="0" w:space="0" w:color="auto"/>
                      </w:divBdr>
                      <w:divsChild>
                        <w:div w:id="1825662353">
                          <w:marLeft w:val="0"/>
                          <w:marRight w:val="0"/>
                          <w:marTop w:val="0"/>
                          <w:marBottom w:val="0"/>
                          <w:divBdr>
                            <w:top w:val="none" w:sz="0" w:space="0" w:color="auto"/>
                            <w:left w:val="none" w:sz="0" w:space="0" w:color="auto"/>
                            <w:bottom w:val="none" w:sz="0" w:space="0" w:color="auto"/>
                            <w:right w:val="none" w:sz="0" w:space="0" w:color="auto"/>
                          </w:divBdr>
                          <w:divsChild>
                            <w:div w:id="208884504">
                              <w:marLeft w:val="0"/>
                              <w:marRight w:val="0"/>
                              <w:marTop w:val="0"/>
                              <w:marBottom w:val="0"/>
                              <w:divBdr>
                                <w:top w:val="none" w:sz="0" w:space="0" w:color="auto"/>
                                <w:left w:val="none" w:sz="0" w:space="0" w:color="auto"/>
                                <w:bottom w:val="none" w:sz="0" w:space="0" w:color="auto"/>
                                <w:right w:val="none" w:sz="0" w:space="0" w:color="auto"/>
                              </w:divBdr>
                              <w:divsChild>
                                <w:div w:id="1819179691">
                                  <w:marLeft w:val="0"/>
                                  <w:marRight w:val="0"/>
                                  <w:marTop w:val="0"/>
                                  <w:marBottom w:val="0"/>
                                  <w:divBdr>
                                    <w:top w:val="none" w:sz="0" w:space="0" w:color="auto"/>
                                    <w:left w:val="none" w:sz="0" w:space="0" w:color="auto"/>
                                    <w:bottom w:val="none" w:sz="0" w:space="0" w:color="auto"/>
                                    <w:right w:val="none" w:sz="0" w:space="0" w:color="auto"/>
                                  </w:divBdr>
                                  <w:divsChild>
                                    <w:div w:id="3873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734921">
                  <w:marLeft w:val="0"/>
                  <w:marRight w:val="0"/>
                  <w:marTop w:val="0"/>
                  <w:marBottom w:val="0"/>
                  <w:divBdr>
                    <w:top w:val="none" w:sz="0" w:space="0" w:color="auto"/>
                    <w:left w:val="none" w:sz="0" w:space="0" w:color="auto"/>
                    <w:bottom w:val="none" w:sz="0" w:space="0" w:color="auto"/>
                    <w:right w:val="none" w:sz="0" w:space="0" w:color="auto"/>
                  </w:divBdr>
                  <w:divsChild>
                    <w:div w:id="1562327535">
                      <w:marLeft w:val="0"/>
                      <w:marRight w:val="0"/>
                      <w:marTop w:val="0"/>
                      <w:marBottom w:val="0"/>
                      <w:divBdr>
                        <w:top w:val="none" w:sz="0" w:space="0" w:color="auto"/>
                        <w:left w:val="none" w:sz="0" w:space="0" w:color="auto"/>
                        <w:bottom w:val="none" w:sz="0" w:space="0" w:color="auto"/>
                        <w:right w:val="none" w:sz="0" w:space="0" w:color="auto"/>
                      </w:divBdr>
                      <w:divsChild>
                        <w:div w:id="336467618">
                          <w:marLeft w:val="0"/>
                          <w:marRight w:val="0"/>
                          <w:marTop w:val="0"/>
                          <w:marBottom w:val="0"/>
                          <w:divBdr>
                            <w:top w:val="none" w:sz="0" w:space="0" w:color="auto"/>
                            <w:left w:val="none" w:sz="0" w:space="0" w:color="auto"/>
                            <w:bottom w:val="none" w:sz="0" w:space="0" w:color="auto"/>
                            <w:right w:val="none" w:sz="0" w:space="0" w:color="auto"/>
                          </w:divBdr>
                          <w:divsChild>
                            <w:div w:id="431558724">
                              <w:marLeft w:val="0"/>
                              <w:marRight w:val="0"/>
                              <w:marTop w:val="0"/>
                              <w:marBottom w:val="0"/>
                              <w:divBdr>
                                <w:top w:val="none" w:sz="0" w:space="0" w:color="auto"/>
                                <w:left w:val="none" w:sz="0" w:space="0" w:color="auto"/>
                                <w:bottom w:val="none" w:sz="0" w:space="0" w:color="auto"/>
                                <w:right w:val="none" w:sz="0" w:space="0" w:color="auto"/>
                              </w:divBdr>
                              <w:divsChild>
                                <w:div w:id="267734666">
                                  <w:marLeft w:val="0"/>
                                  <w:marRight w:val="0"/>
                                  <w:marTop w:val="0"/>
                                  <w:marBottom w:val="0"/>
                                  <w:divBdr>
                                    <w:top w:val="none" w:sz="0" w:space="0" w:color="auto"/>
                                    <w:left w:val="none" w:sz="0" w:space="0" w:color="auto"/>
                                    <w:bottom w:val="none" w:sz="0" w:space="0" w:color="auto"/>
                                    <w:right w:val="none" w:sz="0" w:space="0" w:color="auto"/>
                                  </w:divBdr>
                                  <w:divsChild>
                                    <w:div w:id="17414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043924">
          <w:marLeft w:val="0"/>
          <w:marRight w:val="0"/>
          <w:marTop w:val="0"/>
          <w:marBottom w:val="0"/>
          <w:divBdr>
            <w:top w:val="none" w:sz="0" w:space="0" w:color="auto"/>
            <w:left w:val="none" w:sz="0" w:space="0" w:color="auto"/>
            <w:bottom w:val="none" w:sz="0" w:space="0" w:color="auto"/>
            <w:right w:val="none" w:sz="0" w:space="0" w:color="auto"/>
          </w:divBdr>
          <w:divsChild>
            <w:div w:id="1191799527">
              <w:marLeft w:val="0"/>
              <w:marRight w:val="0"/>
              <w:marTop w:val="0"/>
              <w:marBottom w:val="0"/>
              <w:divBdr>
                <w:top w:val="none" w:sz="0" w:space="0" w:color="auto"/>
                <w:left w:val="none" w:sz="0" w:space="0" w:color="auto"/>
                <w:bottom w:val="none" w:sz="0" w:space="0" w:color="auto"/>
                <w:right w:val="none" w:sz="0" w:space="0" w:color="auto"/>
              </w:divBdr>
              <w:divsChild>
                <w:div w:id="1832481008">
                  <w:marLeft w:val="0"/>
                  <w:marRight w:val="0"/>
                  <w:marTop w:val="0"/>
                  <w:marBottom w:val="0"/>
                  <w:divBdr>
                    <w:top w:val="none" w:sz="0" w:space="0" w:color="auto"/>
                    <w:left w:val="none" w:sz="0" w:space="0" w:color="auto"/>
                    <w:bottom w:val="none" w:sz="0" w:space="0" w:color="auto"/>
                    <w:right w:val="none" w:sz="0" w:space="0" w:color="auto"/>
                  </w:divBdr>
                  <w:divsChild>
                    <w:div w:id="1773940455">
                      <w:marLeft w:val="0"/>
                      <w:marRight w:val="0"/>
                      <w:marTop w:val="0"/>
                      <w:marBottom w:val="0"/>
                      <w:divBdr>
                        <w:top w:val="none" w:sz="0" w:space="0" w:color="auto"/>
                        <w:left w:val="none" w:sz="0" w:space="0" w:color="auto"/>
                        <w:bottom w:val="none" w:sz="0" w:space="0" w:color="auto"/>
                        <w:right w:val="none" w:sz="0" w:space="0" w:color="auto"/>
                      </w:divBdr>
                      <w:divsChild>
                        <w:div w:id="1030448138">
                          <w:marLeft w:val="0"/>
                          <w:marRight w:val="0"/>
                          <w:marTop w:val="0"/>
                          <w:marBottom w:val="0"/>
                          <w:divBdr>
                            <w:top w:val="none" w:sz="0" w:space="0" w:color="auto"/>
                            <w:left w:val="none" w:sz="0" w:space="0" w:color="auto"/>
                            <w:bottom w:val="none" w:sz="0" w:space="0" w:color="auto"/>
                            <w:right w:val="none" w:sz="0" w:space="0" w:color="auto"/>
                          </w:divBdr>
                          <w:divsChild>
                            <w:div w:id="166986217">
                              <w:marLeft w:val="0"/>
                              <w:marRight w:val="0"/>
                              <w:marTop w:val="0"/>
                              <w:marBottom w:val="0"/>
                              <w:divBdr>
                                <w:top w:val="none" w:sz="0" w:space="0" w:color="auto"/>
                                <w:left w:val="none" w:sz="0" w:space="0" w:color="auto"/>
                                <w:bottom w:val="none" w:sz="0" w:space="0" w:color="auto"/>
                                <w:right w:val="none" w:sz="0" w:space="0" w:color="auto"/>
                              </w:divBdr>
                              <w:divsChild>
                                <w:div w:id="1327905016">
                                  <w:marLeft w:val="0"/>
                                  <w:marRight w:val="0"/>
                                  <w:marTop w:val="0"/>
                                  <w:marBottom w:val="0"/>
                                  <w:divBdr>
                                    <w:top w:val="none" w:sz="0" w:space="0" w:color="auto"/>
                                    <w:left w:val="none" w:sz="0" w:space="0" w:color="auto"/>
                                    <w:bottom w:val="none" w:sz="0" w:space="0" w:color="auto"/>
                                    <w:right w:val="none" w:sz="0" w:space="0" w:color="auto"/>
                                  </w:divBdr>
                                  <w:divsChild>
                                    <w:div w:id="80757213">
                                      <w:marLeft w:val="0"/>
                                      <w:marRight w:val="0"/>
                                      <w:marTop w:val="0"/>
                                      <w:marBottom w:val="0"/>
                                      <w:divBdr>
                                        <w:top w:val="none" w:sz="0" w:space="0" w:color="auto"/>
                                        <w:left w:val="none" w:sz="0" w:space="0" w:color="auto"/>
                                        <w:bottom w:val="none" w:sz="0" w:space="0" w:color="auto"/>
                                        <w:right w:val="none" w:sz="0" w:space="0" w:color="auto"/>
                                      </w:divBdr>
                                      <w:divsChild>
                                        <w:div w:id="10886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203145">
          <w:marLeft w:val="0"/>
          <w:marRight w:val="0"/>
          <w:marTop w:val="0"/>
          <w:marBottom w:val="0"/>
          <w:divBdr>
            <w:top w:val="none" w:sz="0" w:space="0" w:color="auto"/>
            <w:left w:val="none" w:sz="0" w:space="0" w:color="auto"/>
            <w:bottom w:val="none" w:sz="0" w:space="0" w:color="auto"/>
            <w:right w:val="none" w:sz="0" w:space="0" w:color="auto"/>
          </w:divBdr>
          <w:divsChild>
            <w:div w:id="1793162804">
              <w:marLeft w:val="0"/>
              <w:marRight w:val="0"/>
              <w:marTop w:val="0"/>
              <w:marBottom w:val="0"/>
              <w:divBdr>
                <w:top w:val="none" w:sz="0" w:space="0" w:color="auto"/>
                <w:left w:val="none" w:sz="0" w:space="0" w:color="auto"/>
                <w:bottom w:val="none" w:sz="0" w:space="0" w:color="auto"/>
                <w:right w:val="none" w:sz="0" w:space="0" w:color="auto"/>
              </w:divBdr>
              <w:divsChild>
                <w:div w:id="119228496">
                  <w:marLeft w:val="0"/>
                  <w:marRight w:val="0"/>
                  <w:marTop w:val="0"/>
                  <w:marBottom w:val="0"/>
                  <w:divBdr>
                    <w:top w:val="none" w:sz="0" w:space="0" w:color="auto"/>
                    <w:left w:val="none" w:sz="0" w:space="0" w:color="auto"/>
                    <w:bottom w:val="none" w:sz="0" w:space="0" w:color="auto"/>
                    <w:right w:val="none" w:sz="0" w:space="0" w:color="auto"/>
                  </w:divBdr>
                  <w:divsChild>
                    <w:div w:id="600189968">
                      <w:marLeft w:val="0"/>
                      <w:marRight w:val="0"/>
                      <w:marTop w:val="0"/>
                      <w:marBottom w:val="0"/>
                      <w:divBdr>
                        <w:top w:val="none" w:sz="0" w:space="0" w:color="auto"/>
                        <w:left w:val="none" w:sz="0" w:space="0" w:color="auto"/>
                        <w:bottom w:val="none" w:sz="0" w:space="0" w:color="auto"/>
                        <w:right w:val="none" w:sz="0" w:space="0" w:color="auto"/>
                      </w:divBdr>
                      <w:divsChild>
                        <w:div w:id="1163470581">
                          <w:marLeft w:val="0"/>
                          <w:marRight w:val="0"/>
                          <w:marTop w:val="0"/>
                          <w:marBottom w:val="0"/>
                          <w:divBdr>
                            <w:top w:val="none" w:sz="0" w:space="0" w:color="auto"/>
                            <w:left w:val="none" w:sz="0" w:space="0" w:color="auto"/>
                            <w:bottom w:val="none" w:sz="0" w:space="0" w:color="auto"/>
                            <w:right w:val="none" w:sz="0" w:space="0" w:color="auto"/>
                          </w:divBdr>
                          <w:divsChild>
                            <w:div w:id="1275752074">
                              <w:marLeft w:val="0"/>
                              <w:marRight w:val="0"/>
                              <w:marTop w:val="0"/>
                              <w:marBottom w:val="0"/>
                              <w:divBdr>
                                <w:top w:val="none" w:sz="0" w:space="0" w:color="auto"/>
                                <w:left w:val="none" w:sz="0" w:space="0" w:color="auto"/>
                                <w:bottom w:val="none" w:sz="0" w:space="0" w:color="auto"/>
                                <w:right w:val="none" w:sz="0" w:space="0" w:color="auto"/>
                              </w:divBdr>
                              <w:divsChild>
                                <w:div w:id="1914192225">
                                  <w:marLeft w:val="0"/>
                                  <w:marRight w:val="0"/>
                                  <w:marTop w:val="0"/>
                                  <w:marBottom w:val="0"/>
                                  <w:divBdr>
                                    <w:top w:val="none" w:sz="0" w:space="0" w:color="auto"/>
                                    <w:left w:val="none" w:sz="0" w:space="0" w:color="auto"/>
                                    <w:bottom w:val="none" w:sz="0" w:space="0" w:color="auto"/>
                                    <w:right w:val="none" w:sz="0" w:space="0" w:color="auto"/>
                                  </w:divBdr>
                                  <w:divsChild>
                                    <w:div w:id="8825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430743">
                  <w:marLeft w:val="0"/>
                  <w:marRight w:val="0"/>
                  <w:marTop w:val="0"/>
                  <w:marBottom w:val="0"/>
                  <w:divBdr>
                    <w:top w:val="none" w:sz="0" w:space="0" w:color="auto"/>
                    <w:left w:val="none" w:sz="0" w:space="0" w:color="auto"/>
                    <w:bottom w:val="none" w:sz="0" w:space="0" w:color="auto"/>
                    <w:right w:val="none" w:sz="0" w:space="0" w:color="auto"/>
                  </w:divBdr>
                  <w:divsChild>
                    <w:div w:id="1828746091">
                      <w:marLeft w:val="0"/>
                      <w:marRight w:val="0"/>
                      <w:marTop w:val="0"/>
                      <w:marBottom w:val="0"/>
                      <w:divBdr>
                        <w:top w:val="none" w:sz="0" w:space="0" w:color="auto"/>
                        <w:left w:val="none" w:sz="0" w:space="0" w:color="auto"/>
                        <w:bottom w:val="none" w:sz="0" w:space="0" w:color="auto"/>
                        <w:right w:val="none" w:sz="0" w:space="0" w:color="auto"/>
                      </w:divBdr>
                      <w:divsChild>
                        <w:div w:id="1885092050">
                          <w:marLeft w:val="0"/>
                          <w:marRight w:val="0"/>
                          <w:marTop w:val="0"/>
                          <w:marBottom w:val="0"/>
                          <w:divBdr>
                            <w:top w:val="none" w:sz="0" w:space="0" w:color="auto"/>
                            <w:left w:val="none" w:sz="0" w:space="0" w:color="auto"/>
                            <w:bottom w:val="none" w:sz="0" w:space="0" w:color="auto"/>
                            <w:right w:val="none" w:sz="0" w:space="0" w:color="auto"/>
                          </w:divBdr>
                          <w:divsChild>
                            <w:div w:id="265387700">
                              <w:marLeft w:val="0"/>
                              <w:marRight w:val="0"/>
                              <w:marTop w:val="0"/>
                              <w:marBottom w:val="0"/>
                              <w:divBdr>
                                <w:top w:val="none" w:sz="0" w:space="0" w:color="auto"/>
                                <w:left w:val="none" w:sz="0" w:space="0" w:color="auto"/>
                                <w:bottom w:val="none" w:sz="0" w:space="0" w:color="auto"/>
                                <w:right w:val="none" w:sz="0" w:space="0" w:color="auto"/>
                              </w:divBdr>
                              <w:divsChild>
                                <w:div w:id="837430152">
                                  <w:marLeft w:val="0"/>
                                  <w:marRight w:val="0"/>
                                  <w:marTop w:val="0"/>
                                  <w:marBottom w:val="0"/>
                                  <w:divBdr>
                                    <w:top w:val="none" w:sz="0" w:space="0" w:color="auto"/>
                                    <w:left w:val="none" w:sz="0" w:space="0" w:color="auto"/>
                                    <w:bottom w:val="none" w:sz="0" w:space="0" w:color="auto"/>
                                    <w:right w:val="none" w:sz="0" w:space="0" w:color="auto"/>
                                  </w:divBdr>
                                  <w:divsChild>
                                    <w:div w:id="12740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692035">
          <w:marLeft w:val="0"/>
          <w:marRight w:val="0"/>
          <w:marTop w:val="0"/>
          <w:marBottom w:val="0"/>
          <w:divBdr>
            <w:top w:val="none" w:sz="0" w:space="0" w:color="auto"/>
            <w:left w:val="none" w:sz="0" w:space="0" w:color="auto"/>
            <w:bottom w:val="none" w:sz="0" w:space="0" w:color="auto"/>
            <w:right w:val="none" w:sz="0" w:space="0" w:color="auto"/>
          </w:divBdr>
          <w:divsChild>
            <w:div w:id="1035886693">
              <w:marLeft w:val="0"/>
              <w:marRight w:val="0"/>
              <w:marTop w:val="0"/>
              <w:marBottom w:val="0"/>
              <w:divBdr>
                <w:top w:val="none" w:sz="0" w:space="0" w:color="auto"/>
                <w:left w:val="none" w:sz="0" w:space="0" w:color="auto"/>
                <w:bottom w:val="none" w:sz="0" w:space="0" w:color="auto"/>
                <w:right w:val="none" w:sz="0" w:space="0" w:color="auto"/>
              </w:divBdr>
              <w:divsChild>
                <w:div w:id="173690637">
                  <w:marLeft w:val="0"/>
                  <w:marRight w:val="0"/>
                  <w:marTop w:val="0"/>
                  <w:marBottom w:val="0"/>
                  <w:divBdr>
                    <w:top w:val="none" w:sz="0" w:space="0" w:color="auto"/>
                    <w:left w:val="none" w:sz="0" w:space="0" w:color="auto"/>
                    <w:bottom w:val="none" w:sz="0" w:space="0" w:color="auto"/>
                    <w:right w:val="none" w:sz="0" w:space="0" w:color="auto"/>
                  </w:divBdr>
                  <w:divsChild>
                    <w:div w:id="890650966">
                      <w:marLeft w:val="0"/>
                      <w:marRight w:val="0"/>
                      <w:marTop w:val="0"/>
                      <w:marBottom w:val="0"/>
                      <w:divBdr>
                        <w:top w:val="none" w:sz="0" w:space="0" w:color="auto"/>
                        <w:left w:val="none" w:sz="0" w:space="0" w:color="auto"/>
                        <w:bottom w:val="none" w:sz="0" w:space="0" w:color="auto"/>
                        <w:right w:val="none" w:sz="0" w:space="0" w:color="auto"/>
                      </w:divBdr>
                      <w:divsChild>
                        <w:div w:id="1641114513">
                          <w:marLeft w:val="0"/>
                          <w:marRight w:val="0"/>
                          <w:marTop w:val="0"/>
                          <w:marBottom w:val="0"/>
                          <w:divBdr>
                            <w:top w:val="none" w:sz="0" w:space="0" w:color="auto"/>
                            <w:left w:val="none" w:sz="0" w:space="0" w:color="auto"/>
                            <w:bottom w:val="none" w:sz="0" w:space="0" w:color="auto"/>
                            <w:right w:val="none" w:sz="0" w:space="0" w:color="auto"/>
                          </w:divBdr>
                          <w:divsChild>
                            <w:div w:id="1238440561">
                              <w:marLeft w:val="0"/>
                              <w:marRight w:val="0"/>
                              <w:marTop w:val="0"/>
                              <w:marBottom w:val="0"/>
                              <w:divBdr>
                                <w:top w:val="none" w:sz="0" w:space="0" w:color="auto"/>
                                <w:left w:val="none" w:sz="0" w:space="0" w:color="auto"/>
                                <w:bottom w:val="none" w:sz="0" w:space="0" w:color="auto"/>
                                <w:right w:val="none" w:sz="0" w:space="0" w:color="auto"/>
                              </w:divBdr>
                              <w:divsChild>
                                <w:div w:id="1573852243">
                                  <w:marLeft w:val="0"/>
                                  <w:marRight w:val="0"/>
                                  <w:marTop w:val="0"/>
                                  <w:marBottom w:val="0"/>
                                  <w:divBdr>
                                    <w:top w:val="none" w:sz="0" w:space="0" w:color="auto"/>
                                    <w:left w:val="none" w:sz="0" w:space="0" w:color="auto"/>
                                    <w:bottom w:val="none" w:sz="0" w:space="0" w:color="auto"/>
                                    <w:right w:val="none" w:sz="0" w:space="0" w:color="auto"/>
                                  </w:divBdr>
                                  <w:divsChild>
                                    <w:div w:id="1189832870">
                                      <w:marLeft w:val="0"/>
                                      <w:marRight w:val="0"/>
                                      <w:marTop w:val="0"/>
                                      <w:marBottom w:val="0"/>
                                      <w:divBdr>
                                        <w:top w:val="none" w:sz="0" w:space="0" w:color="auto"/>
                                        <w:left w:val="none" w:sz="0" w:space="0" w:color="auto"/>
                                        <w:bottom w:val="none" w:sz="0" w:space="0" w:color="auto"/>
                                        <w:right w:val="none" w:sz="0" w:space="0" w:color="auto"/>
                                      </w:divBdr>
                                      <w:divsChild>
                                        <w:div w:id="5800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934858">
          <w:marLeft w:val="0"/>
          <w:marRight w:val="0"/>
          <w:marTop w:val="0"/>
          <w:marBottom w:val="0"/>
          <w:divBdr>
            <w:top w:val="none" w:sz="0" w:space="0" w:color="auto"/>
            <w:left w:val="none" w:sz="0" w:space="0" w:color="auto"/>
            <w:bottom w:val="none" w:sz="0" w:space="0" w:color="auto"/>
            <w:right w:val="none" w:sz="0" w:space="0" w:color="auto"/>
          </w:divBdr>
          <w:divsChild>
            <w:div w:id="1096172338">
              <w:marLeft w:val="0"/>
              <w:marRight w:val="0"/>
              <w:marTop w:val="0"/>
              <w:marBottom w:val="0"/>
              <w:divBdr>
                <w:top w:val="none" w:sz="0" w:space="0" w:color="auto"/>
                <w:left w:val="none" w:sz="0" w:space="0" w:color="auto"/>
                <w:bottom w:val="none" w:sz="0" w:space="0" w:color="auto"/>
                <w:right w:val="none" w:sz="0" w:space="0" w:color="auto"/>
              </w:divBdr>
              <w:divsChild>
                <w:div w:id="208422449">
                  <w:marLeft w:val="0"/>
                  <w:marRight w:val="0"/>
                  <w:marTop w:val="0"/>
                  <w:marBottom w:val="0"/>
                  <w:divBdr>
                    <w:top w:val="none" w:sz="0" w:space="0" w:color="auto"/>
                    <w:left w:val="none" w:sz="0" w:space="0" w:color="auto"/>
                    <w:bottom w:val="none" w:sz="0" w:space="0" w:color="auto"/>
                    <w:right w:val="none" w:sz="0" w:space="0" w:color="auto"/>
                  </w:divBdr>
                  <w:divsChild>
                    <w:div w:id="1409427315">
                      <w:marLeft w:val="0"/>
                      <w:marRight w:val="0"/>
                      <w:marTop w:val="0"/>
                      <w:marBottom w:val="0"/>
                      <w:divBdr>
                        <w:top w:val="none" w:sz="0" w:space="0" w:color="auto"/>
                        <w:left w:val="none" w:sz="0" w:space="0" w:color="auto"/>
                        <w:bottom w:val="none" w:sz="0" w:space="0" w:color="auto"/>
                        <w:right w:val="none" w:sz="0" w:space="0" w:color="auto"/>
                      </w:divBdr>
                      <w:divsChild>
                        <w:div w:id="1786191262">
                          <w:marLeft w:val="0"/>
                          <w:marRight w:val="0"/>
                          <w:marTop w:val="0"/>
                          <w:marBottom w:val="0"/>
                          <w:divBdr>
                            <w:top w:val="none" w:sz="0" w:space="0" w:color="auto"/>
                            <w:left w:val="none" w:sz="0" w:space="0" w:color="auto"/>
                            <w:bottom w:val="none" w:sz="0" w:space="0" w:color="auto"/>
                            <w:right w:val="none" w:sz="0" w:space="0" w:color="auto"/>
                          </w:divBdr>
                          <w:divsChild>
                            <w:div w:id="1347706029">
                              <w:marLeft w:val="0"/>
                              <w:marRight w:val="0"/>
                              <w:marTop w:val="0"/>
                              <w:marBottom w:val="0"/>
                              <w:divBdr>
                                <w:top w:val="none" w:sz="0" w:space="0" w:color="auto"/>
                                <w:left w:val="none" w:sz="0" w:space="0" w:color="auto"/>
                                <w:bottom w:val="none" w:sz="0" w:space="0" w:color="auto"/>
                                <w:right w:val="none" w:sz="0" w:space="0" w:color="auto"/>
                              </w:divBdr>
                              <w:divsChild>
                                <w:div w:id="1728336250">
                                  <w:marLeft w:val="0"/>
                                  <w:marRight w:val="0"/>
                                  <w:marTop w:val="0"/>
                                  <w:marBottom w:val="0"/>
                                  <w:divBdr>
                                    <w:top w:val="none" w:sz="0" w:space="0" w:color="auto"/>
                                    <w:left w:val="none" w:sz="0" w:space="0" w:color="auto"/>
                                    <w:bottom w:val="none" w:sz="0" w:space="0" w:color="auto"/>
                                    <w:right w:val="none" w:sz="0" w:space="0" w:color="auto"/>
                                  </w:divBdr>
                                  <w:divsChild>
                                    <w:div w:id="102644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251754">
                  <w:marLeft w:val="0"/>
                  <w:marRight w:val="0"/>
                  <w:marTop w:val="0"/>
                  <w:marBottom w:val="0"/>
                  <w:divBdr>
                    <w:top w:val="none" w:sz="0" w:space="0" w:color="auto"/>
                    <w:left w:val="none" w:sz="0" w:space="0" w:color="auto"/>
                    <w:bottom w:val="none" w:sz="0" w:space="0" w:color="auto"/>
                    <w:right w:val="none" w:sz="0" w:space="0" w:color="auto"/>
                  </w:divBdr>
                  <w:divsChild>
                    <w:div w:id="1317033342">
                      <w:marLeft w:val="0"/>
                      <w:marRight w:val="0"/>
                      <w:marTop w:val="0"/>
                      <w:marBottom w:val="0"/>
                      <w:divBdr>
                        <w:top w:val="none" w:sz="0" w:space="0" w:color="auto"/>
                        <w:left w:val="none" w:sz="0" w:space="0" w:color="auto"/>
                        <w:bottom w:val="none" w:sz="0" w:space="0" w:color="auto"/>
                        <w:right w:val="none" w:sz="0" w:space="0" w:color="auto"/>
                      </w:divBdr>
                      <w:divsChild>
                        <w:div w:id="948776275">
                          <w:marLeft w:val="0"/>
                          <w:marRight w:val="0"/>
                          <w:marTop w:val="0"/>
                          <w:marBottom w:val="0"/>
                          <w:divBdr>
                            <w:top w:val="none" w:sz="0" w:space="0" w:color="auto"/>
                            <w:left w:val="none" w:sz="0" w:space="0" w:color="auto"/>
                            <w:bottom w:val="none" w:sz="0" w:space="0" w:color="auto"/>
                            <w:right w:val="none" w:sz="0" w:space="0" w:color="auto"/>
                          </w:divBdr>
                          <w:divsChild>
                            <w:div w:id="1904683646">
                              <w:marLeft w:val="0"/>
                              <w:marRight w:val="0"/>
                              <w:marTop w:val="0"/>
                              <w:marBottom w:val="0"/>
                              <w:divBdr>
                                <w:top w:val="none" w:sz="0" w:space="0" w:color="auto"/>
                                <w:left w:val="none" w:sz="0" w:space="0" w:color="auto"/>
                                <w:bottom w:val="none" w:sz="0" w:space="0" w:color="auto"/>
                                <w:right w:val="none" w:sz="0" w:space="0" w:color="auto"/>
                              </w:divBdr>
                              <w:divsChild>
                                <w:div w:id="775716832">
                                  <w:marLeft w:val="0"/>
                                  <w:marRight w:val="0"/>
                                  <w:marTop w:val="0"/>
                                  <w:marBottom w:val="0"/>
                                  <w:divBdr>
                                    <w:top w:val="none" w:sz="0" w:space="0" w:color="auto"/>
                                    <w:left w:val="none" w:sz="0" w:space="0" w:color="auto"/>
                                    <w:bottom w:val="none" w:sz="0" w:space="0" w:color="auto"/>
                                    <w:right w:val="none" w:sz="0" w:space="0" w:color="auto"/>
                                  </w:divBdr>
                                  <w:divsChild>
                                    <w:div w:id="186767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17429">
          <w:marLeft w:val="0"/>
          <w:marRight w:val="0"/>
          <w:marTop w:val="0"/>
          <w:marBottom w:val="0"/>
          <w:divBdr>
            <w:top w:val="none" w:sz="0" w:space="0" w:color="auto"/>
            <w:left w:val="none" w:sz="0" w:space="0" w:color="auto"/>
            <w:bottom w:val="none" w:sz="0" w:space="0" w:color="auto"/>
            <w:right w:val="none" w:sz="0" w:space="0" w:color="auto"/>
          </w:divBdr>
          <w:divsChild>
            <w:div w:id="1088578640">
              <w:marLeft w:val="0"/>
              <w:marRight w:val="0"/>
              <w:marTop w:val="0"/>
              <w:marBottom w:val="0"/>
              <w:divBdr>
                <w:top w:val="none" w:sz="0" w:space="0" w:color="auto"/>
                <w:left w:val="none" w:sz="0" w:space="0" w:color="auto"/>
                <w:bottom w:val="none" w:sz="0" w:space="0" w:color="auto"/>
                <w:right w:val="none" w:sz="0" w:space="0" w:color="auto"/>
              </w:divBdr>
              <w:divsChild>
                <w:div w:id="1054085289">
                  <w:marLeft w:val="0"/>
                  <w:marRight w:val="0"/>
                  <w:marTop w:val="0"/>
                  <w:marBottom w:val="0"/>
                  <w:divBdr>
                    <w:top w:val="none" w:sz="0" w:space="0" w:color="auto"/>
                    <w:left w:val="none" w:sz="0" w:space="0" w:color="auto"/>
                    <w:bottom w:val="none" w:sz="0" w:space="0" w:color="auto"/>
                    <w:right w:val="none" w:sz="0" w:space="0" w:color="auto"/>
                  </w:divBdr>
                  <w:divsChild>
                    <w:div w:id="1939368265">
                      <w:marLeft w:val="0"/>
                      <w:marRight w:val="0"/>
                      <w:marTop w:val="0"/>
                      <w:marBottom w:val="0"/>
                      <w:divBdr>
                        <w:top w:val="none" w:sz="0" w:space="0" w:color="auto"/>
                        <w:left w:val="none" w:sz="0" w:space="0" w:color="auto"/>
                        <w:bottom w:val="none" w:sz="0" w:space="0" w:color="auto"/>
                        <w:right w:val="none" w:sz="0" w:space="0" w:color="auto"/>
                      </w:divBdr>
                      <w:divsChild>
                        <w:div w:id="353311805">
                          <w:marLeft w:val="0"/>
                          <w:marRight w:val="0"/>
                          <w:marTop w:val="0"/>
                          <w:marBottom w:val="0"/>
                          <w:divBdr>
                            <w:top w:val="none" w:sz="0" w:space="0" w:color="auto"/>
                            <w:left w:val="none" w:sz="0" w:space="0" w:color="auto"/>
                            <w:bottom w:val="none" w:sz="0" w:space="0" w:color="auto"/>
                            <w:right w:val="none" w:sz="0" w:space="0" w:color="auto"/>
                          </w:divBdr>
                          <w:divsChild>
                            <w:div w:id="2145350855">
                              <w:marLeft w:val="0"/>
                              <w:marRight w:val="0"/>
                              <w:marTop w:val="0"/>
                              <w:marBottom w:val="0"/>
                              <w:divBdr>
                                <w:top w:val="none" w:sz="0" w:space="0" w:color="auto"/>
                                <w:left w:val="none" w:sz="0" w:space="0" w:color="auto"/>
                                <w:bottom w:val="none" w:sz="0" w:space="0" w:color="auto"/>
                                <w:right w:val="none" w:sz="0" w:space="0" w:color="auto"/>
                              </w:divBdr>
                              <w:divsChild>
                                <w:div w:id="957561646">
                                  <w:marLeft w:val="0"/>
                                  <w:marRight w:val="0"/>
                                  <w:marTop w:val="0"/>
                                  <w:marBottom w:val="0"/>
                                  <w:divBdr>
                                    <w:top w:val="none" w:sz="0" w:space="0" w:color="auto"/>
                                    <w:left w:val="none" w:sz="0" w:space="0" w:color="auto"/>
                                    <w:bottom w:val="none" w:sz="0" w:space="0" w:color="auto"/>
                                    <w:right w:val="none" w:sz="0" w:space="0" w:color="auto"/>
                                  </w:divBdr>
                                  <w:divsChild>
                                    <w:div w:id="391584688">
                                      <w:marLeft w:val="0"/>
                                      <w:marRight w:val="0"/>
                                      <w:marTop w:val="0"/>
                                      <w:marBottom w:val="0"/>
                                      <w:divBdr>
                                        <w:top w:val="none" w:sz="0" w:space="0" w:color="auto"/>
                                        <w:left w:val="none" w:sz="0" w:space="0" w:color="auto"/>
                                        <w:bottom w:val="none" w:sz="0" w:space="0" w:color="auto"/>
                                        <w:right w:val="none" w:sz="0" w:space="0" w:color="auto"/>
                                      </w:divBdr>
                                      <w:divsChild>
                                        <w:div w:id="59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939134">
          <w:marLeft w:val="0"/>
          <w:marRight w:val="0"/>
          <w:marTop w:val="0"/>
          <w:marBottom w:val="0"/>
          <w:divBdr>
            <w:top w:val="none" w:sz="0" w:space="0" w:color="auto"/>
            <w:left w:val="none" w:sz="0" w:space="0" w:color="auto"/>
            <w:bottom w:val="none" w:sz="0" w:space="0" w:color="auto"/>
            <w:right w:val="none" w:sz="0" w:space="0" w:color="auto"/>
          </w:divBdr>
          <w:divsChild>
            <w:div w:id="22828145">
              <w:marLeft w:val="0"/>
              <w:marRight w:val="0"/>
              <w:marTop w:val="0"/>
              <w:marBottom w:val="0"/>
              <w:divBdr>
                <w:top w:val="none" w:sz="0" w:space="0" w:color="auto"/>
                <w:left w:val="none" w:sz="0" w:space="0" w:color="auto"/>
                <w:bottom w:val="none" w:sz="0" w:space="0" w:color="auto"/>
                <w:right w:val="none" w:sz="0" w:space="0" w:color="auto"/>
              </w:divBdr>
              <w:divsChild>
                <w:div w:id="306014171">
                  <w:marLeft w:val="0"/>
                  <w:marRight w:val="0"/>
                  <w:marTop w:val="0"/>
                  <w:marBottom w:val="0"/>
                  <w:divBdr>
                    <w:top w:val="none" w:sz="0" w:space="0" w:color="auto"/>
                    <w:left w:val="none" w:sz="0" w:space="0" w:color="auto"/>
                    <w:bottom w:val="none" w:sz="0" w:space="0" w:color="auto"/>
                    <w:right w:val="none" w:sz="0" w:space="0" w:color="auto"/>
                  </w:divBdr>
                  <w:divsChild>
                    <w:div w:id="1382435859">
                      <w:marLeft w:val="0"/>
                      <w:marRight w:val="0"/>
                      <w:marTop w:val="0"/>
                      <w:marBottom w:val="0"/>
                      <w:divBdr>
                        <w:top w:val="none" w:sz="0" w:space="0" w:color="auto"/>
                        <w:left w:val="none" w:sz="0" w:space="0" w:color="auto"/>
                        <w:bottom w:val="none" w:sz="0" w:space="0" w:color="auto"/>
                        <w:right w:val="none" w:sz="0" w:space="0" w:color="auto"/>
                      </w:divBdr>
                      <w:divsChild>
                        <w:div w:id="713894927">
                          <w:marLeft w:val="0"/>
                          <w:marRight w:val="0"/>
                          <w:marTop w:val="0"/>
                          <w:marBottom w:val="0"/>
                          <w:divBdr>
                            <w:top w:val="none" w:sz="0" w:space="0" w:color="auto"/>
                            <w:left w:val="none" w:sz="0" w:space="0" w:color="auto"/>
                            <w:bottom w:val="none" w:sz="0" w:space="0" w:color="auto"/>
                            <w:right w:val="none" w:sz="0" w:space="0" w:color="auto"/>
                          </w:divBdr>
                          <w:divsChild>
                            <w:div w:id="69742359">
                              <w:marLeft w:val="0"/>
                              <w:marRight w:val="0"/>
                              <w:marTop w:val="0"/>
                              <w:marBottom w:val="0"/>
                              <w:divBdr>
                                <w:top w:val="none" w:sz="0" w:space="0" w:color="auto"/>
                                <w:left w:val="none" w:sz="0" w:space="0" w:color="auto"/>
                                <w:bottom w:val="none" w:sz="0" w:space="0" w:color="auto"/>
                                <w:right w:val="none" w:sz="0" w:space="0" w:color="auto"/>
                              </w:divBdr>
                              <w:divsChild>
                                <w:div w:id="1506089319">
                                  <w:marLeft w:val="0"/>
                                  <w:marRight w:val="0"/>
                                  <w:marTop w:val="0"/>
                                  <w:marBottom w:val="0"/>
                                  <w:divBdr>
                                    <w:top w:val="none" w:sz="0" w:space="0" w:color="auto"/>
                                    <w:left w:val="none" w:sz="0" w:space="0" w:color="auto"/>
                                    <w:bottom w:val="none" w:sz="0" w:space="0" w:color="auto"/>
                                    <w:right w:val="none" w:sz="0" w:space="0" w:color="auto"/>
                                  </w:divBdr>
                                  <w:divsChild>
                                    <w:div w:id="26503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330082">
                  <w:marLeft w:val="0"/>
                  <w:marRight w:val="0"/>
                  <w:marTop w:val="0"/>
                  <w:marBottom w:val="0"/>
                  <w:divBdr>
                    <w:top w:val="none" w:sz="0" w:space="0" w:color="auto"/>
                    <w:left w:val="none" w:sz="0" w:space="0" w:color="auto"/>
                    <w:bottom w:val="none" w:sz="0" w:space="0" w:color="auto"/>
                    <w:right w:val="none" w:sz="0" w:space="0" w:color="auto"/>
                  </w:divBdr>
                  <w:divsChild>
                    <w:div w:id="862474694">
                      <w:marLeft w:val="0"/>
                      <w:marRight w:val="0"/>
                      <w:marTop w:val="0"/>
                      <w:marBottom w:val="0"/>
                      <w:divBdr>
                        <w:top w:val="none" w:sz="0" w:space="0" w:color="auto"/>
                        <w:left w:val="none" w:sz="0" w:space="0" w:color="auto"/>
                        <w:bottom w:val="none" w:sz="0" w:space="0" w:color="auto"/>
                        <w:right w:val="none" w:sz="0" w:space="0" w:color="auto"/>
                      </w:divBdr>
                      <w:divsChild>
                        <w:div w:id="2022927412">
                          <w:marLeft w:val="0"/>
                          <w:marRight w:val="0"/>
                          <w:marTop w:val="0"/>
                          <w:marBottom w:val="0"/>
                          <w:divBdr>
                            <w:top w:val="none" w:sz="0" w:space="0" w:color="auto"/>
                            <w:left w:val="none" w:sz="0" w:space="0" w:color="auto"/>
                            <w:bottom w:val="none" w:sz="0" w:space="0" w:color="auto"/>
                            <w:right w:val="none" w:sz="0" w:space="0" w:color="auto"/>
                          </w:divBdr>
                          <w:divsChild>
                            <w:div w:id="2089956425">
                              <w:marLeft w:val="0"/>
                              <w:marRight w:val="0"/>
                              <w:marTop w:val="0"/>
                              <w:marBottom w:val="0"/>
                              <w:divBdr>
                                <w:top w:val="none" w:sz="0" w:space="0" w:color="auto"/>
                                <w:left w:val="none" w:sz="0" w:space="0" w:color="auto"/>
                                <w:bottom w:val="none" w:sz="0" w:space="0" w:color="auto"/>
                                <w:right w:val="none" w:sz="0" w:space="0" w:color="auto"/>
                              </w:divBdr>
                              <w:divsChild>
                                <w:div w:id="515001513">
                                  <w:marLeft w:val="0"/>
                                  <w:marRight w:val="0"/>
                                  <w:marTop w:val="0"/>
                                  <w:marBottom w:val="0"/>
                                  <w:divBdr>
                                    <w:top w:val="none" w:sz="0" w:space="0" w:color="auto"/>
                                    <w:left w:val="none" w:sz="0" w:space="0" w:color="auto"/>
                                    <w:bottom w:val="none" w:sz="0" w:space="0" w:color="auto"/>
                                    <w:right w:val="none" w:sz="0" w:space="0" w:color="auto"/>
                                  </w:divBdr>
                                  <w:divsChild>
                                    <w:div w:id="508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115308">
          <w:marLeft w:val="0"/>
          <w:marRight w:val="0"/>
          <w:marTop w:val="0"/>
          <w:marBottom w:val="0"/>
          <w:divBdr>
            <w:top w:val="none" w:sz="0" w:space="0" w:color="auto"/>
            <w:left w:val="none" w:sz="0" w:space="0" w:color="auto"/>
            <w:bottom w:val="none" w:sz="0" w:space="0" w:color="auto"/>
            <w:right w:val="none" w:sz="0" w:space="0" w:color="auto"/>
          </w:divBdr>
          <w:divsChild>
            <w:div w:id="1544436721">
              <w:marLeft w:val="0"/>
              <w:marRight w:val="0"/>
              <w:marTop w:val="0"/>
              <w:marBottom w:val="0"/>
              <w:divBdr>
                <w:top w:val="none" w:sz="0" w:space="0" w:color="auto"/>
                <w:left w:val="none" w:sz="0" w:space="0" w:color="auto"/>
                <w:bottom w:val="none" w:sz="0" w:space="0" w:color="auto"/>
                <w:right w:val="none" w:sz="0" w:space="0" w:color="auto"/>
              </w:divBdr>
              <w:divsChild>
                <w:div w:id="794786547">
                  <w:marLeft w:val="0"/>
                  <w:marRight w:val="0"/>
                  <w:marTop w:val="0"/>
                  <w:marBottom w:val="0"/>
                  <w:divBdr>
                    <w:top w:val="none" w:sz="0" w:space="0" w:color="auto"/>
                    <w:left w:val="none" w:sz="0" w:space="0" w:color="auto"/>
                    <w:bottom w:val="none" w:sz="0" w:space="0" w:color="auto"/>
                    <w:right w:val="none" w:sz="0" w:space="0" w:color="auto"/>
                  </w:divBdr>
                  <w:divsChild>
                    <w:div w:id="1367564386">
                      <w:marLeft w:val="0"/>
                      <w:marRight w:val="0"/>
                      <w:marTop w:val="0"/>
                      <w:marBottom w:val="0"/>
                      <w:divBdr>
                        <w:top w:val="none" w:sz="0" w:space="0" w:color="auto"/>
                        <w:left w:val="none" w:sz="0" w:space="0" w:color="auto"/>
                        <w:bottom w:val="none" w:sz="0" w:space="0" w:color="auto"/>
                        <w:right w:val="none" w:sz="0" w:space="0" w:color="auto"/>
                      </w:divBdr>
                      <w:divsChild>
                        <w:div w:id="2137671977">
                          <w:marLeft w:val="0"/>
                          <w:marRight w:val="0"/>
                          <w:marTop w:val="0"/>
                          <w:marBottom w:val="0"/>
                          <w:divBdr>
                            <w:top w:val="none" w:sz="0" w:space="0" w:color="auto"/>
                            <w:left w:val="none" w:sz="0" w:space="0" w:color="auto"/>
                            <w:bottom w:val="none" w:sz="0" w:space="0" w:color="auto"/>
                            <w:right w:val="none" w:sz="0" w:space="0" w:color="auto"/>
                          </w:divBdr>
                          <w:divsChild>
                            <w:div w:id="1056585185">
                              <w:marLeft w:val="0"/>
                              <w:marRight w:val="0"/>
                              <w:marTop w:val="0"/>
                              <w:marBottom w:val="0"/>
                              <w:divBdr>
                                <w:top w:val="none" w:sz="0" w:space="0" w:color="auto"/>
                                <w:left w:val="none" w:sz="0" w:space="0" w:color="auto"/>
                                <w:bottom w:val="none" w:sz="0" w:space="0" w:color="auto"/>
                                <w:right w:val="none" w:sz="0" w:space="0" w:color="auto"/>
                              </w:divBdr>
                              <w:divsChild>
                                <w:div w:id="572663959">
                                  <w:marLeft w:val="0"/>
                                  <w:marRight w:val="0"/>
                                  <w:marTop w:val="0"/>
                                  <w:marBottom w:val="0"/>
                                  <w:divBdr>
                                    <w:top w:val="none" w:sz="0" w:space="0" w:color="auto"/>
                                    <w:left w:val="none" w:sz="0" w:space="0" w:color="auto"/>
                                    <w:bottom w:val="none" w:sz="0" w:space="0" w:color="auto"/>
                                    <w:right w:val="none" w:sz="0" w:space="0" w:color="auto"/>
                                  </w:divBdr>
                                  <w:divsChild>
                                    <w:div w:id="437650773">
                                      <w:marLeft w:val="0"/>
                                      <w:marRight w:val="0"/>
                                      <w:marTop w:val="0"/>
                                      <w:marBottom w:val="0"/>
                                      <w:divBdr>
                                        <w:top w:val="none" w:sz="0" w:space="0" w:color="auto"/>
                                        <w:left w:val="none" w:sz="0" w:space="0" w:color="auto"/>
                                        <w:bottom w:val="none" w:sz="0" w:space="0" w:color="auto"/>
                                        <w:right w:val="none" w:sz="0" w:space="0" w:color="auto"/>
                                      </w:divBdr>
                                      <w:divsChild>
                                        <w:div w:id="3707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075616">
          <w:marLeft w:val="0"/>
          <w:marRight w:val="0"/>
          <w:marTop w:val="0"/>
          <w:marBottom w:val="0"/>
          <w:divBdr>
            <w:top w:val="none" w:sz="0" w:space="0" w:color="auto"/>
            <w:left w:val="none" w:sz="0" w:space="0" w:color="auto"/>
            <w:bottom w:val="none" w:sz="0" w:space="0" w:color="auto"/>
            <w:right w:val="none" w:sz="0" w:space="0" w:color="auto"/>
          </w:divBdr>
          <w:divsChild>
            <w:div w:id="726301185">
              <w:marLeft w:val="0"/>
              <w:marRight w:val="0"/>
              <w:marTop w:val="0"/>
              <w:marBottom w:val="0"/>
              <w:divBdr>
                <w:top w:val="none" w:sz="0" w:space="0" w:color="auto"/>
                <w:left w:val="none" w:sz="0" w:space="0" w:color="auto"/>
                <w:bottom w:val="none" w:sz="0" w:space="0" w:color="auto"/>
                <w:right w:val="none" w:sz="0" w:space="0" w:color="auto"/>
              </w:divBdr>
              <w:divsChild>
                <w:div w:id="1161120762">
                  <w:marLeft w:val="0"/>
                  <w:marRight w:val="0"/>
                  <w:marTop w:val="0"/>
                  <w:marBottom w:val="0"/>
                  <w:divBdr>
                    <w:top w:val="none" w:sz="0" w:space="0" w:color="auto"/>
                    <w:left w:val="none" w:sz="0" w:space="0" w:color="auto"/>
                    <w:bottom w:val="none" w:sz="0" w:space="0" w:color="auto"/>
                    <w:right w:val="none" w:sz="0" w:space="0" w:color="auto"/>
                  </w:divBdr>
                  <w:divsChild>
                    <w:div w:id="2008047091">
                      <w:marLeft w:val="0"/>
                      <w:marRight w:val="0"/>
                      <w:marTop w:val="0"/>
                      <w:marBottom w:val="0"/>
                      <w:divBdr>
                        <w:top w:val="none" w:sz="0" w:space="0" w:color="auto"/>
                        <w:left w:val="none" w:sz="0" w:space="0" w:color="auto"/>
                        <w:bottom w:val="none" w:sz="0" w:space="0" w:color="auto"/>
                        <w:right w:val="none" w:sz="0" w:space="0" w:color="auto"/>
                      </w:divBdr>
                      <w:divsChild>
                        <w:div w:id="1911308629">
                          <w:marLeft w:val="0"/>
                          <w:marRight w:val="0"/>
                          <w:marTop w:val="0"/>
                          <w:marBottom w:val="0"/>
                          <w:divBdr>
                            <w:top w:val="none" w:sz="0" w:space="0" w:color="auto"/>
                            <w:left w:val="none" w:sz="0" w:space="0" w:color="auto"/>
                            <w:bottom w:val="none" w:sz="0" w:space="0" w:color="auto"/>
                            <w:right w:val="none" w:sz="0" w:space="0" w:color="auto"/>
                          </w:divBdr>
                          <w:divsChild>
                            <w:div w:id="1783189306">
                              <w:marLeft w:val="0"/>
                              <w:marRight w:val="0"/>
                              <w:marTop w:val="0"/>
                              <w:marBottom w:val="0"/>
                              <w:divBdr>
                                <w:top w:val="none" w:sz="0" w:space="0" w:color="auto"/>
                                <w:left w:val="none" w:sz="0" w:space="0" w:color="auto"/>
                                <w:bottom w:val="none" w:sz="0" w:space="0" w:color="auto"/>
                                <w:right w:val="none" w:sz="0" w:space="0" w:color="auto"/>
                              </w:divBdr>
                              <w:divsChild>
                                <w:div w:id="1475220547">
                                  <w:marLeft w:val="0"/>
                                  <w:marRight w:val="0"/>
                                  <w:marTop w:val="0"/>
                                  <w:marBottom w:val="0"/>
                                  <w:divBdr>
                                    <w:top w:val="none" w:sz="0" w:space="0" w:color="auto"/>
                                    <w:left w:val="none" w:sz="0" w:space="0" w:color="auto"/>
                                    <w:bottom w:val="none" w:sz="0" w:space="0" w:color="auto"/>
                                    <w:right w:val="none" w:sz="0" w:space="0" w:color="auto"/>
                                  </w:divBdr>
                                  <w:divsChild>
                                    <w:div w:id="20743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60742">
                  <w:marLeft w:val="0"/>
                  <w:marRight w:val="0"/>
                  <w:marTop w:val="0"/>
                  <w:marBottom w:val="0"/>
                  <w:divBdr>
                    <w:top w:val="none" w:sz="0" w:space="0" w:color="auto"/>
                    <w:left w:val="none" w:sz="0" w:space="0" w:color="auto"/>
                    <w:bottom w:val="none" w:sz="0" w:space="0" w:color="auto"/>
                    <w:right w:val="none" w:sz="0" w:space="0" w:color="auto"/>
                  </w:divBdr>
                  <w:divsChild>
                    <w:div w:id="305013120">
                      <w:marLeft w:val="0"/>
                      <w:marRight w:val="0"/>
                      <w:marTop w:val="0"/>
                      <w:marBottom w:val="0"/>
                      <w:divBdr>
                        <w:top w:val="none" w:sz="0" w:space="0" w:color="auto"/>
                        <w:left w:val="none" w:sz="0" w:space="0" w:color="auto"/>
                        <w:bottom w:val="none" w:sz="0" w:space="0" w:color="auto"/>
                        <w:right w:val="none" w:sz="0" w:space="0" w:color="auto"/>
                      </w:divBdr>
                      <w:divsChild>
                        <w:div w:id="23017366">
                          <w:marLeft w:val="0"/>
                          <w:marRight w:val="0"/>
                          <w:marTop w:val="0"/>
                          <w:marBottom w:val="0"/>
                          <w:divBdr>
                            <w:top w:val="none" w:sz="0" w:space="0" w:color="auto"/>
                            <w:left w:val="none" w:sz="0" w:space="0" w:color="auto"/>
                            <w:bottom w:val="none" w:sz="0" w:space="0" w:color="auto"/>
                            <w:right w:val="none" w:sz="0" w:space="0" w:color="auto"/>
                          </w:divBdr>
                          <w:divsChild>
                            <w:div w:id="1747876199">
                              <w:marLeft w:val="0"/>
                              <w:marRight w:val="0"/>
                              <w:marTop w:val="0"/>
                              <w:marBottom w:val="0"/>
                              <w:divBdr>
                                <w:top w:val="none" w:sz="0" w:space="0" w:color="auto"/>
                                <w:left w:val="none" w:sz="0" w:space="0" w:color="auto"/>
                                <w:bottom w:val="none" w:sz="0" w:space="0" w:color="auto"/>
                                <w:right w:val="none" w:sz="0" w:space="0" w:color="auto"/>
                              </w:divBdr>
                              <w:divsChild>
                                <w:div w:id="1326515586">
                                  <w:marLeft w:val="0"/>
                                  <w:marRight w:val="0"/>
                                  <w:marTop w:val="0"/>
                                  <w:marBottom w:val="0"/>
                                  <w:divBdr>
                                    <w:top w:val="none" w:sz="0" w:space="0" w:color="auto"/>
                                    <w:left w:val="none" w:sz="0" w:space="0" w:color="auto"/>
                                    <w:bottom w:val="none" w:sz="0" w:space="0" w:color="auto"/>
                                    <w:right w:val="none" w:sz="0" w:space="0" w:color="auto"/>
                                  </w:divBdr>
                                  <w:divsChild>
                                    <w:div w:id="13889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406177">
          <w:marLeft w:val="0"/>
          <w:marRight w:val="0"/>
          <w:marTop w:val="0"/>
          <w:marBottom w:val="0"/>
          <w:divBdr>
            <w:top w:val="none" w:sz="0" w:space="0" w:color="auto"/>
            <w:left w:val="none" w:sz="0" w:space="0" w:color="auto"/>
            <w:bottom w:val="none" w:sz="0" w:space="0" w:color="auto"/>
            <w:right w:val="none" w:sz="0" w:space="0" w:color="auto"/>
          </w:divBdr>
          <w:divsChild>
            <w:div w:id="1338996404">
              <w:marLeft w:val="0"/>
              <w:marRight w:val="0"/>
              <w:marTop w:val="0"/>
              <w:marBottom w:val="0"/>
              <w:divBdr>
                <w:top w:val="none" w:sz="0" w:space="0" w:color="auto"/>
                <w:left w:val="none" w:sz="0" w:space="0" w:color="auto"/>
                <w:bottom w:val="none" w:sz="0" w:space="0" w:color="auto"/>
                <w:right w:val="none" w:sz="0" w:space="0" w:color="auto"/>
              </w:divBdr>
              <w:divsChild>
                <w:div w:id="963660267">
                  <w:marLeft w:val="0"/>
                  <w:marRight w:val="0"/>
                  <w:marTop w:val="0"/>
                  <w:marBottom w:val="0"/>
                  <w:divBdr>
                    <w:top w:val="none" w:sz="0" w:space="0" w:color="auto"/>
                    <w:left w:val="none" w:sz="0" w:space="0" w:color="auto"/>
                    <w:bottom w:val="none" w:sz="0" w:space="0" w:color="auto"/>
                    <w:right w:val="none" w:sz="0" w:space="0" w:color="auto"/>
                  </w:divBdr>
                  <w:divsChild>
                    <w:div w:id="1249969234">
                      <w:marLeft w:val="0"/>
                      <w:marRight w:val="0"/>
                      <w:marTop w:val="0"/>
                      <w:marBottom w:val="0"/>
                      <w:divBdr>
                        <w:top w:val="none" w:sz="0" w:space="0" w:color="auto"/>
                        <w:left w:val="none" w:sz="0" w:space="0" w:color="auto"/>
                        <w:bottom w:val="none" w:sz="0" w:space="0" w:color="auto"/>
                        <w:right w:val="none" w:sz="0" w:space="0" w:color="auto"/>
                      </w:divBdr>
                      <w:divsChild>
                        <w:div w:id="136261420">
                          <w:marLeft w:val="0"/>
                          <w:marRight w:val="0"/>
                          <w:marTop w:val="0"/>
                          <w:marBottom w:val="0"/>
                          <w:divBdr>
                            <w:top w:val="none" w:sz="0" w:space="0" w:color="auto"/>
                            <w:left w:val="none" w:sz="0" w:space="0" w:color="auto"/>
                            <w:bottom w:val="none" w:sz="0" w:space="0" w:color="auto"/>
                            <w:right w:val="none" w:sz="0" w:space="0" w:color="auto"/>
                          </w:divBdr>
                          <w:divsChild>
                            <w:div w:id="782964701">
                              <w:marLeft w:val="0"/>
                              <w:marRight w:val="0"/>
                              <w:marTop w:val="0"/>
                              <w:marBottom w:val="0"/>
                              <w:divBdr>
                                <w:top w:val="none" w:sz="0" w:space="0" w:color="auto"/>
                                <w:left w:val="none" w:sz="0" w:space="0" w:color="auto"/>
                                <w:bottom w:val="none" w:sz="0" w:space="0" w:color="auto"/>
                                <w:right w:val="none" w:sz="0" w:space="0" w:color="auto"/>
                              </w:divBdr>
                              <w:divsChild>
                                <w:div w:id="1432579865">
                                  <w:marLeft w:val="0"/>
                                  <w:marRight w:val="0"/>
                                  <w:marTop w:val="0"/>
                                  <w:marBottom w:val="0"/>
                                  <w:divBdr>
                                    <w:top w:val="none" w:sz="0" w:space="0" w:color="auto"/>
                                    <w:left w:val="none" w:sz="0" w:space="0" w:color="auto"/>
                                    <w:bottom w:val="none" w:sz="0" w:space="0" w:color="auto"/>
                                    <w:right w:val="none" w:sz="0" w:space="0" w:color="auto"/>
                                  </w:divBdr>
                                  <w:divsChild>
                                    <w:div w:id="478572430">
                                      <w:marLeft w:val="0"/>
                                      <w:marRight w:val="0"/>
                                      <w:marTop w:val="0"/>
                                      <w:marBottom w:val="0"/>
                                      <w:divBdr>
                                        <w:top w:val="none" w:sz="0" w:space="0" w:color="auto"/>
                                        <w:left w:val="none" w:sz="0" w:space="0" w:color="auto"/>
                                        <w:bottom w:val="none" w:sz="0" w:space="0" w:color="auto"/>
                                        <w:right w:val="none" w:sz="0" w:space="0" w:color="auto"/>
                                      </w:divBdr>
                                      <w:divsChild>
                                        <w:div w:id="15860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877423">
          <w:marLeft w:val="0"/>
          <w:marRight w:val="0"/>
          <w:marTop w:val="0"/>
          <w:marBottom w:val="0"/>
          <w:divBdr>
            <w:top w:val="none" w:sz="0" w:space="0" w:color="auto"/>
            <w:left w:val="none" w:sz="0" w:space="0" w:color="auto"/>
            <w:bottom w:val="none" w:sz="0" w:space="0" w:color="auto"/>
            <w:right w:val="none" w:sz="0" w:space="0" w:color="auto"/>
          </w:divBdr>
          <w:divsChild>
            <w:div w:id="912003798">
              <w:marLeft w:val="0"/>
              <w:marRight w:val="0"/>
              <w:marTop w:val="0"/>
              <w:marBottom w:val="0"/>
              <w:divBdr>
                <w:top w:val="none" w:sz="0" w:space="0" w:color="auto"/>
                <w:left w:val="none" w:sz="0" w:space="0" w:color="auto"/>
                <w:bottom w:val="none" w:sz="0" w:space="0" w:color="auto"/>
                <w:right w:val="none" w:sz="0" w:space="0" w:color="auto"/>
              </w:divBdr>
              <w:divsChild>
                <w:div w:id="1118913010">
                  <w:marLeft w:val="0"/>
                  <w:marRight w:val="0"/>
                  <w:marTop w:val="0"/>
                  <w:marBottom w:val="0"/>
                  <w:divBdr>
                    <w:top w:val="none" w:sz="0" w:space="0" w:color="auto"/>
                    <w:left w:val="none" w:sz="0" w:space="0" w:color="auto"/>
                    <w:bottom w:val="none" w:sz="0" w:space="0" w:color="auto"/>
                    <w:right w:val="none" w:sz="0" w:space="0" w:color="auto"/>
                  </w:divBdr>
                  <w:divsChild>
                    <w:div w:id="264189550">
                      <w:marLeft w:val="0"/>
                      <w:marRight w:val="0"/>
                      <w:marTop w:val="0"/>
                      <w:marBottom w:val="0"/>
                      <w:divBdr>
                        <w:top w:val="none" w:sz="0" w:space="0" w:color="auto"/>
                        <w:left w:val="none" w:sz="0" w:space="0" w:color="auto"/>
                        <w:bottom w:val="none" w:sz="0" w:space="0" w:color="auto"/>
                        <w:right w:val="none" w:sz="0" w:space="0" w:color="auto"/>
                      </w:divBdr>
                      <w:divsChild>
                        <w:div w:id="1690330663">
                          <w:marLeft w:val="0"/>
                          <w:marRight w:val="0"/>
                          <w:marTop w:val="0"/>
                          <w:marBottom w:val="0"/>
                          <w:divBdr>
                            <w:top w:val="none" w:sz="0" w:space="0" w:color="auto"/>
                            <w:left w:val="none" w:sz="0" w:space="0" w:color="auto"/>
                            <w:bottom w:val="none" w:sz="0" w:space="0" w:color="auto"/>
                            <w:right w:val="none" w:sz="0" w:space="0" w:color="auto"/>
                          </w:divBdr>
                          <w:divsChild>
                            <w:div w:id="773523946">
                              <w:marLeft w:val="0"/>
                              <w:marRight w:val="0"/>
                              <w:marTop w:val="0"/>
                              <w:marBottom w:val="0"/>
                              <w:divBdr>
                                <w:top w:val="none" w:sz="0" w:space="0" w:color="auto"/>
                                <w:left w:val="none" w:sz="0" w:space="0" w:color="auto"/>
                                <w:bottom w:val="none" w:sz="0" w:space="0" w:color="auto"/>
                                <w:right w:val="none" w:sz="0" w:space="0" w:color="auto"/>
                              </w:divBdr>
                              <w:divsChild>
                                <w:div w:id="784349676">
                                  <w:marLeft w:val="0"/>
                                  <w:marRight w:val="0"/>
                                  <w:marTop w:val="0"/>
                                  <w:marBottom w:val="0"/>
                                  <w:divBdr>
                                    <w:top w:val="none" w:sz="0" w:space="0" w:color="auto"/>
                                    <w:left w:val="none" w:sz="0" w:space="0" w:color="auto"/>
                                    <w:bottom w:val="none" w:sz="0" w:space="0" w:color="auto"/>
                                    <w:right w:val="none" w:sz="0" w:space="0" w:color="auto"/>
                                  </w:divBdr>
                                  <w:divsChild>
                                    <w:div w:id="9223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095527">
                  <w:marLeft w:val="0"/>
                  <w:marRight w:val="0"/>
                  <w:marTop w:val="0"/>
                  <w:marBottom w:val="0"/>
                  <w:divBdr>
                    <w:top w:val="none" w:sz="0" w:space="0" w:color="auto"/>
                    <w:left w:val="none" w:sz="0" w:space="0" w:color="auto"/>
                    <w:bottom w:val="none" w:sz="0" w:space="0" w:color="auto"/>
                    <w:right w:val="none" w:sz="0" w:space="0" w:color="auto"/>
                  </w:divBdr>
                  <w:divsChild>
                    <w:div w:id="764884218">
                      <w:marLeft w:val="0"/>
                      <w:marRight w:val="0"/>
                      <w:marTop w:val="0"/>
                      <w:marBottom w:val="0"/>
                      <w:divBdr>
                        <w:top w:val="none" w:sz="0" w:space="0" w:color="auto"/>
                        <w:left w:val="none" w:sz="0" w:space="0" w:color="auto"/>
                        <w:bottom w:val="none" w:sz="0" w:space="0" w:color="auto"/>
                        <w:right w:val="none" w:sz="0" w:space="0" w:color="auto"/>
                      </w:divBdr>
                      <w:divsChild>
                        <w:div w:id="320040322">
                          <w:marLeft w:val="0"/>
                          <w:marRight w:val="0"/>
                          <w:marTop w:val="0"/>
                          <w:marBottom w:val="0"/>
                          <w:divBdr>
                            <w:top w:val="none" w:sz="0" w:space="0" w:color="auto"/>
                            <w:left w:val="none" w:sz="0" w:space="0" w:color="auto"/>
                            <w:bottom w:val="none" w:sz="0" w:space="0" w:color="auto"/>
                            <w:right w:val="none" w:sz="0" w:space="0" w:color="auto"/>
                          </w:divBdr>
                          <w:divsChild>
                            <w:div w:id="1706370461">
                              <w:marLeft w:val="0"/>
                              <w:marRight w:val="0"/>
                              <w:marTop w:val="0"/>
                              <w:marBottom w:val="0"/>
                              <w:divBdr>
                                <w:top w:val="none" w:sz="0" w:space="0" w:color="auto"/>
                                <w:left w:val="none" w:sz="0" w:space="0" w:color="auto"/>
                                <w:bottom w:val="none" w:sz="0" w:space="0" w:color="auto"/>
                                <w:right w:val="none" w:sz="0" w:space="0" w:color="auto"/>
                              </w:divBdr>
                              <w:divsChild>
                                <w:div w:id="12994584">
                                  <w:marLeft w:val="0"/>
                                  <w:marRight w:val="0"/>
                                  <w:marTop w:val="0"/>
                                  <w:marBottom w:val="0"/>
                                  <w:divBdr>
                                    <w:top w:val="none" w:sz="0" w:space="0" w:color="auto"/>
                                    <w:left w:val="none" w:sz="0" w:space="0" w:color="auto"/>
                                    <w:bottom w:val="none" w:sz="0" w:space="0" w:color="auto"/>
                                    <w:right w:val="none" w:sz="0" w:space="0" w:color="auto"/>
                                  </w:divBdr>
                                  <w:divsChild>
                                    <w:div w:id="2034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338764">
          <w:marLeft w:val="0"/>
          <w:marRight w:val="0"/>
          <w:marTop w:val="0"/>
          <w:marBottom w:val="0"/>
          <w:divBdr>
            <w:top w:val="none" w:sz="0" w:space="0" w:color="auto"/>
            <w:left w:val="none" w:sz="0" w:space="0" w:color="auto"/>
            <w:bottom w:val="none" w:sz="0" w:space="0" w:color="auto"/>
            <w:right w:val="none" w:sz="0" w:space="0" w:color="auto"/>
          </w:divBdr>
          <w:divsChild>
            <w:div w:id="1757899454">
              <w:marLeft w:val="0"/>
              <w:marRight w:val="0"/>
              <w:marTop w:val="0"/>
              <w:marBottom w:val="0"/>
              <w:divBdr>
                <w:top w:val="none" w:sz="0" w:space="0" w:color="auto"/>
                <w:left w:val="none" w:sz="0" w:space="0" w:color="auto"/>
                <w:bottom w:val="none" w:sz="0" w:space="0" w:color="auto"/>
                <w:right w:val="none" w:sz="0" w:space="0" w:color="auto"/>
              </w:divBdr>
              <w:divsChild>
                <w:div w:id="555972906">
                  <w:marLeft w:val="0"/>
                  <w:marRight w:val="0"/>
                  <w:marTop w:val="0"/>
                  <w:marBottom w:val="0"/>
                  <w:divBdr>
                    <w:top w:val="none" w:sz="0" w:space="0" w:color="auto"/>
                    <w:left w:val="none" w:sz="0" w:space="0" w:color="auto"/>
                    <w:bottom w:val="none" w:sz="0" w:space="0" w:color="auto"/>
                    <w:right w:val="none" w:sz="0" w:space="0" w:color="auto"/>
                  </w:divBdr>
                  <w:divsChild>
                    <w:div w:id="1293291328">
                      <w:marLeft w:val="0"/>
                      <w:marRight w:val="0"/>
                      <w:marTop w:val="0"/>
                      <w:marBottom w:val="0"/>
                      <w:divBdr>
                        <w:top w:val="none" w:sz="0" w:space="0" w:color="auto"/>
                        <w:left w:val="none" w:sz="0" w:space="0" w:color="auto"/>
                        <w:bottom w:val="none" w:sz="0" w:space="0" w:color="auto"/>
                        <w:right w:val="none" w:sz="0" w:space="0" w:color="auto"/>
                      </w:divBdr>
                      <w:divsChild>
                        <w:div w:id="1092117630">
                          <w:marLeft w:val="0"/>
                          <w:marRight w:val="0"/>
                          <w:marTop w:val="0"/>
                          <w:marBottom w:val="0"/>
                          <w:divBdr>
                            <w:top w:val="none" w:sz="0" w:space="0" w:color="auto"/>
                            <w:left w:val="none" w:sz="0" w:space="0" w:color="auto"/>
                            <w:bottom w:val="none" w:sz="0" w:space="0" w:color="auto"/>
                            <w:right w:val="none" w:sz="0" w:space="0" w:color="auto"/>
                          </w:divBdr>
                          <w:divsChild>
                            <w:div w:id="1106384872">
                              <w:marLeft w:val="0"/>
                              <w:marRight w:val="0"/>
                              <w:marTop w:val="0"/>
                              <w:marBottom w:val="0"/>
                              <w:divBdr>
                                <w:top w:val="none" w:sz="0" w:space="0" w:color="auto"/>
                                <w:left w:val="none" w:sz="0" w:space="0" w:color="auto"/>
                                <w:bottom w:val="none" w:sz="0" w:space="0" w:color="auto"/>
                                <w:right w:val="none" w:sz="0" w:space="0" w:color="auto"/>
                              </w:divBdr>
                              <w:divsChild>
                                <w:div w:id="1534421201">
                                  <w:marLeft w:val="0"/>
                                  <w:marRight w:val="0"/>
                                  <w:marTop w:val="0"/>
                                  <w:marBottom w:val="0"/>
                                  <w:divBdr>
                                    <w:top w:val="none" w:sz="0" w:space="0" w:color="auto"/>
                                    <w:left w:val="none" w:sz="0" w:space="0" w:color="auto"/>
                                    <w:bottom w:val="none" w:sz="0" w:space="0" w:color="auto"/>
                                    <w:right w:val="none" w:sz="0" w:space="0" w:color="auto"/>
                                  </w:divBdr>
                                  <w:divsChild>
                                    <w:div w:id="289898370">
                                      <w:marLeft w:val="0"/>
                                      <w:marRight w:val="0"/>
                                      <w:marTop w:val="0"/>
                                      <w:marBottom w:val="0"/>
                                      <w:divBdr>
                                        <w:top w:val="none" w:sz="0" w:space="0" w:color="auto"/>
                                        <w:left w:val="none" w:sz="0" w:space="0" w:color="auto"/>
                                        <w:bottom w:val="none" w:sz="0" w:space="0" w:color="auto"/>
                                        <w:right w:val="none" w:sz="0" w:space="0" w:color="auto"/>
                                      </w:divBdr>
                                      <w:divsChild>
                                        <w:div w:id="11379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201737">
          <w:marLeft w:val="0"/>
          <w:marRight w:val="0"/>
          <w:marTop w:val="0"/>
          <w:marBottom w:val="0"/>
          <w:divBdr>
            <w:top w:val="none" w:sz="0" w:space="0" w:color="auto"/>
            <w:left w:val="none" w:sz="0" w:space="0" w:color="auto"/>
            <w:bottom w:val="none" w:sz="0" w:space="0" w:color="auto"/>
            <w:right w:val="none" w:sz="0" w:space="0" w:color="auto"/>
          </w:divBdr>
          <w:divsChild>
            <w:div w:id="427970973">
              <w:marLeft w:val="0"/>
              <w:marRight w:val="0"/>
              <w:marTop w:val="0"/>
              <w:marBottom w:val="0"/>
              <w:divBdr>
                <w:top w:val="none" w:sz="0" w:space="0" w:color="auto"/>
                <w:left w:val="none" w:sz="0" w:space="0" w:color="auto"/>
                <w:bottom w:val="none" w:sz="0" w:space="0" w:color="auto"/>
                <w:right w:val="none" w:sz="0" w:space="0" w:color="auto"/>
              </w:divBdr>
              <w:divsChild>
                <w:div w:id="147867687">
                  <w:marLeft w:val="0"/>
                  <w:marRight w:val="0"/>
                  <w:marTop w:val="0"/>
                  <w:marBottom w:val="0"/>
                  <w:divBdr>
                    <w:top w:val="none" w:sz="0" w:space="0" w:color="auto"/>
                    <w:left w:val="none" w:sz="0" w:space="0" w:color="auto"/>
                    <w:bottom w:val="none" w:sz="0" w:space="0" w:color="auto"/>
                    <w:right w:val="none" w:sz="0" w:space="0" w:color="auto"/>
                  </w:divBdr>
                  <w:divsChild>
                    <w:div w:id="1418210934">
                      <w:marLeft w:val="0"/>
                      <w:marRight w:val="0"/>
                      <w:marTop w:val="0"/>
                      <w:marBottom w:val="0"/>
                      <w:divBdr>
                        <w:top w:val="none" w:sz="0" w:space="0" w:color="auto"/>
                        <w:left w:val="none" w:sz="0" w:space="0" w:color="auto"/>
                        <w:bottom w:val="none" w:sz="0" w:space="0" w:color="auto"/>
                        <w:right w:val="none" w:sz="0" w:space="0" w:color="auto"/>
                      </w:divBdr>
                      <w:divsChild>
                        <w:div w:id="1302155252">
                          <w:marLeft w:val="0"/>
                          <w:marRight w:val="0"/>
                          <w:marTop w:val="0"/>
                          <w:marBottom w:val="0"/>
                          <w:divBdr>
                            <w:top w:val="none" w:sz="0" w:space="0" w:color="auto"/>
                            <w:left w:val="none" w:sz="0" w:space="0" w:color="auto"/>
                            <w:bottom w:val="none" w:sz="0" w:space="0" w:color="auto"/>
                            <w:right w:val="none" w:sz="0" w:space="0" w:color="auto"/>
                          </w:divBdr>
                          <w:divsChild>
                            <w:div w:id="841160637">
                              <w:marLeft w:val="0"/>
                              <w:marRight w:val="0"/>
                              <w:marTop w:val="0"/>
                              <w:marBottom w:val="0"/>
                              <w:divBdr>
                                <w:top w:val="none" w:sz="0" w:space="0" w:color="auto"/>
                                <w:left w:val="none" w:sz="0" w:space="0" w:color="auto"/>
                                <w:bottom w:val="none" w:sz="0" w:space="0" w:color="auto"/>
                                <w:right w:val="none" w:sz="0" w:space="0" w:color="auto"/>
                              </w:divBdr>
                              <w:divsChild>
                                <w:div w:id="1749232781">
                                  <w:marLeft w:val="0"/>
                                  <w:marRight w:val="0"/>
                                  <w:marTop w:val="0"/>
                                  <w:marBottom w:val="0"/>
                                  <w:divBdr>
                                    <w:top w:val="none" w:sz="0" w:space="0" w:color="auto"/>
                                    <w:left w:val="none" w:sz="0" w:space="0" w:color="auto"/>
                                    <w:bottom w:val="none" w:sz="0" w:space="0" w:color="auto"/>
                                    <w:right w:val="none" w:sz="0" w:space="0" w:color="auto"/>
                                  </w:divBdr>
                                  <w:divsChild>
                                    <w:div w:id="5317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497286">
                  <w:marLeft w:val="0"/>
                  <w:marRight w:val="0"/>
                  <w:marTop w:val="0"/>
                  <w:marBottom w:val="0"/>
                  <w:divBdr>
                    <w:top w:val="none" w:sz="0" w:space="0" w:color="auto"/>
                    <w:left w:val="none" w:sz="0" w:space="0" w:color="auto"/>
                    <w:bottom w:val="none" w:sz="0" w:space="0" w:color="auto"/>
                    <w:right w:val="none" w:sz="0" w:space="0" w:color="auto"/>
                  </w:divBdr>
                  <w:divsChild>
                    <w:div w:id="988442461">
                      <w:marLeft w:val="0"/>
                      <w:marRight w:val="0"/>
                      <w:marTop w:val="0"/>
                      <w:marBottom w:val="0"/>
                      <w:divBdr>
                        <w:top w:val="none" w:sz="0" w:space="0" w:color="auto"/>
                        <w:left w:val="none" w:sz="0" w:space="0" w:color="auto"/>
                        <w:bottom w:val="none" w:sz="0" w:space="0" w:color="auto"/>
                        <w:right w:val="none" w:sz="0" w:space="0" w:color="auto"/>
                      </w:divBdr>
                      <w:divsChild>
                        <w:div w:id="87624446">
                          <w:marLeft w:val="0"/>
                          <w:marRight w:val="0"/>
                          <w:marTop w:val="0"/>
                          <w:marBottom w:val="0"/>
                          <w:divBdr>
                            <w:top w:val="none" w:sz="0" w:space="0" w:color="auto"/>
                            <w:left w:val="none" w:sz="0" w:space="0" w:color="auto"/>
                            <w:bottom w:val="none" w:sz="0" w:space="0" w:color="auto"/>
                            <w:right w:val="none" w:sz="0" w:space="0" w:color="auto"/>
                          </w:divBdr>
                          <w:divsChild>
                            <w:div w:id="1352954514">
                              <w:marLeft w:val="0"/>
                              <w:marRight w:val="0"/>
                              <w:marTop w:val="0"/>
                              <w:marBottom w:val="0"/>
                              <w:divBdr>
                                <w:top w:val="none" w:sz="0" w:space="0" w:color="auto"/>
                                <w:left w:val="none" w:sz="0" w:space="0" w:color="auto"/>
                                <w:bottom w:val="none" w:sz="0" w:space="0" w:color="auto"/>
                                <w:right w:val="none" w:sz="0" w:space="0" w:color="auto"/>
                              </w:divBdr>
                              <w:divsChild>
                                <w:div w:id="1261376262">
                                  <w:marLeft w:val="0"/>
                                  <w:marRight w:val="0"/>
                                  <w:marTop w:val="0"/>
                                  <w:marBottom w:val="0"/>
                                  <w:divBdr>
                                    <w:top w:val="none" w:sz="0" w:space="0" w:color="auto"/>
                                    <w:left w:val="none" w:sz="0" w:space="0" w:color="auto"/>
                                    <w:bottom w:val="none" w:sz="0" w:space="0" w:color="auto"/>
                                    <w:right w:val="none" w:sz="0" w:space="0" w:color="auto"/>
                                  </w:divBdr>
                                  <w:divsChild>
                                    <w:div w:id="14826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037529">
          <w:marLeft w:val="0"/>
          <w:marRight w:val="0"/>
          <w:marTop w:val="0"/>
          <w:marBottom w:val="0"/>
          <w:divBdr>
            <w:top w:val="none" w:sz="0" w:space="0" w:color="auto"/>
            <w:left w:val="none" w:sz="0" w:space="0" w:color="auto"/>
            <w:bottom w:val="none" w:sz="0" w:space="0" w:color="auto"/>
            <w:right w:val="none" w:sz="0" w:space="0" w:color="auto"/>
          </w:divBdr>
          <w:divsChild>
            <w:div w:id="148714924">
              <w:marLeft w:val="0"/>
              <w:marRight w:val="0"/>
              <w:marTop w:val="0"/>
              <w:marBottom w:val="0"/>
              <w:divBdr>
                <w:top w:val="none" w:sz="0" w:space="0" w:color="auto"/>
                <w:left w:val="none" w:sz="0" w:space="0" w:color="auto"/>
                <w:bottom w:val="none" w:sz="0" w:space="0" w:color="auto"/>
                <w:right w:val="none" w:sz="0" w:space="0" w:color="auto"/>
              </w:divBdr>
              <w:divsChild>
                <w:div w:id="1721786458">
                  <w:marLeft w:val="0"/>
                  <w:marRight w:val="0"/>
                  <w:marTop w:val="0"/>
                  <w:marBottom w:val="0"/>
                  <w:divBdr>
                    <w:top w:val="none" w:sz="0" w:space="0" w:color="auto"/>
                    <w:left w:val="none" w:sz="0" w:space="0" w:color="auto"/>
                    <w:bottom w:val="none" w:sz="0" w:space="0" w:color="auto"/>
                    <w:right w:val="none" w:sz="0" w:space="0" w:color="auto"/>
                  </w:divBdr>
                  <w:divsChild>
                    <w:div w:id="778136776">
                      <w:marLeft w:val="0"/>
                      <w:marRight w:val="0"/>
                      <w:marTop w:val="0"/>
                      <w:marBottom w:val="0"/>
                      <w:divBdr>
                        <w:top w:val="none" w:sz="0" w:space="0" w:color="auto"/>
                        <w:left w:val="none" w:sz="0" w:space="0" w:color="auto"/>
                        <w:bottom w:val="none" w:sz="0" w:space="0" w:color="auto"/>
                        <w:right w:val="none" w:sz="0" w:space="0" w:color="auto"/>
                      </w:divBdr>
                      <w:divsChild>
                        <w:div w:id="1819761231">
                          <w:marLeft w:val="0"/>
                          <w:marRight w:val="0"/>
                          <w:marTop w:val="0"/>
                          <w:marBottom w:val="0"/>
                          <w:divBdr>
                            <w:top w:val="none" w:sz="0" w:space="0" w:color="auto"/>
                            <w:left w:val="none" w:sz="0" w:space="0" w:color="auto"/>
                            <w:bottom w:val="none" w:sz="0" w:space="0" w:color="auto"/>
                            <w:right w:val="none" w:sz="0" w:space="0" w:color="auto"/>
                          </w:divBdr>
                          <w:divsChild>
                            <w:div w:id="561253500">
                              <w:marLeft w:val="0"/>
                              <w:marRight w:val="0"/>
                              <w:marTop w:val="0"/>
                              <w:marBottom w:val="0"/>
                              <w:divBdr>
                                <w:top w:val="none" w:sz="0" w:space="0" w:color="auto"/>
                                <w:left w:val="none" w:sz="0" w:space="0" w:color="auto"/>
                                <w:bottom w:val="none" w:sz="0" w:space="0" w:color="auto"/>
                                <w:right w:val="none" w:sz="0" w:space="0" w:color="auto"/>
                              </w:divBdr>
                              <w:divsChild>
                                <w:div w:id="486046189">
                                  <w:marLeft w:val="0"/>
                                  <w:marRight w:val="0"/>
                                  <w:marTop w:val="0"/>
                                  <w:marBottom w:val="0"/>
                                  <w:divBdr>
                                    <w:top w:val="none" w:sz="0" w:space="0" w:color="auto"/>
                                    <w:left w:val="none" w:sz="0" w:space="0" w:color="auto"/>
                                    <w:bottom w:val="none" w:sz="0" w:space="0" w:color="auto"/>
                                    <w:right w:val="none" w:sz="0" w:space="0" w:color="auto"/>
                                  </w:divBdr>
                                  <w:divsChild>
                                    <w:div w:id="824931500">
                                      <w:marLeft w:val="0"/>
                                      <w:marRight w:val="0"/>
                                      <w:marTop w:val="0"/>
                                      <w:marBottom w:val="0"/>
                                      <w:divBdr>
                                        <w:top w:val="none" w:sz="0" w:space="0" w:color="auto"/>
                                        <w:left w:val="none" w:sz="0" w:space="0" w:color="auto"/>
                                        <w:bottom w:val="none" w:sz="0" w:space="0" w:color="auto"/>
                                        <w:right w:val="none" w:sz="0" w:space="0" w:color="auto"/>
                                      </w:divBdr>
                                      <w:divsChild>
                                        <w:div w:id="13579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636436">
          <w:marLeft w:val="0"/>
          <w:marRight w:val="0"/>
          <w:marTop w:val="0"/>
          <w:marBottom w:val="0"/>
          <w:divBdr>
            <w:top w:val="none" w:sz="0" w:space="0" w:color="auto"/>
            <w:left w:val="none" w:sz="0" w:space="0" w:color="auto"/>
            <w:bottom w:val="none" w:sz="0" w:space="0" w:color="auto"/>
            <w:right w:val="none" w:sz="0" w:space="0" w:color="auto"/>
          </w:divBdr>
          <w:divsChild>
            <w:div w:id="459417611">
              <w:marLeft w:val="0"/>
              <w:marRight w:val="0"/>
              <w:marTop w:val="0"/>
              <w:marBottom w:val="0"/>
              <w:divBdr>
                <w:top w:val="none" w:sz="0" w:space="0" w:color="auto"/>
                <w:left w:val="none" w:sz="0" w:space="0" w:color="auto"/>
                <w:bottom w:val="none" w:sz="0" w:space="0" w:color="auto"/>
                <w:right w:val="none" w:sz="0" w:space="0" w:color="auto"/>
              </w:divBdr>
              <w:divsChild>
                <w:div w:id="1335917536">
                  <w:marLeft w:val="0"/>
                  <w:marRight w:val="0"/>
                  <w:marTop w:val="0"/>
                  <w:marBottom w:val="0"/>
                  <w:divBdr>
                    <w:top w:val="none" w:sz="0" w:space="0" w:color="auto"/>
                    <w:left w:val="none" w:sz="0" w:space="0" w:color="auto"/>
                    <w:bottom w:val="none" w:sz="0" w:space="0" w:color="auto"/>
                    <w:right w:val="none" w:sz="0" w:space="0" w:color="auto"/>
                  </w:divBdr>
                  <w:divsChild>
                    <w:div w:id="2086418491">
                      <w:marLeft w:val="0"/>
                      <w:marRight w:val="0"/>
                      <w:marTop w:val="0"/>
                      <w:marBottom w:val="0"/>
                      <w:divBdr>
                        <w:top w:val="none" w:sz="0" w:space="0" w:color="auto"/>
                        <w:left w:val="none" w:sz="0" w:space="0" w:color="auto"/>
                        <w:bottom w:val="none" w:sz="0" w:space="0" w:color="auto"/>
                        <w:right w:val="none" w:sz="0" w:space="0" w:color="auto"/>
                      </w:divBdr>
                      <w:divsChild>
                        <w:div w:id="789085786">
                          <w:marLeft w:val="0"/>
                          <w:marRight w:val="0"/>
                          <w:marTop w:val="0"/>
                          <w:marBottom w:val="0"/>
                          <w:divBdr>
                            <w:top w:val="none" w:sz="0" w:space="0" w:color="auto"/>
                            <w:left w:val="none" w:sz="0" w:space="0" w:color="auto"/>
                            <w:bottom w:val="none" w:sz="0" w:space="0" w:color="auto"/>
                            <w:right w:val="none" w:sz="0" w:space="0" w:color="auto"/>
                          </w:divBdr>
                          <w:divsChild>
                            <w:div w:id="982003753">
                              <w:marLeft w:val="0"/>
                              <w:marRight w:val="0"/>
                              <w:marTop w:val="0"/>
                              <w:marBottom w:val="0"/>
                              <w:divBdr>
                                <w:top w:val="none" w:sz="0" w:space="0" w:color="auto"/>
                                <w:left w:val="none" w:sz="0" w:space="0" w:color="auto"/>
                                <w:bottom w:val="none" w:sz="0" w:space="0" w:color="auto"/>
                                <w:right w:val="none" w:sz="0" w:space="0" w:color="auto"/>
                              </w:divBdr>
                              <w:divsChild>
                                <w:div w:id="1429958168">
                                  <w:marLeft w:val="0"/>
                                  <w:marRight w:val="0"/>
                                  <w:marTop w:val="0"/>
                                  <w:marBottom w:val="0"/>
                                  <w:divBdr>
                                    <w:top w:val="none" w:sz="0" w:space="0" w:color="auto"/>
                                    <w:left w:val="none" w:sz="0" w:space="0" w:color="auto"/>
                                    <w:bottom w:val="none" w:sz="0" w:space="0" w:color="auto"/>
                                    <w:right w:val="none" w:sz="0" w:space="0" w:color="auto"/>
                                  </w:divBdr>
                                  <w:divsChild>
                                    <w:div w:id="170613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899314">
                  <w:marLeft w:val="0"/>
                  <w:marRight w:val="0"/>
                  <w:marTop w:val="0"/>
                  <w:marBottom w:val="0"/>
                  <w:divBdr>
                    <w:top w:val="none" w:sz="0" w:space="0" w:color="auto"/>
                    <w:left w:val="none" w:sz="0" w:space="0" w:color="auto"/>
                    <w:bottom w:val="none" w:sz="0" w:space="0" w:color="auto"/>
                    <w:right w:val="none" w:sz="0" w:space="0" w:color="auto"/>
                  </w:divBdr>
                  <w:divsChild>
                    <w:div w:id="1517965426">
                      <w:marLeft w:val="0"/>
                      <w:marRight w:val="0"/>
                      <w:marTop w:val="0"/>
                      <w:marBottom w:val="0"/>
                      <w:divBdr>
                        <w:top w:val="none" w:sz="0" w:space="0" w:color="auto"/>
                        <w:left w:val="none" w:sz="0" w:space="0" w:color="auto"/>
                        <w:bottom w:val="none" w:sz="0" w:space="0" w:color="auto"/>
                        <w:right w:val="none" w:sz="0" w:space="0" w:color="auto"/>
                      </w:divBdr>
                      <w:divsChild>
                        <w:div w:id="389887239">
                          <w:marLeft w:val="0"/>
                          <w:marRight w:val="0"/>
                          <w:marTop w:val="0"/>
                          <w:marBottom w:val="0"/>
                          <w:divBdr>
                            <w:top w:val="none" w:sz="0" w:space="0" w:color="auto"/>
                            <w:left w:val="none" w:sz="0" w:space="0" w:color="auto"/>
                            <w:bottom w:val="none" w:sz="0" w:space="0" w:color="auto"/>
                            <w:right w:val="none" w:sz="0" w:space="0" w:color="auto"/>
                          </w:divBdr>
                          <w:divsChild>
                            <w:div w:id="750546098">
                              <w:marLeft w:val="0"/>
                              <w:marRight w:val="0"/>
                              <w:marTop w:val="0"/>
                              <w:marBottom w:val="0"/>
                              <w:divBdr>
                                <w:top w:val="none" w:sz="0" w:space="0" w:color="auto"/>
                                <w:left w:val="none" w:sz="0" w:space="0" w:color="auto"/>
                                <w:bottom w:val="none" w:sz="0" w:space="0" w:color="auto"/>
                                <w:right w:val="none" w:sz="0" w:space="0" w:color="auto"/>
                              </w:divBdr>
                              <w:divsChild>
                                <w:div w:id="226309932">
                                  <w:marLeft w:val="0"/>
                                  <w:marRight w:val="0"/>
                                  <w:marTop w:val="0"/>
                                  <w:marBottom w:val="0"/>
                                  <w:divBdr>
                                    <w:top w:val="none" w:sz="0" w:space="0" w:color="auto"/>
                                    <w:left w:val="none" w:sz="0" w:space="0" w:color="auto"/>
                                    <w:bottom w:val="none" w:sz="0" w:space="0" w:color="auto"/>
                                    <w:right w:val="none" w:sz="0" w:space="0" w:color="auto"/>
                                  </w:divBdr>
                                  <w:divsChild>
                                    <w:div w:id="40468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292461">
          <w:marLeft w:val="0"/>
          <w:marRight w:val="0"/>
          <w:marTop w:val="0"/>
          <w:marBottom w:val="0"/>
          <w:divBdr>
            <w:top w:val="none" w:sz="0" w:space="0" w:color="auto"/>
            <w:left w:val="none" w:sz="0" w:space="0" w:color="auto"/>
            <w:bottom w:val="none" w:sz="0" w:space="0" w:color="auto"/>
            <w:right w:val="none" w:sz="0" w:space="0" w:color="auto"/>
          </w:divBdr>
          <w:divsChild>
            <w:div w:id="978146196">
              <w:marLeft w:val="0"/>
              <w:marRight w:val="0"/>
              <w:marTop w:val="0"/>
              <w:marBottom w:val="0"/>
              <w:divBdr>
                <w:top w:val="none" w:sz="0" w:space="0" w:color="auto"/>
                <w:left w:val="none" w:sz="0" w:space="0" w:color="auto"/>
                <w:bottom w:val="none" w:sz="0" w:space="0" w:color="auto"/>
                <w:right w:val="none" w:sz="0" w:space="0" w:color="auto"/>
              </w:divBdr>
              <w:divsChild>
                <w:div w:id="1058283677">
                  <w:marLeft w:val="0"/>
                  <w:marRight w:val="0"/>
                  <w:marTop w:val="0"/>
                  <w:marBottom w:val="0"/>
                  <w:divBdr>
                    <w:top w:val="none" w:sz="0" w:space="0" w:color="auto"/>
                    <w:left w:val="none" w:sz="0" w:space="0" w:color="auto"/>
                    <w:bottom w:val="none" w:sz="0" w:space="0" w:color="auto"/>
                    <w:right w:val="none" w:sz="0" w:space="0" w:color="auto"/>
                  </w:divBdr>
                  <w:divsChild>
                    <w:div w:id="1788818270">
                      <w:marLeft w:val="0"/>
                      <w:marRight w:val="0"/>
                      <w:marTop w:val="0"/>
                      <w:marBottom w:val="0"/>
                      <w:divBdr>
                        <w:top w:val="none" w:sz="0" w:space="0" w:color="auto"/>
                        <w:left w:val="none" w:sz="0" w:space="0" w:color="auto"/>
                        <w:bottom w:val="none" w:sz="0" w:space="0" w:color="auto"/>
                        <w:right w:val="none" w:sz="0" w:space="0" w:color="auto"/>
                      </w:divBdr>
                      <w:divsChild>
                        <w:div w:id="2086023708">
                          <w:marLeft w:val="0"/>
                          <w:marRight w:val="0"/>
                          <w:marTop w:val="0"/>
                          <w:marBottom w:val="0"/>
                          <w:divBdr>
                            <w:top w:val="none" w:sz="0" w:space="0" w:color="auto"/>
                            <w:left w:val="none" w:sz="0" w:space="0" w:color="auto"/>
                            <w:bottom w:val="none" w:sz="0" w:space="0" w:color="auto"/>
                            <w:right w:val="none" w:sz="0" w:space="0" w:color="auto"/>
                          </w:divBdr>
                          <w:divsChild>
                            <w:div w:id="1870027949">
                              <w:marLeft w:val="0"/>
                              <w:marRight w:val="0"/>
                              <w:marTop w:val="0"/>
                              <w:marBottom w:val="0"/>
                              <w:divBdr>
                                <w:top w:val="none" w:sz="0" w:space="0" w:color="auto"/>
                                <w:left w:val="none" w:sz="0" w:space="0" w:color="auto"/>
                                <w:bottom w:val="none" w:sz="0" w:space="0" w:color="auto"/>
                                <w:right w:val="none" w:sz="0" w:space="0" w:color="auto"/>
                              </w:divBdr>
                              <w:divsChild>
                                <w:div w:id="625430333">
                                  <w:marLeft w:val="0"/>
                                  <w:marRight w:val="0"/>
                                  <w:marTop w:val="0"/>
                                  <w:marBottom w:val="0"/>
                                  <w:divBdr>
                                    <w:top w:val="none" w:sz="0" w:space="0" w:color="auto"/>
                                    <w:left w:val="none" w:sz="0" w:space="0" w:color="auto"/>
                                    <w:bottom w:val="none" w:sz="0" w:space="0" w:color="auto"/>
                                    <w:right w:val="none" w:sz="0" w:space="0" w:color="auto"/>
                                  </w:divBdr>
                                  <w:divsChild>
                                    <w:div w:id="2047638464">
                                      <w:marLeft w:val="0"/>
                                      <w:marRight w:val="0"/>
                                      <w:marTop w:val="0"/>
                                      <w:marBottom w:val="0"/>
                                      <w:divBdr>
                                        <w:top w:val="none" w:sz="0" w:space="0" w:color="auto"/>
                                        <w:left w:val="none" w:sz="0" w:space="0" w:color="auto"/>
                                        <w:bottom w:val="none" w:sz="0" w:space="0" w:color="auto"/>
                                        <w:right w:val="none" w:sz="0" w:space="0" w:color="auto"/>
                                      </w:divBdr>
                                      <w:divsChild>
                                        <w:div w:id="39643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511128">
          <w:marLeft w:val="0"/>
          <w:marRight w:val="0"/>
          <w:marTop w:val="0"/>
          <w:marBottom w:val="0"/>
          <w:divBdr>
            <w:top w:val="none" w:sz="0" w:space="0" w:color="auto"/>
            <w:left w:val="none" w:sz="0" w:space="0" w:color="auto"/>
            <w:bottom w:val="none" w:sz="0" w:space="0" w:color="auto"/>
            <w:right w:val="none" w:sz="0" w:space="0" w:color="auto"/>
          </w:divBdr>
          <w:divsChild>
            <w:div w:id="530265429">
              <w:marLeft w:val="0"/>
              <w:marRight w:val="0"/>
              <w:marTop w:val="0"/>
              <w:marBottom w:val="0"/>
              <w:divBdr>
                <w:top w:val="none" w:sz="0" w:space="0" w:color="auto"/>
                <w:left w:val="none" w:sz="0" w:space="0" w:color="auto"/>
                <w:bottom w:val="none" w:sz="0" w:space="0" w:color="auto"/>
                <w:right w:val="none" w:sz="0" w:space="0" w:color="auto"/>
              </w:divBdr>
              <w:divsChild>
                <w:div w:id="928805903">
                  <w:marLeft w:val="0"/>
                  <w:marRight w:val="0"/>
                  <w:marTop w:val="0"/>
                  <w:marBottom w:val="0"/>
                  <w:divBdr>
                    <w:top w:val="none" w:sz="0" w:space="0" w:color="auto"/>
                    <w:left w:val="none" w:sz="0" w:space="0" w:color="auto"/>
                    <w:bottom w:val="none" w:sz="0" w:space="0" w:color="auto"/>
                    <w:right w:val="none" w:sz="0" w:space="0" w:color="auto"/>
                  </w:divBdr>
                  <w:divsChild>
                    <w:div w:id="1195191938">
                      <w:marLeft w:val="0"/>
                      <w:marRight w:val="0"/>
                      <w:marTop w:val="0"/>
                      <w:marBottom w:val="0"/>
                      <w:divBdr>
                        <w:top w:val="none" w:sz="0" w:space="0" w:color="auto"/>
                        <w:left w:val="none" w:sz="0" w:space="0" w:color="auto"/>
                        <w:bottom w:val="none" w:sz="0" w:space="0" w:color="auto"/>
                        <w:right w:val="none" w:sz="0" w:space="0" w:color="auto"/>
                      </w:divBdr>
                      <w:divsChild>
                        <w:div w:id="780730396">
                          <w:marLeft w:val="0"/>
                          <w:marRight w:val="0"/>
                          <w:marTop w:val="0"/>
                          <w:marBottom w:val="0"/>
                          <w:divBdr>
                            <w:top w:val="none" w:sz="0" w:space="0" w:color="auto"/>
                            <w:left w:val="none" w:sz="0" w:space="0" w:color="auto"/>
                            <w:bottom w:val="none" w:sz="0" w:space="0" w:color="auto"/>
                            <w:right w:val="none" w:sz="0" w:space="0" w:color="auto"/>
                          </w:divBdr>
                          <w:divsChild>
                            <w:div w:id="1872911531">
                              <w:marLeft w:val="0"/>
                              <w:marRight w:val="0"/>
                              <w:marTop w:val="0"/>
                              <w:marBottom w:val="0"/>
                              <w:divBdr>
                                <w:top w:val="none" w:sz="0" w:space="0" w:color="auto"/>
                                <w:left w:val="none" w:sz="0" w:space="0" w:color="auto"/>
                                <w:bottom w:val="none" w:sz="0" w:space="0" w:color="auto"/>
                                <w:right w:val="none" w:sz="0" w:space="0" w:color="auto"/>
                              </w:divBdr>
                              <w:divsChild>
                                <w:div w:id="211426539">
                                  <w:marLeft w:val="0"/>
                                  <w:marRight w:val="0"/>
                                  <w:marTop w:val="0"/>
                                  <w:marBottom w:val="0"/>
                                  <w:divBdr>
                                    <w:top w:val="none" w:sz="0" w:space="0" w:color="auto"/>
                                    <w:left w:val="none" w:sz="0" w:space="0" w:color="auto"/>
                                    <w:bottom w:val="none" w:sz="0" w:space="0" w:color="auto"/>
                                    <w:right w:val="none" w:sz="0" w:space="0" w:color="auto"/>
                                  </w:divBdr>
                                  <w:divsChild>
                                    <w:div w:id="1997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86805">
                  <w:marLeft w:val="0"/>
                  <w:marRight w:val="0"/>
                  <w:marTop w:val="0"/>
                  <w:marBottom w:val="0"/>
                  <w:divBdr>
                    <w:top w:val="none" w:sz="0" w:space="0" w:color="auto"/>
                    <w:left w:val="none" w:sz="0" w:space="0" w:color="auto"/>
                    <w:bottom w:val="none" w:sz="0" w:space="0" w:color="auto"/>
                    <w:right w:val="none" w:sz="0" w:space="0" w:color="auto"/>
                  </w:divBdr>
                  <w:divsChild>
                    <w:div w:id="1167525708">
                      <w:marLeft w:val="0"/>
                      <w:marRight w:val="0"/>
                      <w:marTop w:val="0"/>
                      <w:marBottom w:val="0"/>
                      <w:divBdr>
                        <w:top w:val="none" w:sz="0" w:space="0" w:color="auto"/>
                        <w:left w:val="none" w:sz="0" w:space="0" w:color="auto"/>
                        <w:bottom w:val="none" w:sz="0" w:space="0" w:color="auto"/>
                        <w:right w:val="none" w:sz="0" w:space="0" w:color="auto"/>
                      </w:divBdr>
                      <w:divsChild>
                        <w:div w:id="398292418">
                          <w:marLeft w:val="0"/>
                          <w:marRight w:val="0"/>
                          <w:marTop w:val="0"/>
                          <w:marBottom w:val="0"/>
                          <w:divBdr>
                            <w:top w:val="none" w:sz="0" w:space="0" w:color="auto"/>
                            <w:left w:val="none" w:sz="0" w:space="0" w:color="auto"/>
                            <w:bottom w:val="none" w:sz="0" w:space="0" w:color="auto"/>
                            <w:right w:val="none" w:sz="0" w:space="0" w:color="auto"/>
                          </w:divBdr>
                          <w:divsChild>
                            <w:div w:id="1894467473">
                              <w:marLeft w:val="0"/>
                              <w:marRight w:val="0"/>
                              <w:marTop w:val="0"/>
                              <w:marBottom w:val="0"/>
                              <w:divBdr>
                                <w:top w:val="none" w:sz="0" w:space="0" w:color="auto"/>
                                <w:left w:val="none" w:sz="0" w:space="0" w:color="auto"/>
                                <w:bottom w:val="none" w:sz="0" w:space="0" w:color="auto"/>
                                <w:right w:val="none" w:sz="0" w:space="0" w:color="auto"/>
                              </w:divBdr>
                              <w:divsChild>
                                <w:div w:id="910428914">
                                  <w:marLeft w:val="0"/>
                                  <w:marRight w:val="0"/>
                                  <w:marTop w:val="0"/>
                                  <w:marBottom w:val="0"/>
                                  <w:divBdr>
                                    <w:top w:val="none" w:sz="0" w:space="0" w:color="auto"/>
                                    <w:left w:val="none" w:sz="0" w:space="0" w:color="auto"/>
                                    <w:bottom w:val="none" w:sz="0" w:space="0" w:color="auto"/>
                                    <w:right w:val="none" w:sz="0" w:space="0" w:color="auto"/>
                                  </w:divBdr>
                                  <w:divsChild>
                                    <w:div w:id="15084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144821">
          <w:marLeft w:val="0"/>
          <w:marRight w:val="0"/>
          <w:marTop w:val="0"/>
          <w:marBottom w:val="0"/>
          <w:divBdr>
            <w:top w:val="none" w:sz="0" w:space="0" w:color="auto"/>
            <w:left w:val="none" w:sz="0" w:space="0" w:color="auto"/>
            <w:bottom w:val="none" w:sz="0" w:space="0" w:color="auto"/>
            <w:right w:val="none" w:sz="0" w:space="0" w:color="auto"/>
          </w:divBdr>
          <w:divsChild>
            <w:div w:id="611940918">
              <w:marLeft w:val="0"/>
              <w:marRight w:val="0"/>
              <w:marTop w:val="0"/>
              <w:marBottom w:val="0"/>
              <w:divBdr>
                <w:top w:val="none" w:sz="0" w:space="0" w:color="auto"/>
                <w:left w:val="none" w:sz="0" w:space="0" w:color="auto"/>
                <w:bottom w:val="none" w:sz="0" w:space="0" w:color="auto"/>
                <w:right w:val="none" w:sz="0" w:space="0" w:color="auto"/>
              </w:divBdr>
              <w:divsChild>
                <w:div w:id="453401143">
                  <w:marLeft w:val="0"/>
                  <w:marRight w:val="0"/>
                  <w:marTop w:val="0"/>
                  <w:marBottom w:val="0"/>
                  <w:divBdr>
                    <w:top w:val="none" w:sz="0" w:space="0" w:color="auto"/>
                    <w:left w:val="none" w:sz="0" w:space="0" w:color="auto"/>
                    <w:bottom w:val="none" w:sz="0" w:space="0" w:color="auto"/>
                    <w:right w:val="none" w:sz="0" w:space="0" w:color="auto"/>
                  </w:divBdr>
                  <w:divsChild>
                    <w:div w:id="113838171">
                      <w:marLeft w:val="0"/>
                      <w:marRight w:val="0"/>
                      <w:marTop w:val="0"/>
                      <w:marBottom w:val="0"/>
                      <w:divBdr>
                        <w:top w:val="none" w:sz="0" w:space="0" w:color="auto"/>
                        <w:left w:val="none" w:sz="0" w:space="0" w:color="auto"/>
                        <w:bottom w:val="none" w:sz="0" w:space="0" w:color="auto"/>
                        <w:right w:val="none" w:sz="0" w:space="0" w:color="auto"/>
                      </w:divBdr>
                      <w:divsChild>
                        <w:div w:id="78675390">
                          <w:marLeft w:val="0"/>
                          <w:marRight w:val="0"/>
                          <w:marTop w:val="0"/>
                          <w:marBottom w:val="0"/>
                          <w:divBdr>
                            <w:top w:val="none" w:sz="0" w:space="0" w:color="auto"/>
                            <w:left w:val="none" w:sz="0" w:space="0" w:color="auto"/>
                            <w:bottom w:val="none" w:sz="0" w:space="0" w:color="auto"/>
                            <w:right w:val="none" w:sz="0" w:space="0" w:color="auto"/>
                          </w:divBdr>
                          <w:divsChild>
                            <w:div w:id="1863742656">
                              <w:marLeft w:val="0"/>
                              <w:marRight w:val="0"/>
                              <w:marTop w:val="0"/>
                              <w:marBottom w:val="0"/>
                              <w:divBdr>
                                <w:top w:val="none" w:sz="0" w:space="0" w:color="auto"/>
                                <w:left w:val="none" w:sz="0" w:space="0" w:color="auto"/>
                                <w:bottom w:val="none" w:sz="0" w:space="0" w:color="auto"/>
                                <w:right w:val="none" w:sz="0" w:space="0" w:color="auto"/>
                              </w:divBdr>
                              <w:divsChild>
                                <w:div w:id="912472865">
                                  <w:marLeft w:val="0"/>
                                  <w:marRight w:val="0"/>
                                  <w:marTop w:val="0"/>
                                  <w:marBottom w:val="0"/>
                                  <w:divBdr>
                                    <w:top w:val="none" w:sz="0" w:space="0" w:color="auto"/>
                                    <w:left w:val="none" w:sz="0" w:space="0" w:color="auto"/>
                                    <w:bottom w:val="none" w:sz="0" w:space="0" w:color="auto"/>
                                    <w:right w:val="none" w:sz="0" w:space="0" w:color="auto"/>
                                  </w:divBdr>
                                  <w:divsChild>
                                    <w:div w:id="1756048272">
                                      <w:marLeft w:val="0"/>
                                      <w:marRight w:val="0"/>
                                      <w:marTop w:val="0"/>
                                      <w:marBottom w:val="0"/>
                                      <w:divBdr>
                                        <w:top w:val="none" w:sz="0" w:space="0" w:color="auto"/>
                                        <w:left w:val="none" w:sz="0" w:space="0" w:color="auto"/>
                                        <w:bottom w:val="none" w:sz="0" w:space="0" w:color="auto"/>
                                        <w:right w:val="none" w:sz="0" w:space="0" w:color="auto"/>
                                      </w:divBdr>
                                      <w:divsChild>
                                        <w:div w:id="2449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499417">
          <w:marLeft w:val="0"/>
          <w:marRight w:val="0"/>
          <w:marTop w:val="0"/>
          <w:marBottom w:val="0"/>
          <w:divBdr>
            <w:top w:val="none" w:sz="0" w:space="0" w:color="auto"/>
            <w:left w:val="none" w:sz="0" w:space="0" w:color="auto"/>
            <w:bottom w:val="none" w:sz="0" w:space="0" w:color="auto"/>
            <w:right w:val="none" w:sz="0" w:space="0" w:color="auto"/>
          </w:divBdr>
          <w:divsChild>
            <w:div w:id="1311324721">
              <w:marLeft w:val="0"/>
              <w:marRight w:val="0"/>
              <w:marTop w:val="0"/>
              <w:marBottom w:val="0"/>
              <w:divBdr>
                <w:top w:val="none" w:sz="0" w:space="0" w:color="auto"/>
                <w:left w:val="none" w:sz="0" w:space="0" w:color="auto"/>
                <w:bottom w:val="none" w:sz="0" w:space="0" w:color="auto"/>
                <w:right w:val="none" w:sz="0" w:space="0" w:color="auto"/>
              </w:divBdr>
              <w:divsChild>
                <w:div w:id="1162165749">
                  <w:marLeft w:val="0"/>
                  <w:marRight w:val="0"/>
                  <w:marTop w:val="0"/>
                  <w:marBottom w:val="0"/>
                  <w:divBdr>
                    <w:top w:val="none" w:sz="0" w:space="0" w:color="auto"/>
                    <w:left w:val="none" w:sz="0" w:space="0" w:color="auto"/>
                    <w:bottom w:val="none" w:sz="0" w:space="0" w:color="auto"/>
                    <w:right w:val="none" w:sz="0" w:space="0" w:color="auto"/>
                  </w:divBdr>
                  <w:divsChild>
                    <w:div w:id="1876117077">
                      <w:marLeft w:val="0"/>
                      <w:marRight w:val="0"/>
                      <w:marTop w:val="0"/>
                      <w:marBottom w:val="0"/>
                      <w:divBdr>
                        <w:top w:val="none" w:sz="0" w:space="0" w:color="auto"/>
                        <w:left w:val="none" w:sz="0" w:space="0" w:color="auto"/>
                        <w:bottom w:val="none" w:sz="0" w:space="0" w:color="auto"/>
                        <w:right w:val="none" w:sz="0" w:space="0" w:color="auto"/>
                      </w:divBdr>
                      <w:divsChild>
                        <w:div w:id="952513522">
                          <w:marLeft w:val="0"/>
                          <w:marRight w:val="0"/>
                          <w:marTop w:val="0"/>
                          <w:marBottom w:val="0"/>
                          <w:divBdr>
                            <w:top w:val="none" w:sz="0" w:space="0" w:color="auto"/>
                            <w:left w:val="none" w:sz="0" w:space="0" w:color="auto"/>
                            <w:bottom w:val="none" w:sz="0" w:space="0" w:color="auto"/>
                            <w:right w:val="none" w:sz="0" w:space="0" w:color="auto"/>
                          </w:divBdr>
                          <w:divsChild>
                            <w:div w:id="552499950">
                              <w:marLeft w:val="0"/>
                              <w:marRight w:val="0"/>
                              <w:marTop w:val="0"/>
                              <w:marBottom w:val="0"/>
                              <w:divBdr>
                                <w:top w:val="none" w:sz="0" w:space="0" w:color="auto"/>
                                <w:left w:val="none" w:sz="0" w:space="0" w:color="auto"/>
                                <w:bottom w:val="none" w:sz="0" w:space="0" w:color="auto"/>
                                <w:right w:val="none" w:sz="0" w:space="0" w:color="auto"/>
                              </w:divBdr>
                              <w:divsChild>
                                <w:div w:id="12464669">
                                  <w:marLeft w:val="0"/>
                                  <w:marRight w:val="0"/>
                                  <w:marTop w:val="0"/>
                                  <w:marBottom w:val="0"/>
                                  <w:divBdr>
                                    <w:top w:val="none" w:sz="0" w:space="0" w:color="auto"/>
                                    <w:left w:val="none" w:sz="0" w:space="0" w:color="auto"/>
                                    <w:bottom w:val="none" w:sz="0" w:space="0" w:color="auto"/>
                                    <w:right w:val="none" w:sz="0" w:space="0" w:color="auto"/>
                                  </w:divBdr>
                                  <w:divsChild>
                                    <w:div w:id="44068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801750">
                  <w:marLeft w:val="0"/>
                  <w:marRight w:val="0"/>
                  <w:marTop w:val="0"/>
                  <w:marBottom w:val="0"/>
                  <w:divBdr>
                    <w:top w:val="none" w:sz="0" w:space="0" w:color="auto"/>
                    <w:left w:val="none" w:sz="0" w:space="0" w:color="auto"/>
                    <w:bottom w:val="none" w:sz="0" w:space="0" w:color="auto"/>
                    <w:right w:val="none" w:sz="0" w:space="0" w:color="auto"/>
                  </w:divBdr>
                  <w:divsChild>
                    <w:div w:id="972295220">
                      <w:marLeft w:val="0"/>
                      <w:marRight w:val="0"/>
                      <w:marTop w:val="0"/>
                      <w:marBottom w:val="0"/>
                      <w:divBdr>
                        <w:top w:val="none" w:sz="0" w:space="0" w:color="auto"/>
                        <w:left w:val="none" w:sz="0" w:space="0" w:color="auto"/>
                        <w:bottom w:val="none" w:sz="0" w:space="0" w:color="auto"/>
                        <w:right w:val="none" w:sz="0" w:space="0" w:color="auto"/>
                      </w:divBdr>
                      <w:divsChild>
                        <w:div w:id="1159345574">
                          <w:marLeft w:val="0"/>
                          <w:marRight w:val="0"/>
                          <w:marTop w:val="0"/>
                          <w:marBottom w:val="0"/>
                          <w:divBdr>
                            <w:top w:val="none" w:sz="0" w:space="0" w:color="auto"/>
                            <w:left w:val="none" w:sz="0" w:space="0" w:color="auto"/>
                            <w:bottom w:val="none" w:sz="0" w:space="0" w:color="auto"/>
                            <w:right w:val="none" w:sz="0" w:space="0" w:color="auto"/>
                          </w:divBdr>
                          <w:divsChild>
                            <w:div w:id="699936266">
                              <w:marLeft w:val="0"/>
                              <w:marRight w:val="0"/>
                              <w:marTop w:val="0"/>
                              <w:marBottom w:val="0"/>
                              <w:divBdr>
                                <w:top w:val="none" w:sz="0" w:space="0" w:color="auto"/>
                                <w:left w:val="none" w:sz="0" w:space="0" w:color="auto"/>
                                <w:bottom w:val="none" w:sz="0" w:space="0" w:color="auto"/>
                                <w:right w:val="none" w:sz="0" w:space="0" w:color="auto"/>
                              </w:divBdr>
                              <w:divsChild>
                                <w:div w:id="312023700">
                                  <w:marLeft w:val="0"/>
                                  <w:marRight w:val="0"/>
                                  <w:marTop w:val="0"/>
                                  <w:marBottom w:val="0"/>
                                  <w:divBdr>
                                    <w:top w:val="none" w:sz="0" w:space="0" w:color="auto"/>
                                    <w:left w:val="none" w:sz="0" w:space="0" w:color="auto"/>
                                    <w:bottom w:val="none" w:sz="0" w:space="0" w:color="auto"/>
                                    <w:right w:val="none" w:sz="0" w:space="0" w:color="auto"/>
                                  </w:divBdr>
                                  <w:divsChild>
                                    <w:div w:id="2815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312788">
          <w:marLeft w:val="0"/>
          <w:marRight w:val="0"/>
          <w:marTop w:val="0"/>
          <w:marBottom w:val="0"/>
          <w:divBdr>
            <w:top w:val="none" w:sz="0" w:space="0" w:color="auto"/>
            <w:left w:val="none" w:sz="0" w:space="0" w:color="auto"/>
            <w:bottom w:val="none" w:sz="0" w:space="0" w:color="auto"/>
            <w:right w:val="none" w:sz="0" w:space="0" w:color="auto"/>
          </w:divBdr>
          <w:divsChild>
            <w:div w:id="1694307698">
              <w:marLeft w:val="0"/>
              <w:marRight w:val="0"/>
              <w:marTop w:val="0"/>
              <w:marBottom w:val="0"/>
              <w:divBdr>
                <w:top w:val="none" w:sz="0" w:space="0" w:color="auto"/>
                <w:left w:val="none" w:sz="0" w:space="0" w:color="auto"/>
                <w:bottom w:val="none" w:sz="0" w:space="0" w:color="auto"/>
                <w:right w:val="none" w:sz="0" w:space="0" w:color="auto"/>
              </w:divBdr>
              <w:divsChild>
                <w:div w:id="437800468">
                  <w:marLeft w:val="0"/>
                  <w:marRight w:val="0"/>
                  <w:marTop w:val="0"/>
                  <w:marBottom w:val="0"/>
                  <w:divBdr>
                    <w:top w:val="none" w:sz="0" w:space="0" w:color="auto"/>
                    <w:left w:val="none" w:sz="0" w:space="0" w:color="auto"/>
                    <w:bottom w:val="none" w:sz="0" w:space="0" w:color="auto"/>
                    <w:right w:val="none" w:sz="0" w:space="0" w:color="auto"/>
                  </w:divBdr>
                  <w:divsChild>
                    <w:div w:id="1339304827">
                      <w:marLeft w:val="0"/>
                      <w:marRight w:val="0"/>
                      <w:marTop w:val="0"/>
                      <w:marBottom w:val="0"/>
                      <w:divBdr>
                        <w:top w:val="none" w:sz="0" w:space="0" w:color="auto"/>
                        <w:left w:val="none" w:sz="0" w:space="0" w:color="auto"/>
                        <w:bottom w:val="none" w:sz="0" w:space="0" w:color="auto"/>
                        <w:right w:val="none" w:sz="0" w:space="0" w:color="auto"/>
                      </w:divBdr>
                      <w:divsChild>
                        <w:div w:id="230964514">
                          <w:marLeft w:val="0"/>
                          <w:marRight w:val="0"/>
                          <w:marTop w:val="0"/>
                          <w:marBottom w:val="0"/>
                          <w:divBdr>
                            <w:top w:val="none" w:sz="0" w:space="0" w:color="auto"/>
                            <w:left w:val="none" w:sz="0" w:space="0" w:color="auto"/>
                            <w:bottom w:val="none" w:sz="0" w:space="0" w:color="auto"/>
                            <w:right w:val="none" w:sz="0" w:space="0" w:color="auto"/>
                          </w:divBdr>
                          <w:divsChild>
                            <w:div w:id="1139568101">
                              <w:marLeft w:val="0"/>
                              <w:marRight w:val="0"/>
                              <w:marTop w:val="0"/>
                              <w:marBottom w:val="0"/>
                              <w:divBdr>
                                <w:top w:val="none" w:sz="0" w:space="0" w:color="auto"/>
                                <w:left w:val="none" w:sz="0" w:space="0" w:color="auto"/>
                                <w:bottom w:val="none" w:sz="0" w:space="0" w:color="auto"/>
                                <w:right w:val="none" w:sz="0" w:space="0" w:color="auto"/>
                              </w:divBdr>
                              <w:divsChild>
                                <w:div w:id="567809104">
                                  <w:marLeft w:val="0"/>
                                  <w:marRight w:val="0"/>
                                  <w:marTop w:val="0"/>
                                  <w:marBottom w:val="0"/>
                                  <w:divBdr>
                                    <w:top w:val="none" w:sz="0" w:space="0" w:color="auto"/>
                                    <w:left w:val="none" w:sz="0" w:space="0" w:color="auto"/>
                                    <w:bottom w:val="none" w:sz="0" w:space="0" w:color="auto"/>
                                    <w:right w:val="none" w:sz="0" w:space="0" w:color="auto"/>
                                  </w:divBdr>
                                  <w:divsChild>
                                    <w:div w:id="1438596114">
                                      <w:marLeft w:val="0"/>
                                      <w:marRight w:val="0"/>
                                      <w:marTop w:val="0"/>
                                      <w:marBottom w:val="0"/>
                                      <w:divBdr>
                                        <w:top w:val="none" w:sz="0" w:space="0" w:color="auto"/>
                                        <w:left w:val="none" w:sz="0" w:space="0" w:color="auto"/>
                                        <w:bottom w:val="none" w:sz="0" w:space="0" w:color="auto"/>
                                        <w:right w:val="none" w:sz="0" w:space="0" w:color="auto"/>
                                      </w:divBdr>
                                      <w:divsChild>
                                        <w:div w:id="8867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504587">
          <w:marLeft w:val="0"/>
          <w:marRight w:val="0"/>
          <w:marTop w:val="0"/>
          <w:marBottom w:val="0"/>
          <w:divBdr>
            <w:top w:val="none" w:sz="0" w:space="0" w:color="auto"/>
            <w:left w:val="none" w:sz="0" w:space="0" w:color="auto"/>
            <w:bottom w:val="none" w:sz="0" w:space="0" w:color="auto"/>
            <w:right w:val="none" w:sz="0" w:space="0" w:color="auto"/>
          </w:divBdr>
          <w:divsChild>
            <w:div w:id="1380666598">
              <w:marLeft w:val="0"/>
              <w:marRight w:val="0"/>
              <w:marTop w:val="0"/>
              <w:marBottom w:val="0"/>
              <w:divBdr>
                <w:top w:val="none" w:sz="0" w:space="0" w:color="auto"/>
                <w:left w:val="none" w:sz="0" w:space="0" w:color="auto"/>
                <w:bottom w:val="none" w:sz="0" w:space="0" w:color="auto"/>
                <w:right w:val="none" w:sz="0" w:space="0" w:color="auto"/>
              </w:divBdr>
              <w:divsChild>
                <w:div w:id="938148350">
                  <w:marLeft w:val="0"/>
                  <w:marRight w:val="0"/>
                  <w:marTop w:val="0"/>
                  <w:marBottom w:val="0"/>
                  <w:divBdr>
                    <w:top w:val="none" w:sz="0" w:space="0" w:color="auto"/>
                    <w:left w:val="none" w:sz="0" w:space="0" w:color="auto"/>
                    <w:bottom w:val="none" w:sz="0" w:space="0" w:color="auto"/>
                    <w:right w:val="none" w:sz="0" w:space="0" w:color="auto"/>
                  </w:divBdr>
                  <w:divsChild>
                    <w:div w:id="1238049632">
                      <w:marLeft w:val="0"/>
                      <w:marRight w:val="0"/>
                      <w:marTop w:val="0"/>
                      <w:marBottom w:val="0"/>
                      <w:divBdr>
                        <w:top w:val="none" w:sz="0" w:space="0" w:color="auto"/>
                        <w:left w:val="none" w:sz="0" w:space="0" w:color="auto"/>
                        <w:bottom w:val="none" w:sz="0" w:space="0" w:color="auto"/>
                        <w:right w:val="none" w:sz="0" w:space="0" w:color="auto"/>
                      </w:divBdr>
                      <w:divsChild>
                        <w:div w:id="551385055">
                          <w:marLeft w:val="0"/>
                          <w:marRight w:val="0"/>
                          <w:marTop w:val="0"/>
                          <w:marBottom w:val="0"/>
                          <w:divBdr>
                            <w:top w:val="none" w:sz="0" w:space="0" w:color="auto"/>
                            <w:left w:val="none" w:sz="0" w:space="0" w:color="auto"/>
                            <w:bottom w:val="none" w:sz="0" w:space="0" w:color="auto"/>
                            <w:right w:val="none" w:sz="0" w:space="0" w:color="auto"/>
                          </w:divBdr>
                          <w:divsChild>
                            <w:div w:id="411783118">
                              <w:marLeft w:val="0"/>
                              <w:marRight w:val="0"/>
                              <w:marTop w:val="0"/>
                              <w:marBottom w:val="0"/>
                              <w:divBdr>
                                <w:top w:val="none" w:sz="0" w:space="0" w:color="auto"/>
                                <w:left w:val="none" w:sz="0" w:space="0" w:color="auto"/>
                                <w:bottom w:val="none" w:sz="0" w:space="0" w:color="auto"/>
                                <w:right w:val="none" w:sz="0" w:space="0" w:color="auto"/>
                              </w:divBdr>
                              <w:divsChild>
                                <w:div w:id="934479256">
                                  <w:marLeft w:val="0"/>
                                  <w:marRight w:val="0"/>
                                  <w:marTop w:val="0"/>
                                  <w:marBottom w:val="0"/>
                                  <w:divBdr>
                                    <w:top w:val="none" w:sz="0" w:space="0" w:color="auto"/>
                                    <w:left w:val="none" w:sz="0" w:space="0" w:color="auto"/>
                                    <w:bottom w:val="none" w:sz="0" w:space="0" w:color="auto"/>
                                    <w:right w:val="none" w:sz="0" w:space="0" w:color="auto"/>
                                  </w:divBdr>
                                  <w:divsChild>
                                    <w:div w:id="117067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85955">
                  <w:marLeft w:val="0"/>
                  <w:marRight w:val="0"/>
                  <w:marTop w:val="0"/>
                  <w:marBottom w:val="0"/>
                  <w:divBdr>
                    <w:top w:val="none" w:sz="0" w:space="0" w:color="auto"/>
                    <w:left w:val="none" w:sz="0" w:space="0" w:color="auto"/>
                    <w:bottom w:val="none" w:sz="0" w:space="0" w:color="auto"/>
                    <w:right w:val="none" w:sz="0" w:space="0" w:color="auto"/>
                  </w:divBdr>
                  <w:divsChild>
                    <w:div w:id="1249541626">
                      <w:marLeft w:val="0"/>
                      <w:marRight w:val="0"/>
                      <w:marTop w:val="0"/>
                      <w:marBottom w:val="0"/>
                      <w:divBdr>
                        <w:top w:val="none" w:sz="0" w:space="0" w:color="auto"/>
                        <w:left w:val="none" w:sz="0" w:space="0" w:color="auto"/>
                        <w:bottom w:val="none" w:sz="0" w:space="0" w:color="auto"/>
                        <w:right w:val="none" w:sz="0" w:space="0" w:color="auto"/>
                      </w:divBdr>
                      <w:divsChild>
                        <w:div w:id="1673144712">
                          <w:marLeft w:val="0"/>
                          <w:marRight w:val="0"/>
                          <w:marTop w:val="0"/>
                          <w:marBottom w:val="0"/>
                          <w:divBdr>
                            <w:top w:val="none" w:sz="0" w:space="0" w:color="auto"/>
                            <w:left w:val="none" w:sz="0" w:space="0" w:color="auto"/>
                            <w:bottom w:val="none" w:sz="0" w:space="0" w:color="auto"/>
                            <w:right w:val="none" w:sz="0" w:space="0" w:color="auto"/>
                          </w:divBdr>
                          <w:divsChild>
                            <w:div w:id="2072538099">
                              <w:marLeft w:val="0"/>
                              <w:marRight w:val="0"/>
                              <w:marTop w:val="0"/>
                              <w:marBottom w:val="0"/>
                              <w:divBdr>
                                <w:top w:val="none" w:sz="0" w:space="0" w:color="auto"/>
                                <w:left w:val="none" w:sz="0" w:space="0" w:color="auto"/>
                                <w:bottom w:val="none" w:sz="0" w:space="0" w:color="auto"/>
                                <w:right w:val="none" w:sz="0" w:space="0" w:color="auto"/>
                              </w:divBdr>
                              <w:divsChild>
                                <w:div w:id="281687988">
                                  <w:marLeft w:val="0"/>
                                  <w:marRight w:val="0"/>
                                  <w:marTop w:val="0"/>
                                  <w:marBottom w:val="0"/>
                                  <w:divBdr>
                                    <w:top w:val="none" w:sz="0" w:space="0" w:color="auto"/>
                                    <w:left w:val="none" w:sz="0" w:space="0" w:color="auto"/>
                                    <w:bottom w:val="none" w:sz="0" w:space="0" w:color="auto"/>
                                    <w:right w:val="none" w:sz="0" w:space="0" w:color="auto"/>
                                  </w:divBdr>
                                  <w:divsChild>
                                    <w:div w:id="8430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81634">
          <w:marLeft w:val="0"/>
          <w:marRight w:val="0"/>
          <w:marTop w:val="0"/>
          <w:marBottom w:val="0"/>
          <w:divBdr>
            <w:top w:val="none" w:sz="0" w:space="0" w:color="auto"/>
            <w:left w:val="none" w:sz="0" w:space="0" w:color="auto"/>
            <w:bottom w:val="none" w:sz="0" w:space="0" w:color="auto"/>
            <w:right w:val="none" w:sz="0" w:space="0" w:color="auto"/>
          </w:divBdr>
          <w:divsChild>
            <w:div w:id="1649361272">
              <w:marLeft w:val="0"/>
              <w:marRight w:val="0"/>
              <w:marTop w:val="0"/>
              <w:marBottom w:val="0"/>
              <w:divBdr>
                <w:top w:val="none" w:sz="0" w:space="0" w:color="auto"/>
                <w:left w:val="none" w:sz="0" w:space="0" w:color="auto"/>
                <w:bottom w:val="none" w:sz="0" w:space="0" w:color="auto"/>
                <w:right w:val="none" w:sz="0" w:space="0" w:color="auto"/>
              </w:divBdr>
              <w:divsChild>
                <w:div w:id="141044121">
                  <w:marLeft w:val="0"/>
                  <w:marRight w:val="0"/>
                  <w:marTop w:val="0"/>
                  <w:marBottom w:val="0"/>
                  <w:divBdr>
                    <w:top w:val="none" w:sz="0" w:space="0" w:color="auto"/>
                    <w:left w:val="none" w:sz="0" w:space="0" w:color="auto"/>
                    <w:bottom w:val="none" w:sz="0" w:space="0" w:color="auto"/>
                    <w:right w:val="none" w:sz="0" w:space="0" w:color="auto"/>
                  </w:divBdr>
                  <w:divsChild>
                    <w:div w:id="343899258">
                      <w:marLeft w:val="0"/>
                      <w:marRight w:val="0"/>
                      <w:marTop w:val="0"/>
                      <w:marBottom w:val="0"/>
                      <w:divBdr>
                        <w:top w:val="none" w:sz="0" w:space="0" w:color="auto"/>
                        <w:left w:val="none" w:sz="0" w:space="0" w:color="auto"/>
                        <w:bottom w:val="none" w:sz="0" w:space="0" w:color="auto"/>
                        <w:right w:val="none" w:sz="0" w:space="0" w:color="auto"/>
                      </w:divBdr>
                      <w:divsChild>
                        <w:div w:id="1039861050">
                          <w:marLeft w:val="0"/>
                          <w:marRight w:val="0"/>
                          <w:marTop w:val="0"/>
                          <w:marBottom w:val="0"/>
                          <w:divBdr>
                            <w:top w:val="none" w:sz="0" w:space="0" w:color="auto"/>
                            <w:left w:val="none" w:sz="0" w:space="0" w:color="auto"/>
                            <w:bottom w:val="none" w:sz="0" w:space="0" w:color="auto"/>
                            <w:right w:val="none" w:sz="0" w:space="0" w:color="auto"/>
                          </w:divBdr>
                          <w:divsChild>
                            <w:div w:id="240068806">
                              <w:marLeft w:val="0"/>
                              <w:marRight w:val="0"/>
                              <w:marTop w:val="0"/>
                              <w:marBottom w:val="0"/>
                              <w:divBdr>
                                <w:top w:val="none" w:sz="0" w:space="0" w:color="auto"/>
                                <w:left w:val="none" w:sz="0" w:space="0" w:color="auto"/>
                                <w:bottom w:val="none" w:sz="0" w:space="0" w:color="auto"/>
                                <w:right w:val="none" w:sz="0" w:space="0" w:color="auto"/>
                              </w:divBdr>
                              <w:divsChild>
                                <w:div w:id="2023242389">
                                  <w:marLeft w:val="0"/>
                                  <w:marRight w:val="0"/>
                                  <w:marTop w:val="0"/>
                                  <w:marBottom w:val="0"/>
                                  <w:divBdr>
                                    <w:top w:val="none" w:sz="0" w:space="0" w:color="auto"/>
                                    <w:left w:val="none" w:sz="0" w:space="0" w:color="auto"/>
                                    <w:bottom w:val="none" w:sz="0" w:space="0" w:color="auto"/>
                                    <w:right w:val="none" w:sz="0" w:space="0" w:color="auto"/>
                                  </w:divBdr>
                                  <w:divsChild>
                                    <w:div w:id="1883593931">
                                      <w:marLeft w:val="0"/>
                                      <w:marRight w:val="0"/>
                                      <w:marTop w:val="0"/>
                                      <w:marBottom w:val="0"/>
                                      <w:divBdr>
                                        <w:top w:val="none" w:sz="0" w:space="0" w:color="auto"/>
                                        <w:left w:val="none" w:sz="0" w:space="0" w:color="auto"/>
                                        <w:bottom w:val="none" w:sz="0" w:space="0" w:color="auto"/>
                                        <w:right w:val="none" w:sz="0" w:space="0" w:color="auto"/>
                                      </w:divBdr>
                                      <w:divsChild>
                                        <w:div w:id="136494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465843">
          <w:marLeft w:val="0"/>
          <w:marRight w:val="0"/>
          <w:marTop w:val="0"/>
          <w:marBottom w:val="0"/>
          <w:divBdr>
            <w:top w:val="none" w:sz="0" w:space="0" w:color="auto"/>
            <w:left w:val="none" w:sz="0" w:space="0" w:color="auto"/>
            <w:bottom w:val="none" w:sz="0" w:space="0" w:color="auto"/>
            <w:right w:val="none" w:sz="0" w:space="0" w:color="auto"/>
          </w:divBdr>
          <w:divsChild>
            <w:div w:id="414742482">
              <w:marLeft w:val="0"/>
              <w:marRight w:val="0"/>
              <w:marTop w:val="0"/>
              <w:marBottom w:val="0"/>
              <w:divBdr>
                <w:top w:val="none" w:sz="0" w:space="0" w:color="auto"/>
                <w:left w:val="none" w:sz="0" w:space="0" w:color="auto"/>
                <w:bottom w:val="none" w:sz="0" w:space="0" w:color="auto"/>
                <w:right w:val="none" w:sz="0" w:space="0" w:color="auto"/>
              </w:divBdr>
              <w:divsChild>
                <w:div w:id="1654531462">
                  <w:marLeft w:val="0"/>
                  <w:marRight w:val="0"/>
                  <w:marTop w:val="0"/>
                  <w:marBottom w:val="0"/>
                  <w:divBdr>
                    <w:top w:val="none" w:sz="0" w:space="0" w:color="auto"/>
                    <w:left w:val="none" w:sz="0" w:space="0" w:color="auto"/>
                    <w:bottom w:val="none" w:sz="0" w:space="0" w:color="auto"/>
                    <w:right w:val="none" w:sz="0" w:space="0" w:color="auto"/>
                  </w:divBdr>
                  <w:divsChild>
                    <w:div w:id="1535772828">
                      <w:marLeft w:val="0"/>
                      <w:marRight w:val="0"/>
                      <w:marTop w:val="0"/>
                      <w:marBottom w:val="0"/>
                      <w:divBdr>
                        <w:top w:val="none" w:sz="0" w:space="0" w:color="auto"/>
                        <w:left w:val="none" w:sz="0" w:space="0" w:color="auto"/>
                        <w:bottom w:val="none" w:sz="0" w:space="0" w:color="auto"/>
                        <w:right w:val="none" w:sz="0" w:space="0" w:color="auto"/>
                      </w:divBdr>
                      <w:divsChild>
                        <w:div w:id="1461411929">
                          <w:marLeft w:val="0"/>
                          <w:marRight w:val="0"/>
                          <w:marTop w:val="0"/>
                          <w:marBottom w:val="0"/>
                          <w:divBdr>
                            <w:top w:val="none" w:sz="0" w:space="0" w:color="auto"/>
                            <w:left w:val="none" w:sz="0" w:space="0" w:color="auto"/>
                            <w:bottom w:val="none" w:sz="0" w:space="0" w:color="auto"/>
                            <w:right w:val="none" w:sz="0" w:space="0" w:color="auto"/>
                          </w:divBdr>
                          <w:divsChild>
                            <w:div w:id="229121785">
                              <w:marLeft w:val="0"/>
                              <w:marRight w:val="0"/>
                              <w:marTop w:val="0"/>
                              <w:marBottom w:val="0"/>
                              <w:divBdr>
                                <w:top w:val="none" w:sz="0" w:space="0" w:color="auto"/>
                                <w:left w:val="none" w:sz="0" w:space="0" w:color="auto"/>
                                <w:bottom w:val="none" w:sz="0" w:space="0" w:color="auto"/>
                                <w:right w:val="none" w:sz="0" w:space="0" w:color="auto"/>
                              </w:divBdr>
                              <w:divsChild>
                                <w:div w:id="850682507">
                                  <w:marLeft w:val="0"/>
                                  <w:marRight w:val="0"/>
                                  <w:marTop w:val="0"/>
                                  <w:marBottom w:val="0"/>
                                  <w:divBdr>
                                    <w:top w:val="none" w:sz="0" w:space="0" w:color="auto"/>
                                    <w:left w:val="none" w:sz="0" w:space="0" w:color="auto"/>
                                    <w:bottom w:val="none" w:sz="0" w:space="0" w:color="auto"/>
                                    <w:right w:val="none" w:sz="0" w:space="0" w:color="auto"/>
                                  </w:divBdr>
                                  <w:divsChild>
                                    <w:div w:id="13267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72484">
                  <w:marLeft w:val="0"/>
                  <w:marRight w:val="0"/>
                  <w:marTop w:val="0"/>
                  <w:marBottom w:val="0"/>
                  <w:divBdr>
                    <w:top w:val="none" w:sz="0" w:space="0" w:color="auto"/>
                    <w:left w:val="none" w:sz="0" w:space="0" w:color="auto"/>
                    <w:bottom w:val="none" w:sz="0" w:space="0" w:color="auto"/>
                    <w:right w:val="none" w:sz="0" w:space="0" w:color="auto"/>
                  </w:divBdr>
                  <w:divsChild>
                    <w:div w:id="2085249985">
                      <w:marLeft w:val="0"/>
                      <w:marRight w:val="0"/>
                      <w:marTop w:val="0"/>
                      <w:marBottom w:val="0"/>
                      <w:divBdr>
                        <w:top w:val="none" w:sz="0" w:space="0" w:color="auto"/>
                        <w:left w:val="none" w:sz="0" w:space="0" w:color="auto"/>
                        <w:bottom w:val="none" w:sz="0" w:space="0" w:color="auto"/>
                        <w:right w:val="none" w:sz="0" w:space="0" w:color="auto"/>
                      </w:divBdr>
                      <w:divsChild>
                        <w:div w:id="632297183">
                          <w:marLeft w:val="0"/>
                          <w:marRight w:val="0"/>
                          <w:marTop w:val="0"/>
                          <w:marBottom w:val="0"/>
                          <w:divBdr>
                            <w:top w:val="none" w:sz="0" w:space="0" w:color="auto"/>
                            <w:left w:val="none" w:sz="0" w:space="0" w:color="auto"/>
                            <w:bottom w:val="none" w:sz="0" w:space="0" w:color="auto"/>
                            <w:right w:val="none" w:sz="0" w:space="0" w:color="auto"/>
                          </w:divBdr>
                          <w:divsChild>
                            <w:div w:id="441650017">
                              <w:marLeft w:val="0"/>
                              <w:marRight w:val="0"/>
                              <w:marTop w:val="0"/>
                              <w:marBottom w:val="0"/>
                              <w:divBdr>
                                <w:top w:val="none" w:sz="0" w:space="0" w:color="auto"/>
                                <w:left w:val="none" w:sz="0" w:space="0" w:color="auto"/>
                                <w:bottom w:val="none" w:sz="0" w:space="0" w:color="auto"/>
                                <w:right w:val="none" w:sz="0" w:space="0" w:color="auto"/>
                              </w:divBdr>
                              <w:divsChild>
                                <w:div w:id="755053095">
                                  <w:marLeft w:val="0"/>
                                  <w:marRight w:val="0"/>
                                  <w:marTop w:val="0"/>
                                  <w:marBottom w:val="0"/>
                                  <w:divBdr>
                                    <w:top w:val="none" w:sz="0" w:space="0" w:color="auto"/>
                                    <w:left w:val="none" w:sz="0" w:space="0" w:color="auto"/>
                                    <w:bottom w:val="none" w:sz="0" w:space="0" w:color="auto"/>
                                    <w:right w:val="none" w:sz="0" w:space="0" w:color="auto"/>
                                  </w:divBdr>
                                  <w:divsChild>
                                    <w:div w:id="15488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6183">
          <w:marLeft w:val="0"/>
          <w:marRight w:val="0"/>
          <w:marTop w:val="0"/>
          <w:marBottom w:val="0"/>
          <w:divBdr>
            <w:top w:val="none" w:sz="0" w:space="0" w:color="auto"/>
            <w:left w:val="none" w:sz="0" w:space="0" w:color="auto"/>
            <w:bottom w:val="none" w:sz="0" w:space="0" w:color="auto"/>
            <w:right w:val="none" w:sz="0" w:space="0" w:color="auto"/>
          </w:divBdr>
          <w:divsChild>
            <w:div w:id="92868152">
              <w:marLeft w:val="0"/>
              <w:marRight w:val="0"/>
              <w:marTop w:val="0"/>
              <w:marBottom w:val="0"/>
              <w:divBdr>
                <w:top w:val="none" w:sz="0" w:space="0" w:color="auto"/>
                <w:left w:val="none" w:sz="0" w:space="0" w:color="auto"/>
                <w:bottom w:val="none" w:sz="0" w:space="0" w:color="auto"/>
                <w:right w:val="none" w:sz="0" w:space="0" w:color="auto"/>
              </w:divBdr>
              <w:divsChild>
                <w:div w:id="1708529986">
                  <w:marLeft w:val="0"/>
                  <w:marRight w:val="0"/>
                  <w:marTop w:val="0"/>
                  <w:marBottom w:val="0"/>
                  <w:divBdr>
                    <w:top w:val="none" w:sz="0" w:space="0" w:color="auto"/>
                    <w:left w:val="none" w:sz="0" w:space="0" w:color="auto"/>
                    <w:bottom w:val="none" w:sz="0" w:space="0" w:color="auto"/>
                    <w:right w:val="none" w:sz="0" w:space="0" w:color="auto"/>
                  </w:divBdr>
                  <w:divsChild>
                    <w:div w:id="554003122">
                      <w:marLeft w:val="0"/>
                      <w:marRight w:val="0"/>
                      <w:marTop w:val="0"/>
                      <w:marBottom w:val="0"/>
                      <w:divBdr>
                        <w:top w:val="none" w:sz="0" w:space="0" w:color="auto"/>
                        <w:left w:val="none" w:sz="0" w:space="0" w:color="auto"/>
                        <w:bottom w:val="none" w:sz="0" w:space="0" w:color="auto"/>
                        <w:right w:val="none" w:sz="0" w:space="0" w:color="auto"/>
                      </w:divBdr>
                      <w:divsChild>
                        <w:div w:id="47802733">
                          <w:marLeft w:val="0"/>
                          <w:marRight w:val="0"/>
                          <w:marTop w:val="0"/>
                          <w:marBottom w:val="0"/>
                          <w:divBdr>
                            <w:top w:val="none" w:sz="0" w:space="0" w:color="auto"/>
                            <w:left w:val="none" w:sz="0" w:space="0" w:color="auto"/>
                            <w:bottom w:val="none" w:sz="0" w:space="0" w:color="auto"/>
                            <w:right w:val="none" w:sz="0" w:space="0" w:color="auto"/>
                          </w:divBdr>
                          <w:divsChild>
                            <w:div w:id="1785075447">
                              <w:marLeft w:val="0"/>
                              <w:marRight w:val="0"/>
                              <w:marTop w:val="0"/>
                              <w:marBottom w:val="0"/>
                              <w:divBdr>
                                <w:top w:val="none" w:sz="0" w:space="0" w:color="auto"/>
                                <w:left w:val="none" w:sz="0" w:space="0" w:color="auto"/>
                                <w:bottom w:val="none" w:sz="0" w:space="0" w:color="auto"/>
                                <w:right w:val="none" w:sz="0" w:space="0" w:color="auto"/>
                              </w:divBdr>
                              <w:divsChild>
                                <w:div w:id="266470366">
                                  <w:marLeft w:val="0"/>
                                  <w:marRight w:val="0"/>
                                  <w:marTop w:val="0"/>
                                  <w:marBottom w:val="0"/>
                                  <w:divBdr>
                                    <w:top w:val="none" w:sz="0" w:space="0" w:color="auto"/>
                                    <w:left w:val="none" w:sz="0" w:space="0" w:color="auto"/>
                                    <w:bottom w:val="none" w:sz="0" w:space="0" w:color="auto"/>
                                    <w:right w:val="none" w:sz="0" w:space="0" w:color="auto"/>
                                  </w:divBdr>
                                  <w:divsChild>
                                    <w:div w:id="2094929495">
                                      <w:marLeft w:val="0"/>
                                      <w:marRight w:val="0"/>
                                      <w:marTop w:val="0"/>
                                      <w:marBottom w:val="0"/>
                                      <w:divBdr>
                                        <w:top w:val="none" w:sz="0" w:space="0" w:color="auto"/>
                                        <w:left w:val="none" w:sz="0" w:space="0" w:color="auto"/>
                                        <w:bottom w:val="none" w:sz="0" w:space="0" w:color="auto"/>
                                        <w:right w:val="none" w:sz="0" w:space="0" w:color="auto"/>
                                      </w:divBdr>
                                      <w:divsChild>
                                        <w:div w:id="20017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205811">
          <w:marLeft w:val="0"/>
          <w:marRight w:val="0"/>
          <w:marTop w:val="0"/>
          <w:marBottom w:val="0"/>
          <w:divBdr>
            <w:top w:val="none" w:sz="0" w:space="0" w:color="auto"/>
            <w:left w:val="none" w:sz="0" w:space="0" w:color="auto"/>
            <w:bottom w:val="none" w:sz="0" w:space="0" w:color="auto"/>
            <w:right w:val="none" w:sz="0" w:space="0" w:color="auto"/>
          </w:divBdr>
          <w:divsChild>
            <w:div w:id="203565740">
              <w:marLeft w:val="0"/>
              <w:marRight w:val="0"/>
              <w:marTop w:val="0"/>
              <w:marBottom w:val="0"/>
              <w:divBdr>
                <w:top w:val="none" w:sz="0" w:space="0" w:color="auto"/>
                <w:left w:val="none" w:sz="0" w:space="0" w:color="auto"/>
                <w:bottom w:val="none" w:sz="0" w:space="0" w:color="auto"/>
                <w:right w:val="none" w:sz="0" w:space="0" w:color="auto"/>
              </w:divBdr>
              <w:divsChild>
                <w:div w:id="599601924">
                  <w:marLeft w:val="0"/>
                  <w:marRight w:val="0"/>
                  <w:marTop w:val="0"/>
                  <w:marBottom w:val="0"/>
                  <w:divBdr>
                    <w:top w:val="none" w:sz="0" w:space="0" w:color="auto"/>
                    <w:left w:val="none" w:sz="0" w:space="0" w:color="auto"/>
                    <w:bottom w:val="none" w:sz="0" w:space="0" w:color="auto"/>
                    <w:right w:val="none" w:sz="0" w:space="0" w:color="auto"/>
                  </w:divBdr>
                  <w:divsChild>
                    <w:div w:id="188494505">
                      <w:marLeft w:val="0"/>
                      <w:marRight w:val="0"/>
                      <w:marTop w:val="0"/>
                      <w:marBottom w:val="0"/>
                      <w:divBdr>
                        <w:top w:val="none" w:sz="0" w:space="0" w:color="auto"/>
                        <w:left w:val="none" w:sz="0" w:space="0" w:color="auto"/>
                        <w:bottom w:val="none" w:sz="0" w:space="0" w:color="auto"/>
                        <w:right w:val="none" w:sz="0" w:space="0" w:color="auto"/>
                      </w:divBdr>
                      <w:divsChild>
                        <w:div w:id="1004745431">
                          <w:marLeft w:val="0"/>
                          <w:marRight w:val="0"/>
                          <w:marTop w:val="0"/>
                          <w:marBottom w:val="0"/>
                          <w:divBdr>
                            <w:top w:val="none" w:sz="0" w:space="0" w:color="auto"/>
                            <w:left w:val="none" w:sz="0" w:space="0" w:color="auto"/>
                            <w:bottom w:val="none" w:sz="0" w:space="0" w:color="auto"/>
                            <w:right w:val="none" w:sz="0" w:space="0" w:color="auto"/>
                          </w:divBdr>
                          <w:divsChild>
                            <w:div w:id="1099180253">
                              <w:marLeft w:val="0"/>
                              <w:marRight w:val="0"/>
                              <w:marTop w:val="0"/>
                              <w:marBottom w:val="0"/>
                              <w:divBdr>
                                <w:top w:val="none" w:sz="0" w:space="0" w:color="auto"/>
                                <w:left w:val="none" w:sz="0" w:space="0" w:color="auto"/>
                                <w:bottom w:val="none" w:sz="0" w:space="0" w:color="auto"/>
                                <w:right w:val="none" w:sz="0" w:space="0" w:color="auto"/>
                              </w:divBdr>
                              <w:divsChild>
                                <w:div w:id="1466125416">
                                  <w:marLeft w:val="0"/>
                                  <w:marRight w:val="0"/>
                                  <w:marTop w:val="0"/>
                                  <w:marBottom w:val="0"/>
                                  <w:divBdr>
                                    <w:top w:val="none" w:sz="0" w:space="0" w:color="auto"/>
                                    <w:left w:val="none" w:sz="0" w:space="0" w:color="auto"/>
                                    <w:bottom w:val="none" w:sz="0" w:space="0" w:color="auto"/>
                                    <w:right w:val="none" w:sz="0" w:space="0" w:color="auto"/>
                                  </w:divBdr>
                                  <w:divsChild>
                                    <w:div w:id="1940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02595">
                  <w:marLeft w:val="0"/>
                  <w:marRight w:val="0"/>
                  <w:marTop w:val="0"/>
                  <w:marBottom w:val="0"/>
                  <w:divBdr>
                    <w:top w:val="none" w:sz="0" w:space="0" w:color="auto"/>
                    <w:left w:val="none" w:sz="0" w:space="0" w:color="auto"/>
                    <w:bottom w:val="none" w:sz="0" w:space="0" w:color="auto"/>
                    <w:right w:val="none" w:sz="0" w:space="0" w:color="auto"/>
                  </w:divBdr>
                  <w:divsChild>
                    <w:div w:id="1243954691">
                      <w:marLeft w:val="0"/>
                      <w:marRight w:val="0"/>
                      <w:marTop w:val="0"/>
                      <w:marBottom w:val="0"/>
                      <w:divBdr>
                        <w:top w:val="none" w:sz="0" w:space="0" w:color="auto"/>
                        <w:left w:val="none" w:sz="0" w:space="0" w:color="auto"/>
                        <w:bottom w:val="none" w:sz="0" w:space="0" w:color="auto"/>
                        <w:right w:val="none" w:sz="0" w:space="0" w:color="auto"/>
                      </w:divBdr>
                      <w:divsChild>
                        <w:div w:id="351806335">
                          <w:marLeft w:val="0"/>
                          <w:marRight w:val="0"/>
                          <w:marTop w:val="0"/>
                          <w:marBottom w:val="0"/>
                          <w:divBdr>
                            <w:top w:val="none" w:sz="0" w:space="0" w:color="auto"/>
                            <w:left w:val="none" w:sz="0" w:space="0" w:color="auto"/>
                            <w:bottom w:val="none" w:sz="0" w:space="0" w:color="auto"/>
                            <w:right w:val="none" w:sz="0" w:space="0" w:color="auto"/>
                          </w:divBdr>
                          <w:divsChild>
                            <w:div w:id="802624360">
                              <w:marLeft w:val="0"/>
                              <w:marRight w:val="0"/>
                              <w:marTop w:val="0"/>
                              <w:marBottom w:val="0"/>
                              <w:divBdr>
                                <w:top w:val="none" w:sz="0" w:space="0" w:color="auto"/>
                                <w:left w:val="none" w:sz="0" w:space="0" w:color="auto"/>
                                <w:bottom w:val="none" w:sz="0" w:space="0" w:color="auto"/>
                                <w:right w:val="none" w:sz="0" w:space="0" w:color="auto"/>
                              </w:divBdr>
                              <w:divsChild>
                                <w:div w:id="1066414375">
                                  <w:marLeft w:val="0"/>
                                  <w:marRight w:val="0"/>
                                  <w:marTop w:val="0"/>
                                  <w:marBottom w:val="0"/>
                                  <w:divBdr>
                                    <w:top w:val="none" w:sz="0" w:space="0" w:color="auto"/>
                                    <w:left w:val="none" w:sz="0" w:space="0" w:color="auto"/>
                                    <w:bottom w:val="none" w:sz="0" w:space="0" w:color="auto"/>
                                    <w:right w:val="none" w:sz="0" w:space="0" w:color="auto"/>
                                  </w:divBdr>
                                  <w:divsChild>
                                    <w:div w:id="152836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736859">
          <w:marLeft w:val="0"/>
          <w:marRight w:val="0"/>
          <w:marTop w:val="0"/>
          <w:marBottom w:val="0"/>
          <w:divBdr>
            <w:top w:val="none" w:sz="0" w:space="0" w:color="auto"/>
            <w:left w:val="none" w:sz="0" w:space="0" w:color="auto"/>
            <w:bottom w:val="none" w:sz="0" w:space="0" w:color="auto"/>
            <w:right w:val="none" w:sz="0" w:space="0" w:color="auto"/>
          </w:divBdr>
          <w:divsChild>
            <w:div w:id="397244563">
              <w:marLeft w:val="0"/>
              <w:marRight w:val="0"/>
              <w:marTop w:val="0"/>
              <w:marBottom w:val="0"/>
              <w:divBdr>
                <w:top w:val="none" w:sz="0" w:space="0" w:color="auto"/>
                <w:left w:val="none" w:sz="0" w:space="0" w:color="auto"/>
                <w:bottom w:val="none" w:sz="0" w:space="0" w:color="auto"/>
                <w:right w:val="none" w:sz="0" w:space="0" w:color="auto"/>
              </w:divBdr>
              <w:divsChild>
                <w:div w:id="920793249">
                  <w:marLeft w:val="0"/>
                  <w:marRight w:val="0"/>
                  <w:marTop w:val="0"/>
                  <w:marBottom w:val="0"/>
                  <w:divBdr>
                    <w:top w:val="none" w:sz="0" w:space="0" w:color="auto"/>
                    <w:left w:val="none" w:sz="0" w:space="0" w:color="auto"/>
                    <w:bottom w:val="none" w:sz="0" w:space="0" w:color="auto"/>
                    <w:right w:val="none" w:sz="0" w:space="0" w:color="auto"/>
                  </w:divBdr>
                  <w:divsChild>
                    <w:div w:id="1000961607">
                      <w:marLeft w:val="0"/>
                      <w:marRight w:val="0"/>
                      <w:marTop w:val="0"/>
                      <w:marBottom w:val="0"/>
                      <w:divBdr>
                        <w:top w:val="none" w:sz="0" w:space="0" w:color="auto"/>
                        <w:left w:val="none" w:sz="0" w:space="0" w:color="auto"/>
                        <w:bottom w:val="none" w:sz="0" w:space="0" w:color="auto"/>
                        <w:right w:val="none" w:sz="0" w:space="0" w:color="auto"/>
                      </w:divBdr>
                      <w:divsChild>
                        <w:div w:id="512427216">
                          <w:marLeft w:val="0"/>
                          <w:marRight w:val="0"/>
                          <w:marTop w:val="0"/>
                          <w:marBottom w:val="0"/>
                          <w:divBdr>
                            <w:top w:val="none" w:sz="0" w:space="0" w:color="auto"/>
                            <w:left w:val="none" w:sz="0" w:space="0" w:color="auto"/>
                            <w:bottom w:val="none" w:sz="0" w:space="0" w:color="auto"/>
                            <w:right w:val="none" w:sz="0" w:space="0" w:color="auto"/>
                          </w:divBdr>
                          <w:divsChild>
                            <w:div w:id="1130829246">
                              <w:marLeft w:val="0"/>
                              <w:marRight w:val="0"/>
                              <w:marTop w:val="0"/>
                              <w:marBottom w:val="0"/>
                              <w:divBdr>
                                <w:top w:val="none" w:sz="0" w:space="0" w:color="auto"/>
                                <w:left w:val="none" w:sz="0" w:space="0" w:color="auto"/>
                                <w:bottom w:val="none" w:sz="0" w:space="0" w:color="auto"/>
                                <w:right w:val="none" w:sz="0" w:space="0" w:color="auto"/>
                              </w:divBdr>
                              <w:divsChild>
                                <w:div w:id="824593018">
                                  <w:marLeft w:val="0"/>
                                  <w:marRight w:val="0"/>
                                  <w:marTop w:val="0"/>
                                  <w:marBottom w:val="0"/>
                                  <w:divBdr>
                                    <w:top w:val="none" w:sz="0" w:space="0" w:color="auto"/>
                                    <w:left w:val="none" w:sz="0" w:space="0" w:color="auto"/>
                                    <w:bottom w:val="none" w:sz="0" w:space="0" w:color="auto"/>
                                    <w:right w:val="none" w:sz="0" w:space="0" w:color="auto"/>
                                  </w:divBdr>
                                  <w:divsChild>
                                    <w:div w:id="1956865166">
                                      <w:marLeft w:val="0"/>
                                      <w:marRight w:val="0"/>
                                      <w:marTop w:val="0"/>
                                      <w:marBottom w:val="0"/>
                                      <w:divBdr>
                                        <w:top w:val="none" w:sz="0" w:space="0" w:color="auto"/>
                                        <w:left w:val="none" w:sz="0" w:space="0" w:color="auto"/>
                                        <w:bottom w:val="none" w:sz="0" w:space="0" w:color="auto"/>
                                        <w:right w:val="none" w:sz="0" w:space="0" w:color="auto"/>
                                      </w:divBdr>
                                      <w:divsChild>
                                        <w:div w:id="2166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137165">
          <w:marLeft w:val="0"/>
          <w:marRight w:val="0"/>
          <w:marTop w:val="0"/>
          <w:marBottom w:val="0"/>
          <w:divBdr>
            <w:top w:val="none" w:sz="0" w:space="0" w:color="auto"/>
            <w:left w:val="none" w:sz="0" w:space="0" w:color="auto"/>
            <w:bottom w:val="none" w:sz="0" w:space="0" w:color="auto"/>
            <w:right w:val="none" w:sz="0" w:space="0" w:color="auto"/>
          </w:divBdr>
          <w:divsChild>
            <w:div w:id="209537467">
              <w:marLeft w:val="0"/>
              <w:marRight w:val="0"/>
              <w:marTop w:val="0"/>
              <w:marBottom w:val="0"/>
              <w:divBdr>
                <w:top w:val="none" w:sz="0" w:space="0" w:color="auto"/>
                <w:left w:val="none" w:sz="0" w:space="0" w:color="auto"/>
                <w:bottom w:val="none" w:sz="0" w:space="0" w:color="auto"/>
                <w:right w:val="none" w:sz="0" w:space="0" w:color="auto"/>
              </w:divBdr>
              <w:divsChild>
                <w:div w:id="598878100">
                  <w:marLeft w:val="0"/>
                  <w:marRight w:val="0"/>
                  <w:marTop w:val="0"/>
                  <w:marBottom w:val="0"/>
                  <w:divBdr>
                    <w:top w:val="none" w:sz="0" w:space="0" w:color="auto"/>
                    <w:left w:val="none" w:sz="0" w:space="0" w:color="auto"/>
                    <w:bottom w:val="none" w:sz="0" w:space="0" w:color="auto"/>
                    <w:right w:val="none" w:sz="0" w:space="0" w:color="auto"/>
                  </w:divBdr>
                  <w:divsChild>
                    <w:div w:id="1881623231">
                      <w:marLeft w:val="0"/>
                      <w:marRight w:val="0"/>
                      <w:marTop w:val="0"/>
                      <w:marBottom w:val="0"/>
                      <w:divBdr>
                        <w:top w:val="none" w:sz="0" w:space="0" w:color="auto"/>
                        <w:left w:val="none" w:sz="0" w:space="0" w:color="auto"/>
                        <w:bottom w:val="none" w:sz="0" w:space="0" w:color="auto"/>
                        <w:right w:val="none" w:sz="0" w:space="0" w:color="auto"/>
                      </w:divBdr>
                      <w:divsChild>
                        <w:div w:id="1988974818">
                          <w:marLeft w:val="0"/>
                          <w:marRight w:val="0"/>
                          <w:marTop w:val="0"/>
                          <w:marBottom w:val="0"/>
                          <w:divBdr>
                            <w:top w:val="none" w:sz="0" w:space="0" w:color="auto"/>
                            <w:left w:val="none" w:sz="0" w:space="0" w:color="auto"/>
                            <w:bottom w:val="none" w:sz="0" w:space="0" w:color="auto"/>
                            <w:right w:val="none" w:sz="0" w:space="0" w:color="auto"/>
                          </w:divBdr>
                          <w:divsChild>
                            <w:div w:id="950360036">
                              <w:marLeft w:val="0"/>
                              <w:marRight w:val="0"/>
                              <w:marTop w:val="0"/>
                              <w:marBottom w:val="0"/>
                              <w:divBdr>
                                <w:top w:val="none" w:sz="0" w:space="0" w:color="auto"/>
                                <w:left w:val="none" w:sz="0" w:space="0" w:color="auto"/>
                                <w:bottom w:val="none" w:sz="0" w:space="0" w:color="auto"/>
                                <w:right w:val="none" w:sz="0" w:space="0" w:color="auto"/>
                              </w:divBdr>
                              <w:divsChild>
                                <w:div w:id="390078598">
                                  <w:marLeft w:val="0"/>
                                  <w:marRight w:val="0"/>
                                  <w:marTop w:val="0"/>
                                  <w:marBottom w:val="0"/>
                                  <w:divBdr>
                                    <w:top w:val="none" w:sz="0" w:space="0" w:color="auto"/>
                                    <w:left w:val="none" w:sz="0" w:space="0" w:color="auto"/>
                                    <w:bottom w:val="none" w:sz="0" w:space="0" w:color="auto"/>
                                    <w:right w:val="none" w:sz="0" w:space="0" w:color="auto"/>
                                  </w:divBdr>
                                  <w:divsChild>
                                    <w:div w:id="7223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844018">
                  <w:marLeft w:val="0"/>
                  <w:marRight w:val="0"/>
                  <w:marTop w:val="0"/>
                  <w:marBottom w:val="0"/>
                  <w:divBdr>
                    <w:top w:val="none" w:sz="0" w:space="0" w:color="auto"/>
                    <w:left w:val="none" w:sz="0" w:space="0" w:color="auto"/>
                    <w:bottom w:val="none" w:sz="0" w:space="0" w:color="auto"/>
                    <w:right w:val="none" w:sz="0" w:space="0" w:color="auto"/>
                  </w:divBdr>
                  <w:divsChild>
                    <w:div w:id="2115704830">
                      <w:marLeft w:val="0"/>
                      <w:marRight w:val="0"/>
                      <w:marTop w:val="0"/>
                      <w:marBottom w:val="0"/>
                      <w:divBdr>
                        <w:top w:val="none" w:sz="0" w:space="0" w:color="auto"/>
                        <w:left w:val="none" w:sz="0" w:space="0" w:color="auto"/>
                        <w:bottom w:val="none" w:sz="0" w:space="0" w:color="auto"/>
                        <w:right w:val="none" w:sz="0" w:space="0" w:color="auto"/>
                      </w:divBdr>
                      <w:divsChild>
                        <w:div w:id="1114248947">
                          <w:marLeft w:val="0"/>
                          <w:marRight w:val="0"/>
                          <w:marTop w:val="0"/>
                          <w:marBottom w:val="0"/>
                          <w:divBdr>
                            <w:top w:val="none" w:sz="0" w:space="0" w:color="auto"/>
                            <w:left w:val="none" w:sz="0" w:space="0" w:color="auto"/>
                            <w:bottom w:val="none" w:sz="0" w:space="0" w:color="auto"/>
                            <w:right w:val="none" w:sz="0" w:space="0" w:color="auto"/>
                          </w:divBdr>
                          <w:divsChild>
                            <w:div w:id="1087120782">
                              <w:marLeft w:val="0"/>
                              <w:marRight w:val="0"/>
                              <w:marTop w:val="0"/>
                              <w:marBottom w:val="0"/>
                              <w:divBdr>
                                <w:top w:val="none" w:sz="0" w:space="0" w:color="auto"/>
                                <w:left w:val="none" w:sz="0" w:space="0" w:color="auto"/>
                                <w:bottom w:val="none" w:sz="0" w:space="0" w:color="auto"/>
                                <w:right w:val="none" w:sz="0" w:space="0" w:color="auto"/>
                              </w:divBdr>
                              <w:divsChild>
                                <w:div w:id="722485601">
                                  <w:marLeft w:val="0"/>
                                  <w:marRight w:val="0"/>
                                  <w:marTop w:val="0"/>
                                  <w:marBottom w:val="0"/>
                                  <w:divBdr>
                                    <w:top w:val="none" w:sz="0" w:space="0" w:color="auto"/>
                                    <w:left w:val="none" w:sz="0" w:space="0" w:color="auto"/>
                                    <w:bottom w:val="none" w:sz="0" w:space="0" w:color="auto"/>
                                    <w:right w:val="none" w:sz="0" w:space="0" w:color="auto"/>
                                  </w:divBdr>
                                  <w:divsChild>
                                    <w:div w:id="158302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685519">
          <w:marLeft w:val="0"/>
          <w:marRight w:val="0"/>
          <w:marTop w:val="0"/>
          <w:marBottom w:val="0"/>
          <w:divBdr>
            <w:top w:val="none" w:sz="0" w:space="0" w:color="auto"/>
            <w:left w:val="none" w:sz="0" w:space="0" w:color="auto"/>
            <w:bottom w:val="none" w:sz="0" w:space="0" w:color="auto"/>
            <w:right w:val="none" w:sz="0" w:space="0" w:color="auto"/>
          </w:divBdr>
          <w:divsChild>
            <w:div w:id="275529737">
              <w:marLeft w:val="0"/>
              <w:marRight w:val="0"/>
              <w:marTop w:val="0"/>
              <w:marBottom w:val="0"/>
              <w:divBdr>
                <w:top w:val="none" w:sz="0" w:space="0" w:color="auto"/>
                <w:left w:val="none" w:sz="0" w:space="0" w:color="auto"/>
                <w:bottom w:val="none" w:sz="0" w:space="0" w:color="auto"/>
                <w:right w:val="none" w:sz="0" w:space="0" w:color="auto"/>
              </w:divBdr>
              <w:divsChild>
                <w:div w:id="58405979">
                  <w:marLeft w:val="0"/>
                  <w:marRight w:val="0"/>
                  <w:marTop w:val="0"/>
                  <w:marBottom w:val="0"/>
                  <w:divBdr>
                    <w:top w:val="none" w:sz="0" w:space="0" w:color="auto"/>
                    <w:left w:val="none" w:sz="0" w:space="0" w:color="auto"/>
                    <w:bottom w:val="none" w:sz="0" w:space="0" w:color="auto"/>
                    <w:right w:val="none" w:sz="0" w:space="0" w:color="auto"/>
                  </w:divBdr>
                  <w:divsChild>
                    <w:div w:id="587277465">
                      <w:marLeft w:val="0"/>
                      <w:marRight w:val="0"/>
                      <w:marTop w:val="0"/>
                      <w:marBottom w:val="0"/>
                      <w:divBdr>
                        <w:top w:val="none" w:sz="0" w:space="0" w:color="auto"/>
                        <w:left w:val="none" w:sz="0" w:space="0" w:color="auto"/>
                        <w:bottom w:val="none" w:sz="0" w:space="0" w:color="auto"/>
                        <w:right w:val="none" w:sz="0" w:space="0" w:color="auto"/>
                      </w:divBdr>
                      <w:divsChild>
                        <w:div w:id="1836875535">
                          <w:marLeft w:val="0"/>
                          <w:marRight w:val="0"/>
                          <w:marTop w:val="0"/>
                          <w:marBottom w:val="0"/>
                          <w:divBdr>
                            <w:top w:val="none" w:sz="0" w:space="0" w:color="auto"/>
                            <w:left w:val="none" w:sz="0" w:space="0" w:color="auto"/>
                            <w:bottom w:val="none" w:sz="0" w:space="0" w:color="auto"/>
                            <w:right w:val="none" w:sz="0" w:space="0" w:color="auto"/>
                          </w:divBdr>
                          <w:divsChild>
                            <w:div w:id="1839997890">
                              <w:marLeft w:val="0"/>
                              <w:marRight w:val="0"/>
                              <w:marTop w:val="0"/>
                              <w:marBottom w:val="0"/>
                              <w:divBdr>
                                <w:top w:val="none" w:sz="0" w:space="0" w:color="auto"/>
                                <w:left w:val="none" w:sz="0" w:space="0" w:color="auto"/>
                                <w:bottom w:val="none" w:sz="0" w:space="0" w:color="auto"/>
                                <w:right w:val="none" w:sz="0" w:space="0" w:color="auto"/>
                              </w:divBdr>
                              <w:divsChild>
                                <w:div w:id="2091268790">
                                  <w:marLeft w:val="0"/>
                                  <w:marRight w:val="0"/>
                                  <w:marTop w:val="0"/>
                                  <w:marBottom w:val="0"/>
                                  <w:divBdr>
                                    <w:top w:val="none" w:sz="0" w:space="0" w:color="auto"/>
                                    <w:left w:val="none" w:sz="0" w:space="0" w:color="auto"/>
                                    <w:bottom w:val="none" w:sz="0" w:space="0" w:color="auto"/>
                                    <w:right w:val="none" w:sz="0" w:space="0" w:color="auto"/>
                                  </w:divBdr>
                                  <w:divsChild>
                                    <w:div w:id="1004823025">
                                      <w:marLeft w:val="0"/>
                                      <w:marRight w:val="0"/>
                                      <w:marTop w:val="0"/>
                                      <w:marBottom w:val="0"/>
                                      <w:divBdr>
                                        <w:top w:val="none" w:sz="0" w:space="0" w:color="auto"/>
                                        <w:left w:val="none" w:sz="0" w:space="0" w:color="auto"/>
                                        <w:bottom w:val="none" w:sz="0" w:space="0" w:color="auto"/>
                                        <w:right w:val="none" w:sz="0" w:space="0" w:color="auto"/>
                                      </w:divBdr>
                                      <w:divsChild>
                                        <w:div w:id="18798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372592">
          <w:marLeft w:val="0"/>
          <w:marRight w:val="0"/>
          <w:marTop w:val="0"/>
          <w:marBottom w:val="0"/>
          <w:divBdr>
            <w:top w:val="none" w:sz="0" w:space="0" w:color="auto"/>
            <w:left w:val="none" w:sz="0" w:space="0" w:color="auto"/>
            <w:bottom w:val="none" w:sz="0" w:space="0" w:color="auto"/>
            <w:right w:val="none" w:sz="0" w:space="0" w:color="auto"/>
          </w:divBdr>
          <w:divsChild>
            <w:div w:id="700280422">
              <w:marLeft w:val="0"/>
              <w:marRight w:val="0"/>
              <w:marTop w:val="0"/>
              <w:marBottom w:val="0"/>
              <w:divBdr>
                <w:top w:val="none" w:sz="0" w:space="0" w:color="auto"/>
                <w:left w:val="none" w:sz="0" w:space="0" w:color="auto"/>
                <w:bottom w:val="none" w:sz="0" w:space="0" w:color="auto"/>
                <w:right w:val="none" w:sz="0" w:space="0" w:color="auto"/>
              </w:divBdr>
              <w:divsChild>
                <w:div w:id="1893349566">
                  <w:marLeft w:val="0"/>
                  <w:marRight w:val="0"/>
                  <w:marTop w:val="0"/>
                  <w:marBottom w:val="0"/>
                  <w:divBdr>
                    <w:top w:val="none" w:sz="0" w:space="0" w:color="auto"/>
                    <w:left w:val="none" w:sz="0" w:space="0" w:color="auto"/>
                    <w:bottom w:val="none" w:sz="0" w:space="0" w:color="auto"/>
                    <w:right w:val="none" w:sz="0" w:space="0" w:color="auto"/>
                  </w:divBdr>
                  <w:divsChild>
                    <w:div w:id="147095484">
                      <w:marLeft w:val="0"/>
                      <w:marRight w:val="0"/>
                      <w:marTop w:val="0"/>
                      <w:marBottom w:val="0"/>
                      <w:divBdr>
                        <w:top w:val="none" w:sz="0" w:space="0" w:color="auto"/>
                        <w:left w:val="none" w:sz="0" w:space="0" w:color="auto"/>
                        <w:bottom w:val="none" w:sz="0" w:space="0" w:color="auto"/>
                        <w:right w:val="none" w:sz="0" w:space="0" w:color="auto"/>
                      </w:divBdr>
                      <w:divsChild>
                        <w:div w:id="1332610512">
                          <w:marLeft w:val="0"/>
                          <w:marRight w:val="0"/>
                          <w:marTop w:val="0"/>
                          <w:marBottom w:val="0"/>
                          <w:divBdr>
                            <w:top w:val="none" w:sz="0" w:space="0" w:color="auto"/>
                            <w:left w:val="none" w:sz="0" w:space="0" w:color="auto"/>
                            <w:bottom w:val="none" w:sz="0" w:space="0" w:color="auto"/>
                            <w:right w:val="none" w:sz="0" w:space="0" w:color="auto"/>
                          </w:divBdr>
                          <w:divsChild>
                            <w:div w:id="1416897160">
                              <w:marLeft w:val="0"/>
                              <w:marRight w:val="0"/>
                              <w:marTop w:val="0"/>
                              <w:marBottom w:val="0"/>
                              <w:divBdr>
                                <w:top w:val="none" w:sz="0" w:space="0" w:color="auto"/>
                                <w:left w:val="none" w:sz="0" w:space="0" w:color="auto"/>
                                <w:bottom w:val="none" w:sz="0" w:space="0" w:color="auto"/>
                                <w:right w:val="none" w:sz="0" w:space="0" w:color="auto"/>
                              </w:divBdr>
                              <w:divsChild>
                                <w:div w:id="2027780650">
                                  <w:marLeft w:val="0"/>
                                  <w:marRight w:val="0"/>
                                  <w:marTop w:val="0"/>
                                  <w:marBottom w:val="0"/>
                                  <w:divBdr>
                                    <w:top w:val="none" w:sz="0" w:space="0" w:color="auto"/>
                                    <w:left w:val="none" w:sz="0" w:space="0" w:color="auto"/>
                                    <w:bottom w:val="none" w:sz="0" w:space="0" w:color="auto"/>
                                    <w:right w:val="none" w:sz="0" w:space="0" w:color="auto"/>
                                  </w:divBdr>
                                  <w:divsChild>
                                    <w:div w:id="20070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141272">
                  <w:marLeft w:val="0"/>
                  <w:marRight w:val="0"/>
                  <w:marTop w:val="0"/>
                  <w:marBottom w:val="0"/>
                  <w:divBdr>
                    <w:top w:val="none" w:sz="0" w:space="0" w:color="auto"/>
                    <w:left w:val="none" w:sz="0" w:space="0" w:color="auto"/>
                    <w:bottom w:val="none" w:sz="0" w:space="0" w:color="auto"/>
                    <w:right w:val="none" w:sz="0" w:space="0" w:color="auto"/>
                  </w:divBdr>
                  <w:divsChild>
                    <w:div w:id="2097093308">
                      <w:marLeft w:val="0"/>
                      <w:marRight w:val="0"/>
                      <w:marTop w:val="0"/>
                      <w:marBottom w:val="0"/>
                      <w:divBdr>
                        <w:top w:val="none" w:sz="0" w:space="0" w:color="auto"/>
                        <w:left w:val="none" w:sz="0" w:space="0" w:color="auto"/>
                        <w:bottom w:val="none" w:sz="0" w:space="0" w:color="auto"/>
                        <w:right w:val="none" w:sz="0" w:space="0" w:color="auto"/>
                      </w:divBdr>
                      <w:divsChild>
                        <w:div w:id="591276578">
                          <w:marLeft w:val="0"/>
                          <w:marRight w:val="0"/>
                          <w:marTop w:val="0"/>
                          <w:marBottom w:val="0"/>
                          <w:divBdr>
                            <w:top w:val="none" w:sz="0" w:space="0" w:color="auto"/>
                            <w:left w:val="none" w:sz="0" w:space="0" w:color="auto"/>
                            <w:bottom w:val="none" w:sz="0" w:space="0" w:color="auto"/>
                            <w:right w:val="none" w:sz="0" w:space="0" w:color="auto"/>
                          </w:divBdr>
                          <w:divsChild>
                            <w:div w:id="926502221">
                              <w:marLeft w:val="0"/>
                              <w:marRight w:val="0"/>
                              <w:marTop w:val="0"/>
                              <w:marBottom w:val="0"/>
                              <w:divBdr>
                                <w:top w:val="none" w:sz="0" w:space="0" w:color="auto"/>
                                <w:left w:val="none" w:sz="0" w:space="0" w:color="auto"/>
                                <w:bottom w:val="none" w:sz="0" w:space="0" w:color="auto"/>
                                <w:right w:val="none" w:sz="0" w:space="0" w:color="auto"/>
                              </w:divBdr>
                              <w:divsChild>
                                <w:div w:id="1362587647">
                                  <w:marLeft w:val="0"/>
                                  <w:marRight w:val="0"/>
                                  <w:marTop w:val="0"/>
                                  <w:marBottom w:val="0"/>
                                  <w:divBdr>
                                    <w:top w:val="none" w:sz="0" w:space="0" w:color="auto"/>
                                    <w:left w:val="none" w:sz="0" w:space="0" w:color="auto"/>
                                    <w:bottom w:val="none" w:sz="0" w:space="0" w:color="auto"/>
                                    <w:right w:val="none" w:sz="0" w:space="0" w:color="auto"/>
                                  </w:divBdr>
                                  <w:divsChild>
                                    <w:div w:id="9100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337356">
          <w:marLeft w:val="0"/>
          <w:marRight w:val="0"/>
          <w:marTop w:val="0"/>
          <w:marBottom w:val="0"/>
          <w:divBdr>
            <w:top w:val="none" w:sz="0" w:space="0" w:color="auto"/>
            <w:left w:val="none" w:sz="0" w:space="0" w:color="auto"/>
            <w:bottom w:val="none" w:sz="0" w:space="0" w:color="auto"/>
            <w:right w:val="none" w:sz="0" w:space="0" w:color="auto"/>
          </w:divBdr>
          <w:divsChild>
            <w:div w:id="1312321586">
              <w:marLeft w:val="0"/>
              <w:marRight w:val="0"/>
              <w:marTop w:val="0"/>
              <w:marBottom w:val="0"/>
              <w:divBdr>
                <w:top w:val="none" w:sz="0" w:space="0" w:color="auto"/>
                <w:left w:val="none" w:sz="0" w:space="0" w:color="auto"/>
                <w:bottom w:val="none" w:sz="0" w:space="0" w:color="auto"/>
                <w:right w:val="none" w:sz="0" w:space="0" w:color="auto"/>
              </w:divBdr>
              <w:divsChild>
                <w:div w:id="334455146">
                  <w:marLeft w:val="0"/>
                  <w:marRight w:val="0"/>
                  <w:marTop w:val="0"/>
                  <w:marBottom w:val="0"/>
                  <w:divBdr>
                    <w:top w:val="none" w:sz="0" w:space="0" w:color="auto"/>
                    <w:left w:val="none" w:sz="0" w:space="0" w:color="auto"/>
                    <w:bottom w:val="none" w:sz="0" w:space="0" w:color="auto"/>
                    <w:right w:val="none" w:sz="0" w:space="0" w:color="auto"/>
                  </w:divBdr>
                  <w:divsChild>
                    <w:div w:id="283002902">
                      <w:marLeft w:val="0"/>
                      <w:marRight w:val="0"/>
                      <w:marTop w:val="0"/>
                      <w:marBottom w:val="0"/>
                      <w:divBdr>
                        <w:top w:val="none" w:sz="0" w:space="0" w:color="auto"/>
                        <w:left w:val="none" w:sz="0" w:space="0" w:color="auto"/>
                        <w:bottom w:val="none" w:sz="0" w:space="0" w:color="auto"/>
                        <w:right w:val="none" w:sz="0" w:space="0" w:color="auto"/>
                      </w:divBdr>
                      <w:divsChild>
                        <w:div w:id="995912035">
                          <w:marLeft w:val="0"/>
                          <w:marRight w:val="0"/>
                          <w:marTop w:val="0"/>
                          <w:marBottom w:val="0"/>
                          <w:divBdr>
                            <w:top w:val="none" w:sz="0" w:space="0" w:color="auto"/>
                            <w:left w:val="none" w:sz="0" w:space="0" w:color="auto"/>
                            <w:bottom w:val="none" w:sz="0" w:space="0" w:color="auto"/>
                            <w:right w:val="none" w:sz="0" w:space="0" w:color="auto"/>
                          </w:divBdr>
                          <w:divsChild>
                            <w:div w:id="691879788">
                              <w:marLeft w:val="0"/>
                              <w:marRight w:val="0"/>
                              <w:marTop w:val="0"/>
                              <w:marBottom w:val="0"/>
                              <w:divBdr>
                                <w:top w:val="none" w:sz="0" w:space="0" w:color="auto"/>
                                <w:left w:val="none" w:sz="0" w:space="0" w:color="auto"/>
                                <w:bottom w:val="none" w:sz="0" w:space="0" w:color="auto"/>
                                <w:right w:val="none" w:sz="0" w:space="0" w:color="auto"/>
                              </w:divBdr>
                              <w:divsChild>
                                <w:div w:id="2117821681">
                                  <w:marLeft w:val="0"/>
                                  <w:marRight w:val="0"/>
                                  <w:marTop w:val="0"/>
                                  <w:marBottom w:val="0"/>
                                  <w:divBdr>
                                    <w:top w:val="none" w:sz="0" w:space="0" w:color="auto"/>
                                    <w:left w:val="none" w:sz="0" w:space="0" w:color="auto"/>
                                    <w:bottom w:val="none" w:sz="0" w:space="0" w:color="auto"/>
                                    <w:right w:val="none" w:sz="0" w:space="0" w:color="auto"/>
                                  </w:divBdr>
                                  <w:divsChild>
                                    <w:div w:id="747504540">
                                      <w:marLeft w:val="0"/>
                                      <w:marRight w:val="0"/>
                                      <w:marTop w:val="0"/>
                                      <w:marBottom w:val="0"/>
                                      <w:divBdr>
                                        <w:top w:val="none" w:sz="0" w:space="0" w:color="auto"/>
                                        <w:left w:val="none" w:sz="0" w:space="0" w:color="auto"/>
                                        <w:bottom w:val="none" w:sz="0" w:space="0" w:color="auto"/>
                                        <w:right w:val="none" w:sz="0" w:space="0" w:color="auto"/>
                                      </w:divBdr>
                                      <w:divsChild>
                                        <w:div w:id="19586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248133">
          <w:marLeft w:val="0"/>
          <w:marRight w:val="0"/>
          <w:marTop w:val="0"/>
          <w:marBottom w:val="0"/>
          <w:divBdr>
            <w:top w:val="none" w:sz="0" w:space="0" w:color="auto"/>
            <w:left w:val="none" w:sz="0" w:space="0" w:color="auto"/>
            <w:bottom w:val="none" w:sz="0" w:space="0" w:color="auto"/>
            <w:right w:val="none" w:sz="0" w:space="0" w:color="auto"/>
          </w:divBdr>
          <w:divsChild>
            <w:div w:id="575671095">
              <w:marLeft w:val="0"/>
              <w:marRight w:val="0"/>
              <w:marTop w:val="0"/>
              <w:marBottom w:val="0"/>
              <w:divBdr>
                <w:top w:val="none" w:sz="0" w:space="0" w:color="auto"/>
                <w:left w:val="none" w:sz="0" w:space="0" w:color="auto"/>
                <w:bottom w:val="none" w:sz="0" w:space="0" w:color="auto"/>
                <w:right w:val="none" w:sz="0" w:space="0" w:color="auto"/>
              </w:divBdr>
              <w:divsChild>
                <w:div w:id="495338562">
                  <w:marLeft w:val="0"/>
                  <w:marRight w:val="0"/>
                  <w:marTop w:val="0"/>
                  <w:marBottom w:val="0"/>
                  <w:divBdr>
                    <w:top w:val="none" w:sz="0" w:space="0" w:color="auto"/>
                    <w:left w:val="none" w:sz="0" w:space="0" w:color="auto"/>
                    <w:bottom w:val="none" w:sz="0" w:space="0" w:color="auto"/>
                    <w:right w:val="none" w:sz="0" w:space="0" w:color="auto"/>
                  </w:divBdr>
                  <w:divsChild>
                    <w:div w:id="89086586">
                      <w:marLeft w:val="0"/>
                      <w:marRight w:val="0"/>
                      <w:marTop w:val="0"/>
                      <w:marBottom w:val="0"/>
                      <w:divBdr>
                        <w:top w:val="none" w:sz="0" w:space="0" w:color="auto"/>
                        <w:left w:val="none" w:sz="0" w:space="0" w:color="auto"/>
                        <w:bottom w:val="none" w:sz="0" w:space="0" w:color="auto"/>
                        <w:right w:val="none" w:sz="0" w:space="0" w:color="auto"/>
                      </w:divBdr>
                      <w:divsChild>
                        <w:div w:id="1037705031">
                          <w:marLeft w:val="0"/>
                          <w:marRight w:val="0"/>
                          <w:marTop w:val="0"/>
                          <w:marBottom w:val="0"/>
                          <w:divBdr>
                            <w:top w:val="none" w:sz="0" w:space="0" w:color="auto"/>
                            <w:left w:val="none" w:sz="0" w:space="0" w:color="auto"/>
                            <w:bottom w:val="none" w:sz="0" w:space="0" w:color="auto"/>
                            <w:right w:val="none" w:sz="0" w:space="0" w:color="auto"/>
                          </w:divBdr>
                          <w:divsChild>
                            <w:div w:id="338851216">
                              <w:marLeft w:val="0"/>
                              <w:marRight w:val="0"/>
                              <w:marTop w:val="0"/>
                              <w:marBottom w:val="0"/>
                              <w:divBdr>
                                <w:top w:val="none" w:sz="0" w:space="0" w:color="auto"/>
                                <w:left w:val="none" w:sz="0" w:space="0" w:color="auto"/>
                                <w:bottom w:val="none" w:sz="0" w:space="0" w:color="auto"/>
                                <w:right w:val="none" w:sz="0" w:space="0" w:color="auto"/>
                              </w:divBdr>
                              <w:divsChild>
                                <w:div w:id="36514169">
                                  <w:marLeft w:val="0"/>
                                  <w:marRight w:val="0"/>
                                  <w:marTop w:val="0"/>
                                  <w:marBottom w:val="0"/>
                                  <w:divBdr>
                                    <w:top w:val="none" w:sz="0" w:space="0" w:color="auto"/>
                                    <w:left w:val="none" w:sz="0" w:space="0" w:color="auto"/>
                                    <w:bottom w:val="none" w:sz="0" w:space="0" w:color="auto"/>
                                    <w:right w:val="none" w:sz="0" w:space="0" w:color="auto"/>
                                  </w:divBdr>
                                  <w:divsChild>
                                    <w:div w:id="60615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565423">
                  <w:marLeft w:val="0"/>
                  <w:marRight w:val="0"/>
                  <w:marTop w:val="0"/>
                  <w:marBottom w:val="0"/>
                  <w:divBdr>
                    <w:top w:val="none" w:sz="0" w:space="0" w:color="auto"/>
                    <w:left w:val="none" w:sz="0" w:space="0" w:color="auto"/>
                    <w:bottom w:val="none" w:sz="0" w:space="0" w:color="auto"/>
                    <w:right w:val="none" w:sz="0" w:space="0" w:color="auto"/>
                  </w:divBdr>
                  <w:divsChild>
                    <w:div w:id="1802067547">
                      <w:marLeft w:val="0"/>
                      <w:marRight w:val="0"/>
                      <w:marTop w:val="0"/>
                      <w:marBottom w:val="0"/>
                      <w:divBdr>
                        <w:top w:val="none" w:sz="0" w:space="0" w:color="auto"/>
                        <w:left w:val="none" w:sz="0" w:space="0" w:color="auto"/>
                        <w:bottom w:val="none" w:sz="0" w:space="0" w:color="auto"/>
                        <w:right w:val="none" w:sz="0" w:space="0" w:color="auto"/>
                      </w:divBdr>
                      <w:divsChild>
                        <w:div w:id="439956298">
                          <w:marLeft w:val="0"/>
                          <w:marRight w:val="0"/>
                          <w:marTop w:val="0"/>
                          <w:marBottom w:val="0"/>
                          <w:divBdr>
                            <w:top w:val="none" w:sz="0" w:space="0" w:color="auto"/>
                            <w:left w:val="none" w:sz="0" w:space="0" w:color="auto"/>
                            <w:bottom w:val="none" w:sz="0" w:space="0" w:color="auto"/>
                            <w:right w:val="none" w:sz="0" w:space="0" w:color="auto"/>
                          </w:divBdr>
                          <w:divsChild>
                            <w:div w:id="1364986541">
                              <w:marLeft w:val="0"/>
                              <w:marRight w:val="0"/>
                              <w:marTop w:val="0"/>
                              <w:marBottom w:val="0"/>
                              <w:divBdr>
                                <w:top w:val="none" w:sz="0" w:space="0" w:color="auto"/>
                                <w:left w:val="none" w:sz="0" w:space="0" w:color="auto"/>
                                <w:bottom w:val="none" w:sz="0" w:space="0" w:color="auto"/>
                                <w:right w:val="none" w:sz="0" w:space="0" w:color="auto"/>
                              </w:divBdr>
                              <w:divsChild>
                                <w:div w:id="1973708829">
                                  <w:marLeft w:val="0"/>
                                  <w:marRight w:val="0"/>
                                  <w:marTop w:val="0"/>
                                  <w:marBottom w:val="0"/>
                                  <w:divBdr>
                                    <w:top w:val="none" w:sz="0" w:space="0" w:color="auto"/>
                                    <w:left w:val="none" w:sz="0" w:space="0" w:color="auto"/>
                                    <w:bottom w:val="none" w:sz="0" w:space="0" w:color="auto"/>
                                    <w:right w:val="none" w:sz="0" w:space="0" w:color="auto"/>
                                  </w:divBdr>
                                  <w:divsChild>
                                    <w:div w:id="3101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631">
                          <w:marLeft w:val="0"/>
                          <w:marRight w:val="0"/>
                          <w:marTop w:val="0"/>
                          <w:marBottom w:val="0"/>
                          <w:divBdr>
                            <w:top w:val="none" w:sz="0" w:space="0" w:color="auto"/>
                            <w:left w:val="none" w:sz="0" w:space="0" w:color="auto"/>
                            <w:bottom w:val="none" w:sz="0" w:space="0" w:color="auto"/>
                            <w:right w:val="none" w:sz="0" w:space="0" w:color="auto"/>
                          </w:divBdr>
                          <w:divsChild>
                            <w:div w:id="1185635922">
                              <w:marLeft w:val="0"/>
                              <w:marRight w:val="0"/>
                              <w:marTop w:val="0"/>
                              <w:marBottom w:val="0"/>
                              <w:divBdr>
                                <w:top w:val="none" w:sz="0" w:space="0" w:color="auto"/>
                                <w:left w:val="none" w:sz="0" w:space="0" w:color="auto"/>
                                <w:bottom w:val="none" w:sz="0" w:space="0" w:color="auto"/>
                                <w:right w:val="none" w:sz="0" w:space="0" w:color="auto"/>
                              </w:divBdr>
                              <w:divsChild>
                                <w:div w:id="1414009826">
                                  <w:marLeft w:val="0"/>
                                  <w:marRight w:val="0"/>
                                  <w:marTop w:val="0"/>
                                  <w:marBottom w:val="0"/>
                                  <w:divBdr>
                                    <w:top w:val="none" w:sz="0" w:space="0" w:color="auto"/>
                                    <w:left w:val="none" w:sz="0" w:space="0" w:color="auto"/>
                                    <w:bottom w:val="none" w:sz="0" w:space="0" w:color="auto"/>
                                    <w:right w:val="none" w:sz="0" w:space="0" w:color="auto"/>
                                  </w:divBdr>
                                  <w:divsChild>
                                    <w:div w:id="8222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734807">
          <w:marLeft w:val="0"/>
          <w:marRight w:val="0"/>
          <w:marTop w:val="0"/>
          <w:marBottom w:val="0"/>
          <w:divBdr>
            <w:top w:val="none" w:sz="0" w:space="0" w:color="auto"/>
            <w:left w:val="none" w:sz="0" w:space="0" w:color="auto"/>
            <w:bottom w:val="none" w:sz="0" w:space="0" w:color="auto"/>
            <w:right w:val="none" w:sz="0" w:space="0" w:color="auto"/>
          </w:divBdr>
          <w:divsChild>
            <w:div w:id="1729301831">
              <w:marLeft w:val="0"/>
              <w:marRight w:val="0"/>
              <w:marTop w:val="0"/>
              <w:marBottom w:val="0"/>
              <w:divBdr>
                <w:top w:val="none" w:sz="0" w:space="0" w:color="auto"/>
                <w:left w:val="none" w:sz="0" w:space="0" w:color="auto"/>
                <w:bottom w:val="none" w:sz="0" w:space="0" w:color="auto"/>
                <w:right w:val="none" w:sz="0" w:space="0" w:color="auto"/>
              </w:divBdr>
              <w:divsChild>
                <w:div w:id="1452555114">
                  <w:marLeft w:val="0"/>
                  <w:marRight w:val="0"/>
                  <w:marTop w:val="0"/>
                  <w:marBottom w:val="0"/>
                  <w:divBdr>
                    <w:top w:val="none" w:sz="0" w:space="0" w:color="auto"/>
                    <w:left w:val="none" w:sz="0" w:space="0" w:color="auto"/>
                    <w:bottom w:val="none" w:sz="0" w:space="0" w:color="auto"/>
                    <w:right w:val="none" w:sz="0" w:space="0" w:color="auto"/>
                  </w:divBdr>
                  <w:divsChild>
                    <w:div w:id="1839032720">
                      <w:marLeft w:val="0"/>
                      <w:marRight w:val="0"/>
                      <w:marTop w:val="0"/>
                      <w:marBottom w:val="0"/>
                      <w:divBdr>
                        <w:top w:val="none" w:sz="0" w:space="0" w:color="auto"/>
                        <w:left w:val="none" w:sz="0" w:space="0" w:color="auto"/>
                        <w:bottom w:val="none" w:sz="0" w:space="0" w:color="auto"/>
                        <w:right w:val="none" w:sz="0" w:space="0" w:color="auto"/>
                      </w:divBdr>
                      <w:divsChild>
                        <w:div w:id="1787235442">
                          <w:marLeft w:val="0"/>
                          <w:marRight w:val="0"/>
                          <w:marTop w:val="0"/>
                          <w:marBottom w:val="0"/>
                          <w:divBdr>
                            <w:top w:val="none" w:sz="0" w:space="0" w:color="auto"/>
                            <w:left w:val="none" w:sz="0" w:space="0" w:color="auto"/>
                            <w:bottom w:val="none" w:sz="0" w:space="0" w:color="auto"/>
                            <w:right w:val="none" w:sz="0" w:space="0" w:color="auto"/>
                          </w:divBdr>
                          <w:divsChild>
                            <w:div w:id="65147574">
                              <w:marLeft w:val="0"/>
                              <w:marRight w:val="0"/>
                              <w:marTop w:val="0"/>
                              <w:marBottom w:val="0"/>
                              <w:divBdr>
                                <w:top w:val="none" w:sz="0" w:space="0" w:color="auto"/>
                                <w:left w:val="none" w:sz="0" w:space="0" w:color="auto"/>
                                <w:bottom w:val="none" w:sz="0" w:space="0" w:color="auto"/>
                                <w:right w:val="none" w:sz="0" w:space="0" w:color="auto"/>
                              </w:divBdr>
                              <w:divsChild>
                                <w:div w:id="841432218">
                                  <w:marLeft w:val="0"/>
                                  <w:marRight w:val="0"/>
                                  <w:marTop w:val="0"/>
                                  <w:marBottom w:val="0"/>
                                  <w:divBdr>
                                    <w:top w:val="none" w:sz="0" w:space="0" w:color="auto"/>
                                    <w:left w:val="none" w:sz="0" w:space="0" w:color="auto"/>
                                    <w:bottom w:val="none" w:sz="0" w:space="0" w:color="auto"/>
                                    <w:right w:val="none" w:sz="0" w:space="0" w:color="auto"/>
                                  </w:divBdr>
                                  <w:divsChild>
                                    <w:div w:id="1268149097">
                                      <w:marLeft w:val="0"/>
                                      <w:marRight w:val="0"/>
                                      <w:marTop w:val="0"/>
                                      <w:marBottom w:val="0"/>
                                      <w:divBdr>
                                        <w:top w:val="none" w:sz="0" w:space="0" w:color="auto"/>
                                        <w:left w:val="none" w:sz="0" w:space="0" w:color="auto"/>
                                        <w:bottom w:val="none" w:sz="0" w:space="0" w:color="auto"/>
                                        <w:right w:val="none" w:sz="0" w:space="0" w:color="auto"/>
                                      </w:divBdr>
                                      <w:divsChild>
                                        <w:div w:id="1186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217743">
          <w:marLeft w:val="0"/>
          <w:marRight w:val="0"/>
          <w:marTop w:val="0"/>
          <w:marBottom w:val="0"/>
          <w:divBdr>
            <w:top w:val="none" w:sz="0" w:space="0" w:color="auto"/>
            <w:left w:val="none" w:sz="0" w:space="0" w:color="auto"/>
            <w:bottom w:val="none" w:sz="0" w:space="0" w:color="auto"/>
            <w:right w:val="none" w:sz="0" w:space="0" w:color="auto"/>
          </w:divBdr>
          <w:divsChild>
            <w:div w:id="619915115">
              <w:marLeft w:val="0"/>
              <w:marRight w:val="0"/>
              <w:marTop w:val="0"/>
              <w:marBottom w:val="0"/>
              <w:divBdr>
                <w:top w:val="none" w:sz="0" w:space="0" w:color="auto"/>
                <w:left w:val="none" w:sz="0" w:space="0" w:color="auto"/>
                <w:bottom w:val="none" w:sz="0" w:space="0" w:color="auto"/>
                <w:right w:val="none" w:sz="0" w:space="0" w:color="auto"/>
              </w:divBdr>
              <w:divsChild>
                <w:div w:id="23018735">
                  <w:marLeft w:val="0"/>
                  <w:marRight w:val="0"/>
                  <w:marTop w:val="0"/>
                  <w:marBottom w:val="0"/>
                  <w:divBdr>
                    <w:top w:val="none" w:sz="0" w:space="0" w:color="auto"/>
                    <w:left w:val="none" w:sz="0" w:space="0" w:color="auto"/>
                    <w:bottom w:val="none" w:sz="0" w:space="0" w:color="auto"/>
                    <w:right w:val="none" w:sz="0" w:space="0" w:color="auto"/>
                  </w:divBdr>
                  <w:divsChild>
                    <w:div w:id="314917696">
                      <w:marLeft w:val="0"/>
                      <w:marRight w:val="0"/>
                      <w:marTop w:val="0"/>
                      <w:marBottom w:val="0"/>
                      <w:divBdr>
                        <w:top w:val="none" w:sz="0" w:space="0" w:color="auto"/>
                        <w:left w:val="none" w:sz="0" w:space="0" w:color="auto"/>
                        <w:bottom w:val="none" w:sz="0" w:space="0" w:color="auto"/>
                        <w:right w:val="none" w:sz="0" w:space="0" w:color="auto"/>
                      </w:divBdr>
                      <w:divsChild>
                        <w:div w:id="297415597">
                          <w:marLeft w:val="0"/>
                          <w:marRight w:val="0"/>
                          <w:marTop w:val="0"/>
                          <w:marBottom w:val="0"/>
                          <w:divBdr>
                            <w:top w:val="none" w:sz="0" w:space="0" w:color="auto"/>
                            <w:left w:val="none" w:sz="0" w:space="0" w:color="auto"/>
                            <w:bottom w:val="none" w:sz="0" w:space="0" w:color="auto"/>
                            <w:right w:val="none" w:sz="0" w:space="0" w:color="auto"/>
                          </w:divBdr>
                          <w:divsChild>
                            <w:div w:id="1843465894">
                              <w:marLeft w:val="0"/>
                              <w:marRight w:val="0"/>
                              <w:marTop w:val="0"/>
                              <w:marBottom w:val="0"/>
                              <w:divBdr>
                                <w:top w:val="none" w:sz="0" w:space="0" w:color="auto"/>
                                <w:left w:val="none" w:sz="0" w:space="0" w:color="auto"/>
                                <w:bottom w:val="none" w:sz="0" w:space="0" w:color="auto"/>
                                <w:right w:val="none" w:sz="0" w:space="0" w:color="auto"/>
                              </w:divBdr>
                              <w:divsChild>
                                <w:div w:id="135298897">
                                  <w:marLeft w:val="0"/>
                                  <w:marRight w:val="0"/>
                                  <w:marTop w:val="0"/>
                                  <w:marBottom w:val="0"/>
                                  <w:divBdr>
                                    <w:top w:val="none" w:sz="0" w:space="0" w:color="auto"/>
                                    <w:left w:val="none" w:sz="0" w:space="0" w:color="auto"/>
                                    <w:bottom w:val="none" w:sz="0" w:space="0" w:color="auto"/>
                                    <w:right w:val="none" w:sz="0" w:space="0" w:color="auto"/>
                                  </w:divBdr>
                                  <w:divsChild>
                                    <w:div w:id="11118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50009">
                  <w:marLeft w:val="0"/>
                  <w:marRight w:val="0"/>
                  <w:marTop w:val="0"/>
                  <w:marBottom w:val="0"/>
                  <w:divBdr>
                    <w:top w:val="none" w:sz="0" w:space="0" w:color="auto"/>
                    <w:left w:val="none" w:sz="0" w:space="0" w:color="auto"/>
                    <w:bottom w:val="none" w:sz="0" w:space="0" w:color="auto"/>
                    <w:right w:val="none" w:sz="0" w:space="0" w:color="auto"/>
                  </w:divBdr>
                  <w:divsChild>
                    <w:div w:id="64572088">
                      <w:marLeft w:val="0"/>
                      <w:marRight w:val="0"/>
                      <w:marTop w:val="0"/>
                      <w:marBottom w:val="0"/>
                      <w:divBdr>
                        <w:top w:val="none" w:sz="0" w:space="0" w:color="auto"/>
                        <w:left w:val="none" w:sz="0" w:space="0" w:color="auto"/>
                        <w:bottom w:val="none" w:sz="0" w:space="0" w:color="auto"/>
                        <w:right w:val="none" w:sz="0" w:space="0" w:color="auto"/>
                      </w:divBdr>
                      <w:divsChild>
                        <w:div w:id="973438678">
                          <w:marLeft w:val="0"/>
                          <w:marRight w:val="0"/>
                          <w:marTop w:val="0"/>
                          <w:marBottom w:val="0"/>
                          <w:divBdr>
                            <w:top w:val="none" w:sz="0" w:space="0" w:color="auto"/>
                            <w:left w:val="none" w:sz="0" w:space="0" w:color="auto"/>
                            <w:bottom w:val="none" w:sz="0" w:space="0" w:color="auto"/>
                            <w:right w:val="none" w:sz="0" w:space="0" w:color="auto"/>
                          </w:divBdr>
                          <w:divsChild>
                            <w:div w:id="1594128874">
                              <w:marLeft w:val="0"/>
                              <w:marRight w:val="0"/>
                              <w:marTop w:val="0"/>
                              <w:marBottom w:val="0"/>
                              <w:divBdr>
                                <w:top w:val="none" w:sz="0" w:space="0" w:color="auto"/>
                                <w:left w:val="none" w:sz="0" w:space="0" w:color="auto"/>
                                <w:bottom w:val="none" w:sz="0" w:space="0" w:color="auto"/>
                                <w:right w:val="none" w:sz="0" w:space="0" w:color="auto"/>
                              </w:divBdr>
                              <w:divsChild>
                                <w:div w:id="1828084942">
                                  <w:marLeft w:val="0"/>
                                  <w:marRight w:val="0"/>
                                  <w:marTop w:val="0"/>
                                  <w:marBottom w:val="0"/>
                                  <w:divBdr>
                                    <w:top w:val="none" w:sz="0" w:space="0" w:color="auto"/>
                                    <w:left w:val="none" w:sz="0" w:space="0" w:color="auto"/>
                                    <w:bottom w:val="none" w:sz="0" w:space="0" w:color="auto"/>
                                    <w:right w:val="none" w:sz="0" w:space="0" w:color="auto"/>
                                  </w:divBdr>
                                  <w:divsChild>
                                    <w:div w:id="16425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635969">
      <w:bodyDiv w:val="1"/>
      <w:marLeft w:val="0"/>
      <w:marRight w:val="0"/>
      <w:marTop w:val="0"/>
      <w:marBottom w:val="0"/>
      <w:divBdr>
        <w:top w:val="none" w:sz="0" w:space="0" w:color="auto"/>
        <w:left w:val="none" w:sz="0" w:space="0" w:color="auto"/>
        <w:bottom w:val="none" w:sz="0" w:space="0" w:color="auto"/>
        <w:right w:val="none" w:sz="0" w:space="0" w:color="auto"/>
      </w:divBdr>
    </w:div>
    <w:div w:id="550964727">
      <w:bodyDiv w:val="1"/>
      <w:marLeft w:val="0"/>
      <w:marRight w:val="0"/>
      <w:marTop w:val="0"/>
      <w:marBottom w:val="0"/>
      <w:divBdr>
        <w:top w:val="none" w:sz="0" w:space="0" w:color="auto"/>
        <w:left w:val="none" w:sz="0" w:space="0" w:color="auto"/>
        <w:bottom w:val="none" w:sz="0" w:space="0" w:color="auto"/>
        <w:right w:val="none" w:sz="0" w:space="0" w:color="auto"/>
      </w:divBdr>
    </w:div>
    <w:div w:id="552813347">
      <w:bodyDiv w:val="1"/>
      <w:marLeft w:val="0"/>
      <w:marRight w:val="0"/>
      <w:marTop w:val="0"/>
      <w:marBottom w:val="0"/>
      <w:divBdr>
        <w:top w:val="none" w:sz="0" w:space="0" w:color="auto"/>
        <w:left w:val="none" w:sz="0" w:space="0" w:color="auto"/>
        <w:bottom w:val="none" w:sz="0" w:space="0" w:color="auto"/>
        <w:right w:val="none" w:sz="0" w:space="0" w:color="auto"/>
      </w:divBdr>
    </w:div>
    <w:div w:id="553200151">
      <w:bodyDiv w:val="1"/>
      <w:marLeft w:val="0"/>
      <w:marRight w:val="0"/>
      <w:marTop w:val="0"/>
      <w:marBottom w:val="0"/>
      <w:divBdr>
        <w:top w:val="none" w:sz="0" w:space="0" w:color="auto"/>
        <w:left w:val="none" w:sz="0" w:space="0" w:color="auto"/>
        <w:bottom w:val="none" w:sz="0" w:space="0" w:color="auto"/>
        <w:right w:val="none" w:sz="0" w:space="0" w:color="auto"/>
      </w:divBdr>
    </w:div>
    <w:div w:id="600726904">
      <w:bodyDiv w:val="1"/>
      <w:marLeft w:val="0"/>
      <w:marRight w:val="0"/>
      <w:marTop w:val="0"/>
      <w:marBottom w:val="0"/>
      <w:divBdr>
        <w:top w:val="none" w:sz="0" w:space="0" w:color="auto"/>
        <w:left w:val="none" w:sz="0" w:space="0" w:color="auto"/>
        <w:bottom w:val="none" w:sz="0" w:space="0" w:color="auto"/>
        <w:right w:val="none" w:sz="0" w:space="0" w:color="auto"/>
      </w:divBdr>
      <w:divsChild>
        <w:div w:id="680592372">
          <w:marLeft w:val="0"/>
          <w:marRight w:val="0"/>
          <w:marTop w:val="0"/>
          <w:marBottom w:val="0"/>
          <w:divBdr>
            <w:top w:val="none" w:sz="0" w:space="0" w:color="auto"/>
            <w:left w:val="none" w:sz="0" w:space="0" w:color="auto"/>
            <w:bottom w:val="none" w:sz="0" w:space="0" w:color="auto"/>
            <w:right w:val="none" w:sz="0" w:space="0" w:color="auto"/>
          </w:divBdr>
          <w:divsChild>
            <w:div w:id="962879449">
              <w:marLeft w:val="0"/>
              <w:marRight w:val="0"/>
              <w:marTop w:val="0"/>
              <w:marBottom w:val="0"/>
              <w:divBdr>
                <w:top w:val="none" w:sz="0" w:space="0" w:color="auto"/>
                <w:left w:val="none" w:sz="0" w:space="0" w:color="auto"/>
                <w:bottom w:val="none" w:sz="0" w:space="0" w:color="auto"/>
                <w:right w:val="none" w:sz="0" w:space="0" w:color="auto"/>
              </w:divBdr>
              <w:divsChild>
                <w:div w:id="207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829">
          <w:marLeft w:val="0"/>
          <w:marRight w:val="0"/>
          <w:marTop w:val="0"/>
          <w:marBottom w:val="0"/>
          <w:divBdr>
            <w:top w:val="none" w:sz="0" w:space="0" w:color="auto"/>
            <w:left w:val="none" w:sz="0" w:space="0" w:color="auto"/>
            <w:bottom w:val="none" w:sz="0" w:space="0" w:color="auto"/>
            <w:right w:val="none" w:sz="0" w:space="0" w:color="auto"/>
          </w:divBdr>
          <w:divsChild>
            <w:div w:id="1753744187">
              <w:marLeft w:val="0"/>
              <w:marRight w:val="0"/>
              <w:marTop w:val="0"/>
              <w:marBottom w:val="0"/>
              <w:divBdr>
                <w:top w:val="none" w:sz="0" w:space="0" w:color="auto"/>
                <w:left w:val="none" w:sz="0" w:space="0" w:color="auto"/>
                <w:bottom w:val="none" w:sz="0" w:space="0" w:color="auto"/>
                <w:right w:val="none" w:sz="0" w:space="0" w:color="auto"/>
              </w:divBdr>
              <w:divsChild>
                <w:div w:id="130251981">
                  <w:marLeft w:val="0"/>
                  <w:marRight w:val="0"/>
                  <w:marTop w:val="0"/>
                  <w:marBottom w:val="0"/>
                  <w:divBdr>
                    <w:top w:val="none" w:sz="0" w:space="0" w:color="auto"/>
                    <w:left w:val="none" w:sz="0" w:space="0" w:color="auto"/>
                    <w:bottom w:val="none" w:sz="0" w:space="0" w:color="auto"/>
                    <w:right w:val="none" w:sz="0" w:space="0" w:color="auto"/>
                  </w:divBdr>
                  <w:divsChild>
                    <w:div w:id="1054887665">
                      <w:marLeft w:val="0"/>
                      <w:marRight w:val="0"/>
                      <w:marTop w:val="0"/>
                      <w:marBottom w:val="0"/>
                      <w:divBdr>
                        <w:top w:val="none" w:sz="0" w:space="0" w:color="auto"/>
                        <w:left w:val="none" w:sz="0" w:space="0" w:color="auto"/>
                        <w:bottom w:val="none" w:sz="0" w:space="0" w:color="auto"/>
                        <w:right w:val="none" w:sz="0" w:space="0" w:color="auto"/>
                      </w:divBdr>
                      <w:divsChild>
                        <w:div w:id="1589584506">
                          <w:marLeft w:val="0"/>
                          <w:marRight w:val="0"/>
                          <w:marTop w:val="0"/>
                          <w:marBottom w:val="0"/>
                          <w:divBdr>
                            <w:top w:val="none" w:sz="0" w:space="0" w:color="auto"/>
                            <w:left w:val="none" w:sz="0" w:space="0" w:color="auto"/>
                            <w:bottom w:val="none" w:sz="0" w:space="0" w:color="auto"/>
                            <w:right w:val="none" w:sz="0" w:space="0" w:color="auto"/>
                          </w:divBdr>
                          <w:divsChild>
                            <w:div w:id="123542843">
                              <w:marLeft w:val="0"/>
                              <w:marRight w:val="0"/>
                              <w:marTop w:val="0"/>
                              <w:marBottom w:val="0"/>
                              <w:divBdr>
                                <w:top w:val="none" w:sz="0" w:space="0" w:color="auto"/>
                                <w:left w:val="none" w:sz="0" w:space="0" w:color="auto"/>
                                <w:bottom w:val="none" w:sz="0" w:space="0" w:color="auto"/>
                                <w:right w:val="none" w:sz="0" w:space="0" w:color="auto"/>
                              </w:divBdr>
                              <w:divsChild>
                                <w:div w:id="1981105287">
                                  <w:marLeft w:val="0"/>
                                  <w:marRight w:val="0"/>
                                  <w:marTop w:val="0"/>
                                  <w:marBottom w:val="0"/>
                                  <w:divBdr>
                                    <w:top w:val="none" w:sz="0" w:space="0" w:color="auto"/>
                                    <w:left w:val="none" w:sz="0" w:space="0" w:color="auto"/>
                                    <w:bottom w:val="none" w:sz="0" w:space="0" w:color="auto"/>
                                    <w:right w:val="none" w:sz="0" w:space="0" w:color="auto"/>
                                  </w:divBdr>
                                  <w:divsChild>
                                    <w:div w:id="2139836708">
                                      <w:marLeft w:val="0"/>
                                      <w:marRight w:val="0"/>
                                      <w:marTop w:val="0"/>
                                      <w:marBottom w:val="0"/>
                                      <w:divBdr>
                                        <w:top w:val="none" w:sz="0" w:space="0" w:color="auto"/>
                                        <w:left w:val="none" w:sz="0" w:space="0" w:color="auto"/>
                                        <w:bottom w:val="none" w:sz="0" w:space="0" w:color="auto"/>
                                        <w:right w:val="none" w:sz="0" w:space="0" w:color="auto"/>
                                      </w:divBdr>
                                      <w:divsChild>
                                        <w:div w:id="383338291">
                                          <w:marLeft w:val="0"/>
                                          <w:marRight w:val="0"/>
                                          <w:marTop w:val="0"/>
                                          <w:marBottom w:val="0"/>
                                          <w:divBdr>
                                            <w:top w:val="none" w:sz="0" w:space="0" w:color="auto"/>
                                            <w:left w:val="none" w:sz="0" w:space="0" w:color="auto"/>
                                            <w:bottom w:val="none" w:sz="0" w:space="0" w:color="auto"/>
                                            <w:right w:val="none" w:sz="0" w:space="0" w:color="auto"/>
                                          </w:divBdr>
                                          <w:divsChild>
                                            <w:div w:id="971055130">
                                              <w:marLeft w:val="0"/>
                                              <w:marRight w:val="0"/>
                                              <w:marTop w:val="0"/>
                                              <w:marBottom w:val="0"/>
                                              <w:divBdr>
                                                <w:top w:val="none" w:sz="0" w:space="0" w:color="auto"/>
                                                <w:left w:val="none" w:sz="0" w:space="0" w:color="auto"/>
                                                <w:bottom w:val="none" w:sz="0" w:space="0" w:color="auto"/>
                                                <w:right w:val="none" w:sz="0" w:space="0" w:color="auto"/>
                                              </w:divBdr>
                                              <w:divsChild>
                                                <w:div w:id="2064333543">
                                                  <w:marLeft w:val="0"/>
                                                  <w:marRight w:val="0"/>
                                                  <w:marTop w:val="0"/>
                                                  <w:marBottom w:val="0"/>
                                                  <w:divBdr>
                                                    <w:top w:val="none" w:sz="0" w:space="0" w:color="auto"/>
                                                    <w:left w:val="none" w:sz="0" w:space="0" w:color="auto"/>
                                                    <w:bottom w:val="none" w:sz="0" w:space="0" w:color="auto"/>
                                                    <w:right w:val="none" w:sz="0" w:space="0" w:color="auto"/>
                                                  </w:divBdr>
                                                  <w:divsChild>
                                                    <w:div w:id="1831631216">
                                                      <w:marLeft w:val="0"/>
                                                      <w:marRight w:val="0"/>
                                                      <w:marTop w:val="0"/>
                                                      <w:marBottom w:val="0"/>
                                                      <w:divBdr>
                                                        <w:top w:val="none" w:sz="0" w:space="0" w:color="auto"/>
                                                        <w:left w:val="none" w:sz="0" w:space="0" w:color="auto"/>
                                                        <w:bottom w:val="none" w:sz="0" w:space="0" w:color="auto"/>
                                                        <w:right w:val="none" w:sz="0" w:space="0" w:color="auto"/>
                                                      </w:divBdr>
                                                      <w:divsChild>
                                                        <w:div w:id="1493906215">
                                                          <w:marLeft w:val="0"/>
                                                          <w:marRight w:val="0"/>
                                                          <w:marTop w:val="0"/>
                                                          <w:marBottom w:val="0"/>
                                                          <w:divBdr>
                                                            <w:top w:val="none" w:sz="0" w:space="0" w:color="auto"/>
                                                            <w:left w:val="none" w:sz="0" w:space="0" w:color="auto"/>
                                                            <w:bottom w:val="none" w:sz="0" w:space="0" w:color="auto"/>
                                                            <w:right w:val="none" w:sz="0" w:space="0" w:color="auto"/>
                                                          </w:divBdr>
                                                          <w:divsChild>
                                                            <w:div w:id="7136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9288830">
      <w:bodyDiv w:val="1"/>
      <w:marLeft w:val="0"/>
      <w:marRight w:val="0"/>
      <w:marTop w:val="0"/>
      <w:marBottom w:val="0"/>
      <w:divBdr>
        <w:top w:val="none" w:sz="0" w:space="0" w:color="auto"/>
        <w:left w:val="none" w:sz="0" w:space="0" w:color="auto"/>
        <w:bottom w:val="none" w:sz="0" w:space="0" w:color="auto"/>
        <w:right w:val="none" w:sz="0" w:space="0" w:color="auto"/>
      </w:divBdr>
    </w:div>
    <w:div w:id="616956409">
      <w:bodyDiv w:val="1"/>
      <w:marLeft w:val="0"/>
      <w:marRight w:val="0"/>
      <w:marTop w:val="0"/>
      <w:marBottom w:val="0"/>
      <w:divBdr>
        <w:top w:val="none" w:sz="0" w:space="0" w:color="auto"/>
        <w:left w:val="none" w:sz="0" w:space="0" w:color="auto"/>
        <w:bottom w:val="none" w:sz="0" w:space="0" w:color="auto"/>
        <w:right w:val="none" w:sz="0" w:space="0" w:color="auto"/>
      </w:divBdr>
    </w:div>
    <w:div w:id="629867196">
      <w:bodyDiv w:val="1"/>
      <w:marLeft w:val="0"/>
      <w:marRight w:val="0"/>
      <w:marTop w:val="0"/>
      <w:marBottom w:val="0"/>
      <w:divBdr>
        <w:top w:val="none" w:sz="0" w:space="0" w:color="auto"/>
        <w:left w:val="none" w:sz="0" w:space="0" w:color="auto"/>
        <w:bottom w:val="none" w:sz="0" w:space="0" w:color="auto"/>
        <w:right w:val="none" w:sz="0" w:space="0" w:color="auto"/>
      </w:divBdr>
    </w:div>
    <w:div w:id="632902196">
      <w:bodyDiv w:val="1"/>
      <w:marLeft w:val="0"/>
      <w:marRight w:val="0"/>
      <w:marTop w:val="0"/>
      <w:marBottom w:val="0"/>
      <w:divBdr>
        <w:top w:val="none" w:sz="0" w:space="0" w:color="auto"/>
        <w:left w:val="none" w:sz="0" w:space="0" w:color="auto"/>
        <w:bottom w:val="none" w:sz="0" w:space="0" w:color="auto"/>
        <w:right w:val="none" w:sz="0" w:space="0" w:color="auto"/>
      </w:divBdr>
    </w:div>
    <w:div w:id="651442929">
      <w:bodyDiv w:val="1"/>
      <w:marLeft w:val="0"/>
      <w:marRight w:val="0"/>
      <w:marTop w:val="0"/>
      <w:marBottom w:val="0"/>
      <w:divBdr>
        <w:top w:val="none" w:sz="0" w:space="0" w:color="auto"/>
        <w:left w:val="none" w:sz="0" w:space="0" w:color="auto"/>
        <w:bottom w:val="none" w:sz="0" w:space="0" w:color="auto"/>
        <w:right w:val="none" w:sz="0" w:space="0" w:color="auto"/>
      </w:divBdr>
    </w:div>
    <w:div w:id="654648800">
      <w:bodyDiv w:val="1"/>
      <w:marLeft w:val="0"/>
      <w:marRight w:val="0"/>
      <w:marTop w:val="0"/>
      <w:marBottom w:val="0"/>
      <w:divBdr>
        <w:top w:val="none" w:sz="0" w:space="0" w:color="auto"/>
        <w:left w:val="none" w:sz="0" w:space="0" w:color="auto"/>
        <w:bottom w:val="none" w:sz="0" w:space="0" w:color="auto"/>
        <w:right w:val="none" w:sz="0" w:space="0" w:color="auto"/>
      </w:divBdr>
    </w:div>
    <w:div w:id="654722894">
      <w:bodyDiv w:val="1"/>
      <w:marLeft w:val="0"/>
      <w:marRight w:val="0"/>
      <w:marTop w:val="0"/>
      <w:marBottom w:val="0"/>
      <w:divBdr>
        <w:top w:val="none" w:sz="0" w:space="0" w:color="auto"/>
        <w:left w:val="none" w:sz="0" w:space="0" w:color="auto"/>
        <w:bottom w:val="none" w:sz="0" w:space="0" w:color="auto"/>
        <w:right w:val="none" w:sz="0" w:space="0" w:color="auto"/>
      </w:divBdr>
    </w:div>
    <w:div w:id="665211355">
      <w:bodyDiv w:val="1"/>
      <w:marLeft w:val="0"/>
      <w:marRight w:val="0"/>
      <w:marTop w:val="0"/>
      <w:marBottom w:val="0"/>
      <w:divBdr>
        <w:top w:val="none" w:sz="0" w:space="0" w:color="auto"/>
        <w:left w:val="none" w:sz="0" w:space="0" w:color="auto"/>
        <w:bottom w:val="none" w:sz="0" w:space="0" w:color="auto"/>
        <w:right w:val="none" w:sz="0" w:space="0" w:color="auto"/>
      </w:divBdr>
    </w:div>
    <w:div w:id="665590929">
      <w:bodyDiv w:val="1"/>
      <w:marLeft w:val="0"/>
      <w:marRight w:val="0"/>
      <w:marTop w:val="0"/>
      <w:marBottom w:val="0"/>
      <w:divBdr>
        <w:top w:val="none" w:sz="0" w:space="0" w:color="auto"/>
        <w:left w:val="none" w:sz="0" w:space="0" w:color="auto"/>
        <w:bottom w:val="none" w:sz="0" w:space="0" w:color="auto"/>
        <w:right w:val="none" w:sz="0" w:space="0" w:color="auto"/>
      </w:divBdr>
      <w:divsChild>
        <w:div w:id="1241401644">
          <w:marLeft w:val="0"/>
          <w:marRight w:val="0"/>
          <w:marTop w:val="0"/>
          <w:marBottom w:val="0"/>
          <w:divBdr>
            <w:top w:val="none" w:sz="0" w:space="0" w:color="auto"/>
            <w:left w:val="none" w:sz="0" w:space="0" w:color="auto"/>
            <w:bottom w:val="none" w:sz="0" w:space="0" w:color="auto"/>
            <w:right w:val="none" w:sz="0" w:space="0" w:color="auto"/>
          </w:divBdr>
          <w:divsChild>
            <w:div w:id="1991710583">
              <w:marLeft w:val="0"/>
              <w:marRight w:val="0"/>
              <w:marTop w:val="0"/>
              <w:marBottom w:val="0"/>
              <w:divBdr>
                <w:top w:val="none" w:sz="0" w:space="0" w:color="auto"/>
                <w:left w:val="none" w:sz="0" w:space="0" w:color="auto"/>
                <w:bottom w:val="none" w:sz="0" w:space="0" w:color="auto"/>
                <w:right w:val="none" w:sz="0" w:space="0" w:color="auto"/>
              </w:divBdr>
              <w:divsChild>
                <w:div w:id="5912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90177">
          <w:marLeft w:val="0"/>
          <w:marRight w:val="0"/>
          <w:marTop w:val="0"/>
          <w:marBottom w:val="0"/>
          <w:divBdr>
            <w:top w:val="none" w:sz="0" w:space="0" w:color="auto"/>
            <w:left w:val="none" w:sz="0" w:space="0" w:color="auto"/>
            <w:bottom w:val="none" w:sz="0" w:space="0" w:color="auto"/>
            <w:right w:val="none" w:sz="0" w:space="0" w:color="auto"/>
          </w:divBdr>
          <w:divsChild>
            <w:div w:id="1865822167">
              <w:marLeft w:val="0"/>
              <w:marRight w:val="0"/>
              <w:marTop w:val="0"/>
              <w:marBottom w:val="0"/>
              <w:divBdr>
                <w:top w:val="none" w:sz="0" w:space="0" w:color="auto"/>
                <w:left w:val="none" w:sz="0" w:space="0" w:color="auto"/>
                <w:bottom w:val="none" w:sz="0" w:space="0" w:color="auto"/>
                <w:right w:val="none" w:sz="0" w:space="0" w:color="auto"/>
              </w:divBdr>
              <w:divsChild>
                <w:div w:id="1707101803">
                  <w:marLeft w:val="0"/>
                  <w:marRight w:val="0"/>
                  <w:marTop w:val="0"/>
                  <w:marBottom w:val="0"/>
                  <w:divBdr>
                    <w:top w:val="none" w:sz="0" w:space="0" w:color="auto"/>
                    <w:left w:val="none" w:sz="0" w:space="0" w:color="auto"/>
                    <w:bottom w:val="none" w:sz="0" w:space="0" w:color="auto"/>
                    <w:right w:val="none" w:sz="0" w:space="0" w:color="auto"/>
                  </w:divBdr>
                  <w:divsChild>
                    <w:div w:id="1865707540">
                      <w:marLeft w:val="0"/>
                      <w:marRight w:val="0"/>
                      <w:marTop w:val="0"/>
                      <w:marBottom w:val="0"/>
                      <w:divBdr>
                        <w:top w:val="none" w:sz="0" w:space="0" w:color="auto"/>
                        <w:left w:val="none" w:sz="0" w:space="0" w:color="auto"/>
                        <w:bottom w:val="none" w:sz="0" w:space="0" w:color="auto"/>
                        <w:right w:val="none" w:sz="0" w:space="0" w:color="auto"/>
                      </w:divBdr>
                      <w:divsChild>
                        <w:div w:id="1949775578">
                          <w:marLeft w:val="0"/>
                          <w:marRight w:val="0"/>
                          <w:marTop w:val="0"/>
                          <w:marBottom w:val="0"/>
                          <w:divBdr>
                            <w:top w:val="none" w:sz="0" w:space="0" w:color="auto"/>
                            <w:left w:val="none" w:sz="0" w:space="0" w:color="auto"/>
                            <w:bottom w:val="none" w:sz="0" w:space="0" w:color="auto"/>
                            <w:right w:val="none" w:sz="0" w:space="0" w:color="auto"/>
                          </w:divBdr>
                          <w:divsChild>
                            <w:div w:id="1570965741">
                              <w:marLeft w:val="0"/>
                              <w:marRight w:val="0"/>
                              <w:marTop w:val="0"/>
                              <w:marBottom w:val="0"/>
                              <w:divBdr>
                                <w:top w:val="none" w:sz="0" w:space="0" w:color="auto"/>
                                <w:left w:val="none" w:sz="0" w:space="0" w:color="auto"/>
                                <w:bottom w:val="none" w:sz="0" w:space="0" w:color="auto"/>
                                <w:right w:val="none" w:sz="0" w:space="0" w:color="auto"/>
                              </w:divBdr>
                              <w:divsChild>
                                <w:div w:id="898052382">
                                  <w:marLeft w:val="0"/>
                                  <w:marRight w:val="0"/>
                                  <w:marTop w:val="0"/>
                                  <w:marBottom w:val="0"/>
                                  <w:divBdr>
                                    <w:top w:val="none" w:sz="0" w:space="0" w:color="auto"/>
                                    <w:left w:val="none" w:sz="0" w:space="0" w:color="auto"/>
                                    <w:bottom w:val="none" w:sz="0" w:space="0" w:color="auto"/>
                                    <w:right w:val="none" w:sz="0" w:space="0" w:color="auto"/>
                                  </w:divBdr>
                                  <w:divsChild>
                                    <w:div w:id="1391154540">
                                      <w:marLeft w:val="0"/>
                                      <w:marRight w:val="0"/>
                                      <w:marTop w:val="0"/>
                                      <w:marBottom w:val="0"/>
                                      <w:divBdr>
                                        <w:top w:val="none" w:sz="0" w:space="0" w:color="auto"/>
                                        <w:left w:val="none" w:sz="0" w:space="0" w:color="auto"/>
                                        <w:bottom w:val="none" w:sz="0" w:space="0" w:color="auto"/>
                                        <w:right w:val="none" w:sz="0" w:space="0" w:color="auto"/>
                                      </w:divBdr>
                                      <w:divsChild>
                                        <w:div w:id="40903631">
                                          <w:marLeft w:val="0"/>
                                          <w:marRight w:val="0"/>
                                          <w:marTop w:val="0"/>
                                          <w:marBottom w:val="0"/>
                                          <w:divBdr>
                                            <w:top w:val="none" w:sz="0" w:space="0" w:color="auto"/>
                                            <w:left w:val="none" w:sz="0" w:space="0" w:color="auto"/>
                                            <w:bottom w:val="none" w:sz="0" w:space="0" w:color="auto"/>
                                            <w:right w:val="none" w:sz="0" w:space="0" w:color="auto"/>
                                          </w:divBdr>
                                          <w:divsChild>
                                            <w:div w:id="31272980">
                                              <w:marLeft w:val="0"/>
                                              <w:marRight w:val="0"/>
                                              <w:marTop w:val="0"/>
                                              <w:marBottom w:val="0"/>
                                              <w:divBdr>
                                                <w:top w:val="none" w:sz="0" w:space="0" w:color="auto"/>
                                                <w:left w:val="none" w:sz="0" w:space="0" w:color="auto"/>
                                                <w:bottom w:val="none" w:sz="0" w:space="0" w:color="auto"/>
                                                <w:right w:val="none" w:sz="0" w:space="0" w:color="auto"/>
                                              </w:divBdr>
                                              <w:divsChild>
                                                <w:div w:id="320275593">
                                                  <w:marLeft w:val="0"/>
                                                  <w:marRight w:val="0"/>
                                                  <w:marTop w:val="0"/>
                                                  <w:marBottom w:val="0"/>
                                                  <w:divBdr>
                                                    <w:top w:val="none" w:sz="0" w:space="0" w:color="auto"/>
                                                    <w:left w:val="none" w:sz="0" w:space="0" w:color="auto"/>
                                                    <w:bottom w:val="none" w:sz="0" w:space="0" w:color="auto"/>
                                                    <w:right w:val="none" w:sz="0" w:space="0" w:color="auto"/>
                                                  </w:divBdr>
                                                  <w:divsChild>
                                                    <w:div w:id="1742285874">
                                                      <w:marLeft w:val="0"/>
                                                      <w:marRight w:val="0"/>
                                                      <w:marTop w:val="0"/>
                                                      <w:marBottom w:val="0"/>
                                                      <w:divBdr>
                                                        <w:top w:val="none" w:sz="0" w:space="0" w:color="auto"/>
                                                        <w:left w:val="none" w:sz="0" w:space="0" w:color="auto"/>
                                                        <w:bottom w:val="none" w:sz="0" w:space="0" w:color="auto"/>
                                                        <w:right w:val="none" w:sz="0" w:space="0" w:color="auto"/>
                                                      </w:divBdr>
                                                      <w:divsChild>
                                                        <w:div w:id="863711028">
                                                          <w:marLeft w:val="0"/>
                                                          <w:marRight w:val="0"/>
                                                          <w:marTop w:val="0"/>
                                                          <w:marBottom w:val="0"/>
                                                          <w:divBdr>
                                                            <w:top w:val="none" w:sz="0" w:space="0" w:color="auto"/>
                                                            <w:left w:val="none" w:sz="0" w:space="0" w:color="auto"/>
                                                            <w:bottom w:val="none" w:sz="0" w:space="0" w:color="auto"/>
                                                            <w:right w:val="none" w:sz="0" w:space="0" w:color="auto"/>
                                                          </w:divBdr>
                                                          <w:divsChild>
                                                            <w:div w:id="6770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6365366">
      <w:bodyDiv w:val="1"/>
      <w:marLeft w:val="0"/>
      <w:marRight w:val="0"/>
      <w:marTop w:val="0"/>
      <w:marBottom w:val="0"/>
      <w:divBdr>
        <w:top w:val="none" w:sz="0" w:space="0" w:color="auto"/>
        <w:left w:val="none" w:sz="0" w:space="0" w:color="auto"/>
        <w:bottom w:val="none" w:sz="0" w:space="0" w:color="auto"/>
        <w:right w:val="none" w:sz="0" w:space="0" w:color="auto"/>
      </w:divBdr>
    </w:div>
    <w:div w:id="691805569">
      <w:bodyDiv w:val="1"/>
      <w:marLeft w:val="0"/>
      <w:marRight w:val="0"/>
      <w:marTop w:val="0"/>
      <w:marBottom w:val="0"/>
      <w:divBdr>
        <w:top w:val="none" w:sz="0" w:space="0" w:color="auto"/>
        <w:left w:val="none" w:sz="0" w:space="0" w:color="auto"/>
        <w:bottom w:val="none" w:sz="0" w:space="0" w:color="auto"/>
        <w:right w:val="none" w:sz="0" w:space="0" w:color="auto"/>
      </w:divBdr>
    </w:div>
    <w:div w:id="698819712">
      <w:bodyDiv w:val="1"/>
      <w:marLeft w:val="0"/>
      <w:marRight w:val="0"/>
      <w:marTop w:val="0"/>
      <w:marBottom w:val="0"/>
      <w:divBdr>
        <w:top w:val="none" w:sz="0" w:space="0" w:color="auto"/>
        <w:left w:val="none" w:sz="0" w:space="0" w:color="auto"/>
        <w:bottom w:val="none" w:sz="0" w:space="0" w:color="auto"/>
        <w:right w:val="none" w:sz="0" w:space="0" w:color="auto"/>
      </w:divBdr>
    </w:div>
    <w:div w:id="701324954">
      <w:bodyDiv w:val="1"/>
      <w:marLeft w:val="0"/>
      <w:marRight w:val="0"/>
      <w:marTop w:val="0"/>
      <w:marBottom w:val="0"/>
      <w:divBdr>
        <w:top w:val="none" w:sz="0" w:space="0" w:color="auto"/>
        <w:left w:val="none" w:sz="0" w:space="0" w:color="auto"/>
        <w:bottom w:val="none" w:sz="0" w:space="0" w:color="auto"/>
        <w:right w:val="none" w:sz="0" w:space="0" w:color="auto"/>
      </w:divBdr>
    </w:div>
    <w:div w:id="714308786">
      <w:bodyDiv w:val="1"/>
      <w:marLeft w:val="0"/>
      <w:marRight w:val="0"/>
      <w:marTop w:val="0"/>
      <w:marBottom w:val="0"/>
      <w:divBdr>
        <w:top w:val="none" w:sz="0" w:space="0" w:color="auto"/>
        <w:left w:val="none" w:sz="0" w:space="0" w:color="auto"/>
        <w:bottom w:val="none" w:sz="0" w:space="0" w:color="auto"/>
        <w:right w:val="none" w:sz="0" w:space="0" w:color="auto"/>
      </w:divBdr>
    </w:div>
    <w:div w:id="716585924">
      <w:bodyDiv w:val="1"/>
      <w:marLeft w:val="0"/>
      <w:marRight w:val="0"/>
      <w:marTop w:val="0"/>
      <w:marBottom w:val="0"/>
      <w:divBdr>
        <w:top w:val="none" w:sz="0" w:space="0" w:color="auto"/>
        <w:left w:val="none" w:sz="0" w:space="0" w:color="auto"/>
        <w:bottom w:val="none" w:sz="0" w:space="0" w:color="auto"/>
        <w:right w:val="none" w:sz="0" w:space="0" w:color="auto"/>
      </w:divBdr>
    </w:div>
    <w:div w:id="718551844">
      <w:bodyDiv w:val="1"/>
      <w:marLeft w:val="0"/>
      <w:marRight w:val="0"/>
      <w:marTop w:val="0"/>
      <w:marBottom w:val="0"/>
      <w:divBdr>
        <w:top w:val="none" w:sz="0" w:space="0" w:color="auto"/>
        <w:left w:val="none" w:sz="0" w:space="0" w:color="auto"/>
        <w:bottom w:val="none" w:sz="0" w:space="0" w:color="auto"/>
        <w:right w:val="none" w:sz="0" w:space="0" w:color="auto"/>
      </w:divBdr>
    </w:div>
    <w:div w:id="729498812">
      <w:bodyDiv w:val="1"/>
      <w:marLeft w:val="0"/>
      <w:marRight w:val="0"/>
      <w:marTop w:val="0"/>
      <w:marBottom w:val="0"/>
      <w:divBdr>
        <w:top w:val="none" w:sz="0" w:space="0" w:color="auto"/>
        <w:left w:val="none" w:sz="0" w:space="0" w:color="auto"/>
        <w:bottom w:val="none" w:sz="0" w:space="0" w:color="auto"/>
        <w:right w:val="none" w:sz="0" w:space="0" w:color="auto"/>
      </w:divBdr>
    </w:div>
    <w:div w:id="729613409">
      <w:bodyDiv w:val="1"/>
      <w:marLeft w:val="0"/>
      <w:marRight w:val="0"/>
      <w:marTop w:val="0"/>
      <w:marBottom w:val="0"/>
      <w:divBdr>
        <w:top w:val="none" w:sz="0" w:space="0" w:color="auto"/>
        <w:left w:val="none" w:sz="0" w:space="0" w:color="auto"/>
        <w:bottom w:val="none" w:sz="0" w:space="0" w:color="auto"/>
        <w:right w:val="none" w:sz="0" w:space="0" w:color="auto"/>
      </w:divBdr>
    </w:div>
    <w:div w:id="738215645">
      <w:bodyDiv w:val="1"/>
      <w:marLeft w:val="0"/>
      <w:marRight w:val="0"/>
      <w:marTop w:val="0"/>
      <w:marBottom w:val="0"/>
      <w:divBdr>
        <w:top w:val="none" w:sz="0" w:space="0" w:color="auto"/>
        <w:left w:val="none" w:sz="0" w:space="0" w:color="auto"/>
        <w:bottom w:val="none" w:sz="0" w:space="0" w:color="auto"/>
        <w:right w:val="none" w:sz="0" w:space="0" w:color="auto"/>
      </w:divBdr>
    </w:div>
    <w:div w:id="743071602">
      <w:bodyDiv w:val="1"/>
      <w:marLeft w:val="0"/>
      <w:marRight w:val="0"/>
      <w:marTop w:val="0"/>
      <w:marBottom w:val="0"/>
      <w:divBdr>
        <w:top w:val="none" w:sz="0" w:space="0" w:color="auto"/>
        <w:left w:val="none" w:sz="0" w:space="0" w:color="auto"/>
        <w:bottom w:val="none" w:sz="0" w:space="0" w:color="auto"/>
        <w:right w:val="none" w:sz="0" w:space="0" w:color="auto"/>
      </w:divBdr>
    </w:div>
    <w:div w:id="748962806">
      <w:bodyDiv w:val="1"/>
      <w:marLeft w:val="0"/>
      <w:marRight w:val="0"/>
      <w:marTop w:val="0"/>
      <w:marBottom w:val="0"/>
      <w:divBdr>
        <w:top w:val="none" w:sz="0" w:space="0" w:color="auto"/>
        <w:left w:val="none" w:sz="0" w:space="0" w:color="auto"/>
        <w:bottom w:val="none" w:sz="0" w:space="0" w:color="auto"/>
        <w:right w:val="none" w:sz="0" w:space="0" w:color="auto"/>
      </w:divBdr>
      <w:divsChild>
        <w:div w:id="704719795">
          <w:marLeft w:val="-90"/>
          <w:marRight w:val="0"/>
          <w:marTop w:val="0"/>
          <w:marBottom w:val="0"/>
          <w:divBdr>
            <w:top w:val="none" w:sz="0" w:space="0" w:color="auto"/>
            <w:left w:val="none" w:sz="0" w:space="0" w:color="auto"/>
            <w:bottom w:val="none" w:sz="0" w:space="0" w:color="auto"/>
            <w:right w:val="none" w:sz="0" w:space="0" w:color="auto"/>
          </w:divBdr>
        </w:div>
      </w:divsChild>
    </w:div>
    <w:div w:id="758526880">
      <w:bodyDiv w:val="1"/>
      <w:marLeft w:val="0"/>
      <w:marRight w:val="0"/>
      <w:marTop w:val="0"/>
      <w:marBottom w:val="0"/>
      <w:divBdr>
        <w:top w:val="none" w:sz="0" w:space="0" w:color="auto"/>
        <w:left w:val="none" w:sz="0" w:space="0" w:color="auto"/>
        <w:bottom w:val="none" w:sz="0" w:space="0" w:color="auto"/>
        <w:right w:val="none" w:sz="0" w:space="0" w:color="auto"/>
      </w:divBdr>
    </w:div>
    <w:div w:id="782770757">
      <w:bodyDiv w:val="1"/>
      <w:marLeft w:val="0"/>
      <w:marRight w:val="0"/>
      <w:marTop w:val="0"/>
      <w:marBottom w:val="0"/>
      <w:divBdr>
        <w:top w:val="none" w:sz="0" w:space="0" w:color="auto"/>
        <w:left w:val="none" w:sz="0" w:space="0" w:color="auto"/>
        <w:bottom w:val="none" w:sz="0" w:space="0" w:color="auto"/>
        <w:right w:val="none" w:sz="0" w:space="0" w:color="auto"/>
      </w:divBdr>
    </w:div>
    <w:div w:id="798033427">
      <w:bodyDiv w:val="1"/>
      <w:marLeft w:val="0"/>
      <w:marRight w:val="0"/>
      <w:marTop w:val="0"/>
      <w:marBottom w:val="0"/>
      <w:divBdr>
        <w:top w:val="none" w:sz="0" w:space="0" w:color="auto"/>
        <w:left w:val="none" w:sz="0" w:space="0" w:color="auto"/>
        <w:bottom w:val="none" w:sz="0" w:space="0" w:color="auto"/>
        <w:right w:val="none" w:sz="0" w:space="0" w:color="auto"/>
      </w:divBdr>
    </w:div>
    <w:div w:id="813907593">
      <w:bodyDiv w:val="1"/>
      <w:marLeft w:val="0"/>
      <w:marRight w:val="0"/>
      <w:marTop w:val="0"/>
      <w:marBottom w:val="0"/>
      <w:divBdr>
        <w:top w:val="none" w:sz="0" w:space="0" w:color="auto"/>
        <w:left w:val="none" w:sz="0" w:space="0" w:color="auto"/>
        <w:bottom w:val="none" w:sz="0" w:space="0" w:color="auto"/>
        <w:right w:val="none" w:sz="0" w:space="0" w:color="auto"/>
      </w:divBdr>
    </w:div>
    <w:div w:id="814570829">
      <w:bodyDiv w:val="1"/>
      <w:marLeft w:val="0"/>
      <w:marRight w:val="0"/>
      <w:marTop w:val="0"/>
      <w:marBottom w:val="0"/>
      <w:divBdr>
        <w:top w:val="none" w:sz="0" w:space="0" w:color="auto"/>
        <w:left w:val="none" w:sz="0" w:space="0" w:color="auto"/>
        <w:bottom w:val="none" w:sz="0" w:space="0" w:color="auto"/>
        <w:right w:val="none" w:sz="0" w:space="0" w:color="auto"/>
      </w:divBdr>
    </w:div>
    <w:div w:id="828447910">
      <w:bodyDiv w:val="1"/>
      <w:marLeft w:val="0"/>
      <w:marRight w:val="0"/>
      <w:marTop w:val="0"/>
      <w:marBottom w:val="0"/>
      <w:divBdr>
        <w:top w:val="none" w:sz="0" w:space="0" w:color="auto"/>
        <w:left w:val="none" w:sz="0" w:space="0" w:color="auto"/>
        <w:bottom w:val="none" w:sz="0" w:space="0" w:color="auto"/>
        <w:right w:val="none" w:sz="0" w:space="0" w:color="auto"/>
      </w:divBdr>
    </w:div>
    <w:div w:id="829056774">
      <w:bodyDiv w:val="1"/>
      <w:marLeft w:val="0"/>
      <w:marRight w:val="0"/>
      <w:marTop w:val="0"/>
      <w:marBottom w:val="0"/>
      <w:divBdr>
        <w:top w:val="none" w:sz="0" w:space="0" w:color="auto"/>
        <w:left w:val="none" w:sz="0" w:space="0" w:color="auto"/>
        <w:bottom w:val="none" w:sz="0" w:space="0" w:color="auto"/>
        <w:right w:val="none" w:sz="0" w:space="0" w:color="auto"/>
      </w:divBdr>
    </w:div>
    <w:div w:id="843983555">
      <w:bodyDiv w:val="1"/>
      <w:marLeft w:val="0"/>
      <w:marRight w:val="0"/>
      <w:marTop w:val="0"/>
      <w:marBottom w:val="0"/>
      <w:divBdr>
        <w:top w:val="none" w:sz="0" w:space="0" w:color="auto"/>
        <w:left w:val="none" w:sz="0" w:space="0" w:color="auto"/>
        <w:bottom w:val="none" w:sz="0" w:space="0" w:color="auto"/>
        <w:right w:val="none" w:sz="0" w:space="0" w:color="auto"/>
      </w:divBdr>
    </w:div>
    <w:div w:id="851726110">
      <w:bodyDiv w:val="1"/>
      <w:marLeft w:val="0"/>
      <w:marRight w:val="0"/>
      <w:marTop w:val="0"/>
      <w:marBottom w:val="0"/>
      <w:divBdr>
        <w:top w:val="none" w:sz="0" w:space="0" w:color="auto"/>
        <w:left w:val="none" w:sz="0" w:space="0" w:color="auto"/>
        <w:bottom w:val="none" w:sz="0" w:space="0" w:color="auto"/>
        <w:right w:val="none" w:sz="0" w:space="0" w:color="auto"/>
      </w:divBdr>
    </w:div>
    <w:div w:id="856507951">
      <w:bodyDiv w:val="1"/>
      <w:marLeft w:val="0"/>
      <w:marRight w:val="0"/>
      <w:marTop w:val="0"/>
      <w:marBottom w:val="0"/>
      <w:divBdr>
        <w:top w:val="none" w:sz="0" w:space="0" w:color="auto"/>
        <w:left w:val="none" w:sz="0" w:space="0" w:color="auto"/>
        <w:bottom w:val="none" w:sz="0" w:space="0" w:color="auto"/>
        <w:right w:val="none" w:sz="0" w:space="0" w:color="auto"/>
      </w:divBdr>
    </w:div>
    <w:div w:id="881599934">
      <w:bodyDiv w:val="1"/>
      <w:marLeft w:val="0"/>
      <w:marRight w:val="0"/>
      <w:marTop w:val="0"/>
      <w:marBottom w:val="0"/>
      <w:divBdr>
        <w:top w:val="none" w:sz="0" w:space="0" w:color="auto"/>
        <w:left w:val="none" w:sz="0" w:space="0" w:color="auto"/>
        <w:bottom w:val="none" w:sz="0" w:space="0" w:color="auto"/>
        <w:right w:val="none" w:sz="0" w:space="0" w:color="auto"/>
      </w:divBdr>
      <w:divsChild>
        <w:div w:id="2095205926">
          <w:marLeft w:val="0"/>
          <w:marRight w:val="0"/>
          <w:marTop w:val="0"/>
          <w:marBottom w:val="0"/>
          <w:divBdr>
            <w:top w:val="none" w:sz="0" w:space="0" w:color="auto"/>
            <w:left w:val="none" w:sz="0" w:space="0" w:color="auto"/>
            <w:bottom w:val="none" w:sz="0" w:space="0" w:color="auto"/>
            <w:right w:val="none" w:sz="0" w:space="0" w:color="auto"/>
          </w:divBdr>
        </w:div>
      </w:divsChild>
    </w:div>
    <w:div w:id="889536128">
      <w:bodyDiv w:val="1"/>
      <w:marLeft w:val="0"/>
      <w:marRight w:val="0"/>
      <w:marTop w:val="0"/>
      <w:marBottom w:val="0"/>
      <w:divBdr>
        <w:top w:val="none" w:sz="0" w:space="0" w:color="auto"/>
        <w:left w:val="none" w:sz="0" w:space="0" w:color="auto"/>
        <w:bottom w:val="none" w:sz="0" w:space="0" w:color="auto"/>
        <w:right w:val="none" w:sz="0" w:space="0" w:color="auto"/>
      </w:divBdr>
      <w:divsChild>
        <w:div w:id="523516948">
          <w:marLeft w:val="0"/>
          <w:marRight w:val="0"/>
          <w:marTop w:val="0"/>
          <w:marBottom w:val="0"/>
          <w:divBdr>
            <w:top w:val="none" w:sz="0" w:space="0" w:color="auto"/>
            <w:left w:val="none" w:sz="0" w:space="0" w:color="auto"/>
            <w:bottom w:val="none" w:sz="0" w:space="0" w:color="auto"/>
            <w:right w:val="none" w:sz="0" w:space="0" w:color="auto"/>
          </w:divBdr>
          <w:divsChild>
            <w:div w:id="783889029">
              <w:marLeft w:val="0"/>
              <w:marRight w:val="0"/>
              <w:marTop w:val="0"/>
              <w:marBottom w:val="0"/>
              <w:divBdr>
                <w:top w:val="none" w:sz="0" w:space="0" w:color="auto"/>
                <w:left w:val="none" w:sz="0" w:space="0" w:color="auto"/>
                <w:bottom w:val="none" w:sz="0" w:space="0" w:color="auto"/>
                <w:right w:val="none" w:sz="0" w:space="0" w:color="auto"/>
              </w:divBdr>
              <w:divsChild>
                <w:div w:id="812984594">
                  <w:marLeft w:val="0"/>
                  <w:marRight w:val="0"/>
                  <w:marTop w:val="0"/>
                  <w:marBottom w:val="0"/>
                  <w:divBdr>
                    <w:top w:val="none" w:sz="0" w:space="0" w:color="auto"/>
                    <w:left w:val="none" w:sz="0" w:space="0" w:color="auto"/>
                    <w:bottom w:val="none" w:sz="0" w:space="0" w:color="auto"/>
                    <w:right w:val="none" w:sz="0" w:space="0" w:color="auto"/>
                  </w:divBdr>
                  <w:divsChild>
                    <w:div w:id="1070268547">
                      <w:marLeft w:val="0"/>
                      <w:marRight w:val="0"/>
                      <w:marTop w:val="0"/>
                      <w:marBottom w:val="0"/>
                      <w:divBdr>
                        <w:top w:val="none" w:sz="0" w:space="0" w:color="auto"/>
                        <w:left w:val="none" w:sz="0" w:space="0" w:color="auto"/>
                        <w:bottom w:val="none" w:sz="0" w:space="0" w:color="auto"/>
                        <w:right w:val="none" w:sz="0" w:space="0" w:color="auto"/>
                      </w:divBdr>
                      <w:divsChild>
                        <w:div w:id="20128438">
                          <w:marLeft w:val="0"/>
                          <w:marRight w:val="0"/>
                          <w:marTop w:val="0"/>
                          <w:marBottom w:val="0"/>
                          <w:divBdr>
                            <w:top w:val="none" w:sz="0" w:space="0" w:color="auto"/>
                            <w:left w:val="none" w:sz="0" w:space="0" w:color="auto"/>
                            <w:bottom w:val="none" w:sz="0" w:space="0" w:color="auto"/>
                            <w:right w:val="none" w:sz="0" w:space="0" w:color="auto"/>
                          </w:divBdr>
                          <w:divsChild>
                            <w:div w:id="1471633060">
                              <w:marLeft w:val="0"/>
                              <w:marRight w:val="0"/>
                              <w:marTop w:val="0"/>
                              <w:marBottom w:val="0"/>
                              <w:divBdr>
                                <w:top w:val="none" w:sz="0" w:space="0" w:color="auto"/>
                                <w:left w:val="none" w:sz="0" w:space="0" w:color="auto"/>
                                <w:bottom w:val="none" w:sz="0" w:space="0" w:color="auto"/>
                                <w:right w:val="none" w:sz="0" w:space="0" w:color="auto"/>
                              </w:divBdr>
                              <w:divsChild>
                                <w:div w:id="1556113751">
                                  <w:marLeft w:val="0"/>
                                  <w:marRight w:val="0"/>
                                  <w:marTop w:val="0"/>
                                  <w:marBottom w:val="0"/>
                                  <w:divBdr>
                                    <w:top w:val="none" w:sz="0" w:space="0" w:color="auto"/>
                                    <w:left w:val="none" w:sz="0" w:space="0" w:color="auto"/>
                                    <w:bottom w:val="none" w:sz="0" w:space="0" w:color="auto"/>
                                    <w:right w:val="none" w:sz="0" w:space="0" w:color="auto"/>
                                  </w:divBdr>
                                  <w:divsChild>
                                    <w:div w:id="1297028176">
                                      <w:marLeft w:val="0"/>
                                      <w:marRight w:val="0"/>
                                      <w:marTop w:val="0"/>
                                      <w:marBottom w:val="0"/>
                                      <w:divBdr>
                                        <w:top w:val="none" w:sz="0" w:space="0" w:color="auto"/>
                                        <w:left w:val="none" w:sz="0" w:space="0" w:color="auto"/>
                                        <w:bottom w:val="none" w:sz="0" w:space="0" w:color="auto"/>
                                        <w:right w:val="none" w:sz="0" w:space="0" w:color="auto"/>
                                      </w:divBdr>
                                      <w:divsChild>
                                        <w:div w:id="66731665">
                                          <w:marLeft w:val="0"/>
                                          <w:marRight w:val="0"/>
                                          <w:marTop w:val="0"/>
                                          <w:marBottom w:val="0"/>
                                          <w:divBdr>
                                            <w:top w:val="none" w:sz="0" w:space="0" w:color="auto"/>
                                            <w:left w:val="none" w:sz="0" w:space="0" w:color="auto"/>
                                            <w:bottom w:val="none" w:sz="0" w:space="0" w:color="auto"/>
                                            <w:right w:val="none" w:sz="0" w:space="0" w:color="auto"/>
                                          </w:divBdr>
                                          <w:divsChild>
                                            <w:div w:id="926186081">
                                              <w:marLeft w:val="0"/>
                                              <w:marRight w:val="0"/>
                                              <w:marTop w:val="0"/>
                                              <w:marBottom w:val="0"/>
                                              <w:divBdr>
                                                <w:top w:val="none" w:sz="0" w:space="0" w:color="auto"/>
                                                <w:left w:val="none" w:sz="0" w:space="0" w:color="auto"/>
                                                <w:bottom w:val="none" w:sz="0" w:space="0" w:color="auto"/>
                                                <w:right w:val="none" w:sz="0" w:space="0" w:color="auto"/>
                                              </w:divBdr>
                                              <w:divsChild>
                                                <w:div w:id="1180966899">
                                                  <w:marLeft w:val="0"/>
                                                  <w:marRight w:val="0"/>
                                                  <w:marTop w:val="0"/>
                                                  <w:marBottom w:val="0"/>
                                                  <w:divBdr>
                                                    <w:top w:val="none" w:sz="0" w:space="0" w:color="auto"/>
                                                    <w:left w:val="none" w:sz="0" w:space="0" w:color="auto"/>
                                                    <w:bottom w:val="none" w:sz="0" w:space="0" w:color="auto"/>
                                                    <w:right w:val="none" w:sz="0" w:space="0" w:color="auto"/>
                                                  </w:divBdr>
                                                  <w:divsChild>
                                                    <w:div w:id="430669261">
                                                      <w:marLeft w:val="0"/>
                                                      <w:marRight w:val="0"/>
                                                      <w:marTop w:val="0"/>
                                                      <w:marBottom w:val="0"/>
                                                      <w:divBdr>
                                                        <w:top w:val="none" w:sz="0" w:space="0" w:color="auto"/>
                                                        <w:left w:val="none" w:sz="0" w:space="0" w:color="auto"/>
                                                        <w:bottom w:val="none" w:sz="0" w:space="0" w:color="auto"/>
                                                        <w:right w:val="none" w:sz="0" w:space="0" w:color="auto"/>
                                                      </w:divBdr>
                                                      <w:divsChild>
                                                        <w:div w:id="1536380567">
                                                          <w:marLeft w:val="0"/>
                                                          <w:marRight w:val="0"/>
                                                          <w:marTop w:val="0"/>
                                                          <w:marBottom w:val="0"/>
                                                          <w:divBdr>
                                                            <w:top w:val="none" w:sz="0" w:space="0" w:color="auto"/>
                                                            <w:left w:val="none" w:sz="0" w:space="0" w:color="auto"/>
                                                            <w:bottom w:val="none" w:sz="0" w:space="0" w:color="auto"/>
                                                            <w:right w:val="none" w:sz="0" w:space="0" w:color="auto"/>
                                                          </w:divBdr>
                                                          <w:divsChild>
                                                            <w:div w:id="538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494942">
          <w:marLeft w:val="0"/>
          <w:marRight w:val="0"/>
          <w:marTop w:val="0"/>
          <w:marBottom w:val="0"/>
          <w:divBdr>
            <w:top w:val="none" w:sz="0" w:space="0" w:color="auto"/>
            <w:left w:val="none" w:sz="0" w:space="0" w:color="auto"/>
            <w:bottom w:val="none" w:sz="0" w:space="0" w:color="auto"/>
            <w:right w:val="none" w:sz="0" w:space="0" w:color="auto"/>
          </w:divBdr>
          <w:divsChild>
            <w:div w:id="1904638654">
              <w:marLeft w:val="0"/>
              <w:marRight w:val="0"/>
              <w:marTop w:val="0"/>
              <w:marBottom w:val="0"/>
              <w:divBdr>
                <w:top w:val="none" w:sz="0" w:space="0" w:color="auto"/>
                <w:left w:val="none" w:sz="0" w:space="0" w:color="auto"/>
                <w:bottom w:val="none" w:sz="0" w:space="0" w:color="auto"/>
                <w:right w:val="none" w:sz="0" w:space="0" w:color="auto"/>
              </w:divBdr>
              <w:divsChild>
                <w:div w:id="14123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4149">
      <w:bodyDiv w:val="1"/>
      <w:marLeft w:val="0"/>
      <w:marRight w:val="0"/>
      <w:marTop w:val="0"/>
      <w:marBottom w:val="0"/>
      <w:divBdr>
        <w:top w:val="none" w:sz="0" w:space="0" w:color="auto"/>
        <w:left w:val="none" w:sz="0" w:space="0" w:color="auto"/>
        <w:bottom w:val="none" w:sz="0" w:space="0" w:color="auto"/>
        <w:right w:val="none" w:sz="0" w:space="0" w:color="auto"/>
      </w:divBdr>
    </w:div>
    <w:div w:id="912467125">
      <w:bodyDiv w:val="1"/>
      <w:marLeft w:val="0"/>
      <w:marRight w:val="0"/>
      <w:marTop w:val="0"/>
      <w:marBottom w:val="0"/>
      <w:divBdr>
        <w:top w:val="none" w:sz="0" w:space="0" w:color="auto"/>
        <w:left w:val="none" w:sz="0" w:space="0" w:color="auto"/>
        <w:bottom w:val="none" w:sz="0" w:space="0" w:color="auto"/>
        <w:right w:val="none" w:sz="0" w:space="0" w:color="auto"/>
      </w:divBdr>
    </w:div>
    <w:div w:id="931477870">
      <w:bodyDiv w:val="1"/>
      <w:marLeft w:val="0"/>
      <w:marRight w:val="0"/>
      <w:marTop w:val="0"/>
      <w:marBottom w:val="0"/>
      <w:divBdr>
        <w:top w:val="none" w:sz="0" w:space="0" w:color="auto"/>
        <w:left w:val="none" w:sz="0" w:space="0" w:color="auto"/>
        <w:bottom w:val="none" w:sz="0" w:space="0" w:color="auto"/>
        <w:right w:val="none" w:sz="0" w:space="0" w:color="auto"/>
      </w:divBdr>
      <w:divsChild>
        <w:div w:id="451675935">
          <w:marLeft w:val="0"/>
          <w:marRight w:val="0"/>
          <w:marTop w:val="0"/>
          <w:marBottom w:val="0"/>
          <w:divBdr>
            <w:top w:val="none" w:sz="0" w:space="0" w:color="auto"/>
            <w:left w:val="none" w:sz="0" w:space="0" w:color="auto"/>
            <w:bottom w:val="none" w:sz="0" w:space="0" w:color="auto"/>
            <w:right w:val="none" w:sz="0" w:space="0" w:color="auto"/>
          </w:divBdr>
          <w:divsChild>
            <w:div w:id="982080889">
              <w:marLeft w:val="0"/>
              <w:marRight w:val="0"/>
              <w:marTop w:val="0"/>
              <w:marBottom w:val="0"/>
              <w:divBdr>
                <w:top w:val="none" w:sz="0" w:space="0" w:color="auto"/>
                <w:left w:val="none" w:sz="0" w:space="0" w:color="auto"/>
                <w:bottom w:val="none" w:sz="0" w:space="0" w:color="auto"/>
                <w:right w:val="none" w:sz="0" w:space="0" w:color="auto"/>
              </w:divBdr>
              <w:divsChild>
                <w:div w:id="996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90762">
          <w:marLeft w:val="0"/>
          <w:marRight w:val="0"/>
          <w:marTop w:val="0"/>
          <w:marBottom w:val="0"/>
          <w:divBdr>
            <w:top w:val="none" w:sz="0" w:space="0" w:color="auto"/>
            <w:left w:val="none" w:sz="0" w:space="0" w:color="auto"/>
            <w:bottom w:val="none" w:sz="0" w:space="0" w:color="auto"/>
            <w:right w:val="none" w:sz="0" w:space="0" w:color="auto"/>
          </w:divBdr>
          <w:divsChild>
            <w:div w:id="2019772145">
              <w:marLeft w:val="0"/>
              <w:marRight w:val="0"/>
              <w:marTop w:val="0"/>
              <w:marBottom w:val="0"/>
              <w:divBdr>
                <w:top w:val="none" w:sz="0" w:space="0" w:color="auto"/>
                <w:left w:val="none" w:sz="0" w:space="0" w:color="auto"/>
                <w:bottom w:val="none" w:sz="0" w:space="0" w:color="auto"/>
                <w:right w:val="none" w:sz="0" w:space="0" w:color="auto"/>
              </w:divBdr>
              <w:divsChild>
                <w:div w:id="34627283">
                  <w:marLeft w:val="0"/>
                  <w:marRight w:val="0"/>
                  <w:marTop w:val="0"/>
                  <w:marBottom w:val="0"/>
                  <w:divBdr>
                    <w:top w:val="none" w:sz="0" w:space="0" w:color="auto"/>
                    <w:left w:val="none" w:sz="0" w:space="0" w:color="auto"/>
                    <w:bottom w:val="none" w:sz="0" w:space="0" w:color="auto"/>
                    <w:right w:val="none" w:sz="0" w:space="0" w:color="auto"/>
                  </w:divBdr>
                  <w:divsChild>
                    <w:div w:id="2122649581">
                      <w:marLeft w:val="0"/>
                      <w:marRight w:val="0"/>
                      <w:marTop w:val="0"/>
                      <w:marBottom w:val="0"/>
                      <w:divBdr>
                        <w:top w:val="none" w:sz="0" w:space="0" w:color="auto"/>
                        <w:left w:val="none" w:sz="0" w:space="0" w:color="auto"/>
                        <w:bottom w:val="none" w:sz="0" w:space="0" w:color="auto"/>
                        <w:right w:val="none" w:sz="0" w:space="0" w:color="auto"/>
                      </w:divBdr>
                      <w:divsChild>
                        <w:div w:id="2056004514">
                          <w:marLeft w:val="0"/>
                          <w:marRight w:val="0"/>
                          <w:marTop w:val="0"/>
                          <w:marBottom w:val="0"/>
                          <w:divBdr>
                            <w:top w:val="none" w:sz="0" w:space="0" w:color="auto"/>
                            <w:left w:val="none" w:sz="0" w:space="0" w:color="auto"/>
                            <w:bottom w:val="none" w:sz="0" w:space="0" w:color="auto"/>
                            <w:right w:val="none" w:sz="0" w:space="0" w:color="auto"/>
                          </w:divBdr>
                          <w:divsChild>
                            <w:div w:id="427703290">
                              <w:marLeft w:val="0"/>
                              <w:marRight w:val="0"/>
                              <w:marTop w:val="0"/>
                              <w:marBottom w:val="0"/>
                              <w:divBdr>
                                <w:top w:val="none" w:sz="0" w:space="0" w:color="auto"/>
                                <w:left w:val="none" w:sz="0" w:space="0" w:color="auto"/>
                                <w:bottom w:val="none" w:sz="0" w:space="0" w:color="auto"/>
                                <w:right w:val="none" w:sz="0" w:space="0" w:color="auto"/>
                              </w:divBdr>
                              <w:divsChild>
                                <w:div w:id="1999922267">
                                  <w:marLeft w:val="0"/>
                                  <w:marRight w:val="0"/>
                                  <w:marTop w:val="0"/>
                                  <w:marBottom w:val="0"/>
                                  <w:divBdr>
                                    <w:top w:val="none" w:sz="0" w:space="0" w:color="auto"/>
                                    <w:left w:val="none" w:sz="0" w:space="0" w:color="auto"/>
                                    <w:bottom w:val="none" w:sz="0" w:space="0" w:color="auto"/>
                                    <w:right w:val="none" w:sz="0" w:space="0" w:color="auto"/>
                                  </w:divBdr>
                                  <w:divsChild>
                                    <w:div w:id="117113135">
                                      <w:marLeft w:val="0"/>
                                      <w:marRight w:val="0"/>
                                      <w:marTop w:val="0"/>
                                      <w:marBottom w:val="0"/>
                                      <w:divBdr>
                                        <w:top w:val="none" w:sz="0" w:space="0" w:color="auto"/>
                                        <w:left w:val="none" w:sz="0" w:space="0" w:color="auto"/>
                                        <w:bottom w:val="none" w:sz="0" w:space="0" w:color="auto"/>
                                        <w:right w:val="none" w:sz="0" w:space="0" w:color="auto"/>
                                      </w:divBdr>
                                      <w:divsChild>
                                        <w:div w:id="1068504643">
                                          <w:marLeft w:val="0"/>
                                          <w:marRight w:val="0"/>
                                          <w:marTop w:val="0"/>
                                          <w:marBottom w:val="0"/>
                                          <w:divBdr>
                                            <w:top w:val="none" w:sz="0" w:space="0" w:color="auto"/>
                                            <w:left w:val="none" w:sz="0" w:space="0" w:color="auto"/>
                                            <w:bottom w:val="none" w:sz="0" w:space="0" w:color="auto"/>
                                            <w:right w:val="none" w:sz="0" w:space="0" w:color="auto"/>
                                          </w:divBdr>
                                          <w:divsChild>
                                            <w:div w:id="93478163">
                                              <w:marLeft w:val="0"/>
                                              <w:marRight w:val="0"/>
                                              <w:marTop w:val="0"/>
                                              <w:marBottom w:val="0"/>
                                              <w:divBdr>
                                                <w:top w:val="none" w:sz="0" w:space="0" w:color="auto"/>
                                                <w:left w:val="none" w:sz="0" w:space="0" w:color="auto"/>
                                                <w:bottom w:val="none" w:sz="0" w:space="0" w:color="auto"/>
                                                <w:right w:val="none" w:sz="0" w:space="0" w:color="auto"/>
                                              </w:divBdr>
                                              <w:divsChild>
                                                <w:div w:id="352071133">
                                                  <w:marLeft w:val="0"/>
                                                  <w:marRight w:val="0"/>
                                                  <w:marTop w:val="0"/>
                                                  <w:marBottom w:val="0"/>
                                                  <w:divBdr>
                                                    <w:top w:val="none" w:sz="0" w:space="0" w:color="auto"/>
                                                    <w:left w:val="none" w:sz="0" w:space="0" w:color="auto"/>
                                                    <w:bottom w:val="none" w:sz="0" w:space="0" w:color="auto"/>
                                                    <w:right w:val="none" w:sz="0" w:space="0" w:color="auto"/>
                                                  </w:divBdr>
                                                  <w:divsChild>
                                                    <w:div w:id="169414004">
                                                      <w:marLeft w:val="0"/>
                                                      <w:marRight w:val="0"/>
                                                      <w:marTop w:val="0"/>
                                                      <w:marBottom w:val="0"/>
                                                      <w:divBdr>
                                                        <w:top w:val="none" w:sz="0" w:space="0" w:color="auto"/>
                                                        <w:left w:val="none" w:sz="0" w:space="0" w:color="auto"/>
                                                        <w:bottom w:val="none" w:sz="0" w:space="0" w:color="auto"/>
                                                        <w:right w:val="none" w:sz="0" w:space="0" w:color="auto"/>
                                                      </w:divBdr>
                                                      <w:divsChild>
                                                        <w:div w:id="1781030979">
                                                          <w:marLeft w:val="0"/>
                                                          <w:marRight w:val="0"/>
                                                          <w:marTop w:val="0"/>
                                                          <w:marBottom w:val="0"/>
                                                          <w:divBdr>
                                                            <w:top w:val="none" w:sz="0" w:space="0" w:color="auto"/>
                                                            <w:left w:val="none" w:sz="0" w:space="0" w:color="auto"/>
                                                            <w:bottom w:val="none" w:sz="0" w:space="0" w:color="auto"/>
                                                            <w:right w:val="none" w:sz="0" w:space="0" w:color="auto"/>
                                                          </w:divBdr>
                                                          <w:divsChild>
                                                            <w:div w:id="158302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518525">
      <w:bodyDiv w:val="1"/>
      <w:marLeft w:val="0"/>
      <w:marRight w:val="0"/>
      <w:marTop w:val="0"/>
      <w:marBottom w:val="0"/>
      <w:divBdr>
        <w:top w:val="none" w:sz="0" w:space="0" w:color="auto"/>
        <w:left w:val="none" w:sz="0" w:space="0" w:color="auto"/>
        <w:bottom w:val="none" w:sz="0" w:space="0" w:color="auto"/>
        <w:right w:val="none" w:sz="0" w:space="0" w:color="auto"/>
      </w:divBdr>
      <w:divsChild>
        <w:div w:id="1457605185">
          <w:marLeft w:val="-70"/>
          <w:marRight w:val="0"/>
          <w:marTop w:val="0"/>
          <w:marBottom w:val="0"/>
          <w:divBdr>
            <w:top w:val="none" w:sz="0" w:space="0" w:color="auto"/>
            <w:left w:val="none" w:sz="0" w:space="0" w:color="auto"/>
            <w:bottom w:val="none" w:sz="0" w:space="0" w:color="auto"/>
            <w:right w:val="none" w:sz="0" w:space="0" w:color="auto"/>
          </w:divBdr>
        </w:div>
      </w:divsChild>
    </w:div>
    <w:div w:id="936864831">
      <w:bodyDiv w:val="1"/>
      <w:marLeft w:val="0"/>
      <w:marRight w:val="0"/>
      <w:marTop w:val="0"/>
      <w:marBottom w:val="0"/>
      <w:divBdr>
        <w:top w:val="none" w:sz="0" w:space="0" w:color="auto"/>
        <w:left w:val="none" w:sz="0" w:space="0" w:color="auto"/>
        <w:bottom w:val="none" w:sz="0" w:space="0" w:color="auto"/>
        <w:right w:val="none" w:sz="0" w:space="0" w:color="auto"/>
      </w:divBdr>
    </w:div>
    <w:div w:id="948507319">
      <w:bodyDiv w:val="1"/>
      <w:marLeft w:val="0"/>
      <w:marRight w:val="0"/>
      <w:marTop w:val="0"/>
      <w:marBottom w:val="0"/>
      <w:divBdr>
        <w:top w:val="none" w:sz="0" w:space="0" w:color="auto"/>
        <w:left w:val="none" w:sz="0" w:space="0" w:color="auto"/>
        <w:bottom w:val="none" w:sz="0" w:space="0" w:color="auto"/>
        <w:right w:val="none" w:sz="0" w:space="0" w:color="auto"/>
      </w:divBdr>
    </w:div>
    <w:div w:id="965476891">
      <w:bodyDiv w:val="1"/>
      <w:marLeft w:val="0"/>
      <w:marRight w:val="0"/>
      <w:marTop w:val="0"/>
      <w:marBottom w:val="0"/>
      <w:divBdr>
        <w:top w:val="none" w:sz="0" w:space="0" w:color="auto"/>
        <w:left w:val="none" w:sz="0" w:space="0" w:color="auto"/>
        <w:bottom w:val="none" w:sz="0" w:space="0" w:color="auto"/>
        <w:right w:val="none" w:sz="0" w:space="0" w:color="auto"/>
      </w:divBdr>
    </w:div>
    <w:div w:id="976421760">
      <w:bodyDiv w:val="1"/>
      <w:marLeft w:val="0"/>
      <w:marRight w:val="0"/>
      <w:marTop w:val="0"/>
      <w:marBottom w:val="0"/>
      <w:divBdr>
        <w:top w:val="none" w:sz="0" w:space="0" w:color="auto"/>
        <w:left w:val="none" w:sz="0" w:space="0" w:color="auto"/>
        <w:bottom w:val="none" w:sz="0" w:space="0" w:color="auto"/>
        <w:right w:val="none" w:sz="0" w:space="0" w:color="auto"/>
      </w:divBdr>
    </w:div>
    <w:div w:id="984237510">
      <w:bodyDiv w:val="1"/>
      <w:marLeft w:val="0"/>
      <w:marRight w:val="0"/>
      <w:marTop w:val="0"/>
      <w:marBottom w:val="0"/>
      <w:divBdr>
        <w:top w:val="none" w:sz="0" w:space="0" w:color="auto"/>
        <w:left w:val="none" w:sz="0" w:space="0" w:color="auto"/>
        <w:bottom w:val="none" w:sz="0" w:space="0" w:color="auto"/>
        <w:right w:val="none" w:sz="0" w:space="0" w:color="auto"/>
      </w:divBdr>
    </w:div>
    <w:div w:id="985208749">
      <w:bodyDiv w:val="1"/>
      <w:marLeft w:val="0"/>
      <w:marRight w:val="0"/>
      <w:marTop w:val="0"/>
      <w:marBottom w:val="0"/>
      <w:divBdr>
        <w:top w:val="none" w:sz="0" w:space="0" w:color="auto"/>
        <w:left w:val="none" w:sz="0" w:space="0" w:color="auto"/>
        <w:bottom w:val="none" w:sz="0" w:space="0" w:color="auto"/>
        <w:right w:val="none" w:sz="0" w:space="0" w:color="auto"/>
      </w:divBdr>
    </w:div>
    <w:div w:id="986477846">
      <w:bodyDiv w:val="1"/>
      <w:marLeft w:val="0"/>
      <w:marRight w:val="0"/>
      <w:marTop w:val="0"/>
      <w:marBottom w:val="0"/>
      <w:divBdr>
        <w:top w:val="none" w:sz="0" w:space="0" w:color="auto"/>
        <w:left w:val="none" w:sz="0" w:space="0" w:color="auto"/>
        <w:bottom w:val="none" w:sz="0" w:space="0" w:color="auto"/>
        <w:right w:val="none" w:sz="0" w:space="0" w:color="auto"/>
      </w:divBdr>
    </w:div>
    <w:div w:id="993264292">
      <w:bodyDiv w:val="1"/>
      <w:marLeft w:val="0"/>
      <w:marRight w:val="0"/>
      <w:marTop w:val="0"/>
      <w:marBottom w:val="0"/>
      <w:divBdr>
        <w:top w:val="none" w:sz="0" w:space="0" w:color="auto"/>
        <w:left w:val="none" w:sz="0" w:space="0" w:color="auto"/>
        <w:bottom w:val="none" w:sz="0" w:space="0" w:color="auto"/>
        <w:right w:val="none" w:sz="0" w:space="0" w:color="auto"/>
      </w:divBdr>
    </w:div>
    <w:div w:id="1003750926">
      <w:bodyDiv w:val="1"/>
      <w:marLeft w:val="0"/>
      <w:marRight w:val="0"/>
      <w:marTop w:val="0"/>
      <w:marBottom w:val="0"/>
      <w:divBdr>
        <w:top w:val="none" w:sz="0" w:space="0" w:color="auto"/>
        <w:left w:val="none" w:sz="0" w:space="0" w:color="auto"/>
        <w:bottom w:val="none" w:sz="0" w:space="0" w:color="auto"/>
        <w:right w:val="none" w:sz="0" w:space="0" w:color="auto"/>
      </w:divBdr>
    </w:div>
    <w:div w:id="1021123313">
      <w:bodyDiv w:val="1"/>
      <w:marLeft w:val="0"/>
      <w:marRight w:val="0"/>
      <w:marTop w:val="0"/>
      <w:marBottom w:val="0"/>
      <w:divBdr>
        <w:top w:val="none" w:sz="0" w:space="0" w:color="auto"/>
        <w:left w:val="none" w:sz="0" w:space="0" w:color="auto"/>
        <w:bottom w:val="none" w:sz="0" w:space="0" w:color="auto"/>
        <w:right w:val="none" w:sz="0" w:space="0" w:color="auto"/>
      </w:divBdr>
    </w:div>
    <w:div w:id="1024012896">
      <w:bodyDiv w:val="1"/>
      <w:marLeft w:val="0"/>
      <w:marRight w:val="0"/>
      <w:marTop w:val="0"/>
      <w:marBottom w:val="0"/>
      <w:divBdr>
        <w:top w:val="none" w:sz="0" w:space="0" w:color="auto"/>
        <w:left w:val="none" w:sz="0" w:space="0" w:color="auto"/>
        <w:bottom w:val="none" w:sz="0" w:space="0" w:color="auto"/>
        <w:right w:val="none" w:sz="0" w:space="0" w:color="auto"/>
      </w:divBdr>
    </w:div>
    <w:div w:id="1027487087">
      <w:bodyDiv w:val="1"/>
      <w:marLeft w:val="0"/>
      <w:marRight w:val="0"/>
      <w:marTop w:val="0"/>
      <w:marBottom w:val="0"/>
      <w:divBdr>
        <w:top w:val="none" w:sz="0" w:space="0" w:color="auto"/>
        <w:left w:val="none" w:sz="0" w:space="0" w:color="auto"/>
        <w:bottom w:val="none" w:sz="0" w:space="0" w:color="auto"/>
        <w:right w:val="none" w:sz="0" w:space="0" w:color="auto"/>
      </w:divBdr>
    </w:div>
    <w:div w:id="1033651605">
      <w:bodyDiv w:val="1"/>
      <w:marLeft w:val="0"/>
      <w:marRight w:val="0"/>
      <w:marTop w:val="0"/>
      <w:marBottom w:val="0"/>
      <w:divBdr>
        <w:top w:val="none" w:sz="0" w:space="0" w:color="auto"/>
        <w:left w:val="none" w:sz="0" w:space="0" w:color="auto"/>
        <w:bottom w:val="none" w:sz="0" w:space="0" w:color="auto"/>
        <w:right w:val="none" w:sz="0" w:space="0" w:color="auto"/>
      </w:divBdr>
    </w:div>
    <w:div w:id="1045980984">
      <w:bodyDiv w:val="1"/>
      <w:marLeft w:val="0"/>
      <w:marRight w:val="0"/>
      <w:marTop w:val="0"/>
      <w:marBottom w:val="0"/>
      <w:divBdr>
        <w:top w:val="none" w:sz="0" w:space="0" w:color="auto"/>
        <w:left w:val="none" w:sz="0" w:space="0" w:color="auto"/>
        <w:bottom w:val="none" w:sz="0" w:space="0" w:color="auto"/>
        <w:right w:val="none" w:sz="0" w:space="0" w:color="auto"/>
      </w:divBdr>
    </w:div>
    <w:div w:id="1056709924">
      <w:bodyDiv w:val="1"/>
      <w:marLeft w:val="0"/>
      <w:marRight w:val="0"/>
      <w:marTop w:val="0"/>
      <w:marBottom w:val="0"/>
      <w:divBdr>
        <w:top w:val="none" w:sz="0" w:space="0" w:color="auto"/>
        <w:left w:val="none" w:sz="0" w:space="0" w:color="auto"/>
        <w:bottom w:val="none" w:sz="0" w:space="0" w:color="auto"/>
        <w:right w:val="none" w:sz="0" w:space="0" w:color="auto"/>
      </w:divBdr>
    </w:div>
    <w:div w:id="1056972138">
      <w:bodyDiv w:val="1"/>
      <w:marLeft w:val="0"/>
      <w:marRight w:val="0"/>
      <w:marTop w:val="0"/>
      <w:marBottom w:val="0"/>
      <w:divBdr>
        <w:top w:val="none" w:sz="0" w:space="0" w:color="auto"/>
        <w:left w:val="none" w:sz="0" w:space="0" w:color="auto"/>
        <w:bottom w:val="none" w:sz="0" w:space="0" w:color="auto"/>
        <w:right w:val="none" w:sz="0" w:space="0" w:color="auto"/>
      </w:divBdr>
    </w:div>
    <w:div w:id="1058865643">
      <w:bodyDiv w:val="1"/>
      <w:marLeft w:val="0"/>
      <w:marRight w:val="0"/>
      <w:marTop w:val="0"/>
      <w:marBottom w:val="0"/>
      <w:divBdr>
        <w:top w:val="none" w:sz="0" w:space="0" w:color="auto"/>
        <w:left w:val="none" w:sz="0" w:space="0" w:color="auto"/>
        <w:bottom w:val="none" w:sz="0" w:space="0" w:color="auto"/>
        <w:right w:val="none" w:sz="0" w:space="0" w:color="auto"/>
      </w:divBdr>
    </w:div>
    <w:div w:id="1064334999">
      <w:bodyDiv w:val="1"/>
      <w:marLeft w:val="0"/>
      <w:marRight w:val="0"/>
      <w:marTop w:val="0"/>
      <w:marBottom w:val="0"/>
      <w:divBdr>
        <w:top w:val="none" w:sz="0" w:space="0" w:color="auto"/>
        <w:left w:val="none" w:sz="0" w:space="0" w:color="auto"/>
        <w:bottom w:val="none" w:sz="0" w:space="0" w:color="auto"/>
        <w:right w:val="none" w:sz="0" w:space="0" w:color="auto"/>
      </w:divBdr>
    </w:div>
    <w:div w:id="1074623656">
      <w:bodyDiv w:val="1"/>
      <w:marLeft w:val="0"/>
      <w:marRight w:val="0"/>
      <w:marTop w:val="0"/>
      <w:marBottom w:val="0"/>
      <w:divBdr>
        <w:top w:val="none" w:sz="0" w:space="0" w:color="auto"/>
        <w:left w:val="none" w:sz="0" w:space="0" w:color="auto"/>
        <w:bottom w:val="none" w:sz="0" w:space="0" w:color="auto"/>
        <w:right w:val="none" w:sz="0" w:space="0" w:color="auto"/>
      </w:divBdr>
      <w:divsChild>
        <w:div w:id="256407982">
          <w:marLeft w:val="10"/>
          <w:marRight w:val="0"/>
          <w:marTop w:val="0"/>
          <w:marBottom w:val="0"/>
          <w:divBdr>
            <w:top w:val="none" w:sz="0" w:space="0" w:color="auto"/>
            <w:left w:val="none" w:sz="0" w:space="0" w:color="auto"/>
            <w:bottom w:val="none" w:sz="0" w:space="0" w:color="auto"/>
            <w:right w:val="none" w:sz="0" w:space="0" w:color="auto"/>
          </w:divBdr>
        </w:div>
      </w:divsChild>
    </w:div>
    <w:div w:id="1078484284">
      <w:bodyDiv w:val="1"/>
      <w:marLeft w:val="0"/>
      <w:marRight w:val="0"/>
      <w:marTop w:val="0"/>
      <w:marBottom w:val="0"/>
      <w:divBdr>
        <w:top w:val="none" w:sz="0" w:space="0" w:color="auto"/>
        <w:left w:val="none" w:sz="0" w:space="0" w:color="auto"/>
        <w:bottom w:val="none" w:sz="0" w:space="0" w:color="auto"/>
        <w:right w:val="none" w:sz="0" w:space="0" w:color="auto"/>
      </w:divBdr>
    </w:div>
    <w:div w:id="1080365675">
      <w:bodyDiv w:val="1"/>
      <w:marLeft w:val="0"/>
      <w:marRight w:val="0"/>
      <w:marTop w:val="0"/>
      <w:marBottom w:val="0"/>
      <w:divBdr>
        <w:top w:val="none" w:sz="0" w:space="0" w:color="auto"/>
        <w:left w:val="none" w:sz="0" w:space="0" w:color="auto"/>
        <w:bottom w:val="none" w:sz="0" w:space="0" w:color="auto"/>
        <w:right w:val="none" w:sz="0" w:space="0" w:color="auto"/>
      </w:divBdr>
    </w:div>
    <w:div w:id="1119448698">
      <w:bodyDiv w:val="1"/>
      <w:marLeft w:val="0"/>
      <w:marRight w:val="0"/>
      <w:marTop w:val="0"/>
      <w:marBottom w:val="0"/>
      <w:divBdr>
        <w:top w:val="none" w:sz="0" w:space="0" w:color="auto"/>
        <w:left w:val="none" w:sz="0" w:space="0" w:color="auto"/>
        <w:bottom w:val="none" w:sz="0" w:space="0" w:color="auto"/>
        <w:right w:val="none" w:sz="0" w:space="0" w:color="auto"/>
      </w:divBdr>
    </w:div>
    <w:div w:id="1124467744">
      <w:bodyDiv w:val="1"/>
      <w:marLeft w:val="0"/>
      <w:marRight w:val="0"/>
      <w:marTop w:val="0"/>
      <w:marBottom w:val="0"/>
      <w:divBdr>
        <w:top w:val="none" w:sz="0" w:space="0" w:color="auto"/>
        <w:left w:val="none" w:sz="0" w:space="0" w:color="auto"/>
        <w:bottom w:val="none" w:sz="0" w:space="0" w:color="auto"/>
        <w:right w:val="none" w:sz="0" w:space="0" w:color="auto"/>
      </w:divBdr>
    </w:div>
    <w:div w:id="1125467204">
      <w:bodyDiv w:val="1"/>
      <w:marLeft w:val="0"/>
      <w:marRight w:val="0"/>
      <w:marTop w:val="0"/>
      <w:marBottom w:val="0"/>
      <w:divBdr>
        <w:top w:val="none" w:sz="0" w:space="0" w:color="auto"/>
        <w:left w:val="none" w:sz="0" w:space="0" w:color="auto"/>
        <w:bottom w:val="none" w:sz="0" w:space="0" w:color="auto"/>
        <w:right w:val="none" w:sz="0" w:space="0" w:color="auto"/>
      </w:divBdr>
    </w:div>
    <w:div w:id="1128164870">
      <w:bodyDiv w:val="1"/>
      <w:marLeft w:val="0"/>
      <w:marRight w:val="0"/>
      <w:marTop w:val="0"/>
      <w:marBottom w:val="0"/>
      <w:divBdr>
        <w:top w:val="none" w:sz="0" w:space="0" w:color="auto"/>
        <w:left w:val="none" w:sz="0" w:space="0" w:color="auto"/>
        <w:bottom w:val="none" w:sz="0" w:space="0" w:color="auto"/>
        <w:right w:val="none" w:sz="0" w:space="0" w:color="auto"/>
      </w:divBdr>
    </w:div>
    <w:div w:id="1140804152">
      <w:bodyDiv w:val="1"/>
      <w:marLeft w:val="0"/>
      <w:marRight w:val="0"/>
      <w:marTop w:val="0"/>
      <w:marBottom w:val="0"/>
      <w:divBdr>
        <w:top w:val="none" w:sz="0" w:space="0" w:color="auto"/>
        <w:left w:val="none" w:sz="0" w:space="0" w:color="auto"/>
        <w:bottom w:val="none" w:sz="0" w:space="0" w:color="auto"/>
        <w:right w:val="none" w:sz="0" w:space="0" w:color="auto"/>
      </w:divBdr>
      <w:divsChild>
        <w:div w:id="29889569">
          <w:marLeft w:val="0"/>
          <w:marRight w:val="0"/>
          <w:marTop w:val="0"/>
          <w:marBottom w:val="0"/>
          <w:divBdr>
            <w:top w:val="none" w:sz="0" w:space="0" w:color="auto"/>
            <w:left w:val="none" w:sz="0" w:space="0" w:color="auto"/>
            <w:bottom w:val="none" w:sz="0" w:space="0" w:color="auto"/>
            <w:right w:val="none" w:sz="0" w:space="0" w:color="auto"/>
          </w:divBdr>
          <w:divsChild>
            <w:div w:id="671954417">
              <w:marLeft w:val="0"/>
              <w:marRight w:val="0"/>
              <w:marTop w:val="0"/>
              <w:marBottom w:val="0"/>
              <w:divBdr>
                <w:top w:val="none" w:sz="0" w:space="0" w:color="auto"/>
                <w:left w:val="none" w:sz="0" w:space="0" w:color="auto"/>
                <w:bottom w:val="none" w:sz="0" w:space="0" w:color="auto"/>
                <w:right w:val="none" w:sz="0" w:space="0" w:color="auto"/>
              </w:divBdr>
              <w:divsChild>
                <w:div w:id="100613746">
                  <w:marLeft w:val="0"/>
                  <w:marRight w:val="0"/>
                  <w:marTop w:val="0"/>
                  <w:marBottom w:val="0"/>
                  <w:divBdr>
                    <w:top w:val="none" w:sz="0" w:space="0" w:color="auto"/>
                    <w:left w:val="none" w:sz="0" w:space="0" w:color="auto"/>
                    <w:bottom w:val="none" w:sz="0" w:space="0" w:color="auto"/>
                    <w:right w:val="none" w:sz="0" w:space="0" w:color="auto"/>
                  </w:divBdr>
                  <w:divsChild>
                    <w:div w:id="1843429342">
                      <w:marLeft w:val="0"/>
                      <w:marRight w:val="0"/>
                      <w:marTop w:val="0"/>
                      <w:marBottom w:val="0"/>
                      <w:divBdr>
                        <w:top w:val="none" w:sz="0" w:space="0" w:color="auto"/>
                        <w:left w:val="none" w:sz="0" w:space="0" w:color="auto"/>
                        <w:bottom w:val="none" w:sz="0" w:space="0" w:color="auto"/>
                        <w:right w:val="none" w:sz="0" w:space="0" w:color="auto"/>
                      </w:divBdr>
                      <w:divsChild>
                        <w:div w:id="1802652720">
                          <w:marLeft w:val="0"/>
                          <w:marRight w:val="0"/>
                          <w:marTop w:val="0"/>
                          <w:marBottom w:val="0"/>
                          <w:divBdr>
                            <w:top w:val="none" w:sz="0" w:space="0" w:color="auto"/>
                            <w:left w:val="none" w:sz="0" w:space="0" w:color="auto"/>
                            <w:bottom w:val="none" w:sz="0" w:space="0" w:color="auto"/>
                            <w:right w:val="none" w:sz="0" w:space="0" w:color="auto"/>
                          </w:divBdr>
                          <w:divsChild>
                            <w:div w:id="3667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025438">
      <w:bodyDiv w:val="1"/>
      <w:marLeft w:val="0"/>
      <w:marRight w:val="0"/>
      <w:marTop w:val="0"/>
      <w:marBottom w:val="0"/>
      <w:divBdr>
        <w:top w:val="none" w:sz="0" w:space="0" w:color="auto"/>
        <w:left w:val="none" w:sz="0" w:space="0" w:color="auto"/>
        <w:bottom w:val="none" w:sz="0" w:space="0" w:color="auto"/>
        <w:right w:val="none" w:sz="0" w:space="0" w:color="auto"/>
      </w:divBdr>
    </w:div>
    <w:div w:id="1157378022">
      <w:bodyDiv w:val="1"/>
      <w:marLeft w:val="0"/>
      <w:marRight w:val="0"/>
      <w:marTop w:val="0"/>
      <w:marBottom w:val="0"/>
      <w:divBdr>
        <w:top w:val="none" w:sz="0" w:space="0" w:color="auto"/>
        <w:left w:val="none" w:sz="0" w:space="0" w:color="auto"/>
        <w:bottom w:val="none" w:sz="0" w:space="0" w:color="auto"/>
        <w:right w:val="none" w:sz="0" w:space="0" w:color="auto"/>
      </w:divBdr>
      <w:divsChild>
        <w:div w:id="1963027679">
          <w:marLeft w:val="0"/>
          <w:marRight w:val="0"/>
          <w:marTop w:val="0"/>
          <w:marBottom w:val="0"/>
          <w:divBdr>
            <w:top w:val="none" w:sz="0" w:space="0" w:color="auto"/>
            <w:left w:val="none" w:sz="0" w:space="0" w:color="auto"/>
            <w:bottom w:val="none" w:sz="0" w:space="0" w:color="auto"/>
            <w:right w:val="none" w:sz="0" w:space="0" w:color="auto"/>
          </w:divBdr>
          <w:divsChild>
            <w:div w:id="1751778594">
              <w:marLeft w:val="0"/>
              <w:marRight w:val="0"/>
              <w:marTop w:val="0"/>
              <w:marBottom w:val="0"/>
              <w:divBdr>
                <w:top w:val="none" w:sz="0" w:space="0" w:color="auto"/>
                <w:left w:val="none" w:sz="0" w:space="0" w:color="auto"/>
                <w:bottom w:val="none" w:sz="0" w:space="0" w:color="auto"/>
                <w:right w:val="none" w:sz="0" w:space="0" w:color="auto"/>
              </w:divBdr>
              <w:divsChild>
                <w:div w:id="823855027">
                  <w:marLeft w:val="0"/>
                  <w:marRight w:val="0"/>
                  <w:marTop w:val="0"/>
                  <w:marBottom w:val="0"/>
                  <w:divBdr>
                    <w:top w:val="none" w:sz="0" w:space="0" w:color="auto"/>
                    <w:left w:val="none" w:sz="0" w:space="0" w:color="auto"/>
                    <w:bottom w:val="none" w:sz="0" w:space="0" w:color="auto"/>
                    <w:right w:val="none" w:sz="0" w:space="0" w:color="auto"/>
                  </w:divBdr>
                  <w:divsChild>
                    <w:div w:id="1821656761">
                      <w:marLeft w:val="0"/>
                      <w:marRight w:val="0"/>
                      <w:marTop w:val="0"/>
                      <w:marBottom w:val="0"/>
                      <w:divBdr>
                        <w:top w:val="none" w:sz="0" w:space="0" w:color="auto"/>
                        <w:left w:val="none" w:sz="0" w:space="0" w:color="auto"/>
                        <w:bottom w:val="none" w:sz="0" w:space="0" w:color="auto"/>
                        <w:right w:val="none" w:sz="0" w:space="0" w:color="auto"/>
                      </w:divBdr>
                      <w:divsChild>
                        <w:div w:id="1093553494">
                          <w:marLeft w:val="0"/>
                          <w:marRight w:val="0"/>
                          <w:marTop w:val="0"/>
                          <w:marBottom w:val="0"/>
                          <w:divBdr>
                            <w:top w:val="none" w:sz="0" w:space="0" w:color="auto"/>
                            <w:left w:val="none" w:sz="0" w:space="0" w:color="auto"/>
                            <w:bottom w:val="none" w:sz="0" w:space="0" w:color="auto"/>
                            <w:right w:val="none" w:sz="0" w:space="0" w:color="auto"/>
                          </w:divBdr>
                          <w:divsChild>
                            <w:div w:id="16956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646219">
      <w:bodyDiv w:val="1"/>
      <w:marLeft w:val="0"/>
      <w:marRight w:val="0"/>
      <w:marTop w:val="0"/>
      <w:marBottom w:val="0"/>
      <w:divBdr>
        <w:top w:val="none" w:sz="0" w:space="0" w:color="auto"/>
        <w:left w:val="none" w:sz="0" w:space="0" w:color="auto"/>
        <w:bottom w:val="none" w:sz="0" w:space="0" w:color="auto"/>
        <w:right w:val="none" w:sz="0" w:space="0" w:color="auto"/>
      </w:divBdr>
    </w:div>
    <w:div w:id="1176388413">
      <w:bodyDiv w:val="1"/>
      <w:marLeft w:val="0"/>
      <w:marRight w:val="0"/>
      <w:marTop w:val="0"/>
      <w:marBottom w:val="0"/>
      <w:divBdr>
        <w:top w:val="none" w:sz="0" w:space="0" w:color="auto"/>
        <w:left w:val="none" w:sz="0" w:space="0" w:color="auto"/>
        <w:bottom w:val="none" w:sz="0" w:space="0" w:color="auto"/>
        <w:right w:val="none" w:sz="0" w:space="0" w:color="auto"/>
      </w:divBdr>
      <w:divsChild>
        <w:div w:id="507793585">
          <w:marLeft w:val="-70"/>
          <w:marRight w:val="0"/>
          <w:marTop w:val="0"/>
          <w:marBottom w:val="0"/>
          <w:divBdr>
            <w:top w:val="none" w:sz="0" w:space="0" w:color="auto"/>
            <w:left w:val="none" w:sz="0" w:space="0" w:color="auto"/>
            <w:bottom w:val="none" w:sz="0" w:space="0" w:color="auto"/>
            <w:right w:val="none" w:sz="0" w:space="0" w:color="auto"/>
          </w:divBdr>
        </w:div>
      </w:divsChild>
    </w:div>
    <w:div w:id="1191607403">
      <w:bodyDiv w:val="1"/>
      <w:marLeft w:val="0"/>
      <w:marRight w:val="0"/>
      <w:marTop w:val="0"/>
      <w:marBottom w:val="0"/>
      <w:divBdr>
        <w:top w:val="none" w:sz="0" w:space="0" w:color="auto"/>
        <w:left w:val="none" w:sz="0" w:space="0" w:color="auto"/>
        <w:bottom w:val="none" w:sz="0" w:space="0" w:color="auto"/>
        <w:right w:val="none" w:sz="0" w:space="0" w:color="auto"/>
      </w:divBdr>
    </w:div>
    <w:div w:id="1198156725">
      <w:bodyDiv w:val="1"/>
      <w:marLeft w:val="0"/>
      <w:marRight w:val="0"/>
      <w:marTop w:val="0"/>
      <w:marBottom w:val="0"/>
      <w:divBdr>
        <w:top w:val="none" w:sz="0" w:space="0" w:color="auto"/>
        <w:left w:val="none" w:sz="0" w:space="0" w:color="auto"/>
        <w:bottom w:val="none" w:sz="0" w:space="0" w:color="auto"/>
        <w:right w:val="none" w:sz="0" w:space="0" w:color="auto"/>
      </w:divBdr>
    </w:div>
    <w:div w:id="1202210771">
      <w:bodyDiv w:val="1"/>
      <w:marLeft w:val="0"/>
      <w:marRight w:val="0"/>
      <w:marTop w:val="0"/>
      <w:marBottom w:val="0"/>
      <w:divBdr>
        <w:top w:val="none" w:sz="0" w:space="0" w:color="auto"/>
        <w:left w:val="none" w:sz="0" w:space="0" w:color="auto"/>
        <w:bottom w:val="none" w:sz="0" w:space="0" w:color="auto"/>
        <w:right w:val="none" w:sz="0" w:space="0" w:color="auto"/>
      </w:divBdr>
    </w:div>
    <w:div w:id="1203516400">
      <w:bodyDiv w:val="1"/>
      <w:marLeft w:val="0"/>
      <w:marRight w:val="0"/>
      <w:marTop w:val="0"/>
      <w:marBottom w:val="0"/>
      <w:divBdr>
        <w:top w:val="none" w:sz="0" w:space="0" w:color="auto"/>
        <w:left w:val="none" w:sz="0" w:space="0" w:color="auto"/>
        <w:bottom w:val="none" w:sz="0" w:space="0" w:color="auto"/>
        <w:right w:val="none" w:sz="0" w:space="0" w:color="auto"/>
      </w:divBdr>
    </w:div>
    <w:div w:id="1213035053">
      <w:bodyDiv w:val="1"/>
      <w:marLeft w:val="0"/>
      <w:marRight w:val="0"/>
      <w:marTop w:val="0"/>
      <w:marBottom w:val="0"/>
      <w:divBdr>
        <w:top w:val="none" w:sz="0" w:space="0" w:color="auto"/>
        <w:left w:val="none" w:sz="0" w:space="0" w:color="auto"/>
        <w:bottom w:val="none" w:sz="0" w:space="0" w:color="auto"/>
        <w:right w:val="none" w:sz="0" w:space="0" w:color="auto"/>
      </w:divBdr>
    </w:div>
    <w:div w:id="1221746676">
      <w:bodyDiv w:val="1"/>
      <w:marLeft w:val="0"/>
      <w:marRight w:val="0"/>
      <w:marTop w:val="0"/>
      <w:marBottom w:val="0"/>
      <w:divBdr>
        <w:top w:val="none" w:sz="0" w:space="0" w:color="auto"/>
        <w:left w:val="none" w:sz="0" w:space="0" w:color="auto"/>
        <w:bottom w:val="none" w:sz="0" w:space="0" w:color="auto"/>
        <w:right w:val="none" w:sz="0" w:space="0" w:color="auto"/>
      </w:divBdr>
    </w:div>
    <w:div w:id="1223558828">
      <w:bodyDiv w:val="1"/>
      <w:marLeft w:val="0"/>
      <w:marRight w:val="0"/>
      <w:marTop w:val="0"/>
      <w:marBottom w:val="0"/>
      <w:divBdr>
        <w:top w:val="none" w:sz="0" w:space="0" w:color="auto"/>
        <w:left w:val="none" w:sz="0" w:space="0" w:color="auto"/>
        <w:bottom w:val="none" w:sz="0" w:space="0" w:color="auto"/>
        <w:right w:val="none" w:sz="0" w:space="0" w:color="auto"/>
      </w:divBdr>
    </w:div>
    <w:div w:id="1231497096">
      <w:bodyDiv w:val="1"/>
      <w:marLeft w:val="0"/>
      <w:marRight w:val="0"/>
      <w:marTop w:val="0"/>
      <w:marBottom w:val="0"/>
      <w:divBdr>
        <w:top w:val="none" w:sz="0" w:space="0" w:color="auto"/>
        <w:left w:val="none" w:sz="0" w:space="0" w:color="auto"/>
        <w:bottom w:val="none" w:sz="0" w:space="0" w:color="auto"/>
        <w:right w:val="none" w:sz="0" w:space="0" w:color="auto"/>
      </w:divBdr>
    </w:div>
    <w:div w:id="1238323475">
      <w:bodyDiv w:val="1"/>
      <w:marLeft w:val="0"/>
      <w:marRight w:val="0"/>
      <w:marTop w:val="0"/>
      <w:marBottom w:val="0"/>
      <w:divBdr>
        <w:top w:val="none" w:sz="0" w:space="0" w:color="auto"/>
        <w:left w:val="none" w:sz="0" w:space="0" w:color="auto"/>
        <w:bottom w:val="none" w:sz="0" w:space="0" w:color="auto"/>
        <w:right w:val="none" w:sz="0" w:space="0" w:color="auto"/>
      </w:divBdr>
    </w:div>
    <w:div w:id="1247499242">
      <w:bodyDiv w:val="1"/>
      <w:marLeft w:val="0"/>
      <w:marRight w:val="0"/>
      <w:marTop w:val="0"/>
      <w:marBottom w:val="0"/>
      <w:divBdr>
        <w:top w:val="none" w:sz="0" w:space="0" w:color="auto"/>
        <w:left w:val="none" w:sz="0" w:space="0" w:color="auto"/>
        <w:bottom w:val="none" w:sz="0" w:space="0" w:color="auto"/>
        <w:right w:val="none" w:sz="0" w:space="0" w:color="auto"/>
      </w:divBdr>
    </w:div>
    <w:div w:id="1261988986">
      <w:bodyDiv w:val="1"/>
      <w:marLeft w:val="0"/>
      <w:marRight w:val="0"/>
      <w:marTop w:val="0"/>
      <w:marBottom w:val="0"/>
      <w:divBdr>
        <w:top w:val="none" w:sz="0" w:space="0" w:color="auto"/>
        <w:left w:val="none" w:sz="0" w:space="0" w:color="auto"/>
        <w:bottom w:val="none" w:sz="0" w:space="0" w:color="auto"/>
        <w:right w:val="none" w:sz="0" w:space="0" w:color="auto"/>
      </w:divBdr>
    </w:div>
    <w:div w:id="1270626984">
      <w:bodyDiv w:val="1"/>
      <w:marLeft w:val="0"/>
      <w:marRight w:val="0"/>
      <w:marTop w:val="0"/>
      <w:marBottom w:val="0"/>
      <w:divBdr>
        <w:top w:val="none" w:sz="0" w:space="0" w:color="auto"/>
        <w:left w:val="none" w:sz="0" w:space="0" w:color="auto"/>
        <w:bottom w:val="none" w:sz="0" w:space="0" w:color="auto"/>
        <w:right w:val="none" w:sz="0" w:space="0" w:color="auto"/>
      </w:divBdr>
    </w:div>
    <w:div w:id="1271547460">
      <w:bodyDiv w:val="1"/>
      <w:marLeft w:val="0"/>
      <w:marRight w:val="0"/>
      <w:marTop w:val="0"/>
      <w:marBottom w:val="0"/>
      <w:divBdr>
        <w:top w:val="none" w:sz="0" w:space="0" w:color="auto"/>
        <w:left w:val="none" w:sz="0" w:space="0" w:color="auto"/>
        <w:bottom w:val="none" w:sz="0" w:space="0" w:color="auto"/>
        <w:right w:val="none" w:sz="0" w:space="0" w:color="auto"/>
      </w:divBdr>
    </w:div>
    <w:div w:id="1297370075">
      <w:bodyDiv w:val="1"/>
      <w:marLeft w:val="0"/>
      <w:marRight w:val="0"/>
      <w:marTop w:val="0"/>
      <w:marBottom w:val="0"/>
      <w:divBdr>
        <w:top w:val="none" w:sz="0" w:space="0" w:color="auto"/>
        <w:left w:val="none" w:sz="0" w:space="0" w:color="auto"/>
        <w:bottom w:val="none" w:sz="0" w:space="0" w:color="auto"/>
        <w:right w:val="none" w:sz="0" w:space="0" w:color="auto"/>
      </w:divBdr>
    </w:div>
    <w:div w:id="1302811168">
      <w:bodyDiv w:val="1"/>
      <w:marLeft w:val="0"/>
      <w:marRight w:val="0"/>
      <w:marTop w:val="0"/>
      <w:marBottom w:val="0"/>
      <w:divBdr>
        <w:top w:val="none" w:sz="0" w:space="0" w:color="auto"/>
        <w:left w:val="none" w:sz="0" w:space="0" w:color="auto"/>
        <w:bottom w:val="none" w:sz="0" w:space="0" w:color="auto"/>
        <w:right w:val="none" w:sz="0" w:space="0" w:color="auto"/>
      </w:divBdr>
    </w:div>
    <w:div w:id="1315573080">
      <w:bodyDiv w:val="1"/>
      <w:marLeft w:val="0"/>
      <w:marRight w:val="0"/>
      <w:marTop w:val="0"/>
      <w:marBottom w:val="0"/>
      <w:divBdr>
        <w:top w:val="none" w:sz="0" w:space="0" w:color="auto"/>
        <w:left w:val="none" w:sz="0" w:space="0" w:color="auto"/>
        <w:bottom w:val="none" w:sz="0" w:space="0" w:color="auto"/>
        <w:right w:val="none" w:sz="0" w:space="0" w:color="auto"/>
      </w:divBdr>
    </w:div>
    <w:div w:id="1317807051">
      <w:bodyDiv w:val="1"/>
      <w:marLeft w:val="0"/>
      <w:marRight w:val="0"/>
      <w:marTop w:val="0"/>
      <w:marBottom w:val="0"/>
      <w:divBdr>
        <w:top w:val="none" w:sz="0" w:space="0" w:color="auto"/>
        <w:left w:val="none" w:sz="0" w:space="0" w:color="auto"/>
        <w:bottom w:val="none" w:sz="0" w:space="0" w:color="auto"/>
        <w:right w:val="none" w:sz="0" w:space="0" w:color="auto"/>
      </w:divBdr>
    </w:div>
    <w:div w:id="1321499233">
      <w:bodyDiv w:val="1"/>
      <w:marLeft w:val="0"/>
      <w:marRight w:val="0"/>
      <w:marTop w:val="0"/>
      <w:marBottom w:val="0"/>
      <w:divBdr>
        <w:top w:val="none" w:sz="0" w:space="0" w:color="auto"/>
        <w:left w:val="none" w:sz="0" w:space="0" w:color="auto"/>
        <w:bottom w:val="none" w:sz="0" w:space="0" w:color="auto"/>
        <w:right w:val="none" w:sz="0" w:space="0" w:color="auto"/>
      </w:divBdr>
    </w:div>
    <w:div w:id="1323006261">
      <w:bodyDiv w:val="1"/>
      <w:marLeft w:val="0"/>
      <w:marRight w:val="0"/>
      <w:marTop w:val="0"/>
      <w:marBottom w:val="0"/>
      <w:divBdr>
        <w:top w:val="none" w:sz="0" w:space="0" w:color="auto"/>
        <w:left w:val="none" w:sz="0" w:space="0" w:color="auto"/>
        <w:bottom w:val="none" w:sz="0" w:space="0" w:color="auto"/>
        <w:right w:val="none" w:sz="0" w:space="0" w:color="auto"/>
      </w:divBdr>
    </w:div>
    <w:div w:id="1332290407">
      <w:bodyDiv w:val="1"/>
      <w:marLeft w:val="0"/>
      <w:marRight w:val="0"/>
      <w:marTop w:val="0"/>
      <w:marBottom w:val="0"/>
      <w:divBdr>
        <w:top w:val="none" w:sz="0" w:space="0" w:color="auto"/>
        <w:left w:val="none" w:sz="0" w:space="0" w:color="auto"/>
        <w:bottom w:val="none" w:sz="0" w:space="0" w:color="auto"/>
        <w:right w:val="none" w:sz="0" w:space="0" w:color="auto"/>
      </w:divBdr>
    </w:div>
    <w:div w:id="1341740365">
      <w:bodyDiv w:val="1"/>
      <w:marLeft w:val="0"/>
      <w:marRight w:val="0"/>
      <w:marTop w:val="0"/>
      <w:marBottom w:val="0"/>
      <w:divBdr>
        <w:top w:val="none" w:sz="0" w:space="0" w:color="auto"/>
        <w:left w:val="none" w:sz="0" w:space="0" w:color="auto"/>
        <w:bottom w:val="none" w:sz="0" w:space="0" w:color="auto"/>
        <w:right w:val="none" w:sz="0" w:space="0" w:color="auto"/>
      </w:divBdr>
    </w:div>
    <w:div w:id="1342969294">
      <w:bodyDiv w:val="1"/>
      <w:marLeft w:val="0"/>
      <w:marRight w:val="0"/>
      <w:marTop w:val="0"/>
      <w:marBottom w:val="0"/>
      <w:divBdr>
        <w:top w:val="none" w:sz="0" w:space="0" w:color="auto"/>
        <w:left w:val="none" w:sz="0" w:space="0" w:color="auto"/>
        <w:bottom w:val="none" w:sz="0" w:space="0" w:color="auto"/>
        <w:right w:val="none" w:sz="0" w:space="0" w:color="auto"/>
      </w:divBdr>
    </w:div>
    <w:div w:id="1375422359">
      <w:bodyDiv w:val="1"/>
      <w:marLeft w:val="0"/>
      <w:marRight w:val="0"/>
      <w:marTop w:val="0"/>
      <w:marBottom w:val="0"/>
      <w:divBdr>
        <w:top w:val="none" w:sz="0" w:space="0" w:color="auto"/>
        <w:left w:val="none" w:sz="0" w:space="0" w:color="auto"/>
        <w:bottom w:val="none" w:sz="0" w:space="0" w:color="auto"/>
        <w:right w:val="none" w:sz="0" w:space="0" w:color="auto"/>
      </w:divBdr>
    </w:div>
    <w:div w:id="1376347055">
      <w:bodyDiv w:val="1"/>
      <w:marLeft w:val="0"/>
      <w:marRight w:val="0"/>
      <w:marTop w:val="0"/>
      <w:marBottom w:val="0"/>
      <w:divBdr>
        <w:top w:val="none" w:sz="0" w:space="0" w:color="auto"/>
        <w:left w:val="none" w:sz="0" w:space="0" w:color="auto"/>
        <w:bottom w:val="none" w:sz="0" w:space="0" w:color="auto"/>
        <w:right w:val="none" w:sz="0" w:space="0" w:color="auto"/>
      </w:divBdr>
    </w:div>
    <w:div w:id="1378820823">
      <w:bodyDiv w:val="1"/>
      <w:marLeft w:val="0"/>
      <w:marRight w:val="0"/>
      <w:marTop w:val="0"/>
      <w:marBottom w:val="0"/>
      <w:divBdr>
        <w:top w:val="none" w:sz="0" w:space="0" w:color="auto"/>
        <w:left w:val="none" w:sz="0" w:space="0" w:color="auto"/>
        <w:bottom w:val="none" w:sz="0" w:space="0" w:color="auto"/>
        <w:right w:val="none" w:sz="0" w:space="0" w:color="auto"/>
      </w:divBdr>
    </w:div>
    <w:div w:id="1393192532">
      <w:bodyDiv w:val="1"/>
      <w:marLeft w:val="0"/>
      <w:marRight w:val="0"/>
      <w:marTop w:val="0"/>
      <w:marBottom w:val="0"/>
      <w:divBdr>
        <w:top w:val="none" w:sz="0" w:space="0" w:color="auto"/>
        <w:left w:val="none" w:sz="0" w:space="0" w:color="auto"/>
        <w:bottom w:val="none" w:sz="0" w:space="0" w:color="auto"/>
        <w:right w:val="none" w:sz="0" w:space="0" w:color="auto"/>
      </w:divBdr>
    </w:div>
    <w:div w:id="1393849659">
      <w:bodyDiv w:val="1"/>
      <w:marLeft w:val="0"/>
      <w:marRight w:val="0"/>
      <w:marTop w:val="0"/>
      <w:marBottom w:val="0"/>
      <w:divBdr>
        <w:top w:val="none" w:sz="0" w:space="0" w:color="auto"/>
        <w:left w:val="none" w:sz="0" w:space="0" w:color="auto"/>
        <w:bottom w:val="none" w:sz="0" w:space="0" w:color="auto"/>
        <w:right w:val="none" w:sz="0" w:space="0" w:color="auto"/>
      </w:divBdr>
    </w:div>
    <w:div w:id="1394352960">
      <w:bodyDiv w:val="1"/>
      <w:marLeft w:val="0"/>
      <w:marRight w:val="0"/>
      <w:marTop w:val="0"/>
      <w:marBottom w:val="0"/>
      <w:divBdr>
        <w:top w:val="none" w:sz="0" w:space="0" w:color="auto"/>
        <w:left w:val="none" w:sz="0" w:space="0" w:color="auto"/>
        <w:bottom w:val="none" w:sz="0" w:space="0" w:color="auto"/>
        <w:right w:val="none" w:sz="0" w:space="0" w:color="auto"/>
      </w:divBdr>
    </w:div>
    <w:div w:id="1399474957">
      <w:bodyDiv w:val="1"/>
      <w:marLeft w:val="0"/>
      <w:marRight w:val="0"/>
      <w:marTop w:val="0"/>
      <w:marBottom w:val="0"/>
      <w:divBdr>
        <w:top w:val="none" w:sz="0" w:space="0" w:color="auto"/>
        <w:left w:val="none" w:sz="0" w:space="0" w:color="auto"/>
        <w:bottom w:val="none" w:sz="0" w:space="0" w:color="auto"/>
        <w:right w:val="none" w:sz="0" w:space="0" w:color="auto"/>
      </w:divBdr>
    </w:div>
    <w:div w:id="1404110750">
      <w:bodyDiv w:val="1"/>
      <w:marLeft w:val="0"/>
      <w:marRight w:val="0"/>
      <w:marTop w:val="0"/>
      <w:marBottom w:val="0"/>
      <w:divBdr>
        <w:top w:val="none" w:sz="0" w:space="0" w:color="auto"/>
        <w:left w:val="none" w:sz="0" w:space="0" w:color="auto"/>
        <w:bottom w:val="none" w:sz="0" w:space="0" w:color="auto"/>
        <w:right w:val="none" w:sz="0" w:space="0" w:color="auto"/>
      </w:divBdr>
    </w:div>
    <w:div w:id="1404373561">
      <w:bodyDiv w:val="1"/>
      <w:marLeft w:val="0"/>
      <w:marRight w:val="0"/>
      <w:marTop w:val="0"/>
      <w:marBottom w:val="0"/>
      <w:divBdr>
        <w:top w:val="none" w:sz="0" w:space="0" w:color="auto"/>
        <w:left w:val="none" w:sz="0" w:space="0" w:color="auto"/>
        <w:bottom w:val="none" w:sz="0" w:space="0" w:color="auto"/>
        <w:right w:val="none" w:sz="0" w:space="0" w:color="auto"/>
      </w:divBdr>
    </w:div>
    <w:div w:id="1408531994">
      <w:bodyDiv w:val="1"/>
      <w:marLeft w:val="0"/>
      <w:marRight w:val="0"/>
      <w:marTop w:val="0"/>
      <w:marBottom w:val="0"/>
      <w:divBdr>
        <w:top w:val="none" w:sz="0" w:space="0" w:color="auto"/>
        <w:left w:val="none" w:sz="0" w:space="0" w:color="auto"/>
        <w:bottom w:val="none" w:sz="0" w:space="0" w:color="auto"/>
        <w:right w:val="none" w:sz="0" w:space="0" w:color="auto"/>
      </w:divBdr>
    </w:div>
    <w:div w:id="1408646044">
      <w:bodyDiv w:val="1"/>
      <w:marLeft w:val="0"/>
      <w:marRight w:val="0"/>
      <w:marTop w:val="0"/>
      <w:marBottom w:val="0"/>
      <w:divBdr>
        <w:top w:val="none" w:sz="0" w:space="0" w:color="auto"/>
        <w:left w:val="none" w:sz="0" w:space="0" w:color="auto"/>
        <w:bottom w:val="none" w:sz="0" w:space="0" w:color="auto"/>
        <w:right w:val="none" w:sz="0" w:space="0" w:color="auto"/>
      </w:divBdr>
    </w:div>
    <w:div w:id="1412384520">
      <w:bodyDiv w:val="1"/>
      <w:marLeft w:val="0"/>
      <w:marRight w:val="0"/>
      <w:marTop w:val="0"/>
      <w:marBottom w:val="0"/>
      <w:divBdr>
        <w:top w:val="none" w:sz="0" w:space="0" w:color="auto"/>
        <w:left w:val="none" w:sz="0" w:space="0" w:color="auto"/>
        <w:bottom w:val="none" w:sz="0" w:space="0" w:color="auto"/>
        <w:right w:val="none" w:sz="0" w:space="0" w:color="auto"/>
      </w:divBdr>
    </w:div>
    <w:div w:id="1419905427">
      <w:bodyDiv w:val="1"/>
      <w:marLeft w:val="0"/>
      <w:marRight w:val="0"/>
      <w:marTop w:val="0"/>
      <w:marBottom w:val="0"/>
      <w:divBdr>
        <w:top w:val="none" w:sz="0" w:space="0" w:color="auto"/>
        <w:left w:val="none" w:sz="0" w:space="0" w:color="auto"/>
        <w:bottom w:val="none" w:sz="0" w:space="0" w:color="auto"/>
        <w:right w:val="none" w:sz="0" w:space="0" w:color="auto"/>
      </w:divBdr>
    </w:div>
    <w:div w:id="1434786944">
      <w:bodyDiv w:val="1"/>
      <w:marLeft w:val="0"/>
      <w:marRight w:val="0"/>
      <w:marTop w:val="0"/>
      <w:marBottom w:val="0"/>
      <w:divBdr>
        <w:top w:val="none" w:sz="0" w:space="0" w:color="auto"/>
        <w:left w:val="none" w:sz="0" w:space="0" w:color="auto"/>
        <w:bottom w:val="none" w:sz="0" w:space="0" w:color="auto"/>
        <w:right w:val="none" w:sz="0" w:space="0" w:color="auto"/>
      </w:divBdr>
    </w:div>
    <w:div w:id="1439331114">
      <w:bodyDiv w:val="1"/>
      <w:marLeft w:val="0"/>
      <w:marRight w:val="0"/>
      <w:marTop w:val="0"/>
      <w:marBottom w:val="0"/>
      <w:divBdr>
        <w:top w:val="none" w:sz="0" w:space="0" w:color="auto"/>
        <w:left w:val="none" w:sz="0" w:space="0" w:color="auto"/>
        <w:bottom w:val="none" w:sz="0" w:space="0" w:color="auto"/>
        <w:right w:val="none" w:sz="0" w:space="0" w:color="auto"/>
      </w:divBdr>
    </w:div>
    <w:div w:id="1443576117">
      <w:bodyDiv w:val="1"/>
      <w:marLeft w:val="0"/>
      <w:marRight w:val="0"/>
      <w:marTop w:val="0"/>
      <w:marBottom w:val="0"/>
      <w:divBdr>
        <w:top w:val="none" w:sz="0" w:space="0" w:color="auto"/>
        <w:left w:val="none" w:sz="0" w:space="0" w:color="auto"/>
        <w:bottom w:val="none" w:sz="0" w:space="0" w:color="auto"/>
        <w:right w:val="none" w:sz="0" w:space="0" w:color="auto"/>
      </w:divBdr>
    </w:div>
    <w:div w:id="1444687609">
      <w:bodyDiv w:val="1"/>
      <w:marLeft w:val="0"/>
      <w:marRight w:val="0"/>
      <w:marTop w:val="0"/>
      <w:marBottom w:val="0"/>
      <w:divBdr>
        <w:top w:val="none" w:sz="0" w:space="0" w:color="auto"/>
        <w:left w:val="none" w:sz="0" w:space="0" w:color="auto"/>
        <w:bottom w:val="none" w:sz="0" w:space="0" w:color="auto"/>
        <w:right w:val="none" w:sz="0" w:space="0" w:color="auto"/>
      </w:divBdr>
    </w:div>
    <w:div w:id="1457601248">
      <w:bodyDiv w:val="1"/>
      <w:marLeft w:val="0"/>
      <w:marRight w:val="0"/>
      <w:marTop w:val="0"/>
      <w:marBottom w:val="0"/>
      <w:divBdr>
        <w:top w:val="none" w:sz="0" w:space="0" w:color="auto"/>
        <w:left w:val="none" w:sz="0" w:space="0" w:color="auto"/>
        <w:bottom w:val="none" w:sz="0" w:space="0" w:color="auto"/>
        <w:right w:val="none" w:sz="0" w:space="0" w:color="auto"/>
      </w:divBdr>
    </w:div>
    <w:div w:id="1459445716">
      <w:bodyDiv w:val="1"/>
      <w:marLeft w:val="0"/>
      <w:marRight w:val="0"/>
      <w:marTop w:val="0"/>
      <w:marBottom w:val="0"/>
      <w:divBdr>
        <w:top w:val="none" w:sz="0" w:space="0" w:color="auto"/>
        <w:left w:val="none" w:sz="0" w:space="0" w:color="auto"/>
        <w:bottom w:val="none" w:sz="0" w:space="0" w:color="auto"/>
        <w:right w:val="none" w:sz="0" w:space="0" w:color="auto"/>
      </w:divBdr>
    </w:div>
    <w:div w:id="1462962438">
      <w:bodyDiv w:val="1"/>
      <w:marLeft w:val="0"/>
      <w:marRight w:val="0"/>
      <w:marTop w:val="0"/>
      <w:marBottom w:val="0"/>
      <w:divBdr>
        <w:top w:val="none" w:sz="0" w:space="0" w:color="auto"/>
        <w:left w:val="none" w:sz="0" w:space="0" w:color="auto"/>
        <w:bottom w:val="none" w:sz="0" w:space="0" w:color="auto"/>
        <w:right w:val="none" w:sz="0" w:space="0" w:color="auto"/>
      </w:divBdr>
    </w:div>
    <w:div w:id="1511335842">
      <w:bodyDiv w:val="1"/>
      <w:marLeft w:val="0"/>
      <w:marRight w:val="0"/>
      <w:marTop w:val="0"/>
      <w:marBottom w:val="0"/>
      <w:divBdr>
        <w:top w:val="none" w:sz="0" w:space="0" w:color="auto"/>
        <w:left w:val="none" w:sz="0" w:space="0" w:color="auto"/>
        <w:bottom w:val="none" w:sz="0" w:space="0" w:color="auto"/>
        <w:right w:val="none" w:sz="0" w:space="0" w:color="auto"/>
      </w:divBdr>
      <w:divsChild>
        <w:div w:id="140267301">
          <w:marLeft w:val="0"/>
          <w:marRight w:val="0"/>
          <w:marTop w:val="0"/>
          <w:marBottom w:val="0"/>
          <w:divBdr>
            <w:top w:val="none" w:sz="0" w:space="0" w:color="auto"/>
            <w:left w:val="none" w:sz="0" w:space="0" w:color="auto"/>
            <w:bottom w:val="none" w:sz="0" w:space="0" w:color="auto"/>
            <w:right w:val="none" w:sz="0" w:space="0" w:color="auto"/>
          </w:divBdr>
          <w:divsChild>
            <w:div w:id="2043090709">
              <w:marLeft w:val="0"/>
              <w:marRight w:val="0"/>
              <w:marTop w:val="0"/>
              <w:marBottom w:val="0"/>
              <w:divBdr>
                <w:top w:val="none" w:sz="0" w:space="0" w:color="auto"/>
                <w:left w:val="none" w:sz="0" w:space="0" w:color="auto"/>
                <w:bottom w:val="none" w:sz="0" w:space="0" w:color="auto"/>
                <w:right w:val="none" w:sz="0" w:space="0" w:color="auto"/>
              </w:divBdr>
              <w:divsChild>
                <w:div w:id="254048584">
                  <w:marLeft w:val="0"/>
                  <w:marRight w:val="0"/>
                  <w:marTop w:val="0"/>
                  <w:marBottom w:val="0"/>
                  <w:divBdr>
                    <w:top w:val="none" w:sz="0" w:space="0" w:color="auto"/>
                    <w:left w:val="none" w:sz="0" w:space="0" w:color="auto"/>
                    <w:bottom w:val="none" w:sz="0" w:space="0" w:color="auto"/>
                    <w:right w:val="none" w:sz="0" w:space="0" w:color="auto"/>
                  </w:divBdr>
                  <w:divsChild>
                    <w:div w:id="991913021">
                      <w:marLeft w:val="0"/>
                      <w:marRight w:val="0"/>
                      <w:marTop w:val="0"/>
                      <w:marBottom w:val="0"/>
                      <w:divBdr>
                        <w:top w:val="none" w:sz="0" w:space="0" w:color="auto"/>
                        <w:left w:val="none" w:sz="0" w:space="0" w:color="auto"/>
                        <w:bottom w:val="none" w:sz="0" w:space="0" w:color="auto"/>
                        <w:right w:val="none" w:sz="0" w:space="0" w:color="auto"/>
                      </w:divBdr>
                      <w:divsChild>
                        <w:div w:id="1626083637">
                          <w:marLeft w:val="0"/>
                          <w:marRight w:val="0"/>
                          <w:marTop w:val="0"/>
                          <w:marBottom w:val="0"/>
                          <w:divBdr>
                            <w:top w:val="none" w:sz="0" w:space="0" w:color="auto"/>
                            <w:left w:val="none" w:sz="0" w:space="0" w:color="auto"/>
                            <w:bottom w:val="none" w:sz="0" w:space="0" w:color="auto"/>
                            <w:right w:val="none" w:sz="0" w:space="0" w:color="auto"/>
                          </w:divBdr>
                          <w:divsChild>
                            <w:div w:id="9196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510648">
      <w:bodyDiv w:val="1"/>
      <w:marLeft w:val="0"/>
      <w:marRight w:val="0"/>
      <w:marTop w:val="0"/>
      <w:marBottom w:val="0"/>
      <w:divBdr>
        <w:top w:val="none" w:sz="0" w:space="0" w:color="auto"/>
        <w:left w:val="none" w:sz="0" w:space="0" w:color="auto"/>
        <w:bottom w:val="none" w:sz="0" w:space="0" w:color="auto"/>
        <w:right w:val="none" w:sz="0" w:space="0" w:color="auto"/>
      </w:divBdr>
    </w:div>
    <w:div w:id="1531256947">
      <w:bodyDiv w:val="1"/>
      <w:marLeft w:val="0"/>
      <w:marRight w:val="0"/>
      <w:marTop w:val="0"/>
      <w:marBottom w:val="0"/>
      <w:divBdr>
        <w:top w:val="none" w:sz="0" w:space="0" w:color="auto"/>
        <w:left w:val="none" w:sz="0" w:space="0" w:color="auto"/>
        <w:bottom w:val="none" w:sz="0" w:space="0" w:color="auto"/>
        <w:right w:val="none" w:sz="0" w:space="0" w:color="auto"/>
      </w:divBdr>
    </w:div>
    <w:div w:id="1540511165">
      <w:bodyDiv w:val="1"/>
      <w:marLeft w:val="0"/>
      <w:marRight w:val="0"/>
      <w:marTop w:val="0"/>
      <w:marBottom w:val="0"/>
      <w:divBdr>
        <w:top w:val="none" w:sz="0" w:space="0" w:color="auto"/>
        <w:left w:val="none" w:sz="0" w:space="0" w:color="auto"/>
        <w:bottom w:val="none" w:sz="0" w:space="0" w:color="auto"/>
        <w:right w:val="none" w:sz="0" w:space="0" w:color="auto"/>
      </w:divBdr>
    </w:div>
    <w:div w:id="1544556768">
      <w:bodyDiv w:val="1"/>
      <w:marLeft w:val="0"/>
      <w:marRight w:val="0"/>
      <w:marTop w:val="0"/>
      <w:marBottom w:val="0"/>
      <w:divBdr>
        <w:top w:val="none" w:sz="0" w:space="0" w:color="auto"/>
        <w:left w:val="none" w:sz="0" w:space="0" w:color="auto"/>
        <w:bottom w:val="none" w:sz="0" w:space="0" w:color="auto"/>
        <w:right w:val="none" w:sz="0" w:space="0" w:color="auto"/>
      </w:divBdr>
    </w:div>
    <w:div w:id="1550678523">
      <w:bodyDiv w:val="1"/>
      <w:marLeft w:val="0"/>
      <w:marRight w:val="0"/>
      <w:marTop w:val="0"/>
      <w:marBottom w:val="0"/>
      <w:divBdr>
        <w:top w:val="none" w:sz="0" w:space="0" w:color="auto"/>
        <w:left w:val="none" w:sz="0" w:space="0" w:color="auto"/>
        <w:bottom w:val="none" w:sz="0" w:space="0" w:color="auto"/>
        <w:right w:val="none" w:sz="0" w:space="0" w:color="auto"/>
      </w:divBdr>
      <w:divsChild>
        <w:div w:id="1490094670">
          <w:marLeft w:val="-1286"/>
          <w:marRight w:val="0"/>
          <w:marTop w:val="0"/>
          <w:marBottom w:val="0"/>
          <w:divBdr>
            <w:top w:val="none" w:sz="0" w:space="0" w:color="auto"/>
            <w:left w:val="none" w:sz="0" w:space="0" w:color="auto"/>
            <w:bottom w:val="none" w:sz="0" w:space="0" w:color="auto"/>
            <w:right w:val="none" w:sz="0" w:space="0" w:color="auto"/>
          </w:divBdr>
        </w:div>
      </w:divsChild>
    </w:div>
    <w:div w:id="1551578534">
      <w:bodyDiv w:val="1"/>
      <w:marLeft w:val="0"/>
      <w:marRight w:val="0"/>
      <w:marTop w:val="0"/>
      <w:marBottom w:val="0"/>
      <w:divBdr>
        <w:top w:val="none" w:sz="0" w:space="0" w:color="auto"/>
        <w:left w:val="none" w:sz="0" w:space="0" w:color="auto"/>
        <w:bottom w:val="none" w:sz="0" w:space="0" w:color="auto"/>
        <w:right w:val="none" w:sz="0" w:space="0" w:color="auto"/>
      </w:divBdr>
    </w:div>
    <w:div w:id="1551578696">
      <w:bodyDiv w:val="1"/>
      <w:marLeft w:val="0"/>
      <w:marRight w:val="0"/>
      <w:marTop w:val="0"/>
      <w:marBottom w:val="0"/>
      <w:divBdr>
        <w:top w:val="none" w:sz="0" w:space="0" w:color="auto"/>
        <w:left w:val="none" w:sz="0" w:space="0" w:color="auto"/>
        <w:bottom w:val="none" w:sz="0" w:space="0" w:color="auto"/>
        <w:right w:val="none" w:sz="0" w:space="0" w:color="auto"/>
      </w:divBdr>
    </w:div>
    <w:div w:id="1554266623">
      <w:bodyDiv w:val="1"/>
      <w:marLeft w:val="0"/>
      <w:marRight w:val="0"/>
      <w:marTop w:val="0"/>
      <w:marBottom w:val="0"/>
      <w:divBdr>
        <w:top w:val="none" w:sz="0" w:space="0" w:color="auto"/>
        <w:left w:val="none" w:sz="0" w:space="0" w:color="auto"/>
        <w:bottom w:val="none" w:sz="0" w:space="0" w:color="auto"/>
        <w:right w:val="none" w:sz="0" w:space="0" w:color="auto"/>
      </w:divBdr>
    </w:div>
    <w:div w:id="1555312947">
      <w:bodyDiv w:val="1"/>
      <w:marLeft w:val="0"/>
      <w:marRight w:val="0"/>
      <w:marTop w:val="0"/>
      <w:marBottom w:val="0"/>
      <w:divBdr>
        <w:top w:val="none" w:sz="0" w:space="0" w:color="auto"/>
        <w:left w:val="none" w:sz="0" w:space="0" w:color="auto"/>
        <w:bottom w:val="none" w:sz="0" w:space="0" w:color="auto"/>
        <w:right w:val="none" w:sz="0" w:space="0" w:color="auto"/>
      </w:divBdr>
    </w:div>
    <w:div w:id="1559516873">
      <w:bodyDiv w:val="1"/>
      <w:marLeft w:val="0"/>
      <w:marRight w:val="0"/>
      <w:marTop w:val="0"/>
      <w:marBottom w:val="0"/>
      <w:divBdr>
        <w:top w:val="none" w:sz="0" w:space="0" w:color="auto"/>
        <w:left w:val="none" w:sz="0" w:space="0" w:color="auto"/>
        <w:bottom w:val="none" w:sz="0" w:space="0" w:color="auto"/>
        <w:right w:val="none" w:sz="0" w:space="0" w:color="auto"/>
      </w:divBdr>
    </w:div>
    <w:div w:id="1561283112">
      <w:bodyDiv w:val="1"/>
      <w:marLeft w:val="0"/>
      <w:marRight w:val="0"/>
      <w:marTop w:val="0"/>
      <w:marBottom w:val="0"/>
      <w:divBdr>
        <w:top w:val="none" w:sz="0" w:space="0" w:color="auto"/>
        <w:left w:val="none" w:sz="0" w:space="0" w:color="auto"/>
        <w:bottom w:val="none" w:sz="0" w:space="0" w:color="auto"/>
        <w:right w:val="none" w:sz="0" w:space="0" w:color="auto"/>
      </w:divBdr>
    </w:div>
    <w:div w:id="1569992745">
      <w:bodyDiv w:val="1"/>
      <w:marLeft w:val="0"/>
      <w:marRight w:val="0"/>
      <w:marTop w:val="0"/>
      <w:marBottom w:val="0"/>
      <w:divBdr>
        <w:top w:val="none" w:sz="0" w:space="0" w:color="auto"/>
        <w:left w:val="none" w:sz="0" w:space="0" w:color="auto"/>
        <w:bottom w:val="none" w:sz="0" w:space="0" w:color="auto"/>
        <w:right w:val="none" w:sz="0" w:space="0" w:color="auto"/>
      </w:divBdr>
    </w:div>
    <w:div w:id="1574579968">
      <w:bodyDiv w:val="1"/>
      <w:marLeft w:val="0"/>
      <w:marRight w:val="0"/>
      <w:marTop w:val="0"/>
      <w:marBottom w:val="0"/>
      <w:divBdr>
        <w:top w:val="none" w:sz="0" w:space="0" w:color="auto"/>
        <w:left w:val="none" w:sz="0" w:space="0" w:color="auto"/>
        <w:bottom w:val="none" w:sz="0" w:space="0" w:color="auto"/>
        <w:right w:val="none" w:sz="0" w:space="0" w:color="auto"/>
      </w:divBdr>
    </w:div>
    <w:div w:id="1580213911">
      <w:bodyDiv w:val="1"/>
      <w:marLeft w:val="0"/>
      <w:marRight w:val="0"/>
      <w:marTop w:val="0"/>
      <w:marBottom w:val="0"/>
      <w:divBdr>
        <w:top w:val="none" w:sz="0" w:space="0" w:color="auto"/>
        <w:left w:val="none" w:sz="0" w:space="0" w:color="auto"/>
        <w:bottom w:val="none" w:sz="0" w:space="0" w:color="auto"/>
        <w:right w:val="none" w:sz="0" w:space="0" w:color="auto"/>
      </w:divBdr>
    </w:div>
    <w:div w:id="1591357082">
      <w:bodyDiv w:val="1"/>
      <w:marLeft w:val="0"/>
      <w:marRight w:val="0"/>
      <w:marTop w:val="0"/>
      <w:marBottom w:val="0"/>
      <w:divBdr>
        <w:top w:val="none" w:sz="0" w:space="0" w:color="auto"/>
        <w:left w:val="none" w:sz="0" w:space="0" w:color="auto"/>
        <w:bottom w:val="none" w:sz="0" w:space="0" w:color="auto"/>
        <w:right w:val="none" w:sz="0" w:space="0" w:color="auto"/>
      </w:divBdr>
    </w:div>
    <w:div w:id="1595745665">
      <w:bodyDiv w:val="1"/>
      <w:marLeft w:val="0"/>
      <w:marRight w:val="0"/>
      <w:marTop w:val="0"/>
      <w:marBottom w:val="0"/>
      <w:divBdr>
        <w:top w:val="none" w:sz="0" w:space="0" w:color="auto"/>
        <w:left w:val="none" w:sz="0" w:space="0" w:color="auto"/>
        <w:bottom w:val="none" w:sz="0" w:space="0" w:color="auto"/>
        <w:right w:val="none" w:sz="0" w:space="0" w:color="auto"/>
      </w:divBdr>
    </w:div>
    <w:div w:id="1597909509">
      <w:bodyDiv w:val="1"/>
      <w:marLeft w:val="0"/>
      <w:marRight w:val="0"/>
      <w:marTop w:val="0"/>
      <w:marBottom w:val="0"/>
      <w:divBdr>
        <w:top w:val="none" w:sz="0" w:space="0" w:color="auto"/>
        <w:left w:val="none" w:sz="0" w:space="0" w:color="auto"/>
        <w:bottom w:val="none" w:sz="0" w:space="0" w:color="auto"/>
        <w:right w:val="none" w:sz="0" w:space="0" w:color="auto"/>
      </w:divBdr>
    </w:div>
    <w:div w:id="1603608299">
      <w:bodyDiv w:val="1"/>
      <w:marLeft w:val="0"/>
      <w:marRight w:val="0"/>
      <w:marTop w:val="0"/>
      <w:marBottom w:val="0"/>
      <w:divBdr>
        <w:top w:val="none" w:sz="0" w:space="0" w:color="auto"/>
        <w:left w:val="none" w:sz="0" w:space="0" w:color="auto"/>
        <w:bottom w:val="none" w:sz="0" w:space="0" w:color="auto"/>
        <w:right w:val="none" w:sz="0" w:space="0" w:color="auto"/>
      </w:divBdr>
    </w:div>
    <w:div w:id="1607151973">
      <w:bodyDiv w:val="1"/>
      <w:marLeft w:val="0"/>
      <w:marRight w:val="0"/>
      <w:marTop w:val="0"/>
      <w:marBottom w:val="0"/>
      <w:divBdr>
        <w:top w:val="none" w:sz="0" w:space="0" w:color="auto"/>
        <w:left w:val="none" w:sz="0" w:space="0" w:color="auto"/>
        <w:bottom w:val="none" w:sz="0" w:space="0" w:color="auto"/>
        <w:right w:val="none" w:sz="0" w:space="0" w:color="auto"/>
      </w:divBdr>
      <w:divsChild>
        <w:div w:id="2067023893">
          <w:marLeft w:val="1275"/>
          <w:marRight w:val="0"/>
          <w:marTop w:val="0"/>
          <w:marBottom w:val="0"/>
          <w:divBdr>
            <w:top w:val="none" w:sz="0" w:space="0" w:color="auto"/>
            <w:left w:val="none" w:sz="0" w:space="0" w:color="auto"/>
            <w:bottom w:val="none" w:sz="0" w:space="0" w:color="auto"/>
            <w:right w:val="none" w:sz="0" w:space="0" w:color="auto"/>
          </w:divBdr>
        </w:div>
      </w:divsChild>
    </w:div>
    <w:div w:id="1608927920">
      <w:bodyDiv w:val="1"/>
      <w:marLeft w:val="0"/>
      <w:marRight w:val="0"/>
      <w:marTop w:val="0"/>
      <w:marBottom w:val="0"/>
      <w:divBdr>
        <w:top w:val="none" w:sz="0" w:space="0" w:color="auto"/>
        <w:left w:val="none" w:sz="0" w:space="0" w:color="auto"/>
        <w:bottom w:val="none" w:sz="0" w:space="0" w:color="auto"/>
        <w:right w:val="none" w:sz="0" w:space="0" w:color="auto"/>
      </w:divBdr>
    </w:div>
    <w:div w:id="1610120214">
      <w:bodyDiv w:val="1"/>
      <w:marLeft w:val="0"/>
      <w:marRight w:val="0"/>
      <w:marTop w:val="0"/>
      <w:marBottom w:val="0"/>
      <w:divBdr>
        <w:top w:val="none" w:sz="0" w:space="0" w:color="auto"/>
        <w:left w:val="none" w:sz="0" w:space="0" w:color="auto"/>
        <w:bottom w:val="none" w:sz="0" w:space="0" w:color="auto"/>
        <w:right w:val="none" w:sz="0" w:space="0" w:color="auto"/>
      </w:divBdr>
    </w:div>
    <w:div w:id="1633365892">
      <w:bodyDiv w:val="1"/>
      <w:marLeft w:val="0"/>
      <w:marRight w:val="0"/>
      <w:marTop w:val="0"/>
      <w:marBottom w:val="0"/>
      <w:divBdr>
        <w:top w:val="none" w:sz="0" w:space="0" w:color="auto"/>
        <w:left w:val="none" w:sz="0" w:space="0" w:color="auto"/>
        <w:bottom w:val="none" w:sz="0" w:space="0" w:color="auto"/>
        <w:right w:val="none" w:sz="0" w:space="0" w:color="auto"/>
      </w:divBdr>
    </w:div>
    <w:div w:id="1634098365">
      <w:bodyDiv w:val="1"/>
      <w:marLeft w:val="0"/>
      <w:marRight w:val="0"/>
      <w:marTop w:val="0"/>
      <w:marBottom w:val="0"/>
      <w:divBdr>
        <w:top w:val="none" w:sz="0" w:space="0" w:color="auto"/>
        <w:left w:val="none" w:sz="0" w:space="0" w:color="auto"/>
        <w:bottom w:val="none" w:sz="0" w:space="0" w:color="auto"/>
        <w:right w:val="none" w:sz="0" w:space="0" w:color="auto"/>
      </w:divBdr>
    </w:div>
    <w:div w:id="1647205421">
      <w:bodyDiv w:val="1"/>
      <w:marLeft w:val="0"/>
      <w:marRight w:val="0"/>
      <w:marTop w:val="0"/>
      <w:marBottom w:val="0"/>
      <w:divBdr>
        <w:top w:val="none" w:sz="0" w:space="0" w:color="auto"/>
        <w:left w:val="none" w:sz="0" w:space="0" w:color="auto"/>
        <w:bottom w:val="none" w:sz="0" w:space="0" w:color="auto"/>
        <w:right w:val="none" w:sz="0" w:space="0" w:color="auto"/>
      </w:divBdr>
    </w:div>
    <w:div w:id="1653679009">
      <w:bodyDiv w:val="1"/>
      <w:marLeft w:val="0"/>
      <w:marRight w:val="0"/>
      <w:marTop w:val="0"/>
      <w:marBottom w:val="0"/>
      <w:divBdr>
        <w:top w:val="none" w:sz="0" w:space="0" w:color="auto"/>
        <w:left w:val="none" w:sz="0" w:space="0" w:color="auto"/>
        <w:bottom w:val="none" w:sz="0" w:space="0" w:color="auto"/>
        <w:right w:val="none" w:sz="0" w:space="0" w:color="auto"/>
      </w:divBdr>
    </w:div>
    <w:div w:id="1670323921">
      <w:bodyDiv w:val="1"/>
      <w:marLeft w:val="0"/>
      <w:marRight w:val="0"/>
      <w:marTop w:val="0"/>
      <w:marBottom w:val="0"/>
      <w:divBdr>
        <w:top w:val="none" w:sz="0" w:space="0" w:color="auto"/>
        <w:left w:val="none" w:sz="0" w:space="0" w:color="auto"/>
        <w:bottom w:val="none" w:sz="0" w:space="0" w:color="auto"/>
        <w:right w:val="none" w:sz="0" w:space="0" w:color="auto"/>
      </w:divBdr>
    </w:div>
    <w:div w:id="1691300107">
      <w:bodyDiv w:val="1"/>
      <w:marLeft w:val="0"/>
      <w:marRight w:val="0"/>
      <w:marTop w:val="0"/>
      <w:marBottom w:val="0"/>
      <w:divBdr>
        <w:top w:val="none" w:sz="0" w:space="0" w:color="auto"/>
        <w:left w:val="none" w:sz="0" w:space="0" w:color="auto"/>
        <w:bottom w:val="none" w:sz="0" w:space="0" w:color="auto"/>
        <w:right w:val="none" w:sz="0" w:space="0" w:color="auto"/>
      </w:divBdr>
    </w:div>
    <w:div w:id="1691642999">
      <w:bodyDiv w:val="1"/>
      <w:marLeft w:val="0"/>
      <w:marRight w:val="0"/>
      <w:marTop w:val="0"/>
      <w:marBottom w:val="0"/>
      <w:divBdr>
        <w:top w:val="none" w:sz="0" w:space="0" w:color="auto"/>
        <w:left w:val="none" w:sz="0" w:space="0" w:color="auto"/>
        <w:bottom w:val="none" w:sz="0" w:space="0" w:color="auto"/>
        <w:right w:val="none" w:sz="0" w:space="0" w:color="auto"/>
      </w:divBdr>
    </w:div>
    <w:div w:id="1709719228">
      <w:bodyDiv w:val="1"/>
      <w:marLeft w:val="0"/>
      <w:marRight w:val="0"/>
      <w:marTop w:val="0"/>
      <w:marBottom w:val="0"/>
      <w:divBdr>
        <w:top w:val="none" w:sz="0" w:space="0" w:color="auto"/>
        <w:left w:val="none" w:sz="0" w:space="0" w:color="auto"/>
        <w:bottom w:val="none" w:sz="0" w:space="0" w:color="auto"/>
        <w:right w:val="none" w:sz="0" w:space="0" w:color="auto"/>
      </w:divBdr>
    </w:div>
    <w:div w:id="1722051407">
      <w:bodyDiv w:val="1"/>
      <w:marLeft w:val="0"/>
      <w:marRight w:val="0"/>
      <w:marTop w:val="0"/>
      <w:marBottom w:val="0"/>
      <w:divBdr>
        <w:top w:val="none" w:sz="0" w:space="0" w:color="auto"/>
        <w:left w:val="none" w:sz="0" w:space="0" w:color="auto"/>
        <w:bottom w:val="none" w:sz="0" w:space="0" w:color="auto"/>
        <w:right w:val="none" w:sz="0" w:space="0" w:color="auto"/>
      </w:divBdr>
    </w:div>
    <w:div w:id="1733889975">
      <w:bodyDiv w:val="1"/>
      <w:marLeft w:val="0"/>
      <w:marRight w:val="0"/>
      <w:marTop w:val="0"/>
      <w:marBottom w:val="0"/>
      <w:divBdr>
        <w:top w:val="none" w:sz="0" w:space="0" w:color="auto"/>
        <w:left w:val="none" w:sz="0" w:space="0" w:color="auto"/>
        <w:bottom w:val="none" w:sz="0" w:space="0" w:color="auto"/>
        <w:right w:val="none" w:sz="0" w:space="0" w:color="auto"/>
      </w:divBdr>
    </w:div>
    <w:div w:id="1734354088">
      <w:bodyDiv w:val="1"/>
      <w:marLeft w:val="0"/>
      <w:marRight w:val="0"/>
      <w:marTop w:val="0"/>
      <w:marBottom w:val="0"/>
      <w:divBdr>
        <w:top w:val="none" w:sz="0" w:space="0" w:color="auto"/>
        <w:left w:val="none" w:sz="0" w:space="0" w:color="auto"/>
        <w:bottom w:val="none" w:sz="0" w:space="0" w:color="auto"/>
        <w:right w:val="none" w:sz="0" w:space="0" w:color="auto"/>
      </w:divBdr>
    </w:div>
    <w:div w:id="1737707140">
      <w:bodyDiv w:val="1"/>
      <w:marLeft w:val="0"/>
      <w:marRight w:val="0"/>
      <w:marTop w:val="0"/>
      <w:marBottom w:val="0"/>
      <w:divBdr>
        <w:top w:val="none" w:sz="0" w:space="0" w:color="auto"/>
        <w:left w:val="none" w:sz="0" w:space="0" w:color="auto"/>
        <w:bottom w:val="none" w:sz="0" w:space="0" w:color="auto"/>
        <w:right w:val="none" w:sz="0" w:space="0" w:color="auto"/>
      </w:divBdr>
    </w:div>
    <w:div w:id="1738167850">
      <w:bodyDiv w:val="1"/>
      <w:marLeft w:val="0"/>
      <w:marRight w:val="0"/>
      <w:marTop w:val="0"/>
      <w:marBottom w:val="0"/>
      <w:divBdr>
        <w:top w:val="none" w:sz="0" w:space="0" w:color="auto"/>
        <w:left w:val="none" w:sz="0" w:space="0" w:color="auto"/>
        <w:bottom w:val="none" w:sz="0" w:space="0" w:color="auto"/>
        <w:right w:val="none" w:sz="0" w:space="0" w:color="auto"/>
      </w:divBdr>
    </w:div>
    <w:div w:id="1747653095">
      <w:bodyDiv w:val="1"/>
      <w:marLeft w:val="0"/>
      <w:marRight w:val="0"/>
      <w:marTop w:val="0"/>
      <w:marBottom w:val="0"/>
      <w:divBdr>
        <w:top w:val="none" w:sz="0" w:space="0" w:color="auto"/>
        <w:left w:val="none" w:sz="0" w:space="0" w:color="auto"/>
        <w:bottom w:val="none" w:sz="0" w:space="0" w:color="auto"/>
        <w:right w:val="none" w:sz="0" w:space="0" w:color="auto"/>
      </w:divBdr>
      <w:divsChild>
        <w:div w:id="1112552131">
          <w:marLeft w:val="0"/>
          <w:marRight w:val="0"/>
          <w:marTop w:val="0"/>
          <w:marBottom w:val="0"/>
          <w:divBdr>
            <w:top w:val="none" w:sz="0" w:space="0" w:color="auto"/>
            <w:left w:val="none" w:sz="0" w:space="0" w:color="auto"/>
            <w:bottom w:val="none" w:sz="0" w:space="0" w:color="auto"/>
            <w:right w:val="none" w:sz="0" w:space="0" w:color="auto"/>
          </w:divBdr>
        </w:div>
      </w:divsChild>
    </w:div>
    <w:div w:id="1748572045">
      <w:bodyDiv w:val="1"/>
      <w:marLeft w:val="0"/>
      <w:marRight w:val="0"/>
      <w:marTop w:val="0"/>
      <w:marBottom w:val="0"/>
      <w:divBdr>
        <w:top w:val="none" w:sz="0" w:space="0" w:color="auto"/>
        <w:left w:val="none" w:sz="0" w:space="0" w:color="auto"/>
        <w:bottom w:val="none" w:sz="0" w:space="0" w:color="auto"/>
        <w:right w:val="none" w:sz="0" w:space="0" w:color="auto"/>
      </w:divBdr>
    </w:div>
    <w:div w:id="1748989836">
      <w:bodyDiv w:val="1"/>
      <w:marLeft w:val="0"/>
      <w:marRight w:val="0"/>
      <w:marTop w:val="0"/>
      <w:marBottom w:val="0"/>
      <w:divBdr>
        <w:top w:val="none" w:sz="0" w:space="0" w:color="auto"/>
        <w:left w:val="none" w:sz="0" w:space="0" w:color="auto"/>
        <w:bottom w:val="none" w:sz="0" w:space="0" w:color="auto"/>
        <w:right w:val="none" w:sz="0" w:space="0" w:color="auto"/>
      </w:divBdr>
    </w:div>
    <w:div w:id="1768382758">
      <w:bodyDiv w:val="1"/>
      <w:marLeft w:val="0"/>
      <w:marRight w:val="0"/>
      <w:marTop w:val="0"/>
      <w:marBottom w:val="0"/>
      <w:divBdr>
        <w:top w:val="none" w:sz="0" w:space="0" w:color="auto"/>
        <w:left w:val="none" w:sz="0" w:space="0" w:color="auto"/>
        <w:bottom w:val="none" w:sz="0" w:space="0" w:color="auto"/>
        <w:right w:val="none" w:sz="0" w:space="0" w:color="auto"/>
      </w:divBdr>
      <w:divsChild>
        <w:div w:id="356275602">
          <w:marLeft w:val="0"/>
          <w:marRight w:val="0"/>
          <w:marTop w:val="0"/>
          <w:marBottom w:val="0"/>
          <w:divBdr>
            <w:top w:val="none" w:sz="0" w:space="0" w:color="auto"/>
            <w:left w:val="none" w:sz="0" w:space="0" w:color="auto"/>
            <w:bottom w:val="none" w:sz="0" w:space="0" w:color="auto"/>
            <w:right w:val="none" w:sz="0" w:space="0" w:color="auto"/>
          </w:divBdr>
          <w:divsChild>
            <w:div w:id="1175070373">
              <w:marLeft w:val="0"/>
              <w:marRight w:val="0"/>
              <w:marTop w:val="0"/>
              <w:marBottom w:val="0"/>
              <w:divBdr>
                <w:top w:val="none" w:sz="0" w:space="0" w:color="auto"/>
                <w:left w:val="none" w:sz="0" w:space="0" w:color="auto"/>
                <w:bottom w:val="none" w:sz="0" w:space="0" w:color="auto"/>
                <w:right w:val="none" w:sz="0" w:space="0" w:color="auto"/>
              </w:divBdr>
              <w:divsChild>
                <w:div w:id="17139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52178">
          <w:marLeft w:val="0"/>
          <w:marRight w:val="0"/>
          <w:marTop w:val="0"/>
          <w:marBottom w:val="0"/>
          <w:divBdr>
            <w:top w:val="none" w:sz="0" w:space="0" w:color="auto"/>
            <w:left w:val="none" w:sz="0" w:space="0" w:color="auto"/>
            <w:bottom w:val="none" w:sz="0" w:space="0" w:color="auto"/>
            <w:right w:val="none" w:sz="0" w:space="0" w:color="auto"/>
          </w:divBdr>
          <w:divsChild>
            <w:div w:id="825626627">
              <w:marLeft w:val="0"/>
              <w:marRight w:val="0"/>
              <w:marTop w:val="0"/>
              <w:marBottom w:val="0"/>
              <w:divBdr>
                <w:top w:val="none" w:sz="0" w:space="0" w:color="auto"/>
                <w:left w:val="none" w:sz="0" w:space="0" w:color="auto"/>
                <w:bottom w:val="none" w:sz="0" w:space="0" w:color="auto"/>
                <w:right w:val="none" w:sz="0" w:space="0" w:color="auto"/>
              </w:divBdr>
              <w:divsChild>
                <w:div w:id="9067491">
                  <w:marLeft w:val="0"/>
                  <w:marRight w:val="0"/>
                  <w:marTop w:val="0"/>
                  <w:marBottom w:val="0"/>
                  <w:divBdr>
                    <w:top w:val="none" w:sz="0" w:space="0" w:color="auto"/>
                    <w:left w:val="none" w:sz="0" w:space="0" w:color="auto"/>
                    <w:bottom w:val="none" w:sz="0" w:space="0" w:color="auto"/>
                    <w:right w:val="none" w:sz="0" w:space="0" w:color="auto"/>
                  </w:divBdr>
                  <w:divsChild>
                    <w:div w:id="1183743432">
                      <w:marLeft w:val="0"/>
                      <w:marRight w:val="0"/>
                      <w:marTop w:val="0"/>
                      <w:marBottom w:val="0"/>
                      <w:divBdr>
                        <w:top w:val="none" w:sz="0" w:space="0" w:color="auto"/>
                        <w:left w:val="none" w:sz="0" w:space="0" w:color="auto"/>
                        <w:bottom w:val="none" w:sz="0" w:space="0" w:color="auto"/>
                        <w:right w:val="none" w:sz="0" w:space="0" w:color="auto"/>
                      </w:divBdr>
                      <w:divsChild>
                        <w:div w:id="380515764">
                          <w:marLeft w:val="0"/>
                          <w:marRight w:val="0"/>
                          <w:marTop w:val="0"/>
                          <w:marBottom w:val="0"/>
                          <w:divBdr>
                            <w:top w:val="none" w:sz="0" w:space="0" w:color="auto"/>
                            <w:left w:val="none" w:sz="0" w:space="0" w:color="auto"/>
                            <w:bottom w:val="none" w:sz="0" w:space="0" w:color="auto"/>
                            <w:right w:val="none" w:sz="0" w:space="0" w:color="auto"/>
                          </w:divBdr>
                          <w:divsChild>
                            <w:div w:id="869033318">
                              <w:marLeft w:val="0"/>
                              <w:marRight w:val="0"/>
                              <w:marTop w:val="0"/>
                              <w:marBottom w:val="0"/>
                              <w:divBdr>
                                <w:top w:val="none" w:sz="0" w:space="0" w:color="auto"/>
                                <w:left w:val="none" w:sz="0" w:space="0" w:color="auto"/>
                                <w:bottom w:val="none" w:sz="0" w:space="0" w:color="auto"/>
                                <w:right w:val="none" w:sz="0" w:space="0" w:color="auto"/>
                              </w:divBdr>
                              <w:divsChild>
                                <w:div w:id="1336567203">
                                  <w:marLeft w:val="0"/>
                                  <w:marRight w:val="0"/>
                                  <w:marTop w:val="0"/>
                                  <w:marBottom w:val="0"/>
                                  <w:divBdr>
                                    <w:top w:val="none" w:sz="0" w:space="0" w:color="auto"/>
                                    <w:left w:val="none" w:sz="0" w:space="0" w:color="auto"/>
                                    <w:bottom w:val="none" w:sz="0" w:space="0" w:color="auto"/>
                                    <w:right w:val="none" w:sz="0" w:space="0" w:color="auto"/>
                                  </w:divBdr>
                                  <w:divsChild>
                                    <w:div w:id="1815945731">
                                      <w:marLeft w:val="0"/>
                                      <w:marRight w:val="0"/>
                                      <w:marTop w:val="0"/>
                                      <w:marBottom w:val="0"/>
                                      <w:divBdr>
                                        <w:top w:val="none" w:sz="0" w:space="0" w:color="auto"/>
                                        <w:left w:val="none" w:sz="0" w:space="0" w:color="auto"/>
                                        <w:bottom w:val="none" w:sz="0" w:space="0" w:color="auto"/>
                                        <w:right w:val="none" w:sz="0" w:space="0" w:color="auto"/>
                                      </w:divBdr>
                                      <w:divsChild>
                                        <w:div w:id="427235659">
                                          <w:marLeft w:val="0"/>
                                          <w:marRight w:val="0"/>
                                          <w:marTop w:val="0"/>
                                          <w:marBottom w:val="0"/>
                                          <w:divBdr>
                                            <w:top w:val="none" w:sz="0" w:space="0" w:color="auto"/>
                                            <w:left w:val="none" w:sz="0" w:space="0" w:color="auto"/>
                                            <w:bottom w:val="none" w:sz="0" w:space="0" w:color="auto"/>
                                            <w:right w:val="none" w:sz="0" w:space="0" w:color="auto"/>
                                          </w:divBdr>
                                          <w:divsChild>
                                            <w:div w:id="1806771060">
                                              <w:marLeft w:val="0"/>
                                              <w:marRight w:val="0"/>
                                              <w:marTop w:val="0"/>
                                              <w:marBottom w:val="0"/>
                                              <w:divBdr>
                                                <w:top w:val="none" w:sz="0" w:space="0" w:color="auto"/>
                                                <w:left w:val="none" w:sz="0" w:space="0" w:color="auto"/>
                                                <w:bottom w:val="none" w:sz="0" w:space="0" w:color="auto"/>
                                                <w:right w:val="none" w:sz="0" w:space="0" w:color="auto"/>
                                              </w:divBdr>
                                              <w:divsChild>
                                                <w:div w:id="69038434">
                                                  <w:marLeft w:val="0"/>
                                                  <w:marRight w:val="0"/>
                                                  <w:marTop w:val="0"/>
                                                  <w:marBottom w:val="0"/>
                                                  <w:divBdr>
                                                    <w:top w:val="none" w:sz="0" w:space="0" w:color="auto"/>
                                                    <w:left w:val="none" w:sz="0" w:space="0" w:color="auto"/>
                                                    <w:bottom w:val="none" w:sz="0" w:space="0" w:color="auto"/>
                                                    <w:right w:val="none" w:sz="0" w:space="0" w:color="auto"/>
                                                  </w:divBdr>
                                                  <w:divsChild>
                                                    <w:div w:id="1021737345">
                                                      <w:marLeft w:val="0"/>
                                                      <w:marRight w:val="0"/>
                                                      <w:marTop w:val="0"/>
                                                      <w:marBottom w:val="0"/>
                                                      <w:divBdr>
                                                        <w:top w:val="none" w:sz="0" w:space="0" w:color="auto"/>
                                                        <w:left w:val="none" w:sz="0" w:space="0" w:color="auto"/>
                                                        <w:bottom w:val="none" w:sz="0" w:space="0" w:color="auto"/>
                                                        <w:right w:val="none" w:sz="0" w:space="0" w:color="auto"/>
                                                      </w:divBdr>
                                                      <w:divsChild>
                                                        <w:div w:id="608859219">
                                                          <w:marLeft w:val="0"/>
                                                          <w:marRight w:val="0"/>
                                                          <w:marTop w:val="0"/>
                                                          <w:marBottom w:val="0"/>
                                                          <w:divBdr>
                                                            <w:top w:val="none" w:sz="0" w:space="0" w:color="auto"/>
                                                            <w:left w:val="none" w:sz="0" w:space="0" w:color="auto"/>
                                                            <w:bottom w:val="none" w:sz="0" w:space="0" w:color="auto"/>
                                                            <w:right w:val="none" w:sz="0" w:space="0" w:color="auto"/>
                                                          </w:divBdr>
                                                          <w:divsChild>
                                                            <w:div w:id="18696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7264047">
      <w:bodyDiv w:val="1"/>
      <w:marLeft w:val="0"/>
      <w:marRight w:val="0"/>
      <w:marTop w:val="0"/>
      <w:marBottom w:val="0"/>
      <w:divBdr>
        <w:top w:val="none" w:sz="0" w:space="0" w:color="auto"/>
        <w:left w:val="none" w:sz="0" w:space="0" w:color="auto"/>
        <w:bottom w:val="none" w:sz="0" w:space="0" w:color="auto"/>
        <w:right w:val="none" w:sz="0" w:space="0" w:color="auto"/>
      </w:divBdr>
    </w:div>
    <w:div w:id="1791582851">
      <w:bodyDiv w:val="1"/>
      <w:marLeft w:val="0"/>
      <w:marRight w:val="0"/>
      <w:marTop w:val="0"/>
      <w:marBottom w:val="0"/>
      <w:divBdr>
        <w:top w:val="none" w:sz="0" w:space="0" w:color="auto"/>
        <w:left w:val="none" w:sz="0" w:space="0" w:color="auto"/>
        <w:bottom w:val="none" w:sz="0" w:space="0" w:color="auto"/>
        <w:right w:val="none" w:sz="0" w:space="0" w:color="auto"/>
      </w:divBdr>
    </w:div>
    <w:div w:id="1812865982">
      <w:bodyDiv w:val="1"/>
      <w:marLeft w:val="0"/>
      <w:marRight w:val="0"/>
      <w:marTop w:val="0"/>
      <w:marBottom w:val="0"/>
      <w:divBdr>
        <w:top w:val="none" w:sz="0" w:space="0" w:color="auto"/>
        <w:left w:val="none" w:sz="0" w:space="0" w:color="auto"/>
        <w:bottom w:val="none" w:sz="0" w:space="0" w:color="auto"/>
        <w:right w:val="none" w:sz="0" w:space="0" w:color="auto"/>
      </w:divBdr>
    </w:div>
    <w:div w:id="1823160106">
      <w:bodyDiv w:val="1"/>
      <w:marLeft w:val="0"/>
      <w:marRight w:val="0"/>
      <w:marTop w:val="0"/>
      <w:marBottom w:val="0"/>
      <w:divBdr>
        <w:top w:val="none" w:sz="0" w:space="0" w:color="auto"/>
        <w:left w:val="none" w:sz="0" w:space="0" w:color="auto"/>
        <w:bottom w:val="none" w:sz="0" w:space="0" w:color="auto"/>
        <w:right w:val="none" w:sz="0" w:space="0" w:color="auto"/>
      </w:divBdr>
    </w:div>
    <w:div w:id="1835604306">
      <w:bodyDiv w:val="1"/>
      <w:marLeft w:val="0"/>
      <w:marRight w:val="0"/>
      <w:marTop w:val="0"/>
      <w:marBottom w:val="0"/>
      <w:divBdr>
        <w:top w:val="none" w:sz="0" w:space="0" w:color="auto"/>
        <w:left w:val="none" w:sz="0" w:space="0" w:color="auto"/>
        <w:bottom w:val="none" w:sz="0" w:space="0" w:color="auto"/>
        <w:right w:val="none" w:sz="0" w:space="0" w:color="auto"/>
      </w:divBdr>
    </w:div>
    <w:div w:id="1849100776">
      <w:bodyDiv w:val="1"/>
      <w:marLeft w:val="0"/>
      <w:marRight w:val="0"/>
      <w:marTop w:val="0"/>
      <w:marBottom w:val="0"/>
      <w:divBdr>
        <w:top w:val="none" w:sz="0" w:space="0" w:color="auto"/>
        <w:left w:val="none" w:sz="0" w:space="0" w:color="auto"/>
        <w:bottom w:val="none" w:sz="0" w:space="0" w:color="auto"/>
        <w:right w:val="none" w:sz="0" w:space="0" w:color="auto"/>
      </w:divBdr>
    </w:div>
    <w:div w:id="1850441284">
      <w:bodyDiv w:val="1"/>
      <w:marLeft w:val="0"/>
      <w:marRight w:val="0"/>
      <w:marTop w:val="0"/>
      <w:marBottom w:val="0"/>
      <w:divBdr>
        <w:top w:val="none" w:sz="0" w:space="0" w:color="auto"/>
        <w:left w:val="none" w:sz="0" w:space="0" w:color="auto"/>
        <w:bottom w:val="none" w:sz="0" w:space="0" w:color="auto"/>
        <w:right w:val="none" w:sz="0" w:space="0" w:color="auto"/>
      </w:divBdr>
    </w:div>
    <w:div w:id="1859729564">
      <w:bodyDiv w:val="1"/>
      <w:marLeft w:val="0"/>
      <w:marRight w:val="0"/>
      <w:marTop w:val="0"/>
      <w:marBottom w:val="0"/>
      <w:divBdr>
        <w:top w:val="none" w:sz="0" w:space="0" w:color="auto"/>
        <w:left w:val="none" w:sz="0" w:space="0" w:color="auto"/>
        <w:bottom w:val="none" w:sz="0" w:space="0" w:color="auto"/>
        <w:right w:val="none" w:sz="0" w:space="0" w:color="auto"/>
      </w:divBdr>
      <w:divsChild>
        <w:div w:id="47997677">
          <w:marLeft w:val="0"/>
          <w:marRight w:val="0"/>
          <w:marTop w:val="0"/>
          <w:marBottom w:val="0"/>
          <w:divBdr>
            <w:top w:val="none" w:sz="0" w:space="0" w:color="auto"/>
            <w:left w:val="none" w:sz="0" w:space="0" w:color="auto"/>
            <w:bottom w:val="none" w:sz="0" w:space="0" w:color="auto"/>
            <w:right w:val="none" w:sz="0" w:space="0" w:color="auto"/>
          </w:divBdr>
          <w:divsChild>
            <w:div w:id="1292595138">
              <w:marLeft w:val="0"/>
              <w:marRight w:val="0"/>
              <w:marTop w:val="0"/>
              <w:marBottom w:val="0"/>
              <w:divBdr>
                <w:top w:val="none" w:sz="0" w:space="0" w:color="auto"/>
                <w:left w:val="none" w:sz="0" w:space="0" w:color="auto"/>
                <w:bottom w:val="none" w:sz="0" w:space="0" w:color="auto"/>
                <w:right w:val="none" w:sz="0" w:space="0" w:color="auto"/>
              </w:divBdr>
              <w:divsChild>
                <w:div w:id="1730768178">
                  <w:marLeft w:val="0"/>
                  <w:marRight w:val="0"/>
                  <w:marTop w:val="0"/>
                  <w:marBottom w:val="0"/>
                  <w:divBdr>
                    <w:top w:val="none" w:sz="0" w:space="0" w:color="auto"/>
                    <w:left w:val="none" w:sz="0" w:space="0" w:color="auto"/>
                    <w:bottom w:val="none" w:sz="0" w:space="0" w:color="auto"/>
                    <w:right w:val="none" w:sz="0" w:space="0" w:color="auto"/>
                  </w:divBdr>
                  <w:divsChild>
                    <w:div w:id="1762799805">
                      <w:marLeft w:val="0"/>
                      <w:marRight w:val="0"/>
                      <w:marTop w:val="0"/>
                      <w:marBottom w:val="0"/>
                      <w:divBdr>
                        <w:top w:val="none" w:sz="0" w:space="0" w:color="auto"/>
                        <w:left w:val="none" w:sz="0" w:space="0" w:color="auto"/>
                        <w:bottom w:val="none" w:sz="0" w:space="0" w:color="auto"/>
                        <w:right w:val="none" w:sz="0" w:space="0" w:color="auto"/>
                      </w:divBdr>
                      <w:divsChild>
                        <w:div w:id="338508830">
                          <w:marLeft w:val="0"/>
                          <w:marRight w:val="0"/>
                          <w:marTop w:val="0"/>
                          <w:marBottom w:val="0"/>
                          <w:divBdr>
                            <w:top w:val="none" w:sz="0" w:space="0" w:color="auto"/>
                            <w:left w:val="none" w:sz="0" w:space="0" w:color="auto"/>
                            <w:bottom w:val="none" w:sz="0" w:space="0" w:color="auto"/>
                            <w:right w:val="none" w:sz="0" w:space="0" w:color="auto"/>
                          </w:divBdr>
                          <w:divsChild>
                            <w:div w:id="2047754458">
                              <w:marLeft w:val="0"/>
                              <w:marRight w:val="0"/>
                              <w:marTop w:val="0"/>
                              <w:marBottom w:val="0"/>
                              <w:divBdr>
                                <w:top w:val="none" w:sz="0" w:space="0" w:color="auto"/>
                                <w:left w:val="none" w:sz="0" w:space="0" w:color="auto"/>
                                <w:bottom w:val="none" w:sz="0" w:space="0" w:color="auto"/>
                                <w:right w:val="none" w:sz="0" w:space="0" w:color="auto"/>
                              </w:divBdr>
                              <w:divsChild>
                                <w:div w:id="759839461">
                                  <w:marLeft w:val="0"/>
                                  <w:marRight w:val="0"/>
                                  <w:marTop w:val="0"/>
                                  <w:marBottom w:val="0"/>
                                  <w:divBdr>
                                    <w:top w:val="none" w:sz="0" w:space="0" w:color="auto"/>
                                    <w:left w:val="none" w:sz="0" w:space="0" w:color="auto"/>
                                    <w:bottom w:val="none" w:sz="0" w:space="0" w:color="auto"/>
                                    <w:right w:val="none" w:sz="0" w:space="0" w:color="auto"/>
                                  </w:divBdr>
                                  <w:divsChild>
                                    <w:div w:id="1143044045">
                                      <w:marLeft w:val="0"/>
                                      <w:marRight w:val="0"/>
                                      <w:marTop w:val="0"/>
                                      <w:marBottom w:val="0"/>
                                      <w:divBdr>
                                        <w:top w:val="none" w:sz="0" w:space="0" w:color="auto"/>
                                        <w:left w:val="none" w:sz="0" w:space="0" w:color="auto"/>
                                        <w:bottom w:val="none" w:sz="0" w:space="0" w:color="auto"/>
                                        <w:right w:val="none" w:sz="0" w:space="0" w:color="auto"/>
                                      </w:divBdr>
                                      <w:divsChild>
                                        <w:div w:id="1434127416">
                                          <w:marLeft w:val="0"/>
                                          <w:marRight w:val="0"/>
                                          <w:marTop w:val="0"/>
                                          <w:marBottom w:val="0"/>
                                          <w:divBdr>
                                            <w:top w:val="none" w:sz="0" w:space="0" w:color="auto"/>
                                            <w:left w:val="none" w:sz="0" w:space="0" w:color="auto"/>
                                            <w:bottom w:val="none" w:sz="0" w:space="0" w:color="auto"/>
                                            <w:right w:val="none" w:sz="0" w:space="0" w:color="auto"/>
                                          </w:divBdr>
                                          <w:divsChild>
                                            <w:div w:id="1562056157">
                                              <w:marLeft w:val="0"/>
                                              <w:marRight w:val="0"/>
                                              <w:marTop w:val="0"/>
                                              <w:marBottom w:val="0"/>
                                              <w:divBdr>
                                                <w:top w:val="none" w:sz="0" w:space="0" w:color="auto"/>
                                                <w:left w:val="none" w:sz="0" w:space="0" w:color="auto"/>
                                                <w:bottom w:val="none" w:sz="0" w:space="0" w:color="auto"/>
                                                <w:right w:val="none" w:sz="0" w:space="0" w:color="auto"/>
                                              </w:divBdr>
                                              <w:divsChild>
                                                <w:div w:id="1471946736">
                                                  <w:marLeft w:val="0"/>
                                                  <w:marRight w:val="0"/>
                                                  <w:marTop w:val="0"/>
                                                  <w:marBottom w:val="0"/>
                                                  <w:divBdr>
                                                    <w:top w:val="none" w:sz="0" w:space="0" w:color="auto"/>
                                                    <w:left w:val="none" w:sz="0" w:space="0" w:color="auto"/>
                                                    <w:bottom w:val="none" w:sz="0" w:space="0" w:color="auto"/>
                                                    <w:right w:val="none" w:sz="0" w:space="0" w:color="auto"/>
                                                  </w:divBdr>
                                                  <w:divsChild>
                                                    <w:div w:id="402292530">
                                                      <w:marLeft w:val="0"/>
                                                      <w:marRight w:val="0"/>
                                                      <w:marTop w:val="0"/>
                                                      <w:marBottom w:val="0"/>
                                                      <w:divBdr>
                                                        <w:top w:val="none" w:sz="0" w:space="0" w:color="auto"/>
                                                        <w:left w:val="none" w:sz="0" w:space="0" w:color="auto"/>
                                                        <w:bottom w:val="none" w:sz="0" w:space="0" w:color="auto"/>
                                                        <w:right w:val="none" w:sz="0" w:space="0" w:color="auto"/>
                                                      </w:divBdr>
                                                      <w:divsChild>
                                                        <w:div w:id="954098842">
                                                          <w:marLeft w:val="0"/>
                                                          <w:marRight w:val="0"/>
                                                          <w:marTop w:val="0"/>
                                                          <w:marBottom w:val="0"/>
                                                          <w:divBdr>
                                                            <w:top w:val="none" w:sz="0" w:space="0" w:color="auto"/>
                                                            <w:left w:val="none" w:sz="0" w:space="0" w:color="auto"/>
                                                            <w:bottom w:val="none" w:sz="0" w:space="0" w:color="auto"/>
                                                            <w:right w:val="none" w:sz="0" w:space="0" w:color="auto"/>
                                                          </w:divBdr>
                                                          <w:divsChild>
                                                            <w:div w:id="19739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3495095">
          <w:marLeft w:val="0"/>
          <w:marRight w:val="0"/>
          <w:marTop w:val="0"/>
          <w:marBottom w:val="0"/>
          <w:divBdr>
            <w:top w:val="none" w:sz="0" w:space="0" w:color="auto"/>
            <w:left w:val="none" w:sz="0" w:space="0" w:color="auto"/>
            <w:bottom w:val="none" w:sz="0" w:space="0" w:color="auto"/>
            <w:right w:val="none" w:sz="0" w:space="0" w:color="auto"/>
          </w:divBdr>
          <w:divsChild>
            <w:div w:id="553591038">
              <w:marLeft w:val="0"/>
              <w:marRight w:val="0"/>
              <w:marTop w:val="0"/>
              <w:marBottom w:val="0"/>
              <w:divBdr>
                <w:top w:val="none" w:sz="0" w:space="0" w:color="auto"/>
                <w:left w:val="none" w:sz="0" w:space="0" w:color="auto"/>
                <w:bottom w:val="none" w:sz="0" w:space="0" w:color="auto"/>
                <w:right w:val="none" w:sz="0" w:space="0" w:color="auto"/>
              </w:divBdr>
              <w:divsChild>
                <w:div w:id="11721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147736">
      <w:bodyDiv w:val="1"/>
      <w:marLeft w:val="0"/>
      <w:marRight w:val="0"/>
      <w:marTop w:val="0"/>
      <w:marBottom w:val="0"/>
      <w:divBdr>
        <w:top w:val="none" w:sz="0" w:space="0" w:color="auto"/>
        <w:left w:val="none" w:sz="0" w:space="0" w:color="auto"/>
        <w:bottom w:val="none" w:sz="0" w:space="0" w:color="auto"/>
        <w:right w:val="none" w:sz="0" w:space="0" w:color="auto"/>
      </w:divBdr>
    </w:div>
    <w:div w:id="1880430934">
      <w:bodyDiv w:val="1"/>
      <w:marLeft w:val="0"/>
      <w:marRight w:val="0"/>
      <w:marTop w:val="0"/>
      <w:marBottom w:val="0"/>
      <w:divBdr>
        <w:top w:val="none" w:sz="0" w:space="0" w:color="auto"/>
        <w:left w:val="none" w:sz="0" w:space="0" w:color="auto"/>
        <w:bottom w:val="none" w:sz="0" w:space="0" w:color="auto"/>
        <w:right w:val="none" w:sz="0" w:space="0" w:color="auto"/>
      </w:divBdr>
    </w:div>
    <w:div w:id="1890797369">
      <w:bodyDiv w:val="1"/>
      <w:marLeft w:val="0"/>
      <w:marRight w:val="0"/>
      <w:marTop w:val="0"/>
      <w:marBottom w:val="0"/>
      <w:divBdr>
        <w:top w:val="none" w:sz="0" w:space="0" w:color="auto"/>
        <w:left w:val="none" w:sz="0" w:space="0" w:color="auto"/>
        <w:bottom w:val="none" w:sz="0" w:space="0" w:color="auto"/>
        <w:right w:val="none" w:sz="0" w:space="0" w:color="auto"/>
      </w:divBdr>
    </w:div>
    <w:div w:id="1900046770">
      <w:bodyDiv w:val="1"/>
      <w:marLeft w:val="0"/>
      <w:marRight w:val="0"/>
      <w:marTop w:val="0"/>
      <w:marBottom w:val="0"/>
      <w:divBdr>
        <w:top w:val="none" w:sz="0" w:space="0" w:color="auto"/>
        <w:left w:val="none" w:sz="0" w:space="0" w:color="auto"/>
        <w:bottom w:val="none" w:sz="0" w:space="0" w:color="auto"/>
        <w:right w:val="none" w:sz="0" w:space="0" w:color="auto"/>
      </w:divBdr>
    </w:div>
    <w:div w:id="1909921069">
      <w:bodyDiv w:val="1"/>
      <w:marLeft w:val="0"/>
      <w:marRight w:val="0"/>
      <w:marTop w:val="0"/>
      <w:marBottom w:val="0"/>
      <w:divBdr>
        <w:top w:val="none" w:sz="0" w:space="0" w:color="auto"/>
        <w:left w:val="none" w:sz="0" w:space="0" w:color="auto"/>
        <w:bottom w:val="none" w:sz="0" w:space="0" w:color="auto"/>
        <w:right w:val="none" w:sz="0" w:space="0" w:color="auto"/>
      </w:divBdr>
      <w:divsChild>
        <w:div w:id="1165435936">
          <w:marLeft w:val="0"/>
          <w:marRight w:val="0"/>
          <w:marTop w:val="0"/>
          <w:marBottom w:val="0"/>
          <w:divBdr>
            <w:top w:val="none" w:sz="0" w:space="0" w:color="auto"/>
            <w:left w:val="none" w:sz="0" w:space="0" w:color="auto"/>
            <w:bottom w:val="none" w:sz="0" w:space="0" w:color="auto"/>
            <w:right w:val="none" w:sz="0" w:space="0" w:color="auto"/>
          </w:divBdr>
        </w:div>
      </w:divsChild>
    </w:div>
    <w:div w:id="1911888684">
      <w:bodyDiv w:val="1"/>
      <w:marLeft w:val="0"/>
      <w:marRight w:val="0"/>
      <w:marTop w:val="0"/>
      <w:marBottom w:val="0"/>
      <w:divBdr>
        <w:top w:val="none" w:sz="0" w:space="0" w:color="auto"/>
        <w:left w:val="none" w:sz="0" w:space="0" w:color="auto"/>
        <w:bottom w:val="none" w:sz="0" w:space="0" w:color="auto"/>
        <w:right w:val="none" w:sz="0" w:space="0" w:color="auto"/>
      </w:divBdr>
    </w:div>
    <w:div w:id="1916551604">
      <w:bodyDiv w:val="1"/>
      <w:marLeft w:val="0"/>
      <w:marRight w:val="0"/>
      <w:marTop w:val="0"/>
      <w:marBottom w:val="0"/>
      <w:divBdr>
        <w:top w:val="none" w:sz="0" w:space="0" w:color="auto"/>
        <w:left w:val="none" w:sz="0" w:space="0" w:color="auto"/>
        <w:bottom w:val="none" w:sz="0" w:space="0" w:color="auto"/>
        <w:right w:val="none" w:sz="0" w:space="0" w:color="auto"/>
      </w:divBdr>
    </w:div>
    <w:div w:id="1922837326">
      <w:bodyDiv w:val="1"/>
      <w:marLeft w:val="0"/>
      <w:marRight w:val="0"/>
      <w:marTop w:val="0"/>
      <w:marBottom w:val="0"/>
      <w:divBdr>
        <w:top w:val="none" w:sz="0" w:space="0" w:color="auto"/>
        <w:left w:val="none" w:sz="0" w:space="0" w:color="auto"/>
        <w:bottom w:val="none" w:sz="0" w:space="0" w:color="auto"/>
        <w:right w:val="none" w:sz="0" w:space="0" w:color="auto"/>
      </w:divBdr>
    </w:div>
    <w:div w:id="1974825534">
      <w:bodyDiv w:val="1"/>
      <w:marLeft w:val="0"/>
      <w:marRight w:val="0"/>
      <w:marTop w:val="0"/>
      <w:marBottom w:val="0"/>
      <w:divBdr>
        <w:top w:val="none" w:sz="0" w:space="0" w:color="auto"/>
        <w:left w:val="none" w:sz="0" w:space="0" w:color="auto"/>
        <w:bottom w:val="none" w:sz="0" w:space="0" w:color="auto"/>
        <w:right w:val="none" w:sz="0" w:space="0" w:color="auto"/>
      </w:divBdr>
    </w:div>
    <w:div w:id="1988513755">
      <w:bodyDiv w:val="1"/>
      <w:marLeft w:val="0"/>
      <w:marRight w:val="0"/>
      <w:marTop w:val="0"/>
      <w:marBottom w:val="0"/>
      <w:divBdr>
        <w:top w:val="none" w:sz="0" w:space="0" w:color="auto"/>
        <w:left w:val="none" w:sz="0" w:space="0" w:color="auto"/>
        <w:bottom w:val="none" w:sz="0" w:space="0" w:color="auto"/>
        <w:right w:val="none" w:sz="0" w:space="0" w:color="auto"/>
      </w:divBdr>
    </w:div>
    <w:div w:id="1990204443">
      <w:bodyDiv w:val="1"/>
      <w:marLeft w:val="0"/>
      <w:marRight w:val="0"/>
      <w:marTop w:val="0"/>
      <w:marBottom w:val="0"/>
      <w:divBdr>
        <w:top w:val="none" w:sz="0" w:space="0" w:color="auto"/>
        <w:left w:val="none" w:sz="0" w:space="0" w:color="auto"/>
        <w:bottom w:val="none" w:sz="0" w:space="0" w:color="auto"/>
        <w:right w:val="none" w:sz="0" w:space="0" w:color="auto"/>
      </w:divBdr>
    </w:div>
    <w:div w:id="1999721637">
      <w:bodyDiv w:val="1"/>
      <w:marLeft w:val="0"/>
      <w:marRight w:val="0"/>
      <w:marTop w:val="0"/>
      <w:marBottom w:val="0"/>
      <w:divBdr>
        <w:top w:val="none" w:sz="0" w:space="0" w:color="auto"/>
        <w:left w:val="none" w:sz="0" w:space="0" w:color="auto"/>
        <w:bottom w:val="none" w:sz="0" w:space="0" w:color="auto"/>
        <w:right w:val="none" w:sz="0" w:space="0" w:color="auto"/>
      </w:divBdr>
    </w:div>
    <w:div w:id="2001612761">
      <w:bodyDiv w:val="1"/>
      <w:marLeft w:val="0"/>
      <w:marRight w:val="0"/>
      <w:marTop w:val="0"/>
      <w:marBottom w:val="0"/>
      <w:divBdr>
        <w:top w:val="none" w:sz="0" w:space="0" w:color="auto"/>
        <w:left w:val="none" w:sz="0" w:space="0" w:color="auto"/>
        <w:bottom w:val="none" w:sz="0" w:space="0" w:color="auto"/>
        <w:right w:val="none" w:sz="0" w:space="0" w:color="auto"/>
      </w:divBdr>
    </w:div>
    <w:div w:id="2016688107">
      <w:bodyDiv w:val="1"/>
      <w:marLeft w:val="0"/>
      <w:marRight w:val="0"/>
      <w:marTop w:val="0"/>
      <w:marBottom w:val="0"/>
      <w:divBdr>
        <w:top w:val="none" w:sz="0" w:space="0" w:color="auto"/>
        <w:left w:val="none" w:sz="0" w:space="0" w:color="auto"/>
        <w:bottom w:val="none" w:sz="0" w:space="0" w:color="auto"/>
        <w:right w:val="none" w:sz="0" w:space="0" w:color="auto"/>
      </w:divBdr>
    </w:div>
    <w:div w:id="2016806743">
      <w:bodyDiv w:val="1"/>
      <w:marLeft w:val="0"/>
      <w:marRight w:val="0"/>
      <w:marTop w:val="0"/>
      <w:marBottom w:val="0"/>
      <w:divBdr>
        <w:top w:val="none" w:sz="0" w:space="0" w:color="auto"/>
        <w:left w:val="none" w:sz="0" w:space="0" w:color="auto"/>
        <w:bottom w:val="none" w:sz="0" w:space="0" w:color="auto"/>
        <w:right w:val="none" w:sz="0" w:space="0" w:color="auto"/>
      </w:divBdr>
    </w:div>
    <w:div w:id="2017875948">
      <w:bodyDiv w:val="1"/>
      <w:marLeft w:val="0"/>
      <w:marRight w:val="0"/>
      <w:marTop w:val="0"/>
      <w:marBottom w:val="0"/>
      <w:divBdr>
        <w:top w:val="none" w:sz="0" w:space="0" w:color="auto"/>
        <w:left w:val="none" w:sz="0" w:space="0" w:color="auto"/>
        <w:bottom w:val="none" w:sz="0" w:space="0" w:color="auto"/>
        <w:right w:val="none" w:sz="0" w:space="0" w:color="auto"/>
      </w:divBdr>
    </w:div>
    <w:div w:id="2020886341">
      <w:bodyDiv w:val="1"/>
      <w:marLeft w:val="0"/>
      <w:marRight w:val="0"/>
      <w:marTop w:val="0"/>
      <w:marBottom w:val="0"/>
      <w:divBdr>
        <w:top w:val="none" w:sz="0" w:space="0" w:color="auto"/>
        <w:left w:val="none" w:sz="0" w:space="0" w:color="auto"/>
        <w:bottom w:val="none" w:sz="0" w:space="0" w:color="auto"/>
        <w:right w:val="none" w:sz="0" w:space="0" w:color="auto"/>
      </w:divBdr>
    </w:div>
    <w:div w:id="2042168624">
      <w:bodyDiv w:val="1"/>
      <w:marLeft w:val="0"/>
      <w:marRight w:val="0"/>
      <w:marTop w:val="0"/>
      <w:marBottom w:val="0"/>
      <w:divBdr>
        <w:top w:val="none" w:sz="0" w:space="0" w:color="auto"/>
        <w:left w:val="none" w:sz="0" w:space="0" w:color="auto"/>
        <w:bottom w:val="none" w:sz="0" w:space="0" w:color="auto"/>
        <w:right w:val="none" w:sz="0" w:space="0" w:color="auto"/>
      </w:divBdr>
      <w:divsChild>
        <w:div w:id="1621649482">
          <w:marLeft w:val="0"/>
          <w:marRight w:val="0"/>
          <w:marTop w:val="0"/>
          <w:marBottom w:val="0"/>
          <w:divBdr>
            <w:top w:val="none" w:sz="0" w:space="0" w:color="auto"/>
            <w:left w:val="none" w:sz="0" w:space="0" w:color="auto"/>
            <w:bottom w:val="none" w:sz="0" w:space="0" w:color="auto"/>
            <w:right w:val="none" w:sz="0" w:space="0" w:color="auto"/>
          </w:divBdr>
        </w:div>
      </w:divsChild>
    </w:div>
    <w:div w:id="2064406016">
      <w:bodyDiv w:val="1"/>
      <w:marLeft w:val="0"/>
      <w:marRight w:val="0"/>
      <w:marTop w:val="0"/>
      <w:marBottom w:val="0"/>
      <w:divBdr>
        <w:top w:val="none" w:sz="0" w:space="0" w:color="auto"/>
        <w:left w:val="none" w:sz="0" w:space="0" w:color="auto"/>
        <w:bottom w:val="none" w:sz="0" w:space="0" w:color="auto"/>
        <w:right w:val="none" w:sz="0" w:space="0" w:color="auto"/>
      </w:divBdr>
    </w:div>
    <w:div w:id="2070031436">
      <w:bodyDiv w:val="1"/>
      <w:marLeft w:val="0"/>
      <w:marRight w:val="0"/>
      <w:marTop w:val="0"/>
      <w:marBottom w:val="0"/>
      <w:divBdr>
        <w:top w:val="none" w:sz="0" w:space="0" w:color="auto"/>
        <w:left w:val="none" w:sz="0" w:space="0" w:color="auto"/>
        <w:bottom w:val="none" w:sz="0" w:space="0" w:color="auto"/>
        <w:right w:val="none" w:sz="0" w:space="0" w:color="auto"/>
      </w:divBdr>
    </w:div>
    <w:div w:id="2079934573">
      <w:bodyDiv w:val="1"/>
      <w:marLeft w:val="0"/>
      <w:marRight w:val="0"/>
      <w:marTop w:val="0"/>
      <w:marBottom w:val="0"/>
      <w:divBdr>
        <w:top w:val="none" w:sz="0" w:space="0" w:color="auto"/>
        <w:left w:val="none" w:sz="0" w:space="0" w:color="auto"/>
        <w:bottom w:val="none" w:sz="0" w:space="0" w:color="auto"/>
        <w:right w:val="none" w:sz="0" w:space="0" w:color="auto"/>
      </w:divBdr>
    </w:div>
    <w:div w:id="2080713560">
      <w:bodyDiv w:val="1"/>
      <w:marLeft w:val="0"/>
      <w:marRight w:val="0"/>
      <w:marTop w:val="0"/>
      <w:marBottom w:val="0"/>
      <w:divBdr>
        <w:top w:val="none" w:sz="0" w:space="0" w:color="auto"/>
        <w:left w:val="none" w:sz="0" w:space="0" w:color="auto"/>
        <w:bottom w:val="none" w:sz="0" w:space="0" w:color="auto"/>
        <w:right w:val="none" w:sz="0" w:space="0" w:color="auto"/>
      </w:divBdr>
    </w:div>
    <w:div w:id="2083411237">
      <w:bodyDiv w:val="1"/>
      <w:marLeft w:val="0"/>
      <w:marRight w:val="0"/>
      <w:marTop w:val="0"/>
      <w:marBottom w:val="0"/>
      <w:divBdr>
        <w:top w:val="none" w:sz="0" w:space="0" w:color="auto"/>
        <w:left w:val="none" w:sz="0" w:space="0" w:color="auto"/>
        <w:bottom w:val="none" w:sz="0" w:space="0" w:color="auto"/>
        <w:right w:val="none" w:sz="0" w:space="0" w:color="auto"/>
      </w:divBdr>
    </w:div>
    <w:div w:id="2086418132">
      <w:bodyDiv w:val="1"/>
      <w:marLeft w:val="0"/>
      <w:marRight w:val="0"/>
      <w:marTop w:val="0"/>
      <w:marBottom w:val="0"/>
      <w:divBdr>
        <w:top w:val="none" w:sz="0" w:space="0" w:color="auto"/>
        <w:left w:val="none" w:sz="0" w:space="0" w:color="auto"/>
        <w:bottom w:val="none" w:sz="0" w:space="0" w:color="auto"/>
        <w:right w:val="none" w:sz="0" w:space="0" w:color="auto"/>
      </w:divBdr>
    </w:div>
    <w:div w:id="2094162798">
      <w:bodyDiv w:val="1"/>
      <w:marLeft w:val="0"/>
      <w:marRight w:val="0"/>
      <w:marTop w:val="0"/>
      <w:marBottom w:val="0"/>
      <w:divBdr>
        <w:top w:val="none" w:sz="0" w:space="0" w:color="auto"/>
        <w:left w:val="none" w:sz="0" w:space="0" w:color="auto"/>
        <w:bottom w:val="none" w:sz="0" w:space="0" w:color="auto"/>
        <w:right w:val="none" w:sz="0" w:space="0" w:color="auto"/>
      </w:divBdr>
    </w:div>
    <w:div w:id="2098207873">
      <w:bodyDiv w:val="1"/>
      <w:marLeft w:val="0"/>
      <w:marRight w:val="0"/>
      <w:marTop w:val="0"/>
      <w:marBottom w:val="0"/>
      <w:divBdr>
        <w:top w:val="none" w:sz="0" w:space="0" w:color="auto"/>
        <w:left w:val="none" w:sz="0" w:space="0" w:color="auto"/>
        <w:bottom w:val="none" w:sz="0" w:space="0" w:color="auto"/>
        <w:right w:val="none" w:sz="0" w:space="0" w:color="auto"/>
      </w:divBdr>
    </w:div>
    <w:div w:id="2107847905">
      <w:bodyDiv w:val="1"/>
      <w:marLeft w:val="0"/>
      <w:marRight w:val="0"/>
      <w:marTop w:val="0"/>
      <w:marBottom w:val="0"/>
      <w:divBdr>
        <w:top w:val="none" w:sz="0" w:space="0" w:color="auto"/>
        <w:left w:val="none" w:sz="0" w:space="0" w:color="auto"/>
        <w:bottom w:val="none" w:sz="0" w:space="0" w:color="auto"/>
        <w:right w:val="none" w:sz="0" w:space="0" w:color="auto"/>
      </w:divBdr>
    </w:div>
    <w:div w:id="2108379102">
      <w:bodyDiv w:val="1"/>
      <w:marLeft w:val="0"/>
      <w:marRight w:val="0"/>
      <w:marTop w:val="0"/>
      <w:marBottom w:val="0"/>
      <w:divBdr>
        <w:top w:val="none" w:sz="0" w:space="0" w:color="auto"/>
        <w:left w:val="none" w:sz="0" w:space="0" w:color="auto"/>
        <w:bottom w:val="none" w:sz="0" w:space="0" w:color="auto"/>
        <w:right w:val="none" w:sz="0" w:space="0" w:color="auto"/>
      </w:divBdr>
    </w:div>
    <w:div w:id="2126806990">
      <w:bodyDiv w:val="1"/>
      <w:marLeft w:val="0"/>
      <w:marRight w:val="0"/>
      <w:marTop w:val="0"/>
      <w:marBottom w:val="0"/>
      <w:divBdr>
        <w:top w:val="none" w:sz="0" w:space="0" w:color="auto"/>
        <w:left w:val="none" w:sz="0" w:space="0" w:color="auto"/>
        <w:bottom w:val="none" w:sz="0" w:space="0" w:color="auto"/>
        <w:right w:val="none" w:sz="0" w:space="0" w:color="auto"/>
      </w:divBdr>
    </w:div>
    <w:div w:id="2127574587">
      <w:bodyDiv w:val="1"/>
      <w:marLeft w:val="0"/>
      <w:marRight w:val="0"/>
      <w:marTop w:val="0"/>
      <w:marBottom w:val="0"/>
      <w:divBdr>
        <w:top w:val="none" w:sz="0" w:space="0" w:color="auto"/>
        <w:left w:val="none" w:sz="0" w:space="0" w:color="auto"/>
        <w:bottom w:val="none" w:sz="0" w:space="0" w:color="auto"/>
        <w:right w:val="none" w:sz="0" w:space="0" w:color="auto"/>
      </w:divBdr>
    </w:div>
    <w:div w:id="2128232955">
      <w:bodyDiv w:val="1"/>
      <w:marLeft w:val="0"/>
      <w:marRight w:val="0"/>
      <w:marTop w:val="0"/>
      <w:marBottom w:val="0"/>
      <w:divBdr>
        <w:top w:val="none" w:sz="0" w:space="0" w:color="auto"/>
        <w:left w:val="none" w:sz="0" w:space="0" w:color="auto"/>
        <w:bottom w:val="none" w:sz="0" w:space="0" w:color="auto"/>
        <w:right w:val="none" w:sz="0" w:space="0" w:color="auto"/>
      </w:divBdr>
      <w:divsChild>
        <w:div w:id="1393189371">
          <w:marLeft w:val="-5"/>
          <w:marRight w:val="0"/>
          <w:marTop w:val="0"/>
          <w:marBottom w:val="0"/>
          <w:divBdr>
            <w:top w:val="none" w:sz="0" w:space="0" w:color="auto"/>
            <w:left w:val="none" w:sz="0" w:space="0" w:color="auto"/>
            <w:bottom w:val="none" w:sz="0" w:space="0" w:color="auto"/>
            <w:right w:val="none" w:sz="0" w:space="0" w:color="auto"/>
          </w:divBdr>
        </w:div>
      </w:divsChild>
    </w:div>
    <w:div w:id="2131632395">
      <w:bodyDiv w:val="1"/>
      <w:marLeft w:val="0"/>
      <w:marRight w:val="0"/>
      <w:marTop w:val="0"/>
      <w:marBottom w:val="0"/>
      <w:divBdr>
        <w:top w:val="none" w:sz="0" w:space="0" w:color="auto"/>
        <w:left w:val="none" w:sz="0" w:space="0" w:color="auto"/>
        <w:bottom w:val="none" w:sz="0" w:space="0" w:color="auto"/>
        <w:right w:val="none" w:sz="0" w:space="0" w:color="auto"/>
      </w:divBdr>
    </w:div>
    <w:div w:id="2147308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uasd.edu.do/desarrollo-institucional/estadisticas-generales-pbi/"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rive.google.com/drive/folders/16ip5e0yyDNSRV23nO0ztwm6jcgfMKJWj"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916F-0EF0-48B7-ABF4-69AD2E16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2435</TotalTime>
  <Pages>120</Pages>
  <Words>23795</Words>
  <Characters>135634</Characters>
  <Application>Microsoft Office Word</Application>
  <DocSecurity>0</DocSecurity>
  <Lines>1130</Lines>
  <Paragraphs>318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ottocordero7@gmail.com</cp:lastModifiedBy>
  <cp:revision>779</cp:revision>
  <cp:lastPrinted>2026-01-08T19:36:00Z</cp:lastPrinted>
  <dcterms:created xsi:type="dcterms:W3CDTF">2026-01-02T18:54:00Z</dcterms:created>
  <dcterms:modified xsi:type="dcterms:W3CDTF">2026-01-09T23:29:00Z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2023-12-13T00:00:00Z</vt:filetime>
  </property>
</Properties>
</file>