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28978684" w:rsidR="007913E9" w:rsidRPr="00444E83" w:rsidRDefault="00000000">
      <w:bookmarkStart w:id="0" w:name="_Hlk217282901"/>
      <w:bookmarkEnd w:id="0"/>
      <w:r w:rsidRPr="00444E83">
        <w:rPr>
          <w:noProof/>
        </w:rPr>
        <w:drawing>
          <wp:anchor distT="0" distB="0" distL="114300" distR="114300" simplePos="0" relativeHeight="251658240" behindDoc="0" locked="0" layoutInCell="1" hidden="0" allowOverlap="1" wp14:anchorId="4D214290" wp14:editId="2599C29B">
            <wp:simplePos x="0" y="0"/>
            <wp:positionH relativeFrom="column">
              <wp:posOffset>1825012</wp:posOffset>
            </wp:positionH>
            <wp:positionV relativeFrom="paragraph">
              <wp:posOffset>274955</wp:posOffset>
            </wp:positionV>
            <wp:extent cx="1280160" cy="1207770"/>
            <wp:effectExtent l="0" t="0" r="0" b="0"/>
            <wp:wrapNone/>
            <wp:docPr id="2127034334" name="image17.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7.png" descr="Logo&#10;&#10;Description automatically generated"/>
                    <pic:cNvPicPr preferRelativeResize="0"/>
                  </pic:nvPicPr>
                  <pic:blipFill>
                    <a:blip r:embed="rId9"/>
                    <a:srcRect/>
                    <a:stretch>
                      <a:fillRect/>
                    </a:stretch>
                  </pic:blipFill>
                  <pic:spPr>
                    <a:xfrm>
                      <a:off x="0" y="0"/>
                      <a:ext cx="1280160" cy="1207770"/>
                    </a:xfrm>
                    <a:prstGeom prst="rect">
                      <a:avLst/>
                    </a:prstGeom>
                    <a:ln/>
                  </pic:spPr>
                </pic:pic>
              </a:graphicData>
            </a:graphic>
          </wp:anchor>
        </w:drawing>
      </w:r>
      <w:bookmarkStart w:id="1" w:name="_heading=h.e8uzrp2ig77" w:colFirst="0" w:colLast="0"/>
      <w:bookmarkEnd w:id="1"/>
    </w:p>
    <w:p w14:paraId="00000002" w14:textId="7AC22CE3" w:rsidR="007913E9" w:rsidRPr="00444E83" w:rsidRDefault="007913E9"/>
    <w:p w14:paraId="00000003" w14:textId="7CC56381" w:rsidR="007913E9" w:rsidRPr="00444E83" w:rsidRDefault="007913E9"/>
    <w:p w14:paraId="733012C7" w14:textId="77777777" w:rsidR="00E53B86" w:rsidRPr="00444E83" w:rsidRDefault="00E53B86"/>
    <w:p w14:paraId="00000004" w14:textId="06ACD064" w:rsidR="007913E9" w:rsidRPr="00444E83" w:rsidRDefault="007913E9"/>
    <w:p w14:paraId="6235E047" w14:textId="338BDDDC" w:rsidR="00E53B86" w:rsidRPr="00444E83" w:rsidRDefault="00000000">
      <w:r w:rsidRPr="00444E83">
        <w:rPr>
          <w:noProof/>
        </w:rPr>
        <mc:AlternateContent>
          <mc:Choice Requires="wps">
            <w:drawing>
              <wp:anchor distT="0" distB="0" distL="114300" distR="114300" simplePos="0" relativeHeight="251659264" behindDoc="0" locked="0" layoutInCell="1" hidden="0" allowOverlap="1" wp14:anchorId="6DE4D028" wp14:editId="1498FE65">
                <wp:simplePos x="0" y="0"/>
                <wp:positionH relativeFrom="column">
                  <wp:posOffset>1672786</wp:posOffset>
                </wp:positionH>
                <wp:positionV relativeFrom="paragraph">
                  <wp:posOffset>27371</wp:posOffset>
                </wp:positionV>
                <wp:extent cx="1894205" cy="186690"/>
                <wp:effectExtent l="0" t="0" r="0" b="0"/>
                <wp:wrapNone/>
                <wp:docPr id="2127034317" name="Rectángulo 2127034317"/>
                <wp:cNvGraphicFramePr/>
                <a:graphic xmlns:a="http://schemas.openxmlformats.org/drawingml/2006/main">
                  <a:graphicData uri="http://schemas.microsoft.com/office/word/2010/wordprocessingShape">
                    <wps:wsp>
                      <wps:cNvSpPr/>
                      <wps:spPr>
                        <a:xfrm>
                          <a:off x="0" y="0"/>
                          <a:ext cx="1894205" cy="186690"/>
                        </a:xfrm>
                        <a:prstGeom prst="rect">
                          <a:avLst/>
                        </a:prstGeom>
                        <a:noFill/>
                        <a:ln>
                          <a:noFill/>
                        </a:ln>
                      </wps:spPr>
                      <wps:txbx>
                        <w:txbxContent>
                          <w:p w14:paraId="670ADCA9" w14:textId="77777777" w:rsidR="007913E9" w:rsidRDefault="00000000">
                            <w:pPr>
                              <w:spacing w:before="20" w:line="258" w:lineRule="auto"/>
                              <w:ind w:left="13" w:firstLine="13"/>
                              <w:textDirection w:val="btLr"/>
                            </w:pPr>
                            <w:bookmarkStart w:id="2" w:name="_Hlk217282777"/>
                            <w:bookmarkEnd w:id="2"/>
                            <w:r>
                              <w:rPr>
                                <w:b/>
                                <w:color w:val="D0B787"/>
                                <w:sz w:val="20"/>
                              </w:rPr>
                              <w:t>REPÚBLICA DOMINICANA</w:t>
                            </w:r>
                          </w:p>
                        </w:txbxContent>
                      </wps:txbx>
                      <wps:bodyPr spcFirstLastPara="1" wrap="square" lIns="0" tIns="12700" rIns="0" bIns="0" anchor="t" anchorCtr="0">
                        <a:noAutofit/>
                      </wps:bodyPr>
                    </wps:wsp>
                  </a:graphicData>
                </a:graphic>
              </wp:anchor>
            </w:drawing>
          </mc:Choice>
          <mc:Fallback>
            <w:pict>
              <v:rect w14:anchorId="6DE4D028" id="Rectángulo 2127034317" o:spid="_x0000_s1026" style="position:absolute;margin-left:131.7pt;margin-top:2.15pt;width:149.15pt;height:14.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" filled="f" stroked="f">
                <v:textbox inset="0,1pt,0,0">
                  <w:txbxContent>
                    <w:p w14:paraId="670ADCA9" w14:textId="77777777" w:rsidR="007913E9" w:rsidRDefault="00000000">
                      <w:pPr>
                        <w:spacing w:before="20" w:line="258" w:lineRule="auto"/>
                        <w:ind w:left="13" w:firstLine="13"/>
                        <w:textDirection w:val="btLr"/>
                      </w:pPr>
                      <w:bookmarkStart w:id="3" w:name="_Hlk217282777"/>
                      <w:bookmarkEnd w:id="3"/>
                      <w:r>
                        <w:rPr>
                          <w:b/>
                          <w:color w:val="D0B787"/>
                          <w:sz w:val="20"/>
                        </w:rPr>
                        <w:t>REPÚBLICA DOMINICANA</w:t>
                      </w:r>
                    </w:p>
                  </w:txbxContent>
                </v:textbox>
              </v:rect>
            </w:pict>
          </mc:Fallback>
        </mc:AlternateContent>
      </w:r>
      <w:r w:rsidR="00343C43" w:rsidRPr="00444E83">
        <w:tab/>
      </w:r>
      <w:r w:rsidR="00343C43" w:rsidRPr="00444E83">
        <w:tab/>
      </w:r>
      <w:r w:rsidR="00343C43" w:rsidRPr="00444E83">
        <w:tab/>
      </w:r>
      <w:r w:rsidR="00343C43" w:rsidRPr="00444E83">
        <w:tab/>
      </w:r>
    </w:p>
    <w:p w14:paraId="0000000A" w14:textId="3555C2DC" w:rsidR="007913E9" w:rsidRPr="00444E83" w:rsidRDefault="00D21E92">
      <w:r w:rsidRPr="00444E83">
        <w:rPr>
          <w:noProof/>
        </w:rPr>
        <mc:AlternateContent>
          <mc:Choice Requires="wps">
            <w:drawing>
              <wp:anchor distT="0" distB="0" distL="114300" distR="114300" simplePos="0" relativeHeight="251660288" behindDoc="0" locked="0" layoutInCell="1" hidden="0" allowOverlap="1" wp14:anchorId="26A1CF26" wp14:editId="01AFE1F2">
                <wp:simplePos x="0" y="0"/>
                <wp:positionH relativeFrom="column">
                  <wp:posOffset>1945399</wp:posOffset>
                </wp:positionH>
                <wp:positionV relativeFrom="paragraph">
                  <wp:posOffset>2778344</wp:posOffset>
                </wp:positionV>
                <wp:extent cx="1224280" cy="318135"/>
                <wp:effectExtent l="0" t="0" r="0" b="0"/>
                <wp:wrapNone/>
                <wp:docPr id="2127034318" name="Rectángulo 2127034318"/>
                <wp:cNvGraphicFramePr/>
                <a:graphic xmlns:a="http://schemas.openxmlformats.org/drawingml/2006/main">
                  <a:graphicData uri="http://schemas.microsoft.com/office/word/2010/wordprocessingShape">
                    <wps:wsp>
                      <wps:cNvSpPr/>
                      <wps:spPr>
                        <a:xfrm>
                          <a:off x="0" y="0"/>
                          <a:ext cx="1224280" cy="318135"/>
                        </a:xfrm>
                        <a:prstGeom prst="rect">
                          <a:avLst/>
                        </a:prstGeom>
                        <a:noFill/>
                        <a:ln>
                          <a:noFill/>
                        </a:ln>
                      </wps:spPr>
                      <wps:txbx>
                        <w:txbxContent>
                          <w:p w14:paraId="59526EB7" w14:textId="4DFE8F34" w:rsidR="007913E9" w:rsidRDefault="00000000">
                            <w:pPr>
                              <w:spacing w:before="20" w:line="258" w:lineRule="auto"/>
                              <w:ind w:left="13" w:firstLine="13"/>
                              <w:textDirection w:val="btLr"/>
                            </w:pPr>
                            <w:r>
                              <w:rPr>
                                <w:b/>
                                <w:color w:val="D5B788"/>
                                <w:sz w:val="28"/>
                              </w:rPr>
                              <w:t xml:space="preserve">AÑO 2025 </w:t>
                            </w:r>
                          </w:p>
                        </w:txbxContent>
                      </wps:txbx>
                      <wps:bodyPr spcFirstLastPara="1" wrap="square" lIns="0" tIns="12700" rIns="0" bIns="0" anchor="t" anchorCtr="0">
                        <a:noAutofit/>
                      </wps:bodyPr>
                    </wps:wsp>
                  </a:graphicData>
                </a:graphic>
              </wp:anchor>
            </w:drawing>
          </mc:Choice>
          <mc:Fallback>
            <w:pict>
              <v:rect w14:anchorId="26A1CF26" id="Rectángulo 2127034318" o:spid="_x0000_s1027" style="position:absolute;margin-left:153.2pt;margin-top:218.75pt;width:96.4pt;height:25.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" filled="f" stroked="f">
                <v:textbox inset="0,1pt,0,0">
                  <w:txbxContent>
                    <w:p w14:paraId="59526EB7" w14:textId="4DFE8F34" w:rsidR="007913E9" w:rsidRDefault="00000000">
                      <w:pPr>
                        <w:spacing w:before="20" w:line="258" w:lineRule="auto"/>
                        <w:ind w:left="13" w:firstLine="13"/>
                        <w:textDirection w:val="btLr"/>
                      </w:pPr>
                      <w:r>
                        <w:rPr>
                          <w:b/>
                          <w:color w:val="D5B788"/>
                          <w:sz w:val="28"/>
                        </w:rPr>
                        <w:t xml:space="preserve">AÑO 2025 </w:t>
                      </w:r>
                    </w:p>
                  </w:txbxContent>
                </v:textbox>
              </v:rect>
            </w:pict>
          </mc:Fallback>
        </mc:AlternateContent>
      </w:r>
      <w:r w:rsidRPr="00444E83">
        <w:rPr>
          <w:noProof/>
        </w:rPr>
        <mc:AlternateContent>
          <mc:Choice Requires="wps">
            <w:drawing>
              <wp:anchor distT="4294967295" distB="4294967295" distL="114300" distR="114300" simplePos="0" relativeHeight="251701248" behindDoc="0" locked="0" layoutInCell="1" allowOverlap="1" wp14:anchorId="4D72F7FD" wp14:editId="06402D2A">
                <wp:simplePos x="0" y="0"/>
                <wp:positionH relativeFrom="margin">
                  <wp:posOffset>2173233</wp:posOffset>
                </wp:positionH>
                <wp:positionV relativeFrom="paragraph">
                  <wp:posOffset>2389461</wp:posOffset>
                </wp:positionV>
                <wp:extent cx="463550" cy="0"/>
                <wp:effectExtent l="0" t="19050" r="31750" b="19050"/>
                <wp:wrapNone/>
                <wp:docPr id="1528362657"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444BF06"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1.1pt,188.15pt" to="207.6pt,18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" strokecolor="#c8b688" strokeweight="2.25pt">
                <v:stroke joinstyle="miter"/>
                <o:lock v:ext="edit" shapetype="f"/>
                <w10:wrap anchorx="margin"/>
              </v:line>
            </w:pict>
          </mc:Fallback>
        </mc:AlternateContent>
      </w:r>
      <w:r w:rsidRPr="00444E83">
        <w:rPr>
          <w:noProof/>
        </w:rPr>
        <mc:AlternateContent>
          <mc:Choice Requires="wps">
            <w:drawing>
              <wp:anchor distT="0" distB="0" distL="114300" distR="114300" simplePos="0" relativeHeight="251661312" behindDoc="0" locked="0" layoutInCell="1" hidden="0" allowOverlap="1" wp14:anchorId="6C431E8B" wp14:editId="18CAB28F">
                <wp:simplePos x="0" y="0"/>
                <wp:positionH relativeFrom="column">
                  <wp:posOffset>-224615</wp:posOffset>
                </wp:positionH>
                <wp:positionV relativeFrom="paragraph">
                  <wp:posOffset>1306830</wp:posOffset>
                </wp:positionV>
                <wp:extent cx="5768340" cy="995176"/>
                <wp:effectExtent l="0" t="0" r="0" b="0"/>
                <wp:wrapNone/>
                <wp:docPr id="2127034315" name="Rectángulo 2127034315"/>
                <wp:cNvGraphicFramePr/>
                <a:graphic xmlns:a="http://schemas.openxmlformats.org/drawingml/2006/main">
                  <a:graphicData uri="http://schemas.microsoft.com/office/word/2010/wordprocessingShape">
                    <wps:wsp>
                      <wps:cNvSpPr/>
                      <wps:spPr>
                        <a:xfrm>
                          <a:off x="0" y="0"/>
                          <a:ext cx="5768340" cy="995176"/>
                        </a:xfrm>
                        <a:prstGeom prst="rect">
                          <a:avLst/>
                        </a:prstGeom>
                        <a:noFill/>
                        <a:ln>
                          <a:noFill/>
                        </a:ln>
                      </wps:spPr>
                      <wps:txbx>
                        <w:txbxContent>
                          <w:p w14:paraId="2E52DACF" w14:textId="77777777" w:rsidR="007913E9" w:rsidRDefault="00000000">
                            <w:pPr>
                              <w:spacing w:after="0" w:line="258" w:lineRule="auto"/>
                              <w:jc w:val="center"/>
                              <w:textDirection w:val="btLr"/>
                            </w:pPr>
                            <w:r>
                              <w:rPr>
                                <w:b/>
                                <w:color w:val="D5B788"/>
                                <w:sz w:val="56"/>
                              </w:rPr>
                              <w:t xml:space="preserve">MEMORIA </w:t>
                            </w:r>
                          </w:p>
                          <w:p w14:paraId="3BA0F52B" w14:textId="77777777" w:rsidR="007913E9" w:rsidRDefault="00000000">
                            <w:pPr>
                              <w:spacing w:after="0" w:line="258" w:lineRule="auto"/>
                              <w:jc w:val="center"/>
                              <w:textDirection w:val="btLr"/>
                            </w:pPr>
                            <w:r>
                              <w:rPr>
                                <w:b/>
                                <w:color w:val="D5B788"/>
                                <w:sz w:val="56"/>
                              </w:rPr>
                              <w:t>INSTITUCIONAL</w:t>
                            </w:r>
                          </w:p>
                          <w:p w14:paraId="28EA456B" w14:textId="77777777" w:rsidR="007913E9" w:rsidRDefault="007913E9">
                            <w:pPr>
                              <w:spacing w:after="0" w:line="258" w:lineRule="auto"/>
                              <w:jc w:val="center"/>
                              <w:textDirection w:val="btLr"/>
                            </w:pPr>
                          </w:p>
                        </w:txbxContent>
                      </wps:txbx>
                      <wps:bodyPr spcFirstLastPara="1" wrap="square" lIns="0" tIns="17125" rIns="0" bIns="0" anchor="t" anchorCtr="0">
                        <a:noAutofit/>
                      </wps:bodyPr>
                    </wps:wsp>
                  </a:graphicData>
                </a:graphic>
              </wp:anchor>
            </w:drawing>
          </mc:Choice>
          <mc:Fallback>
            <w:pict>
              <v:rect w14:anchorId="6C431E8B" id="Rectángulo 2127034315" o:spid="_x0000_s1028" style="position:absolute;margin-left:-17.7pt;margin-top:102.9pt;width:454.2pt;height:78.3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" filled="f" stroked="f">
                <v:textbox inset="0,.47569mm,0,0">
                  <w:txbxContent>
                    <w:p w14:paraId="2E52DACF" w14:textId="77777777" w:rsidR="007913E9" w:rsidRDefault="00000000">
                      <w:pPr>
                        <w:spacing w:after="0" w:line="258" w:lineRule="auto"/>
                        <w:jc w:val="center"/>
                        <w:textDirection w:val="btLr"/>
                      </w:pPr>
                      <w:r>
                        <w:rPr>
                          <w:b/>
                          <w:color w:val="D5B788"/>
                          <w:sz w:val="56"/>
                        </w:rPr>
                        <w:t xml:space="preserve">MEMORIA </w:t>
                      </w:r>
                    </w:p>
                    <w:p w14:paraId="3BA0F52B" w14:textId="77777777" w:rsidR="007913E9" w:rsidRDefault="00000000">
                      <w:pPr>
                        <w:spacing w:after="0" w:line="258" w:lineRule="auto"/>
                        <w:jc w:val="center"/>
                        <w:textDirection w:val="btLr"/>
                      </w:pPr>
                      <w:r>
                        <w:rPr>
                          <w:b/>
                          <w:color w:val="D5B788"/>
                          <w:sz w:val="56"/>
                        </w:rPr>
                        <w:t>INSTITUCIONAL</w:t>
                      </w:r>
                    </w:p>
                    <w:p w14:paraId="28EA456B" w14:textId="77777777" w:rsidR="007913E9" w:rsidRDefault="007913E9">
                      <w:pPr>
                        <w:spacing w:after="0" w:line="258" w:lineRule="auto"/>
                        <w:jc w:val="center"/>
                        <w:textDirection w:val="btLr"/>
                      </w:pPr>
                    </w:p>
                  </w:txbxContent>
                </v:textbox>
              </v:rect>
            </w:pict>
          </mc:Fallback>
        </mc:AlternateContent>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tab/>
      </w:r>
      <w:r w:rsidR="00343C43" w:rsidRPr="00444E83">
        <w:rPr>
          <w:noProof/>
        </w:rPr>
        <mc:AlternateContent>
          <mc:Choice Requires="wps">
            <w:drawing>
              <wp:anchor distT="0" distB="0" distL="114300" distR="114300" simplePos="0" relativeHeight="251662336" behindDoc="0" locked="0" layoutInCell="1" hidden="0" allowOverlap="1" wp14:anchorId="6A35889E" wp14:editId="76973C43">
                <wp:simplePos x="0" y="0"/>
                <wp:positionH relativeFrom="column">
                  <wp:posOffset>4715193</wp:posOffset>
                </wp:positionH>
                <wp:positionV relativeFrom="paragraph">
                  <wp:posOffset>8882063</wp:posOffset>
                </wp:positionV>
                <wp:extent cx="552450" cy="518795"/>
                <wp:effectExtent l="0" t="0" r="0" b="0"/>
                <wp:wrapNone/>
                <wp:docPr id="2127034323" name="Forma libre: forma 2127034323"/>
                <wp:cNvGraphicFramePr/>
                <a:graphic xmlns:a="http://schemas.openxmlformats.org/drawingml/2006/main">
                  <a:graphicData uri="http://schemas.microsoft.com/office/word/2010/wordprocessingShape">
                    <wps:wsp>
                      <wps:cNvSpPr/>
                      <wps:spPr>
                        <a:xfrm>
                          <a:off x="5074538" y="3525365"/>
                          <a:ext cx="542925" cy="509270"/>
                        </a:xfrm>
                        <a:custGeom>
                          <a:avLst/>
                          <a:gdLst/>
                          <a:ahLst/>
                          <a:cxnLst/>
                          <a:rect l="l" t="t" r="r" b="b"/>
                          <a:pathLst>
                            <a:path w="542925" h="509270" extrusionOk="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extrusionOk="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extrusionOk="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a:ln>
                          <a:noFill/>
                        </a:ln>
                      </wps:spPr>
                      <wps:bodyPr spcFirstLastPara="1" wrap="square" lIns="91425" tIns="91425" rIns="91425" bIns="91425" anchor="ctr" anchorCtr="0">
                        <a:noAutofit/>
                      </wps:bodyPr>
                    </wps:wsp>
                  </a:graphicData>
                </a:graphic>
              </wp:anchor>
            </w:drawing>
          </mc:Choice>
          <mc:Fallback>
            <w:pict>
              <v:shape w14:anchorId="38A5D013" id="Forma libre: forma 2127034323" o:spid="_x0000_s1026" style="position:absolute;margin-left:371.3pt;margin-top:699.4pt;width:43.5pt;height:40.85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o:extrusionok="f"/>
              </v:shape>
            </w:pict>
          </mc:Fallback>
        </mc:AlternateContent>
      </w:r>
    </w:p>
    <w:p w14:paraId="0000000B" w14:textId="77777777" w:rsidR="007913E9" w:rsidRPr="00444E83" w:rsidRDefault="00000000">
      <w:r w:rsidRPr="00444E83">
        <w:rPr>
          <w:noProof/>
        </w:rPr>
        <mc:AlternateContent>
          <mc:Choice Requires="wpg">
            <w:drawing>
              <wp:anchor distT="0" distB="0" distL="114300" distR="114300" simplePos="0" relativeHeight="251664384" behindDoc="0" locked="0" layoutInCell="1" hidden="0" allowOverlap="1" wp14:anchorId="08FA0701" wp14:editId="7AEB6164">
                <wp:simplePos x="0" y="0"/>
                <wp:positionH relativeFrom="column">
                  <wp:posOffset>51760</wp:posOffset>
                </wp:positionH>
                <wp:positionV relativeFrom="paragraph">
                  <wp:posOffset>149154</wp:posOffset>
                </wp:positionV>
                <wp:extent cx="2527300" cy="1005840"/>
                <wp:effectExtent l="0" t="0" r="0" b="0"/>
                <wp:wrapNone/>
                <wp:docPr id="2127034330" name="Grupo 2127034330"/>
                <wp:cNvGraphicFramePr/>
                <a:graphic xmlns:a="http://schemas.openxmlformats.org/drawingml/2006/main">
                  <a:graphicData uri="http://schemas.microsoft.com/office/word/2010/wordprocessingGroup">
                    <wpg:wgp>
                      <wpg:cNvGrpSpPr/>
                      <wpg:grpSpPr>
                        <a:xfrm>
                          <a:off x="0" y="0"/>
                          <a:ext cx="2527300" cy="1005840"/>
                          <a:chOff x="4082350" y="3277075"/>
                          <a:chExt cx="2527300" cy="1005850"/>
                        </a:xfrm>
                      </wpg:grpSpPr>
                      <wpg:grpSp>
                        <wpg:cNvPr id="456633242" name="Grupo 456633242"/>
                        <wpg:cNvGrpSpPr/>
                        <wpg:grpSpPr>
                          <a:xfrm>
                            <a:off x="4082350" y="3277080"/>
                            <a:ext cx="2527300" cy="1005840"/>
                            <a:chOff x="0" y="0"/>
                            <a:chExt cx="2527539" cy="1005840"/>
                          </a:xfrm>
                        </wpg:grpSpPr>
                        <wps:wsp>
                          <wps:cNvPr id="1934652178" name="Rectángulo 1934652178"/>
                          <wps:cNvSpPr/>
                          <wps:spPr>
                            <a:xfrm>
                              <a:off x="0" y="0"/>
                              <a:ext cx="2527525" cy="1005825"/>
                            </a:xfrm>
                            <a:prstGeom prst="rect">
                              <a:avLst/>
                            </a:prstGeom>
                            <a:noFill/>
                            <a:ln>
                              <a:noFill/>
                            </a:ln>
                          </wps:spPr>
                          <wps:txbx>
                            <w:txbxContent>
                              <w:p w14:paraId="05B976D9" w14:textId="77777777" w:rsidR="007913E9" w:rsidRDefault="007913E9">
                                <w:pPr>
                                  <w:spacing w:after="0" w:line="240" w:lineRule="auto"/>
                                  <w:textDirection w:val="btLr"/>
                                </w:pPr>
                              </w:p>
                            </w:txbxContent>
                          </wps:txbx>
                          <wps:bodyPr spcFirstLastPara="1" wrap="square" lIns="91425" tIns="91425" rIns="91425" bIns="91425" anchor="ctr" anchorCtr="0">
                            <a:noAutofit/>
                          </wps:bodyPr>
                        </wps:wsp>
                        <wps:wsp>
                          <wps:cNvPr id="1206827749" name="Rectángulo 1206827749"/>
                          <wps:cNvSpPr/>
                          <wps:spPr>
                            <a:xfrm>
                              <a:off x="0" y="600075"/>
                              <a:ext cx="2527539" cy="371475"/>
                            </a:xfrm>
                            <a:prstGeom prst="rect">
                              <a:avLst/>
                            </a:prstGeom>
                            <a:noFill/>
                            <a:ln>
                              <a:noFill/>
                            </a:ln>
                          </wps:spPr>
                          <wps:txbx>
                            <w:txbxContent>
                              <w:p w14:paraId="1883D141" w14:textId="77777777" w:rsidR="007913E9" w:rsidRDefault="00000000">
                                <w:pPr>
                                  <w:spacing w:after="0" w:line="240" w:lineRule="auto"/>
                                  <w:textDirection w:val="btLr"/>
                                </w:pPr>
                                <w:r>
                                  <w:rPr>
                                    <w:rFonts w:ascii="Arial" w:eastAsia="Arial" w:hAnsi="Arial" w:cs="Arial"/>
                                    <w:color w:val="D5B788"/>
                                    <w:sz w:val="15"/>
                                  </w:rPr>
                                  <w:t>GOBIERNO DE LA</w:t>
                                </w:r>
                              </w:p>
                              <w:p w14:paraId="13FF5E51" w14:textId="77777777" w:rsidR="007913E9" w:rsidRDefault="00000000">
                                <w:pPr>
                                  <w:spacing w:before="12" w:line="258" w:lineRule="auto"/>
                                  <w:ind w:left="13" w:firstLine="13"/>
                                  <w:textDirection w:val="btLr"/>
                                </w:pPr>
                                <w:r>
                                  <w:rPr>
                                    <w:rFonts w:ascii="Georgia" w:eastAsia="Georgia" w:hAnsi="Georgia" w:cs="Georgia"/>
                                    <w:b/>
                                    <w:color w:val="D5B788"/>
                                  </w:rPr>
                                  <w:t>REPÚBLICA DOMINICANA</w:t>
                                </w:r>
                              </w:p>
                            </w:txbxContent>
                          </wps:txbx>
                          <wps:bodyPr spcFirstLastPara="1" wrap="square" lIns="0" tIns="15225" rIns="0" bIns="0" anchor="t" anchorCtr="0">
                            <a:noAutofit/>
                          </wps:bodyPr>
                        </wps:wsp>
                        <wpg:grpSp>
                          <wpg:cNvPr id="251589412" name="Grupo 251589412"/>
                          <wpg:cNvGrpSpPr/>
                          <wpg:grpSpPr>
                            <a:xfrm>
                              <a:off x="0" y="0"/>
                              <a:ext cx="612775" cy="1005840"/>
                              <a:chOff x="0" y="0"/>
                              <a:chExt cx="612775" cy="1005840"/>
                            </a:xfrm>
                          </wpg:grpSpPr>
                          <wps:wsp>
                            <wps:cNvPr id="1133798155" name="Forma libre: forma 1133798155"/>
                            <wps:cNvSpPr/>
                            <wps:spPr>
                              <a:xfrm>
                                <a:off x="0" y="981075"/>
                                <a:ext cx="513080" cy="24765"/>
                              </a:xfrm>
                              <a:custGeom>
                                <a:avLst/>
                                <a:gdLst/>
                                <a:ahLst/>
                                <a:cxnLst/>
                                <a:rect l="l" t="t" r="r" b="b"/>
                                <a:pathLst>
                                  <a:path w="513080" h="24765" extrusionOk="0">
                                    <a:moveTo>
                                      <a:pt x="512457" y="0"/>
                                    </a:moveTo>
                                    <a:lnTo>
                                      <a:pt x="0" y="0"/>
                                    </a:lnTo>
                                    <a:lnTo>
                                      <a:pt x="0" y="24256"/>
                                    </a:lnTo>
                                    <a:lnTo>
                                      <a:pt x="512457" y="24256"/>
                                    </a:lnTo>
                                    <a:lnTo>
                                      <a:pt x="512457" y="0"/>
                                    </a:lnTo>
                                    <a:close/>
                                  </a:path>
                                </a:pathLst>
                              </a:custGeom>
                              <a:solidFill>
                                <a:srgbClr val="D5B788"/>
                              </a:solidFill>
                              <a:ln>
                                <a:noFill/>
                              </a:ln>
                            </wps:spPr>
                            <wps:bodyPr spcFirstLastPara="1" wrap="square" lIns="91425" tIns="91425" rIns="91425" bIns="91425" anchor="ctr" anchorCtr="0">
                              <a:noAutofit/>
                            </wps:bodyPr>
                          </wps:wsp>
                          <pic:pic xmlns:pic="http://schemas.openxmlformats.org/drawingml/2006/picture">
                            <pic:nvPicPr>
                              <pic:cNvPr id="26" name="Shape 26" descr="Icon&#10;&#10;Description automatically generated"/>
                              <pic:cNvPicPr preferRelativeResize="0"/>
                            </pic:nvPicPr>
                            <pic:blipFill rotWithShape="1">
                              <a:blip r:embed="rId10">
                                <a:alphaModFix/>
                              </a:blip>
                              <a:srcRect/>
                              <a:stretch/>
                            </pic:blipFill>
                            <pic:spPr>
                              <a:xfrm>
                                <a:off x="0" y="0"/>
                                <a:ext cx="612775" cy="571500"/>
                              </a:xfrm>
                              <a:prstGeom prst="rect">
                                <a:avLst/>
                              </a:prstGeom>
                              <a:noFill/>
                              <a:ln>
                                <a:noFill/>
                              </a:ln>
                            </pic:spPr>
                          </pic:pic>
                        </wpg:grpSp>
                      </wpg:grpSp>
                    </wpg:wgp>
                  </a:graphicData>
                </a:graphic>
              </wp:anchor>
            </w:drawing>
          </mc:Choice>
          <mc:Fallback>
            <w:pict>
              <v:group w14:anchorId="08FA0701" id="Grupo 2127034330" o:spid="_x0000_s1029" style="position:absolute;margin-left:4.1pt;margin-top:11.75pt;width:199pt;height:79.2pt;z-index:251664384" coordorigin="40823,32770" coordsize="25273,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">
                <v:group id="Grupo 456633242" o:spid="_x0000_s1030" style="position:absolute;left:40823;top:32770;width:25273;height:10059" coordsize="25275,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">
                  <v:rect id="Rectángulo 1934652178" o:spid="_x0000_s1031" style="position:absolute;width:25275;height:10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" filled="f" stroked="f">
                    <v:textbox inset="2.53958mm,2.53958mm,2.53958mm,2.53958mm">
                      <w:txbxContent>
                        <w:p w14:paraId="05B976D9" w14:textId="77777777" w:rsidR="007913E9" w:rsidRDefault="007913E9">
                          <w:pPr>
                            <w:spacing w:after="0" w:line="240" w:lineRule="auto"/>
                            <w:textDirection w:val="btLr"/>
                          </w:pPr>
                        </w:p>
                      </w:txbxContent>
                    </v:textbox>
                  </v:rect>
                  <v:rect id="Rectángulo 1206827749" o:spid="_x0000_s103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" filled="f" stroked="f">
                    <v:textbox inset="0,.42292mm,0,0">
                      <w:txbxContent>
                        <w:p w14:paraId="1883D141" w14:textId="77777777" w:rsidR="007913E9" w:rsidRDefault="00000000">
                          <w:pPr>
                            <w:spacing w:after="0" w:line="240" w:lineRule="auto"/>
                            <w:textDirection w:val="btLr"/>
                          </w:pPr>
                          <w:r>
                            <w:rPr>
                              <w:rFonts w:ascii="Arial" w:eastAsia="Arial" w:hAnsi="Arial" w:cs="Arial"/>
                              <w:color w:val="D5B788"/>
                              <w:sz w:val="15"/>
                            </w:rPr>
                            <w:t>GOBIERNO DE LA</w:t>
                          </w:r>
                        </w:p>
                        <w:p w14:paraId="13FF5E51" w14:textId="77777777" w:rsidR="007913E9" w:rsidRDefault="00000000">
                          <w:pPr>
                            <w:spacing w:before="12" w:line="258" w:lineRule="auto"/>
                            <w:ind w:left="13" w:firstLine="13"/>
                            <w:textDirection w:val="btLr"/>
                          </w:pPr>
                          <w:r>
                            <w:rPr>
                              <w:rFonts w:ascii="Georgia" w:eastAsia="Georgia" w:hAnsi="Georgia" w:cs="Georgia"/>
                              <w:b/>
                              <w:color w:val="D5B788"/>
                            </w:rPr>
                            <w:t>REPÚBLICA DOMINICANA</w:t>
                          </w:r>
                        </w:p>
                      </w:txbxContent>
                    </v:textbox>
                  </v:rect>
                  <v:group id="Grupo 251589412" o:spid="_x0000_s1033"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">
                    <v:shape id="Forma libre: forma 1133798155" o:spid="_x0000_s1034" style="position:absolute;top:9810;width:5130;height:248;visibility:visible;mso-wrap-style:square;v-text-anchor:middle"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" path="m512457,l,,,24256r512457,l512457,xe" fillcolor="#d5b788" stroked="f">
                      <v:path arrowok="t" o:extrusionok="f"/>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26" o:spid="_x0000_s1035" type="#_x0000_t75" alt="Icon&#10;&#10;Description automatically generated" style="position:absolute;width:6127;height:571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">
                      <v:imagedata r:id="rId11" o:title="Icon&#10;&#10;Description automatically generated"/>
                    </v:shape>
                  </v:group>
                </v:group>
              </v:group>
            </w:pict>
          </mc:Fallback>
        </mc:AlternateContent>
      </w:r>
    </w:p>
    <w:p w14:paraId="0000000C" w14:textId="12001E9E" w:rsidR="007913E9" w:rsidRPr="00444E83" w:rsidRDefault="00AD5501">
      <w:r w:rsidRPr="00444E83">
        <w:rPr>
          <w:noProof/>
          <w:bdr w:val="none" w:sz="0" w:space="0" w:color="auto" w:frame="1"/>
        </w:rPr>
        <w:drawing>
          <wp:anchor distT="0" distB="0" distL="114300" distR="114300" simplePos="0" relativeHeight="251713536" behindDoc="0" locked="0" layoutInCell="1" allowOverlap="1" wp14:anchorId="4CD774D8" wp14:editId="79C5D4A1">
            <wp:simplePos x="0" y="0"/>
            <wp:positionH relativeFrom="column">
              <wp:posOffset>2762159</wp:posOffset>
            </wp:positionH>
            <wp:positionV relativeFrom="paragraph">
              <wp:posOffset>275318</wp:posOffset>
            </wp:positionV>
            <wp:extent cx="2216150" cy="448945"/>
            <wp:effectExtent l="0" t="0" r="0" b="8255"/>
            <wp:wrapSquare wrapText="bothSides"/>
            <wp:docPr id="896509786" name="Picture 24" descr="A black and gold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509786" name="Picture 24" descr="A black and gold logo&#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16150" cy="448945"/>
                    </a:xfrm>
                    <a:prstGeom prst="rect">
                      <a:avLst/>
                    </a:prstGeom>
                    <a:noFill/>
                    <a:ln>
                      <a:noFill/>
                    </a:ln>
                  </pic:spPr>
                </pic:pic>
              </a:graphicData>
            </a:graphic>
          </wp:anchor>
        </w:drawing>
      </w:r>
      <w:r w:rsidRPr="00444E83">
        <w:tab/>
      </w:r>
      <w:r w:rsidRPr="00444E83">
        <w:tab/>
      </w:r>
      <w:r w:rsidRPr="00444E83">
        <w:tab/>
      </w:r>
      <w:r w:rsidRPr="00444E83">
        <w:tab/>
      </w:r>
      <w:r w:rsidRPr="00444E83">
        <w:tab/>
      </w:r>
      <w:r w:rsidRPr="00444E83">
        <w:tab/>
      </w:r>
      <w:r w:rsidRPr="00444E83">
        <w:tab/>
      </w:r>
      <w:r w:rsidRPr="00444E83">
        <w:tab/>
      </w:r>
      <w:r w:rsidRPr="00444E83">
        <w:tab/>
      </w:r>
      <w:r w:rsidRPr="00444E83">
        <w:tab/>
      </w:r>
      <w:r w:rsidRPr="00444E83">
        <w:tab/>
      </w:r>
      <w:r w:rsidRPr="00444E83">
        <w:tab/>
      </w:r>
      <w:r w:rsidRPr="00444E83">
        <w:tab/>
      </w:r>
      <w:r w:rsidRPr="00444E83">
        <w:tab/>
      </w:r>
      <w:r w:rsidRPr="00444E83">
        <w:tab/>
      </w:r>
      <w:r w:rsidRPr="00444E83">
        <w:tab/>
      </w:r>
      <w:r w:rsidRPr="00444E83">
        <w:tab/>
      </w:r>
      <w:r w:rsidRPr="00444E83">
        <w:tab/>
      </w:r>
      <w:r w:rsidRPr="00444E83">
        <w:tab/>
      </w:r>
      <w:r w:rsidRPr="00444E83">
        <w:tab/>
      </w:r>
      <w:r w:rsidRPr="00444E83">
        <w:tab/>
      </w:r>
      <w:r w:rsidRPr="00444E83">
        <w:tab/>
      </w:r>
      <w:r w:rsidRPr="00444E83">
        <w:tab/>
      </w:r>
      <w:r w:rsidRPr="00444E83">
        <w:tab/>
      </w:r>
      <w:r w:rsidRPr="00444E83">
        <w:tab/>
      </w:r>
      <w:r w:rsidRPr="00444E83">
        <w:tab/>
      </w:r>
      <w:r w:rsidRPr="00444E83">
        <w:rPr>
          <w:noProof/>
        </w:rPr>
        <mc:AlternateContent>
          <mc:Choice Requires="wps">
            <w:drawing>
              <wp:anchor distT="0" distB="0" distL="0" distR="0" simplePos="0" relativeHeight="251665408" behindDoc="1" locked="0" layoutInCell="1" hidden="0" allowOverlap="1" wp14:anchorId="330423BA" wp14:editId="40DB6DB6">
                <wp:simplePos x="0" y="0"/>
                <wp:positionH relativeFrom="column">
                  <wp:posOffset>3580129</wp:posOffset>
                </wp:positionH>
                <wp:positionV relativeFrom="paragraph">
                  <wp:posOffset>226060</wp:posOffset>
                </wp:positionV>
                <wp:extent cx="2409825" cy="504825"/>
                <wp:effectExtent l="0" t="0" r="0" b="0"/>
                <wp:wrapNone/>
                <wp:docPr id="2127034313" name="Cuadro de texto 2127034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504825"/>
                        </a:xfrm>
                        <a:prstGeom prst="rect">
                          <a:avLst/>
                        </a:prstGeom>
                        <a:solidFill>
                          <a:srgbClr val="FFFFFF"/>
                        </a:solidFill>
                        <a:ln w="9525">
                          <a:noFill/>
                          <a:miter lim="800000"/>
                          <a:headEnd/>
                          <a:tailEnd/>
                        </a:ln>
                      </wps:spPr>
                      <wps:txbx>
                        <w:txbxContent>
                          <w:p w14:paraId="4B681A58" w14:textId="40D977D2" w:rsidR="008731B7" w:rsidRPr="00032423" w:rsidRDefault="008731B7" w:rsidP="0097291D">
                            <w:pPr>
                              <w:jc w:val="center"/>
                              <w:rPr>
                                <w:color w:val="D8B888"/>
                              </w:rPr>
                            </w:pPr>
                          </w:p>
                        </w:txbxContent>
                      </wps:txbx>
                      <wps:bodyPr rot="0" vert="horz" wrap="square" lIns="91440" tIns="45720" rIns="91440" bIns="45720" anchor="t" anchorCtr="0">
                        <a:noAutofit/>
                      </wps:bodyPr>
                    </wps:wsp>
                  </a:graphicData>
                </a:graphic>
              </wp:anchor>
            </w:drawing>
          </mc:Choice>
          <mc:Fallback>
            <w:pict>
              <v:shapetype w14:anchorId="330423BA" id="_x0000_t202" coordsize="21600,21600" o:spt="202" path="m,l,21600r21600,l21600,xe">
                <v:stroke joinstyle="miter"/>
                <v:path gradientshapeok="t" o:connecttype="rect"/>
              </v:shapetype>
              <v:shape id="Cuadro de texto 2127034313" o:spid="_x0000_s1036" type="#_x0000_t202" style="position:absolute;margin-left:281.9pt;margin-top:17.8pt;width:189.75pt;height:39.75pt;z-index:-25165107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" stroked="f">
                <v:textbox>
                  <w:txbxContent>
                    <w:p w14:paraId="4B681A58" w14:textId="40D977D2" w:rsidR="008731B7" w:rsidRPr="00032423" w:rsidRDefault="008731B7" w:rsidP="0097291D">
                      <w:pPr>
                        <w:jc w:val="center"/>
                        <w:rPr>
                          <w:color w:val="D8B888"/>
                        </w:rPr>
                      </w:pPr>
                    </w:p>
                  </w:txbxContent>
                </v:textbox>
              </v:shape>
            </w:pict>
          </mc:Fallback>
        </mc:AlternateContent>
      </w:r>
    </w:p>
    <w:p w14:paraId="0000000D" w14:textId="77777777" w:rsidR="007913E9" w:rsidRPr="00444E83" w:rsidRDefault="007913E9"/>
    <w:p w14:paraId="0000000E" w14:textId="77777777" w:rsidR="007913E9" w:rsidRPr="00444E83" w:rsidRDefault="007913E9">
      <w:pPr>
        <w:rPr>
          <w:b/>
          <w:bCs/>
        </w:rPr>
      </w:pPr>
    </w:p>
    <w:p w14:paraId="0000000F" w14:textId="77777777" w:rsidR="007913E9" w:rsidRPr="00444E83" w:rsidRDefault="007913E9">
      <w:pPr>
        <w:rPr>
          <w:b/>
          <w:bCs/>
        </w:rPr>
      </w:pPr>
    </w:p>
    <w:p w14:paraId="0000001A" w14:textId="77777777" w:rsidR="007913E9" w:rsidRPr="00444E83" w:rsidRDefault="007913E9"/>
    <w:p w14:paraId="1BE89E5D" w14:textId="77777777" w:rsidR="00E53B86" w:rsidRPr="00444E83" w:rsidRDefault="00E53B86"/>
    <w:p w14:paraId="3A95B35A" w14:textId="77777777" w:rsidR="00D21E92" w:rsidRPr="00444E83" w:rsidRDefault="00D21E92"/>
    <w:p w14:paraId="6AB78A03" w14:textId="77777777" w:rsidR="00D21E92" w:rsidRPr="00444E83" w:rsidRDefault="00D21E92"/>
    <w:p w14:paraId="353B2F77" w14:textId="77777777" w:rsidR="00D21E92" w:rsidRPr="00444E83" w:rsidRDefault="00D21E92"/>
    <w:p w14:paraId="17E66D98" w14:textId="77777777" w:rsidR="00E53B86" w:rsidRPr="00444E83" w:rsidRDefault="00E53B86" w:rsidP="00E53B86"/>
    <w:p w14:paraId="7E0727B2" w14:textId="77777777" w:rsidR="00E53B86" w:rsidRPr="00444E83" w:rsidRDefault="00E53B86" w:rsidP="00E53B86">
      <w:r w:rsidRPr="00444E83">
        <w:rPr>
          <w:noProof/>
        </w:rPr>
        <mc:AlternateContent>
          <mc:Choice Requires="wps">
            <w:drawing>
              <wp:anchor distT="0" distB="0" distL="114300" distR="114300" simplePos="0" relativeHeight="251705344" behindDoc="0" locked="0" layoutInCell="1" hidden="0" allowOverlap="1" wp14:anchorId="3C20ADEB" wp14:editId="5DD3E422">
                <wp:simplePos x="0" y="0"/>
                <wp:positionH relativeFrom="column">
                  <wp:posOffset>-229038</wp:posOffset>
                </wp:positionH>
                <wp:positionV relativeFrom="paragraph">
                  <wp:posOffset>201010</wp:posOffset>
                </wp:positionV>
                <wp:extent cx="5768340" cy="995176"/>
                <wp:effectExtent l="0" t="0" r="0" b="0"/>
                <wp:wrapNone/>
                <wp:docPr id="65" name="Rectángulo 65"/>
                <wp:cNvGraphicFramePr/>
                <a:graphic xmlns:a="http://schemas.openxmlformats.org/drawingml/2006/main">
                  <a:graphicData uri="http://schemas.microsoft.com/office/word/2010/wordprocessingShape">
                    <wps:wsp>
                      <wps:cNvSpPr/>
                      <wps:spPr>
                        <a:xfrm>
                          <a:off x="0" y="0"/>
                          <a:ext cx="5768340" cy="995176"/>
                        </a:xfrm>
                        <a:prstGeom prst="rect">
                          <a:avLst/>
                        </a:prstGeom>
                        <a:noFill/>
                        <a:ln>
                          <a:noFill/>
                        </a:ln>
                      </wps:spPr>
                      <wps:txbx>
                        <w:txbxContent>
                          <w:p w14:paraId="787912CC" w14:textId="77777777" w:rsidR="00E53B86" w:rsidRPr="007F03FA" w:rsidRDefault="00E53B86" w:rsidP="00E53B86">
                            <w:pPr>
                              <w:spacing w:after="0" w:line="258" w:lineRule="auto"/>
                              <w:jc w:val="center"/>
                              <w:textDirection w:val="btLr"/>
                            </w:pPr>
                            <w:r w:rsidRPr="007F03FA">
                              <w:rPr>
                                <w:b/>
                                <w:color w:val="D5B788"/>
                                <w:sz w:val="56"/>
                              </w:rPr>
                              <w:t xml:space="preserve">MEMORIA </w:t>
                            </w:r>
                          </w:p>
                          <w:p w14:paraId="57D31B09" w14:textId="77777777" w:rsidR="00E53B86" w:rsidRPr="007F03FA" w:rsidRDefault="00E53B86" w:rsidP="00E53B86">
                            <w:pPr>
                              <w:spacing w:after="0" w:line="258" w:lineRule="auto"/>
                              <w:jc w:val="center"/>
                              <w:textDirection w:val="btLr"/>
                            </w:pPr>
                            <w:r w:rsidRPr="007F03FA">
                              <w:rPr>
                                <w:b/>
                                <w:color w:val="D5B788"/>
                                <w:sz w:val="56"/>
                              </w:rPr>
                              <w:t>INSTITUCIONAL</w:t>
                            </w:r>
                          </w:p>
                          <w:p w14:paraId="58C11D15" w14:textId="77777777" w:rsidR="00E53B86" w:rsidRPr="007F03FA" w:rsidRDefault="00E53B86" w:rsidP="00E53B86">
                            <w:pPr>
                              <w:spacing w:after="0" w:line="258" w:lineRule="auto"/>
                              <w:jc w:val="center"/>
                              <w:textDirection w:val="btLr"/>
                            </w:pPr>
                          </w:p>
                        </w:txbxContent>
                      </wps:txbx>
                      <wps:bodyPr spcFirstLastPara="1" wrap="square" lIns="0" tIns="17125" rIns="0" bIns="0" anchor="t" anchorCtr="0">
                        <a:noAutofit/>
                      </wps:bodyPr>
                    </wps:wsp>
                  </a:graphicData>
                </a:graphic>
              </wp:anchor>
            </w:drawing>
          </mc:Choice>
          <mc:Fallback>
            <w:pict>
              <v:rect w14:anchorId="3C20ADEB" id="Rectángulo 65" o:spid="_x0000_s1037" style="position:absolute;margin-left:-18.05pt;margin-top:15.85pt;width:454.2pt;height:78.3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" filled="f" stroked="f">
                <v:textbox inset="0,.47569mm,0,0">
                  <w:txbxContent>
                    <w:p w14:paraId="787912CC" w14:textId="77777777" w:rsidR="00E53B86" w:rsidRPr="007F03FA" w:rsidRDefault="00E53B86" w:rsidP="00E53B86">
                      <w:pPr>
                        <w:spacing w:after="0" w:line="258" w:lineRule="auto"/>
                        <w:jc w:val="center"/>
                        <w:textDirection w:val="btLr"/>
                      </w:pPr>
                      <w:r w:rsidRPr="007F03FA">
                        <w:rPr>
                          <w:b/>
                          <w:color w:val="D5B788"/>
                          <w:sz w:val="56"/>
                        </w:rPr>
                        <w:t xml:space="preserve">MEMORIA </w:t>
                      </w:r>
                    </w:p>
                    <w:p w14:paraId="57D31B09" w14:textId="77777777" w:rsidR="00E53B86" w:rsidRPr="007F03FA" w:rsidRDefault="00E53B86" w:rsidP="00E53B86">
                      <w:pPr>
                        <w:spacing w:after="0" w:line="258" w:lineRule="auto"/>
                        <w:jc w:val="center"/>
                        <w:textDirection w:val="btLr"/>
                      </w:pPr>
                      <w:r w:rsidRPr="007F03FA">
                        <w:rPr>
                          <w:b/>
                          <w:color w:val="D5B788"/>
                          <w:sz w:val="56"/>
                        </w:rPr>
                        <w:t>INSTITUCIONAL</w:t>
                      </w:r>
                    </w:p>
                    <w:p w14:paraId="58C11D15" w14:textId="77777777" w:rsidR="00E53B86" w:rsidRPr="007F03FA" w:rsidRDefault="00E53B86" w:rsidP="00E53B86">
                      <w:pPr>
                        <w:spacing w:after="0" w:line="258" w:lineRule="auto"/>
                        <w:jc w:val="center"/>
                        <w:textDirection w:val="btLr"/>
                      </w:pPr>
                    </w:p>
                  </w:txbxContent>
                </v:textbox>
              </v:rect>
            </w:pict>
          </mc:Fallback>
        </mc:AlternateContent>
      </w:r>
    </w:p>
    <w:p w14:paraId="738AE2CE" w14:textId="77777777" w:rsidR="00E53B86" w:rsidRPr="00444E83" w:rsidRDefault="00E53B86" w:rsidP="00E53B86">
      <w:pPr>
        <w:rPr>
          <w:b/>
        </w:rPr>
      </w:pPr>
      <w:r w:rsidRPr="00444E83">
        <w:rPr>
          <w:noProof/>
        </w:rPr>
        <mc:AlternateContent>
          <mc:Choice Requires="wps">
            <w:drawing>
              <wp:anchor distT="0" distB="0" distL="114300" distR="114300" simplePos="0" relativeHeight="251706368" behindDoc="0" locked="0" layoutInCell="1" hidden="0" allowOverlap="1" wp14:anchorId="065AEC54" wp14:editId="69290025">
                <wp:simplePos x="0" y="0"/>
                <wp:positionH relativeFrom="column">
                  <wp:posOffset>88901</wp:posOffset>
                </wp:positionH>
                <wp:positionV relativeFrom="paragraph">
                  <wp:posOffset>241300</wp:posOffset>
                </wp:positionV>
                <wp:extent cx="5768340" cy="552989"/>
                <wp:effectExtent l="0" t="0" r="0" b="0"/>
                <wp:wrapNone/>
                <wp:docPr id="58" name="Rectángulo 58"/>
                <wp:cNvGraphicFramePr/>
                <a:graphic xmlns:a="http://schemas.openxmlformats.org/drawingml/2006/main">
                  <a:graphicData uri="http://schemas.microsoft.com/office/word/2010/wordprocessingShape">
                    <wps:wsp>
                      <wps:cNvSpPr/>
                      <wps:spPr>
                        <a:xfrm>
                          <a:off x="2466593" y="3508268"/>
                          <a:ext cx="5758815" cy="543464"/>
                        </a:xfrm>
                        <a:prstGeom prst="rect">
                          <a:avLst/>
                        </a:prstGeom>
                        <a:noFill/>
                        <a:ln>
                          <a:noFill/>
                        </a:ln>
                      </wps:spPr>
                      <wps:txbx>
                        <w:txbxContent>
                          <w:p w14:paraId="03858F4A" w14:textId="77777777" w:rsidR="00E53B86" w:rsidRPr="007F03FA" w:rsidRDefault="00E53B86" w:rsidP="00E53B86">
                            <w:pPr>
                              <w:spacing w:after="0" w:line="258" w:lineRule="auto"/>
                              <w:jc w:val="center"/>
                              <w:textDirection w:val="btLr"/>
                            </w:pPr>
                          </w:p>
                        </w:txbxContent>
                      </wps:txbx>
                      <wps:bodyPr spcFirstLastPara="1" wrap="square" lIns="0" tIns="17125" rIns="0" bIns="0" anchor="t" anchorCtr="0">
                        <a:noAutofit/>
                      </wps:bodyPr>
                    </wps:wsp>
                  </a:graphicData>
                </a:graphic>
              </wp:anchor>
            </w:drawing>
          </mc:Choice>
          <mc:Fallback>
            <w:pict>
              <v:rect w14:anchorId="065AEC54" id="Rectángulo 58" o:spid="_x0000_s1038" style="position:absolute;margin-left:7pt;margin-top:19pt;width:454.2pt;height:43.5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" filled="f" stroked="f">
                <v:textbox inset="0,.47569mm,0,0">
                  <w:txbxContent>
                    <w:p w14:paraId="03858F4A" w14:textId="77777777" w:rsidR="00E53B86" w:rsidRPr="007F03FA" w:rsidRDefault="00E53B86" w:rsidP="00E53B86">
                      <w:pPr>
                        <w:spacing w:after="0" w:line="258" w:lineRule="auto"/>
                        <w:jc w:val="center"/>
                        <w:textDirection w:val="btLr"/>
                      </w:pPr>
                    </w:p>
                  </w:txbxContent>
                </v:textbox>
              </v:rect>
            </w:pict>
          </mc:Fallback>
        </mc:AlternateContent>
      </w:r>
    </w:p>
    <w:p w14:paraId="322BDE84" w14:textId="77777777" w:rsidR="00E53B86" w:rsidRPr="00444E83" w:rsidRDefault="00E53B86" w:rsidP="00E53B86"/>
    <w:p w14:paraId="58043429" w14:textId="14BB5B99" w:rsidR="00E53B86" w:rsidRPr="00444E83" w:rsidRDefault="00D21E92" w:rsidP="00E53B86">
      <w:pPr>
        <w:rPr>
          <w:b/>
        </w:rPr>
      </w:pPr>
      <w:r w:rsidRPr="00444E83">
        <w:rPr>
          <w:noProof/>
        </w:rPr>
        <mc:AlternateContent>
          <mc:Choice Requires="wps">
            <w:drawing>
              <wp:anchor distT="4294967295" distB="4294967295" distL="114300" distR="114300" simplePos="0" relativeHeight="251710464" behindDoc="0" locked="0" layoutInCell="1" allowOverlap="1" wp14:anchorId="64F77D08" wp14:editId="2DBADC4E">
                <wp:simplePos x="0" y="0"/>
                <wp:positionH relativeFrom="margin">
                  <wp:posOffset>2353945</wp:posOffset>
                </wp:positionH>
                <wp:positionV relativeFrom="paragraph">
                  <wp:posOffset>338455</wp:posOffset>
                </wp:positionV>
                <wp:extent cx="463550" cy="0"/>
                <wp:effectExtent l="0" t="19050" r="31750" b="19050"/>
                <wp:wrapNone/>
                <wp:docPr id="958943146"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221EF1E" id="Straight Connector 9" o:spid="_x0000_s1026" style="position:absolute;z-index:2517104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5.35pt,26.65pt" to="221.85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" strokecolor="#c8b688" strokeweight="2.25pt">
                <v:stroke joinstyle="miter"/>
                <o:lock v:ext="edit" shapetype="f"/>
                <w10:wrap anchorx="margin"/>
              </v:line>
            </w:pict>
          </mc:Fallback>
        </mc:AlternateContent>
      </w:r>
    </w:p>
    <w:p w14:paraId="3451EA4D" w14:textId="5345E3A9" w:rsidR="00E53B86" w:rsidRPr="00444E83" w:rsidRDefault="00D21E92" w:rsidP="00E53B86">
      <w:pPr>
        <w:rPr>
          <w:b/>
        </w:rPr>
      </w:pPr>
      <w:r w:rsidRPr="00444E83">
        <w:rPr>
          <w:noProof/>
        </w:rPr>
        <mc:AlternateContent>
          <mc:Choice Requires="wps">
            <w:drawing>
              <wp:anchor distT="0" distB="0" distL="114300" distR="114300" simplePos="0" relativeHeight="251707392" behindDoc="0" locked="0" layoutInCell="1" hidden="0" allowOverlap="1" wp14:anchorId="47C259BF" wp14:editId="701B7AE3">
                <wp:simplePos x="0" y="0"/>
                <wp:positionH relativeFrom="column">
                  <wp:posOffset>2056896</wp:posOffset>
                </wp:positionH>
                <wp:positionV relativeFrom="paragraph">
                  <wp:posOffset>317631</wp:posOffset>
                </wp:positionV>
                <wp:extent cx="1224280" cy="318135"/>
                <wp:effectExtent l="0" t="0" r="0" b="0"/>
                <wp:wrapNone/>
                <wp:docPr id="66" name="Rectángulo 66"/>
                <wp:cNvGraphicFramePr/>
                <a:graphic xmlns:a="http://schemas.openxmlformats.org/drawingml/2006/main">
                  <a:graphicData uri="http://schemas.microsoft.com/office/word/2010/wordprocessingShape">
                    <wps:wsp>
                      <wps:cNvSpPr/>
                      <wps:spPr>
                        <a:xfrm>
                          <a:off x="0" y="0"/>
                          <a:ext cx="1224280" cy="318135"/>
                        </a:xfrm>
                        <a:prstGeom prst="rect">
                          <a:avLst/>
                        </a:prstGeom>
                        <a:noFill/>
                        <a:ln>
                          <a:noFill/>
                        </a:ln>
                      </wps:spPr>
                      <wps:txbx>
                        <w:txbxContent>
                          <w:p w14:paraId="35D6C97F" w14:textId="60C9E0E8" w:rsidR="00E53B86" w:rsidRPr="007F03FA" w:rsidRDefault="00E53B86" w:rsidP="00E53B86">
                            <w:pPr>
                              <w:spacing w:before="20" w:line="258" w:lineRule="auto"/>
                              <w:ind w:left="13" w:firstLine="13"/>
                              <w:textDirection w:val="btLr"/>
                            </w:pPr>
                            <w:r w:rsidRPr="007F03FA">
                              <w:rPr>
                                <w:b/>
                                <w:color w:val="D5B788"/>
                                <w:sz w:val="28"/>
                              </w:rPr>
                              <w:t>AÑO 202</w:t>
                            </w:r>
                            <w:r>
                              <w:rPr>
                                <w:b/>
                                <w:color w:val="D5B788"/>
                                <w:sz w:val="28"/>
                              </w:rPr>
                              <w:t>5</w:t>
                            </w:r>
                          </w:p>
                        </w:txbxContent>
                      </wps:txbx>
                      <wps:bodyPr spcFirstLastPara="1" wrap="square" lIns="0" tIns="12700" rIns="0" bIns="0" anchor="t" anchorCtr="0">
                        <a:noAutofit/>
                      </wps:bodyPr>
                    </wps:wsp>
                  </a:graphicData>
                </a:graphic>
              </wp:anchor>
            </w:drawing>
          </mc:Choice>
          <mc:Fallback>
            <w:pict>
              <v:rect w14:anchorId="47C259BF" id="Rectángulo 66" o:spid="_x0000_s1039" style="position:absolute;margin-left:161.95pt;margin-top:25pt;width:96.4pt;height:25.0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" filled="f" stroked="f">
                <v:textbox inset="0,1pt,0,0">
                  <w:txbxContent>
                    <w:p w14:paraId="35D6C97F" w14:textId="60C9E0E8" w:rsidR="00E53B86" w:rsidRPr="007F03FA" w:rsidRDefault="00E53B86" w:rsidP="00E53B86">
                      <w:pPr>
                        <w:spacing w:before="20" w:line="258" w:lineRule="auto"/>
                        <w:ind w:left="13" w:firstLine="13"/>
                        <w:textDirection w:val="btLr"/>
                      </w:pPr>
                      <w:r w:rsidRPr="007F03FA">
                        <w:rPr>
                          <w:b/>
                          <w:color w:val="D5B788"/>
                          <w:sz w:val="28"/>
                        </w:rPr>
                        <w:t>AÑO 202</w:t>
                      </w:r>
                      <w:r>
                        <w:rPr>
                          <w:b/>
                          <w:color w:val="D5B788"/>
                          <w:sz w:val="28"/>
                        </w:rPr>
                        <w:t>5</w:t>
                      </w:r>
                    </w:p>
                  </w:txbxContent>
                </v:textbox>
              </v:rect>
            </w:pict>
          </mc:Fallback>
        </mc:AlternateContent>
      </w:r>
    </w:p>
    <w:p w14:paraId="45966AE8" w14:textId="5E1E80F3" w:rsidR="00E53B86" w:rsidRPr="00444E83" w:rsidRDefault="00E53B86" w:rsidP="00E53B86">
      <w:pPr>
        <w:rPr>
          <w:b/>
        </w:rPr>
      </w:pPr>
    </w:p>
    <w:p w14:paraId="36902571" w14:textId="77777777" w:rsidR="00E53B86" w:rsidRPr="00444E83" w:rsidRDefault="00E53B86" w:rsidP="00E53B86">
      <w:pPr>
        <w:tabs>
          <w:tab w:val="left" w:pos="5229"/>
        </w:tabs>
      </w:pPr>
      <w:r w:rsidRPr="00444E83">
        <w:tab/>
      </w:r>
      <w:r w:rsidRPr="00444E83">
        <w:tab/>
      </w:r>
      <w:r w:rsidRPr="00444E83">
        <w:tab/>
      </w:r>
    </w:p>
    <w:p w14:paraId="52F92DC0" w14:textId="77777777" w:rsidR="00E53B86" w:rsidRPr="00444E83" w:rsidRDefault="00E53B86" w:rsidP="00E53B86">
      <w:pPr>
        <w:tabs>
          <w:tab w:val="left" w:pos="5229"/>
        </w:tabs>
      </w:pPr>
    </w:p>
    <w:p w14:paraId="3C5D0674" w14:textId="77777777" w:rsidR="00E53B86" w:rsidRPr="00444E83" w:rsidRDefault="00E53B86" w:rsidP="00E53B86">
      <w:pPr>
        <w:tabs>
          <w:tab w:val="left" w:pos="5229"/>
        </w:tabs>
      </w:pPr>
    </w:p>
    <w:p w14:paraId="1C144125" w14:textId="77777777" w:rsidR="00D21E92" w:rsidRPr="00444E83" w:rsidRDefault="00D21E92" w:rsidP="00E53B86">
      <w:pPr>
        <w:tabs>
          <w:tab w:val="left" w:pos="5229"/>
        </w:tabs>
        <w:jc w:val="center"/>
      </w:pPr>
    </w:p>
    <w:p w14:paraId="00CF0411" w14:textId="77777777" w:rsidR="00E53B86" w:rsidRPr="00444E83" w:rsidRDefault="00E53B86" w:rsidP="00E53B86">
      <w:pPr>
        <w:tabs>
          <w:tab w:val="left" w:pos="5229"/>
        </w:tabs>
      </w:pPr>
      <w:r w:rsidRPr="00444E83">
        <w:rPr>
          <w:noProof/>
        </w:rPr>
        <mc:AlternateContent>
          <mc:Choice Requires="wpg">
            <w:drawing>
              <wp:anchor distT="0" distB="0" distL="114300" distR="114300" simplePos="0" relativeHeight="251708416" behindDoc="0" locked="0" layoutInCell="1" hidden="0" allowOverlap="1" wp14:anchorId="5A38A673" wp14:editId="3A7FAD51">
                <wp:simplePos x="0" y="0"/>
                <wp:positionH relativeFrom="column">
                  <wp:posOffset>113651</wp:posOffset>
                </wp:positionH>
                <wp:positionV relativeFrom="paragraph">
                  <wp:posOffset>44012</wp:posOffset>
                </wp:positionV>
                <wp:extent cx="2527300" cy="1005840"/>
                <wp:effectExtent l="0" t="0" r="0" b="0"/>
                <wp:wrapNone/>
                <wp:docPr id="64" name="Grupo 64"/>
                <wp:cNvGraphicFramePr/>
                <a:graphic xmlns:a="http://schemas.openxmlformats.org/drawingml/2006/main">
                  <a:graphicData uri="http://schemas.microsoft.com/office/word/2010/wordprocessingGroup">
                    <wpg:wgp>
                      <wpg:cNvGrpSpPr/>
                      <wpg:grpSpPr>
                        <a:xfrm>
                          <a:off x="0" y="0"/>
                          <a:ext cx="2527300" cy="1005840"/>
                          <a:chOff x="4082350" y="3277075"/>
                          <a:chExt cx="2527300" cy="1005850"/>
                        </a:xfrm>
                      </wpg:grpSpPr>
                      <wpg:grpSp>
                        <wpg:cNvPr id="1367362483" name="Grupo 1367362483"/>
                        <wpg:cNvGrpSpPr/>
                        <wpg:grpSpPr>
                          <a:xfrm>
                            <a:off x="4082350" y="3277080"/>
                            <a:ext cx="2527300" cy="1005840"/>
                            <a:chOff x="0" y="0"/>
                            <a:chExt cx="2527539" cy="1005840"/>
                          </a:xfrm>
                        </wpg:grpSpPr>
                        <wps:wsp>
                          <wps:cNvPr id="1820843409" name="Rectángulo 1820843409"/>
                          <wps:cNvSpPr/>
                          <wps:spPr>
                            <a:xfrm>
                              <a:off x="0" y="0"/>
                              <a:ext cx="2527525" cy="1005825"/>
                            </a:xfrm>
                            <a:prstGeom prst="rect">
                              <a:avLst/>
                            </a:prstGeom>
                            <a:noFill/>
                            <a:ln>
                              <a:noFill/>
                            </a:ln>
                          </wps:spPr>
                          <wps:txbx>
                            <w:txbxContent>
                              <w:p w14:paraId="0BFCEF25" w14:textId="77777777" w:rsidR="00E53B86" w:rsidRPr="007F03FA" w:rsidRDefault="00E53B86" w:rsidP="00E53B86">
                                <w:pPr>
                                  <w:spacing w:after="0" w:line="240" w:lineRule="auto"/>
                                  <w:textDirection w:val="btLr"/>
                                </w:pPr>
                              </w:p>
                            </w:txbxContent>
                          </wps:txbx>
                          <wps:bodyPr spcFirstLastPara="1" wrap="square" lIns="91425" tIns="91425" rIns="91425" bIns="91425" anchor="ctr" anchorCtr="0">
                            <a:noAutofit/>
                          </wps:bodyPr>
                        </wps:wsp>
                        <wps:wsp>
                          <wps:cNvPr id="1604439455" name="Rectángulo 1604439455"/>
                          <wps:cNvSpPr/>
                          <wps:spPr>
                            <a:xfrm>
                              <a:off x="0" y="600075"/>
                              <a:ext cx="2527539" cy="371475"/>
                            </a:xfrm>
                            <a:prstGeom prst="rect">
                              <a:avLst/>
                            </a:prstGeom>
                            <a:noFill/>
                            <a:ln>
                              <a:noFill/>
                            </a:ln>
                          </wps:spPr>
                          <wps:txbx>
                            <w:txbxContent>
                              <w:p w14:paraId="016F2866" w14:textId="77777777" w:rsidR="00E53B86" w:rsidRPr="007F03FA" w:rsidRDefault="00E53B86" w:rsidP="00E53B86">
                                <w:pPr>
                                  <w:spacing w:after="0" w:line="240" w:lineRule="auto"/>
                                  <w:textDirection w:val="btLr"/>
                                </w:pPr>
                                <w:r w:rsidRPr="007F03FA">
                                  <w:rPr>
                                    <w:rFonts w:ascii="Arial" w:eastAsia="Arial" w:hAnsi="Arial" w:cs="Arial"/>
                                    <w:color w:val="D5B788"/>
                                    <w:sz w:val="15"/>
                                  </w:rPr>
                                  <w:t>GOBIERNO DE LA</w:t>
                                </w:r>
                              </w:p>
                              <w:p w14:paraId="206D8F3F" w14:textId="77777777" w:rsidR="00E53B86" w:rsidRPr="007F03FA" w:rsidRDefault="00E53B86" w:rsidP="00E53B86">
                                <w:pPr>
                                  <w:spacing w:before="12" w:line="258" w:lineRule="auto"/>
                                  <w:ind w:left="13" w:firstLine="13"/>
                                  <w:textDirection w:val="btLr"/>
                                </w:pPr>
                                <w:r w:rsidRPr="007F03FA">
                                  <w:rPr>
                                    <w:rFonts w:ascii="Georgia" w:eastAsia="Georgia" w:hAnsi="Georgia" w:cs="Georgia"/>
                                    <w:b/>
                                    <w:color w:val="D5B788"/>
                                  </w:rPr>
                                  <w:t>REPÚBLICA DOMINICANA</w:t>
                                </w:r>
                              </w:p>
                            </w:txbxContent>
                          </wps:txbx>
                          <wps:bodyPr spcFirstLastPara="1" wrap="square" lIns="0" tIns="15225" rIns="0" bIns="0" anchor="t" anchorCtr="0">
                            <a:noAutofit/>
                          </wps:bodyPr>
                        </wps:wsp>
                        <wpg:grpSp>
                          <wpg:cNvPr id="1337338081" name="Grupo 1337338081"/>
                          <wpg:cNvGrpSpPr/>
                          <wpg:grpSpPr>
                            <a:xfrm>
                              <a:off x="0" y="0"/>
                              <a:ext cx="612775" cy="1005840"/>
                              <a:chOff x="0" y="0"/>
                              <a:chExt cx="612775" cy="1005840"/>
                            </a:xfrm>
                          </wpg:grpSpPr>
                          <wps:wsp>
                            <wps:cNvPr id="679001311" name="Forma libre: forma 679001311"/>
                            <wps:cNvSpPr/>
                            <wps:spPr>
                              <a:xfrm>
                                <a:off x="0" y="981075"/>
                                <a:ext cx="513080" cy="24765"/>
                              </a:xfrm>
                              <a:custGeom>
                                <a:avLst/>
                                <a:gdLst/>
                                <a:ahLst/>
                                <a:cxnLst/>
                                <a:rect l="l" t="t" r="r" b="b"/>
                                <a:pathLst>
                                  <a:path w="513080" h="24765" extrusionOk="0">
                                    <a:moveTo>
                                      <a:pt x="512457" y="0"/>
                                    </a:moveTo>
                                    <a:lnTo>
                                      <a:pt x="0" y="0"/>
                                    </a:lnTo>
                                    <a:lnTo>
                                      <a:pt x="0" y="24256"/>
                                    </a:lnTo>
                                    <a:lnTo>
                                      <a:pt x="512457" y="24256"/>
                                    </a:lnTo>
                                    <a:lnTo>
                                      <a:pt x="512457" y="0"/>
                                    </a:lnTo>
                                    <a:close/>
                                  </a:path>
                                </a:pathLst>
                              </a:custGeom>
                              <a:solidFill>
                                <a:srgbClr val="D5B788"/>
                              </a:solidFill>
                              <a:ln>
                                <a:noFill/>
                              </a:ln>
                            </wps:spPr>
                            <wps:bodyPr spcFirstLastPara="1" wrap="square" lIns="91425" tIns="91425" rIns="91425" bIns="91425" anchor="ctr" anchorCtr="0">
                              <a:noAutofit/>
                            </wps:bodyPr>
                          </wps:wsp>
                          <pic:pic xmlns:pic="http://schemas.openxmlformats.org/drawingml/2006/picture">
                            <pic:nvPicPr>
                              <pic:cNvPr id="15" name="Shape 15" descr="Icon&#10;&#10;Description automatically generated"/>
                              <pic:cNvPicPr preferRelativeResize="0"/>
                            </pic:nvPicPr>
                            <pic:blipFill rotWithShape="1">
                              <a:blip r:embed="rId10">
                                <a:alphaModFix/>
                              </a:blip>
                              <a:srcRect/>
                              <a:stretch/>
                            </pic:blipFill>
                            <pic:spPr>
                              <a:xfrm>
                                <a:off x="0" y="0"/>
                                <a:ext cx="612775" cy="571500"/>
                              </a:xfrm>
                              <a:prstGeom prst="rect">
                                <a:avLst/>
                              </a:prstGeom>
                              <a:noFill/>
                              <a:ln>
                                <a:noFill/>
                              </a:ln>
                            </pic:spPr>
                          </pic:pic>
                        </wpg:grpSp>
                      </wpg:grpSp>
                    </wpg:wgp>
                  </a:graphicData>
                </a:graphic>
              </wp:anchor>
            </w:drawing>
          </mc:Choice>
          <mc:Fallback>
            <w:pict>
              <v:group w14:anchorId="5A38A673" id="Grupo 64" o:spid="_x0000_s1040" style="position:absolute;margin-left:8.95pt;margin-top:3.45pt;width:199pt;height:79.2pt;z-index:251708416" coordorigin="40823,32770" coordsize="25273,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">
                <v:group id="Grupo 1367362483" o:spid="_x0000_s1041" style="position:absolute;left:40823;top:32770;width:25273;height:10059" coordsize="25275,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">
                  <v:rect id="Rectángulo 1820843409" o:spid="_x0000_s1042" style="position:absolute;width:25275;height:10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" filled="f" stroked="f">
                    <v:textbox inset="2.53958mm,2.53958mm,2.53958mm,2.53958mm">
                      <w:txbxContent>
                        <w:p w14:paraId="0BFCEF25" w14:textId="77777777" w:rsidR="00E53B86" w:rsidRPr="007F03FA" w:rsidRDefault="00E53B86" w:rsidP="00E53B86">
                          <w:pPr>
                            <w:spacing w:after="0" w:line="240" w:lineRule="auto"/>
                            <w:textDirection w:val="btLr"/>
                          </w:pPr>
                        </w:p>
                      </w:txbxContent>
                    </v:textbox>
                  </v:rect>
                  <v:rect id="Rectángulo 1604439455" o:spid="_x0000_s1043"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" filled="f" stroked="f">
                    <v:textbox inset="0,.42292mm,0,0">
                      <w:txbxContent>
                        <w:p w14:paraId="016F2866" w14:textId="77777777" w:rsidR="00E53B86" w:rsidRPr="007F03FA" w:rsidRDefault="00E53B86" w:rsidP="00E53B86">
                          <w:pPr>
                            <w:spacing w:after="0" w:line="240" w:lineRule="auto"/>
                            <w:textDirection w:val="btLr"/>
                          </w:pPr>
                          <w:r w:rsidRPr="007F03FA">
                            <w:rPr>
                              <w:rFonts w:ascii="Arial" w:eastAsia="Arial" w:hAnsi="Arial" w:cs="Arial"/>
                              <w:color w:val="D5B788"/>
                              <w:sz w:val="15"/>
                            </w:rPr>
                            <w:t>GOBIERNO DE LA</w:t>
                          </w:r>
                        </w:p>
                        <w:p w14:paraId="206D8F3F" w14:textId="77777777" w:rsidR="00E53B86" w:rsidRPr="007F03FA" w:rsidRDefault="00E53B86" w:rsidP="00E53B86">
                          <w:pPr>
                            <w:spacing w:before="12" w:line="258" w:lineRule="auto"/>
                            <w:ind w:left="13" w:firstLine="13"/>
                            <w:textDirection w:val="btLr"/>
                          </w:pPr>
                          <w:r w:rsidRPr="007F03FA">
                            <w:rPr>
                              <w:rFonts w:ascii="Georgia" w:eastAsia="Georgia" w:hAnsi="Georgia" w:cs="Georgia"/>
                              <w:b/>
                              <w:color w:val="D5B788"/>
                            </w:rPr>
                            <w:t>REPÚBLICA DOMINICANA</w:t>
                          </w:r>
                        </w:p>
                      </w:txbxContent>
                    </v:textbox>
                  </v:rect>
                  <v:group id="Grupo 1337338081" o:spid="_x0000_s1044"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">
                    <v:shape id="Forma libre: forma 679001311" o:spid="_x0000_s1045" style="position:absolute;top:9810;width:5130;height:248;visibility:visible;mso-wrap-style:square;v-text-anchor:middle"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" path="m512457,l,,,24256r512457,l512457,xe" fillcolor="#d5b788" stroked="f">
                      <v:path arrowok="t" o:extrusionok="f"/>
                    </v:shape>
                    <v:shape id="Shape 15" o:spid="_x0000_s1046" type="#_x0000_t75" alt="Icon&#10;&#10;Description automatically generated" style="position:absolute;width:6127;height:571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">
                      <v:imagedata r:id="rId11" o:title="Icon&#10;&#10;Description automatically generated"/>
                    </v:shape>
                  </v:group>
                </v:group>
              </v:group>
            </w:pict>
          </mc:Fallback>
        </mc:AlternateContent>
      </w:r>
    </w:p>
    <w:p w14:paraId="20DBA651" w14:textId="7981C83D" w:rsidR="00E53B86" w:rsidRPr="00444E83" w:rsidRDefault="00AD5501" w:rsidP="00E53B86">
      <w:pPr>
        <w:tabs>
          <w:tab w:val="left" w:pos="5229"/>
        </w:tabs>
      </w:pPr>
      <w:r w:rsidRPr="00444E83">
        <w:rPr>
          <w:noProof/>
        </w:rPr>
        <w:drawing>
          <wp:anchor distT="0" distB="0" distL="114300" distR="114300" simplePos="0" relativeHeight="251712512" behindDoc="0" locked="0" layoutInCell="1" allowOverlap="1" wp14:anchorId="5E9EE61C" wp14:editId="05506F2D">
            <wp:simplePos x="0" y="0"/>
            <wp:positionH relativeFrom="column">
              <wp:posOffset>3241675</wp:posOffset>
            </wp:positionH>
            <wp:positionV relativeFrom="paragraph">
              <wp:posOffset>187469</wp:posOffset>
            </wp:positionV>
            <wp:extent cx="1777365" cy="422910"/>
            <wp:effectExtent l="0" t="0" r="0" b="0"/>
            <wp:wrapSquare wrapText="bothSides"/>
            <wp:docPr id="260043238" name="image2.png" descr="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2041672233" name="image2.png" descr="Logotipo&#10;&#10;Descripción generada automáticamente"/>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777365" cy="422910"/>
                    </a:xfrm>
                    <a:prstGeom prst="rect">
                      <a:avLst/>
                    </a:prstGeom>
                    <a:ln/>
                  </pic:spPr>
                </pic:pic>
              </a:graphicData>
            </a:graphic>
          </wp:anchor>
        </w:drawing>
      </w:r>
    </w:p>
    <w:p w14:paraId="2AA5CCD5" w14:textId="768222E6" w:rsidR="00E53B86" w:rsidRPr="00444E83" w:rsidRDefault="00E53B86" w:rsidP="00E53B86">
      <w:pPr>
        <w:tabs>
          <w:tab w:val="left" w:pos="5229"/>
        </w:tabs>
      </w:pPr>
      <w:r w:rsidRPr="00444E83">
        <w:rPr>
          <w:noProof/>
        </w:rPr>
        <mc:AlternateContent>
          <mc:Choice Requires="wps">
            <w:drawing>
              <wp:anchor distT="0" distB="0" distL="0" distR="0" simplePos="0" relativeHeight="251709440" behindDoc="1" locked="0" layoutInCell="1" hidden="0" allowOverlap="1" wp14:anchorId="71605D3D" wp14:editId="6CCC2BF1">
                <wp:simplePos x="0" y="0"/>
                <wp:positionH relativeFrom="column">
                  <wp:posOffset>3771900</wp:posOffset>
                </wp:positionH>
                <wp:positionV relativeFrom="paragraph">
                  <wp:posOffset>121919</wp:posOffset>
                </wp:positionV>
                <wp:extent cx="2171700" cy="537205"/>
                <wp:effectExtent l="0" t="0" r="0" b="0"/>
                <wp:wrapNone/>
                <wp:docPr id="62" name="Rectángulo 62"/>
                <wp:cNvGraphicFramePr/>
                <a:graphic xmlns:a="http://schemas.openxmlformats.org/drawingml/2006/main">
                  <a:graphicData uri="http://schemas.microsoft.com/office/word/2010/wordprocessingShape">
                    <wps:wsp>
                      <wps:cNvSpPr/>
                      <wps:spPr>
                        <a:xfrm>
                          <a:off x="0" y="0"/>
                          <a:ext cx="2171700" cy="537205"/>
                        </a:xfrm>
                        <a:prstGeom prst="rect">
                          <a:avLst/>
                        </a:prstGeom>
                        <a:solidFill>
                          <a:srgbClr val="FFFFFF"/>
                        </a:solidFill>
                        <a:ln>
                          <a:noFill/>
                        </a:ln>
                      </wps:spPr>
                      <wps:txbx>
                        <w:txbxContent>
                          <w:p w14:paraId="261D3496" w14:textId="3D45DF84" w:rsidR="00E53B86" w:rsidRPr="007F03FA" w:rsidRDefault="00E53B86" w:rsidP="00E53B86">
                            <w:pPr>
                              <w:spacing w:line="258" w:lineRule="auto"/>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1605D3D" id="Rectángulo 62" o:spid="_x0000_s1047" style="position:absolute;margin-left:297pt;margin-top:9.6pt;width:171pt;height:42.3pt;z-index:-2516070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" stroked="f">
                <v:textbox inset="2.53958mm,1.2694mm,2.53958mm,1.2694mm">
                  <w:txbxContent>
                    <w:p w14:paraId="261D3496" w14:textId="3D45DF84" w:rsidR="00E53B86" w:rsidRPr="007F03FA" w:rsidRDefault="00E53B86" w:rsidP="00E53B86">
                      <w:pPr>
                        <w:spacing w:line="258" w:lineRule="auto"/>
                        <w:jc w:val="center"/>
                        <w:textDirection w:val="btLr"/>
                      </w:pPr>
                    </w:p>
                  </w:txbxContent>
                </v:textbox>
              </v:rect>
            </w:pict>
          </mc:Fallback>
        </mc:AlternateContent>
      </w:r>
    </w:p>
    <w:p w14:paraId="6E4A76EA" w14:textId="66E1F603" w:rsidR="00D21E92" w:rsidRPr="00444E83" w:rsidRDefault="00D21E92" w:rsidP="00D21E92">
      <w:pPr>
        <w:rPr>
          <w:b/>
          <w:bCs/>
          <w:color w:val="4C4747"/>
          <w:sz w:val="28"/>
          <w:szCs w:val="28"/>
        </w:rPr>
      </w:pPr>
    </w:p>
    <w:p w14:paraId="0000002B" w14:textId="44E05C87" w:rsidR="007913E9" w:rsidRPr="00444E83" w:rsidRDefault="00000000">
      <w:pPr>
        <w:jc w:val="center"/>
        <w:rPr>
          <w:b/>
          <w:bCs/>
          <w:color w:val="4C4747"/>
          <w:sz w:val="28"/>
          <w:szCs w:val="28"/>
        </w:rPr>
      </w:pPr>
      <w:r w:rsidRPr="00444E83">
        <w:rPr>
          <w:b/>
          <w:bCs/>
          <w:color w:val="4C4747"/>
          <w:sz w:val="28"/>
          <w:szCs w:val="28"/>
        </w:rPr>
        <w:lastRenderedPageBreak/>
        <w:t>TABLA DE CONTENIDOS</w:t>
      </w:r>
    </w:p>
    <w:p w14:paraId="0000002C" w14:textId="2E6DDF8A" w:rsidR="007913E9" w:rsidRPr="00444E83" w:rsidRDefault="00E615E5">
      <w:pPr>
        <w:rPr>
          <w:color w:val="4C4747"/>
        </w:rPr>
      </w:pPr>
      <w:r w:rsidRPr="00444E83">
        <w:rPr>
          <w:noProof/>
          <w:color w:val="4C4747"/>
        </w:rPr>
        <mc:AlternateContent>
          <mc:Choice Requires="wps">
            <w:drawing>
              <wp:anchor distT="0" distB="0" distL="114300" distR="114300" simplePos="0" relativeHeight="251682816" behindDoc="0" locked="0" layoutInCell="1" allowOverlap="1" wp14:anchorId="0029CD05" wp14:editId="50FDCA12">
                <wp:simplePos x="0" y="0"/>
                <wp:positionH relativeFrom="margin">
                  <wp:posOffset>2282825</wp:posOffset>
                </wp:positionH>
                <wp:positionV relativeFrom="paragraph">
                  <wp:posOffset>78389</wp:posOffset>
                </wp:positionV>
                <wp:extent cx="463550" cy="0"/>
                <wp:effectExtent l="22860" t="15875" r="18415" b="22225"/>
                <wp:wrapNone/>
                <wp:docPr id="526314880"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871F29" id="Straight Connector 18" o:spid="_x0000_s1026" style="position:absolute;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75pt,6.15pt" to="216.2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" strokecolor="#ee2a24" strokeweight="2.25pt">
                <v:stroke joinstyle="miter"/>
                <w10:wrap anchorx="margin"/>
              </v:line>
            </w:pict>
          </mc:Fallback>
        </mc:AlternateContent>
      </w:r>
    </w:p>
    <w:p w14:paraId="00000030" w14:textId="26099BBE" w:rsidR="007913E9" w:rsidRPr="00444E83" w:rsidRDefault="00000000" w:rsidP="006A2020">
      <w:pPr>
        <w:jc w:val="center"/>
      </w:pPr>
      <w:r w:rsidRPr="00444E83">
        <w:t>Memoria Institucional 2025</w:t>
      </w:r>
    </w:p>
    <w:sdt>
      <w:sdtPr>
        <w:rPr>
          <w:rFonts w:ascii="Times New Roman" w:hAnsi="Times New Roman"/>
          <w:bCs w:val="0"/>
          <w:color w:val="767171"/>
          <w:sz w:val="24"/>
          <w:szCs w:val="24"/>
          <w:lang w:val="es-ES"/>
        </w:rPr>
        <w:id w:val="2052254467"/>
        <w:docPartObj>
          <w:docPartGallery w:val="Table of Contents"/>
          <w:docPartUnique/>
        </w:docPartObj>
      </w:sdtPr>
      <w:sdtEndPr>
        <w:rPr>
          <w:b/>
        </w:rPr>
      </w:sdtEndPr>
      <w:sdtContent>
        <w:p w14:paraId="7712E8C0" w14:textId="14BF52E5" w:rsidR="003A71EF" w:rsidRPr="00444E83" w:rsidRDefault="003A71EF">
          <w:pPr>
            <w:pStyle w:val="TtuloTDC"/>
            <w:rPr>
              <w:rFonts w:ascii="Times New Roman" w:hAnsi="Times New Roman"/>
              <w:color w:val="767171"/>
            </w:rPr>
          </w:pPr>
        </w:p>
        <w:p w14:paraId="7B39133C" w14:textId="74D48908" w:rsidR="00A703BF" w:rsidRDefault="003A71EF">
          <w:pPr>
            <w:pStyle w:val="TDC1"/>
            <w:tabs>
              <w:tab w:val="left" w:pos="480"/>
              <w:tab w:val="right" w:leader="dot" w:pos="7910"/>
            </w:tabs>
            <w:rPr>
              <w:rFonts w:asciiTheme="minorHAnsi" w:eastAsiaTheme="minorEastAsia" w:hAnsiTheme="minorHAnsi" w:cstheme="minorBidi"/>
              <w:noProof/>
              <w:color w:val="auto"/>
              <w:kern w:val="2"/>
              <w14:ligatures w14:val="standardContextual"/>
            </w:rPr>
          </w:pPr>
          <w:r w:rsidRPr="00444E83">
            <w:fldChar w:fldCharType="begin"/>
          </w:r>
          <w:r w:rsidRPr="00444E83">
            <w:instrText xml:space="preserve"> TOC \o "1-3" \h \z \u </w:instrText>
          </w:r>
          <w:r w:rsidRPr="00444E83">
            <w:fldChar w:fldCharType="separate"/>
          </w:r>
          <w:hyperlink w:anchor="_Toc217307189" w:history="1">
            <w:r w:rsidR="00A703BF" w:rsidRPr="006B6E6B">
              <w:rPr>
                <w:rStyle w:val="Hipervnculo"/>
                <w:noProof/>
              </w:rPr>
              <w:t>I.</w:t>
            </w:r>
            <w:r w:rsidR="00A703BF">
              <w:rPr>
                <w:rFonts w:asciiTheme="minorHAnsi" w:eastAsiaTheme="minorEastAsia" w:hAnsiTheme="minorHAnsi" w:cstheme="minorBidi"/>
                <w:noProof/>
                <w:color w:val="auto"/>
                <w:kern w:val="2"/>
                <w14:ligatures w14:val="standardContextual"/>
              </w:rPr>
              <w:tab/>
            </w:r>
            <w:r w:rsidR="00A703BF" w:rsidRPr="006B6E6B">
              <w:rPr>
                <w:rStyle w:val="Hipervnculo"/>
                <w:noProof/>
              </w:rPr>
              <w:t>RESUMEN EJECUTIVO</w:t>
            </w:r>
            <w:r w:rsidR="00A703BF">
              <w:rPr>
                <w:noProof/>
                <w:webHidden/>
              </w:rPr>
              <w:tab/>
            </w:r>
            <w:r w:rsidR="00A703BF">
              <w:rPr>
                <w:noProof/>
                <w:webHidden/>
              </w:rPr>
              <w:fldChar w:fldCharType="begin"/>
            </w:r>
            <w:r w:rsidR="00A703BF">
              <w:rPr>
                <w:noProof/>
                <w:webHidden/>
              </w:rPr>
              <w:instrText xml:space="preserve"> PAGEREF _Toc217307189 \h </w:instrText>
            </w:r>
            <w:r w:rsidR="00A703BF">
              <w:rPr>
                <w:noProof/>
                <w:webHidden/>
              </w:rPr>
            </w:r>
            <w:r w:rsidR="00A703BF">
              <w:rPr>
                <w:noProof/>
                <w:webHidden/>
              </w:rPr>
              <w:fldChar w:fldCharType="separate"/>
            </w:r>
            <w:r w:rsidR="00A703BF">
              <w:rPr>
                <w:noProof/>
                <w:webHidden/>
              </w:rPr>
              <w:t>1</w:t>
            </w:r>
            <w:r w:rsidR="00A703BF">
              <w:rPr>
                <w:noProof/>
                <w:webHidden/>
              </w:rPr>
              <w:fldChar w:fldCharType="end"/>
            </w:r>
          </w:hyperlink>
        </w:p>
        <w:p w14:paraId="57A3E3F3" w14:textId="67262C9A" w:rsidR="00A703BF" w:rsidRDefault="00A703BF">
          <w:pPr>
            <w:pStyle w:val="TDC1"/>
            <w:tabs>
              <w:tab w:val="left" w:pos="480"/>
              <w:tab w:val="right" w:leader="dot" w:pos="7910"/>
            </w:tabs>
            <w:rPr>
              <w:rFonts w:asciiTheme="minorHAnsi" w:eastAsiaTheme="minorEastAsia" w:hAnsiTheme="minorHAnsi" w:cstheme="minorBidi"/>
              <w:noProof/>
              <w:color w:val="auto"/>
              <w:kern w:val="2"/>
              <w14:ligatures w14:val="standardContextual"/>
            </w:rPr>
          </w:pPr>
          <w:hyperlink w:anchor="_Toc217307190" w:history="1">
            <w:r w:rsidRPr="006B6E6B">
              <w:rPr>
                <w:rStyle w:val="Hipervnculo"/>
                <w:noProof/>
              </w:rPr>
              <w:t>II.</w:t>
            </w:r>
            <w:r>
              <w:rPr>
                <w:rFonts w:asciiTheme="minorHAnsi" w:eastAsiaTheme="minorEastAsia" w:hAnsiTheme="minorHAnsi" w:cstheme="minorBidi"/>
                <w:noProof/>
                <w:color w:val="auto"/>
                <w:kern w:val="2"/>
                <w14:ligatures w14:val="standardContextual"/>
              </w:rPr>
              <w:tab/>
            </w:r>
            <w:r w:rsidRPr="006B6E6B">
              <w:rPr>
                <w:rStyle w:val="Hipervnculo"/>
                <w:noProof/>
              </w:rPr>
              <w:t>INFORMACIÓN INSTITUCIONAL</w:t>
            </w:r>
            <w:r>
              <w:rPr>
                <w:noProof/>
                <w:webHidden/>
              </w:rPr>
              <w:tab/>
            </w:r>
            <w:r>
              <w:rPr>
                <w:noProof/>
                <w:webHidden/>
              </w:rPr>
              <w:fldChar w:fldCharType="begin"/>
            </w:r>
            <w:r>
              <w:rPr>
                <w:noProof/>
                <w:webHidden/>
              </w:rPr>
              <w:instrText xml:space="preserve"> PAGEREF _Toc217307190 \h </w:instrText>
            </w:r>
            <w:r>
              <w:rPr>
                <w:noProof/>
                <w:webHidden/>
              </w:rPr>
            </w:r>
            <w:r>
              <w:rPr>
                <w:noProof/>
                <w:webHidden/>
              </w:rPr>
              <w:fldChar w:fldCharType="separate"/>
            </w:r>
            <w:r>
              <w:rPr>
                <w:noProof/>
                <w:webHidden/>
              </w:rPr>
              <w:t>3</w:t>
            </w:r>
            <w:r>
              <w:rPr>
                <w:noProof/>
                <w:webHidden/>
              </w:rPr>
              <w:fldChar w:fldCharType="end"/>
            </w:r>
          </w:hyperlink>
        </w:p>
        <w:p w14:paraId="456CC48F" w14:textId="4F1F100F" w:rsidR="00A703BF" w:rsidRDefault="00A703BF">
          <w:pPr>
            <w:pStyle w:val="TDC2"/>
            <w:tabs>
              <w:tab w:val="left" w:pos="960"/>
              <w:tab w:val="right" w:leader="dot" w:pos="7910"/>
            </w:tabs>
            <w:rPr>
              <w:rFonts w:asciiTheme="minorHAnsi" w:eastAsiaTheme="minorEastAsia" w:hAnsiTheme="minorHAnsi" w:cstheme="minorBidi"/>
              <w:noProof/>
              <w:color w:val="auto"/>
              <w:kern w:val="2"/>
              <w14:ligatures w14:val="standardContextual"/>
            </w:rPr>
          </w:pPr>
          <w:hyperlink w:anchor="_Toc217307191" w:history="1">
            <w:r w:rsidRPr="006B6E6B">
              <w:rPr>
                <w:rStyle w:val="Hipervnculo"/>
                <w:noProof/>
              </w:rPr>
              <w:t>2.1</w:t>
            </w:r>
            <w:r>
              <w:rPr>
                <w:rFonts w:asciiTheme="minorHAnsi" w:eastAsiaTheme="minorEastAsia" w:hAnsiTheme="minorHAnsi" w:cstheme="minorBidi"/>
                <w:noProof/>
                <w:color w:val="auto"/>
                <w:kern w:val="2"/>
                <w14:ligatures w14:val="standardContextual"/>
              </w:rPr>
              <w:tab/>
            </w:r>
            <w:r w:rsidRPr="006B6E6B">
              <w:rPr>
                <w:rStyle w:val="Hipervnculo"/>
                <w:noProof/>
              </w:rPr>
              <w:t>Marco filosófico institucional</w:t>
            </w:r>
            <w:r>
              <w:rPr>
                <w:noProof/>
                <w:webHidden/>
              </w:rPr>
              <w:tab/>
            </w:r>
            <w:r>
              <w:rPr>
                <w:noProof/>
                <w:webHidden/>
              </w:rPr>
              <w:fldChar w:fldCharType="begin"/>
            </w:r>
            <w:r>
              <w:rPr>
                <w:noProof/>
                <w:webHidden/>
              </w:rPr>
              <w:instrText xml:space="preserve"> PAGEREF _Toc217307191 \h </w:instrText>
            </w:r>
            <w:r>
              <w:rPr>
                <w:noProof/>
                <w:webHidden/>
              </w:rPr>
            </w:r>
            <w:r>
              <w:rPr>
                <w:noProof/>
                <w:webHidden/>
              </w:rPr>
              <w:fldChar w:fldCharType="separate"/>
            </w:r>
            <w:r>
              <w:rPr>
                <w:noProof/>
                <w:webHidden/>
              </w:rPr>
              <w:t>3</w:t>
            </w:r>
            <w:r>
              <w:rPr>
                <w:noProof/>
                <w:webHidden/>
              </w:rPr>
              <w:fldChar w:fldCharType="end"/>
            </w:r>
          </w:hyperlink>
        </w:p>
        <w:p w14:paraId="78BD6F46" w14:textId="29EDFF88" w:rsidR="00A703BF" w:rsidRDefault="00A703BF">
          <w:pPr>
            <w:pStyle w:val="TDC3"/>
            <w:tabs>
              <w:tab w:val="left" w:pos="960"/>
              <w:tab w:val="right" w:leader="dot" w:pos="7910"/>
            </w:tabs>
            <w:rPr>
              <w:rFonts w:asciiTheme="minorHAnsi" w:eastAsiaTheme="minorEastAsia" w:hAnsiTheme="minorHAnsi" w:cstheme="minorBidi"/>
              <w:noProof/>
              <w:color w:val="auto"/>
              <w:kern w:val="2"/>
              <w14:ligatures w14:val="standardContextual"/>
            </w:rPr>
          </w:pPr>
          <w:hyperlink w:anchor="_Toc217307192" w:history="1">
            <w:r w:rsidRPr="006B6E6B">
              <w:rPr>
                <w:rStyle w:val="Hipervnculo"/>
                <w:noProof/>
              </w:rPr>
              <w:t>a)</w:t>
            </w:r>
            <w:r>
              <w:rPr>
                <w:rFonts w:asciiTheme="minorHAnsi" w:eastAsiaTheme="minorEastAsia" w:hAnsiTheme="minorHAnsi" w:cstheme="minorBidi"/>
                <w:noProof/>
                <w:color w:val="auto"/>
                <w:kern w:val="2"/>
                <w14:ligatures w14:val="standardContextual"/>
              </w:rPr>
              <w:tab/>
            </w:r>
            <w:r w:rsidRPr="006B6E6B">
              <w:rPr>
                <w:rStyle w:val="Hipervnculo"/>
                <w:noProof/>
              </w:rPr>
              <w:t>Misión</w:t>
            </w:r>
            <w:r>
              <w:rPr>
                <w:noProof/>
                <w:webHidden/>
              </w:rPr>
              <w:tab/>
            </w:r>
            <w:r>
              <w:rPr>
                <w:noProof/>
                <w:webHidden/>
              </w:rPr>
              <w:fldChar w:fldCharType="begin"/>
            </w:r>
            <w:r>
              <w:rPr>
                <w:noProof/>
                <w:webHidden/>
              </w:rPr>
              <w:instrText xml:space="preserve"> PAGEREF _Toc217307192 \h </w:instrText>
            </w:r>
            <w:r>
              <w:rPr>
                <w:noProof/>
                <w:webHidden/>
              </w:rPr>
            </w:r>
            <w:r>
              <w:rPr>
                <w:noProof/>
                <w:webHidden/>
              </w:rPr>
              <w:fldChar w:fldCharType="separate"/>
            </w:r>
            <w:r>
              <w:rPr>
                <w:noProof/>
                <w:webHidden/>
              </w:rPr>
              <w:t>3</w:t>
            </w:r>
            <w:r>
              <w:rPr>
                <w:noProof/>
                <w:webHidden/>
              </w:rPr>
              <w:fldChar w:fldCharType="end"/>
            </w:r>
          </w:hyperlink>
        </w:p>
        <w:p w14:paraId="1662BBA8" w14:textId="4697EDBB" w:rsidR="00A703BF" w:rsidRDefault="00A703BF">
          <w:pPr>
            <w:pStyle w:val="TDC3"/>
            <w:tabs>
              <w:tab w:val="left" w:pos="960"/>
              <w:tab w:val="right" w:leader="dot" w:pos="7910"/>
            </w:tabs>
            <w:rPr>
              <w:rFonts w:asciiTheme="minorHAnsi" w:eastAsiaTheme="minorEastAsia" w:hAnsiTheme="minorHAnsi" w:cstheme="minorBidi"/>
              <w:noProof/>
              <w:color w:val="auto"/>
              <w:kern w:val="2"/>
              <w14:ligatures w14:val="standardContextual"/>
            </w:rPr>
          </w:pPr>
          <w:hyperlink w:anchor="_Toc217307193" w:history="1">
            <w:r w:rsidRPr="006B6E6B">
              <w:rPr>
                <w:rStyle w:val="Hipervnculo"/>
                <w:noProof/>
              </w:rPr>
              <w:t>b)</w:t>
            </w:r>
            <w:r>
              <w:rPr>
                <w:rFonts w:asciiTheme="minorHAnsi" w:eastAsiaTheme="minorEastAsia" w:hAnsiTheme="minorHAnsi" w:cstheme="minorBidi"/>
                <w:noProof/>
                <w:color w:val="auto"/>
                <w:kern w:val="2"/>
                <w14:ligatures w14:val="standardContextual"/>
              </w:rPr>
              <w:tab/>
            </w:r>
            <w:r w:rsidRPr="006B6E6B">
              <w:rPr>
                <w:rStyle w:val="Hipervnculo"/>
                <w:noProof/>
              </w:rPr>
              <w:t>Visión</w:t>
            </w:r>
            <w:r>
              <w:rPr>
                <w:noProof/>
                <w:webHidden/>
              </w:rPr>
              <w:tab/>
            </w:r>
            <w:r>
              <w:rPr>
                <w:noProof/>
                <w:webHidden/>
              </w:rPr>
              <w:fldChar w:fldCharType="begin"/>
            </w:r>
            <w:r>
              <w:rPr>
                <w:noProof/>
                <w:webHidden/>
              </w:rPr>
              <w:instrText xml:space="preserve"> PAGEREF _Toc217307193 \h </w:instrText>
            </w:r>
            <w:r>
              <w:rPr>
                <w:noProof/>
                <w:webHidden/>
              </w:rPr>
            </w:r>
            <w:r>
              <w:rPr>
                <w:noProof/>
                <w:webHidden/>
              </w:rPr>
              <w:fldChar w:fldCharType="separate"/>
            </w:r>
            <w:r>
              <w:rPr>
                <w:noProof/>
                <w:webHidden/>
              </w:rPr>
              <w:t>3</w:t>
            </w:r>
            <w:r>
              <w:rPr>
                <w:noProof/>
                <w:webHidden/>
              </w:rPr>
              <w:fldChar w:fldCharType="end"/>
            </w:r>
          </w:hyperlink>
        </w:p>
        <w:p w14:paraId="64C5CCCF" w14:textId="760342B8" w:rsidR="00A703BF" w:rsidRDefault="00A703BF">
          <w:pPr>
            <w:pStyle w:val="TDC3"/>
            <w:tabs>
              <w:tab w:val="left" w:pos="960"/>
              <w:tab w:val="right" w:leader="dot" w:pos="7910"/>
            </w:tabs>
            <w:rPr>
              <w:rFonts w:asciiTheme="minorHAnsi" w:eastAsiaTheme="minorEastAsia" w:hAnsiTheme="minorHAnsi" w:cstheme="minorBidi"/>
              <w:noProof/>
              <w:color w:val="auto"/>
              <w:kern w:val="2"/>
              <w14:ligatures w14:val="standardContextual"/>
            </w:rPr>
          </w:pPr>
          <w:hyperlink w:anchor="_Toc217307194" w:history="1">
            <w:r w:rsidRPr="006B6E6B">
              <w:rPr>
                <w:rStyle w:val="Hipervnculo"/>
                <w:noProof/>
              </w:rPr>
              <w:t>c)</w:t>
            </w:r>
            <w:r>
              <w:rPr>
                <w:rFonts w:asciiTheme="minorHAnsi" w:eastAsiaTheme="minorEastAsia" w:hAnsiTheme="minorHAnsi" w:cstheme="minorBidi"/>
                <w:noProof/>
                <w:color w:val="auto"/>
                <w:kern w:val="2"/>
                <w14:ligatures w14:val="standardContextual"/>
              </w:rPr>
              <w:tab/>
            </w:r>
            <w:r w:rsidRPr="006B6E6B">
              <w:rPr>
                <w:rStyle w:val="Hipervnculo"/>
                <w:noProof/>
              </w:rPr>
              <w:t>Valores</w:t>
            </w:r>
            <w:r>
              <w:rPr>
                <w:noProof/>
                <w:webHidden/>
              </w:rPr>
              <w:tab/>
            </w:r>
            <w:r>
              <w:rPr>
                <w:noProof/>
                <w:webHidden/>
              </w:rPr>
              <w:fldChar w:fldCharType="begin"/>
            </w:r>
            <w:r>
              <w:rPr>
                <w:noProof/>
                <w:webHidden/>
              </w:rPr>
              <w:instrText xml:space="preserve"> PAGEREF _Toc217307194 \h </w:instrText>
            </w:r>
            <w:r>
              <w:rPr>
                <w:noProof/>
                <w:webHidden/>
              </w:rPr>
            </w:r>
            <w:r>
              <w:rPr>
                <w:noProof/>
                <w:webHidden/>
              </w:rPr>
              <w:fldChar w:fldCharType="separate"/>
            </w:r>
            <w:r>
              <w:rPr>
                <w:noProof/>
                <w:webHidden/>
              </w:rPr>
              <w:t>3</w:t>
            </w:r>
            <w:r>
              <w:rPr>
                <w:noProof/>
                <w:webHidden/>
              </w:rPr>
              <w:fldChar w:fldCharType="end"/>
            </w:r>
          </w:hyperlink>
        </w:p>
        <w:p w14:paraId="134F048F" w14:textId="48E78525" w:rsidR="00A703BF" w:rsidRDefault="00A703BF">
          <w:pPr>
            <w:pStyle w:val="TDC2"/>
            <w:tabs>
              <w:tab w:val="left" w:pos="960"/>
              <w:tab w:val="right" w:leader="dot" w:pos="7910"/>
            </w:tabs>
            <w:rPr>
              <w:rFonts w:asciiTheme="minorHAnsi" w:eastAsiaTheme="minorEastAsia" w:hAnsiTheme="minorHAnsi" w:cstheme="minorBidi"/>
              <w:noProof/>
              <w:color w:val="auto"/>
              <w:kern w:val="2"/>
              <w14:ligatures w14:val="standardContextual"/>
            </w:rPr>
          </w:pPr>
          <w:hyperlink w:anchor="_Toc217307195" w:history="1">
            <w:r w:rsidRPr="006B6E6B">
              <w:rPr>
                <w:rStyle w:val="Hipervnculo"/>
                <w:noProof/>
              </w:rPr>
              <w:t>2.2</w:t>
            </w:r>
            <w:r>
              <w:rPr>
                <w:rFonts w:asciiTheme="minorHAnsi" w:eastAsiaTheme="minorEastAsia" w:hAnsiTheme="minorHAnsi" w:cstheme="minorBidi"/>
                <w:noProof/>
                <w:color w:val="auto"/>
                <w:kern w:val="2"/>
                <w14:ligatures w14:val="standardContextual"/>
              </w:rPr>
              <w:tab/>
            </w:r>
            <w:r w:rsidRPr="006B6E6B">
              <w:rPr>
                <w:rStyle w:val="Hipervnculo"/>
                <w:noProof/>
              </w:rPr>
              <w:t>Base legal</w:t>
            </w:r>
            <w:r>
              <w:rPr>
                <w:noProof/>
                <w:webHidden/>
              </w:rPr>
              <w:tab/>
            </w:r>
            <w:r>
              <w:rPr>
                <w:noProof/>
                <w:webHidden/>
              </w:rPr>
              <w:fldChar w:fldCharType="begin"/>
            </w:r>
            <w:r>
              <w:rPr>
                <w:noProof/>
                <w:webHidden/>
              </w:rPr>
              <w:instrText xml:space="preserve"> PAGEREF _Toc217307195 \h </w:instrText>
            </w:r>
            <w:r>
              <w:rPr>
                <w:noProof/>
                <w:webHidden/>
              </w:rPr>
            </w:r>
            <w:r>
              <w:rPr>
                <w:noProof/>
                <w:webHidden/>
              </w:rPr>
              <w:fldChar w:fldCharType="separate"/>
            </w:r>
            <w:r>
              <w:rPr>
                <w:noProof/>
                <w:webHidden/>
              </w:rPr>
              <w:t>4</w:t>
            </w:r>
            <w:r>
              <w:rPr>
                <w:noProof/>
                <w:webHidden/>
              </w:rPr>
              <w:fldChar w:fldCharType="end"/>
            </w:r>
          </w:hyperlink>
        </w:p>
        <w:p w14:paraId="596E8FE1" w14:textId="141E1E6A" w:rsidR="00A703BF" w:rsidRDefault="00A703BF">
          <w:pPr>
            <w:pStyle w:val="TDC2"/>
            <w:tabs>
              <w:tab w:val="left" w:pos="960"/>
              <w:tab w:val="right" w:leader="dot" w:pos="7910"/>
            </w:tabs>
            <w:rPr>
              <w:rFonts w:asciiTheme="minorHAnsi" w:eastAsiaTheme="minorEastAsia" w:hAnsiTheme="minorHAnsi" w:cstheme="minorBidi"/>
              <w:noProof/>
              <w:color w:val="auto"/>
              <w:kern w:val="2"/>
              <w14:ligatures w14:val="standardContextual"/>
            </w:rPr>
          </w:pPr>
          <w:hyperlink w:anchor="_Toc217307196" w:history="1">
            <w:r w:rsidRPr="006B6E6B">
              <w:rPr>
                <w:rStyle w:val="Hipervnculo"/>
                <w:noProof/>
              </w:rPr>
              <w:t>2.3</w:t>
            </w:r>
            <w:r>
              <w:rPr>
                <w:rFonts w:asciiTheme="minorHAnsi" w:eastAsiaTheme="minorEastAsia" w:hAnsiTheme="minorHAnsi" w:cstheme="minorBidi"/>
                <w:noProof/>
                <w:color w:val="auto"/>
                <w:kern w:val="2"/>
                <w14:ligatures w14:val="standardContextual"/>
              </w:rPr>
              <w:tab/>
            </w:r>
            <w:r w:rsidRPr="006B6E6B">
              <w:rPr>
                <w:rStyle w:val="Hipervnculo"/>
                <w:noProof/>
              </w:rPr>
              <w:t>Estructura organizativa</w:t>
            </w:r>
            <w:r>
              <w:rPr>
                <w:noProof/>
                <w:webHidden/>
              </w:rPr>
              <w:tab/>
            </w:r>
            <w:r>
              <w:rPr>
                <w:noProof/>
                <w:webHidden/>
              </w:rPr>
              <w:fldChar w:fldCharType="begin"/>
            </w:r>
            <w:r>
              <w:rPr>
                <w:noProof/>
                <w:webHidden/>
              </w:rPr>
              <w:instrText xml:space="preserve"> PAGEREF _Toc217307196 \h </w:instrText>
            </w:r>
            <w:r>
              <w:rPr>
                <w:noProof/>
                <w:webHidden/>
              </w:rPr>
            </w:r>
            <w:r>
              <w:rPr>
                <w:noProof/>
                <w:webHidden/>
              </w:rPr>
              <w:fldChar w:fldCharType="separate"/>
            </w:r>
            <w:r>
              <w:rPr>
                <w:noProof/>
                <w:webHidden/>
              </w:rPr>
              <w:t>6</w:t>
            </w:r>
            <w:r>
              <w:rPr>
                <w:noProof/>
                <w:webHidden/>
              </w:rPr>
              <w:fldChar w:fldCharType="end"/>
            </w:r>
          </w:hyperlink>
        </w:p>
        <w:p w14:paraId="019291D8" w14:textId="1DC035BD" w:rsidR="00A703BF" w:rsidRDefault="00A703BF">
          <w:pPr>
            <w:pStyle w:val="TDC2"/>
            <w:tabs>
              <w:tab w:val="left" w:pos="960"/>
              <w:tab w:val="right" w:leader="dot" w:pos="7910"/>
            </w:tabs>
            <w:rPr>
              <w:rFonts w:asciiTheme="minorHAnsi" w:eastAsiaTheme="minorEastAsia" w:hAnsiTheme="minorHAnsi" w:cstheme="minorBidi"/>
              <w:noProof/>
              <w:color w:val="auto"/>
              <w:kern w:val="2"/>
              <w14:ligatures w14:val="standardContextual"/>
            </w:rPr>
          </w:pPr>
          <w:hyperlink w:anchor="_Toc217307197" w:history="1">
            <w:r w:rsidRPr="006B6E6B">
              <w:rPr>
                <w:rStyle w:val="Hipervnculo"/>
                <w:noProof/>
              </w:rPr>
              <w:t>2.4</w:t>
            </w:r>
            <w:r>
              <w:rPr>
                <w:rFonts w:asciiTheme="minorHAnsi" w:eastAsiaTheme="minorEastAsia" w:hAnsiTheme="minorHAnsi" w:cstheme="minorBidi"/>
                <w:noProof/>
                <w:color w:val="auto"/>
                <w:kern w:val="2"/>
                <w14:ligatures w14:val="standardContextual"/>
              </w:rPr>
              <w:tab/>
            </w:r>
            <w:r w:rsidRPr="006B6E6B">
              <w:rPr>
                <w:rStyle w:val="Hipervnculo"/>
                <w:noProof/>
              </w:rPr>
              <w:t>Planificación estratégica institucional</w:t>
            </w:r>
            <w:r>
              <w:rPr>
                <w:noProof/>
                <w:webHidden/>
              </w:rPr>
              <w:tab/>
            </w:r>
            <w:r>
              <w:rPr>
                <w:noProof/>
                <w:webHidden/>
              </w:rPr>
              <w:fldChar w:fldCharType="begin"/>
            </w:r>
            <w:r>
              <w:rPr>
                <w:noProof/>
                <w:webHidden/>
              </w:rPr>
              <w:instrText xml:space="preserve"> PAGEREF _Toc217307197 \h </w:instrText>
            </w:r>
            <w:r>
              <w:rPr>
                <w:noProof/>
                <w:webHidden/>
              </w:rPr>
            </w:r>
            <w:r>
              <w:rPr>
                <w:noProof/>
                <w:webHidden/>
              </w:rPr>
              <w:fldChar w:fldCharType="separate"/>
            </w:r>
            <w:r>
              <w:rPr>
                <w:noProof/>
                <w:webHidden/>
              </w:rPr>
              <w:t>8</w:t>
            </w:r>
            <w:r>
              <w:rPr>
                <w:noProof/>
                <w:webHidden/>
              </w:rPr>
              <w:fldChar w:fldCharType="end"/>
            </w:r>
          </w:hyperlink>
        </w:p>
        <w:p w14:paraId="6EF1BC8B" w14:textId="5DA89E3B" w:rsidR="00A703BF" w:rsidRDefault="00A703BF">
          <w:pPr>
            <w:pStyle w:val="TDC1"/>
            <w:tabs>
              <w:tab w:val="left" w:pos="720"/>
              <w:tab w:val="right" w:leader="dot" w:pos="7910"/>
            </w:tabs>
            <w:rPr>
              <w:rFonts w:asciiTheme="minorHAnsi" w:eastAsiaTheme="minorEastAsia" w:hAnsiTheme="minorHAnsi" w:cstheme="minorBidi"/>
              <w:noProof/>
              <w:color w:val="auto"/>
              <w:kern w:val="2"/>
              <w14:ligatures w14:val="standardContextual"/>
            </w:rPr>
          </w:pPr>
          <w:hyperlink w:anchor="_Toc217307198" w:history="1">
            <w:r w:rsidRPr="006B6E6B">
              <w:rPr>
                <w:rStyle w:val="Hipervnculo"/>
                <w:noProof/>
              </w:rPr>
              <w:t>III.</w:t>
            </w:r>
            <w:r>
              <w:rPr>
                <w:rFonts w:asciiTheme="minorHAnsi" w:eastAsiaTheme="minorEastAsia" w:hAnsiTheme="minorHAnsi" w:cstheme="minorBidi"/>
                <w:noProof/>
                <w:color w:val="auto"/>
                <w:kern w:val="2"/>
                <w14:ligatures w14:val="standardContextual"/>
              </w:rPr>
              <w:tab/>
            </w:r>
            <w:r w:rsidRPr="006B6E6B">
              <w:rPr>
                <w:rStyle w:val="Hipervnculo"/>
                <w:noProof/>
              </w:rPr>
              <w:t>RESULTADOS MISIONALES</w:t>
            </w:r>
            <w:r>
              <w:rPr>
                <w:noProof/>
                <w:webHidden/>
              </w:rPr>
              <w:tab/>
            </w:r>
            <w:r>
              <w:rPr>
                <w:noProof/>
                <w:webHidden/>
              </w:rPr>
              <w:fldChar w:fldCharType="begin"/>
            </w:r>
            <w:r>
              <w:rPr>
                <w:noProof/>
                <w:webHidden/>
              </w:rPr>
              <w:instrText xml:space="preserve"> PAGEREF _Toc217307198 \h </w:instrText>
            </w:r>
            <w:r>
              <w:rPr>
                <w:noProof/>
                <w:webHidden/>
              </w:rPr>
            </w:r>
            <w:r>
              <w:rPr>
                <w:noProof/>
                <w:webHidden/>
              </w:rPr>
              <w:fldChar w:fldCharType="separate"/>
            </w:r>
            <w:r>
              <w:rPr>
                <w:noProof/>
                <w:webHidden/>
              </w:rPr>
              <w:t>10</w:t>
            </w:r>
            <w:r>
              <w:rPr>
                <w:noProof/>
                <w:webHidden/>
              </w:rPr>
              <w:fldChar w:fldCharType="end"/>
            </w:r>
          </w:hyperlink>
        </w:p>
        <w:p w14:paraId="4ADB1FBA" w14:textId="144E12D3" w:rsidR="00A703BF" w:rsidRDefault="00A703BF">
          <w:pPr>
            <w:pStyle w:val="TDC2"/>
            <w:tabs>
              <w:tab w:val="left" w:pos="960"/>
              <w:tab w:val="right" w:leader="dot" w:pos="7910"/>
            </w:tabs>
            <w:rPr>
              <w:rFonts w:asciiTheme="minorHAnsi" w:eastAsiaTheme="minorEastAsia" w:hAnsiTheme="minorHAnsi" w:cstheme="minorBidi"/>
              <w:noProof/>
              <w:color w:val="auto"/>
              <w:kern w:val="2"/>
              <w14:ligatures w14:val="standardContextual"/>
            </w:rPr>
          </w:pPr>
          <w:hyperlink w:anchor="_Toc217307199" w:history="1">
            <w:r w:rsidRPr="006B6E6B">
              <w:rPr>
                <w:rStyle w:val="Hipervnculo"/>
                <w:noProof/>
              </w:rPr>
              <w:t>3.1</w:t>
            </w:r>
            <w:r>
              <w:rPr>
                <w:rFonts w:asciiTheme="minorHAnsi" w:eastAsiaTheme="minorEastAsia" w:hAnsiTheme="minorHAnsi" w:cstheme="minorBidi"/>
                <w:noProof/>
                <w:color w:val="auto"/>
                <w:kern w:val="2"/>
                <w14:ligatures w14:val="standardContextual"/>
              </w:rPr>
              <w:tab/>
            </w:r>
            <w:r w:rsidRPr="006B6E6B">
              <w:rPr>
                <w:rStyle w:val="Hipervnculo"/>
                <w:noProof/>
              </w:rPr>
              <w:t>Evaluación quinquenal</w:t>
            </w:r>
            <w:r>
              <w:rPr>
                <w:noProof/>
                <w:webHidden/>
              </w:rPr>
              <w:tab/>
            </w:r>
            <w:r>
              <w:rPr>
                <w:noProof/>
                <w:webHidden/>
              </w:rPr>
              <w:fldChar w:fldCharType="begin"/>
            </w:r>
            <w:r>
              <w:rPr>
                <w:noProof/>
                <w:webHidden/>
              </w:rPr>
              <w:instrText xml:space="preserve"> PAGEREF _Toc217307199 \h </w:instrText>
            </w:r>
            <w:r>
              <w:rPr>
                <w:noProof/>
                <w:webHidden/>
              </w:rPr>
            </w:r>
            <w:r>
              <w:rPr>
                <w:noProof/>
                <w:webHidden/>
              </w:rPr>
              <w:fldChar w:fldCharType="separate"/>
            </w:r>
            <w:r>
              <w:rPr>
                <w:noProof/>
                <w:webHidden/>
              </w:rPr>
              <w:t>10</w:t>
            </w:r>
            <w:r>
              <w:rPr>
                <w:noProof/>
                <w:webHidden/>
              </w:rPr>
              <w:fldChar w:fldCharType="end"/>
            </w:r>
          </w:hyperlink>
        </w:p>
        <w:p w14:paraId="535CF1EB" w14:textId="14ADC478" w:rsidR="00A703BF" w:rsidRDefault="00A703BF">
          <w:pPr>
            <w:pStyle w:val="TDC2"/>
            <w:tabs>
              <w:tab w:val="left" w:pos="960"/>
              <w:tab w:val="right" w:leader="dot" w:pos="7910"/>
            </w:tabs>
            <w:rPr>
              <w:rFonts w:asciiTheme="minorHAnsi" w:eastAsiaTheme="minorEastAsia" w:hAnsiTheme="minorHAnsi" w:cstheme="minorBidi"/>
              <w:noProof/>
              <w:color w:val="auto"/>
              <w:kern w:val="2"/>
              <w14:ligatures w14:val="standardContextual"/>
            </w:rPr>
          </w:pPr>
          <w:hyperlink w:anchor="_Toc217307200" w:history="1">
            <w:r w:rsidRPr="006B6E6B">
              <w:rPr>
                <w:rStyle w:val="Hipervnculo"/>
                <w:noProof/>
              </w:rPr>
              <w:t>3.2</w:t>
            </w:r>
            <w:r>
              <w:rPr>
                <w:rFonts w:asciiTheme="minorHAnsi" w:eastAsiaTheme="minorEastAsia" w:hAnsiTheme="minorHAnsi" w:cstheme="minorBidi"/>
                <w:noProof/>
                <w:color w:val="auto"/>
                <w:kern w:val="2"/>
                <w14:ligatures w14:val="standardContextual"/>
              </w:rPr>
              <w:tab/>
            </w:r>
            <w:r w:rsidRPr="006B6E6B">
              <w:rPr>
                <w:rStyle w:val="Hipervnculo"/>
                <w:noProof/>
              </w:rPr>
              <w:t>Programas de grado</w:t>
            </w:r>
            <w:r>
              <w:rPr>
                <w:noProof/>
                <w:webHidden/>
              </w:rPr>
              <w:tab/>
            </w:r>
            <w:r>
              <w:rPr>
                <w:noProof/>
                <w:webHidden/>
              </w:rPr>
              <w:fldChar w:fldCharType="begin"/>
            </w:r>
            <w:r>
              <w:rPr>
                <w:noProof/>
                <w:webHidden/>
              </w:rPr>
              <w:instrText xml:space="preserve"> PAGEREF _Toc217307200 \h </w:instrText>
            </w:r>
            <w:r>
              <w:rPr>
                <w:noProof/>
                <w:webHidden/>
              </w:rPr>
            </w:r>
            <w:r>
              <w:rPr>
                <w:noProof/>
                <w:webHidden/>
              </w:rPr>
              <w:fldChar w:fldCharType="separate"/>
            </w:r>
            <w:r>
              <w:rPr>
                <w:noProof/>
                <w:webHidden/>
              </w:rPr>
              <w:t>10</w:t>
            </w:r>
            <w:r>
              <w:rPr>
                <w:noProof/>
                <w:webHidden/>
              </w:rPr>
              <w:fldChar w:fldCharType="end"/>
            </w:r>
          </w:hyperlink>
        </w:p>
        <w:p w14:paraId="2FB9ABEC" w14:textId="45F2F3F8" w:rsidR="00A703BF" w:rsidRDefault="00A703BF">
          <w:pPr>
            <w:pStyle w:val="TDC2"/>
            <w:tabs>
              <w:tab w:val="left" w:pos="960"/>
              <w:tab w:val="right" w:leader="dot" w:pos="7910"/>
            </w:tabs>
            <w:rPr>
              <w:rFonts w:asciiTheme="minorHAnsi" w:eastAsiaTheme="minorEastAsia" w:hAnsiTheme="minorHAnsi" w:cstheme="minorBidi"/>
              <w:noProof/>
              <w:color w:val="auto"/>
              <w:kern w:val="2"/>
              <w14:ligatures w14:val="standardContextual"/>
            </w:rPr>
          </w:pPr>
          <w:hyperlink w:anchor="_Toc217307201" w:history="1">
            <w:r w:rsidRPr="006B6E6B">
              <w:rPr>
                <w:rStyle w:val="Hipervnculo"/>
                <w:noProof/>
              </w:rPr>
              <w:t>3.3</w:t>
            </w:r>
            <w:r>
              <w:rPr>
                <w:rFonts w:asciiTheme="minorHAnsi" w:eastAsiaTheme="minorEastAsia" w:hAnsiTheme="minorHAnsi" w:cstheme="minorBidi"/>
                <w:noProof/>
                <w:color w:val="auto"/>
                <w:kern w:val="2"/>
                <w14:ligatures w14:val="standardContextual"/>
              </w:rPr>
              <w:tab/>
            </w:r>
            <w:r w:rsidRPr="006B6E6B">
              <w:rPr>
                <w:rStyle w:val="Hipervnculo"/>
                <w:noProof/>
              </w:rPr>
              <w:t>Modelo Educativo ISFODOSU</w:t>
            </w:r>
            <w:r>
              <w:rPr>
                <w:noProof/>
                <w:webHidden/>
              </w:rPr>
              <w:tab/>
            </w:r>
            <w:r>
              <w:rPr>
                <w:noProof/>
                <w:webHidden/>
              </w:rPr>
              <w:fldChar w:fldCharType="begin"/>
            </w:r>
            <w:r>
              <w:rPr>
                <w:noProof/>
                <w:webHidden/>
              </w:rPr>
              <w:instrText xml:space="preserve"> PAGEREF _Toc217307201 \h </w:instrText>
            </w:r>
            <w:r>
              <w:rPr>
                <w:noProof/>
                <w:webHidden/>
              </w:rPr>
            </w:r>
            <w:r>
              <w:rPr>
                <w:noProof/>
                <w:webHidden/>
              </w:rPr>
              <w:fldChar w:fldCharType="separate"/>
            </w:r>
            <w:r>
              <w:rPr>
                <w:noProof/>
                <w:webHidden/>
              </w:rPr>
              <w:t>16</w:t>
            </w:r>
            <w:r>
              <w:rPr>
                <w:noProof/>
                <w:webHidden/>
              </w:rPr>
              <w:fldChar w:fldCharType="end"/>
            </w:r>
          </w:hyperlink>
        </w:p>
        <w:p w14:paraId="010557A0" w14:textId="7ECD464E" w:rsidR="00A703BF" w:rsidRDefault="00A703BF">
          <w:pPr>
            <w:pStyle w:val="TDC2"/>
            <w:tabs>
              <w:tab w:val="left" w:pos="960"/>
              <w:tab w:val="right" w:leader="dot" w:pos="7910"/>
            </w:tabs>
            <w:rPr>
              <w:rFonts w:asciiTheme="minorHAnsi" w:eastAsiaTheme="minorEastAsia" w:hAnsiTheme="minorHAnsi" w:cstheme="minorBidi"/>
              <w:noProof/>
              <w:color w:val="auto"/>
              <w:kern w:val="2"/>
              <w14:ligatures w14:val="standardContextual"/>
            </w:rPr>
          </w:pPr>
          <w:hyperlink w:anchor="_Toc217307202" w:history="1">
            <w:r w:rsidRPr="006B6E6B">
              <w:rPr>
                <w:rStyle w:val="Hipervnculo"/>
                <w:noProof/>
              </w:rPr>
              <w:t>3.4</w:t>
            </w:r>
            <w:r>
              <w:rPr>
                <w:rFonts w:asciiTheme="minorHAnsi" w:eastAsiaTheme="minorEastAsia" w:hAnsiTheme="minorHAnsi" w:cstheme="minorBidi"/>
                <w:noProof/>
                <w:color w:val="auto"/>
                <w:kern w:val="2"/>
                <w14:ligatures w14:val="standardContextual"/>
              </w:rPr>
              <w:tab/>
            </w:r>
            <w:r w:rsidRPr="006B6E6B">
              <w:rPr>
                <w:rStyle w:val="Hipervnculo"/>
                <w:noProof/>
              </w:rPr>
              <w:t>Rediseño y diseño de programas de grado</w:t>
            </w:r>
            <w:r>
              <w:rPr>
                <w:noProof/>
                <w:webHidden/>
              </w:rPr>
              <w:tab/>
            </w:r>
            <w:r>
              <w:rPr>
                <w:noProof/>
                <w:webHidden/>
              </w:rPr>
              <w:fldChar w:fldCharType="begin"/>
            </w:r>
            <w:r>
              <w:rPr>
                <w:noProof/>
                <w:webHidden/>
              </w:rPr>
              <w:instrText xml:space="preserve"> PAGEREF _Toc217307202 \h </w:instrText>
            </w:r>
            <w:r>
              <w:rPr>
                <w:noProof/>
                <w:webHidden/>
              </w:rPr>
            </w:r>
            <w:r>
              <w:rPr>
                <w:noProof/>
                <w:webHidden/>
              </w:rPr>
              <w:fldChar w:fldCharType="separate"/>
            </w:r>
            <w:r>
              <w:rPr>
                <w:noProof/>
                <w:webHidden/>
              </w:rPr>
              <w:t>17</w:t>
            </w:r>
            <w:r>
              <w:rPr>
                <w:noProof/>
                <w:webHidden/>
              </w:rPr>
              <w:fldChar w:fldCharType="end"/>
            </w:r>
          </w:hyperlink>
        </w:p>
        <w:p w14:paraId="44FF5543" w14:textId="70280780" w:rsidR="00A703BF" w:rsidRDefault="00A703BF">
          <w:pPr>
            <w:pStyle w:val="TDC2"/>
            <w:tabs>
              <w:tab w:val="left" w:pos="960"/>
              <w:tab w:val="right" w:leader="dot" w:pos="7910"/>
            </w:tabs>
            <w:rPr>
              <w:rFonts w:asciiTheme="minorHAnsi" w:eastAsiaTheme="minorEastAsia" w:hAnsiTheme="minorHAnsi" w:cstheme="minorBidi"/>
              <w:noProof/>
              <w:color w:val="auto"/>
              <w:kern w:val="2"/>
              <w14:ligatures w14:val="standardContextual"/>
            </w:rPr>
          </w:pPr>
          <w:hyperlink w:anchor="_Toc217307203" w:history="1">
            <w:r w:rsidRPr="006B6E6B">
              <w:rPr>
                <w:rStyle w:val="Hipervnculo"/>
                <w:noProof/>
              </w:rPr>
              <w:t>3.5</w:t>
            </w:r>
            <w:r>
              <w:rPr>
                <w:rFonts w:asciiTheme="minorHAnsi" w:eastAsiaTheme="minorEastAsia" w:hAnsiTheme="minorHAnsi" w:cstheme="minorBidi"/>
                <w:noProof/>
                <w:color w:val="auto"/>
                <w:kern w:val="2"/>
                <w14:ligatures w14:val="standardContextual"/>
              </w:rPr>
              <w:tab/>
            </w:r>
            <w:r w:rsidRPr="006B6E6B">
              <w:rPr>
                <w:rStyle w:val="Hipervnculo"/>
                <w:noProof/>
              </w:rPr>
              <w:t>Actualización del Sistema de Prácticas Pedagógicas</w:t>
            </w:r>
            <w:r>
              <w:rPr>
                <w:noProof/>
                <w:webHidden/>
              </w:rPr>
              <w:tab/>
            </w:r>
            <w:r>
              <w:rPr>
                <w:noProof/>
                <w:webHidden/>
              </w:rPr>
              <w:fldChar w:fldCharType="begin"/>
            </w:r>
            <w:r>
              <w:rPr>
                <w:noProof/>
                <w:webHidden/>
              </w:rPr>
              <w:instrText xml:space="preserve"> PAGEREF _Toc217307203 \h </w:instrText>
            </w:r>
            <w:r>
              <w:rPr>
                <w:noProof/>
                <w:webHidden/>
              </w:rPr>
            </w:r>
            <w:r>
              <w:rPr>
                <w:noProof/>
                <w:webHidden/>
              </w:rPr>
              <w:fldChar w:fldCharType="separate"/>
            </w:r>
            <w:r>
              <w:rPr>
                <w:noProof/>
                <w:webHidden/>
              </w:rPr>
              <w:t>18</w:t>
            </w:r>
            <w:r>
              <w:rPr>
                <w:noProof/>
                <w:webHidden/>
              </w:rPr>
              <w:fldChar w:fldCharType="end"/>
            </w:r>
          </w:hyperlink>
        </w:p>
        <w:p w14:paraId="1276D7C4" w14:textId="12D7999F" w:rsidR="00A703BF" w:rsidRDefault="00A703BF">
          <w:pPr>
            <w:pStyle w:val="TDC2"/>
            <w:tabs>
              <w:tab w:val="left" w:pos="960"/>
              <w:tab w:val="right" w:leader="dot" w:pos="7910"/>
            </w:tabs>
            <w:rPr>
              <w:rFonts w:asciiTheme="minorHAnsi" w:eastAsiaTheme="minorEastAsia" w:hAnsiTheme="minorHAnsi" w:cstheme="minorBidi"/>
              <w:noProof/>
              <w:color w:val="auto"/>
              <w:kern w:val="2"/>
              <w14:ligatures w14:val="standardContextual"/>
            </w:rPr>
          </w:pPr>
          <w:hyperlink w:anchor="_Toc217307204" w:history="1">
            <w:r w:rsidRPr="006B6E6B">
              <w:rPr>
                <w:rStyle w:val="Hipervnculo"/>
                <w:noProof/>
              </w:rPr>
              <w:t>3.6</w:t>
            </w:r>
            <w:r>
              <w:rPr>
                <w:rFonts w:asciiTheme="minorHAnsi" w:eastAsiaTheme="minorEastAsia" w:hAnsiTheme="minorHAnsi" w:cstheme="minorBidi"/>
                <w:noProof/>
                <w:color w:val="auto"/>
                <w:kern w:val="2"/>
                <w14:ligatures w14:val="standardContextual"/>
              </w:rPr>
              <w:tab/>
            </w:r>
            <w:r w:rsidRPr="006B6E6B">
              <w:rPr>
                <w:rStyle w:val="Hipervnculo"/>
                <w:noProof/>
              </w:rPr>
              <w:t>Programas de Posgrado</w:t>
            </w:r>
            <w:r>
              <w:rPr>
                <w:noProof/>
                <w:webHidden/>
              </w:rPr>
              <w:tab/>
            </w:r>
            <w:r>
              <w:rPr>
                <w:noProof/>
                <w:webHidden/>
              </w:rPr>
              <w:fldChar w:fldCharType="begin"/>
            </w:r>
            <w:r>
              <w:rPr>
                <w:noProof/>
                <w:webHidden/>
              </w:rPr>
              <w:instrText xml:space="preserve"> PAGEREF _Toc217307204 \h </w:instrText>
            </w:r>
            <w:r>
              <w:rPr>
                <w:noProof/>
                <w:webHidden/>
              </w:rPr>
            </w:r>
            <w:r>
              <w:rPr>
                <w:noProof/>
                <w:webHidden/>
              </w:rPr>
              <w:fldChar w:fldCharType="separate"/>
            </w:r>
            <w:r>
              <w:rPr>
                <w:noProof/>
                <w:webHidden/>
              </w:rPr>
              <w:t>18</w:t>
            </w:r>
            <w:r>
              <w:rPr>
                <w:noProof/>
                <w:webHidden/>
              </w:rPr>
              <w:fldChar w:fldCharType="end"/>
            </w:r>
          </w:hyperlink>
        </w:p>
        <w:p w14:paraId="744032C5" w14:textId="00E64A3E" w:rsidR="00A703BF" w:rsidRDefault="00A703BF">
          <w:pPr>
            <w:pStyle w:val="TDC2"/>
            <w:tabs>
              <w:tab w:val="left" w:pos="960"/>
              <w:tab w:val="right" w:leader="dot" w:pos="7910"/>
            </w:tabs>
            <w:rPr>
              <w:rFonts w:asciiTheme="minorHAnsi" w:eastAsiaTheme="minorEastAsia" w:hAnsiTheme="minorHAnsi" w:cstheme="minorBidi"/>
              <w:noProof/>
              <w:color w:val="auto"/>
              <w:kern w:val="2"/>
              <w14:ligatures w14:val="standardContextual"/>
            </w:rPr>
          </w:pPr>
          <w:hyperlink w:anchor="_Toc217307205" w:history="1">
            <w:r w:rsidRPr="006B6E6B">
              <w:rPr>
                <w:rStyle w:val="Hipervnculo"/>
                <w:noProof/>
              </w:rPr>
              <w:t>3.7</w:t>
            </w:r>
            <w:r>
              <w:rPr>
                <w:rFonts w:asciiTheme="minorHAnsi" w:eastAsiaTheme="minorEastAsia" w:hAnsiTheme="minorHAnsi" w:cstheme="minorBidi"/>
                <w:noProof/>
                <w:color w:val="auto"/>
                <w:kern w:val="2"/>
                <w14:ligatures w14:val="standardContextual"/>
              </w:rPr>
              <w:tab/>
            </w:r>
            <w:r w:rsidRPr="006B6E6B">
              <w:rPr>
                <w:rStyle w:val="Hipervnculo"/>
                <w:noProof/>
              </w:rPr>
              <w:t>Rediseño y diseño de programas de posgrado</w:t>
            </w:r>
            <w:r>
              <w:rPr>
                <w:noProof/>
                <w:webHidden/>
              </w:rPr>
              <w:tab/>
            </w:r>
            <w:r>
              <w:rPr>
                <w:noProof/>
                <w:webHidden/>
              </w:rPr>
              <w:fldChar w:fldCharType="begin"/>
            </w:r>
            <w:r>
              <w:rPr>
                <w:noProof/>
                <w:webHidden/>
              </w:rPr>
              <w:instrText xml:space="preserve"> PAGEREF _Toc217307205 \h </w:instrText>
            </w:r>
            <w:r>
              <w:rPr>
                <w:noProof/>
                <w:webHidden/>
              </w:rPr>
            </w:r>
            <w:r>
              <w:rPr>
                <w:noProof/>
                <w:webHidden/>
              </w:rPr>
              <w:fldChar w:fldCharType="separate"/>
            </w:r>
            <w:r>
              <w:rPr>
                <w:noProof/>
                <w:webHidden/>
              </w:rPr>
              <w:t>19</w:t>
            </w:r>
            <w:r>
              <w:rPr>
                <w:noProof/>
                <w:webHidden/>
              </w:rPr>
              <w:fldChar w:fldCharType="end"/>
            </w:r>
          </w:hyperlink>
        </w:p>
        <w:p w14:paraId="5DE8B516" w14:textId="2507F37C" w:rsidR="00A703BF" w:rsidRDefault="00A703BF">
          <w:pPr>
            <w:pStyle w:val="TDC2"/>
            <w:tabs>
              <w:tab w:val="left" w:pos="960"/>
              <w:tab w:val="right" w:leader="dot" w:pos="7910"/>
            </w:tabs>
            <w:rPr>
              <w:rFonts w:asciiTheme="minorHAnsi" w:eastAsiaTheme="minorEastAsia" w:hAnsiTheme="minorHAnsi" w:cstheme="minorBidi"/>
              <w:noProof/>
              <w:color w:val="auto"/>
              <w:kern w:val="2"/>
              <w14:ligatures w14:val="standardContextual"/>
            </w:rPr>
          </w:pPr>
          <w:hyperlink w:anchor="_Toc217307206" w:history="1">
            <w:r w:rsidRPr="006B6E6B">
              <w:rPr>
                <w:rStyle w:val="Hipervnculo"/>
                <w:noProof/>
              </w:rPr>
              <w:t>3.8</w:t>
            </w:r>
            <w:r>
              <w:rPr>
                <w:rFonts w:asciiTheme="minorHAnsi" w:eastAsiaTheme="minorEastAsia" w:hAnsiTheme="minorHAnsi" w:cstheme="minorBidi"/>
                <w:noProof/>
                <w:color w:val="auto"/>
                <w:kern w:val="2"/>
                <w14:ligatures w14:val="standardContextual"/>
              </w:rPr>
              <w:tab/>
            </w:r>
            <w:r w:rsidRPr="006B6E6B">
              <w:rPr>
                <w:rStyle w:val="Hipervnculo"/>
                <w:noProof/>
              </w:rPr>
              <w:t>Programas de educación permanente</w:t>
            </w:r>
            <w:r>
              <w:rPr>
                <w:noProof/>
                <w:webHidden/>
              </w:rPr>
              <w:tab/>
            </w:r>
            <w:r>
              <w:rPr>
                <w:noProof/>
                <w:webHidden/>
              </w:rPr>
              <w:fldChar w:fldCharType="begin"/>
            </w:r>
            <w:r>
              <w:rPr>
                <w:noProof/>
                <w:webHidden/>
              </w:rPr>
              <w:instrText xml:space="preserve"> PAGEREF _Toc217307206 \h </w:instrText>
            </w:r>
            <w:r>
              <w:rPr>
                <w:noProof/>
                <w:webHidden/>
              </w:rPr>
            </w:r>
            <w:r>
              <w:rPr>
                <w:noProof/>
                <w:webHidden/>
              </w:rPr>
              <w:fldChar w:fldCharType="separate"/>
            </w:r>
            <w:r>
              <w:rPr>
                <w:noProof/>
                <w:webHidden/>
              </w:rPr>
              <w:t>20</w:t>
            </w:r>
            <w:r>
              <w:rPr>
                <w:noProof/>
                <w:webHidden/>
              </w:rPr>
              <w:fldChar w:fldCharType="end"/>
            </w:r>
          </w:hyperlink>
        </w:p>
        <w:p w14:paraId="43780135" w14:textId="5D6074E9" w:rsidR="00A703BF" w:rsidRDefault="00A703BF">
          <w:pPr>
            <w:pStyle w:val="TDC2"/>
            <w:tabs>
              <w:tab w:val="left" w:pos="960"/>
              <w:tab w:val="right" w:leader="dot" w:pos="7910"/>
            </w:tabs>
            <w:rPr>
              <w:rFonts w:asciiTheme="minorHAnsi" w:eastAsiaTheme="minorEastAsia" w:hAnsiTheme="minorHAnsi" w:cstheme="minorBidi"/>
              <w:noProof/>
              <w:color w:val="auto"/>
              <w:kern w:val="2"/>
              <w14:ligatures w14:val="standardContextual"/>
            </w:rPr>
          </w:pPr>
          <w:hyperlink w:anchor="_Toc217307207" w:history="1">
            <w:r w:rsidRPr="006B6E6B">
              <w:rPr>
                <w:rStyle w:val="Hipervnculo"/>
                <w:noProof/>
              </w:rPr>
              <w:t>3.9</w:t>
            </w:r>
            <w:r>
              <w:rPr>
                <w:rFonts w:asciiTheme="minorHAnsi" w:eastAsiaTheme="minorEastAsia" w:hAnsiTheme="minorHAnsi" w:cstheme="minorBidi"/>
                <w:noProof/>
                <w:color w:val="auto"/>
                <w:kern w:val="2"/>
                <w14:ligatures w14:val="standardContextual"/>
              </w:rPr>
              <w:tab/>
            </w:r>
            <w:r w:rsidRPr="006B6E6B">
              <w:rPr>
                <w:rStyle w:val="Hipervnculo"/>
                <w:noProof/>
              </w:rPr>
              <w:t>Programa de Formación de Líderes Educativos</w:t>
            </w:r>
            <w:r>
              <w:rPr>
                <w:noProof/>
                <w:webHidden/>
              </w:rPr>
              <w:tab/>
            </w:r>
            <w:r>
              <w:rPr>
                <w:noProof/>
                <w:webHidden/>
              </w:rPr>
              <w:fldChar w:fldCharType="begin"/>
            </w:r>
            <w:r>
              <w:rPr>
                <w:noProof/>
                <w:webHidden/>
              </w:rPr>
              <w:instrText xml:space="preserve"> PAGEREF _Toc217307207 \h </w:instrText>
            </w:r>
            <w:r>
              <w:rPr>
                <w:noProof/>
                <w:webHidden/>
              </w:rPr>
            </w:r>
            <w:r>
              <w:rPr>
                <w:noProof/>
                <w:webHidden/>
              </w:rPr>
              <w:fldChar w:fldCharType="separate"/>
            </w:r>
            <w:r>
              <w:rPr>
                <w:noProof/>
                <w:webHidden/>
              </w:rPr>
              <w:t>23</w:t>
            </w:r>
            <w:r>
              <w:rPr>
                <w:noProof/>
                <w:webHidden/>
              </w:rPr>
              <w:fldChar w:fldCharType="end"/>
            </w:r>
          </w:hyperlink>
        </w:p>
        <w:p w14:paraId="6DD31D87" w14:textId="24865381" w:rsidR="00A703BF" w:rsidRDefault="00A703BF">
          <w:pPr>
            <w:pStyle w:val="TDC2"/>
            <w:tabs>
              <w:tab w:val="left" w:pos="960"/>
              <w:tab w:val="right" w:leader="dot" w:pos="7910"/>
            </w:tabs>
            <w:rPr>
              <w:rFonts w:asciiTheme="minorHAnsi" w:eastAsiaTheme="minorEastAsia" w:hAnsiTheme="minorHAnsi" w:cstheme="minorBidi"/>
              <w:noProof/>
              <w:color w:val="auto"/>
              <w:kern w:val="2"/>
              <w14:ligatures w14:val="standardContextual"/>
            </w:rPr>
          </w:pPr>
          <w:hyperlink w:anchor="_Toc217307208" w:history="1">
            <w:r w:rsidRPr="006B6E6B">
              <w:rPr>
                <w:rStyle w:val="Hipervnculo"/>
                <w:noProof/>
              </w:rPr>
              <w:t>3.10</w:t>
            </w:r>
            <w:r>
              <w:rPr>
                <w:rFonts w:asciiTheme="minorHAnsi" w:eastAsiaTheme="minorEastAsia" w:hAnsiTheme="minorHAnsi" w:cstheme="minorBidi"/>
                <w:noProof/>
                <w:color w:val="auto"/>
                <w:kern w:val="2"/>
                <w14:ligatures w14:val="standardContextual"/>
              </w:rPr>
              <w:tab/>
            </w:r>
            <w:r w:rsidRPr="006B6E6B">
              <w:rPr>
                <w:rStyle w:val="Hipervnculo"/>
                <w:noProof/>
              </w:rPr>
              <w:t>Programa Nacional de Inducción</w:t>
            </w:r>
            <w:r>
              <w:rPr>
                <w:noProof/>
                <w:webHidden/>
              </w:rPr>
              <w:tab/>
            </w:r>
            <w:r>
              <w:rPr>
                <w:noProof/>
                <w:webHidden/>
              </w:rPr>
              <w:fldChar w:fldCharType="begin"/>
            </w:r>
            <w:r>
              <w:rPr>
                <w:noProof/>
                <w:webHidden/>
              </w:rPr>
              <w:instrText xml:space="preserve"> PAGEREF _Toc217307208 \h </w:instrText>
            </w:r>
            <w:r>
              <w:rPr>
                <w:noProof/>
                <w:webHidden/>
              </w:rPr>
            </w:r>
            <w:r>
              <w:rPr>
                <w:noProof/>
                <w:webHidden/>
              </w:rPr>
              <w:fldChar w:fldCharType="separate"/>
            </w:r>
            <w:r>
              <w:rPr>
                <w:noProof/>
                <w:webHidden/>
              </w:rPr>
              <w:t>25</w:t>
            </w:r>
            <w:r>
              <w:rPr>
                <w:noProof/>
                <w:webHidden/>
              </w:rPr>
              <w:fldChar w:fldCharType="end"/>
            </w:r>
          </w:hyperlink>
        </w:p>
        <w:p w14:paraId="5720A4A0" w14:textId="02340E86" w:rsidR="00A703BF" w:rsidRDefault="00A703BF">
          <w:pPr>
            <w:pStyle w:val="TDC2"/>
            <w:tabs>
              <w:tab w:val="left" w:pos="960"/>
              <w:tab w:val="right" w:leader="dot" w:pos="7910"/>
            </w:tabs>
            <w:rPr>
              <w:rFonts w:asciiTheme="minorHAnsi" w:eastAsiaTheme="minorEastAsia" w:hAnsiTheme="minorHAnsi" w:cstheme="minorBidi"/>
              <w:noProof/>
              <w:color w:val="auto"/>
              <w:kern w:val="2"/>
              <w14:ligatures w14:val="standardContextual"/>
            </w:rPr>
          </w:pPr>
          <w:hyperlink w:anchor="_Toc217307209" w:history="1">
            <w:r w:rsidRPr="006B6E6B">
              <w:rPr>
                <w:rStyle w:val="Hipervnculo"/>
                <w:noProof/>
              </w:rPr>
              <w:t>3.11</w:t>
            </w:r>
            <w:r>
              <w:rPr>
                <w:rFonts w:asciiTheme="minorHAnsi" w:eastAsiaTheme="minorEastAsia" w:hAnsiTheme="minorHAnsi" w:cstheme="minorBidi"/>
                <w:noProof/>
                <w:color w:val="auto"/>
                <w:kern w:val="2"/>
                <w14:ligatures w14:val="standardContextual"/>
              </w:rPr>
              <w:tab/>
            </w:r>
            <w:r w:rsidRPr="006B6E6B">
              <w:rPr>
                <w:rStyle w:val="Hipervnculo"/>
                <w:noProof/>
              </w:rPr>
              <w:t>Programa Estrategia de Formación Continua Centrada en la Escuela (EFCCE)</w:t>
            </w:r>
            <w:r>
              <w:rPr>
                <w:noProof/>
                <w:webHidden/>
              </w:rPr>
              <w:tab/>
            </w:r>
            <w:r>
              <w:rPr>
                <w:noProof/>
                <w:webHidden/>
              </w:rPr>
              <w:fldChar w:fldCharType="begin"/>
            </w:r>
            <w:r>
              <w:rPr>
                <w:noProof/>
                <w:webHidden/>
              </w:rPr>
              <w:instrText xml:space="preserve"> PAGEREF _Toc217307209 \h </w:instrText>
            </w:r>
            <w:r>
              <w:rPr>
                <w:noProof/>
                <w:webHidden/>
              </w:rPr>
            </w:r>
            <w:r>
              <w:rPr>
                <w:noProof/>
                <w:webHidden/>
              </w:rPr>
              <w:fldChar w:fldCharType="separate"/>
            </w:r>
            <w:r>
              <w:rPr>
                <w:noProof/>
                <w:webHidden/>
              </w:rPr>
              <w:t>27</w:t>
            </w:r>
            <w:r>
              <w:rPr>
                <w:noProof/>
                <w:webHidden/>
              </w:rPr>
              <w:fldChar w:fldCharType="end"/>
            </w:r>
          </w:hyperlink>
        </w:p>
        <w:p w14:paraId="1A586D36" w14:textId="6F0B9443" w:rsidR="00A703BF" w:rsidRDefault="00A703BF">
          <w:pPr>
            <w:pStyle w:val="TDC2"/>
            <w:tabs>
              <w:tab w:val="left" w:pos="960"/>
              <w:tab w:val="right" w:leader="dot" w:pos="7910"/>
            </w:tabs>
            <w:rPr>
              <w:rFonts w:asciiTheme="minorHAnsi" w:eastAsiaTheme="minorEastAsia" w:hAnsiTheme="minorHAnsi" w:cstheme="minorBidi"/>
              <w:noProof/>
              <w:color w:val="auto"/>
              <w:kern w:val="2"/>
              <w14:ligatures w14:val="standardContextual"/>
            </w:rPr>
          </w:pPr>
          <w:hyperlink w:anchor="_Toc217307210" w:history="1">
            <w:r w:rsidRPr="006B6E6B">
              <w:rPr>
                <w:rStyle w:val="Hipervnculo"/>
                <w:noProof/>
              </w:rPr>
              <w:t>3.12</w:t>
            </w:r>
            <w:r>
              <w:rPr>
                <w:rFonts w:asciiTheme="minorHAnsi" w:eastAsiaTheme="minorEastAsia" w:hAnsiTheme="minorHAnsi" w:cstheme="minorBidi"/>
                <w:noProof/>
                <w:color w:val="auto"/>
                <w:kern w:val="2"/>
                <w14:ligatures w14:val="standardContextual"/>
              </w:rPr>
              <w:tab/>
            </w:r>
            <w:r w:rsidRPr="006B6E6B">
              <w:rPr>
                <w:rStyle w:val="Hipervnculo"/>
                <w:noProof/>
              </w:rPr>
              <w:t>Investigación académica</w:t>
            </w:r>
            <w:r>
              <w:rPr>
                <w:noProof/>
                <w:webHidden/>
              </w:rPr>
              <w:tab/>
            </w:r>
            <w:r>
              <w:rPr>
                <w:noProof/>
                <w:webHidden/>
              </w:rPr>
              <w:fldChar w:fldCharType="begin"/>
            </w:r>
            <w:r>
              <w:rPr>
                <w:noProof/>
                <w:webHidden/>
              </w:rPr>
              <w:instrText xml:space="preserve"> PAGEREF _Toc217307210 \h </w:instrText>
            </w:r>
            <w:r>
              <w:rPr>
                <w:noProof/>
                <w:webHidden/>
              </w:rPr>
            </w:r>
            <w:r>
              <w:rPr>
                <w:noProof/>
                <w:webHidden/>
              </w:rPr>
              <w:fldChar w:fldCharType="separate"/>
            </w:r>
            <w:r>
              <w:rPr>
                <w:noProof/>
                <w:webHidden/>
              </w:rPr>
              <w:t>29</w:t>
            </w:r>
            <w:r>
              <w:rPr>
                <w:noProof/>
                <w:webHidden/>
              </w:rPr>
              <w:fldChar w:fldCharType="end"/>
            </w:r>
          </w:hyperlink>
        </w:p>
        <w:p w14:paraId="4D627759" w14:textId="0634FDCC" w:rsidR="00A703BF" w:rsidRDefault="00A703BF">
          <w:pPr>
            <w:pStyle w:val="TDC2"/>
            <w:tabs>
              <w:tab w:val="left" w:pos="960"/>
              <w:tab w:val="right" w:leader="dot" w:pos="7910"/>
            </w:tabs>
            <w:rPr>
              <w:rFonts w:asciiTheme="minorHAnsi" w:eastAsiaTheme="minorEastAsia" w:hAnsiTheme="minorHAnsi" w:cstheme="minorBidi"/>
              <w:noProof/>
              <w:color w:val="auto"/>
              <w:kern w:val="2"/>
              <w14:ligatures w14:val="standardContextual"/>
            </w:rPr>
          </w:pPr>
          <w:hyperlink w:anchor="_Toc217307211" w:history="1">
            <w:r w:rsidRPr="006B6E6B">
              <w:rPr>
                <w:rStyle w:val="Hipervnculo"/>
                <w:noProof/>
              </w:rPr>
              <w:t>3.13</w:t>
            </w:r>
            <w:r>
              <w:rPr>
                <w:rFonts w:asciiTheme="minorHAnsi" w:eastAsiaTheme="minorEastAsia" w:hAnsiTheme="minorHAnsi" w:cstheme="minorBidi"/>
                <w:noProof/>
                <w:color w:val="auto"/>
                <w:kern w:val="2"/>
                <w14:ligatures w14:val="standardContextual"/>
              </w:rPr>
              <w:tab/>
            </w:r>
            <w:r w:rsidRPr="006B6E6B">
              <w:rPr>
                <w:rStyle w:val="Hipervnculo"/>
                <w:noProof/>
              </w:rPr>
              <w:t>Egresados</w:t>
            </w:r>
            <w:r>
              <w:rPr>
                <w:noProof/>
                <w:webHidden/>
              </w:rPr>
              <w:tab/>
            </w:r>
            <w:r>
              <w:rPr>
                <w:noProof/>
                <w:webHidden/>
              </w:rPr>
              <w:fldChar w:fldCharType="begin"/>
            </w:r>
            <w:r>
              <w:rPr>
                <w:noProof/>
                <w:webHidden/>
              </w:rPr>
              <w:instrText xml:space="preserve"> PAGEREF _Toc217307211 \h </w:instrText>
            </w:r>
            <w:r>
              <w:rPr>
                <w:noProof/>
                <w:webHidden/>
              </w:rPr>
            </w:r>
            <w:r>
              <w:rPr>
                <w:noProof/>
                <w:webHidden/>
              </w:rPr>
              <w:fldChar w:fldCharType="separate"/>
            </w:r>
            <w:r>
              <w:rPr>
                <w:noProof/>
                <w:webHidden/>
              </w:rPr>
              <w:t>31</w:t>
            </w:r>
            <w:r>
              <w:rPr>
                <w:noProof/>
                <w:webHidden/>
              </w:rPr>
              <w:fldChar w:fldCharType="end"/>
            </w:r>
          </w:hyperlink>
        </w:p>
        <w:p w14:paraId="55897D27" w14:textId="2A2083C6" w:rsidR="00A703BF" w:rsidRDefault="00A703BF">
          <w:pPr>
            <w:pStyle w:val="TDC2"/>
            <w:tabs>
              <w:tab w:val="left" w:pos="960"/>
              <w:tab w:val="right" w:leader="dot" w:pos="7910"/>
            </w:tabs>
            <w:rPr>
              <w:rFonts w:asciiTheme="minorHAnsi" w:eastAsiaTheme="minorEastAsia" w:hAnsiTheme="minorHAnsi" w:cstheme="minorBidi"/>
              <w:noProof/>
              <w:color w:val="auto"/>
              <w:kern w:val="2"/>
              <w14:ligatures w14:val="standardContextual"/>
            </w:rPr>
          </w:pPr>
          <w:hyperlink w:anchor="_Toc217307212" w:history="1">
            <w:r w:rsidRPr="006B6E6B">
              <w:rPr>
                <w:rStyle w:val="Hipervnculo"/>
                <w:noProof/>
              </w:rPr>
              <w:t>3.14</w:t>
            </w:r>
            <w:r>
              <w:rPr>
                <w:rFonts w:asciiTheme="minorHAnsi" w:eastAsiaTheme="minorEastAsia" w:hAnsiTheme="minorHAnsi" w:cstheme="minorBidi"/>
                <w:noProof/>
                <w:color w:val="auto"/>
                <w:kern w:val="2"/>
                <w14:ligatures w14:val="standardContextual"/>
              </w:rPr>
              <w:tab/>
            </w:r>
            <w:r w:rsidRPr="006B6E6B">
              <w:rPr>
                <w:rStyle w:val="Hipervnculo"/>
                <w:noProof/>
              </w:rPr>
              <w:t>Programa Campus Verde</w:t>
            </w:r>
            <w:r>
              <w:rPr>
                <w:noProof/>
                <w:webHidden/>
              </w:rPr>
              <w:tab/>
            </w:r>
            <w:r>
              <w:rPr>
                <w:noProof/>
                <w:webHidden/>
              </w:rPr>
              <w:fldChar w:fldCharType="begin"/>
            </w:r>
            <w:r>
              <w:rPr>
                <w:noProof/>
                <w:webHidden/>
              </w:rPr>
              <w:instrText xml:space="preserve"> PAGEREF _Toc217307212 \h </w:instrText>
            </w:r>
            <w:r>
              <w:rPr>
                <w:noProof/>
                <w:webHidden/>
              </w:rPr>
            </w:r>
            <w:r>
              <w:rPr>
                <w:noProof/>
                <w:webHidden/>
              </w:rPr>
              <w:fldChar w:fldCharType="separate"/>
            </w:r>
            <w:r>
              <w:rPr>
                <w:noProof/>
                <w:webHidden/>
              </w:rPr>
              <w:t>34</w:t>
            </w:r>
            <w:r>
              <w:rPr>
                <w:noProof/>
                <w:webHidden/>
              </w:rPr>
              <w:fldChar w:fldCharType="end"/>
            </w:r>
          </w:hyperlink>
        </w:p>
        <w:p w14:paraId="1693299F" w14:textId="191FF42F" w:rsidR="00A703BF" w:rsidRDefault="00A703BF">
          <w:pPr>
            <w:pStyle w:val="TDC2"/>
            <w:tabs>
              <w:tab w:val="left" w:pos="960"/>
              <w:tab w:val="right" w:leader="dot" w:pos="7910"/>
            </w:tabs>
            <w:rPr>
              <w:rFonts w:asciiTheme="minorHAnsi" w:eastAsiaTheme="minorEastAsia" w:hAnsiTheme="minorHAnsi" w:cstheme="minorBidi"/>
              <w:noProof/>
              <w:color w:val="auto"/>
              <w:kern w:val="2"/>
              <w14:ligatures w14:val="standardContextual"/>
            </w:rPr>
          </w:pPr>
          <w:hyperlink w:anchor="_Toc217307213" w:history="1">
            <w:r w:rsidRPr="006B6E6B">
              <w:rPr>
                <w:rStyle w:val="Hipervnculo"/>
                <w:noProof/>
              </w:rPr>
              <w:t>3.15</w:t>
            </w:r>
            <w:r>
              <w:rPr>
                <w:rFonts w:asciiTheme="minorHAnsi" w:eastAsiaTheme="minorEastAsia" w:hAnsiTheme="minorHAnsi" w:cstheme="minorBidi"/>
                <w:noProof/>
                <w:color w:val="auto"/>
                <w:kern w:val="2"/>
                <w14:ligatures w14:val="standardContextual"/>
              </w:rPr>
              <w:tab/>
            </w:r>
            <w:r w:rsidRPr="006B6E6B">
              <w:rPr>
                <w:rStyle w:val="Hipervnculo"/>
                <w:noProof/>
              </w:rPr>
              <w:t>Cátedras ISFODOSU</w:t>
            </w:r>
            <w:r>
              <w:rPr>
                <w:noProof/>
                <w:webHidden/>
              </w:rPr>
              <w:tab/>
            </w:r>
            <w:r>
              <w:rPr>
                <w:noProof/>
                <w:webHidden/>
              </w:rPr>
              <w:fldChar w:fldCharType="begin"/>
            </w:r>
            <w:r>
              <w:rPr>
                <w:noProof/>
                <w:webHidden/>
              </w:rPr>
              <w:instrText xml:space="preserve"> PAGEREF _Toc217307213 \h </w:instrText>
            </w:r>
            <w:r>
              <w:rPr>
                <w:noProof/>
                <w:webHidden/>
              </w:rPr>
            </w:r>
            <w:r>
              <w:rPr>
                <w:noProof/>
                <w:webHidden/>
              </w:rPr>
              <w:fldChar w:fldCharType="separate"/>
            </w:r>
            <w:r>
              <w:rPr>
                <w:noProof/>
                <w:webHidden/>
              </w:rPr>
              <w:t>35</w:t>
            </w:r>
            <w:r>
              <w:rPr>
                <w:noProof/>
                <w:webHidden/>
              </w:rPr>
              <w:fldChar w:fldCharType="end"/>
            </w:r>
          </w:hyperlink>
        </w:p>
        <w:p w14:paraId="26B0742F" w14:textId="3D15A8E3" w:rsidR="00A703BF" w:rsidRDefault="00A703BF">
          <w:pPr>
            <w:pStyle w:val="TDC1"/>
            <w:tabs>
              <w:tab w:val="left" w:pos="720"/>
              <w:tab w:val="right" w:leader="dot" w:pos="7910"/>
            </w:tabs>
            <w:rPr>
              <w:rFonts w:asciiTheme="minorHAnsi" w:eastAsiaTheme="minorEastAsia" w:hAnsiTheme="minorHAnsi" w:cstheme="minorBidi"/>
              <w:noProof/>
              <w:color w:val="auto"/>
              <w:kern w:val="2"/>
              <w14:ligatures w14:val="standardContextual"/>
            </w:rPr>
          </w:pPr>
          <w:hyperlink w:anchor="_Toc217307214" w:history="1">
            <w:r w:rsidRPr="006B6E6B">
              <w:rPr>
                <w:rStyle w:val="Hipervnculo"/>
                <w:noProof/>
              </w:rPr>
              <w:t>IV.</w:t>
            </w:r>
            <w:r>
              <w:rPr>
                <w:rFonts w:asciiTheme="minorHAnsi" w:eastAsiaTheme="minorEastAsia" w:hAnsiTheme="minorHAnsi" w:cstheme="minorBidi"/>
                <w:noProof/>
                <w:color w:val="auto"/>
                <w:kern w:val="2"/>
                <w14:ligatures w14:val="standardContextual"/>
              </w:rPr>
              <w:tab/>
            </w:r>
            <w:r w:rsidRPr="006B6E6B">
              <w:rPr>
                <w:rStyle w:val="Hipervnculo"/>
                <w:noProof/>
              </w:rPr>
              <w:t>RESULTADOS DE LAS ÁREAS TRANSVERSALES Y DE APOYO</w:t>
            </w:r>
            <w:r>
              <w:rPr>
                <w:noProof/>
                <w:webHidden/>
              </w:rPr>
              <w:tab/>
            </w:r>
            <w:r>
              <w:rPr>
                <w:noProof/>
                <w:webHidden/>
              </w:rPr>
              <w:fldChar w:fldCharType="begin"/>
            </w:r>
            <w:r>
              <w:rPr>
                <w:noProof/>
                <w:webHidden/>
              </w:rPr>
              <w:instrText xml:space="preserve"> PAGEREF _Toc217307214 \h </w:instrText>
            </w:r>
            <w:r>
              <w:rPr>
                <w:noProof/>
                <w:webHidden/>
              </w:rPr>
            </w:r>
            <w:r>
              <w:rPr>
                <w:noProof/>
                <w:webHidden/>
              </w:rPr>
              <w:fldChar w:fldCharType="separate"/>
            </w:r>
            <w:r>
              <w:rPr>
                <w:noProof/>
                <w:webHidden/>
              </w:rPr>
              <w:t>37</w:t>
            </w:r>
            <w:r>
              <w:rPr>
                <w:noProof/>
                <w:webHidden/>
              </w:rPr>
              <w:fldChar w:fldCharType="end"/>
            </w:r>
          </w:hyperlink>
        </w:p>
        <w:p w14:paraId="5A65E41F" w14:textId="3927E683" w:rsidR="00A703BF" w:rsidRDefault="00A703BF">
          <w:pPr>
            <w:pStyle w:val="TDC2"/>
            <w:tabs>
              <w:tab w:val="left" w:pos="960"/>
              <w:tab w:val="right" w:leader="dot" w:pos="7910"/>
            </w:tabs>
            <w:rPr>
              <w:rFonts w:asciiTheme="minorHAnsi" w:eastAsiaTheme="minorEastAsia" w:hAnsiTheme="minorHAnsi" w:cstheme="minorBidi"/>
              <w:noProof/>
              <w:color w:val="auto"/>
              <w:kern w:val="2"/>
              <w14:ligatures w14:val="standardContextual"/>
            </w:rPr>
          </w:pPr>
          <w:hyperlink w:anchor="_Toc217307215" w:history="1">
            <w:r w:rsidRPr="006B6E6B">
              <w:rPr>
                <w:rStyle w:val="Hipervnculo"/>
                <w:noProof/>
              </w:rPr>
              <w:t>4.1</w:t>
            </w:r>
            <w:r>
              <w:rPr>
                <w:rFonts w:asciiTheme="minorHAnsi" w:eastAsiaTheme="minorEastAsia" w:hAnsiTheme="minorHAnsi" w:cstheme="minorBidi"/>
                <w:noProof/>
                <w:color w:val="auto"/>
                <w:kern w:val="2"/>
                <w14:ligatures w14:val="standardContextual"/>
              </w:rPr>
              <w:tab/>
            </w:r>
            <w:r w:rsidRPr="006B6E6B">
              <w:rPr>
                <w:rStyle w:val="Hipervnculo"/>
                <w:noProof/>
              </w:rPr>
              <w:t>Desempeño área Administrativa y Financiera</w:t>
            </w:r>
            <w:r>
              <w:rPr>
                <w:noProof/>
                <w:webHidden/>
              </w:rPr>
              <w:tab/>
            </w:r>
            <w:r>
              <w:rPr>
                <w:noProof/>
                <w:webHidden/>
              </w:rPr>
              <w:fldChar w:fldCharType="begin"/>
            </w:r>
            <w:r>
              <w:rPr>
                <w:noProof/>
                <w:webHidden/>
              </w:rPr>
              <w:instrText xml:space="preserve"> PAGEREF _Toc217307215 \h </w:instrText>
            </w:r>
            <w:r>
              <w:rPr>
                <w:noProof/>
                <w:webHidden/>
              </w:rPr>
            </w:r>
            <w:r>
              <w:rPr>
                <w:noProof/>
                <w:webHidden/>
              </w:rPr>
              <w:fldChar w:fldCharType="separate"/>
            </w:r>
            <w:r>
              <w:rPr>
                <w:noProof/>
                <w:webHidden/>
              </w:rPr>
              <w:t>37</w:t>
            </w:r>
            <w:r>
              <w:rPr>
                <w:noProof/>
                <w:webHidden/>
              </w:rPr>
              <w:fldChar w:fldCharType="end"/>
            </w:r>
          </w:hyperlink>
        </w:p>
        <w:p w14:paraId="11ED6A2F" w14:textId="35763ED9" w:rsidR="00A703BF" w:rsidRDefault="00A703BF">
          <w:pPr>
            <w:pStyle w:val="TDC2"/>
            <w:tabs>
              <w:tab w:val="left" w:pos="960"/>
              <w:tab w:val="right" w:leader="dot" w:pos="7910"/>
            </w:tabs>
            <w:rPr>
              <w:rFonts w:asciiTheme="minorHAnsi" w:eastAsiaTheme="minorEastAsia" w:hAnsiTheme="minorHAnsi" w:cstheme="minorBidi"/>
              <w:noProof/>
              <w:color w:val="auto"/>
              <w:kern w:val="2"/>
              <w14:ligatures w14:val="standardContextual"/>
            </w:rPr>
          </w:pPr>
          <w:hyperlink w:anchor="_Toc217307216" w:history="1">
            <w:r w:rsidRPr="006B6E6B">
              <w:rPr>
                <w:rStyle w:val="Hipervnculo"/>
                <w:noProof/>
              </w:rPr>
              <w:t>4.2</w:t>
            </w:r>
            <w:r>
              <w:rPr>
                <w:rFonts w:asciiTheme="minorHAnsi" w:eastAsiaTheme="minorEastAsia" w:hAnsiTheme="minorHAnsi" w:cstheme="minorBidi"/>
                <w:noProof/>
                <w:color w:val="auto"/>
                <w:kern w:val="2"/>
                <w14:ligatures w14:val="standardContextual"/>
              </w:rPr>
              <w:tab/>
            </w:r>
            <w:r w:rsidRPr="006B6E6B">
              <w:rPr>
                <w:rStyle w:val="Hipervnculo"/>
                <w:noProof/>
              </w:rPr>
              <w:t>Desempeño de los Recursos Humanos</w:t>
            </w:r>
            <w:r>
              <w:rPr>
                <w:noProof/>
                <w:webHidden/>
              </w:rPr>
              <w:tab/>
            </w:r>
            <w:r>
              <w:rPr>
                <w:noProof/>
                <w:webHidden/>
              </w:rPr>
              <w:fldChar w:fldCharType="begin"/>
            </w:r>
            <w:r>
              <w:rPr>
                <w:noProof/>
                <w:webHidden/>
              </w:rPr>
              <w:instrText xml:space="preserve"> PAGEREF _Toc217307216 \h </w:instrText>
            </w:r>
            <w:r>
              <w:rPr>
                <w:noProof/>
                <w:webHidden/>
              </w:rPr>
            </w:r>
            <w:r>
              <w:rPr>
                <w:noProof/>
                <w:webHidden/>
              </w:rPr>
              <w:fldChar w:fldCharType="separate"/>
            </w:r>
            <w:r>
              <w:rPr>
                <w:noProof/>
                <w:webHidden/>
              </w:rPr>
              <w:t>39</w:t>
            </w:r>
            <w:r>
              <w:rPr>
                <w:noProof/>
                <w:webHidden/>
              </w:rPr>
              <w:fldChar w:fldCharType="end"/>
            </w:r>
          </w:hyperlink>
        </w:p>
        <w:p w14:paraId="5C0F3649" w14:textId="3A91F5EE" w:rsidR="00A703BF" w:rsidRDefault="00A703BF">
          <w:pPr>
            <w:pStyle w:val="TDC2"/>
            <w:tabs>
              <w:tab w:val="left" w:pos="960"/>
              <w:tab w:val="right" w:leader="dot" w:pos="7910"/>
            </w:tabs>
            <w:rPr>
              <w:rFonts w:asciiTheme="minorHAnsi" w:eastAsiaTheme="minorEastAsia" w:hAnsiTheme="minorHAnsi" w:cstheme="minorBidi"/>
              <w:noProof/>
              <w:color w:val="auto"/>
              <w:kern w:val="2"/>
              <w14:ligatures w14:val="standardContextual"/>
            </w:rPr>
          </w:pPr>
          <w:hyperlink w:anchor="_Toc217307217" w:history="1">
            <w:r w:rsidRPr="006B6E6B">
              <w:rPr>
                <w:rStyle w:val="Hipervnculo"/>
                <w:noProof/>
              </w:rPr>
              <w:t>4.3</w:t>
            </w:r>
            <w:r>
              <w:rPr>
                <w:rFonts w:asciiTheme="minorHAnsi" w:eastAsiaTheme="minorEastAsia" w:hAnsiTheme="minorHAnsi" w:cstheme="minorBidi"/>
                <w:noProof/>
                <w:color w:val="auto"/>
                <w:kern w:val="2"/>
                <w14:ligatures w14:val="standardContextual"/>
              </w:rPr>
              <w:tab/>
            </w:r>
            <w:r w:rsidRPr="006B6E6B">
              <w:rPr>
                <w:rStyle w:val="Hipervnculo"/>
                <w:noProof/>
              </w:rPr>
              <w:t>Desempeño de los procesos jurídicos</w:t>
            </w:r>
            <w:r>
              <w:rPr>
                <w:noProof/>
                <w:webHidden/>
              </w:rPr>
              <w:tab/>
            </w:r>
            <w:r>
              <w:rPr>
                <w:noProof/>
                <w:webHidden/>
              </w:rPr>
              <w:fldChar w:fldCharType="begin"/>
            </w:r>
            <w:r>
              <w:rPr>
                <w:noProof/>
                <w:webHidden/>
              </w:rPr>
              <w:instrText xml:space="preserve"> PAGEREF _Toc217307217 \h </w:instrText>
            </w:r>
            <w:r>
              <w:rPr>
                <w:noProof/>
                <w:webHidden/>
              </w:rPr>
            </w:r>
            <w:r>
              <w:rPr>
                <w:noProof/>
                <w:webHidden/>
              </w:rPr>
              <w:fldChar w:fldCharType="separate"/>
            </w:r>
            <w:r>
              <w:rPr>
                <w:noProof/>
                <w:webHidden/>
              </w:rPr>
              <w:t>41</w:t>
            </w:r>
            <w:r>
              <w:rPr>
                <w:noProof/>
                <w:webHidden/>
              </w:rPr>
              <w:fldChar w:fldCharType="end"/>
            </w:r>
          </w:hyperlink>
        </w:p>
        <w:p w14:paraId="4EA2649D" w14:textId="36FBE178" w:rsidR="00A703BF" w:rsidRDefault="00A703BF">
          <w:pPr>
            <w:pStyle w:val="TDC2"/>
            <w:tabs>
              <w:tab w:val="left" w:pos="960"/>
              <w:tab w:val="right" w:leader="dot" w:pos="7910"/>
            </w:tabs>
            <w:rPr>
              <w:rFonts w:asciiTheme="minorHAnsi" w:eastAsiaTheme="minorEastAsia" w:hAnsiTheme="minorHAnsi" w:cstheme="minorBidi"/>
              <w:noProof/>
              <w:color w:val="auto"/>
              <w:kern w:val="2"/>
              <w14:ligatures w14:val="standardContextual"/>
            </w:rPr>
          </w:pPr>
          <w:hyperlink w:anchor="_Toc217307218" w:history="1">
            <w:r w:rsidRPr="006B6E6B">
              <w:rPr>
                <w:rStyle w:val="Hipervnculo"/>
                <w:noProof/>
              </w:rPr>
              <w:t>4.4</w:t>
            </w:r>
            <w:r>
              <w:rPr>
                <w:rFonts w:asciiTheme="minorHAnsi" w:eastAsiaTheme="minorEastAsia" w:hAnsiTheme="minorHAnsi" w:cstheme="minorBidi"/>
                <w:noProof/>
                <w:color w:val="auto"/>
                <w:kern w:val="2"/>
                <w14:ligatures w14:val="standardContextual"/>
              </w:rPr>
              <w:tab/>
            </w:r>
            <w:r w:rsidRPr="006B6E6B">
              <w:rPr>
                <w:rStyle w:val="Hipervnculo"/>
                <w:noProof/>
              </w:rPr>
              <w:t>Desempeño de la Tecnología</w:t>
            </w:r>
            <w:r>
              <w:rPr>
                <w:noProof/>
                <w:webHidden/>
              </w:rPr>
              <w:tab/>
            </w:r>
            <w:r>
              <w:rPr>
                <w:noProof/>
                <w:webHidden/>
              </w:rPr>
              <w:fldChar w:fldCharType="begin"/>
            </w:r>
            <w:r>
              <w:rPr>
                <w:noProof/>
                <w:webHidden/>
              </w:rPr>
              <w:instrText xml:space="preserve"> PAGEREF _Toc217307218 \h </w:instrText>
            </w:r>
            <w:r>
              <w:rPr>
                <w:noProof/>
                <w:webHidden/>
              </w:rPr>
            </w:r>
            <w:r>
              <w:rPr>
                <w:noProof/>
                <w:webHidden/>
              </w:rPr>
              <w:fldChar w:fldCharType="separate"/>
            </w:r>
            <w:r>
              <w:rPr>
                <w:noProof/>
                <w:webHidden/>
              </w:rPr>
              <w:t>43</w:t>
            </w:r>
            <w:r>
              <w:rPr>
                <w:noProof/>
                <w:webHidden/>
              </w:rPr>
              <w:fldChar w:fldCharType="end"/>
            </w:r>
          </w:hyperlink>
        </w:p>
        <w:p w14:paraId="46FAA98F" w14:textId="04B08D76" w:rsidR="00A703BF" w:rsidRDefault="00A703BF">
          <w:pPr>
            <w:pStyle w:val="TDC2"/>
            <w:tabs>
              <w:tab w:val="left" w:pos="960"/>
              <w:tab w:val="right" w:leader="dot" w:pos="7910"/>
            </w:tabs>
            <w:rPr>
              <w:rFonts w:asciiTheme="minorHAnsi" w:eastAsiaTheme="minorEastAsia" w:hAnsiTheme="minorHAnsi" w:cstheme="minorBidi"/>
              <w:noProof/>
              <w:color w:val="auto"/>
              <w:kern w:val="2"/>
              <w14:ligatures w14:val="standardContextual"/>
            </w:rPr>
          </w:pPr>
          <w:hyperlink w:anchor="_Toc217307219" w:history="1">
            <w:r w:rsidRPr="006B6E6B">
              <w:rPr>
                <w:rStyle w:val="Hipervnculo"/>
                <w:noProof/>
              </w:rPr>
              <w:t>4.5</w:t>
            </w:r>
            <w:r>
              <w:rPr>
                <w:rFonts w:asciiTheme="minorHAnsi" w:eastAsiaTheme="minorEastAsia" w:hAnsiTheme="minorHAnsi" w:cstheme="minorBidi"/>
                <w:noProof/>
                <w:color w:val="auto"/>
                <w:kern w:val="2"/>
                <w14:ligatures w14:val="standardContextual"/>
              </w:rPr>
              <w:tab/>
            </w:r>
            <w:r w:rsidRPr="006B6E6B">
              <w:rPr>
                <w:rStyle w:val="Hipervnculo"/>
                <w:noProof/>
              </w:rPr>
              <w:t>Desempeño del Sistema de Planificación y Desarrollo Institucional</w:t>
            </w:r>
            <w:r>
              <w:rPr>
                <w:noProof/>
                <w:webHidden/>
              </w:rPr>
              <w:tab/>
            </w:r>
            <w:r>
              <w:rPr>
                <w:noProof/>
                <w:webHidden/>
              </w:rPr>
              <w:fldChar w:fldCharType="begin"/>
            </w:r>
            <w:r>
              <w:rPr>
                <w:noProof/>
                <w:webHidden/>
              </w:rPr>
              <w:instrText xml:space="preserve"> PAGEREF _Toc217307219 \h </w:instrText>
            </w:r>
            <w:r>
              <w:rPr>
                <w:noProof/>
                <w:webHidden/>
              </w:rPr>
            </w:r>
            <w:r>
              <w:rPr>
                <w:noProof/>
                <w:webHidden/>
              </w:rPr>
              <w:fldChar w:fldCharType="separate"/>
            </w:r>
            <w:r>
              <w:rPr>
                <w:noProof/>
                <w:webHidden/>
              </w:rPr>
              <w:t>47</w:t>
            </w:r>
            <w:r>
              <w:rPr>
                <w:noProof/>
                <w:webHidden/>
              </w:rPr>
              <w:fldChar w:fldCharType="end"/>
            </w:r>
          </w:hyperlink>
        </w:p>
        <w:p w14:paraId="1947BA94" w14:textId="33C8B539" w:rsidR="00A703BF" w:rsidRDefault="00A703BF">
          <w:pPr>
            <w:pStyle w:val="TDC2"/>
            <w:tabs>
              <w:tab w:val="left" w:pos="960"/>
              <w:tab w:val="right" w:leader="dot" w:pos="7910"/>
            </w:tabs>
            <w:rPr>
              <w:rFonts w:asciiTheme="minorHAnsi" w:eastAsiaTheme="minorEastAsia" w:hAnsiTheme="minorHAnsi" w:cstheme="minorBidi"/>
              <w:noProof/>
              <w:color w:val="auto"/>
              <w:kern w:val="2"/>
              <w14:ligatures w14:val="standardContextual"/>
            </w:rPr>
          </w:pPr>
          <w:hyperlink w:anchor="_Toc217307220" w:history="1">
            <w:r w:rsidRPr="006B6E6B">
              <w:rPr>
                <w:rStyle w:val="Hipervnculo"/>
                <w:noProof/>
              </w:rPr>
              <w:t>4.6</w:t>
            </w:r>
            <w:r>
              <w:rPr>
                <w:rFonts w:asciiTheme="minorHAnsi" w:eastAsiaTheme="minorEastAsia" w:hAnsiTheme="minorHAnsi" w:cstheme="minorBidi"/>
                <w:noProof/>
                <w:color w:val="auto"/>
                <w:kern w:val="2"/>
                <w14:ligatures w14:val="standardContextual"/>
              </w:rPr>
              <w:tab/>
            </w:r>
            <w:r w:rsidRPr="006B6E6B">
              <w:rPr>
                <w:rStyle w:val="Hipervnculo"/>
                <w:noProof/>
              </w:rPr>
              <w:t>Desempeño del Área Comunicaciones</w:t>
            </w:r>
            <w:r>
              <w:rPr>
                <w:noProof/>
                <w:webHidden/>
              </w:rPr>
              <w:tab/>
            </w:r>
            <w:r>
              <w:rPr>
                <w:noProof/>
                <w:webHidden/>
              </w:rPr>
              <w:fldChar w:fldCharType="begin"/>
            </w:r>
            <w:r>
              <w:rPr>
                <w:noProof/>
                <w:webHidden/>
              </w:rPr>
              <w:instrText xml:space="preserve"> PAGEREF _Toc217307220 \h </w:instrText>
            </w:r>
            <w:r>
              <w:rPr>
                <w:noProof/>
                <w:webHidden/>
              </w:rPr>
            </w:r>
            <w:r>
              <w:rPr>
                <w:noProof/>
                <w:webHidden/>
              </w:rPr>
              <w:fldChar w:fldCharType="separate"/>
            </w:r>
            <w:r>
              <w:rPr>
                <w:noProof/>
                <w:webHidden/>
              </w:rPr>
              <w:t>53</w:t>
            </w:r>
            <w:r>
              <w:rPr>
                <w:noProof/>
                <w:webHidden/>
              </w:rPr>
              <w:fldChar w:fldCharType="end"/>
            </w:r>
          </w:hyperlink>
        </w:p>
        <w:p w14:paraId="6FCD7B42" w14:textId="01326F4F" w:rsidR="00A703BF" w:rsidRDefault="00A703BF">
          <w:pPr>
            <w:pStyle w:val="TDC1"/>
            <w:tabs>
              <w:tab w:val="left" w:pos="480"/>
              <w:tab w:val="right" w:leader="dot" w:pos="7910"/>
            </w:tabs>
            <w:rPr>
              <w:rFonts w:asciiTheme="minorHAnsi" w:eastAsiaTheme="minorEastAsia" w:hAnsiTheme="minorHAnsi" w:cstheme="minorBidi"/>
              <w:noProof/>
              <w:color w:val="auto"/>
              <w:kern w:val="2"/>
              <w14:ligatures w14:val="standardContextual"/>
            </w:rPr>
          </w:pPr>
          <w:hyperlink w:anchor="_Toc217307221" w:history="1">
            <w:r w:rsidRPr="006B6E6B">
              <w:rPr>
                <w:rStyle w:val="Hipervnculo"/>
                <w:noProof/>
              </w:rPr>
              <w:t>V.</w:t>
            </w:r>
            <w:r>
              <w:rPr>
                <w:rFonts w:asciiTheme="minorHAnsi" w:eastAsiaTheme="minorEastAsia" w:hAnsiTheme="minorHAnsi" w:cstheme="minorBidi"/>
                <w:noProof/>
                <w:color w:val="auto"/>
                <w:kern w:val="2"/>
                <w14:ligatures w14:val="standardContextual"/>
              </w:rPr>
              <w:tab/>
            </w:r>
            <w:r w:rsidRPr="006B6E6B">
              <w:rPr>
                <w:rStyle w:val="Hipervnculo"/>
                <w:noProof/>
              </w:rPr>
              <w:t>SERVICIO AL CIUDADANO Y TRANSPARENCIA INSTITUCIONAL</w:t>
            </w:r>
            <w:r>
              <w:rPr>
                <w:noProof/>
                <w:webHidden/>
              </w:rPr>
              <w:tab/>
            </w:r>
            <w:r>
              <w:rPr>
                <w:noProof/>
                <w:webHidden/>
              </w:rPr>
              <w:fldChar w:fldCharType="begin"/>
            </w:r>
            <w:r>
              <w:rPr>
                <w:noProof/>
                <w:webHidden/>
              </w:rPr>
              <w:instrText xml:space="preserve"> PAGEREF _Toc217307221 \h </w:instrText>
            </w:r>
            <w:r>
              <w:rPr>
                <w:noProof/>
                <w:webHidden/>
              </w:rPr>
            </w:r>
            <w:r>
              <w:rPr>
                <w:noProof/>
                <w:webHidden/>
              </w:rPr>
              <w:fldChar w:fldCharType="separate"/>
            </w:r>
            <w:r>
              <w:rPr>
                <w:noProof/>
                <w:webHidden/>
              </w:rPr>
              <w:t>60</w:t>
            </w:r>
            <w:r>
              <w:rPr>
                <w:noProof/>
                <w:webHidden/>
              </w:rPr>
              <w:fldChar w:fldCharType="end"/>
            </w:r>
          </w:hyperlink>
        </w:p>
        <w:p w14:paraId="38FE755C" w14:textId="1602CDA5" w:rsidR="00A703BF" w:rsidRDefault="00A703BF">
          <w:pPr>
            <w:pStyle w:val="TDC2"/>
            <w:tabs>
              <w:tab w:val="left" w:pos="960"/>
              <w:tab w:val="right" w:leader="dot" w:pos="7910"/>
            </w:tabs>
            <w:rPr>
              <w:rFonts w:asciiTheme="minorHAnsi" w:eastAsiaTheme="minorEastAsia" w:hAnsiTheme="minorHAnsi" w:cstheme="minorBidi"/>
              <w:noProof/>
              <w:color w:val="auto"/>
              <w:kern w:val="2"/>
              <w14:ligatures w14:val="standardContextual"/>
            </w:rPr>
          </w:pPr>
          <w:hyperlink w:anchor="_Toc217307222" w:history="1">
            <w:r w:rsidRPr="006B6E6B">
              <w:rPr>
                <w:rStyle w:val="Hipervnculo"/>
                <w:noProof/>
              </w:rPr>
              <w:t>5.1</w:t>
            </w:r>
            <w:r>
              <w:rPr>
                <w:rFonts w:asciiTheme="minorHAnsi" w:eastAsiaTheme="minorEastAsia" w:hAnsiTheme="minorHAnsi" w:cstheme="minorBidi"/>
                <w:noProof/>
                <w:color w:val="auto"/>
                <w:kern w:val="2"/>
                <w14:ligatures w14:val="standardContextual"/>
              </w:rPr>
              <w:tab/>
            </w:r>
            <w:r w:rsidRPr="006B6E6B">
              <w:rPr>
                <w:rStyle w:val="Hipervnculo"/>
                <w:noProof/>
              </w:rPr>
              <w:t>Nivel de satisfacción con el servicio</w:t>
            </w:r>
            <w:r>
              <w:rPr>
                <w:noProof/>
                <w:webHidden/>
              </w:rPr>
              <w:tab/>
            </w:r>
            <w:r>
              <w:rPr>
                <w:noProof/>
                <w:webHidden/>
              </w:rPr>
              <w:fldChar w:fldCharType="begin"/>
            </w:r>
            <w:r>
              <w:rPr>
                <w:noProof/>
                <w:webHidden/>
              </w:rPr>
              <w:instrText xml:space="preserve"> PAGEREF _Toc217307222 \h </w:instrText>
            </w:r>
            <w:r>
              <w:rPr>
                <w:noProof/>
                <w:webHidden/>
              </w:rPr>
            </w:r>
            <w:r>
              <w:rPr>
                <w:noProof/>
                <w:webHidden/>
              </w:rPr>
              <w:fldChar w:fldCharType="separate"/>
            </w:r>
            <w:r>
              <w:rPr>
                <w:noProof/>
                <w:webHidden/>
              </w:rPr>
              <w:t>60</w:t>
            </w:r>
            <w:r>
              <w:rPr>
                <w:noProof/>
                <w:webHidden/>
              </w:rPr>
              <w:fldChar w:fldCharType="end"/>
            </w:r>
          </w:hyperlink>
        </w:p>
        <w:p w14:paraId="14E910EF" w14:textId="517C8378" w:rsidR="00A703BF" w:rsidRDefault="00A703BF">
          <w:pPr>
            <w:pStyle w:val="TDC2"/>
            <w:tabs>
              <w:tab w:val="left" w:pos="960"/>
              <w:tab w:val="right" w:leader="dot" w:pos="7910"/>
            </w:tabs>
            <w:rPr>
              <w:rFonts w:asciiTheme="minorHAnsi" w:eastAsiaTheme="minorEastAsia" w:hAnsiTheme="minorHAnsi" w:cstheme="minorBidi"/>
              <w:noProof/>
              <w:color w:val="auto"/>
              <w:kern w:val="2"/>
              <w14:ligatures w14:val="standardContextual"/>
            </w:rPr>
          </w:pPr>
          <w:hyperlink w:anchor="_Toc217307223" w:history="1">
            <w:r w:rsidRPr="006B6E6B">
              <w:rPr>
                <w:rStyle w:val="Hipervnculo"/>
                <w:noProof/>
              </w:rPr>
              <w:t>5.2</w:t>
            </w:r>
            <w:r>
              <w:rPr>
                <w:rFonts w:asciiTheme="minorHAnsi" w:eastAsiaTheme="minorEastAsia" w:hAnsiTheme="minorHAnsi" w:cstheme="minorBidi"/>
                <w:noProof/>
                <w:color w:val="auto"/>
                <w:kern w:val="2"/>
                <w14:ligatures w14:val="standardContextual"/>
              </w:rPr>
              <w:tab/>
            </w:r>
            <w:r w:rsidRPr="006B6E6B">
              <w:rPr>
                <w:rStyle w:val="Hipervnculo"/>
                <w:noProof/>
              </w:rPr>
              <w:t>Nivel de cumplimiento de acceso a la información</w:t>
            </w:r>
            <w:r>
              <w:rPr>
                <w:noProof/>
                <w:webHidden/>
              </w:rPr>
              <w:tab/>
            </w:r>
            <w:r>
              <w:rPr>
                <w:noProof/>
                <w:webHidden/>
              </w:rPr>
              <w:fldChar w:fldCharType="begin"/>
            </w:r>
            <w:r>
              <w:rPr>
                <w:noProof/>
                <w:webHidden/>
              </w:rPr>
              <w:instrText xml:space="preserve"> PAGEREF _Toc217307223 \h </w:instrText>
            </w:r>
            <w:r>
              <w:rPr>
                <w:noProof/>
                <w:webHidden/>
              </w:rPr>
            </w:r>
            <w:r>
              <w:rPr>
                <w:noProof/>
                <w:webHidden/>
              </w:rPr>
              <w:fldChar w:fldCharType="separate"/>
            </w:r>
            <w:r>
              <w:rPr>
                <w:noProof/>
                <w:webHidden/>
              </w:rPr>
              <w:t>63</w:t>
            </w:r>
            <w:r>
              <w:rPr>
                <w:noProof/>
                <w:webHidden/>
              </w:rPr>
              <w:fldChar w:fldCharType="end"/>
            </w:r>
          </w:hyperlink>
        </w:p>
        <w:p w14:paraId="4C3B5161" w14:textId="30A8DA98" w:rsidR="00A703BF" w:rsidRDefault="00A703BF">
          <w:pPr>
            <w:pStyle w:val="TDC2"/>
            <w:tabs>
              <w:tab w:val="left" w:pos="960"/>
              <w:tab w:val="right" w:leader="dot" w:pos="7910"/>
            </w:tabs>
            <w:rPr>
              <w:rFonts w:asciiTheme="minorHAnsi" w:eastAsiaTheme="minorEastAsia" w:hAnsiTheme="minorHAnsi" w:cstheme="minorBidi"/>
              <w:noProof/>
              <w:color w:val="auto"/>
              <w:kern w:val="2"/>
              <w14:ligatures w14:val="standardContextual"/>
            </w:rPr>
          </w:pPr>
          <w:hyperlink w:anchor="_Toc217307224" w:history="1">
            <w:r w:rsidRPr="006B6E6B">
              <w:rPr>
                <w:rStyle w:val="Hipervnculo"/>
                <w:noProof/>
              </w:rPr>
              <w:t>5.3</w:t>
            </w:r>
            <w:r>
              <w:rPr>
                <w:rFonts w:asciiTheme="minorHAnsi" w:eastAsiaTheme="minorEastAsia" w:hAnsiTheme="minorHAnsi" w:cstheme="minorBidi"/>
                <w:noProof/>
                <w:color w:val="auto"/>
                <w:kern w:val="2"/>
                <w14:ligatures w14:val="standardContextual"/>
              </w:rPr>
              <w:tab/>
            </w:r>
            <w:r w:rsidRPr="006B6E6B">
              <w:rPr>
                <w:rStyle w:val="Hipervnculo"/>
                <w:noProof/>
              </w:rPr>
              <w:t>Resultado sistema de quejas, reclamos y sugerencias</w:t>
            </w:r>
            <w:r>
              <w:rPr>
                <w:noProof/>
                <w:webHidden/>
              </w:rPr>
              <w:tab/>
            </w:r>
            <w:r>
              <w:rPr>
                <w:noProof/>
                <w:webHidden/>
              </w:rPr>
              <w:fldChar w:fldCharType="begin"/>
            </w:r>
            <w:r>
              <w:rPr>
                <w:noProof/>
                <w:webHidden/>
              </w:rPr>
              <w:instrText xml:space="preserve"> PAGEREF _Toc217307224 \h </w:instrText>
            </w:r>
            <w:r>
              <w:rPr>
                <w:noProof/>
                <w:webHidden/>
              </w:rPr>
            </w:r>
            <w:r>
              <w:rPr>
                <w:noProof/>
                <w:webHidden/>
              </w:rPr>
              <w:fldChar w:fldCharType="separate"/>
            </w:r>
            <w:r>
              <w:rPr>
                <w:noProof/>
                <w:webHidden/>
              </w:rPr>
              <w:t>63</w:t>
            </w:r>
            <w:r>
              <w:rPr>
                <w:noProof/>
                <w:webHidden/>
              </w:rPr>
              <w:fldChar w:fldCharType="end"/>
            </w:r>
          </w:hyperlink>
        </w:p>
        <w:p w14:paraId="1AADC4B1" w14:textId="444EF96A" w:rsidR="00A703BF" w:rsidRDefault="00A703BF">
          <w:pPr>
            <w:pStyle w:val="TDC2"/>
            <w:tabs>
              <w:tab w:val="left" w:pos="960"/>
              <w:tab w:val="right" w:leader="dot" w:pos="7910"/>
            </w:tabs>
            <w:rPr>
              <w:rFonts w:asciiTheme="minorHAnsi" w:eastAsiaTheme="minorEastAsia" w:hAnsiTheme="minorHAnsi" w:cstheme="minorBidi"/>
              <w:noProof/>
              <w:color w:val="auto"/>
              <w:kern w:val="2"/>
              <w14:ligatures w14:val="standardContextual"/>
            </w:rPr>
          </w:pPr>
          <w:hyperlink w:anchor="_Toc217307225" w:history="1">
            <w:r w:rsidRPr="006B6E6B">
              <w:rPr>
                <w:rStyle w:val="Hipervnculo"/>
                <w:noProof/>
              </w:rPr>
              <w:t>5.4</w:t>
            </w:r>
            <w:r>
              <w:rPr>
                <w:rFonts w:asciiTheme="minorHAnsi" w:eastAsiaTheme="minorEastAsia" w:hAnsiTheme="minorHAnsi" w:cstheme="minorBidi"/>
                <w:noProof/>
                <w:color w:val="auto"/>
                <w:kern w:val="2"/>
                <w14:ligatures w14:val="standardContextual"/>
              </w:rPr>
              <w:tab/>
            </w:r>
            <w:r w:rsidRPr="006B6E6B">
              <w:rPr>
                <w:rStyle w:val="Hipervnculo"/>
                <w:noProof/>
              </w:rPr>
              <w:t>Resultado mediciones del Portal de Transparencia</w:t>
            </w:r>
            <w:r>
              <w:rPr>
                <w:noProof/>
                <w:webHidden/>
              </w:rPr>
              <w:tab/>
            </w:r>
            <w:r>
              <w:rPr>
                <w:noProof/>
                <w:webHidden/>
              </w:rPr>
              <w:fldChar w:fldCharType="begin"/>
            </w:r>
            <w:r>
              <w:rPr>
                <w:noProof/>
                <w:webHidden/>
              </w:rPr>
              <w:instrText xml:space="preserve"> PAGEREF _Toc217307225 \h </w:instrText>
            </w:r>
            <w:r>
              <w:rPr>
                <w:noProof/>
                <w:webHidden/>
              </w:rPr>
            </w:r>
            <w:r>
              <w:rPr>
                <w:noProof/>
                <w:webHidden/>
              </w:rPr>
              <w:fldChar w:fldCharType="separate"/>
            </w:r>
            <w:r>
              <w:rPr>
                <w:noProof/>
                <w:webHidden/>
              </w:rPr>
              <w:t>64</w:t>
            </w:r>
            <w:r>
              <w:rPr>
                <w:noProof/>
                <w:webHidden/>
              </w:rPr>
              <w:fldChar w:fldCharType="end"/>
            </w:r>
          </w:hyperlink>
        </w:p>
        <w:p w14:paraId="175F7499" w14:textId="6FA4F0DD" w:rsidR="00A703BF" w:rsidRDefault="00A703BF">
          <w:pPr>
            <w:pStyle w:val="TDC1"/>
            <w:tabs>
              <w:tab w:val="left" w:pos="720"/>
              <w:tab w:val="right" w:leader="dot" w:pos="7910"/>
            </w:tabs>
            <w:rPr>
              <w:rFonts w:asciiTheme="minorHAnsi" w:eastAsiaTheme="minorEastAsia" w:hAnsiTheme="minorHAnsi" w:cstheme="minorBidi"/>
              <w:noProof/>
              <w:color w:val="auto"/>
              <w:kern w:val="2"/>
              <w14:ligatures w14:val="standardContextual"/>
            </w:rPr>
          </w:pPr>
          <w:hyperlink w:anchor="_Toc217307226" w:history="1">
            <w:r w:rsidRPr="006B6E6B">
              <w:rPr>
                <w:rStyle w:val="Hipervnculo"/>
                <w:noProof/>
              </w:rPr>
              <w:t>VI.</w:t>
            </w:r>
            <w:r>
              <w:rPr>
                <w:rFonts w:asciiTheme="minorHAnsi" w:eastAsiaTheme="minorEastAsia" w:hAnsiTheme="minorHAnsi" w:cstheme="minorBidi"/>
                <w:noProof/>
                <w:color w:val="auto"/>
                <w:kern w:val="2"/>
                <w14:ligatures w14:val="standardContextual"/>
              </w:rPr>
              <w:tab/>
            </w:r>
            <w:r w:rsidRPr="006B6E6B">
              <w:rPr>
                <w:rStyle w:val="Hipervnculo"/>
                <w:noProof/>
              </w:rPr>
              <w:t>PROYECCIONES AL PRÓXIMO AÑO</w:t>
            </w:r>
            <w:r>
              <w:rPr>
                <w:noProof/>
                <w:webHidden/>
              </w:rPr>
              <w:tab/>
            </w:r>
            <w:r>
              <w:rPr>
                <w:noProof/>
                <w:webHidden/>
              </w:rPr>
              <w:fldChar w:fldCharType="begin"/>
            </w:r>
            <w:r>
              <w:rPr>
                <w:noProof/>
                <w:webHidden/>
              </w:rPr>
              <w:instrText xml:space="preserve"> PAGEREF _Toc217307226 \h </w:instrText>
            </w:r>
            <w:r>
              <w:rPr>
                <w:noProof/>
                <w:webHidden/>
              </w:rPr>
            </w:r>
            <w:r>
              <w:rPr>
                <w:noProof/>
                <w:webHidden/>
              </w:rPr>
              <w:fldChar w:fldCharType="separate"/>
            </w:r>
            <w:r>
              <w:rPr>
                <w:noProof/>
                <w:webHidden/>
              </w:rPr>
              <w:t>66</w:t>
            </w:r>
            <w:r>
              <w:rPr>
                <w:noProof/>
                <w:webHidden/>
              </w:rPr>
              <w:fldChar w:fldCharType="end"/>
            </w:r>
          </w:hyperlink>
        </w:p>
        <w:p w14:paraId="4408D132" w14:textId="4E6FC0E7" w:rsidR="00A703BF" w:rsidRDefault="00A703BF">
          <w:pPr>
            <w:pStyle w:val="TDC1"/>
            <w:tabs>
              <w:tab w:val="left" w:pos="480"/>
              <w:tab w:val="right" w:leader="dot" w:pos="7910"/>
            </w:tabs>
            <w:rPr>
              <w:rFonts w:asciiTheme="minorHAnsi" w:eastAsiaTheme="minorEastAsia" w:hAnsiTheme="minorHAnsi" w:cstheme="minorBidi"/>
              <w:noProof/>
              <w:color w:val="auto"/>
              <w:kern w:val="2"/>
              <w14:ligatures w14:val="standardContextual"/>
            </w:rPr>
          </w:pPr>
          <w:hyperlink w:anchor="_Toc217307227" w:history="1">
            <w:r w:rsidRPr="006B6E6B">
              <w:rPr>
                <w:rStyle w:val="Hipervnculo"/>
                <w:noProof/>
              </w:rPr>
              <w:t>I.</w:t>
            </w:r>
            <w:r>
              <w:rPr>
                <w:rFonts w:asciiTheme="minorHAnsi" w:eastAsiaTheme="minorEastAsia" w:hAnsiTheme="minorHAnsi" w:cstheme="minorBidi"/>
                <w:noProof/>
                <w:color w:val="auto"/>
                <w:kern w:val="2"/>
                <w14:ligatures w14:val="standardContextual"/>
              </w:rPr>
              <w:tab/>
            </w:r>
            <w:r w:rsidRPr="006B6E6B">
              <w:rPr>
                <w:rStyle w:val="Hipervnculo"/>
                <w:noProof/>
              </w:rPr>
              <w:t>ANEXOS</w:t>
            </w:r>
            <w:r>
              <w:rPr>
                <w:noProof/>
                <w:webHidden/>
              </w:rPr>
              <w:tab/>
            </w:r>
            <w:r>
              <w:rPr>
                <w:noProof/>
                <w:webHidden/>
              </w:rPr>
              <w:fldChar w:fldCharType="begin"/>
            </w:r>
            <w:r>
              <w:rPr>
                <w:noProof/>
                <w:webHidden/>
              </w:rPr>
              <w:instrText xml:space="preserve"> PAGEREF _Toc217307227 \h </w:instrText>
            </w:r>
            <w:r>
              <w:rPr>
                <w:noProof/>
                <w:webHidden/>
              </w:rPr>
            </w:r>
            <w:r>
              <w:rPr>
                <w:noProof/>
                <w:webHidden/>
              </w:rPr>
              <w:fldChar w:fldCharType="separate"/>
            </w:r>
            <w:r>
              <w:rPr>
                <w:noProof/>
                <w:webHidden/>
              </w:rPr>
              <w:t>67</w:t>
            </w:r>
            <w:r>
              <w:rPr>
                <w:noProof/>
                <w:webHidden/>
              </w:rPr>
              <w:fldChar w:fldCharType="end"/>
            </w:r>
          </w:hyperlink>
        </w:p>
        <w:p w14:paraId="2B78100D" w14:textId="214E4D2C" w:rsidR="003A71EF" w:rsidRPr="00444E83" w:rsidRDefault="003A71EF" w:rsidP="00622340">
          <w:r w:rsidRPr="00444E83">
            <w:rPr>
              <w:b/>
              <w:bCs/>
              <w:lang w:val="es-ES"/>
            </w:rPr>
            <w:fldChar w:fldCharType="end"/>
          </w:r>
        </w:p>
      </w:sdtContent>
    </w:sdt>
    <w:p w14:paraId="00000039" w14:textId="77777777" w:rsidR="007913E9" w:rsidRPr="00444E83" w:rsidRDefault="007913E9" w:rsidP="00622340">
      <w:pPr>
        <w:ind w:left="567"/>
        <w:rPr>
          <w:b/>
          <w:bCs/>
        </w:rPr>
      </w:pPr>
    </w:p>
    <w:p w14:paraId="0000003C" w14:textId="77777777" w:rsidR="007913E9" w:rsidRPr="00444E83" w:rsidRDefault="007913E9" w:rsidP="00D21E92">
      <w:pPr>
        <w:rPr>
          <w:b/>
          <w:bCs/>
        </w:rPr>
      </w:pPr>
    </w:p>
    <w:p w14:paraId="0000003D" w14:textId="77777777" w:rsidR="007913E9" w:rsidRPr="00444E83" w:rsidRDefault="007913E9" w:rsidP="00622340">
      <w:pPr>
        <w:ind w:left="567"/>
        <w:rPr>
          <w:b/>
          <w:bCs/>
        </w:rPr>
      </w:pPr>
    </w:p>
    <w:p w14:paraId="00000046" w14:textId="77777777" w:rsidR="007913E9" w:rsidRPr="00444E83" w:rsidRDefault="007913E9" w:rsidP="00622340">
      <w:pPr>
        <w:rPr>
          <w:b/>
          <w:bCs/>
        </w:rPr>
        <w:sectPr w:rsidR="007913E9" w:rsidRPr="00444E83" w:rsidSect="00D21E92">
          <w:footerReference w:type="first" r:id="rId14"/>
          <w:pgSz w:w="12240" w:h="15840"/>
          <w:pgMar w:top="1440" w:right="2160" w:bottom="1440" w:left="2160" w:header="720" w:footer="720" w:gutter="0"/>
          <w:pgNumType w:start="1"/>
          <w:cols w:space="720"/>
        </w:sectPr>
      </w:pPr>
    </w:p>
    <w:p w14:paraId="00000047" w14:textId="754A828F" w:rsidR="007913E9" w:rsidRPr="00444E83" w:rsidRDefault="00000000" w:rsidP="00622340">
      <w:pPr>
        <w:pStyle w:val="Ttulo1"/>
        <w:numPr>
          <w:ilvl w:val="0"/>
          <w:numId w:val="8"/>
        </w:numPr>
        <w:rPr>
          <w:b w:val="0"/>
          <w:bCs w:val="0"/>
        </w:rPr>
      </w:pPr>
      <w:bookmarkStart w:id="4" w:name="_Toc217307189"/>
      <w:r w:rsidRPr="00444E83">
        <w:rPr>
          <w:b w:val="0"/>
          <w:bCs w:val="0"/>
        </w:rPr>
        <w:lastRenderedPageBreak/>
        <w:t>RESUMEN EJECUTIVO</w:t>
      </w:r>
      <w:bookmarkEnd w:id="4"/>
    </w:p>
    <w:p w14:paraId="777F8412" w14:textId="08D7A1AE" w:rsidR="00E615E5" w:rsidRPr="00444E83" w:rsidRDefault="00E615E5" w:rsidP="00622340">
      <w:pPr>
        <w:jc w:val="center"/>
      </w:pPr>
      <w:r w:rsidRPr="00444E83">
        <w:rPr>
          <w:noProof/>
        </w:rPr>
        <mc:AlternateContent>
          <mc:Choice Requires="wps">
            <w:drawing>
              <wp:anchor distT="0" distB="0" distL="114300" distR="114300" simplePos="0" relativeHeight="251684864" behindDoc="0" locked="0" layoutInCell="1" allowOverlap="1" wp14:anchorId="3701229A" wp14:editId="4A5C4EA4">
                <wp:simplePos x="0" y="0"/>
                <wp:positionH relativeFrom="margin">
                  <wp:posOffset>2284314</wp:posOffset>
                </wp:positionH>
                <wp:positionV relativeFrom="paragraph">
                  <wp:posOffset>114935</wp:posOffset>
                </wp:positionV>
                <wp:extent cx="463550" cy="0"/>
                <wp:effectExtent l="22860" t="15875" r="18415" b="22225"/>
                <wp:wrapNone/>
                <wp:docPr id="852044272"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545AE7" id="Straight Connector 18" o:spid="_x0000_s1026" style="position:absolute;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85pt,9.05pt" to="216.3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" strokecolor="#ee2a24" strokeweight="2.25pt">
                <v:stroke joinstyle="miter"/>
                <w10:wrap anchorx="margin"/>
              </v:line>
            </w:pict>
          </mc:Fallback>
        </mc:AlternateContent>
      </w:r>
    </w:p>
    <w:p w14:paraId="0000004A" w14:textId="6FDB5364" w:rsidR="007913E9" w:rsidRPr="00444E83" w:rsidRDefault="00000000" w:rsidP="00622340">
      <w:pPr>
        <w:spacing w:line="259" w:lineRule="auto"/>
        <w:jc w:val="center"/>
      </w:pPr>
      <w:r w:rsidRPr="00444E83">
        <w:t>Memoria Institucional 2025</w:t>
      </w:r>
    </w:p>
    <w:p w14:paraId="0000004B" w14:textId="77777777" w:rsidR="007913E9" w:rsidRPr="00444E83" w:rsidRDefault="00000000" w:rsidP="00622340">
      <w:pPr>
        <w:spacing w:before="240" w:after="240"/>
        <w:jc w:val="both"/>
      </w:pPr>
      <w:r w:rsidRPr="00444E83">
        <w:t>En el Instituto de Formación Docente Salomé Ureña (ISFODOSU) orientamos nuestros esfuerzos en liderar el impulso de la meta presidencial “Desarrollo de la carrera docente y la formación de directores”.</w:t>
      </w:r>
    </w:p>
    <w:p w14:paraId="0000004C" w14:textId="77777777" w:rsidR="007913E9" w:rsidRPr="00444E83" w:rsidRDefault="00000000" w:rsidP="00622340">
      <w:pPr>
        <w:spacing w:before="240" w:after="240"/>
        <w:jc w:val="both"/>
      </w:pPr>
      <w:r w:rsidRPr="00444E83">
        <w:t xml:space="preserve">Estamos comprometidos en formar maestros de excelencia, capacitar a directores de centros educativos, acreditar nuestros programas e impulsar la investigación para generar impactos positivos en el sistema educativo dominicano. </w:t>
      </w:r>
    </w:p>
    <w:p w14:paraId="0000004D" w14:textId="0CA9A271" w:rsidR="007913E9" w:rsidRPr="00444E83" w:rsidRDefault="00000000" w:rsidP="00622340">
      <w:pPr>
        <w:spacing w:before="240" w:after="240"/>
        <w:jc w:val="both"/>
      </w:pPr>
      <w:sdt>
        <w:sdtPr>
          <w:tag w:val="goog_rdk_0"/>
          <w:id w:val="1999262128"/>
        </w:sdtPr>
        <w:sdtContent/>
      </w:sdt>
      <w:r w:rsidRPr="00444E83">
        <w:t>Cumpliendo con nuestros objetivos, hemos mostrado avances en dichos ámbitos, al mantener una matrícula de 3,649 estudiantes en el nivel de grado con servicios gratuitos de desayuno, almuerzo, residencia universitaria y estipendio, de los cuales 1,224 son estudiantes de nuevo ingreso durante 2025.Asimismo, el año cerró con un total de 1,091 egresados.</w:t>
      </w:r>
    </w:p>
    <w:p w14:paraId="0000004E" w14:textId="77777777" w:rsidR="007913E9" w:rsidRPr="00444E83" w:rsidRDefault="00000000" w:rsidP="00622340">
      <w:pPr>
        <w:jc w:val="both"/>
      </w:pPr>
      <w:r w:rsidRPr="00444E83">
        <w:t xml:space="preserve">Se otorgaron 1,195 laptops, 1,098 estudiantes completaron nivelación académica, y más de 5,000 participaron en diplomados institucionales. Además, se fortaleció la movilidad académica internacional y la Red de Centros de Prácticas, integrada por 132 centros. Un logro trascendental fue la aprobación definitiva de </w:t>
      </w:r>
      <w:sdt>
        <w:sdtPr>
          <w:tag w:val="goog_rdk_2"/>
          <w:id w:val="-2056251135"/>
        </w:sdtPr>
        <w:sdtContent/>
      </w:sdt>
      <w:r w:rsidRPr="00444E83">
        <w:t xml:space="preserve">14 nuevos planes de estudio por el MESCyT, lo que marcó un precedente nacional en la formación docente, junto con el diseño de 5 programas adicionales bajo la Ley </w:t>
      </w:r>
      <w:proofErr w:type="spellStart"/>
      <w:r w:rsidRPr="00444E83">
        <w:t>n.°</w:t>
      </w:r>
      <w:proofErr w:type="spellEnd"/>
      <w:r w:rsidRPr="00444E83">
        <w:t xml:space="preserve"> 01-23.</w:t>
      </w:r>
    </w:p>
    <w:p w14:paraId="0000004F" w14:textId="77777777" w:rsidR="007913E9" w:rsidRPr="00444E83" w:rsidRDefault="00000000" w:rsidP="00622340">
      <w:pPr>
        <w:jc w:val="both"/>
      </w:pPr>
      <w:r w:rsidRPr="00444E83">
        <w:t xml:space="preserve">Se actualizó el sistema académico UNIVERSITAS XXI y se realizó la migración de este sistema a la nube Amazon Web </w:t>
      </w:r>
      <w:proofErr w:type="spellStart"/>
      <w:r w:rsidRPr="00444E83">
        <w:t>Services</w:t>
      </w:r>
      <w:proofErr w:type="spellEnd"/>
      <w:r w:rsidRPr="00444E83">
        <w:t xml:space="preserve"> (AWS) para mayor eficiencia, seguridad y escalabilidad. Asimismo, se creó una plataforma digital, AKADEMIC REPORT, la cual automatiza, en los seis recintos, las actividades asociadas a la asignación de la carga académica, la compilación y actualización de la información </w:t>
      </w:r>
      <w:r w:rsidRPr="00444E83">
        <w:lastRenderedPageBreak/>
        <w:t>docente, el despliegue de la evaluación de desempeño docente y el análisis de sus resultados.</w:t>
      </w:r>
    </w:p>
    <w:p w14:paraId="00000050" w14:textId="77777777" w:rsidR="007913E9" w:rsidRPr="00444E83" w:rsidRDefault="00000000" w:rsidP="00622340">
      <w:pPr>
        <w:jc w:val="both"/>
      </w:pPr>
      <w:r w:rsidRPr="00444E83">
        <w:t xml:space="preserve">El avance del Modelo Educativo ISFODOSU, que parte de la Formación Docente Basada en la Práctica, incluyó comunidades de aprendizaje, estudios diagnósticos sobre concepciones docentes, la actualización del reglamento de prácticas y el fortalecimiento de una red ampliada de 132 centros educativos para prácticas pedagógicas. De esta manera se abordó de forma colaborativa el desafío de la calidad en la práctica docente. En posgrado, ISFODOSU contó con 450 estudiantes de maestría y 97 de especialidad, y rediseñó </w:t>
      </w:r>
      <w:sdt>
        <w:sdtPr>
          <w:tag w:val="goog_rdk_3"/>
          <w:id w:val="42450565"/>
        </w:sdtPr>
        <w:sdtContent/>
      </w:sdt>
      <w:r w:rsidRPr="00444E83">
        <w:t>9 programas, alineados al Marco Nacional de Cualificaciones. Los programas de educación permanente alcanzaron 1,571 docentes, mientras que el Programa de Formación de Líderes Educativos graduó a 890 directores en sus cohortes IV y V e inició la VI cohorte con 140 directores. En el Programa Nacional de Inducción, ISFODOSU formó a 543 docentes, con tasas de finalización superiores al 99 %.</w:t>
      </w:r>
    </w:p>
    <w:p w14:paraId="00000051" w14:textId="77777777" w:rsidR="007913E9" w:rsidRPr="00444E83" w:rsidRDefault="00000000" w:rsidP="00622340">
      <w:pPr>
        <w:jc w:val="both"/>
      </w:pPr>
      <w:r w:rsidRPr="00444E83">
        <w:t>En investigación, la institución fortaleció su ecosistema académico con 31 grupos activos, 63 publicaciones científicas, 21 proyectos de investigación y 32 de innovación docente, junto con una participación destacada en eventos nacionales e internacionales. El 5.º Congreso Caribeño de Investigación Educativa reunió a participantes de 13 países, lo que consolida a ISFODOSU como referente regional.</w:t>
      </w:r>
    </w:p>
    <w:p w14:paraId="00000052" w14:textId="77777777" w:rsidR="007913E9" w:rsidRPr="00444E83" w:rsidRDefault="00000000" w:rsidP="00622340">
      <w:pPr>
        <w:jc w:val="both"/>
      </w:pPr>
      <w:sdt>
        <w:sdtPr>
          <w:tag w:val="goog_rdk_4"/>
          <w:id w:val="1610033631"/>
        </w:sdtPr>
        <w:sdtContent/>
      </w:sdt>
      <w:r w:rsidRPr="00444E83">
        <w:t>El programa Campus Verde avanzó en la sostenibilidad institucional con la creación del Comité de Gestión Ambiental, la política de sostenibilidad, el Plan Ambiental Institucional (PAI) y el convenio ISFODOSU–UNESCO para la integración de competencias ecológicas en los planes de estudio.</w:t>
      </w:r>
    </w:p>
    <w:p w14:paraId="00000053" w14:textId="77777777" w:rsidR="007913E9" w:rsidRPr="00444E83" w:rsidRDefault="00000000" w:rsidP="00622340">
      <w:pPr>
        <w:jc w:val="both"/>
      </w:pPr>
      <w:r w:rsidRPr="00444E83">
        <w:t>Finalmente, las Cátedras ISFODOSU se consolidaron como espacios estratégicos de innovación, mediante la institucionalización de la Cátedra Salomé Ureña y el avance en su postulación como Cátedra UNESCO.</w:t>
      </w:r>
    </w:p>
    <w:p w14:paraId="00000054" w14:textId="77777777" w:rsidR="007913E9" w:rsidRPr="00444E83" w:rsidRDefault="00000000" w:rsidP="00622340">
      <w:r w:rsidRPr="00444E83">
        <w:br w:type="page"/>
      </w:r>
    </w:p>
    <w:p w14:paraId="00000055" w14:textId="40A0FF62" w:rsidR="007913E9" w:rsidRPr="00444E83" w:rsidRDefault="00000000" w:rsidP="00622340">
      <w:pPr>
        <w:pStyle w:val="Ttulo1"/>
        <w:numPr>
          <w:ilvl w:val="0"/>
          <w:numId w:val="8"/>
        </w:numPr>
        <w:rPr>
          <w:b w:val="0"/>
          <w:bCs w:val="0"/>
        </w:rPr>
      </w:pPr>
      <w:bookmarkStart w:id="5" w:name="_Toc217307190"/>
      <w:r w:rsidRPr="00444E83">
        <w:rPr>
          <w:b w:val="0"/>
          <w:bCs w:val="0"/>
        </w:rPr>
        <w:lastRenderedPageBreak/>
        <w:t>INFORMACIÓN INSTITUCIONAL</w:t>
      </w:r>
      <w:bookmarkEnd w:id="5"/>
    </w:p>
    <w:p w14:paraId="00000056" w14:textId="495030E8" w:rsidR="007913E9" w:rsidRPr="00444E83" w:rsidRDefault="00E615E5" w:rsidP="00622340">
      <w:pPr>
        <w:jc w:val="both"/>
        <w:rPr>
          <w:sz w:val="18"/>
          <w:szCs w:val="18"/>
        </w:rPr>
      </w:pPr>
      <w:r w:rsidRPr="00444E83">
        <w:rPr>
          <w:noProof/>
        </w:rPr>
        <mc:AlternateContent>
          <mc:Choice Requires="wps">
            <w:drawing>
              <wp:anchor distT="0" distB="0" distL="114300" distR="114300" simplePos="0" relativeHeight="251686912" behindDoc="0" locked="0" layoutInCell="1" allowOverlap="1" wp14:anchorId="247104FB" wp14:editId="3B2DE2F8">
                <wp:simplePos x="0" y="0"/>
                <wp:positionH relativeFrom="margin">
                  <wp:posOffset>2228215</wp:posOffset>
                </wp:positionH>
                <wp:positionV relativeFrom="paragraph">
                  <wp:posOffset>115601</wp:posOffset>
                </wp:positionV>
                <wp:extent cx="463550" cy="0"/>
                <wp:effectExtent l="22860" t="15875" r="18415" b="22225"/>
                <wp:wrapNone/>
                <wp:docPr id="277035265"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6D23FB" id="Straight Connector 18" o:spid="_x0000_s1026" style="position:absolute;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5.45pt,9.1pt" to="211.9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" strokecolor="#ee2a24" strokeweight="2.25pt">
                <v:stroke joinstyle="miter"/>
                <w10:wrap anchorx="margin"/>
              </v:line>
            </w:pict>
          </mc:Fallback>
        </mc:AlternateContent>
      </w:r>
    </w:p>
    <w:p w14:paraId="00000058" w14:textId="4C1B20FC" w:rsidR="007913E9" w:rsidRPr="00444E83" w:rsidRDefault="00000000" w:rsidP="00622340">
      <w:pPr>
        <w:jc w:val="center"/>
      </w:pPr>
      <w:r w:rsidRPr="00444E83">
        <w:t>Memoria Institucional 2025</w:t>
      </w:r>
    </w:p>
    <w:p w14:paraId="3625A271" w14:textId="75D6EBF2" w:rsidR="00010687" w:rsidRPr="00444E83" w:rsidRDefault="00000000" w:rsidP="00A32D67">
      <w:pPr>
        <w:pStyle w:val="Ttulo2"/>
        <w:numPr>
          <w:ilvl w:val="1"/>
          <w:numId w:val="8"/>
        </w:numPr>
        <w:spacing w:before="0" w:after="160"/>
        <w:rPr>
          <w:color w:val="767171"/>
        </w:rPr>
      </w:pPr>
      <w:bookmarkStart w:id="6" w:name="_Toc217307191"/>
      <w:r w:rsidRPr="00444E83">
        <w:rPr>
          <w:color w:val="767171"/>
        </w:rPr>
        <w:t>Marco filosófico institucional</w:t>
      </w:r>
      <w:bookmarkEnd w:id="6"/>
    </w:p>
    <w:p w14:paraId="0000005A" w14:textId="77777777" w:rsidR="007913E9" w:rsidRPr="00444E83" w:rsidRDefault="00000000" w:rsidP="00A32D67">
      <w:pPr>
        <w:jc w:val="both"/>
      </w:pPr>
      <w:r w:rsidRPr="00444E83">
        <w:t>ISFODOSU es una institución de carácter estatal y de servicio público, dedicada a la tarea fundamental de formar maestros para atender las necesidades del sector educativo dominicano, de acuerdo con la legislación vigente, las estrategias y los lineamientos establecidos por el Estado dominicano.</w:t>
      </w:r>
    </w:p>
    <w:p w14:paraId="0000005B" w14:textId="77777777" w:rsidR="007913E9" w:rsidRPr="00444E83" w:rsidRDefault="00000000" w:rsidP="00622340">
      <w:pPr>
        <w:jc w:val="both"/>
      </w:pPr>
      <w:r w:rsidRPr="00444E83">
        <w:t>El Instituto busca soluciones a los problemas de la educación a través de la investigación científica, aplicada al contexto educativo, y la promoción de programas, proyectos e iniciativas de prioridad nacional y en el área educativa. Desarrolla nuevos conocimientos mediante las investigaciones y publicaciones y los integra al patrimonio intelectual del país por medio de la oferta de servicios de asesoría, consultoría, orientación y educación permanente a las comunidades educativas de su área de influencia.</w:t>
      </w:r>
    </w:p>
    <w:p w14:paraId="0000005C" w14:textId="77777777" w:rsidR="007913E9" w:rsidRPr="00444E83" w:rsidRDefault="00000000" w:rsidP="00622340">
      <w:pPr>
        <w:pStyle w:val="Ttulo3"/>
        <w:numPr>
          <w:ilvl w:val="0"/>
          <w:numId w:val="9"/>
        </w:numPr>
        <w:rPr>
          <w:b w:val="0"/>
          <w:bCs w:val="0"/>
          <w:sz w:val="24"/>
          <w:szCs w:val="24"/>
        </w:rPr>
      </w:pPr>
      <w:bookmarkStart w:id="7" w:name="_Toc217307192"/>
      <w:r w:rsidRPr="00444E83">
        <w:rPr>
          <w:b w:val="0"/>
          <w:bCs w:val="0"/>
          <w:sz w:val="24"/>
          <w:szCs w:val="24"/>
        </w:rPr>
        <w:t>Misión</w:t>
      </w:r>
      <w:bookmarkEnd w:id="7"/>
    </w:p>
    <w:p w14:paraId="0000005D" w14:textId="77777777" w:rsidR="007913E9" w:rsidRPr="00444E83" w:rsidRDefault="00000000" w:rsidP="00622340">
      <w:pPr>
        <w:jc w:val="both"/>
      </w:pPr>
      <w:r w:rsidRPr="00444E83">
        <w:t>Contribuir con la calidad del sistema educativo dominicano, mediante la formación integral de profesionales de la educación.</w:t>
      </w:r>
    </w:p>
    <w:p w14:paraId="0000005E" w14:textId="77777777" w:rsidR="007913E9" w:rsidRPr="00444E83" w:rsidRDefault="00000000" w:rsidP="00622340">
      <w:pPr>
        <w:pStyle w:val="Ttulo3"/>
        <w:numPr>
          <w:ilvl w:val="0"/>
          <w:numId w:val="9"/>
        </w:numPr>
        <w:rPr>
          <w:b w:val="0"/>
          <w:bCs w:val="0"/>
          <w:sz w:val="24"/>
          <w:szCs w:val="24"/>
        </w:rPr>
      </w:pPr>
      <w:bookmarkStart w:id="8" w:name="_Toc217307193"/>
      <w:r w:rsidRPr="00444E83">
        <w:rPr>
          <w:b w:val="0"/>
          <w:bCs w:val="0"/>
          <w:sz w:val="24"/>
          <w:szCs w:val="24"/>
        </w:rPr>
        <w:t>Visión</w:t>
      </w:r>
      <w:bookmarkEnd w:id="8"/>
    </w:p>
    <w:p w14:paraId="0000005F" w14:textId="77777777" w:rsidR="007913E9" w:rsidRPr="00444E83" w:rsidRDefault="00000000" w:rsidP="00622340">
      <w:pPr>
        <w:jc w:val="both"/>
      </w:pPr>
      <w:r w:rsidRPr="00444E83">
        <w:t>Ser la institución de educación superior de referencia en la formación de profesionales de la educación de excelencia, con programas acreditados, que aseguran la calidad de los aprendizajes y la transformación efectiva del sistema educativo dominicano.</w:t>
      </w:r>
    </w:p>
    <w:p w14:paraId="00000060" w14:textId="77777777" w:rsidR="007913E9" w:rsidRPr="00444E83" w:rsidRDefault="00000000" w:rsidP="00622340">
      <w:pPr>
        <w:pStyle w:val="Ttulo3"/>
        <w:numPr>
          <w:ilvl w:val="0"/>
          <w:numId w:val="9"/>
        </w:numPr>
        <w:rPr>
          <w:b w:val="0"/>
          <w:bCs w:val="0"/>
          <w:sz w:val="24"/>
          <w:szCs w:val="24"/>
        </w:rPr>
      </w:pPr>
      <w:bookmarkStart w:id="9" w:name="_Toc217307194"/>
      <w:r w:rsidRPr="00444E83">
        <w:rPr>
          <w:b w:val="0"/>
          <w:bCs w:val="0"/>
          <w:sz w:val="24"/>
          <w:szCs w:val="24"/>
        </w:rPr>
        <w:t>Valores</w:t>
      </w:r>
      <w:bookmarkEnd w:id="9"/>
    </w:p>
    <w:p w14:paraId="00000061" w14:textId="77777777" w:rsidR="007913E9" w:rsidRPr="00444E83" w:rsidRDefault="00000000" w:rsidP="00622340">
      <w:pPr>
        <w:numPr>
          <w:ilvl w:val="0"/>
          <w:numId w:val="2"/>
        </w:numPr>
        <w:pBdr>
          <w:top w:val="nil"/>
          <w:left w:val="nil"/>
          <w:bottom w:val="nil"/>
          <w:right w:val="nil"/>
          <w:between w:val="nil"/>
        </w:pBdr>
        <w:spacing w:after="0"/>
        <w:jc w:val="both"/>
      </w:pPr>
      <w:r w:rsidRPr="00444E83">
        <w:t>Compromiso</w:t>
      </w:r>
    </w:p>
    <w:p w14:paraId="00000062" w14:textId="77777777" w:rsidR="007913E9" w:rsidRPr="00444E83" w:rsidRDefault="00000000" w:rsidP="00622340">
      <w:pPr>
        <w:numPr>
          <w:ilvl w:val="0"/>
          <w:numId w:val="2"/>
        </w:numPr>
        <w:pBdr>
          <w:top w:val="nil"/>
          <w:left w:val="nil"/>
          <w:bottom w:val="nil"/>
          <w:right w:val="nil"/>
          <w:between w:val="nil"/>
        </w:pBdr>
        <w:spacing w:after="0"/>
        <w:jc w:val="both"/>
      </w:pPr>
      <w:r w:rsidRPr="00444E83">
        <w:t>Integridad</w:t>
      </w:r>
    </w:p>
    <w:p w14:paraId="66C05872" w14:textId="63154D53" w:rsidR="00010687" w:rsidRPr="00444E83" w:rsidRDefault="00000000" w:rsidP="00622340">
      <w:pPr>
        <w:numPr>
          <w:ilvl w:val="0"/>
          <w:numId w:val="2"/>
        </w:numPr>
        <w:pBdr>
          <w:top w:val="nil"/>
          <w:left w:val="nil"/>
          <w:bottom w:val="nil"/>
          <w:right w:val="nil"/>
          <w:between w:val="nil"/>
        </w:pBdr>
        <w:jc w:val="both"/>
      </w:pPr>
      <w:r w:rsidRPr="00444E83">
        <w:lastRenderedPageBreak/>
        <w:t>Respeto</w:t>
      </w:r>
    </w:p>
    <w:p w14:paraId="1F1B66AA" w14:textId="1F7A11C6" w:rsidR="00010687" w:rsidRPr="00444E83" w:rsidRDefault="00000000" w:rsidP="00A32D67">
      <w:pPr>
        <w:pStyle w:val="Ttulo2"/>
        <w:numPr>
          <w:ilvl w:val="1"/>
          <w:numId w:val="8"/>
        </w:numPr>
        <w:spacing w:before="0" w:after="160"/>
        <w:rPr>
          <w:color w:val="767171"/>
        </w:rPr>
      </w:pPr>
      <w:bookmarkStart w:id="10" w:name="_Toc217307195"/>
      <w:r w:rsidRPr="00444E83">
        <w:rPr>
          <w:color w:val="767171"/>
        </w:rPr>
        <w:t>Base legal</w:t>
      </w:r>
      <w:bookmarkEnd w:id="10"/>
    </w:p>
    <w:p w14:paraId="00000065" w14:textId="77777777" w:rsidR="007913E9" w:rsidRPr="00444E83" w:rsidRDefault="00000000" w:rsidP="00A32D67">
      <w:pPr>
        <w:jc w:val="both"/>
      </w:pPr>
      <w:r w:rsidRPr="00444E83">
        <w:t xml:space="preserve">ISFODOSU surge como una continuación de la Escuela Normal de Maestros fundada por Eugenio María de Hostos en 1880; un año más tarde se crea el Instituto de Señoritas, dirigido por Salomé Ureña. En 1931, y mediante la Ley </w:t>
      </w:r>
      <w:proofErr w:type="spellStart"/>
      <w:r w:rsidRPr="00444E83">
        <w:t>n.°</w:t>
      </w:r>
      <w:proofErr w:type="spellEnd"/>
      <w:r w:rsidRPr="00444E83">
        <w:t xml:space="preserve"> 144-31, se estableció el «Examen de Suficiencia en los Estudios de Magisterio», una prueba de conocimiento a la que se debían someter los maestros en servicio y que se realizaba cada dos años, en la que se formularon prácticas didácticas en aulas y laboratorios pedagógicos.</w:t>
      </w:r>
    </w:p>
    <w:p w14:paraId="00000066" w14:textId="77777777" w:rsidR="007913E9" w:rsidRPr="00444E83" w:rsidRDefault="00000000" w:rsidP="00622340">
      <w:pPr>
        <w:jc w:val="both"/>
      </w:pPr>
      <w:r w:rsidRPr="00444E83">
        <w:t xml:space="preserve">Posteriormente, la Ley </w:t>
      </w:r>
      <w:proofErr w:type="spellStart"/>
      <w:r w:rsidRPr="00444E83">
        <w:t>n.°</w:t>
      </w:r>
      <w:proofErr w:type="spellEnd"/>
      <w:r w:rsidRPr="00444E83">
        <w:t xml:space="preserve"> 842-50 dispuso la creación de Escuelas Normales y, dentro de ese marco legal, surgieron las Escuelas Normales de Formación Docente. En 1992 la Secretaría de Estado de Educación crea la Comisión para la Reestructuración de las Escuelas Normales, establecida mediante la Ordenanza 8-93, cuya recomendación fue que se transformaran en una sola institución nacional de educación superior, descentralizada, con personalidad jurídica y presupuesto propio, que sería dirigida por una Junta integrada por reconocidos intelectuales, científicos, educadores y representantes de los sectores más amplios de la sociedad civil del país.</w:t>
      </w:r>
    </w:p>
    <w:p w14:paraId="00000067" w14:textId="6E8776F7" w:rsidR="007913E9" w:rsidRPr="00444E83" w:rsidRDefault="00000000" w:rsidP="00622340">
      <w:pPr>
        <w:jc w:val="both"/>
      </w:pPr>
      <w:r w:rsidRPr="00444E83">
        <w:t xml:space="preserve">La Ley General de Educación </w:t>
      </w:r>
      <w:proofErr w:type="spellStart"/>
      <w:r w:rsidRPr="00444E83">
        <w:t>n.°</w:t>
      </w:r>
      <w:proofErr w:type="spellEnd"/>
      <w:r w:rsidRPr="00444E83">
        <w:t xml:space="preserve"> 66-97 dispuso que las Escuelas Normales pasarán a ser Instituciones de Educación Superior. El Decreto n.º 427-00 del Poder Ejecutivo las agrupó en una sola institución: el Instituto Universitario de Formación Docente.</w:t>
      </w:r>
    </w:p>
    <w:p w14:paraId="00000068" w14:textId="77777777" w:rsidR="007913E9" w:rsidRPr="00444E83" w:rsidRDefault="00000000" w:rsidP="00622340">
      <w:pPr>
        <w:jc w:val="both"/>
      </w:pPr>
      <w:r w:rsidRPr="00444E83">
        <w:t>El Decreto n.º 571-03 del Poder Ejecutivo modificó su nombre por el actual Instituto Superior de Formación Docente Salomé Ureña y, en 2003, quedó designado su primer rector.</w:t>
      </w:r>
    </w:p>
    <w:p w14:paraId="00000069" w14:textId="77777777" w:rsidR="007913E9" w:rsidRPr="00444E83" w:rsidRDefault="00000000" w:rsidP="00622340">
      <w:pPr>
        <w:jc w:val="both"/>
      </w:pPr>
      <w:r w:rsidRPr="00444E83">
        <w:t xml:space="preserve">ISFODOSU es un órgano desconcentrado del Ministerio de Educación (MINERD), con autonomía presupuestaria y de gestión académica y administrativa, que integra un sistema formado por recintos, los cuales se rigen por el mismo estatuto y los </w:t>
      </w:r>
      <w:r w:rsidRPr="00444E83">
        <w:lastRenderedPageBreak/>
        <w:t>mismos reglamentos, según las necesidades nacionales y de la región donde están ubicados. El Instituto lo conforman la rectoría y seis (6) recintos en el territorio nacional:</w:t>
      </w:r>
    </w:p>
    <w:p w14:paraId="0000006A" w14:textId="77777777" w:rsidR="007913E9" w:rsidRPr="00444E83" w:rsidRDefault="00000000" w:rsidP="00622340">
      <w:pPr>
        <w:numPr>
          <w:ilvl w:val="0"/>
          <w:numId w:val="2"/>
        </w:numPr>
        <w:pBdr>
          <w:top w:val="nil"/>
          <w:left w:val="nil"/>
          <w:bottom w:val="nil"/>
          <w:right w:val="nil"/>
          <w:between w:val="nil"/>
        </w:pBdr>
        <w:spacing w:after="0"/>
        <w:jc w:val="both"/>
      </w:pPr>
      <w:r w:rsidRPr="00444E83">
        <w:t>Félix Evaristo Mejía (FEM), en Santo Domingo, D. N.;</w:t>
      </w:r>
    </w:p>
    <w:p w14:paraId="0000006B" w14:textId="77777777" w:rsidR="007913E9" w:rsidRPr="00444E83" w:rsidRDefault="00000000" w:rsidP="00622340">
      <w:pPr>
        <w:numPr>
          <w:ilvl w:val="0"/>
          <w:numId w:val="2"/>
        </w:numPr>
        <w:pBdr>
          <w:top w:val="nil"/>
          <w:left w:val="nil"/>
          <w:bottom w:val="nil"/>
          <w:right w:val="nil"/>
          <w:between w:val="nil"/>
        </w:pBdr>
        <w:spacing w:after="0"/>
        <w:jc w:val="both"/>
      </w:pPr>
      <w:r w:rsidRPr="00444E83">
        <w:t>Eugenio María de Hostos (EMH), en Santo Domingo, D.N.;</w:t>
      </w:r>
    </w:p>
    <w:p w14:paraId="0000006C" w14:textId="77777777" w:rsidR="007913E9" w:rsidRPr="00444E83" w:rsidRDefault="00000000" w:rsidP="00622340">
      <w:pPr>
        <w:numPr>
          <w:ilvl w:val="0"/>
          <w:numId w:val="2"/>
        </w:numPr>
        <w:pBdr>
          <w:top w:val="nil"/>
          <w:left w:val="nil"/>
          <w:bottom w:val="nil"/>
          <w:right w:val="nil"/>
          <w:between w:val="nil"/>
        </w:pBdr>
        <w:spacing w:after="0"/>
        <w:jc w:val="both"/>
      </w:pPr>
      <w:r w:rsidRPr="00444E83">
        <w:t>Emilio Prud’Homme (EPH), en Santiago de los Caballeros;</w:t>
      </w:r>
    </w:p>
    <w:p w14:paraId="0000006D" w14:textId="77777777" w:rsidR="007913E9" w:rsidRPr="00444E83" w:rsidRDefault="00000000" w:rsidP="00622340">
      <w:pPr>
        <w:numPr>
          <w:ilvl w:val="0"/>
          <w:numId w:val="2"/>
        </w:numPr>
        <w:pBdr>
          <w:top w:val="nil"/>
          <w:left w:val="nil"/>
          <w:bottom w:val="nil"/>
          <w:right w:val="nil"/>
          <w:between w:val="nil"/>
        </w:pBdr>
        <w:spacing w:after="0"/>
        <w:jc w:val="both"/>
      </w:pPr>
      <w:r w:rsidRPr="00444E83">
        <w:t>Luis Napoleón Núñez Molina (LNNM), en Licey al Medio, Santiago;</w:t>
      </w:r>
    </w:p>
    <w:p w14:paraId="0000006E" w14:textId="77777777" w:rsidR="007913E9" w:rsidRPr="00444E83" w:rsidRDefault="00000000" w:rsidP="00622340">
      <w:pPr>
        <w:numPr>
          <w:ilvl w:val="0"/>
          <w:numId w:val="2"/>
        </w:numPr>
        <w:pBdr>
          <w:top w:val="nil"/>
          <w:left w:val="nil"/>
          <w:bottom w:val="nil"/>
          <w:right w:val="nil"/>
          <w:between w:val="nil"/>
        </w:pBdr>
        <w:spacing w:after="0"/>
        <w:jc w:val="both"/>
      </w:pPr>
      <w:r w:rsidRPr="00444E83">
        <w:t>Juan Vicente Moscoso (JVM), en San Pedro de Macorís;</w:t>
      </w:r>
    </w:p>
    <w:p w14:paraId="0000006F" w14:textId="77777777" w:rsidR="007913E9" w:rsidRPr="00444E83" w:rsidRDefault="00000000" w:rsidP="00622340">
      <w:pPr>
        <w:numPr>
          <w:ilvl w:val="0"/>
          <w:numId w:val="2"/>
        </w:numPr>
        <w:pBdr>
          <w:top w:val="nil"/>
          <w:left w:val="nil"/>
          <w:bottom w:val="nil"/>
          <w:right w:val="nil"/>
          <w:between w:val="nil"/>
        </w:pBdr>
        <w:jc w:val="both"/>
      </w:pPr>
      <w:r w:rsidRPr="00444E83">
        <w:t>Urania Montás (UM), en San Juan de la Maguana.</w:t>
      </w:r>
    </w:p>
    <w:p w14:paraId="00000070" w14:textId="77777777" w:rsidR="007913E9" w:rsidRPr="00444E83" w:rsidRDefault="00000000" w:rsidP="00622340">
      <w:pPr>
        <w:jc w:val="both"/>
      </w:pPr>
      <w:r w:rsidRPr="00444E83">
        <w:t>Los marcos normativos que rigen la institución son los siguientes:</w:t>
      </w:r>
    </w:p>
    <w:p w14:paraId="00000071" w14:textId="77777777" w:rsidR="007913E9" w:rsidRPr="00444E83" w:rsidRDefault="00000000" w:rsidP="00622340">
      <w:pPr>
        <w:jc w:val="both"/>
      </w:pPr>
      <w:r w:rsidRPr="00444E83">
        <w:t>Leyes:</w:t>
      </w:r>
    </w:p>
    <w:p w14:paraId="00000072" w14:textId="77777777" w:rsidR="007913E9" w:rsidRPr="00444E83" w:rsidRDefault="00000000" w:rsidP="00622340">
      <w:pPr>
        <w:numPr>
          <w:ilvl w:val="0"/>
          <w:numId w:val="2"/>
        </w:numPr>
        <w:pBdr>
          <w:top w:val="nil"/>
          <w:left w:val="nil"/>
          <w:bottom w:val="nil"/>
          <w:right w:val="nil"/>
          <w:between w:val="nil"/>
        </w:pBdr>
        <w:spacing w:after="0"/>
        <w:jc w:val="both"/>
      </w:pPr>
      <w:r w:rsidRPr="00444E83">
        <w:t>Ley General de Educación núm. 66-97, promulgada el 9 de abril de 1997, art. 222, la cual expresa que las Escuelas Normales y la Escuela Nacional de Educación Física Escolar pasan a ser Instituciones de Educación Superior.</w:t>
      </w:r>
    </w:p>
    <w:p w14:paraId="00000074" w14:textId="5E2616B6" w:rsidR="007913E9" w:rsidRPr="00444E83" w:rsidRDefault="00000000" w:rsidP="00622340">
      <w:pPr>
        <w:numPr>
          <w:ilvl w:val="0"/>
          <w:numId w:val="2"/>
        </w:numPr>
        <w:pBdr>
          <w:top w:val="nil"/>
          <w:left w:val="nil"/>
          <w:bottom w:val="nil"/>
          <w:right w:val="nil"/>
          <w:between w:val="nil"/>
        </w:pBdr>
        <w:spacing w:after="0"/>
        <w:jc w:val="both"/>
      </w:pPr>
      <w:r w:rsidRPr="00444E83">
        <w:t>Ley núm. 139-01 de Educación Superior, Ciencia y Tecnología, promulgada el 13 de agosto del 2001, art. 24 (b), y 33, que define las atribuciones de los institutos de educación superior.</w:t>
      </w:r>
    </w:p>
    <w:p w14:paraId="00000075" w14:textId="77777777" w:rsidR="007913E9" w:rsidRPr="00444E83" w:rsidRDefault="00000000" w:rsidP="00622340">
      <w:pPr>
        <w:jc w:val="both"/>
      </w:pPr>
      <w:r w:rsidRPr="00444E83">
        <w:t>Decretos:</w:t>
      </w:r>
    </w:p>
    <w:p w14:paraId="00000076" w14:textId="77777777" w:rsidR="007913E9" w:rsidRPr="00444E83" w:rsidRDefault="00000000" w:rsidP="00622340">
      <w:pPr>
        <w:numPr>
          <w:ilvl w:val="0"/>
          <w:numId w:val="2"/>
        </w:numPr>
        <w:pBdr>
          <w:top w:val="nil"/>
          <w:left w:val="nil"/>
          <w:bottom w:val="nil"/>
          <w:right w:val="nil"/>
          <w:between w:val="nil"/>
        </w:pBdr>
        <w:spacing w:after="0"/>
        <w:jc w:val="both"/>
      </w:pPr>
      <w:r w:rsidRPr="00444E83">
        <w:t>Decreto Poder Ejecutivo núm. 427-00, del 15 de agosto de 2000, que denomina las Escuelas Normales como Institutos Universitarios de Formación Docente.</w:t>
      </w:r>
    </w:p>
    <w:p w14:paraId="63553F95" w14:textId="77777777" w:rsidR="00010687" w:rsidRPr="00444E83" w:rsidRDefault="00000000" w:rsidP="00622340">
      <w:pPr>
        <w:numPr>
          <w:ilvl w:val="0"/>
          <w:numId w:val="2"/>
        </w:numPr>
        <w:pBdr>
          <w:top w:val="nil"/>
          <w:left w:val="nil"/>
          <w:bottom w:val="nil"/>
          <w:right w:val="nil"/>
          <w:between w:val="nil"/>
        </w:pBdr>
        <w:spacing w:after="0"/>
        <w:jc w:val="both"/>
      </w:pPr>
      <w:r w:rsidRPr="00444E83">
        <w:t>Decreto núm. 571-03 del Poder Ejecutivo, 16 de junio de 2003, que denomina al Instituto Superior de Formación Docente con el nombre de Salomé Ureña.</w:t>
      </w:r>
    </w:p>
    <w:p w14:paraId="0695F107" w14:textId="4BDFCA00" w:rsidR="00010687" w:rsidRPr="00444E83" w:rsidRDefault="00000000" w:rsidP="00622340">
      <w:pPr>
        <w:numPr>
          <w:ilvl w:val="0"/>
          <w:numId w:val="2"/>
        </w:numPr>
        <w:pBdr>
          <w:top w:val="nil"/>
          <w:left w:val="nil"/>
          <w:bottom w:val="nil"/>
          <w:right w:val="nil"/>
          <w:between w:val="nil"/>
        </w:pBdr>
        <w:spacing w:after="0"/>
        <w:jc w:val="both"/>
      </w:pPr>
      <w:r w:rsidRPr="00444E83">
        <w:t>Decreto núm. 272-16 que establece el nuevo Estatuto Orgánico del ISFODOSU.</w:t>
      </w:r>
      <w:r w:rsidR="00FA1637" w:rsidRPr="00444E83">
        <w:tab/>
      </w:r>
      <w:r w:rsidR="00FA1637" w:rsidRPr="00444E83">
        <w:tab/>
      </w:r>
      <w:r w:rsidR="00FA1637" w:rsidRPr="00444E83">
        <w:tab/>
      </w:r>
      <w:r w:rsidR="00FA1637" w:rsidRPr="00444E83">
        <w:tab/>
      </w:r>
      <w:r w:rsidR="00FA1637" w:rsidRPr="00444E83">
        <w:tab/>
      </w:r>
      <w:r w:rsidR="00FA1637" w:rsidRPr="00444E83">
        <w:tab/>
      </w:r>
      <w:r w:rsidR="00FA1637" w:rsidRPr="00444E83">
        <w:tab/>
      </w:r>
      <w:r w:rsidR="00FA1637" w:rsidRPr="00444E83">
        <w:tab/>
      </w:r>
      <w:r w:rsidR="00FA1637" w:rsidRPr="00444E83">
        <w:tab/>
      </w:r>
      <w:r w:rsidR="00FA1637" w:rsidRPr="00444E83">
        <w:tab/>
      </w:r>
      <w:r w:rsidR="00FA1637" w:rsidRPr="00444E83">
        <w:tab/>
      </w:r>
      <w:r w:rsidR="00FA1637" w:rsidRPr="00444E83">
        <w:tab/>
      </w:r>
    </w:p>
    <w:p w14:paraId="45945659" w14:textId="54B7816F" w:rsidR="00010687" w:rsidRPr="00444E83" w:rsidRDefault="00AD5501" w:rsidP="00622340">
      <w:pPr>
        <w:pStyle w:val="Ttulo2"/>
        <w:numPr>
          <w:ilvl w:val="1"/>
          <w:numId w:val="8"/>
        </w:numPr>
        <w:rPr>
          <w:color w:val="767171"/>
        </w:rPr>
      </w:pPr>
      <w:bookmarkStart w:id="11" w:name="_Toc217307196"/>
      <w:r w:rsidRPr="00444E83">
        <w:rPr>
          <w:noProof/>
          <w:color w:val="767171"/>
        </w:rPr>
        <w:lastRenderedPageBreak/>
        <w:drawing>
          <wp:anchor distT="0" distB="0" distL="114300" distR="114300" simplePos="0" relativeHeight="251711488" behindDoc="0" locked="0" layoutInCell="1" allowOverlap="1" wp14:anchorId="627F4579" wp14:editId="37BD6DE2">
            <wp:simplePos x="0" y="0"/>
            <wp:positionH relativeFrom="column">
              <wp:posOffset>0</wp:posOffset>
            </wp:positionH>
            <wp:positionV relativeFrom="paragraph">
              <wp:posOffset>342265</wp:posOffset>
            </wp:positionV>
            <wp:extent cx="5029200" cy="7137400"/>
            <wp:effectExtent l="0" t="0" r="0" b="6350"/>
            <wp:wrapSquare wrapText="bothSides"/>
            <wp:docPr id="2127034336" name="image21.png" descr="Imagen de la pantalla de un celular con letras&#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127034336" name="image21.png" descr="Imagen de la pantalla de un celular con letras&#10;&#10;El contenido generado por IA puede ser incorrecto."/>
                    <pic:cNvPicPr preferRelativeResize="0"/>
                  </pic:nvPicPr>
                  <pic:blipFill>
                    <a:blip r:embed="rId15">
                      <a:extLst>
                        <a:ext uri="{28A0092B-C50C-407E-A947-70E740481C1C}">
                          <a14:useLocalDpi xmlns:a14="http://schemas.microsoft.com/office/drawing/2010/main" val="0"/>
                        </a:ext>
                      </a:extLst>
                    </a:blip>
                    <a:srcRect/>
                    <a:stretch>
                      <a:fillRect/>
                    </a:stretch>
                  </pic:blipFill>
                  <pic:spPr>
                    <a:xfrm>
                      <a:off x="0" y="0"/>
                      <a:ext cx="5029200" cy="7137400"/>
                    </a:xfrm>
                    <a:prstGeom prst="rect">
                      <a:avLst/>
                    </a:prstGeom>
                    <a:ln/>
                  </pic:spPr>
                </pic:pic>
              </a:graphicData>
            </a:graphic>
          </wp:anchor>
        </w:drawing>
      </w:r>
      <w:r w:rsidR="00010687" w:rsidRPr="00444E83">
        <w:rPr>
          <w:color w:val="767171"/>
        </w:rPr>
        <w:t>Estructura organizativa</w:t>
      </w:r>
      <w:bookmarkEnd w:id="11"/>
    </w:p>
    <w:p w14:paraId="377A2C82" w14:textId="0699C8C2" w:rsidR="00A263F2" w:rsidRPr="00444E83" w:rsidRDefault="00FA1637" w:rsidP="00622340">
      <w:pPr>
        <w:pBdr>
          <w:top w:val="nil"/>
          <w:left w:val="nil"/>
          <w:bottom w:val="nil"/>
          <w:right w:val="nil"/>
          <w:between w:val="nil"/>
        </w:pBdr>
        <w:ind w:left="720"/>
        <w:jc w:val="both"/>
      </w:pPr>
      <w:r w:rsidRPr="00444E83">
        <w:tab/>
      </w:r>
      <w:r w:rsidRPr="00444E83">
        <w:tab/>
      </w:r>
      <w:r w:rsidRPr="00444E83">
        <w:tab/>
      </w:r>
      <w:r w:rsidRPr="00444E83">
        <w:tab/>
      </w:r>
      <w:r w:rsidRPr="00444E83">
        <w:tab/>
      </w:r>
      <w:r w:rsidRPr="00444E83">
        <w:tab/>
      </w:r>
      <w:r w:rsidRPr="00444E83">
        <w:tab/>
      </w:r>
    </w:p>
    <w:p w14:paraId="6905FC7C" w14:textId="70C72CE1" w:rsidR="00B7512C" w:rsidRPr="00444E83" w:rsidRDefault="00FA1637" w:rsidP="00622340">
      <w:pPr>
        <w:pBdr>
          <w:top w:val="nil"/>
          <w:left w:val="nil"/>
          <w:bottom w:val="nil"/>
          <w:right w:val="nil"/>
          <w:between w:val="nil"/>
        </w:pBdr>
        <w:ind w:left="720"/>
        <w:jc w:val="both"/>
      </w:pPr>
      <w:r w:rsidRPr="00444E83">
        <w:tab/>
      </w:r>
      <w:r w:rsidRPr="00444E83">
        <w:tab/>
      </w:r>
      <w:r w:rsidRPr="00444E83">
        <w:tab/>
      </w:r>
    </w:p>
    <w:p w14:paraId="0000007C" w14:textId="02008549" w:rsidR="007913E9" w:rsidRPr="00444E83" w:rsidRDefault="00000000" w:rsidP="00622340">
      <w:pPr>
        <w:jc w:val="both"/>
      </w:pPr>
      <w:r w:rsidRPr="00444E83">
        <w:lastRenderedPageBreak/>
        <w:t>Funcionarios</w:t>
      </w:r>
    </w:p>
    <w:p w14:paraId="0000007E" w14:textId="77777777" w:rsidR="007913E9" w:rsidRPr="00444E83" w:rsidRDefault="00000000" w:rsidP="00622340">
      <w:pPr>
        <w:jc w:val="both"/>
      </w:pPr>
      <w:r w:rsidRPr="00444E83">
        <w:t>Nombre</w:t>
      </w:r>
      <w:r w:rsidRPr="00444E83">
        <w:tab/>
      </w:r>
      <w:r w:rsidRPr="00444E83">
        <w:tab/>
      </w:r>
      <w:r w:rsidRPr="00444E83">
        <w:tab/>
      </w:r>
      <w:r w:rsidRPr="00444E83">
        <w:tab/>
      </w:r>
      <w:r w:rsidRPr="00444E83">
        <w:tab/>
      </w:r>
      <w:r w:rsidRPr="00444E83">
        <w:tab/>
        <w:t>Cargo</w:t>
      </w:r>
    </w:p>
    <w:p w14:paraId="0000007F" w14:textId="484206A0" w:rsidR="007913E9" w:rsidRPr="00444E83" w:rsidRDefault="00000000" w:rsidP="00622340">
      <w:pPr>
        <w:jc w:val="both"/>
      </w:pPr>
      <w:r w:rsidRPr="00444E83">
        <w:t>Nury del Carmen González Durán</w:t>
      </w:r>
      <w:r w:rsidRPr="00444E83">
        <w:tab/>
      </w:r>
      <w:r w:rsidR="000450D2" w:rsidRPr="00444E83">
        <w:tab/>
      </w:r>
      <w:r w:rsidRPr="00444E83">
        <w:tab/>
        <w:t>Rectora</w:t>
      </w:r>
    </w:p>
    <w:p w14:paraId="00000080" w14:textId="77777777" w:rsidR="007913E9" w:rsidRPr="00444E83" w:rsidRDefault="00000000" w:rsidP="00622340">
      <w:pPr>
        <w:jc w:val="both"/>
      </w:pPr>
      <w:r w:rsidRPr="00444E83">
        <w:t>Carmen Gálvez</w:t>
      </w:r>
      <w:r w:rsidRPr="00444E83">
        <w:tab/>
      </w:r>
      <w:r w:rsidRPr="00444E83">
        <w:tab/>
      </w:r>
      <w:r w:rsidRPr="00444E83">
        <w:tab/>
      </w:r>
      <w:r w:rsidRPr="00444E83">
        <w:tab/>
      </w:r>
      <w:r w:rsidRPr="00444E83">
        <w:tab/>
        <w:t>Vicerrectora Académica</w:t>
      </w:r>
    </w:p>
    <w:p w14:paraId="00000081" w14:textId="77777777" w:rsidR="007913E9" w:rsidRPr="00444E83" w:rsidRDefault="00000000" w:rsidP="00622340">
      <w:pPr>
        <w:ind w:left="5040" w:hanging="5040"/>
        <w:jc w:val="both"/>
      </w:pPr>
      <w:r w:rsidRPr="00444E83">
        <w:t>Andrea Paz</w:t>
      </w:r>
      <w:r w:rsidRPr="00444E83">
        <w:tab/>
        <w:t>Vicerrectora de Investigación y Postgrado</w:t>
      </w:r>
    </w:p>
    <w:p w14:paraId="00000082" w14:textId="77777777" w:rsidR="007913E9" w:rsidRPr="00444E83" w:rsidRDefault="00000000" w:rsidP="00622340">
      <w:pPr>
        <w:ind w:left="5040" w:hanging="5040"/>
        <w:jc w:val="both"/>
      </w:pPr>
      <w:proofErr w:type="spellStart"/>
      <w:r w:rsidRPr="00444E83">
        <w:t>Milta</w:t>
      </w:r>
      <w:proofErr w:type="spellEnd"/>
      <w:r w:rsidRPr="00444E83">
        <w:t xml:space="preserve"> Lora</w:t>
      </w:r>
      <w:r w:rsidRPr="00444E83">
        <w:tab/>
        <w:t>Vicerrectora de Desarrollo e Innovación</w:t>
      </w:r>
    </w:p>
    <w:p w14:paraId="00000083" w14:textId="77777777" w:rsidR="007913E9" w:rsidRPr="00444E83" w:rsidRDefault="00000000" w:rsidP="00622340">
      <w:pPr>
        <w:jc w:val="both"/>
      </w:pPr>
      <w:r w:rsidRPr="00444E83">
        <w:t>Aida Roca</w:t>
      </w:r>
      <w:r w:rsidRPr="00444E83">
        <w:tab/>
      </w:r>
      <w:r w:rsidRPr="00444E83">
        <w:tab/>
      </w:r>
      <w:r w:rsidRPr="00444E83">
        <w:tab/>
      </w:r>
      <w:r w:rsidRPr="00444E83">
        <w:tab/>
      </w:r>
      <w:r w:rsidRPr="00444E83">
        <w:tab/>
      </w:r>
      <w:r w:rsidRPr="00444E83">
        <w:tab/>
        <w:t>Vicerrectora de Gestión</w:t>
      </w:r>
    </w:p>
    <w:p w14:paraId="00000084" w14:textId="77777777" w:rsidR="007913E9" w:rsidRPr="00444E83" w:rsidRDefault="00000000" w:rsidP="00622340">
      <w:pPr>
        <w:ind w:left="5040" w:hanging="5040"/>
        <w:jc w:val="both"/>
      </w:pPr>
      <w:r w:rsidRPr="00444E83">
        <w:t xml:space="preserve">Sor Ana Julia </w:t>
      </w:r>
      <w:proofErr w:type="spellStart"/>
      <w:r w:rsidRPr="00444E83">
        <w:t>Suriel</w:t>
      </w:r>
      <w:proofErr w:type="spellEnd"/>
      <w:r w:rsidRPr="00444E83">
        <w:tab/>
        <w:t>Vicerrectora Ejecutiva Recinto EPH</w:t>
      </w:r>
    </w:p>
    <w:p w14:paraId="00000085" w14:textId="77777777" w:rsidR="007913E9" w:rsidRPr="00444E83" w:rsidRDefault="00000000" w:rsidP="00622340">
      <w:pPr>
        <w:ind w:left="5040" w:hanging="5040"/>
        <w:jc w:val="both"/>
      </w:pPr>
      <w:r w:rsidRPr="00444E83">
        <w:t>Sor Mercedes Carrasco</w:t>
      </w:r>
      <w:r w:rsidRPr="00444E83">
        <w:tab/>
        <w:t>Vicerrectora Ejecutiva Recinto JVM</w:t>
      </w:r>
    </w:p>
    <w:p w14:paraId="00000086" w14:textId="77777777" w:rsidR="007913E9" w:rsidRPr="00444E83" w:rsidRDefault="00000000" w:rsidP="00622340">
      <w:pPr>
        <w:jc w:val="both"/>
      </w:pPr>
      <w:r w:rsidRPr="00444E83">
        <w:t>Anthony Paniagua</w:t>
      </w:r>
      <w:r w:rsidRPr="00444E83">
        <w:tab/>
      </w:r>
      <w:r w:rsidRPr="00444E83">
        <w:tab/>
      </w:r>
      <w:r w:rsidRPr="00444E83">
        <w:tab/>
      </w:r>
      <w:r w:rsidRPr="00444E83">
        <w:tab/>
      </w:r>
      <w:r w:rsidRPr="00444E83">
        <w:tab/>
        <w:t>Vicerrector Ejecutivo Recinto UM</w:t>
      </w:r>
    </w:p>
    <w:p w14:paraId="00000087" w14:textId="77777777" w:rsidR="007913E9" w:rsidRPr="00444E83" w:rsidRDefault="00000000" w:rsidP="00622340">
      <w:pPr>
        <w:ind w:left="5040" w:hanging="5040"/>
        <w:jc w:val="both"/>
      </w:pPr>
      <w:r w:rsidRPr="00444E83">
        <w:t>David Capellán</w:t>
      </w:r>
      <w:r w:rsidRPr="00444E83">
        <w:tab/>
        <w:t>Vicerrector Ejecutivo Recinto LNNM</w:t>
      </w:r>
    </w:p>
    <w:p w14:paraId="00000088" w14:textId="77777777" w:rsidR="007913E9" w:rsidRPr="00444E83" w:rsidRDefault="00000000" w:rsidP="00622340">
      <w:pPr>
        <w:ind w:left="5040" w:hanging="5040"/>
        <w:jc w:val="both"/>
      </w:pPr>
      <w:r w:rsidRPr="00444E83">
        <w:t>Glenny Bórquez</w:t>
      </w:r>
      <w:r w:rsidRPr="00444E83">
        <w:tab/>
        <w:t>Vicerrectora Ejecutiva Recinto FEM</w:t>
      </w:r>
    </w:p>
    <w:p w14:paraId="00000089" w14:textId="77777777" w:rsidR="007913E9" w:rsidRPr="00444E83" w:rsidRDefault="00000000" w:rsidP="00622340">
      <w:pPr>
        <w:ind w:left="5040" w:hanging="5040"/>
        <w:jc w:val="both"/>
      </w:pPr>
      <w:r w:rsidRPr="00444E83">
        <w:t>Cristina Rivas</w:t>
      </w:r>
      <w:r w:rsidRPr="00444E83">
        <w:tab/>
        <w:t>Vicerrectora Ejecutiva Recinto EMH</w:t>
      </w:r>
    </w:p>
    <w:p w14:paraId="0000008A" w14:textId="77777777" w:rsidR="007913E9" w:rsidRPr="00444E83" w:rsidRDefault="007913E9" w:rsidP="00622340">
      <w:pPr>
        <w:jc w:val="both"/>
      </w:pPr>
    </w:p>
    <w:p w14:paraId="0000008B" w14:textId="77777777" w:rsidR="007913E9" w:rsidRPr="00444E83" w:rsidRDefault="00000000" w:rsidP="00622340">
      <w:r w:rsidRPr="00444E83">
        <w:br w:type="page"/>
      </w:r>
    </w:p>
    <w:p w14:paraId="39DAD7ED" w14:textId="5B1DB0ED" w:rsidR="006A2020" w:rsidRPr="00444E83" w:rsidRDefault="00000000" w:rsidP="00A32D67">
      <w:pPr>
        <w:pStyle w:val="Ttulo2"/>
        <w:numPr>
          <w:ilvl w:val="1"/>
          <w:numId w:val="8"/>
        </w:numPr>
        <w:spacing w:before="0" w:after="160"/>
        <w:rPr>
          <w:color w:val="767171"/>
        </w:rPr>
      </w:pPr>
      <w:r w:rsidRPr="00444E83">
        <w:rPr>
          <w:color w:val="767171"/>
        </w:rPr>
        <w:lastRenderedPageBreak/>
        <w:t xml:space="preserve"> </w:t>
      </w:r>
      <w:bookmarkStart w:id="12" w:name="_Toc217307197"/>
      <w:r w:rsidRPr="00444E83">
        <w:rPr>
          <w:color w:val="767171"/>
        </w:rPr>
        <w:t>Planificación estratégica institucional</w:t>
      </w:r>
      <w:bookmarkEnd w:id="12"/>
    </w:p>
    <w:p w14:paraId="0000008D" w14:textId="77777777" w:rsidR="007913E9" w:rsidRPr="00444E83" w:rsidRDefault="00000000" w:rsidP="00A32D67">
      <w:pPr>
        <w:jc w:val="both"/>
      </w:pPr>
      <w:r w:rsidRPr="00444E83">
        <w:t xml:space="preserve">ISFODOSU, apegado a las normativas de la Ley </w:t>
      </w:r>
      <w:proofErr w:type="spellStart"/>
      <w:r w:rsidRPr="00444E83">
        <w:t>n.°</w:t>
      </w:r>
      <w:proofErr w:type="spellEnd"/>
      <w:r w:rsidRPr="00444E83">
        <w:t xml:space="preserve"> 498-06 que crea el Sistema Nacional de Planificación e Inversión Pública, formuló su Plan Estratégico Institucional (PEI) 2025-2028, estructurado en consenso con los actores claves del Instituto, ejercicio que propició espacios de reflexión y discusión que permitieron proporcionar los insumos necesarios para este proceso.</w:t>
      </w:r>
    </w:p>
    <w:p w14:paraId="0000008E" w14:textId="77777777" w:rsidR="007913E9" w:rsidRPr="00444E83" w:rsidRDefault="00000000" w:rsidP="00622340">
      <w:pPr>
        <w:jc w:val="both"/>
      </w:pPr>
      <w:r w:rsidRPr="00444E83">
        <w:t>Con el propósito de fortalecer la planificación institucional el PEI del Instituto Superior de Formación Docente Salomé Ureña fue reformulado como resultado de un proceso de análisis y participación en talleres con la Rectoría, equipos directivos, colaboradores internos, socios externos y un consultor. En este plan se fortalecieron los ejes estratégicos, las metas y prioridades de la institución para 2025-2028, con el fin de continuar contribuyendo a la calidad del sistema educativo dominicano mediante la formación integral de profesionales de la Educación.</w:t>
      </w:r>
    </w:p>
    <w:p w14:paraId="0000008F" w14:textId="77777777" w:rsidR="007913E9" w:rsidRPr="00444E83" w:rsidRDefault="00000000" w:rsidP="00622340">
      <w:pPr>
        <w:jc w:val="both"/>
      </w:pPr>
      <w:r w:rsidRPr="00444E83">
        <w:t>Para la formulación del PEI 2025-2028 se utilizó como criterio el modelo de la cadena de valor público, aplicado en los instrumentos del Sistema Nacional de Planificación e Inversión Pública de la República Dominicana y fundamentado en la planeación estratégica por resultados. Está concebido como un instrumento de planificación, gestión y ejecución para llevar a cabo los objetivos estratégicos y eficientizar el uso de los recursos financieros.</w:t>
      </w:r>
    </w:p>
    <w:p w14:paraId="5F272EFA" w14:textId="5126A43D" w:rsidR="00A263F2" w:rsidRDefault="00000000" w:rsidP="00622340">
      <w:pPr>
        <w:jc w:val="both"/>
      </w:pPr>
      <w:r w:rsidRPr="00444E83">
        <w:t>El PEI de ISFODOSU se alinea con la Estrategia Nacional de Desarrollo (END 2030), el Plan Nacional Plurianual del Sector Público (PNPSP 2025-2028), los Objetivos de Desarrollo Sostenible 2030, las metas del Gobierno dominicano y el PEI del Ministerio de Educación (MINERD).</w:t>
      </w:r>
    </w:p>
    <w:p w14:paraId="5CDAC74B" w14:textId="77777777" w:rsidR="00A703BF" w:rsidRDefault="00A703BF" w:rsidP="00622340">
      <w:pPr>
        <w:jc w:val="both"/>
      </w:pPr>
    </w:p>
    <w:p w14:paraId="0E971F9E" w14:textId="77777777" w:rsidR="00A703BF" w:rsidRDefault="00A703BF" w:rsidP="00622340">
      <w:pPr>
        <w:jc w:val="both"/>
      </w:pPr>
    </w:p>
    <w:p w14:paraId="05B0F43B" w14:textId="77777777" w:rsidR="00A703BF" w:rsidRDefault="00A703BF" w:rsidP="00622340">
      <w:pPr>
        <w:jc w:val="both"/>
      </w:pPr>
    </w:p>
    <w:p w14:paraId="4D758819" w14:textId="77777777" w:rsidR="00A703BF" w:rsidRPr="00444E83" w:rsidRDefault="00A703BF" w:rsidP="00622340">
      <w:pPr>
        <w:jc w:val="both"/>
      </w:pPr>
    </w:p>
    <w:p w14:paraId="00000095" w14:textId="2D242834" w:rsidR="007913E9" w:rsidRPr="00444E83" w:rsidRDefault="00000000" w:rsidP="00622340">
      <w:pPr>
        <w:jc w:val="both"/>
      </w:pPr>
      <w:r w:rsidRPr="00444E83">
        <w:lastRenderedPageBreak/>
        <w:t xml:space="preserve">Ejes y objetivos estratégicos </w:t>
      </w:r>
    </w:p>
    <w:p w14:paraId="00000096" w14:textId="77777777" w:rsidR="007913E9" w:rsidRPr="00444E83" w:rsidRDefault="00000000" w:rsidP="00622340">
      <w:pPr>
        <w:jc w:val="both"/>
      </w:pPr>
      <w:r w:rsidRPr="00444E83">
        <w:t>Eje I: Calidad académica y de los aprendizajes</w:t>
      </w:r>
    </w:p>
    <w:p w14:paraId="00000097" w14:textId="77777777" w:rsidR="007913E9" w:rsidRPr="00444E83" w:rsidRDefault="00000000" w:rsidP="00622340">
      <w:pPr>
        <w:jc w:val="both"/>
      </w:pPr>
      <w:r w:rsidRPr="00444E83">
        <w:t>Objetivo estratégico: Garantizar la formación integral de los estudiantes mediante la aplicación de un modelo pedagógico innovador y un eficiente sistema de carrera académica.</w:t>
      </w:r>
    </w:p>
    <w:p w14:paraId="00000098" w14:textId="77777777" w:rsidR="007913E9" w:rsidRPr="00444E83" w:rsidRDefault="00000000" w:rsidP="00622340">
      <w:pPr>
        <w:jc w:val="both"/>
      </w:pPr>
      <w:r w:rsidRPr="00444E83">
        <w:t>Eje II: Investigación, extensión y vinculación</w:t>
      </w:r>
    </w:p>
    <w:p w14:paraId="00000099" w14:textId="6376CEE9" w:rsidR="007913E9" w:rsidRPr="00444E83" w:rsidRDefault="00000000" w:rsidP="00622340">
      <w:pPr>
        <w:jc w:val="both"/>
      </w:pPr>
      <w:r w:rsidRPr="00444E83">
        <w:t xml:space="preserve">Objetivo estratégico: Desarrollar nuevos </w:t>
      </w:r>
      <w:r w:rsidR="000450D2" w:rsidRPr="00444E83">
        <w:t>conocimientos mediante</w:t>
      </w:r>
      <w:r w:rsidRPr="00444E83">
        <w:t xml:space="preserve"> la oferta de servicios de extensión, formación permanente, asesoría, consultoría y orientación de las comunidades de influencia.</w:t>
      </w:r>
    </w:p>
    <w:p w14:paraId="0000009A" w14:textId="77777777" w:rsidR="007913E9" w:rsidRPr="00444E83" w:rsidRDefault="00000000" w:rsidP="00622340">
      <w:pPr>
        <w:jc w:val="both"/>
      </w:pPr>
      <w:r w:rsidRPr="00444E83">
        <w:t>Eje III: Fortalecimiento de la gestión institucional</w:t>
      </w:r>
    </w:p>
    <w:p w14:paraId="0000009B" w14:textId="77777777" w:rsidR="007913E9" w:rsidRPr="00444E83" w:rsidRDefault="00000000" w:rsidP="00622340">
      <w:pPr>
        <w:jc w:val="both"/>
      </w:pPr>
      <w:r w:rsidRPr="00444E83">
        <w:t xml:space="preserve">Objetivo estratégico: Consolidar una institución educativa reconocida y sostenible, que garantice calidad, innovación digital, eficiencia administrativa, talento humano, comprometido y fortalecimiento de vínculos internacionales para maximizar la satisfacción y reputación institucional. </w:t>
      </w:r>
    </w:p>
    <w:p w14:paraId="0000009C" w14:textId="77777777" w:rsidR="007913E9" w:rsidRPr="00444E83" w:rsidRDefault="00000000" w:rsidP="00622340">
      <w:r w:rsidRPr="00444E83">
        <w:br w:type="page"/>
      </w:r>
    </w:p>
    <w:p w14:paraId="0000009D" w14:textId="77777777" w:rsidR="007913E9" w:rsidRPr="00444E83" w:rsidRDefault="00000000" w:rsidP="00622340">
      <w:pPr>
        <w:pStyle w:val="Ttulo1"/>
        <w:numPr>
          <w:ilvl w:val="0"/>
          <w:numId w:val="8"/>
        </w:numPr>
        <w:rPr>
          <w:b w:val="0"/>
          <w:bCs w:val="0"/>
        </w:rPr>
      </w:pPr>
      <w:bookmarkStart w:id="13" w:name="_Toc217307198"/>
      <w:r w:rsidRPr="00444E83">
        <w:rPr>
          <w:b w:val="0"/>
          <w:bCs w:val="0"/>
        </w:rPr>
        <w:lastRenderedPageBreak/>
        <w:t>RESULTADOS MISIONALES</w:t>
      </w:r>
      <w:bookmarkEnd w:id="13"/>
    </w:p>
    <w:p w14:paraId="0000009E" w14:textId="574AF8B2" w:rsidR="007913E9" w:rsidRPr="00444E83" w:rsidRDefault="00E615E5" w:rsidP="00622340">
      <w:pPr>
        <w:jc w:val="both"/>
      </w:pPr>
      <w:r w:rsidRPr="00444E83">
        <w:rPr>
          <w:noProof/>
        </w:rPr>
        <mc:AlternateContent>
          <mc:Choice Requires="wps">
            <w:drawing>
              <wp:anchor distT="0" distB="0" distL="114300" distR="114300" simplePos="0" relativeHeight="251688960" behindDoc="0" locked="0" layoutInCell="1" allowOverlap="1" wp14:anchorId="7233B19B" wp14:editId="54F3C528">
                <wp:simplePos x="0" y="0"/>
                <wp:positionH relativeFrom="margin">
                  <wp:posOffset>2266315</wp:posOffset>
                </wp:positionH>
                <wp:positionV relativeFrom="paragraph">
                  <wp:posOffset>98361</wp:posOffset>
                </wp:positionV>
                <wp:extent cx="463550" cy="0"/>
                <wp:effectExtent l="22860" t="15875" r="18415" b="22225"/>
                <wp:wrapNone/>
                <wp:docPr id="2107615580"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85DD42" id="Straight Connector 18" o:spid="_x0000_s1026" style="position:absolute;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8.45pt,7.75pt" to="214.9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" strokecolor="#ee2a24" strokeweight="2.25pt">
                <v:stroke joinstyle="miter"/>
                <w10:wrap anchorx="margin"/>
              </v:line>
            </w:pict>
          </mc:Fallback>
        </mc:AlternateContent>
      </w:r>
    </w:p>
    <w:p w14:paraId="1370B2E7" w14:textId="6510B02A" w:rsidR="000450D2" w:rsidRPr="00444E83" w:rsidRDefault="00000000" w:rsidP="00622340">
      <w:pPr>
        <w:jc w:val="center"/>
      </w:pPr>
      <w:r w:rsidRPr="00444E83">
        <w:t>Memoria Institucional 2025</w:t>
      </w:r>
    </w:p>
    <w:p w14:paraId="59AC176D" w14:textId="529D97A1" w:rsidR="00010687" w:rsidRPr="00444E83" w:rsidRDefault="00000000" w:rsidP="00A32D67">
      <w:pPr>
        <w:pStyle w:val="Ttulo2"/>
        <w:numPr>
          <w:ilvl w:val="1"/>
          <w:numId w:val="8"/>
        </w:numPr>
        <w:spacing w:before="0" w:after="160"/>
        <w:rPr>
          <w:color w:val="767171"/>
        </w:rPr>
      </w:pPr>
      <w:bookmarkStart w:id="14" w:name="_Toc217307199"/>
      <w:r w:rsidRPr="00444E83">
        <w:rPr>
          <w:color w:val="767171"/>
        </w:rPr>
        <w:t>Evaluación quinquenal</w:t>
      </w:r>
      <w:bookmarkEnd w:id="14"/>
    </w:p>
    <w:p w14:paraId="000000A2" w14:textId="77777777" w:rsidR="007913E9" w:rsidRPr="00444E83" w:rsidRDefault="00000000" w:rsidP="00A32D67">
      <w:pPr>
        <w:jc w:val="both"/>
      </w:pPr>
      <w:r w:rsidRPr="00444E83">
        <w:t xml:space="preserve">La autoevaluación institucional es un proceso sistemático basado en los requerimientos del Ministerio de Educación Superior, Ciencia y Tecnología (MESCyT) que, amparado por la Ley </w:t>
      </w:r>
      <w:proofErr w:type="spellStart"/>
      <w:r w:rsidRPr="00444E83">
        <w:t>n.°</w:t>
      </w:r>
      <w:proofErr w:type="spellEnd"/>
      <w:r w:rsidRPr="00444E83">
        <w:t xml:space="preserve"> 139-01 (Arts. 65 y 70), vela por la calidad del Sistema Nacional de Educación Superior mediante el auxilio de una evaluación global y externa que sirve como mecanismo para diagnosticar, mejorar y asegurar la calidad de las Instituciones de Educación Superior (IES). Este macroproceso evaluativo es conocido como Evaluación Quinquenal (EQ) y se encuentra contextualizado bajo un plan de quinquenios desarrollado en el período 2019-2023, el cual fue ampliado hasta 2025-2026. Este proceso de evaluación está sustentado, además, en los Estándares Marco para la Evaluación y Acreditación Institucional en la Educación Superior Dominicana.</w:t>
      </w:r>
    </w:p>
    <w:p w14:paraId="4987670D" w14:textId="4C431C11" w:rsidR="00B5415D" w:rsidRPr="00444E83" w:rsidRDefault="00000000" w:rsidP="00622340">
      <w:pPr>
        <w:jc w:val="both"/>
      </w:pPr>
      <w:r w:rsidRPr="00444E83">
        <w:t>En tal sentido, el Instituto Superior de Formación Docente Salomé Ureña (ISFODOSU) desarrolló e implementó planes de mejora basados en la autoevaluación institucional como parte de la Evaluación Quinquenal (2019-2025/2026). Este proceso involucró la planificación, el análisis de datos y el diseño de acciones de mejora para ocho dimensiones clave, según los estándares establecidos por el MESCyT. Durante 2025 se continuó dando el seguimiento a estos planes de mejora de la Evaluación Quinquenal (2019-2025/2026). En el caso del Plan de Mejora Institucional se dio total cumplimiento a las 106 metas formuladas. Algunas de las metas aún están en proceso en los recintos.</w:t>
      </w:r>
    </w:p>
    <w:p w14:paraId="1DB342AD" w14:textId="53DAD919" w:rsidR="00F91E1B" w:rsidRPr="00444E83" w:rsidRDefault="00000000" w:rsidP="00622340">
      <w:pPr>
        <w:pStyle w:val="Ttulo2"/>
        <w:numPr>
          <w:ilvl w:val="1"/>
          <w:numId w:val="8"/>
        </w:numPr>
        <w:rPr>
          <w:color w:val="767171"/>
        </w:rPr>
      </w:pPr>
      <w:bookmarkStart w:id="15" w:name="_Toc217307200"/>
      <w:r w:rsidRPr="00444E83">
        <w:rPr>
          <w:color w:val="767171"/>
        </w:rPr>
        <w:t>Programas de grado</w:t>
      </w:r>
      <w:bookmarkEnd w:id="15"/>
    </w:p>
    <w:p w14:paraId="000000A7" w14:textId="77777777" w:rsidR="007913E9" w:rsidRPr="00444E83" w:rsidRDefault="00000000" w:rsidP="00622340">
      <w:pPr>
        <w:jc w:val="both"/>
      </w:pPr>
      <w:r w:rsidRPr="00444E83">
        <w:t xml:space="preserve">El Programa de Docentes de Excelencia de ISFODOSU busca formar docentes a través de la concesión de becas y cumplir con la aspiración de la sociedad dominicana de elevar la calidad de la educación al asegurar que los nuevos docentes </w:t>
      </w:r>
      <w:r w:rsidRPr="00444E83">
        <w:lastRenderedPageBreak/>
        <w:t xml:space="preserve">cuenten con una formación de excelencia, así como una clara valoración de su condición de maestros y de la educación de las personas para la sociedad. </w:t>
      </w:r>
    </w:p>
    <w:p w14:paraId="000000A8" w14:textId="77777777" w:rsidR="007913E9" w:rsidRPr="00444E83" w:rsidRDefault="00000000" w:rsidP="00622340">
      <w:pPr>
        <w:jc w:val="both"/>
      </w:pPr>
      <w:r w:rsidRPr="00444E83">
        <w:t>En 2025 las becas otorgadas por ISFODOSU continúan reafirmando el compromiso de la institución con la formación integral de los futuros docentes del país. Estos beneficios abarcan la cobertura total de la matrícula, así como la participación en los programas institucionales distintivos, entre ellos:</w:t>
      </w:r>
    </w:p>
    <w:p w14:paraId="000000A9" w14:textId="77777777" w:rsidR="007913E9" w:rsidRPr="00444E83" w:rsidRDefault="00000000" w:rsidP="00622340">
      <w:pPr>
        <w:numPr>
          <w:ilvl w:val="0"/>
          <w:numId w:val="2"/>
        </w:numPr>
        <w:pBdr>
          <w:top w:val="nil"/>
          <w:left w:val="nil"/>
          <w:bottom w:val="nil"/>
          <w:right w:val="nil"/>
          <w:between w:val="nil"/>
        </w:pBdr>
        <w:spacing w:after="0"/>
        <w:jc w:val="both"/>
      </w:pPr>
      <w:r w:rsidRPr="00444E83">
        <w:t>Diplomado Intensivo de Inglés para Docentes</w:t>
      </w:r>
    </w:p>
    <w:p w14:paraId="000000AA" w14:textId="77777777" w:rsidR="007913E9" w:rsidRPr="00444E83" w:rsidRDefault="00000000" w:rsidP="00622340">
      <w:pPr>
        <w:numPr>
          <w:ilvl w:val="0"/>
          <w:numId w:val="2"/>
        </w:numPr>
        <w:pBdr>
          <w:top w:val="nil"/>
          <w:left w:val="nil"/>
          <w:bottom w:val="nil"/>
          <w:right w:val="nil"/>
          <w:between w:val="nil"/>
        </w:pBdr>
        <w:spacing w:after="0"/>
        <w:jc w:val="both"/>
      </w:pPr>
      <w:r w:rsidRPr="00444E83">
        <w:t>Diplomado en Tecnología Educativa</w:t>
      </w:r>
    </w:p>
    <w:p w14:paraId="000000AB" w14:textId="77777777" w:rsidR="007913E9" w:rsidRPr="00444E83" w:rsidRDefault="00000000" w:rsidP="00622340">
      <w:pPr>
        <w:numPr>
          <w:ilvl w:val="0"/>
          <w:numId w:val="2"/>
        </w:numPr>
        <w:pBdr>
          <w:top w:val="nil"/>
          <w:left w:val="nil"/>
          <w:bottom w:val="nil"/>
          <w:right w:val="nil"/>
          <w:between w:val="nil"/>
        </w:pBdr>
        <w:jc w:val="both"/>
      </w:pPr>
      <w:r w:rsidRPr="00444E83">
        <w:t>Diplomado Valora Ser</w:t>
      </w:r>
    </w:p>
    <w:p w14:paraId="000000AC" w14:textId="77777777" w:rsidR="007913E9" w:rsidRPr="00444E83" w:rsidRDefault="00000000" w:rsidP="00622340">
      <w:pPr>
        <w:jc w:val="both"/>
      </w:pPr>
      <w:r w:rsidRPr="00444E83">
        <w:t>Además, los becarios tienen acceso a residencias universitarias para quienes viven en zonas alejadas de los recintos, seguro contra accidentes, y un estipendio económico destinado a cubrir gastos de transporte y otras necesidades académicas. Como parte del proceso de integración, los estudiantes de nuevo ingreso reciben kits de materiales educativos de bienvenida, diseñados para apoyar su inicio en la vida universitaria. Estas iniciativas reflejan la apuesta de ISFODOSU por ofrecer una formación docente de calidad, equitativa y con apoyo integral para el desarrollo académico y personal de sus estudiantes.</w:t>
      </w:r>
    </w:p>
    <w:p w14:paraId="000000AD" w14:textId="77777777" w:rsidR="007913E9" w:rsidRPr="00444E83" w:rsidRDefault="00000000" w:rsidP="00622340">
      <w:pPr>
        <w:numPr>
          <w:ilvl w:val="0"/>
          <w:numId w:val="2"/>
        </w:numPr>
        <w:pBdr>
          <w:top w:val="nil"/>
          <w:left w:val="nil"/>
          <w:bottom w:val="nil"/>
          <w:right w:val="nil"/>
          <w:between w:val="nil"/>
        </w:pBdr>
        <w:spacing w:after="0"/>
        <w:jc w:val="both"/>
      </w:pPr>
      <w:r w:rsidRPr="00444E83">
        <w:t xml:space="preserve">1,224 estudiantes de nuevo ingreso. </w:t>
      </w:r>
    </w:p>
    <w:p w14:paraId="000000AE" w14:textId="2F4D4828" w:rsidR="007913E9" w:rsidRPr="00444E83" w:rsidRDefault="00000000" w:rsidP="00622340">
      <w:pPr>
        <w:numPr>
          <w:ilvl w:val="0"/>
          <w:numId w:val="2"/>
        </w:numPr>
        <w:pBdr>
          <w:top w:val="nil"/>
          <w:left w:val="nil"/>
          <w:bottom w:val="nil"/>
          <w:right w:val="nil"/>
          <w:between w:val="nil"/>
        </w:pBdr>
        <w:spacing w:after="0"/>
        <w:jc w:val="both"/>
      </w:pPr>
      <w:r w:rsidRPr="00444E83">
        <w:t>3,64</w:t>
      </w:r>
      <w:r w:rsidR="00B5415D" w:rsidRPr="00444E83">
        <w:t>9</w:t>
      </w:r>
      <w:r w:rsidRPr="00444E83">
        <w:t xml:space="preserve"> estudiantes matricularon bajo la normativa 09-15 y 01-23.</w:t>
      </w:r>
    </w:p>
    <w:p w14:paraId="000000AF" w14:textId="77777777" w:rsidR="007913E9" w:rsidRPr="00444E83" w:rsidRDefault="00000000" w:rsidP="00622340">
      <w:pPr>
        <w:numPr>
          <w:ilvl w:val="0"/>
          <w:numId w:val="2"/>
        </w:numPr>
        <w:pBdr>
          <w:top w:val="nil"/>
          <w:left w:val="nil"/>
          <w:bottom w:val="nil"/>
          <w:right w:val="nil"/>
          <w:between w:val="nil"/>
        </w:pBdr>
        <w:spacing w:after="0"/>
        <w:jc w:val="both"/>
      </w:pPr>
      <w:r w:rsidRPr="00444E83">
        <w:t>1,195 estudiantes recibieron laptops como parte de su kit estudiantil.</w:t>
      </w:r>
    </w:p>
    <w:p w14:paraId="000000B0" w14:textId="77777777" w:rsidR="007913E9" w:rsidRPr="00444E83" w:rsidRDefault="00000000" w:rsidP="00622340">
      <w:pPr>
        <w:numPr>
          <w:ilvl w:val="0"/>
          <w:numId w:val="2"/>
        </w:numPr>
        <w:pBdr>
          <w:top w:val="nil"/>
          <w:left w:val="nil"/>
          <w:bottom w:val="nil"/>
          <w:right w:val="nil"/>
          <w:between w:val="nil"/>
        </w:pBdr>
        <w:spacing w:after="0"/>
        <w:jc w:val="both"/>
      </w:pPr>
      <w:r w:rsidRPr="00444E83">
        <w:t>1,098 aspirantes tomaron el programa de nivelación académica para ayudarlos a sobrepasar el proceso de admisión institucional.</w:t>
      </w:r>
    </w:p>
    <w:p w14:paraId="000000B1" w14:textId="77777777" w:rsidR="007913E9" w:rsidRPr="00444E83" w:rsidRDefault="00000000" w:rsidP="00622340">
      <w:pPr>
        <w:numPr>
          <w:ilvl w:val="0"/>
          <w:numId w:val="2"/>
        </w:numPr>
        <w:pBdr>
          <w:top w:val="nil"/>
          <w:left w:val="nil"/>
          <w:bottom w:val="nil"/>
          <w:right w:val="nil"/>
          <w:between w:val="nil"/>
        </w:pBdr>
        <w:spacing w:after="0"/>
        <w:jc w:val="both"/>
      </w:pPr>
      <w:r w:rsidRPr="00444E83">
        <w:t>2,205 estudiantes matricularon en el diplomado de Inglés para Docentes.</w:t>
      </w:r>
    </w:p>
    <w:p w14:paraId="000000B2" w14:textId="3F67078B" w:rsidR="007913E9" w:rsidRPr="00444E83" w:rsidRDefault="00000000" w:rsidP="00622340">
      <w:pPr>
        <w:numPr>
          <w:ilvl w:val="0"/>
          <w:numId w:val="2"/>
        </w:numPr>
        <w:pBdr>
          <w:top w:val="nil"/>
          <w:left w:val="nil"/>
          <w:bottom w:val="nil"/>
          <w:right w:val="nil"/>
          <w:between w:val="nil"/>
        </w:pBdr>
        <w:spacing w:after="0"/>
        <w:jc w:val="both"/>
      </w:pPr>
      <w:r w:rsidRPr="00444E83">
        <w:t>Inicio de la primera cohorte de Licenciatura en Educación mención Lenguas Extranjeras (</w:t>
      </w:r>
      <w:r w:rsidR="00B5415D" w:rsidRPr="00444E83">
        <w:t>inglés</w:t>
      </w:r>
      <w:r w:rsidRPr="00444E83">
        <w:t xml:space="preserve">) en ISFODOSU, recinto Luis Napoleón </w:t>
      </w:r>
      <w:r w:rsidR="00B5415D" w:rsidRPr="00444E83">
        <w:t>Núñez</w:t>
      </w:r>
      <w:r w:rsidRPr="00444E83">
        <w:t xml:space="preserve"> Molina. </w:t>
      </w:r>
    </w:p>
    <w:p w14:paraId="000000B3" w14:textId="77777777" w:rsidR="007913E9" w:rsidRPr="00444E83" w:rsidRDefault="00000000" w:rsidP="00622340">
      <w:pPr>
        <w:numPr>
          <w:ilvl w:val="0"/>
          <w:numId w:val="2"/>
        </w:numPr>
        <w:pBdr>
          <w:top w:val="nil"/>
          <w:left w:val="nil"/>
          <w:bottom w:val="nil"/>
          <w:right w:val="nil"/>
          <w:between w:val="nil"/>
        </w:pBdr>
        <w:spacing w:after="0"/>
        <w:jc w:val="both"/>
      </w:pPr>
      <w:r w:rsidRPr="00444E83">
        <w:t>1,374 estudiantes matricularon en el diplomado de Tecnología Educativa.</w:t>
      </w:r>
    </w:p>
    <w:p w14:paraId="000000B4" w14:textId="77777777" w:rsidR="007913E9" w:rsidRPr="00444E83" w:rsidRDefault="00000000" w:rsidP="00622340">
      <w:pPr>
        <w:numPr>
          <w:ilvl w:val="0"/>
          <w:numId w:val="2"/>
        </w:numPr>
        <w:pBdr>
          <w:top w:val="nil"/>
          <w:left w:val="nil"/>
          <w:bottom w:val="nil"/>
          <w:right w:val="nil"/>
          <w:between w:val="nil"/>
        </w:pBdr>
        <w:spacing w:after="0"/>
        <w:jc w:val="both"/>
      </w:pPr>
      <w:r w:rsidRPr="00444E83">
        <w:t>928 estudiantes matricularon en el diplomado Valora Ser.</w:t>
      </w:r>
    </w:p>
    <w:p w14:paraId="000000B5" w14:textId="7DBE92F6" w:rsidR="007913E9" w:rsidRPr="00444E83" w:rsidRDefault="00000000" w:rsidP="00AD593E">
      <w:pPr>
        <w:numPr>
          <w:ilvl w:val="0"/>
          <w:numId w:val="2"/>
        </w:numPr>
        <w:pBdr>
          <w:top w:val="nil"/>
          <w:left w:val="nil"/>
          <w:bottom w:val="nil"/>
          <w:right w:val="nil"/>
          <w:between w:val="nil"/>
        </w:pBdr>
        <w:spacing w:after="0"/>
        <w:jc w:val="both"/>
      </w:pPr>
      <w:r w:rsidRPr="00444E83">
        <w:lastRenderedPageBreak/>
        <w:t xml:space="preserve">35 estudiantes de ISFODOSU realizaron movilidad académica en la Universidad de la Sabana, en Colombia, en Costa Rica en alianzas con AFS </w:t>
      </w:r>
      <w:r w:rsidR="00B5415D" w:rsidRPr="00444E83">
        <w:t>Intercultural</w:t>
      </w:r>
      <w:r w:rsidRPr="00444E83">
        <w:t>.</w:t>
      </w:r>
    </w:p>
    <w:p w14:paraId="000000B6" w14:textId="38192773" w:rsidR="007913E9" w:rsidRPr="00444E83" w:rsidRDefault="00000000" w:rsidP="00AD593E">
      <w:pPr>
        <w:numPr>
          <w:ilvl w:val="0"/>
          <w:numId w:val="2"/>
        </w:numPr>
        <w:pBdr>
          <w:top w:val="nil"/>
          <w:left w:val="nil"/>
          <w:bottom w:val="nil"/>
          <w:right w:val="nil"/>
          <w:between w:val="nil"/>
        </w:pBdr>
        <w:spacing w:after="0"/>
        <w:jc w:val="both"/>
      </w:pPr>
      <w:r w:rsidRPr="00444E83">
        <w:t xml:space="preserve">9 estudiantes participan en Movilidad Académica en Convenio y Beca del Ministerio de Igualdad Racial de la República Federativa del Brasil y FLACSO RD con el propósito de fomentar el diálogo, el intercambio académico y la cooperación profesional entre ambos países, y promover espacios de aprendizaje mutuo y colaboración. </w:t>
      </w:r>
    </w:p>
    <w:p w14:paraId="000000B7" w14:textId="77777777" w:rsidR="007913E9" w:rsidRPr="00444E83" w:rsidRDefault="00000000" w:rsidP="00AD593E">
      <w:pPr>
        <w:numPr>
          <w:ilvl w:val="0"/>
          <w:numId w:val="2"/>
        </w:numPr>
        <w:pBdr>
          <w:top w:val="nil"/>
          <w:left w:val="nil"/>
          <w:bottom w:val="nil"/>
          <w:right w:val="nil"/>
          <w:between w:val="nil"/>
        </w:pBdr>
        <w:spacing w:after="0"/>
        <w:jc w:val="both"/>
      </w:pPr>
      <w:r w:rsidRPr="00444E83">
        <w:t xml:space="preserve">1,819 estudiantes participaron en programas </w:t>
      </w:r>
      <w:proofErr w:type="spellStart"/>
      <w:r w:rsidRPr="00444E83">
        <w:t>cocurriculares</w:t>
      </w:r>
      <w:proofErr w:type="spellEnd"/>
      <w:r w:rsidRPr="00444E83">
        <w:t>, lo que fortaleció sus competencias transversales y su desarrollo integral.</w:t>
      </w:r>
    </w:p>
    <w:p w14:paraId="000000B8" w14:textId="77777777" w:rsidR="007913E9" w:rsidRPr="00444E83" w:rsidRDefault="00000000" w:rsidP="00AD593E">
      <w:pPr>
        <w:numPr>
          <w:ilvl w:val="0"/>
          <w:numId w:val="2"/>
        </w:numPr>
        <w:pBdr>
          <w:top w:val="nil"/>
          <w:left w:val="nil"/>
          <w:bottom w:val="nil"/>
          <w:right w:val="nil"/>
          <w:between w:val="nil"/>
        </w:pBdr>
        <w:spacing w:after="0"/>
        <w:jc w:val="both"/>
      </w:pPr>
      <w:r w:rsidRPr="00444E83">
        <w:t>765 estudiantes se beneficiaron de programas de apoyo psicoafectivo, orientados a su bienestar emocional y académico.</w:t>
      </w:r>
    </w:p>
    <w:p w14:paraId="000000B9" w14:textId="77777777" w:rsidR="007913E9" w:rsidRPr="00444E83" w:rsidRDefault="00000000" w:rsidP="00AD593E">
      <w:pPr>
        <w:numPr>
          <w:ilvl w:val="0"/>
          <w:numId w:val="2"/>
        </w:numPr>
        <w:pBdr>
          <w:top w:val="nil"/>
          <w:left w:val="nil"/>
          <w:bottom w:val="nil"/>
          <w:right w:val="nil"/>
          <w:between w:val="nil"/>
        </w:pBdr>
        <w:jc w:val="both"/>
      </w:pPr>
      <w:r w:rsidRPr="00444E83">
        <w:t>132 centros educativos conformaron la Red de Centros Educativos de Práctica Docente Profesionalizante, con el objetivo de fortalecer la vinculación entre la formación docente y el entorno educativo real.</w:t>
      </w:r>
    </w:p>
    <w:p w14:paraId="000000BA" w14:textId="77777777" w:rsidR="007913E9" w:rsidRPr="00444E83" w:rsidRDefault="00000000" w:rsidP="00AD593E">
      <w:pPr>
        <w:jc w:val="both"/>
      </w:pPr>
      <w:r w:rsidRPr="00444E83">
        <w:t>Distribución Estudiantes por Plan de Estudio:</w:t>
      </w:r>
    </w:p>
    <w:tbl>
      <w:tblPr>
        <w:tblStyle w:val="a"/>
        <w:tblW w:w="5000" w:type="pct"/>
        <w:tblBorders>
          <w:top w:val="nil"/>
          <w:left w:val="nil"/>
          <w:bottom w:val="nil"/>
          <w:right w:val="nil"/>
          <w:insideH w:val="nil"/>
          <w:insideV w:val="nil"/>
        </w:tblBorders>
        <w:tblLook w:val="0600" w:firstRow="0" w:lastRow="0" w:firstColumn="0" w:lastColumn="0" w:noHBand="1" w:noVBand="1"/>
      </w:tblPr>
      <w:tblGrid>
        <w:gridCol w:w="1403"/>
        <w:gridCol w:w="2112"/>
        <w:gridCol w:w="1267"/>
        <w:gridCol w:w="1408"/>
        <w:gridCol w:w="1720"/>
      </w:tblGrid>
      <w:tr w:rsidR="00A85AE3" w:rsidRPr="00444E83" w14:paraId="5ABE3C98" w14:textId="77777777" w:rsidTr="00D21E92">
        <w:trPr>
          <w:trHeight w:val="375"/>
          <w:tblHeader/>
        </w:trPr>
        <w:tc>
          <w:tcPr>
            <w:tcW w:w="887" w:type="pct"/>
            <w:tcBorders>
              <w:top w:val="single" w:sz="4" w:space="0" w:color="000000"/>
              <w:left w:val="single" w:sz="4" w:space="0" w:color="000000"/>
              <w:bottom w:val="single" w:sz="4" w:space="0" w:color="000000"/>
              <w:right w:val="single" w:sz="4" w:space="0" w:color="000000"/>
            </w:tcBorders>
            <w:shd w:val="clear" w:color="auto" w:fill="142F62"/>
            <w:tcMar>
              <w:top w:w="0" w:type="dxa"/>
              <w:left w:w="120" w:type="dxa"/>
              <w:bottom w:w="0" w:type="dxa"/>
              <w:right w:w="120" w:type="dxa"/>
            </w:tcMar>
            <w:vAlign w:val="center"/>
          </w:tcPr>
          <w:p w14:paraId="000000BB" w14:textId="77777777" w:rsidR="007913E9" w:rsidRPr="00444E83" w:rsidRDefault="00000000">
            <w:pPr>
              <w:spacing w:after="0"/>
              <w:jc w:val="center"/>
              <w:rPr>
                <w:color w:val="FFFFFF" w:themeColor="background1"/>
              </w:rPr>
            </w:pPr>
            <w:r w:rsidRPr="00444E83">
              <w:rPr>
                <w:color w:val="FFFFFF" w:themeColor="background1"/>
              </w:rPr>
              <w:t>Normativa</w:t>
            </w:r>
          </w:p>
        </w:tc>
        <w:tc>
          <w:tcPr>
            <w:tcW w:w="1335" w:type="pct"/>
            <w:tcBorders>
              <w:top w:val="single" w:sz="4" w:space="0" w:color="000000"/>
              <w:left w:val="single" w:sz="4" w:space="0" w:color="000000"/>
              <w:bottom w:val="single" w:sz="4" w:space="0" w:color="000000"/>
              <w:right w:val="single" w:sz="4" w:space="0" w:color="000000"/>
            </w:tcBorders>
            <w:shd w:val="clear" w:color="auto" w:fill="142F62"/>
            <w:tcMar>
              <w:top w:w="0" w:type="dxa"/>
              <w:left w:w="120" w:type="dxa"/>
              <w:bottom w:w="0" w:type="dxa"/>
              <w:right w:w="120" w:type="dxa"/>
            </w:tcMar>
            <w:vAlign w:val="center"/>
          </w:tcPr>
          <w:p w14:paraId="000000BC" w14:textId="77777777" w:rsidR="007913E9" w:rsidRPr="00444E83" w:rsidRDefault="00000000">
            <w:pPr>
              <w:spacing w:after="0"/>
              <w:jc w:val="center"/>
              <w:rPr>
                <w:color w:val="FFFFFF" w:themeColor="background1"/>
              </w:rPr>
            </w:pPr>
            <w:r w:rsidRPr="00444E83">
              <w:rPr>
                <w:color w:val="FFFFFF" w:themeColor="background1"/>
              </w:rPr>
              <w:t>Licenciaturas</w:t>
            </w:r>
          </w:p>
        </w:tc>
        <w:tc>
          <w:tcPr>
            <w:tcW w:w="801" w:type="pct"/>
            <w:tcBorders>
              <w:top w:val="single" w:sz="4" w:space="0" w:color="000000"/>
              <w:left w:val="single" w:sz="4" w:space="0" w:color="000000"/>
              <w:bottom w:val="single" w:sz="4" w:space="0" w:color="000000"/>
              <w:right w:val="single" w:sz="4" w:space="0" w:color="000000"/>
            </w:tcBorders>
            <w:shd w:val="clear" w:color="auto" w:fill="142F62"/>
            <w:tcMar>
              <w:top w:w="0" w:type="dxa"/>
              <w:left w:w="120" w:type="dxa"/>
              <w:bottom w:w="0" w:type="dxa"/>
              <w:right w:w="120" w:type="dxa"/>
            </w:tcMar>
            <w:vAlign w:val="center"/>
          </w:tcPr>
          <w:p w14:paraId="000000BD" w14:textId="77777777" w:rsidR="007913E9" w:rsidRPr="00444E83" w:rsidRDefault="00000000">
            <w:pPr>
              <w:spacing w:after="0"/>
              <w:jc w:val="center"/>
              <w:rPr>
                <w:color w:val="FFFFFF" w:themeColor="background1"/>
              </w:rPr>
            </w:pPr>
            <w:r w:rsidRPr="00444E83">
              <w:rPr>
                <w:color w:val="FFFFFF" w:themeColor="background1"/>
              </w:rPr>
              <w:t>Femenino</w:t>
            </w:r>
          </w:p>
        </w:tc>
        <w:tc>
          <w:tcPr>
            <w:tcW w:w="890" w:type="pct"/>
            <w:tcBorders>
              <w:top w:val="single" w:sz="4" w:space="0" w:color="000000"/>
              <w:left w:val="single" w:sz="4" w:space="0" w:color="000000"/>
              <w:bottom w:val="single" w:sz="4" w:space="0" w:color="000000"/>
              <w:right w:val="single" w:sz="4" w:space="0" w:color="000000"/>
            </w:tcBorders>
            <w:shd w:val="clear" w:color="auto" w:fill="142F62"/>
            <w:tcMar>
              <w:top w:w="0" w:type="dxa"/>
              <w:left w:w="120" w:type="dxa"/>
              <w:bottom w:w="0" w:type="dxa"/>
              <w:right w:w="120" w:type="dxa"/>
            </w:tcMar>
            <w:vAlign w:val="center"/>
          </w:tcPr>
          <w:p w14:paraId="000000BE" w14:textId="77777777" w:rsidR="007913E9" w:rsidRPr="00444E83" w:rsidRDefault="00000000">
            <w:pPr>
              <w:spacing w:after="0"/>
              <w:jc w:val="center"/>
              <w:rPr>
                <w:color w:val="FFFFFF" w:themeColor="background1"/>
              </w:rPr>
            </w:pPr>
            <w:r w:rsidRPr="00444E83">
              <w:rPr>
                <w:color w:val="FFFFFF" w:themeColor="background1"/>
              </w:rPr>
              <w:t>Masculino</w:t>
            </w:r>
          </w:p>
        </w:tc>
        <w:tc>
          <w:tcPr>
            <w:tcW w:w="1087" w:type="pct"/>
            <w:tcBorders>
              <w:top w:val="single" w:sz="4" w:space="0" w:color="000000"/>
              <w:left w:val="single" w:sz="4" w:space="0" w:color="000000"/>
              <w:bottom w:val="single" w:sz="4" w:space="0" w:color="000000"/>
              <w:right w:val="single" w:sz="4" w:space="0" w:color="000000"/>
            </w:tcBorders>
            <w:shd w:val="clear" w:color="auto" w:fill="142F62"/>
            <w:tcMar>
              <w:top w:w="0" w:type="dxa"/>
              <w:left w:w="120" w:type="dxa"/>
              <w:bottom w:w="0" w:type="dxa"/>
              <w:right w:w="120" w:type="dxa"/>
            </w:tcMar>
            <w:vAlign w:val="center"/>
          </w:tcPr>
          <w:p w14:paraId="000000BF" w14:textId="77777777" w:rsidR="007913E9" w:rsidRPr="00444E83" w:rsidRDefault="00000000">
            <w:pPr>
              <w:spacing w:after="0"/>
              <w:jc w:val="center"/>
              <w:rPr>
                <w:color w:val="FFFFFF" w:themeColor="background1"/>
              </w:rPr>
            </w:pPr>
            <w:r w:rsidRPr="00444E83">
              <w:rPr>
                <w:color w:val="FFFFFF" w:themeColor="background1"/>
              </w:rPr>
              <w:t>Matriculados</w:t>
            </w:r>
          </w:p>
        </w:tc>
      </w:tr>
      <w:tr w:rsidR="00A85AE3" w:rsidRPr="00444E83" w14:paraId="4F276E8E" w14:textId="77777777" w:rsidTr="00D21E92">
        <w:trPr>
          <w:trHeight w:val="420"/>
        </w:trPr>
        <w:tc>
          <w:tcPr>
            <w:tcW w:w="887" w:type="pct"/>
            <w:vMerge w:val="restart"/>
            <w:tcBorders>
              <w:top w:val="single" w:sz="4" w:space="0" w:color="000000"/>
              <w:left w:val="single" w:sz="7" w:space="0" w:color="000000"/>
              <w:bottom w:val="single" w:sz="7" w:space="0" w:color="000000"/>
              <w:right w:val="single" w:sz="4" w:space="0" w:color="000000"/>
            </w:tcBorders>
            <w:tcMar>
              <w:top w:w="0" w:type="dxa"/>
              <w:left w:w="120" w:type="dxa"/>
              <w:bottom w:w="0" w:type="dxa"/>
              <w:right w:w="120" w:type="dxa"/>
            </w:tcMar>
            <w:vAlign w:val="center"/>
          </w:tcPr>
          <w:p w14:paraId="000000C0" w14:textId="77777777" w:rsidR="007913E9" w:rsidRPr="00444E83" w:rsidRDefault="00000000">
            <w:pPr>
              <w:spacing w:after="0"/>
              <w:jc w:val="center"/>
            </w:pPr>
            <w:r w:rsidRPr="00444E83">
              <w:t>09-15</w:t>
            </w:r>
          </w:p>
        </w:tc>
        <w:tc>
          <w:tcPr>
            <w:tcW w:w="1335" w:type="pct"/>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vAlign w:val="center"/>
          </w:tcPr>
          <w:p w14:paraId="000000C1" w14:textId="77777777" w:rsidR="007913E9" w:rsidRPr="00444E83" w:rsidRDefault="00000000">
            <w:pPr>
              <w:jc w:val="both"/>
            </w:pPr>
            <w:r w:rsidRPr="00444E83">
              <w:t>Educación Artística</w:t>
            </w:r>
          </w:p>
        </w:tc>
        <w:tc>
          <w:tcPr>
            <w:tcW w:w="801" w:type="pct"/>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14:paraId="000000C2" w14:textId="77777777" w:rsidR="007913E9" w:rsidRPr="00444E83" w:rsidRDefault="00000000">
            <w:pPr>
              <w:jc w:val="center"/>
            </w:pPr>
            <w:r w:rsidRPr="00444E83">
              <w:t>109</w:t>
            </w:r>
          </w:p>
        </w:tc>
        <w:tc>
          <w:tcPr>
            <w:tcW w:w="890" w:type="pct"/>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14:paraId="000000C3" w14:textId="77777777" w:rsidR="007913E9" w:rsidRPr="00444E83" w:rsidRDefault="00000000">
            <w:pPr>
              <w:jc w:val="center"/>
            </w:pPr>
            <w:r w:rsidRPr="00444E83">
              <w:t>38</w:t>
            </w:r>
          </w:p>
        </w:tc>
        <w:tc>
          <w:tcPr>
            <w:tcW w:w="1087" w:type="pct"/>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14:paraId="000000C4" w14:textId="77777777" w:rsidR="007913E9" w:rsidRPr="00444E83" w:rsidRDefault="00000000">
            <w:pPr>
              <w:jc w:val="center"/>
            </w:pPr>
            <w:r w:rsidRPr="00444E83">
              <w:t>147</w:t>
            </w:r>
          </w:p>
        </w:tc>
      </w:tr>
      <w:tr w:rsidR="00A85AE3" w:rsidRPr="00444E83" w14:paraId="36C92789" w14:textId="77777777" w:rsidTr="00D21E92">
        <w:trPr>
          <w:trHeight w:val="420"/>
        </w:trPr>
        <w:tc>
          <w:tcPr>
            <w:tcW w:w="887" w:type="pct"/>
            <w:vMerge/>
            <w:tcBorders>
              <w:top w:val="single" w:sz="4" w:space="0" w:color="000000"/>
              <w:left w:val="single" w:sz="7" w:space="0" w:color="000000"/>
              <w:bottom w:val="single" w:sz="7" w:space="0" w:color="000000"/>
              <w:right w:val="single" w:sz="4" w:space="0" w:color="000000"/>
            </w:tcBorders>
            <w:tcMar>
              <w:top w:w="0" w:type="dxa"/>
              <w:left w:w="120" w:type="dxa"/>
              <w:bottom w:w="0" w:type="dxa"/>
              <w:right w:w="120" w:type="dxa"/>
            </w:tcMar>
            <w:vAlign w:val="center"/>
          </w:tcPr>
          <w:p w14:paraId="000000C5" w14:textId="77777777" w:rsidR="007913E9" w:rsidRPr="00444E83" w:rsidRDefault="007913E9">
            <w:pPr>
              <w:widowControl w:val="0"/>
              <w:pBdr>
                <w:top w:val="nil"/>
                <w:left w:val="nil"/>
                <w:bottom w:val="nil"/>
                <w:right w:val="nil"/>
                <w:between w:val="nil"/>
              </w:pBdr>
              <w:spacing w:after="0" w:line="276" w:lineRule="auto"/>
            </w:pPr>
          </w:p>
        </w:tc>
        <w:tc>
          <w:tcPr>
            <w:tcW w:w="1335" w:type="pct"/>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vAlign w:val="center"/>
          </w:tcPr>
          <w:p w14:paraId="000000C6" w14:textId="77777777" w:rsidR="007913E9" w:rsidRPr="00444E83" w:rsidRDefault="00000000">
            <w:pPr>
              <w:jc w:val="both"/>
            </w:pPr>
            <w:r w:rsidRPr="00444E83">
              <w:t>Educación Física</w:t>
            </w:r>
          </w:p>
        </w:tc>
        <w:tc>
          <w:tcPr>
            <w:tcW w:w="801" w:type="pc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00000C7" w14:textId="77777777" w:rsidR="007913E9" w:rsidRPr="00444E83" w:rsidRDefault="00000000">
            <w:pPr>
              <w:jc w:val="center"/>
            </w:pPr>
            <w:r w:rsidRPr="00444E83">
              <w:t>149</w:t>
            </w:r>
          </w:p>
        </w:tc>
        <w:tc>
          <w:tcPr>
            <w:tcW w:w="890" w:type="pc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00000C8" w14:textId="77777777" w:rsidR="007913E9" w:rsidRPr="00444E83" w:rsidRDefault="00000000">
            <w:pPr>
              <w:jc w:val="center"/>
            </w:pPr>
            <w:r w:rsidRPr="00444E83">
              <w:t>386</w:t>
            </w:r>
          </w:p>
        </w:tc>
        <w:tc>
          <w:tcPr>
            <w:tcW w:w="1087" w:type="pc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00000C9" w14:textId="77777777" w:rsidR="007913E9" w:rsidRPr="00444E83" w:rsidRDefault="00000000">
            <w:pPr>
              <w:jc w:val="center"/>
            </w:pPr>
            <w:r w:rsidRPr="00444E83">
              <w:t>535</w:t>
            </w:r>
          </w:p>
        </w:tc>
      </w:tr>
      <w:tr w:rsidR="00A85AE3" w:rsidRPr="00444E83" w14:paraId="5DFE8677" w14:textId="77777777" w:rsidTr="00D21E92">
        <w:trPr>
          <w:trHeight w:val="345"/>
        </w:trPr>
        <w:tc>
          <w:tcPr>
            <w:tcW w:w="887" w:type="pct"/>
            <w:vMerge/>
            <w:tcBorders>
              <w:top w:val="single" w:sz="4" w:space="0" w:color="000000"/>
              <w:left w:val="single" w:sz="7" w:space="0" w:color="000000"/>
              <w:bottom w:val="single" w:sz="7" w:space="0" w:color="000000"/>
              <w:right w:val="single" w:sz="4" w:space="0" w:color="000000"/>
            </w:tcBorders>
            <w:tcMar>
              <w:top w:w="0" w:type="dxa"/>
              <w:left w:w="120" w:type="dxa"/>
              <w:bottom w:w="0" w:type="dxa"/>
              <w:right w:w="120" w:type="dxa"/>
            </w:tcMar>
            <w:vAlign w:val="center"/>
          </w:tcPr>
          <w:p w14:paraId="000000CA" w14:textId="77777777" w:rsidR="007913E9" w:rsidRPr="00444E83" w:rsidRDefault="007913E9">
            <w:pPr>
              <w:widowControl w:val="0"/>
              <w:pBdr>
                <w:top w:val="nil"/>
                <w:left w:val="nil"/>
                <w:bottom w:val="nil"/>
                <w:right w:val="nil"/>
                <w:between w:val="nil"/>
              </w:pBdr>
              <w:spacing w:after="0" w:line="276" w:lineRule="auto"/>
            </w:pPr>
          </w:p>
        </w:tc>
        <w:tc>
          <w:tcPr>
            <w:tcW w:w="1335" w:type="pct"/>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vAlign w:val="center"/>
          </w:tcPr>
          <w:p w14:paraId="000000CB" w14:textId="77777777" w:rsidR="007913E9" w:rsidRPr="00444E83" w:rsidRDefault="00000000">
            <w:pPr>
              <w:jc w:val="both"/>
            </w:pPr>
            <w:r w:rsidRPr="00444E83">
              <w:t>Educación Inicial</w:t>
            </w:r>
          </w:p>
        </w:tc>
        <w:tc>
          <w:tcPr>
            <w:tcW w:w="801" w:type="pc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00000CC" w14:textId="77777777" w:rsidR="007913E9" w:rsidRPr="00444E83" w:rsidRDefault="00000000">
            <w:pPr>
              <w:jc w:val="center"/>
            </w:pPr>
            <w:r w:rsidRPr="00444E83">
              <w:t>246</w:t>
            </w:r>
          </w:p>
        </w:tc>
        <w:tc>
          <w:tcPr>
            <w:tcW w:w="890" w:type="pc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00000CD" w14:textId="77777777" w:rsidR="007913E9" w:rsidRPr="00444E83" w:rsidRDefault="00000000">
            <w:pPr>
              <w:jc w:val="center"/>
            </w:pPr>
            <w:r w:rsidRPr="00444E83">
              <w:t>2</w:t>
            </w:r>
          </w:p>
        </w:tc>
        <w:tc>
          <w:tcPr>
            <w:tcW w:w="1087" w:type="pc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00000CE" w14:textId="77777777" w:rsidR="007913E9" w:rsidRPr="00444E83" w:rsidRDefault="00000000">
            <w:pPr>
              <w:jc w:val="center"/>
            </w:pPr>
            <w:r w:rsidRPr="00444E83">
              <w:t>248</w:t>
            </w:r>
          </w:p>
        </w:tc>
      </w:tr>
      <w:tr w:rsidR="00A85AE3" w:rsidRPr="00444E83" w14:paraId="087958F4" w14:textId="77777777" w:rsidTr="00D21E92">
        <w:trPr>
          <w:trHeight w:val="300"/>
        </w:trPr>
        <w:tc>
          <w:tcPr>
            <w:tcW w:w="887" w:type="pct"/>
            <w:vMerge/>
            <w:tcBorders>
              <w:top w:val="single" w:sz="4" w:space="0" w:color="000000"/>
              <w:left w:val="single" w:sz="7" w:space="0" w:color="000000"/>
              <w:bottom w:val="single" w:sz="7" w:space="0" w:color="000000"/>
              <w:right w:val="single" w:sz="4" w:space="0" w:color="000000"/>
            </w:tcBorders>
            <w:tcMar>
              <w:top w:w="0" w:type="dxa"/>
              <w:left w:w="120" w:type="dxa"/>
              <w:bottom w:w="0" w:type="dxa"/>
              <w:right w:w="120" w:type="dxa"/>
            </w:tcMar>
            <w:vAlign w:val="center"/>
          </w:tcPr>
          <w:p w14:paraId="000000CF" w14:textId="77777777" w:rsidR="007913E9" w:rsidRPr="00444E83" w:rsidRDefault="007913E9">
            <w:pPr>
              <w:widowControl w:val="0"/>
              <w:pBdr>
                <w:top w:val="nil"/>
                <w:left w:val="nil"/>
                <w:bottom w:val="nil"/>
                <w:right w:val="nil"/>
                <w:between w:val="nil"/>
              </w:pBdr>
              <w:spacing w:after="0" w:line="276" w:lineRule="auto"/>
            </w:pPr>
          </w:p>
        </w:tc>
        <w:tc>
          <w:tcPr>
            <w:tcW w:w="4113" w:type="pct"/>
            <w:gridSpan w:val="4"/>
            <w:tcBorders>
              <w:top w:val="single" w:sz="4" w:space="0" w:color="000000"/>
              <w:left w:val="single" w:sz="4" w:space="0" w:color="000000"/>
              <w:bottom w:val="single" w:sz="4" w:space="0" w:color="000000"/>
              <w:right w:val="single" w:sz="4" w:space="0" w:color="000000"/>
            </w:tcBorders>
            <w:shd w:val="clear" w:color="auto" w:fill="142F62"/>
            <w:tcMar>
              <w:top w:w="0" w:type="dxa"/>
              <w:left w:w="120" w:type="dxa"/>
              <w:bottom w:w="0" w:type="dxa"/>
              <w:right w:w="120" w:type="dxa"/>
            </w:tcMar>
            <w:vAlign w:val="center"/>
          </w:tcPr>
          <w:p w14:paraId="000000D0" w14:textId="77777777" w:rsidR="007913E9" w:rsidRPr="00444E83" w:rsidRDefault="00000000">
            <w:pPr>
              <w:spacing w:after="0"/>
            </w:pPr>
            <w:r w:rsidRPr="00444E83">
              <w:rPr>
                <w:color w:val="FFFFFF" w:themeColor="background1"/>
              </w:rPr>
              <w:t>Educación Primaria</w:t>
            </w:r>
          </w:p>
        </w:tc>
      </w:tr>
      <w:tr w:rsidR="00A85AE3" w:rsidRPr="00444E83" w14:paraId="32563453" w14:textId="77777777" w:rsidTr="00D21E92">
        <w:trPr>
          <w:trHeight w:val="585"/>
        </w:trPr>
        <w:tc>
          <w:tcPr>
            <w:tcW w:w="887" w:type="pct"/>
            <w:vMerge/>
            <w:tcBorders>
              <w:top w:val="single" w:sz="4" w:space="0" w:color="000000"/>
              <w:left w:val="single" w:sz="7" w:space="0" w:color="000000"/>
              <w:bottom w:val="single" w:sz="7" w:space="0" w:color="000000"/>
              <w:right w:val="single" w:sz="4" w:space="0" w:color="000000"/>
            </w:tcBorders>
            <w:tcMar>
              <w:top w:w="0" w:type="dxa"/>
              <w:left w:w="120" w:type="dxa"/>
              <w:bottom w:w="0" w:type="dxa"/>
              <w:right w:w="120" w:type="dxa"/>
            </w:tcMar>
            <w:vAlign w:val="center"/>
          </w:tcPr>
          <w:p w14:paraId="000000D4" w14:textId="77777777" w:rsidR="007913E9" w:rsidRPr="00444E83" w:rsidRDefault="007913E9">
            <w:pPr>
              <w:widowControl w:val="0"/>
              <w:pBdr>
                <w:top w:val="nil"/>
                <w:left w:val="nil"/>
                <w:bottom w:val="nil"/>
                <w:right w:val="nil"/>
                <w:between w:val="nil"/>
              </w:pBdr>
              <w:spacing w:after="0" w:line="276" w:lineRule="auto"/>
            </w:pPr>
          </w:p>
        </w:tc>
        <w:tc>
          <w:tcPr>
            <w:tcW w:w="1335" w:type="pct"/>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vAlign w:val="center"/>
          </w:tcPr>
          <w:p w14:paraId="000000D5" w14:textId="77777777" w:rsidR="007913E9" w:rsidRPr="00444E83" w:rsidRDefault="00000000">
            <w:pPr>
              <w:spacing w:after="0"/>
              <w:jc w:val="both"/>
            </w:pPr>
            <w:r w:rsidRPr="00444E83">
              <w:t>Educación Primaria Primer Ciclo</w:t>
            </w:r>
          </w:p>
        </w:tc>
        <w:tc>
          <w:tcPr>
            <w:tcW w:w="801" w:type="pc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00000D6" w14:textId="77777777" w:rsidR="007913E9" w:rsidRPr="00444E83" w:rsidRDefault="00000000">
            <w:pPr>
              <w:spacing w:after="0"/>
              <w:jc w:val="center"/>
            </w:pPr>
            <w:r w:rsidRPr="00444E83">
              <w:t>73</w:t>
            </w:r>
          </w:p>
        </w:tc>
        <w:tc>
          <w:tcPr>
            <w:tcW w:w="890" w:type="pc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00000D7" w14:textId="77777777" w:rsidR="007913E9" w:rsidRPr="00444E83" w:rsidRDefault="00000000">
            <w:pPr>
              <w:spacing w:after="0"/>
              <w:jc w:val="center"/>
            </w:pPr>
            <w:r w:rsidRPr="00444E83">
              <w:t>11</w:t>
            </w:r>
          </w:p>
        </w:tc>
        <w:tc>
          <w:tcPr>
            <w:tcW w:w="1087" w:type="pc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00000D8" w14:textId="77777777" w:rsidR="007913E9" w:rsidRPr="00444E83" w:rsidRDefault="00000000">
            <w:pPr>
              <w:spacing w:after="0"/>
              <w:jc w:val="center"/>
            </w:pPr>
            <w:r w:rsidRPr="00444E83">
              <w:t>84</w:t>
            </w:r>
          </w:p>
        </w:tc>
      </w:tr>
      <w:tr w:rsidR="00A85AE3" w:rsidRPr="00444E83" w14:paraId="30222A05" w14:textId="77777777" w:rsidTr="00D21E92">
        <w:trPr>
          <w:trHeight w:val="585"/>
        </w:trPr>
        <w:tc>
          <w:tcPr>
            <w:tcW w:w="887" w:type="pct"/>
            <w:vMerge/>
            <w:tcBorders>
              <w:top w:val="single" w:sz="4" w:space="0" w:color="000000"/>
              <w:left w:val="single" w:sz="7" w:space="0" w:color="000000"/>
              <w:bottom w:val="single" w:sz="7" w:space="0" w:color="000000"/>
              <w:right w:val="single" w:sz="4" w:space="0" w:color="000000"/>
            </w:tcBorders>
            <w:tcMar>
              <w:top w:w="0" w:type="dxa"/>
              <w:left w:w="120" w:type="dxa"/>
              <w:bottom w:w="0" w:type="dxa"/>
              <w:right w:w="120" w:type="dxa"/>
            </w:tcMar>
            <w:vAlign w:val="center"/>
          </w:tcPr>
          <w:p w14:paraId="000000D9" w14:textId="77777777" w:rsidR="007913E9" w:rsidRPr="00444E83" w:rsidRDefault="007913E9">
            <w:pPr>
              <w:widowControl w:val="0"/>
              <w:pBdr>
                <w:top w:val="nil"/>
                <w:left w:val="nil"/>
                <w:bottom w:val="nil"/>
                <w:right w:val="nil"/>
                <w:between w:val="nil"/>
              </w:pBdr>
              <w:spacing w:after="0" w:line="276" w:lineRule="auto"/>
            </w:pPr>
          </w:p>
        </w:tc>
        <w:tc>
          <w:tcPr>
            <w:tcW w:w="1335" w:type="pct"/>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vAlign w:val="center"/>
          </w:tcPr>
          <w:p w14:paraId="000000DA" w14:textId="77777777" w:rsidR="007913E9" w:rsidRPr="00444E83" w:rsidRDefault="00000000">
            <w:pPr>
              <w:spacing w:after="0"/>
              <w:jc w:val="both"/>
            </w:pPr>
            <w:r w:rsidRPr="00444E83">
              <w:t>Educación Primaria Segundo Ciclo</w:t>
            </w:r>
          </w:p>
        </w:tc>
        <w:tc>
          <w:tcPr>
            <w:tcW w:w="801" w:type="pc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00000DB" w14:textId="77777777" w:rsidR="007913E9" w:rsidRPr="00444E83" w:rsidRDefault="00000000">
            <w:pPr>
              <w:spacing w:after="0"/>
              <w:jc w:val="center"/>
            </w:pPr>
            <w:r w:rsidRPr="00444E83">
              <w:t>286</w:t>
            </w:r>
          </w:p>
        </w:tc>
        <w:tc>
          <w:tcPr>
            <w:tcW w:w="890" w:type="pc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00000DC" w14:textId="77777777" w:rsidR="007913E9" w:rsidRPr="00444E83" w:rsidRDefault="00000000">
            <w:pPr>
              <w:spacing w:after="0"/>
              <w:jc w:val="center"/>
            </w:pPr>
            <w:r w:rsidRPr="00444E83">
              <w:t>120</w:t>
            </w:r>
          </w:p>
        </w:tc>
        <w:tc>
          <w:tcPr>
            <w:tcW w:w="1087" w:type="pc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00000DD" w14:textId="77777777" w:rsidR="007913E9" w:rsidRPr="00444E83" w:rsidRDefault="00000000">
            <w:pPr>
              <w:spacing w:after="0"/>
              <w:jc w:val="center"/>
            </w:pPr>
            <w:r w:rsidRPr="00444E83">
              <w:t>406</w:t>
            </w:r>
          </w:p>
        </w:tc>
      </w:tr>
      <w:tr w:rsidR="00A85AE3" w:rsidRPr="00444E83" w14:paraId="29B2E1CD" w14:textId="77777777" w:rsidTr="00D21E92">
        <w:trPr>
          <w:trHeight w:val="300"/>
        </w:trPr>
        <w:tc>
          <w:tcPr>
            <w:tcW w:w="887" w:type="pct"/>
            <w:vMerge/>
            <w:tcBorders>
              <w:top w:val="single" w:sz="4" w:space="0" w:color="000000"/>
              <w:left w:val="single" w:sz="7" w:space="0" w:color="000000"/>
              <w:bottom w:val="single" w:sz="7" w:space="0" w:color="000000"/>
              <w:right w:val="single" w:sz="4" w:space="0" w:color="000000"/>
            </w:tcBorders>
            <w:tcMar>
              <w:top w:w="0" w:type="dxa"/>
              <w:left w:w="120" w:type="dxa"/>
              <w:bottom w:w="0" w:type="dxa"/>
              <w:right w:w="120" w:type="dxa"/>
            </w:tcMar>
            <w:vAlign w:val="center"/>
          </w:tcPr>
          <w:p w14:paraId="000000DE" w14:textId="77777777" w:rsidR="007913E9" w:rsidRPr="00444E83" w:rsidRDefault="007913E9">
            <w:pPr>
              <w:widowControl w:val="0"/>
              <w:pBdr>
                <w:top w:val="nil"/>
                <w:left w:val="nil"/>
                <w:bottom w:val="nil"/>
                <w:right w:val="nil"/>
                <w:between w:val="nil"/>
              </w:pBdr>
              <w:spacing w:after="0" w:line="276" w:lineRule="auto"/>
            </w:pPr>
          </w:p>
        </w:tc>
        <w:tc>
          <w:tcPr>
            <w:tcW w:w="4113" w:type="pct"/>
            <w:gridSpan w:val="4"/>
            <w:tcBorders>
              <w:top w:val="single" w:sz="4" w:space="0" w:color="000000"/>
              <w:left w:val="single" w:sz="4" w:space="0" w:color="000000"/>
              <w:bottom w:val="single" w:sz="4" w:space="0" w:color="000000"/>
              <w:right w:val="single" w:sz="4" w:space="0" w:color="000000"/>
            </w:tcBorders>
            <w:shd w:val="clear" w:color="auto" w:fill="002060"/>
            <w:tcMar>
              <w:top w:w="0" w:type="dxa"/>
              <w:left w:w="120" w:type="dxa"/>
              <w:bottom w:w="0" w:type="dxa"/>
              <w:right w:w="120" w:type="dxa"/>
            </w:tcMar>
            <w:vAlign w:val="center"/>
          </w:tcPr>
          <w:p w14:paraId="000000DF" w14:textId="77777777" w:rsidR="007913E9" w:rsidRPr="00444E83" w:rsidRDefault="00000000">
            <w:pPr>
              <w:spacing w:after="0"/>
            </w:pPr>
            <w:r w:rsidRPr="00444E83">
              <w:rPr>
                <w:color w:val="FFFFFF" w:themeColor="background1"/>
              </w:rPr>
              <w:t>Educación Secundaria</w:t>
            </w:r>
          </w:p>
        </w:tc>
      </w:tr>
      <w:tr w:rsidR="00A85AE3" w:rsidRPr="00444E83" w14:paraId="4E8D4319" w14:textId="77777777" w:rsidTr="00D21E92">
        <w:trPr>
          <w:trHeight w:val="585"/>
        </w:trPr>
        <w:tc>
          <w:tcPr>
            <w:tcW w:w="887" w:type="pct"/>
            <w:vMerge/>
            <w:tcBorders>
              <w:top w:val="single" w:sz="4" w:space="0" w:color="000000"/>
              <w:left w:val="single" w:sz="7" w:space="0" w:color="000000"/>
              <w:bottom w:val="single" w:sz="7" w:space="0" w:color="000000"/>
              <w:right w:val="single" w:sz="4" w:space="0" w:color="000000"/>
            </w:tcBorders>
            <w:tcMar>
              <w:top w:w="0" w:type="dxa"/>
              <w:left w:w="120" w:type="dxa"/>
              <w:bottom w:w="0" w:type="dxa"/>
              <w:right w:w="120" w:type="dxa"/>
            </w:tcMar>
            <w:vAlign w:val="center"/>
          </w:tcPr>
          <w:p w14:paraId="000000E3" w14:textId="77777777" w:rsidR="007913E9" w:rsidRPr="00444E83" w:rsidRDefault="007913E9">
            <w:pPr>
              <w:widowControl w:val="0"/>
              <w:pBdr>
                <w:top w:val="nil"/>
                <w:left w:val="nil"/>
                <w:bottom w:val="nil"/>
                <w:right w:val="nil"/>
                <w:between w:val="nil"/>
              </w:pBdr>
              <w:spacing w:after="0" w:line="276" w:lineRule="auto"/>
            </w:pPr>
          </w:p>
        </w:tc>
        <w:tc>
          <w:tcPr>
            <w:tcW w:w="1335" w:type="pct"/>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vAlign w:val="center"/>
          </w:tcPr>
          <w:p w14:paraId="000000E4" w14:textId="77777777" w:rsidR="007913E9" w:rsidRPr="00444E83" w:rsidRDefault="00000000">
            <w:pPr>
              <w:jc w:val="both"/>
            </w:pPr>
            <w:r w:rsidRPr="00444E83">
              <w:t>Biología orientada a la Educación Secundaria</w:t>
            </w:r>
          </w:p>
        </w:tc>
        <w:tc>
          <w:tcPr>
            <w:tcW w:w="801" w:type="pc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00000E5" w14:textId="77777777" w:rsidR="007913E9" w:rsidRPr="00444E83" w:rsidRDefault="00000000">
            <w:pPr>
              <w:spacing w:after="0"/>
              <w:jc w:val="center"/>
            </w:pPr>
            <w:r w:rsidRPr="00444E83">
              <w:t>148</w:t>
            </w:r>
          </w:p>
        </w:tc>
        <w:tc>
          <w:tcPr>
            <w:tcW w:w="890" w:type="pc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00000E6" w14:textId="77777777" w:rsidR="007913E9" w:rsidRPr="00444E83" w:rsidRDefault="00000000">
            <w:pPr>
              <w:spacing w:after="0"/>
              <w:jc w:val="center"/>
            </w:pPr>
            <w:r w:rsidRPr="00444E83">
              <w:t>100</w:t>
            </w:r>
          </w:p>
        </w:tc>
        <w:tc>
          <w:tcPr>
            <w:tcW w:w="1087" w:type="pc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00000E7" w14:textId="77777777" w:rsidR="007913E9" w:rsidRPr="00444E83" w:rsidRDefault="00000000">
            <w:pPr>
              <w:spacing w:after="0"/>
              <w:jc w:val="center"/>
            </w:pPr>
            <w:r w:rsidRPr="00444E83">
              <w:t>248</w:t>
            </w:r>
          </w:p>
        </w:tc>
      </w:tr>
      <w:tr w:rsidR="00A85AE3" w:rsidRPr="00444E83" w14:paraId="1C53F6D1" w14:textId="77777777" w:rsidTr="00D21E92">
        <w:trPr>
          <w:trHeight w:val="585"/>
        </w:trPr>
        <w:tc>
          <w:tcPr>
            <w:tcW w:w="887" w:type="pct"/>
            <w:vMerge/>
            <w:tcBorders>
              <w:top w:val="single" w:sz="4" w:space="0" w:color="000000"/>
              <w:left w:val="single" w:sz="7" w:space="0" w:color="000000"/>
              <w:bottom w:val="single" w:sz="7" w:space="0" w:color="000000"/>
              <w:right w:val="single" w:sz="4" w:space="0" w:color="000000"/>
            </w:tcBorders>
            <w:tcMar>
              <w:top w:w="0" w:type="dxa"/>
              <w:left w:w="120" w:type="dxa"/>
              <w:bottom w:w="0" w:type="dxa"/>
              <w:right w:w="120" w:type="dxa"/>
            </w:tcMar>
            <w:vAlign w:val="center"/>
          </w:tcPr>
          <w:p w14:paraId="000000E8" w14:textId="77777777" w:rsidR="007913E9" w:rsidRPr="00444E83" w:rsidRDefault="007913E9">
            <w:pPr>
              <w:widowControl w:val="0"/>
              <w:pBdr>
                <w:top w:val="nil"/>
                <w:left w:val="nil"/>
                <w:bottom w:val="nil"/>
                <w:right w:val="nil"/>
                <w:between w:val="nil"/>
              </w:pBdr>
              <w:spacing w:after="0" w:line="276" w:lineRule="auto"/>
            </w:pPr>
          </w:p>
        </w:tc>
        <w:tc>
          <w:tcPr>
            <w:tcW w:w="1335" w:type="pct"/>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vAlign w:val="center"/>
          </w:tcPr>
          <w:p w14:paraId="000000E9" w14:textId="77777777" w:rsidR="007913E9" w:rsidRPr="00444E83" w:rsidRDefault="00000000">
            <w:pPr>
              <w:spacing w:after="0"/>
              <w:jc w:val="both"/>
            </w:pPr>
            <w:r w:rsidRPr="00444E83">
              <w:t>Ciencias Sociales orientada a la Educación Secundaria</w:t>
            </w:r>
          </w:p>
        </w:tc>
        <w:tc>
          <w:tcPr>
            <w:tcW w:w="801" w:type="pc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00000EA" w14:textId="77777777" w:rsidR="007913E9" w:rsidRPr="00444E83" w:rsidRDefault="00000000">
            <w:pPr>
              <w:spacing w:after="0"/>
              <w:jc w:val="center"/>
            </w:pPr>
            <w:r w:rsidRPr="00444E83">
              <w:t>189</w:t>
            </w:r>
          </w:p>
        </w:tc>
        <w:tc>
          <w:tcPr>
            <w:tcW w:w="890" w:type="pc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00000EB" w14:textId="77777777" w:rsidR="007913E9" w:rsidRPr="00444E83" w:rsidRDefault="00000000">
            <w:pPr>
              <w:spacing w:after="0"/>
              <w:jc w:val="center"/>
            </w:pPr>
            <w:r w:rsidRPr="00444E83">
              <w:t>104</w:t>
            </w:r>
          </w:p>
        </w:tc>
        <w:tc>
          <w:tcPr>
            <w:tcW w:w="1087" w:type="pc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00000EC" w14:textId="77777777" w:rsidR="007913E9" w:rsidRPr="00444E83" w:rsidRDefault="00000000">
            <w:pPr>
              <w:spacing w:after="0"/>
              <w:jc w:val="center"/>
            </w:pPr>
            <w:r w:rsidRPr="00444E83">
              <w:t>293</w:t>
            </w:r>
          </w:p>
        </w:tc>
      </w:tr>
      <w:tr w:rsidR="00A85AE3" w:rsidRPr="00444E83" w14:paraId="5C307682" w14:textId="77777777" w:rsidTr="00D21E92">
        <w:trPr>
          <w:trHeight w:val="870"/>
        </w:trPr>
        <w:tc>
          <w:tcPr>
            <w:tcW w:w="887" w:type="pct"/>
            <w:vMerge/>
            <w:tcBorders>
              <w:top w:val="single" w:sz="4" w:space="0" w:color="000000"/>
              <w:left w:val="single" w:sz="7" w:space="0" w:color="000000"/>
              <w:bottom w:val="single" w:sz="7" w:space="0" w:color="000000"/>
              <w:right w:val="single" w:sz="4" w:space="0" w:color="000000"/>
            </w:tcBorders>
            <w:tcMar>
              <w:top w:w="0" w:type="dxa"/>
              <w:left w:w="120" w:type="dxa"/>
              <w:bottom w:w="0" w:type="dxa"/>
              <w:right w:w="120" w:type="dxa"/>
            </w:tcMar>
            <w:vAlign w:val="center"/>
          </w:tcPr>
          <w:p w14:paraId="000000ED" w14:textId="77777777" w:rsidR="007913E9" w:rsidRPr="00444E83" w:rsidRDefault="007913E9">
            <w:pPr>
              <w:widowControl w:val="0"/>
              <w:pBdr>
                <w:top w:val="nil"/>
                <w:left w:val="nil"/>
                <w:bottom w:val="nil"/>
                <w:right w:val="nil"/>
                <w:between w:val="nil"/>
              </w:pBdr>
              <w:spacing w:after="0" w:line="276" w:lineRule="auto"/>
            </w:pPr>
          </w:p>
        </w:tc>
        <w:tc>
          <w:tcPr>
            <w:tcW w:w="1335" w:type="pct"/>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vAlign w:val="center"/>
          </w:tcPr>
          <w:p w14:paraId="000000EE" w14:textId="77777777" w:rsidR="007913E9" w:rsidRPr="00444E83" w:rsidRDefault="00000000">
            <w:pPr>
              <w:spacing w:after="0"/>
              <w:jc w:val="both"/>
            </w:pPr>
            <w:r w:rsidRPr="00444E83">
              <w:t>Lengua Española y Literatura orientada a la Educación Secundaria</w:t>
            </w:r>
          </w:p>
        </w:tc>
        <w:tc>
          <w:tcPr>
            <w:tcW w:w="801" w:type="pc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00000EF" w14:textId="77777777" w:rsidR="007913E9" w:rsidRPr="00444E83" w:rsidRDefault="00000000">
            <w:pPr>
              <w:spacing w:after="0"/>
              <w:jc w:val="center"/>
            </w:pPr>
            <w:r w:rsidRPr="00444E83">
              <w:t>164</w:t>
            </w:r>
          </w:p>
        </w:tc>
        <w:tc>
          <w:tcPr>
            <w:tcW w:w="890" w:type="pc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00000F0" w14:textId="77777777" w:rsidR="007913E9" w:rsidRPr="00444E83" w:rsidRDefault="00000000">
            <w:pPr>
              <w:spacing w:after="0"/>
              <w:jc w:val="center"/>
            </w:pPr>
            <w:r w:rsidRPr="00444E83">
              <w:t>47</w:t>
            </w:r>
          </w:p>
        </w:tc>
        <w:tc>
          <w:tcPr>
            <w:tcW w:w="1087" w:type="pc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00000F1" w14:textId="77777777" w:rsidR="007913E9" w:rsidRPr="00444E83" w:rsidRDefault="00000000">
            <w:pPr>
              <w:spacing w:after="0"/>
              <w:jc w:val="center"/>
            </w:pPr>
            <w:r w:rsidRPr="00444E83">
              <w:t>211</w:t>
            </w:r>
          </w:p>
        </w:tc>
      </w:tr>
      <w:tr w:rsidR="00A85AE3" w:rsidRPr="00444E83" w14:paraId="4A3F371D" w14:textId="77777777" w:rsidTr="00D21E92">
        <w:trPr>
          <w:trHeight w:val="585"/>
        </w:trPr>
        <w:tc>
          <w:tcPr>
            <w:tcW w:w="887" w:type="pct"/>
            <w:vMerge/>
            <w:tcBorders>
              <w:top w:val="single" w:sz="4" w:space="0" w:color="000000"/>
              <w:left w:val="single" w:sz="7" w:space="0" w:color="000000"/>
              <w:bottom w:val="single" w:sz="7" w:space="0" w:color="000000"/>
              <w:right w:val="single" w:sz="4" w:space="0" w:color="000000"/>
            </w:tcBorders>
            <w:tcMar>
              <w:top w:w="0" w:type="dxa"/>
              <w:left w:w="120" w:type="dxa"/>
              <w:bottom w:w="0" w:type="dxa"/>
              <w:right w:w="120" w:type="dxa"/>
            </w:tcMar>
            <w:vAlign w:val="center"/>
          </w:tcPr>
          <w:p w14:paraId="000000F2" w14:textId="77777777" w:rsidR="007913E9" w:rsidRPr="00444E83" w:rsidRDefault="007913E9">
            <w:pPr>
              <w:widowControl w:val="0"/>
              <w:pBdr>
                <w:top w:val="nil"/>
                <w:left w:val="nil"/>
                <w:bottom w:val="nil"/>
                <w:right w:val="nil"/>
                <w:between w:val="nil"/>
              </w:pBdr>
              <w:spacing w:after="0" w:line="276" w:lineRule="auto"/>
            </w:pPr>
          </w:p>
        </w:tc>
        <w:tc>
          <w:tcPr>
            <w:tcW w:w="1335" w:type="pct"/>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vAlign w:val="center"/>
          </w:tcPr>
          <w:p w14:paraId="000000F3" w14:textId="77777777" w:rsidR="007913E9" w:rsidRPr="00444E83" w:rsidRDefault="00000000">
            <w:pPr>
              <w:spacing w:after="0"/>
              <w:jc w:val="both"/>
            </w:pPr>
            <w:r w:rsidRPr="00444E83">
              <w:t>Matemática orientada a la Educación Secundaria</w:t>
            </w:r>
          </w:p>
        </w:tc>
        <w:tc>
          <w:tcPr>
            <w:tcW w:w="801" w:type="pc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00000F4" w14:textId="77777777" w:rsidR="007913E9" w:rsidRPr="00444E83" w:rsidRDefault="00000000">
            <w:pPr>
              <w:spacing w:after="0"/>
              <w:jc w:val="center"/>
            </w:pPr>
            <w:r w:rsidRPr="00444E83">
              <w:t>128</w:t>
            </w:r>
          </w:p>
        </w:tc>
        <w:tc>
          <w:tcPr>
            <w:tcW w:w="890" w:type="pc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00000F5" w14:textId="77777777" w:rsidR="007913E9" w:rsidRPr="00444E83" w:rsidRDefault="00000000">
            <w:pPr>
              <w:spacing w:after="0"/>
              <w:jc w:val="center"/>
            </w:pPr>
            <w:r w:rsidRPr="00444E83">
              <w:t>110</w:t>
            </w:r>
          </w:p>
        </w:tc>
        <w:tc>
          <w:tcPr>
            <w:tcW w:w="1087" w:type="pc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00000F6" w14:textId="77777777" w:rsidR="007913E9" w:rsidRPr="00444E83" w:rsidRDefault="00000000">
            <w:pPr>
              <w:spacing w:after="0"/>
              <w:jc w:val="center"/>
            </w:pPr>
            <w:r w:rsidRPr="00444E83">
              <w:t>238</w:t>
            </w:r>
          </w:p>
        </w:tc>
      </w:tr>
      <w:tr w:rsidR="00A85AE3" w:rsidRPr="00444E83" w14:paraId="76321DDC" w14:textId="77777777" w:rsidTr="00D21E92">
        <w:trPr>
          <w:trHeight w:val="375"/>
        </w:trPr>
        <w:tc>
          <w:tcPr>
            <w:tcW w:w="2222" w:type="pct"/>
            <w:gridSpan w:val="2"/>
            <w:tcBorders>
              <w:top w:val="single" w:sz="4" w:space="0" w:color="000000"/>
              <w:left w:val="single" w:sz="4" w:space="0" w:color="000000"/>
              <w:bottom w:val="single" w:sz="4" w:space="0" w:color="000000"/>
              <w:right w:val="single" w:sz="4" w:space="0" w:color="000000"/>
            </w:tcBorders>
            <w:shd w:val="clear" w:color="auto" w:fill="002060"/>
            <w:tcMar>
              <w:top w:w="0" w:type="dxa"/>
              <w:left w:w="120" w:type="dxa"/>
              <w:bottom w:w="0" w:type="dxa"/>
              <w:right w:w="120" w:type="dxa"/>
            </w:tcMar>
            <w:vAlign w:val="center"/>
          </w:tcPr>
          <w:p w14:paraId="000000F7" w14:textId="77777777" w:rsidR="007913E9" w:rsidRPr="00444E83" w:rsidRDefault="00000000">
            <w:pPr>
              <w:spacing w:after="0"/>
              <w:jc w:val="right"/>
              <w:rPr>
                <w:color w:val="FFFFFF" w:themeColor="background1"/>
              </w:rPr>
            </w:pPr>
            <w:r w:rsidRPr="00444E83">
              <w:rPr>
                <w:color w:val="FFFFFF" w:themeColor="background1"/>
              </w:rPr>
              <w:t>Total</w:t>
            </w:r>
          </w:p>
        </w:tc>
        <w:tc>
          <w:tcPr>
            <w:tcW w:w="801" w:type="pct"/>
            <w:tcBorders>
              <w:top w:val="single" w:sz="4" w:space="0" w:color="000000"/>
              <w:left w:val="single" w:sz="4" w:space="0" w:color="000000"/>
              <w:bottom w:val="single" w:sz="4" w:space="0" w:color="000000"/>
              <w:right w:val="single" w:sz="4" w:space="0" w:color="000000"/>
            </w:tcBorders>
            <w:shd w:val="clear" w:color="auto" w:fill="002060"/>
            <w:tcMar>
              <w:top w:w="0" w:type="dxa"/>
              <w:left w:w="40" w:type="dxa"/>
              <w:bottom w:w="0" w:type="dxa"/>
              <w:right w:w="40" w:type="dxa"/>
            </w:tcMar>
            <w:vAlign w:val="center"/>
          </w:tcPr>
          <w:p w14:paraId="000000F9" w14:textId="77777777" w:rsidR="007913E9" w:rsidRPr="00444E83" w:rsidRDefault="00000000">
            <w:pPr>
              <w:spacing w:after="0"/>
              <w:jc w:val="center"/>
              <w:rPr>
                <w:color w:val="FFFFFF" w:themeColor="background1"/>
              </w:rPr>
            </w:pPr>
            <w:r w:rsidRPr="00444E83">
              <w:rPr>
                <w:color w:val="FFFFFF" w:themeColor="background1"/>
              </w:rPr>
              <w:t>1.492</w:t>
            </w:r>
          </w:p>
        </w:tc>
        <w:tc>
          <w:tcPr>
            <w:tcW w:w="890" w:type="pct"/>
            <w:tcBorders>
              <w:top w:val="single" w:sz="4" w:space="0" w:color="000000"/>
              <w:left w:val="single" w:sz="4" w:space="0" w:color="000000"/>
              <w:bottom w:val="single" w:sz="4" w:space="0" w:color="000000"/>
              <w:right w:val="single" w:sz="4" w:space="0" w:color="000000"/>
            </w:tcBorders>
            <w:shd w:val="clear" w:color="auto" w:fill="002060"/>
            <w:tcMar>
              <w:top w:w="0" w:type="dxa"/>
              <w:left w:w="40" w:type="dxa"/>
              <w:bottom w:w="0" w:type="dxa"/>
              <w:right w:w="40" w:type="dxa"/>
            </w:tcMar>
            <w:vAlign w:val="center"/>
          </w:tcPr>
          <w:p w14:paraId="000000FA" w14:textId="77777777" w:rsidR="007913E9" w:rsidRPr="00444E83" w:rsidRDefault="00000000">
            <w:pPr>
              <w:spacing w:after="0"/>
              <w:jc w:val="center"/>
              <w:rPr>
                <w:color w:val="FFFFFF" w:themeColor="background1"/>
              </w:rPr>
            </w:pPr>
            <w:r w:rsidRPr="00444E83">
              <w:rPr>
                <w:color w:val="FFFFFF" w:themeColor="background1"/>
              </w:rPr>
              <w:t>918</w:t>
            </w:r>
          </w:p>
        </w:tc>
        <w:tc>
          <w:tcPr>
            <w:tcW w:w="1087" w:type="pct"/>
            <w:tcBorders>
              <w:top w:val="single" w:sz="4" w:space="0" w:color="000000"/>
              <w:left w:val="single" w:sz="4" w:space="0" w:color="000000"/>
              <w:bottom w:val="single" w:sz="4" w:space="0" w:color="000000"/>
              <w:right w:val="single" w:sz="4" w:space="0" w:color="000000"/>
            </w:tcBorders>
            <w:shd w:val="clear" w:color="auto" w:fill="002060"/>
            <w:tcMar>
              <w:top w:w="0" w:type="dxa"/>
              <w:left w:w="40" w:type="dxa"/>
              <w:bottom w:w="0" w:type="dxa"/>
              <w:right w:w="40" w:type="dxa"/>
            </w:tcMar>
            <w:vAlign w:val="center"/>
          </w:tcPr>
          <w:p w14:paraId="000000FB" w14:textId="77777777" w:rsidR="007913E9" w:rsidRPr="00444E83" w:rsidRDefault="00000000">
            <w:pPr>
              <w:spacing w:after="0"/>
              <w:jc w:val="center"/>
              <w:rPr>
                <w:color w:val="FFFFFF" w:themeColor="background1"/>
              </w:rPr>
            </w:pPr>
            <w:r w:rsidRPr="00444E83">
              <w:rPr>
                <w:color w:val="FFFFFF" w:themeColor="background1"/>
              </w:rPr>
              <w:t>2.410</w:t>
            </w:r>
          </w:p>
        </w:tc>
      </w:tr>
    </w:tbl>
    <w:p w14:paraId="000000FD" w14:textId="074F0A57" w:rsidR="007913E9" w:rsidRPr="00444E83" w:rsidRDefault="00000000">
      <w:pPr>
        <w:spacing w:after="0"/>
        <w:jc w:val="both"/>
        <w:rPr>
          <w:i/>
          <w:iCs/>
          <w:sz w:val="18"/>
          <w:szCs w:val="18"/>
        </w:rPr>
      </w:pPr>
      <w:r w:rsidRPr="00444E83">
        <w:rPr>
          <w:sz w:val="18"/>
          <w:szCs w:val="18"/>
        </w:rPr>
        <w:t xml:space="preserve"> </w:t>
      </w:r>
      <w:r w:rsidRPr="00444E83">
        <w:rPr>
          <w:i/>
          <w:iCs/>
          <w:sz w:val="18"/>
          <w:szCs w:val="18"/>
        </w:rPr>
        <w:t>Fuente: Instituto Superior de Formación Docente Salomé Ureña.</w:t>
      </w:r>
      <w:r w:rsidRPr="00444E83">
        <w:rPr>
          <w:i/>
          <w:iCs/>
          <w:sz w:val="18"/>
          <w:szCs w:val="18"/>
        </w:rPr>
        <w:tab/>
      </w:r>
    </w:p>
    <w:p w14:paraId="50A3D46D" w14:textId="77777777" w:rsidR="006A2020" w:rsidRPr="00444E83" w:rsidRDefault="006A2020">
      <w:pPr>
        <w:spacing w:after="0"/>
        <w:jc w:val="both"/>
        <w:rPr>
          <w:i/>
          <w:iCs/>
        </w:rPr>
      </w:pPr>
    </w:p>
    <w:tbl>
      <w:tblPr>
        <w:tblStyle w:val="a0"/>
        <w:tblW w:w="5000" w:type="pct"/>
        <w:tblBorders>
          <w:top w:val="nil"/>
          <w:left w:val="nil"/>
          <w:bottom w:val="nil"/>
          <w:right w:val="nil"/>
          <w:insideH w:val="nil"/>
          <w:insideV w:val="nil"/>
        </w:tblBorders>
        <w:tblLook w:val="0600" w:firstRow="0" w:lastRow="0" w:firstColumn="0" w:lastColumn="0" w:noHBand="1" w:noVBand="1"/>
      </w:tblPr>
      <w:tblGrid>
        <w:gridCol w:w="1386"/>
        <w:gridCol w:w="1848"/>
        <w:gridCol w:w="1408"/>
        <w:gridCol w:w="1408"/>
        <w:gridCol w:w="1860"/>
      </w:tblGrid>
      <w:tr w:rsidR="00A85AE3" w:rsidRPr="00444E83" w14:paraId="7BB08850" w14:textId="77777777" w:rsidTr="006A2020">
        <w:trPr>
          <w:trHeight w:val="375"/>
          <w:tblHeader/>
        </w:trPr>
        <w:tc>
          <w:tcPr>
            <w:tcW w:w="876" w:type="pct"/>
            <w:tcBorders>
              <w:top w:val="single" w:sz="4" w:space="0" w:color="000000"/>
              <w:left w:val="single" w:sz="4" w:space="0" w:color="000000"/>
              <w:bottom w:val="single" w:sz="4" w:space="0" w:color="000000"/>
              <w:right w:val="single" w:sz="4" w:space="0" w:color="000000"/>
            </w:tcBorders>
            <w:shd w:val="clear" w:color="auto" w:fill="142F62"/>
            <w:tcMar>
              <w:top w:w="0" w:type="dxa"/>
              <w:left w:w="120" w:type="dxa"/>
              <w:bottom w:w="0" w:type="dxa"/>
              <w:right w:w="120" w:type="dxa"/>
            </w:tcMar>
            <w:vAlign w:val="center"/>
          </w:tcPr>
          <w:p w14:paraId="000000FE" w14:textId="77777777" w:rsidR="007913E9" w:rsidRPr="00444E83" w:rsidRDefault="00000000">
            <w:pPr>
              <w:spacing w:after="0"/>
              <w:jc w:val="center"/>
              <w:rPr>
                <w:color w:val="FFFFFF" w:themeColor="background1"/>
              </w:rPr>
            </w:pPr>
            <w:r w:rsidRPr="00444E83">
              <w:rPr>
                <w:color w:val="FFFFFF" w:themeColor="background1"/>
              </w:rPr>
              <w:t>Normativa</w:t>
            </w:r>
          </w:p>
        </w:tc>
        <w:tc>
          <w:tcPr>
            <w:tcW w:w="1168" w:type="pct"/>
            <w:tcBorders>
              <w:top w:val="single" w:sz="4" w:space="0" w:color="000000"/>
              <w:left w:val="single" w:sz="4" w:space="0" w:color="000000"/>
              <w:bottom w:val="single" w:sz="4" w:space="0" w:color="000000"/>
              <w:right w:val="single" w:sz="4" w:space="0" w:color="000000"/>
            </w:tcBorders>
            <w:shd w:val="clear" w:color="auto" w:fill="142F62"/>
            <w:tcMar>
              <w:top w:w="0" w:type="dxa"/>
              <w:left w:w="120" w:type="dxa"/>
              <w:bottom w:w="0" w:type="dxa"/>
              <w:right w:w="120" w:type="dxa"/>
            </w:tcMar>
            <w:vAlign w:val="center"/>
          </w:tcPr>
          <w:p w14:paraId="000000FF" w14:textId="77777777" w:rsidR="007913E9" w:rsidRPr="00444E83" w:rsidRDefault="00000000">
            <w:pPr>
              <w:spacing w:after="0"/>
              <w:jc w:val="center"/>
              <w:rPr>
                <w:color w:val="FFFFFF" w:themeColor="background1"/>
              </w:rPr>
            </w:pPr>
            <w:r w:rsidRPr="00444E83">
              <w:rPr>
                <w:color w:val="FFFFFF" w:themeColor="background1"/>
              </w:rPr>
              <w:t>Licenciaturas</w:t>
            </w:r>
          </w:p>
        </w:tc>
        <w:tc>
          <w:tcPr>
            <w:tcW w:w="890" w:type="pct"/>
            <w:tcBorders>
              <w:top w:val="single" w:sz="4" w:space="0" w:color="000000"/>
              <w:left w:val="single" w:sz="4" w:space="0" w:color="000000"/>
              <w:bottom w:val="single" w:sz="4" w:space="0" w:color="000000"/>
              <w:right w:val="single" w:sz="4" w:space="0" w:color="000000"/>
            </w:tcBorders>
            <w:shd w:val="clear" w:color="auto" w:fill="142F62"/>
            <w:tcMar>
              <w:top w:w="0" w:type="dxa"/>
              <w:left w:w="120" w:type="dxa"/>
              <w:bottom w:w="0" w:type="dxa"/>
              <w:right w:w="120" w:type="dxa"/>
            </w:tcMar>
            <w:vAlign w:val="center"/>
          </w:tcPr>
          <w:p w14:paraId="00000100" w14:textId="77777777" w:rsidR="007913E9" w:rsidRPr="00444E83" w:rsidRDefault="00000000">
            <w:pPr>
              <w:spacing w:after="0"/>
              <w:jc w:val="center"/>
              <w:rPr>
                <w:color w:val="FFFFFF" w:themeColor="background1"/>
              </w:rPr>
            </w:pPr>
            <w:r w:rsidRPr="00444E83">
              <w:rPr>
                <w:color w:val="FFFFFF" w:themeColor="background1"/>
              </w:rPr>
              <w:t>Femenino</w:t>
            </w:r>
          </w:p>
        </w:tc>
        <w:tc>
          <w:tcPr>
            <w:tcW w:w="890" w:type="pct"/>
            <w:tcBorders>
              <w:top w:val="single" w:sz="4" w:space="0" w:color="000000"/>
              <w:left w:val="single" w:sz="4" w:space="0" w:color="000000"/>
              <w:bottom w:val="single" w:sz="4" w:space="0" w:color="000000"/>
              <w:right w:val="single" w:sz="4" w:space="0" w:color="000000"/>
            </w:tcBorders>
            <w:shd w:val="clear" w:color="auto" w:fill="142F62"/>
            <w:tcMar>
              <w:top w:w="0" w:type="dxa"/>
              <w:left w:w="120" w:type="dxa"/>
              <w:bottom w:w="0" w:type="dxa"/>
              <w:right w:w="120" w:type="dxa"/>
            </w:tcMar>
            <w:vAlign w:val="center"/>
          </w:tcPr>
          <w:p w14:paraId="00000101" w14:textId="77777777" w:rsidR="007913E9" w:rsidRPr="00444E83" w:rsidRDefault="00000000">
            <w:pPr>
              <w:spacing w:after="0"/>
              <w:jc w:val="center"/>
              <w:rPr>
                <w:color w:val="FFFFFF" w:themeColor="background1"/>
              </w:rPr>
            </w:pPr>
            <w:r w:rsidRPr="00444E83">
              <w:rPr>
                <w:color w:val="FFFFFF" w:themeColor="background1"/>
              </w:rPr>
              <w:t>Masculino</w:t>
            </w:r>
          </w:p>
        </w:tc>
        <w:tc>
          <w:tcPr>
            <w:tcW w:w="1176" w:type="pct"/>
            <w:tcBorders>
              <w:top w:val="single" w:sz="4" w:space="0" w:color="000000"/>
              <w:left w:val="single" w:sz="4" w:space="0" w:color="000000"/>
              <w:bottom w:val="single" w:sz="4" w:space="0" w:color="000000"/>
              <w:right w:val="single" w:sz="4" w:space="0" w:color="000000"/>
            </w:tcBorders>
            <w:shd w:val="clear" w:color="auto" w:fill="142F62"/>
            <w:tcMar>
              <w:top w:w="0" w:type="dxa"/>
              <w:left w:w="120" w:type="dxa"/>
              <w:bottom w:w="0" w:type="dxa"/>
              <w:right w:w="120" w:type="dxa"/>
            </w:tcMar>
            <w:vAlign w:val="center"/>
          </w:tcPr>
          <w:p w14:paraId="00000102" w14:textId="77777777" w:rsidR="007913E9" w:rsidRPr="00444E83" w:rsidRDefault="00000000">
            <w:pPr>
              <w:spacing w:after="0"/>
              <w:jc w:val="center"/>
              <w:rPr>
                <w:color w:val="FFFFFF" w:themeColor="background1"/>
              </w:rPr>
            </w:pPr>
            <w:r w:rsidRPr="00444E83">
              <w:rPr>
                <w:color w:val="FFFFFF" w:themeColor="background1"/>
              </w:rPr>
              <w:t>Matriculados</w:t>
            </w:r>
          </w:p>
        </w:tc>
      </w:tr>
      <w:tr w:rsidR="00A85AE3" w:rsidRPr="00444E83" w14:paraId="3E6A6DF5" w14:textId="77777777" w:rsidTr="006A2020">
        <w:trPr>
          <w:trHeight w:val="420"/>
        </w:trPr>
        <w:tc>
          <w:tcPr>
            <w:tcW w:w="876" w:type="pct"/>
            <w:vMerge w:val="restart"/>
            <w:tcBorders>
              <w:top w:val="single" w:sz="4" w:space="0" w:color="000000"/>
              <w:left w:val="single" w:sz="7" w:space="0" w:color="000000"/>
              <w:bottom w:val="single" w:sz="7" w:space="0" w:color="000000"/>
              <w:right w:val="single" w:sz="4" w:space="0" w:color="000000"/>
            </w:tcBorders>
            <w:tcMar>
              <w:top w:w="0" w:type="dxa"/>
              <w:left w:w="120" w:type="dxa"/>
              <w:bottom w:w="0" w:type="dxa"/>
              <w:right w:w="120" w:type="dxa"/>
            </w:tcMar>
            <w:vAlign w:val="center"/>
          </w:tcPr>
          <w:p w14:paraId="00000103" w14:textId="77777777" w:rsidR="007913E9" w:rsidRPr="00444E83" w:rsidRDefault="00000000">
            <w:pPr>
              <w:spacing w:after="0"/>
              <w:jc w:val="center"/>
            </w:pPr>
            <w:r w:rsidRPr="00444E83">
              <w:t>01-23</w:t>
            </w:r>
          </w:p>
        </w:tc>
        <w:tc>
          <w:tcPr>
            <w:tcW w:w="1168" w:type="pct"/>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vAlign w:val="center"/>
          </w:tcPr>
          <w:p w14:paraId="00000104" w14:textId="77777777" w:rsidR="007913E9" w:rsidRPr="00444E83" w:rsidRDefault="00000000">
            <w:pPr>
              <w:spacing w:after="0"/>
              <w:jc w:val="both"/>
            </w:pPr>
            <w:r w:rsidRPr="00444E83">
              <w:t>Educación Artística</w:t>
            </w:r>
          </w:p>
        </w:tc>
        <w:tc>
          <w:tcPr>
            <w:tcW w:w="890" w:type="pc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0000105" w14:textId="77777777" w:rsidR="007913E9" w:rsidRPr="00444E83" w:rsidRDefault="00000000">
            <w:pPr>
              <w:spacing w:after="0"/>
              <w:jc w:val="center"/>
            </w:pPr>
            <w:r w:rsidRPr="00444E83">
              <w:t>53</w:t>
            </w:r>
          </w:p>
        </w:tc>
        <w:tc>
          <w:tcPr>
            <w:tcW w:w="890" w:type="pc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0000106" w14:textId="77777777" w:rsidR="007913E9" w:rsidRPr="00444E83" w:rsidRDefault="00000000">
            <w:pPr>
              <w:spacing w:after="0"/>
              <w:jc w:val="center"/>
            </w:pPr>
            <w:r w:rsidRPr="00444E83">
              <w:t>13</w:t>
            </w:r>
          </w:p>
        </w:tc>
        <w:tc>
          <w:tcPr>
            <w:tcW w:w="1176" w:type="pc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0000107" w14:textId="77777777" w:rsidR="007913E9" w:rsidRPr="00444E83" w:rsidRDefault="00000000">
            <w:pPr>
              <w:spacing w:after="0"/>
              <w:jc w:val="center"/>
            </w:pPr>
            <w:r w:rsidRPr="00444E83">
              <w:t>66</w:t>
            </w:r>
          </w:p>
        </w:tc>
      </w:tr>
      <w:tr w:rsidR="00A85AE3" w:rsidRPr="00444E83" w14:paraId="14092473" w14:textId="77777777" w:rsidTr="006A2020">
        <w:trPr>
          <w:trHeight w:val="420"/>
        </w:trPr>
        <w:tc>
          <w:tcPr>
            <w:tcW w:w="876" w:type="pct"/>
            <w:vMerge/>
            <w:tcBorders>
              <w:top w:val="single" w:sz="4" w:space="0" w:color="000000"/>
              <w:left w:val="single" w:sz="7" w:space="0" w:color="000000"/>
              <w:bottom w:val="single" w:sz="7" w:space="0" w:color="000000"/>
              <w:right w:val="single" w:sz="4" w:space="0" w:color="000000"/>
            </w:tcBorders>
            <w:tcMar>
              <w:top w:w="0" w:type="dxa"/>
              <w:left w:w="120" w:type="dxa"/>
              <w:bottom w:w="0" w:type="dxa"/>
              <w:right w:w="120" w:type="dxa"/>
            </w:tcMar>
            <w:vAlign w:val="center"/>
          </w:tcPr>
          <w:p w14:paraId="00000108" w14:textId="77777777" w:rsidR="007913E9" w:rsidRPr="00444E83" w:rsidRDefault="007913E9">
            <w:pPr>
              <w:widowControl w:val="0"/>
              <w:pBdr>
                <w:top w:val="nil"/>
                <w:left w:val="nil"/>
                <w:bottom w:val="nil"/>
                <w:right w:val="nil"/>
                <w:between w:val="nil"/>
              </w:pBdr>
              <w:spacing w:after="0" w:line="276" w:lineRule="auto"/>
            </w:pPr>
          </w:p>
        </w:tc>
        <w:tc>
          <w:tcPr>
            <w:tcW w:w="1168" w:type="pct"/>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vAlign w:val="center"/>
          </w:tcPr>
          <w:p w14:paraId="00000109" w14:textId="77777777" w:rsidR="007913E9" w:rsidRPr="00444E83" w:rsidRDefault="00000000">
            <w:pPr>
              <w:spacing w:after="0"/>
              <w:jc w:val="both"/>
            </w:pPr>
            <w:r w:rsidRPr="00444E83">
              <w:t>Educación Física</w:t>
            </w:r>
          </w:p>
        </w:tc>
        <w:tc>
          <w:tcPr>
            <w:tcW w:w="890" w:type="pc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000010A" w14:textId="77777777" w:rsidR="007913E9" w:rsidRPr="00444E83" w:rsidRDefault="00000000">
            <w:pPr>
              <w:spacing w:after="0"/>
              <w:jc w:val="center"/>
            </w:pPr>
            <w:r w:rsidRPr="00444E83">
              <w:t>76</w:t>
            </w:r>
          </w:p>
        </w:tc>
        <w:tc>
          <w:tcPr>
            <w:tcW w:w="890" w:type="pc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000010B" w14:textId="77777777" w:rsidR="007913E9" w:rsidRPr="00444E83" w:rsidRDefault="00000000">
            <w:pPr>
              <w:spacing w:after="0"/>
              <w:jc w:val="center"/>
            </w:pPr>
            <w:r w:rsidRPr="00444E83">
              <w:t>192</w:t>
            </w:r>
          </w:p>
        </w:tc>
        <w:tc>
          <w:tcPr>
            <w:tcW w:w="1176" w:type="pc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000010C" w14:textId="77777777" w:rsidR="007913E9" w:rsidRPr="00444E83" w:rsidRDefault="00000000">
            <w:pPr>
              <w:spacing w:after="0"/>
              <w:jc w:val="center"/>
            </w:pPr>
            <w:r w:rsidRPr="00444E83">
              <w:t>268</w:t>
            </w:r>
          </w:p>
        </w:tc>
      </w:tr>
      <w:tr w:rsidR="00A85AE3" w:rsidRPr="00444E83" w14:paraId="3DC81E74" w14:textId="77777777" w:rsidTr="006A2020">
        <w:trPr>
          <w:trHeight w:val="345"/>
        </w:trPr>
        <w:tc>
          <w:tcPr>
            <w:tcW w:w="876" w:type="pct"/>
            <w:vMerge/>
            <w:tcBorders>
              <w:top w:val="single" w:sz="4" w:space="0" w:color="000000"/>
              <w:left w:val="single" w:sz="7" w:space="0" w:color="000000"/>
              <w:bottom w:val="single" w:sz="7" w:space="0" w:color="000000"/>
              <w:right w:val="single" w:sz="4" w:space="0" w:color="000000"/>
            </w:tcBorders>
            <w:tcMar>
              <w:top w:w="0" w:type="dxa"/>
              <w:left w:w="120" w:type="dxa"/>
              <w:bottom w:w="0" w:type="dxa"/>
              <w:right w:w="120" w:type="dxa"/>
            </w:tcMar>
            <w:vAlign w:val="center"/>
          </w:tcPr>
          <w:p w14:paraId="0000010D" w14:textId="77777777" w:rsidR="007913E9" w:rsidRPr="00444E83" w:rsidRDefault="007913E9">
            <w:pPr>
              <w:widowControl w:val="0"/>
              <w:pBdr>
                <w:top w:val="nil"/>
                <w:left w:val="nil"/>
                <w:bottom w:val="nil"/>
                <w:right w:val="nil"/>
                <w:between w:val="nil"/>
              </w:pBdr>
              <w:spacing w:after="0" w:line="276" w:lineRule="auto"/>
            </w:pPr>
          </w:p>
        </w:tc>
        <w:tc>
          <w:tcPr>
            <w:tcW w:w="1168" w:type="pct"/>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vAlign w:val="center"/>
          </w:tcPr>
          <w:p w14:paraId="0000010E" w14:textId="77777777" w:rsidR="007913E9" w:rsidRPr="00444E83" w:rsidRDefault="00000000">
            <w:pPr>
              <w:spacing w:after="0"/>
              <w:jc w:val="both"/>
            </w:pPr>
            <w:r w:rsidRPr="00444E83">
              <w:t>Educación Inicial</w:t>
            </w:r>
          </w:p>
        </w:tc>
        <w:tc>
          <w:tcPr>
            <w:tcW w:w="890" w:type="pc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000010F" w14:textId="77777777" w:rsidR="007913E9" w:rsidRPr="00444E83" w:rsidRDefault="00000000">
            <w:pPr>
              <w:spacing w:after="0"/>
              <w:jc w:val="center"/>
            </w:pPr>
            <w:r w:rsidRPr="00444E83">
              <w:t>145</w:t>
            </w:r>
          </w:p>
        </w:tc>
        <w:tc>
          <w:tcPr>
            <w:tcW w:w="890" w:type="pc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0000110" w14:textId="77777777" w:rsidR="007913E9" w:rsidRPr="00444E83" w:rsidRDefault="00000000">
            <w:pPr>
              <w:spacing w:after="0"/>
              <w:jc w:val="center"/>
            </w:pPr>
            <w:r w:rsidRPr="00444E83">
              <w:t>7</w:t>
            </w:r>
          </w:p>
        </w:tc>
        <w:tc>
          <w:tcPr>
            <w:tcW w:w="1176" w:type="pc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0000111" w14:textId="77777777" w:rsidR="007913E9" w:rsidRPr="00444E83" w:rsidRDefault="00000000">
            <w:pPr>
              <w:spacing w:after="0"/>
              <w:jc w:val="center"/>
            </w:pPr>
            <w:r w:rsidRPr="00444E83">
              <w:t>152</w:t>
            </w:r>
          </w:p>
        </w:tc>
      </w:tr>
      <w:tr w:rsidR="00A85AE3" w:rsidRPr="00444E83" w14:paraId="41451757" w14:textId="77777777" w:rsidTr="006A2020">
        <w:trPr>
          <w:trHeight w:val="300"/>
        </w:trPr>
        <w:tc>
          <w:tcPr>
            <w:tcW w:w="876" w:type="pct"/>
            <w:vMerge/>
            <w:tcBorders>
              <w:top w:val="single" w:sz="4" w:space="0" w:color="000000"/>
              <w:left w:val="single" w:sz="7" w:space="0" w:color="000000"/>
              <w:bottom w:val="single" w:sz="7" w:space="0" w:color="000000"/>
              <w:right w:val="single" w:sz="4" w:space="0" w:color="000000"/>
            </w:tcBorders>
            <w:tcMar>
              <w:top w:w="0" w:type="dxa"/>
              <w:left w:w="120" w:type="dxa"/>
              <w:bottom w:w="0" w:type="dxa"/>
              <w:right w:w="120" w:type="dxa"/>
            </w:tcMar>
            <w:vAlign w:val="center"/>
          </w:tcPr>
          <w:p w14:paraId="00000112" w14:textId="77777777" w:rsidR="007913E9" w:rsidRPr="00444E83" w:rsidRDefault="007913E9">
            <w:pPr>
              <w:widowControl w:val="0"/>
              <w:pBdr>
                <w:top w:val="nil"/>
                <w:left w:val="nil"/>
                <w:bottom w:val="nil"/>
                <w:right w:val="nil"/>
                <w:between w:val="nil"/>
              </w:pBdr>
              <w:spacing w:after="0" w:line="276" w:lineRule="auto"/>
            </w:pPr>
          </w:p>
        </w:tc>
        <w:tc>
          <w:tcPr>
            <w:tcW w:w="4124" w:type="pct"/>
            <w:gridSpan w:val="4"/>
            <w:tcBorders>
              <w:top w:val="single" w:sz="4" w:space="0" w:color="000000"/>
              <w:left w:val="single" w:sz="4" w:space="0" w:color="000000"/>
              <w:bottom w:val="single" w:sz="4" w:space="0" w:color="000000"/>
              <w:right w:val="single" w:sz="4" w:space="0" w:color="000000"/>
            </w:tcBorders>
            <w:shd w:val="clear" w:color="auto" w:fill="142F62"/>
            <w:tcMar>
              <w:top w:w="0" w:type="dxa"/>
              <w:left w:w="120" w:type="dxa"/>
              <w:bottom w:w="0" w:type="dxa"/>
              <w:right w:w="120" w:type="dxa"/>
            </w:tcMar>
            <w:vAlign w:val="center"/>
          </w:tcPr>
          <w:p w14:paraId="00000113" w14:textId="77777777" w:rsidR="007913E9" w:rsidRPr="00444E83" w:rsidRDefault="00000000">
            <w:pPr>
              <w:spacing w:after="0"/>
              <w:jc w:val="center"/>
            </w:pPr>
            <w:r w:rsidRPr="00444E83">
              <w:rPr>
                <w:color w:val="FFFFFF" w:themeColor="background1"/>
              </w:rPr>
              <w:t>Educación Primaria</w:t>
            </w:r>
          </w:p>
        </w:tc>
      </w:tr>
      <w:tr w:rsidR="00A85AE3" w:rsidRPr="00444E83" w14:paraId="129D3E39" w14:textId="77777777" w:rsidTr="006A2020">
        <w:trPr>
          <w:trHeight w:val="585"/>
        </w:trPr>
        <w:tc>
          <w:tcPr>
            <w:tcW w:w="876" w:type="pct"/>
            <w:vMerge/>
            <w:tcBorders>
              <w:top w:val="single" w:sz="4" w:space="0" w:color="000000"/>
              <w:left w:val="single" w:sz="7" w:space="0" w:color="000000"/>
              <w:bottom w:val="single" w:sz="7" w:space="0" w:color="000000"/>
              <w:right w:val="single" w:sz="4" w:space="0" w:color="000000"/>
            </w:tcBorders>
            <w:tcMar>
              <w:top w:w="0" w:type="dxa"/>
              <w:left w:w="120" w:type="dxa"/>
              <w:bottom w:w="0" w:type="dxa"/>
              <w:right w:w="120" w:type="dxa"/>
            </w:tcMar>
            <w:vAlign w:val="center"/>
          </w:tcPr>
          <w:p w14:paraId="00000117" w14:textId="77777777" w:rsidR="007913E9" w:rsidRPr="00444E83" w:rsidRDefault="007913E9">
            <w:pPr>
              <w:widowControl w:val="0"/>
              <w:pBdr>
                <w:top w:val="nil"/>
                <w:left w:val="nil"/>
                <w:bottom w:val="nil"/>
                <w:right w:val="nil"/>
                <w:between w:val="nil"/>
              </w:pBdr>
              <w:spacing w:after="0" w:line="276" w:lineRule="auto"/>
            </w:pPr>
          </w:p>
        </w:tc>
        <w:tc>
          <w:tcPr>
            <w:tcW w:w="1168" w:type="pct"/>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vAlign w:val="center"/>
          </w:tcPr>
          <w:p w14:paraId="00000118" w14:textId="77777777" w:rsidR="007913E9" w:rsidRPr="00444E83" w:rsidRDefault="00000000">
            <w:pPr>
              <w:spacing w:after="0"/>
              <w:jc w:val="both"/>
            </w:pPr>
            <w:r w:rsidRPr="00444E83">
              <w:t>Educación Primaria Primer Ciclo</w:t>
            </w:r>
          </w:p>
        </w:tc>
        <w:tc>
          <w:tcPr>
            <w:tcW w:w="890" w:type="pc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0000119" w14:textId="77777777" w:rsidR="007913E9" w:rsidRPr="00444E83" w:rsidRDefault="00000000">
            <w:pPr>
              <w:spacing w:after="0"/>
              <w:jc w:val="center"/>
            </w:pPr>
            <w:r w:rsidRPr="00444E83">
              <w:t>30</w:t>
            </w:r>
          </w:p>
        </w:tc>
        <w:tc>
          <w:tcPr>
            <w:tcW w:w="890" w:type="pc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000011A" w14:textId="77777777" w:rsidR="007913E9" w:rsidRPr="00444E83" w:rsidRDefault="00000000">
            <w:pPr>
              <w:spacing w:after="0"/>
              <w:jc w:val="center"/>
            </w:pPr>
            <w:r w:rsidRPr="00444E83">
              <w:t>2</w:t>
            </w:r>
          </w:p>
        </w:tc>
        <w:tc>
          <w:tcPr>
            <w:tcW w:w="1176" w:type="pc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000011B" w14:textId="77777777" w:rsidR="007913E9" w:rsidRPr="00444E83" w:rsidRDefault="00000000">
            <w:pPr>
              <w:spacing w:after="0"/>
              <w:jc w:val="center"/>
            </w:pPr>
            <w:r w:rsidRPr="00444E83">
              <w:t>32</w:t>
            </w:r>
          </w:p>
        </w:tc>
      </w:tr>
      <w:tr w:rsidR="00A85AE3" w:rsidRPr="00444E83" w14:paraId="3568CD7A" w14:textId="77777777" w:rsidTr="006A2020">
        <w:trPr>
          <w:trHeight w:val="585"/>
        </w:trPr>
        <w:tc>
          <w:tcPr>
            <w:tcW w:w="876" w:type="pct"/>
            <w:vMerge/>
            <w:tcBorders>
              <w:top w:val="single" w:sz="4" w:space="0" w:color="000000"/>
              <w:left w:val="single" w:sz="7" w:space="0" w:color="000000"/>
              <w:bottom w:val="single" w:sz="7" w:space="0" w:color="000000"/>
              <w:right w:val="single" w:sz="4" w:space="0" w:color="000000"/>
            </w:tcBorders>
            <w:tcMar>
              <w:top w:w="0" w:type="dxa"/>
              <w:left w:w="120" w:type="dxa"/>
              <w:bottom w:w="0" w:type="dxa"/>
              <w:right w:w="120" w:type="dxa"/>
            </w:tcMar>
            <w:vAlign w:val="center"/>
          </w:tcPr>
          <w:p w14:paraId="0000011C" w14:textId="77777777" w:rsidR="007913E9" w:rsidRPr="00444E83" w:rsidRDefault="007913E9">
            <w:pPr>
              <w:widowControl w:val="0"/>
              <w:pBdr>
                <w:top w:val="nil"/>
                <w:left w:val="nil"/>
                <w:bottom w:val="nil"/>
                <w:right w:val="nil"/>
                <w:between w:val="nil"/>
              </w:pBdr>
              <w:spacing w:after="0" w:line="276" w:lineRule="auto"/>
            </w:pPr>
          </w:p>
        </w:tc>
        <w:tc>
          <w:tcPr>
            <w:tcW w:w="1168" w:type="pct"/>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vAlign w:val="center"/>
          </w:tcPr>
          <w:p w14:paraId="0000011D" w14:textId="77777777" w:rsidR="007913E9" w:rsidRPr="00444E83" w:rsidRDefault="00000000">
            <w:pPr>
              <w:spacing w:after="0"/>
              <w:jc w:val="both"/>
            </w:pPr>
            <w:r w:rsidRPr="00444E83">
              <w:t>Educación Primaria Segundo Ciclo</w:t>
            </w:r>
          </w:p>
        </w:tc>
        <w:tc>
          <w:tcPr>
            <w:tcW w:w="890" w:type="pc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000011E" w14:textId="77777777" w:rsidR="007913E9" w:rsidRPr="00444E83" w:rsidRDefault="00000000">
            <w:pPr>
              <w:spacing w:after="0"/>
              <w:jc w:val="center"/>
            </w:pPr>
            <w:r w:rsidRPr="00444E83">
              <w:t>111</w:t>
            </w:r>
          </w:p>
        </w:tc>
        <w:tc>
          <w:tcPr>
            <w:tcW w:w="890" w:type="pc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000011F" w14:textId="77777777" w:rsidR="007913E9" w:rsidRPr="00444E83" w:rsidRDefault="00000000">
            <w:pPr>
              <w:spacing w:after="0"/>
              <w:jc w:val="center"/>
            </w:pPr>
            <w:r w:rsidRPr="00444E83">
              <w:t>28</w:t>
            </w:r>
          </w:p>
        </w:tc>
        <w:tc>
          <w:tcPr>
            <w:tcW w:w="1176" w:type="pc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0000120" w14:textId="77777777" w:rsidR="007913E9" w:rsidRPr="00444E83" w:rsidRDefault="00000000">
            <w:pPr>
              <w:spacing w:after="0"/>
              <w:jc w:val="center"/>
            </w:pPr>
            <w:r w:rsidRPr="00444E83">
              <w:t>139</w:t>
            </w:r>
          </w:p>
        </w:tc>
      </w:tr>
      <w:tr w:rsidR="00A85AE3" w:rsidRPr="00444E83" w14:paraId="109F80B6" w14:textId="77777777" w:rsidTr="00C67E57">
        <w:trPr>
          <w:trHeight w:val="300"/>
        </w:trPr>
        <w:tc>
          <w:tcPr>
            <w:tcW w:w="876" w:type="pct"/>
            <w:vMerge/>
            <w:tcBorders>
              <w:top w:val="single" w:sz="4" w:space="0" w:color="000000"/>
              <w:left w:val="single" w:sz="7" w:space="0" w:color="000000"/>
              <w:bottom w:val="single" w:sz="7" w:space="0" w:color="000000"/>
              <w:right w:val="single" w:sz="4" w:space="0" w:color="000000"/>
            </w:tcBorders>
            <w:tcMar>
              <w:top w:w="0" w:type="dxa"/>
              <w:left w:w="120" w:type="dxa"/>
              <w:bottom w:w="0" w:type="dxa"/>
              <w:right w:w="120" w:type="dxa"/>
            </w:tcMar>
            <w:vAlign w:val="center"/>
          </w:tcPr>
          <w:p w14:paraId="00000121" w14:textId="77777777" w:rsidR="007913E9" w:rsidRPr="00444E83" w:rsidRDefault="007913E9">
            <w:pPr>
              <w:widowControl w:val="0"/>
              <w:pBdr>
                <w:top w:val="nil"/>
                <w:left w:val="nil"/>
                <w:bottom w:val="nil"/>
                <w:right w:val="nil"/>
                <w:between w:val="nil"/>
              </w:pBdr>
              <w:spacing w:after="0" w:line="276" w:lineRule="auto"/>
            </w:pPr>
          </w:p>
        </w:tc>
        <w:tc>
          <w:tcPr>
            <w:tcW w:w="4124" w:type="pct"/>
            <w:gridSpan w:val="4"/>
            <w:tcBorders>
              <w:top w:val="single" w:sz="4" w:space="0" w:color="000000"/>
              <w:left w:val="single" w:sz="4" w:space="0" w:color="000000"/>
              <w:bottom w:val="single" w:sz="4" w:space="0" w:color="000000"/>
              <w:right w:val="single" w:sz="4" w:space="0" w:color="000000"/>
            </w:tcBorders>
            <w:shd w:val="clear" w:color="auto" w:fill="002060"/>
            <w:tcMar>
              <w:top w:w="0" w:type="dxa"/>
              <w:left w:w="120" w:type="dxa"/>
              <w:bottom w:w="0" w:type="dxa"/>
              <w:right w:w="120" w:type="dxa"/>
            </w:tcMar>
            <w:vAlign w:val="center"/>
          </w:tcPr>
          <w:p w14:paraId="00000122" w14:textId="77777777" w:rsidR="007913E9" w:rsidRPr="00444E83" w:rsidRDefault="00000000">
            <w:pPr>
              <w:spacing w:after="0"/>
              <w:jc w:val="both"/>
            </w:pPr>
            <w:r w:rsidRPr="00444E83">
              <w:rPr>
                <w:color w:val="FFFFFF" w:themeColor="background1"/>
              </w:rPr>
              <w:t>Educación Secundaria</w:t>
            </w:r>
          </w:p>
        </w:tc>
      </w:tr>
      <w:tr w:rsidR="00A85AE3" w:rsidRPr="00444E83" w14:paraId="52199338" w14:textId="77777777" w:rsidTr="006A2020">
        <w:trPr>
          <w:trHeight w:val="585"/>
        </w:trPr>
        <w:tc>
          <w:tcPr>
            <w:tcW w:w="876" w:type="pct"/>
            <w:vMerge/>
            <w:tcBorders>
              <w:top w:val="single" w:sz="4" w:space="0" w:color="000000"/>
              <w:left w:val="single" w:sz="7" w:space="0" w:color="000000"/>
              <w:bottom w:val="single" w:sz="7" w:space="0" w:color="000000"/>
              <w:right w:val="single" w:sz="4" w:space="0" w:color="000000"/>
            </w:tcBorders>
            <w:tcMar>
              <w:top w:w="0" w:type="dxa"/>
              <w:left w:w="120" w:type="dxa"/>
              <w:bottom w:w="0" w:type="dxa"/>
              <w:right w:w="120" w:type="dxa"/>
            </w:tcMar>
            <w:vAlign w:val="center"/>
          </w:tcPr>
          <w:p w14:paraId="00000126" w14:textId="77777777" w:rsidR="007913E9" w:rsidRPr="00444E83" w:rsidRDefault="007913E9">
            <w:pPr>
              <w:widowControl w:val="0"/>
              <w:pBdr>
                <w:top w:val="nil"/>
                <w:left w:val="nil"/>
                <w:bottom w:val="nil"/>
                <w:right w:val="nil"/>
                <w:between w:val="nil"/>
              </w:pBdr>
              <w:spacing w:after="0" w:line="276" w:lineRule="auto"/>
            </w:pPr>
          </w:p>
        </w:tc>
        <w:tc>
          <w:tcPr>
            <w:tcW w:w="1168" w:type="pct"/>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vAlign w:val="center"/>
          </w:tcPr>
          <w:p w14:paraId="00000127" w14:textId="77777777" w:rsidR="007913E9" w:rsidRPr="00444E83" w:rsidRDefault="00000000">
            <w:pPr>
              <w:spacing w:after="0"/>
              <w:jc w:val="both"/>
            </w:pPr>
            <w:r w:rsidRPr="00444E83">
              <w:t>Biología orientada a la Educación Secundaria</w:t>
            </w:r>
          </w:p>
        </w:tc>
        <w:tc>
          <w:tcPr>
            <w:tcW w:w="890" w:type="pc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0000128" w14:textId="77777777" w:rsidR="007913E9" w:rsidRPr="00444E83" w:rsidRDefault="00000000">
            <w:pPr>
              <w:spacing w:after="0"/>
              <w:jc w:val="center"/>
            </w:pPr>
            <w:r w:rsidRPr="00444E83">
              <w:t>131</w:t>
            </w:r>
          </w:p>
        </w:tc>
        <w:tc>
          <w:tcPr>
            <w:tcW w:w="890" w:type="pc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0000129" w14:textId="77777777" w:rsidR="007913E9" w:rsidRPr="00444E83" w:rsidRDefault="00000000">
            <w:pPr>
              <w:spacing w:after="0"/>
              <w:jc w:val="center"/>
            </w:pPr>
            <w:r w:rsidRPr="00444E83">
              <w:t>46</w:t>
            </w:r>
          </w:p>
        </w:tc>
        <w:tc>
          <w:tcPr>
            <w:tcW w:w="1176" w:type="pc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000012A" w14:textId="77777777" w:rsidR="007913E9" w:rsidRPr="00444E83" w:rsidRDefault="00000000">
            <w:pPr>
              <w:spacing w:after="0"/>
              <w:jc w:val="center"/>
            </w:pPr>
            <w:r w:rsidRPr="00444E83">
              <w:t>177</w:t>
            </w:r>
          </w:p>
        </w:tc>
      </w:tr>
      <w:tr w:rsidR="00A85AE3" w:rsidRPr="00444E83" w14:paraId="3A31A1A9" w14:textId="77777777" w:rsidTr="006A2020">
        <w:trPr>
          <w:trHeight w:val="585"/>
        </w:trPr>
        <w:tc>
          <w:tcPr>
            <w:tcW w:w="876" w:type="pct"/>
            <w:vMerge/>
            <w:tcBorders>
              <w:top w:val="single" w:sz="4" w:space="0" w:color="000000"/>
              <w:left w:val="single" w:sz="7" w:space="0" w:color="000000"/>
              <w:bottom w:val="single" w:sz="7" w:space="0" w:color="000000"/>
              <w:right w:val="single" w:sz="4" w:space="0" w:color="000000"/>
            </w:tcBorders>
            <w:tcMar>
              <w:top w:w="0" w:type="dxa"/>
              <w:left w:w="120" w:type="dxa"/>
              <w:bottom w:w="0" w:type="dxa"/>
              <w:right w:w="120" w:type="dxa"/>
            </w:tcMar>
            <w:vAlign w:val="center"/>
          </w:tcPr>
          <w:p w14:paraId="0000012B" w14:textId="77777777" w:rsidR="007913E9" w:rsidRPr="00444E83" w:rsidRDefault="007913E9">
            <w:pPr>
              <w:widowControl w:val="0"/>
              <w:pBdr>
                <w:top w:val="nil"/>
                <w:left w:val="nil"/>
                <w:bottom w:val="nil"/>
                <w:right w:val="nil"/>
                <w:between w:val="nil"/>
              </w:pBdr>
              <w:spacing w:after="0" w:line="276" w:lineRule="auto"/>
            </w:pPr>
          </w:p>
        </w:tc>
        <w:tc>
          <w:tcPr>
            <w:tcW w:w="1168" w:type="pct"/>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vAlign w:val="center"/>
          </w:tcPr>
          <w:p w14:paraId="0000012C" w14:textId="77777777" w:rsidR="007913E9" w:rsidRPr="00444E83" w:rsidRDefault="00000000">
            <w:pPr>
              <w:spacing w:after="0"/>
              <w:jc w:val="both"/>
            </w:pPr>
            <w:r w:rsidRPr="00444E83">
              <w:t>Ciencias Sociales orientada a la Educación Secundaria</w:t>
            </w:r>
          </w:p>
        </w:tc>
        <w:tc>
          <w:tcPr>
            <w:tcW w:w="890" w:type="pc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000012D" w14:textId="77777777" w:rsidR="007913E9" w:rsidRPr="00444E83" w:rsidRDefault="00000000">
            <w:pPr>
              <w:spacing w:after="0"/>
              <w:jc w:val="center"/>
            </w:pPr>
            <w:r w:rsidRPr="00444E83">
              <w:t>86</w:t>
            </w:r>
          </w:p>
        </w:tc>
        <w:tc>
          <w:tcPr>
            <w:tcW w:w="890" w:type="pc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000012E" w14:textId="77777777" w:rsidR="007913E9" w:rsidRPr="00444E83" w:rsidRDefault="00000000">
            <w:pPr>
              <w:spacing w:after="0"/>
              <w:jc w:val="center"/>
            </w:pPr>
            <w:r w:rsidRPr="00444E83">
              <w:t>60</w:t>
            </w:r>
          </w:p>
        </w:tc>
        <w:tc>
          <w:tcPr>
            <w:tcW w:w="1176" w:type="pc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000012F" w14:textId="77777777" w:rsidR="007913E9" w:rsidRPr="00444E83" w:rsidRDefault="00000000">
            <w:pPr>
              <w:spacing w:after="0"/>
              <w:jc w:val="center"/>
            </w:pPr>
            <w:r w:rsidRPr="00444E83">
              <w:t>146</w:t>
            </w:r>
          </w:p>
        </w:tc>
      </w:tr>
      <w:tr w:rsidR="00A85AE3" w:rsidRPr="00444E83" w14:paraId="1D13B3D4" w14:textId="77777777" w:rsidTr="006A2020">
        <w:trPr>
          <w:trHeight w:val="870"/>
        </w:trPr>
        <w:tc>
          <w:tcPr>
            <w:tcW w:w="876" w:type="pct"/>
            <w:vMerge/>
            <w:tcBorders>
              <w:top w:val="single" w:sz="4" w:space="0" w:color="000000"/>
              <w:left w:val="single" w:sz="7" w:space="0" w:color="000000"/>
              <w:bottom w:val="single" w:sz="7" w:space="0" w:color="000000"/>
              <w:right w:val="single" w:sz="4" w:space="0" w:color="000000"/>
            </w:tcBorders>
            <w:tcMar>
              <w:top w:w="0" w:type="dxa"/>
              <w:left w:w="120" w:type="dxa"/>
              <w:bottom w:w="0" w:type="dxa"/>
              <w:right w:w="120" w:type="dxa"/>
            </w:tcMar>
            <w:vAlign w:val="center"/>
          </w:tcPr>
          <w:p w14:paraId="00000130" w14:textId="77777777" w:rsidR="007913E9" w:rsidRPr="00444E83" w:rsidRDefault="007913E9">
            <w:pPr>
              <w:widowControl w:val="0"/>
              <w:pBdr>
                <w:top w:val="nil"/>
                <w:left w:val="nil"/>
                <w:bottom w:val="nil"/>
                <w:right w:val="nil"/>
                <w:between w:val="nil"/>
              </w:pBdr>
              <w:spacing w:after="0" w:line="276" w:lineRule="auto"/>
            </w:pPr>
          </w:p>
        </w:tc>
        <w:tc>
          <w:tcPr>
            <w:tcW w:w="1168" w:type="pct"/>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vAlign w:val="center"/>
          </w:tcPr>
          <w:p w14:paraId="00000131" w14:textId="77777777" w:rsidR="007913E9" w:rsidRPr="00444E83" w:rsidRDefault="00000000">
            <w:pPr>
              <w:spacing w:after="0"/>
              <w:jc w:val="both"/>
            </w:pPr>
            <w:r w:rsidRPr="00444E83">
              <w:t>Lengua Española y Literatura orientada a la Educación Secundaria</w:t>
            </w:r>
          </w:p>
        </w:tc>
        <w:tc>
          <w:tcPr>
            <w:tcW w:w="890" w:type="pc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0000132" w14:textId="77777777" w:rsidR="007913E9" w:rsidRPr="00444E83" w:rsidRDefault="00000000">
            <w:pPr>
              <w:spacing w:after="0"/>
              <w:jc w:val="center"/>
            </w:pPr>
            <w:r w:rsidRPr="00444E83">
              <w:t>84</w:t>
            </w:r>
          </w:p>
        </w:tc>
        <w:tc>
          <w:tcPr>
            <w:tcW w:w="890" w:type="pc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0000133" w14:textId="77777777" w:rsidR="007913E9" w:rsidRPr="00444E83" w:rsidRDefault="00000000">
            <w:pPr>
              <w:spacing w:after="0"/>
              <w:jc w:val="center"/>
            </w:pPr>
            <w:r w:rsidRPr="00444E83">
              <w:t>22</w:t>
            </w:r>
          </w:p>
        </w:tc>
        <w:tc>
          <w:tcPr>
            <w:tcW w:w="1176" w:type="pc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0000134" w14:textId="77777777" w:rsidR="007913E9" w:rsidRPr="00444E83" w:rsidRDefault="00000000">
            <w:pPr>
              <w:spacing w:after="0"/>
              <w:jc w:val="center"/>
            </w:pPr>
            <w:r w:rsidRPr="00444E83">
              <w:t>106</w:t>
            </w:r>
          </w:p>
        </w:tc>
      </w:tr>
      <w:tr w:rsidR="00A85AE3" w:rsidRPr="00444E83" w14:paraId="17E680EB" w14:textId="77777777" w:rsidTr="006A2020">
        <w:trPr>
          <w:trHeight w:val="1019"/>
        </w:trPr>
        <w:tc>
          <w:tcPr>
            <w:tcW w:w="876" w:type="pct"/>
            <w:vMerge/>
            <w:tcBorders>
              <w:top w:val="single" w:sz="4" w:space="0" w:color="000000"/>
              <w:left w:val="single" w:sz="7" w:space="0" w:color="000000"/>
              <w:bottom w:val="single" w:sz="7" w:space="0" w:color="000000"/>
              <w:right w:val="single" w:sz="4" w:space="0" w:color="000000"/>
            </w:tcBorders>
            <w:tcMar>
              <w:top w:w="0" w:type="dxa"/>
              <w:left w:w="120" w:type="dxa"/>
              <w:bottom w:w="0" w:type="dxa"/>
              <w:right w:w="120" w:type="dxa"/>
            </w:tcMar>
            <w:vAlign w:val="center"/>
          </w:tcPr>
          <w:p w14:paraId="00000135" w14:textId="77777777" w:rsidR="007913E9" w:rsidRPr="00444E83" w:rsidRDefault="007913E9">
            <w:pPr>
              <w:widowControl w:val="0"/>
              <w:pBdr>
                <w:top w:val="nil"/>
                <w:left w:val="nil"/>
                <w:bottom w:val="nil"/>
                <w:right w:val="nil"/>
                <w:between w:val="nil"/>
              </w:pBdr>
              <w:spacing w:after="0" w:line="276" w:lineRule="auto"/>
            </w:pPr>
          </w:p>
        </w:tc>
        <w:tc>
          <w:tcPr>
            <w:tcW w:w="1168" w:type="pct"/>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vAlign w:val="center"/>
          </w:tcPr>
          <w:p w14:paraId="00000136" w14:textId="77777777" w:rsidR="007913E9" w:rsidRPr="00444E83" w:rsidRDefault="00000000">
            <w:pPr>
              <w:spacing w:after="0"/>
              <w:jc w:val="both"/>
            </w:pPr>
            <w:r w:rsidRPr="00444E83">
              <w:t>Matemática orientada a la Educación Secundaria</w:t>
            </w:r>
          </w:p>
        </w:tc>
        <w:tc>
          <w:tcPr>
            <w:tcW w:w="890" w:type="pc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0000137" w14:textId="77777777" w:rsidR="007913E9" w:rsidRPr="00444E83" w:rsidRDefault="00000000">
            <w:pPr>
              <w:spacing w:after="0"/>
              <w:jc w:val="center"/>
            </w:pPr>
            <w:r w:rsidRPr="00444E83">
              <w:t>62</w:t>
            </w:r>
          </w:p>
        </w:tc>
        <w:tc>
          <w:tcPr>
            <w:tcW w:w="890" w:type="pc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0000138" w14:textId="77777777" w:rsidR="007913E9" w:rsidRPr="00444E83" w:rsidRDefault="00000000">
            <w:pPr>
              <w:spacing w:after="0"/>
              <w:jc w:val="center"/>
            </w:pPr>
            <w:r w:rsidRPr="00444E83">
              <w:t>58</w:t>
            </w:r>
          </w:p>
        </w:tc>
        <w:tc>
          <w:tcPr>
            <w:tcW w:w="1176" w:type="pc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0000139" w14:textId="77777777" w:rsidR="007913E9" w:rsidRPr="00444E83" w:rsidRDefault="00000000">
            <w:pPr>
              <w:spacing w:after="0"/>
              <w:jc w:val="center"/>
            </w:pPr>
            <w:r w:rsidRPr="00444E83">
              <w:t>120</w:t>
            </w:r>
          </w:p>
        </w:tc>
      </w:tr>
      <w:tr w:rsidR="00A85AE3" w:rsidRPr="00444E83" w14:paraId="00EC73FE" w14:textId="77777777" w:rsidTr="007F1A17">
        <w:trPr>
          <w:trHeight w:val="585"/>
        </w:trPr>
        <w:tc>
          <w:tcPr>
            <w:tcW w:w="2044" w:type="pct"/>
            <w:gridSpan w:val="2"/>
            <w:tcBorders>
              <w:top w:val="single" w:sz="4" w:space="0" w:color="000000"/>
              <w:left w:val="single" w:sz="7" w:space="0" w:color="000000"/>
              <w:bottom w:val="single" w:sz="7" w:space="0" w:color="000000"/>
              <w:right w:val="single" w:sz="4" w:space="0" w:color="000000"/>
            </w:tcBorders>
            <w:shd w:val="clear" w:color="auto" w:fill="002060"/>
            <w:tcMar>
              <w:top w:w="0" w:type="dxa"/>
              <w:left w:w="120" w:type="dxa"/>
              <w:bottom w:w="0" w:type="dxa"/>
              <w:right w:w="120" w:type="dxa"/>
            </w:tcMar>
            <w:vAlign w:val="center"/>
          </w:tcPr>
          <w:p w14:paraId="0000013A" w14:textId="77777777" w:rsidR="007913E9" w:rsidRPr="00444E83" w:rsidRDefault="00000000">
            <w:pPr>
              <w:pBdr>
                <w:top w:val="nil"/>
                <w:left w:val="nil"/>
                <w:bottom w:val="nil"/>
                <w:right w:val="nil"/>
                <w:between w:val="nil"/>
              </w:pBdr>
              <w:spacing w:after="0"/>
              <w:jc w:val="center"/>
              <w:rPr>
                <w:color w:val="FFFFFF" w:themeColor="background1"/>
              </w:rPr>
            </w:pPr>
            <w:r w:rsidRPr="00444E83">
              <w:rPr>
                <w:color w:val="FFFFFF" w:themeColor="background1"/>
              </w:rPr>
              <w:t xml:space="preserve">Total </w:t>
            </w:r>
          </w:p>
        </w:tc>
        <w:tc>
          <w:tcPr>
            <w:tcW w:w="890" w:type="pct"/>
            <w:tcBorders>
              <w:top w:val="single" w:sz="4" w:space="0" w:color="000000"/>
              <w:left w:val="single" w:sz="4" w:space="0" w:color="000000"/>
              <w:bottom w:val="single" w:sz="4" w:space="0" w:color="000000"/>
              <w:right w:val="single" w:sz="4" w:space="0" w:color="000000"/>
            </w:tcBorders>
            <w:shd w:val="clear" w:color="auto" w:fill="002060"/>
            <w:tcMar>
              <w:top w:w="0" w:type="dxa"/>
              <w:left w:w="40" w:type="dxa"/>
              <w:bottom w:w="0" w:type="dxa"/>
              <w:right w:w="40" w:type="dxa"/>
            </w:tcMar>
            <w:vAlign w:val="center"/>
          </w:tcPr>
          <w:p w14:paraId="0000013C" w14:textId="77777777" w:rsidR="007913E9" w:rsidRPr="00444E83" w:rsidRDefault="00000000">
            <w:pPr>
              <w:spacing w:after="0"/>
              <w:jc w:val="center"/>
              <w:rPr>
                <w:color w:val="FFFFFF" w:themeColor="background1"/>
              </w:rPr>
            </w:pPr>
            <w:r w:rsidRPr="00444E83">
              <w:rPr>
                <w:color w:val="FFFFFF" w:themeColor="background1"/>
              </w:rPr>
              <w:t>805</w:t>
            </w:r>
          </w:p>
        </w:tc>
        <w:tc>
          <w:tcPr>
            <w:tcW w:w="890" w:type="pct"/>
            <w:tcBorders>
              <w:top w:val="single" w:sz="4" w:space="0" w:color="000000"/>
              <w:left w:val="single" w:sz="4" w:space="0" w:color="000000"/>
              <w:bottom w:val="single" w:sz="4" w:space="0" w:color="000000"/>
              <w:right w:val="single" w:sz="4" w:space="0" w:color="000000"/>
            </w:tcBorders>
            <w:shd w:val="clear" w:color="auto" w:fill="002060"/>
            <w:tcMar>
              <w:top w:w="0" w:type="dxa"/>
              <w:left w:w="40" w:type="dxa"/>
              <w:bottom w:w="0" w:type="dxa"/>
              <w:right w:w="40" w:type="dxa"/>
            </w:tcMar>
            <w:vAlign w:val="center"/>
          </w:tcPr>
          <w:p w14:paraId="0000013D" w14:textId="77777777" w:rsidR="007913E9" w:rsidRPr="00444E83" w:rsidRDefault="00000000">
            <w:pPr>
              <w:spacing w:after="0"/>
              <w:jc w:val="center"/>
              <w:rPr>
                <w:color w:val="FFFFFF" w:themeColor="background1"/>
              </w:rPr>
            </w:pPr>
            <w:r w:rsidRPr="00444E83">
              <w:rPr>
                <w:color w:val="FFFFFF" w:themeColor="background1"/>
              </w:rPr>
              <w:t>432</w:t>
            </w:r>
          </w:p>
        </w:tc>
        <w:tc>
          <w:tcPr>
            <w:tcW w:w="1176" w:type="pct"/>
            <w:tcBorders>
              <w:top w:val="single" w:sz="4" w:space="0" w:color="000000"/>
              <w:left w:val="single" w:sz="4" w:space="0" w:color="000000"/>
              <w:bottom w:val="single" w:sz="4" w:space="0" w:color="000000"/>
              <w:right w:val="single" w:sz="4" w:space="0" w:color="000000"/>
            </w:tcBorders>
            <w:shd w:val="clear" w:color="auto" w:fill="002060"/>
            <w:tcMar>
              <w:top w:w="0" w:type="dxa"/>
              <w:left w:w="40" w:type="dxa"/>
              <w:bottom w:w="0" w:type="dxa"/>
              <w:right w:w="40" w:type="dxa"/>
            </w:tcMar>
            <w:vAlign w:val="center"/>
          </w:tcPr>
          <w:p w14:paraId="0000013E" w14:textId="77777777" w:rsidR="007913E9" w:rsidRPr="00444E83" w:rsidRDefault="00000000">
            <w:pPr>
              <w:spacing w:after="0"/>
              <w:jc w:val="center"/>
              <w:rPr>
                <w:color w:val="FFFFFF" w:themeColor="background1"/>
              </w:rPr>
            </w:pPr>
            <w:r w:rsidRPr="00444E83">
              <w:rPr>
                <w:color w:val="FFFFFF" w:themeColor="background1"/>
              </w:rPr>
              <w:t>1.237</w:t>
            </w:r>
          </w:p>
        </w:tc>
      </w:tr>
    </w:tbl>
    <w:p w14:paraId="3C0C17FF" w14:textId="33368122" w:rsidR="00B7512C" w:rsidRPr="00444E83" w:rsidRDefault="00000000">
      <w:pPr>
        <w:spacing w:after="0"/>
        <w:jc w:val="both"/>
        <w:rPr>
          <w:i/>
          <w:iCs/>
          <w:sz w:val="18"/>
          <w:szCs w:val="18"/>
        </w:rPr>
      </w:pPr>
      <w:r w:rsidRPr="00444E83">
        <w:rPr>
          <w:i/>
          <w:iCs/>
          <w:sz w:val="18"/>
          <w:szCs w:val="18"/>
        </w:rPr>
        <w:t>Fuente: Instituto Superior de Formación Docente Salomé Ureña.</w:t>
      </w:r>
    </w:p>
    <w:p w14:paraId="1C581E82" w14:textId="77777777" w:rsidR="00B7512C" w:rsidRPr="00444E83" w:rsidRDefault="00B7512C">
      <w:pPr>
        <w:spacing w:after="0"/>
        <w:jc w:val="both"/>
      </w:pPr>
    </w:p>
    <w:p w14:paraId="00000141" w14:textId="77777777" w:rsidR="007913E9" w:rsidRPr="00444E83" w:rsidRDefault="00000000">
      <w:pPr>
        <w:jc w:val="both"/>
      </w:pPr>
      <w:r w:rsidRPr="00444E83">
        <w:lastRenderedPageBreak/>
        <w:t xml:space="preserve">Matriculados de grado por </w:t>
      </w:r>
      <w:sdt>
        <w:sdtPr>
          <w:tag w:val="goog_rdk_5"/>
          <w:id w:val="7493385"/>
        </w:sdtPr>
        <w:sdtContent/>
      </w:sdt>
      <w:sdt>
        <w:sdtPr>
          <w:tag w:val="goog_rdk_6"/>
          <w:id w:val="-394856334"/>
        </w:sdtPr>
        <w:sdtContent/>
      </w:sdt>
      <w:r w:rsidRPr="00444E83">
        <w:t>región:</w:t>
      </w:r>
    </w:p>
    <w:p w14:paraId="00000143" w14:textId="600CAB23" w:rsidR="007913E9" w:rsidRPr="00444E83" w:rsidRDefault="00000000" w:rsidP="00624A48">
      <w:pPr>
        <w:spacing w:before="240" w:after="240"/>
        <w:jc w:val="both"/>
        <w:rPr>
          <w:i/>
          <w:iCs/>
        </w:rPr>
      </w:pPr>
      <w:r w:rsidRPr="00444E83">
        <w:rPr>
          <w:i/>
          <w:iCs/>
          <w:noProof/>
        </w:rPr>
        <w:drawing>
          <wp:anchor distT="0" distB="0" distL="114300" distR="114300" simplePos="0" relativeHeight="251680768" behindDoc="0" locked="0" layoutInCell="1" allowOverlap="1" wp14:anchorId="01B6EA08" wp14:editId="294DEA2B">
            <wp:simplePos x="1374071" y="1329587"/>
            <wp:positionH relativeFrom="column">
              <wp:align>left</wp:align>
            </wp:positionH>
            <wp:positionV relativeFrom="paragraph">
              <wp:align>top</wp:align>
            </wp:positionV>
            <wp:extent cx="5029200" cy="2667000"/>
            <wp:effectExtent l="0" t="0" r="0" b="0"/>
            <wp:wrapSquare wrapText="bothSides"/>
            <wp:docPr id="2127034335" name="image19.png" descr="Map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19.png" descr="Mapa&#10;&#10;El contenido generado por IA puede ser incorrecto."/>
                    <pic:cNvPicPr preferRelativeResize="0"/>
                  </pic:nvPicPr>
                  <pic:blipFill>
                    <a:blip r:embed="rId16">
                      <a:extLst>
                        <a:ext uri="{28A0092B-C50C-407E-A947-70E740481C1C}">
                          <a14:useLocalDpi xmlns:a14="http://schemas.microsoft.com/office/drawing/2010/main" val="0"/>
                        </a:ext>
                      </a:extLst>
                    </a:blip>
                    <a:srcRect/>
                    <a:stretch>
                      <a:fillRect/>
                    </a:stretch>
                  </pic:blipFill>
                  <pic:spPr>
                    <a:xfrm>
                      <a:off x="0" y="0"/>
                      <a:ext cx="5029200" cy="2667000"/>
                    </a:xfrm>
                    <a:prstGeom prst="rect">
                      <a:avLst/>
                    </a:prstGeom>
                    <a:ln/>
                  </pic:spPr>
                </pic:pic>
              </a:graphicData>
            </a:graphic>
          </wp:anchor>
        </w:drawing>
      </w:r>
      <w:r w:rsidRPr="00444E83">
        <w:rPr>
          <w:i/>
          <w:iCs/>
        </w:rPr>
        <w:t>Fuente: Instituto Superior de Formación Docente Salomé Ureña.</w:t>
      </w:r>
    </w:p>
    <w:p w14:paraId="00000144" w14:textId="77777777" w:rsidR="007913E9" w:rsidRPr="00444E83" w:rsidRDefault="00000000" w:rsidP="00AD593E">
      <w:pPr>
        <w:jc w:val="both"/>
      </w:pPr>
      <w:r w:rsidRPr="00444E83">
        <w:t>Estudiantes de nuevo ingreso 2025</w:t>
      </w:r>
    </w:p>
    <w:tbl>
      <w:tblPr>
        <w:tblStyle w:val="a1"/>
        <w:tblW w:w="5000" w:type="pct"/>
        <w:tblBorders>
          <w:top w:val="nil"/>
          <w:left w:val="nil"/>
          <w:bottom w:val="nil"/>
          <w:right w:val="nil"/>
          <w:insideH w:val="nil"/>
          <w:insideV w:val="nil"/>
        </w:tblBorders>
        <w:tblLook w:val="0600" w:firstRow="0" w:lastRow="0" w:firstColumn="0" w:lastColumn="0" w:noHBand="1" w:noVBand="1"/>
      </w:tblPr>
      <w:tblGrid>
        <w:gridCol w:w="3977"/>
        <w:gridCol w:w="1380"/>
        <w:gridCol w:w="1446"/>
        <w:gridCol w:w="1107"/>
      </w:tblGrid>
      <w:tr w:rsidR="00A85AE3" w:rsidRPr="00444E83" w14:paraId="5D7E1E13" w14:textId="77777777" w:rsidTr="007F1A17">
        <w:trPr>
          <w:trHeight w:val="47"/>
        </w:trPr>
        <w:tc>
          <w:tcPr>
            <w:tcW w:w="2514" w:type="pct"/>
            <w:tcBorders>
              <w:top w:val="single" w:sz="4" w:space="0" w:color="000000"/>
              <w:left w:val="single" w:sz="4" w:space="0" w:color="000000"/>
              <w:bottom w:val="single" w:sz="4" w:space="0" w:color="000000"/>
              <w:right w:val="single" w:sz="4" w:space="0" w:color="000000"/>
            </w:tcBorders>
            <w:shd w:val="clear" w:color="auto" w:fill="002060"/>
            <w:tcMar>
              <w:top w:w="0" w:type="dxa"/>
              <w:left w:w="120" w:type="dxa"/>
              <w:bottom w:w="0" w:type="dxa"/>
              <w:right w:w="120" w:type="dxa"/>
            </w:tcMar>
          </w:tcPr>
          <w:p w14:paraId="00000145" w14:textId="77777777" w:rsidR="007913E9" w:rsidRPr="00444E83" w:rsidRDefault="00000000">
            <w:pPr>
              <w:spacing w:before="240" w:after="240"/>
              <w:jc w:val="center"/>
              <w:rPr>
                <w:color w:val="FFFFFF" w:themeColor="background1"/>
              </w:rPr>
            </w:pPr>
            <w:r w:rsidRPr="00444E83">
              <w:rPr>
                <w:color w:val="FFFFFF" w:themeColor="background1"/>
              </w:rPr>
              <w:t>Licenciaturas</w:t>
            </w:r>
          </w:p>
        </w:tc>
        <w:tc>
          <w:tcPr>
            <w:tcW w:w="872" w:type="pct"/>
            <w:tcBorders>
              <w:top w:val="single" w:sz="4" w:space="0" w:color="000000"/>
              <w:left w:val="single" w:sz="4" w:space="0" w:color="000000"/>
              <w:bottom w:val="single" w:sz="4" w:space="0" w:color="000000"/>
              <w:right w:val="single" w:sz="4" w:space="0" w:color="000000"/>
            </w:tcBorders>
            <w:shd w:val="clear" w:color="auto" w:fill="002060"/>
            <w:tcMar>
              <w:top w:w="0" w:type="dxa"/>
              <w:left w:w="120" w:type="dxa"/>
              <w:bottom w:w="0" w:type="dxa"/>
              <w:right w:w="120" w:type="dxa"/>
            </w:tcMar>
          </w:tcPr>
          <w:p w14:paraId="00000146" w14:textId="77777777" w:rsidR="007913E9" w:rsidRPr="00444E83" w:rsidRDefault="00000000">
            <w:pPr>
              <w:spacing w:before="240" w:after="240"/>
              <w:jc w:val="center"/>
              <w:rPr>
                <w:color w:val="FFFFFF" w:themeColor="background1"/>
              </w:rPr>
            </w:pPr>
            <w:r w:rsidRPr="00444E83">
              <w:rPr>
                <w:color w:val="FFFFFF" w:themeColor="background1"/>
              </w:rPr>
              <w:t>Femenino</w:t>
            </w:r>
          </w:p>
        </w:tc>
        <w:tc>
          <w:tcPr>
            <w:tcW w:w="914" w:type="pct"/>
            <w:tcBorders>
              <w:top w:val="single" w:sz="4" w:space="0" w:color="000000"/>
              <w:left w:val="single" w:sz="4" w:space="0" w:color="000000"/>
              <w:bottom w:val="single" w:sz="4" w:space="0" w:color="000000"/>
              <w:right w:val="single" w:sz="4" w:space="0" w:color="000000"/>
            </w:tcBorders>
            <w:shd w:val="clear" w:color="auto" w:fill="002060"/>
            <w:tcMar>
              <w:top w:w="0" w:type="dxa"/>
              <w:left w:w="120" w:type="dxa"/>
              <w:bottom w:w="0" w:type="dxa"/>
              <w:right w:w="120" w:type="dxa"/>
            </w:tcMar>
          </w:tcPr>
          <w:p w14:paraId="00000147" w14:textId="77777777" w:rsidR="007913E9" w:rsidRPr="00444E83" w:rsidRDefault="00000000">
            <w:pPr>
              <w:spacing w:before="240" w:after="240"/>
              <w:jc w:val="center"/>
              <w:rPr>
                <w:color w:val="FFFFFF" w:themeColor="background1"/>
              </w:rPr>
            </w:pPr>
            <w:r w:rsidRPr="00444E83">
              <w:rPr>
                <w:color w:val="FFFFFF" w:themeColor="background1"/>
              </w:rPr>
              <w:t>Masculino</w:t>
            </w:r>
          </w:p>
        </w:tc>
        <w:tc>
          <w:tcPr>
            <w:tcW w:w="700" w:type="pct"/>
            <w:tcBorders>
              <w:top w:val="single" w:sz="4" w:space="0" w:color="000000"/>
              <w:left w:val="single" w:sz="4" w:space="0" w:color="000000"/>
              <w:bottom w:val="single" w:sz="4" w:space="0" w:color="000000"/>
              <w:right w:val="single" w:sz="4" w:space="0" w:color="000000"/>
            </w:tcBorders>
            <w:shd w:val="clear" w:color="auto" w:fill="002060"/>
            <w:tcMar>
              <w:top w:w="0" w:type="dxa"/>
              <w:left w:w="120" w:type="dxa"/>
              <w:bottom w:w="0" w:type="dxa"/>
              <w:right w:w="120" w:type="dxa"/>
            </w:tcMar>
          </w:tcPr>
          <w:p w14:paraId="00000148" w14:textId="77777777" w:rsidR="007913E9" w:rsidRPr="00444E83" w:rsidRDefault="00000000">
            <w:pPr>
              <w:spacing w:before="240" w:after="240"/>
              <w:jc w:val="center"/>
              <w:rPr>
                <w:color w:val="FFFFFF" w:themeColor="background1"/>
              </w:rPr>
            </w:pPr>
            <w:r w:rsidRPr="00444E83">
              <w:rPr>
                <w:color w:val="FFFFFF" w:themeColor="background1"/>
              </w:rPr>
              <w:t>Total</w:t>
            </w:r>
          </w:p>
        </w:tc>
      </w:tr>
      <w:tr w:rsidR="00A85AE3" w:rsidRPr="00444E83" w14:paraId="4A54B806" w14:textId="77777777" w:rsidTr="009E237E">
        <w:trPr>
          <w:trHeight w:val="315"/>
        </w:trPr>
        <w:tc>
          <w:tcPr>
            <w:tcW w:w="2514" w:type="pct"/>
            <w:tcBorders>
              <w:top w:val="single" w:sz="4" w:space="0" w:color="000000"/>
              <w:left w:val="single" w:sz="4" w:space="0" w:color="000000"/>
              <w:bottom w:val="single" w:sz="4" w:space="0" w:color="000000"/>
              <w:right w:val="single" w:sz="4" w:space="0" w:color="000000"/>
            </w:tcBorders>
            <w:shd w:val="clear" w:color="auto" w:fill="FFFFFF"/>
            <w:tcMar>
              <w:top w:w="0" w:type="dxa"/>
              <w:left w:w="120" w:type="dxa"/>
              <w:bottom w:w="0" w:type="dxa"/>
              <w:right w:w="120" w:type="dxa"/>
            </w:tcMar>
          </w:tcPr>
          <w:p w14:paraId="00000149" w14:textId="77777777" w:rsidR="007913E9" w:rsidRPr="00444E83" w:rsidRDefault="00000000">
            <w:pPr>
              <w:pBdr>
                <w:top w:val="nil"/>
                <w:left w:val="nil"/>
                <w:bottom w:val="nil"/>
                <w:right w:val="nil"/>
                <w:between w:val="nil"/>
              </w:pBdr>
              <w:spacing w:after="0"/>
              <w:jc w:val="both"/>
            </w:pPr>
            <w:r w:rsidRPr="00444E83">
              <w:t>Educación Artística</w:t>
            </w:r>
          </w:p>
        </w:tc>
        <w:tc>
          <w:tcPr>
            <w:tcW w:w="872" w:type="pct"/>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000014A" w14:textId="77777777" w:rsidR="007913E9" w:rsidRPr="00444E83" w:rsidRDefault="00000000">
            <w:pPr>
              <w:pBdr>
                <w:top w:val="nil"/>
                <w:left w:val="nil"/>
                <w:bottom w:val="nil"/>
                <w:right w:val="nil"/>
                <w:between w:val="nil"/>
              </w:pBdr>
              <w:spacing w:after="0"/>
              <w:jc w:val="both"/>
            </w:pPr>
            <w:r w:rsidRPr="00444E83">
              <w:t>42</w:t>
            </w:r>
          </w:p>
        </w:tc>
        <w:tc>
          <w:tcPr>
            <w:tcW w:w="914" w:type="pct"/>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000014B" w14:textId="77777777" w:rsidR="007913E9" w:rsidRPr="00444E83" w:rsidRDefault="00000000">
            <w:pPr>
              <w:pBdr>
                <w:top w:val="nil"/>
                <w:left w:val="nil"/>
                <w:bottom w:val="nil"/>
                <w:right w:val="nil"/>
                <w:between w:val="nil"/>
              </w:pBdr>
              <w:spacing w:after="0"/>
              <w:jc w:val="both"/>
            </w:pPr>
            <w:r w:rsidRPr="00444E83">
              <w:t>11</w:t>
            </w:r>
          </w:p>
        </w:tc>
        <w:tc>
          <w:tcPr>
            <w:tcW w:w="700" w:type="pct"/>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000014C" w14:textId="77777777" w:rsidR="007913E9" w:rsidRPr="00444E83" w:rsidRDefault="00000000">
            <w:pPr>
              <w:pBdr>
                <w:top w:val="nil"/>
                <w:left w:val="nil"/>
                <w:bottom w:val="nil"/>
                <w:right w:val="nil"/>
                <w:between w:val="nil"/>
              </w:pBdr>
              <w:spacing w:after="0"/>
              <w:jc w:val="both"/>
            </w:pPr>
            <w:r w:rsidRPr="00444E83">
              <w:t>53</w:t>
            </w:r>
          </w:p>
        </w:tc>
      </w:tr>
      <w:tr w:rsidR="00A85AE3" w:rsidRPr="00444E83" w14:paraId="2F249CBE" w14:textId="77777777" w:rsidTr="009E237E">
        <w:trPr>
          <w:trHeight w:val="315"/>
        </w:trPr>
        <w:tc>
          <w:tcPr>
            <w:tcW w:w="2514" w:type="pct"/>
            <w:tcBorders>
              <w:top w:val="single" w:sz="4" w:space="0" w:color="000000"/>
              <w:left w:val="single" w:sz="4" w:space="0" w:color="000000"/>
              <w:bottom w:val="single" w:sz="4" w:space="0" w:color="000000"/>
              <w:right w:val="single" w:sz="4" w:space="0" w:color="000000"/>
            </w:tcBorders>
            <w:shd w:val="clear" w:color="auto" w:fill="FFFFFF"/>
            <w:tcMar>
              <w:top w:w="0" w:type="dxa"/>
              <w:left w:w="120" w:type="dxa"/>
              <w:bottom w:w="0" w:type="dxa"/>
              <w:right w:w="120" w:type="dxa"/>
            </w:tcMar>
          </w:tcPr>
          <w:p w14:paraId="0000014D" w14:textId="77777777" w:rsidR="007913E9" w:rsidRPr="00444E83" w:rsidRDefault="00000000">
            <w:pPr>
              <w:pBdr>
                <w:top w:val="nil"/>
                <w:left w:val="nil"/>
                <w:bottom w:val="nil"/>
                <w:right w:val="nil"/>
                <w:between w:val="nil"/>
              </w:pBdr>
              <w:spacing w:after="0"/>
              <w:jc w:val="both"/>
            </w:pPr>
            <w:r w:rsidRPr="00444E83">
              <w:t>Educación Física</w:t>
            </w:r>
          </w:p>
        </w:tc>
        <w:tc>
          <w:tcPr>
            <w:tcW w:w="872" w:type="pct"/>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000014E" w14:textId="77777777" w:rsidR="007913E9" w:rsidRPr="00444E83" w:rsidRDefault="00000000">
            <w:pPr>
              <w:pBdr>
                <w:top w:val="nil"/>
                <w:left w:val="nil"/>
                <w:bottom w:val="nil"/>
                <w:right w:val="nil"/>
                <w:between w:val="nil"/>
              </w:pBdr>
              <w:spacing w:after="0"/>
              <w:jc w:val="both"/>
            </w:pPr>
            <w:r w:rsidRPr="00444E83">
              <w:t>90</w:t>
            </w:r>
          </w:p>
        </w:tc>
        <w:tc>
          <w:tcPr>
            <w:tcW w:w="914" w:type="pct"/>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000014F" w14:textId="77777777" w:rsidR="007913E9" w:rsidRPr="00444E83" w:rsidRDefault="00000000">
            <w:pPr>
              <w:pBdr>
                <w:top w:val="nil"/>
                <w:left w:val="nil"/>
                <w:bottom w:val="nil"/>
                <w:right w:val="nil"/>
                <w:between w:val="nil"/>
              </w:pBdr>
              <w:spacing w:after="0"/>
              <w:jc w:val="both"/>
            </w:pPr>
            <w:r w:rsidRPr="00444E83">
              <w:t>198</w:t>
            </w:r>
          </w:p>
        </w:tc>
        <w:tc>
          <w:tcPr>
            <w:tcW w:w="700" w:type="pct"/>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0000150" w14:textId="77777777" w:rsidR="007913E9" w:rsidRPr="00444E83" w:rsidRDefault="00000000">
            <w:pPr>
              <w:pBdr>
                <w:top w:val="nil"/>
                <w:left w:val="nil"/>
                <w:bottom w:val="nil"/>
                <w:right w:val="nil"/>
                <w:between w:val="nil"/>
              </w:pBdr>
              <w:spacing w:after="0"/>
              <w:jc w:val="both"/>
            </w:pPr>
            <w:r w:rsidRPr="00444E83">
              <w:t>288</w:t>
            </w:r>
          </w:p>
        </w:tc>
      </w:tr>
      <w:tr w:rsidR="00A85AE3" w:rsidRPr="00444E83" w14:paraId="2A9DE158" w14:textId="77777777" w:rsidTr="009E237E">
        <w:trPr>
          <w:trHeight w:val="315"/>
        </w:trPr>
        <w:tc>
          <w:tcPr>
            <w:tcW w:w="2514" w:type="pct"/>
            <w:tcBorders>
              <w:top w:val="single" w:sz="4" w:space="0" w:color="000000"/>
              <w:left w:val="single" w:sz="4" w:space="0" w:color="000000"/>
              <w:bottom w:val="single" w:sz="4" w:space="0" w:color="000000"/>
              <w:right w:val="single" w:sz="4" w:space="0" w:color="000000"/>
            </w:tcBorders>
            <w:shd w:val="clear" w:color="auto" w:fill="FFFFFF"/>
            <w:tcMar>
              <w:top w:w="0" w:type="dxa"/>
              <w:left w:w="120" w:type="dxa"/>
              <w:bottom w:w="0" w:type="dxa"/>
              <w:right w:w="120" w:type="dxa"/>
            </w:tcMar>
          </w:tcPr>
          <w:p w14:paraId="00000151" w14:textId="77777777" w:rsidR="007913E9" w:rsidRPr="00444E83" w:rsidRDefault="00000000">
            <w:pPr>
              <w:pBdr>
                <w:top w:val="nil"/>
                <w:left w:val="nil"/>
                <w:bottom w:val="nil"/>
                <w:right w:val="nil"/>
                <w:between w:val="nil"/>
              </w:pBdr>
              <w:spacing w:after="0"/>
              <w:jc w:val="both"/>
            </w:pPr>
            <w:r w:rsidRPr="00444E83">
              <w:t>Educación Inicial</w:t>
            </w:r>
          </w:p>
        </w:tc>
        <w:tc>
          <w:tcPr>
            <w:tcW w:w="872" w:type="pct"/>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0000152" w14:textId="77777777" w:rsidR="007913E9" w:rsidRPr="00444E83" w:rsidRDefault="00000000">
            <w:pPr>
              <w:pBdr>
                <w:top w:val="nil"/>
                <w:left w:val="nil"/>
                <w:bottom w:val="nil"/>
                <w:right w:val="nil"/>
                <w:between w:val="nil"/>
              </w:pBdr>
              <w:spacing w:after="0"/>
              <w:jc w:val="both"/>
            </w:pPr>
            <w:r w:rsidRPr="00444E83">
              <w:t>126</w:t>
            </w:r>
          </w:p>
        </w:tc>
        <w:tc>
          <w:tcPr>
            <w:tcW w:w="914" w:type="pct"/>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0000153" w14:textId="77777777" w:rsidR="007913E9" w:rsidRPr="00444E83" w:rsidRDefault="00000000">
            <w:pPr>
              <w:pBdr>
                <w:top w:val="nil"/>
                <w:left w:val="nil"/>
                <w:bottom w:val="nil"/>
                <w:right w:val="nil"/>
                <w:between w:val="nil"/>
              </w:pBdr>
              <w:spacing w:after="0"/>
              <w:jc w:val="both"/>
            </w:pPr>
            <w:r w:rsidRPr="00444E83">
              <w:t>5</w:t>
            </w:r>
          </w:p>
        </w:tc>
        <w:tc>
          <w:tcPr>
            <w:tcW w:w="700" w:type="pct"/>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0000154" w14:textId="77777777" w:rsidR="007913E9" w:rsidRPr="00444E83" w:rsidRDefault="00000000">
            <w:pPr>
              <w:pBdr>
                <w:top w:val="nil"/>
                <w:left w:val="nil"/>
                <w:bottom w:val="nil"/>
                <w:right w:val="nil"/>
                <w:between w:val="nil"/>
              </w:pBdr>
              <w:spacing w:after="0"/>
              <w:jc w:val="both"/>
            </w:pPr>
            <w:r w:rsidRPr="00444E83">
              <w:t>131</w:t>
            </w:r>
          </w:p>
        </w:tc>
      </w:tr>
      <w:tr w:rsidR="00A85AE3" w:rsidRPr="00444E83" w14:paraId="05DAA8EA" w14:textId="77777777" w:rsidTr="007F1A17">
        <w:trPr>
          <w:trHeight w:val="352"/>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002060"/>
            <w:tcMar>
              <w:top w:w="0" w:type="dxa"/>
              <w:left w:w="120" w:type="dxa"/>
              <w:bottom w:w="0" w:type="dxa"/>
              <w:right w:w="120" w:type="dxa"/>
            </w:tcMar>
          </w:tcPr>
          <w:p w14:paraId="00000155" w14:textId="77777777" w:rsidR="007913E9" w:rsidRPr="00444E83" w:rsidRDefault="00000000">
            <w:pPr>
              <w:spacing w:before="240" w:after="240"/>
              <w:jc w:val="center"/>
            </w:pPr>
            <w:r w:rsidRPr="00444E83">
              <w:rPr>
                <w:color w:val="FFFFFF" w:themeColor="background1"/>
              </w:rPr>
              <w:t>Educación Primaria</w:t>
            </w:r>
          </w:p>
        </w:tc>
      </w:tr>
      <w:tr w:rsidR="00A85AE3" w:rsidRPr="00444E83" w14:paraId="308ED879" w14:textId="77777777" w:rsidTr="009E237E">
        <w:trPr>
          <w:trHeight w:val="315"/>
        </w:trPr>
        <w:tc>
          <w:tcPr>
            <w:tcW w:w="2514" w:type="pct"/>
            <w:tcBorders>
              <w:top w:val="single" w:sz="4" w:space="0" w:color="000000"/>
              <w:left w:val="single" w:sz="7" w:space="0" w:color="142F62"/>
              <w:bottom w:val="single" w:sz="7" w:space="0" w:color="142F62"/>
              <w:right w:val="single" w:sz="7" w:space="0" w:color="142F62"/>
            </w:tcBorders>
            <w:shd w:val="clear" w:color="auto" w:fill="FFFFFF"/>
            <w:tcMar>
              <w:top w:w="0" w:type="dxa"/>
              <w:left w:w="120" w:type="dxa"/>
              <w:bottom w:w="0" w:type="dxa"/>
              <w:right w:w="120" w:type="dxa"/>
            </w:tcMar>
          </w:tcPr>
          <w:p w14:paraId="00000159" w14:textId="77777777" w:rsidR="007913E9" w:rsidRPr="00444E83" w:rsidRDefault="00000000">
            <w:pPr>
              <w:pBdr>
                <w:top w:val="nil"/>
                <w:left w:val="nil"/>
                <w:bottom w:val="nil"/>
                <w:right w:val="nil"/>
                <w:between w:val="nil"/>
              </w:pBdr>
              <w:spacing w:after="0"/>
              <w:jc w:val="both"/>
            </w:pPr>
            <w:r w:rsidRPr="00444E83">
              <w:t>Educación Primaria Primer Ciclo</w:t>
            </w:r>
          </w:p>
        </w:tc>
        <w:tc>
          <w:tcPr>
            <w:tcW w:w="872" w:type="pct"/>
            <w:tcBorders>
              <w:top w:val="single" w:sz="4" w:space="0" w:color="000000"/>
              <w:left w:val="nil"/>
              <w:bottom w:val="single" w:sz="7" w:space="0" w:color="142F62"/>
              <w:right w:val="single" w:sz="7" w:space="0" w:color="142F62"/>
            </w:tcBorders>
            <w:shd w:val="clear" w:color="auto" w:fill="FFFFFF"/>
            <w:tcMar>
              <w:top w:w="0" w:type="dxa"/>
              <w:left w:w="40" w:type="dxa"/>
              <w:bottom w:w="0" w:type="dxa"/>
              <w:right w:w="40" w:type="dxa"/>
            </w:tcMar>
          </w:tcPr>
          <w:p w14:paraId="0000015A" w14:textId="77777777" w:rsidR="007913E9" w:rsidRPr="00444E83" w:rsidRDefault="00000000">
            <w:pPr>
              <w:pBdr>
                <w:top w:val="nil"/>
                <w:left w:val="nil"/>
                <w:bottom w:val="nil"/>
                <w:right w:val="nil"/>
                <w:between w:val="nil"/>
              </w:pBdr>
              <w:spacing w:after="0"/>
              <w:jc w:val="both"/>
            </w:pPr>
            <w:r w:rsidRPr="00444E83">
              <w:t>30</w:t>
            </w:r>
          </w:p>
        </w:tc>
        <w:tc>
          <w:tcPr>
            <w:tcW w:w="914" w:type="pct"/>
            <w:tcBorders>
              <w:top w:val="single" w:sz="4" w:space="0" w:color="000000"/>
              <w:left w:val="nil"/>
              <w:bottom w:val="single" w:sz="7" w:space="0" w:color="142F62"/>
              <w:right w:val="single" w:sz="7" w:space="0" w:color="142F62"/>
            </w:tcBorders>
            <w:shd w:val="clear" w:color="auto" w:fill="FFFFFF"/>
            <w:tcMar>
              <w:top w:w="0" w:type="dxa"/>
              <w:left w:w="40" w:type="dxa"/>
              <w:bottom w:w="0" w:type="dxa"/>
              <w:right w:w="40" w:type="dxa"/>
            </w:tcMar>
          </w:tcPr>
          <w:p w14:paraId="0000015B" w14:textId="77777777" w:rsidR="007913E9" w:rsidRPr="00444E83" w:rsidRDefault="00000000">
            <w:pPr>
              <w:pBdr>
                <w:top w:val="nil"/>
                <w:left w:val="nil"/>
                <w:bottom w:val="nil"/>
                <w:right w:val="nil"/>
                <w:between w:val="nil"/>
              </w:pBdr>
              <w:spacing w:after="0"/>
              <w:jc w:val="both"/>
            </w:pPr>
            <w:r w:rsidRPr="00444E83">
              <w:t>2</w:t>
            </w:r>
          </w:p>
        </w:tc>
        <w:tc>
          <w:tcPr>
            <w:tcW w:w="700" w:type="pct"/>
            <w:tcBorders>
              <w:top w:val="single" w:sz="4" w:space="0" w:color="000000"/>
              <w:left w:val="nil"/>
              <w:bottom w:val="single" w:sz="7" w:space="0" w:color="142F62"/>
              <w:right w:val="single" w:sz="7" w:space="0" w:color="000000"/>
            </w:tcBorders>
            <w:shd w:val="clear" w:color="auto" w:fill="FFFFFF"/>
            <w:tcMar>
              <w:top w:w="0" w:type="dxa"/>
              <w:left w:w="40" w:type="dxa"/>
              <w:bottom w:w="0" w:type="dxa"/>
              <w:right w:w="40" w:type="dxa"/>
            </w:tcMar>
          </w:tcPr>
          <w:p w14:paraId="0000015C" w14:textId="77777777" w:rsidR="007913E9" w:rsidRPr="00444E83" w:rsidRDefault="00000000">
            <w:pPr>
              <w:pBdr>
                <w:top w:val="nil"/>
                <w:left w:val="nil"/>
                <w:bottom w:val="nil"/>
                <w:right w:val="nil"/>
                <w:between w:val="nil"/>
              </w:pBdr>
              <w:spacing w:after="0"/>
              <w:jc w:val="both"/>
            </w:pPr>
            <w:r w:rsidRPr="00444E83">
              <w:t>32</w:t>
            </w:r>
          </w:p>
        </w:tc>
      </w:tr>
      <w:tr w:rsidR="00A85AE3" w:rsidRPr="00444E83" w14:paraId="73136E06" w14:textId="77777777" w:rsidTr="009E237E">
        <w:trPr>
          <w:trHeight w:val="315"/>
        </w:trPr>
        <w:tc>
          <w:tcPr>
            <w:tcW w:w="2514" w:type="pct"/>
            <w:tcBorders>
              <w:top w:val="nil"/>
              <w:left w:val="single" w:sz="7" w:space="0" w:color="142F62"/>
              <w:bottom w:val="single" w:sz="7" w:space="0" w:color="142F62"/>
              <w:right w:val="single" w:sz="7" w:space="0" w:color="142F62"/>
            </w:tcBorders>
            <w:shd w:val="clear" w:color="auto" w:fill="FFFFFF"/>
            <w:tcMar>
              <w:top w:w="0" w:type="dxa"/>
              <w:left w:w="120" w:type="dxa"/>
              <w:bottom w:w="0" w:type="dxa"/>
              <w:right w:w="120" w:type="dxa"/>
            </w:tcMar>
          </w:tcPr>
          <w:p w14:paraId="0000015D" w14:textId="77777777" w:rsidR="007913E9" w:rsidRPr="00444E83" w:rsidRDefault="00000000">
            <w:pPr>
              <w:pBdr>
                <w:top w:val="nil"/>
                <w:left w:val="nil"/>
                <w:bottom w:val="nil"/>
                <w:right w:val="nil"/>
                <w:between w:val="nil"/>
              </w:pBdr>
              <w:spacing w:after="0"/>
              <w:jc w:val="both"/>
            </w:pPr>
            <w:r w:rsidRPr="00444E83">
              <w:t>Educación Primaria Segundo Ciclo</w:t>
            </w:r>
          </w:p>
        </w:tc>
        <w:tc>
          <w:tcPr>
            <w:tcW w:w="872" w:type="pct"/>
            <w:tcBorders>
              <w:top w:val="nil"/>
              <w:left w:val="nil"/>
              <w:bottom w:val="single" w:sz="7" w:space="0" w:color="000000"/>
              <w:right w:val="single" w:sz="7" w:space="0" w:color="142F62"/>
            </w:tcBorders>
            <w:shd w:val="clear" w:color="auto" w:fill="FFFFFF"/>
            <w:tcMar>
              <w:top w:w="0" w:type="dxa"/>
              <w:left w:w="40" w:type="dxa"/>
              <w:bottom w:w="0" w:type="dxa"/>
              <w:right w:w="40" w:type="dxa"/>
            </w:tcMar>
          </w:tcPr>
          <w:p w14:paraId="0000015E" w14:textId="77777777" w:rsidR="007913E9" w:rsidRPr="00444E83" w:rsidRDefault="00000000">
            <w:pPr>
              <w:pBdr>
                <w:top w:val="nil"/>
                <w:left w:val="nil"/>
                <w:bottom w:val="nil"/>
                <w:right w:val="nil"/>
                <w:between w:val="nil"/>
              </w:pBdr>
              <w:spacing w:after="0"/>
              <w:jc w:val="both"/>
            </w:pPr>
            <w:r w:rsidRPr="00444E83">
              <w:t>106</w:t>
            </w:r>
          </w:p>
        </w:tc>
        <w:tc>
          <w:tcPr>
            <w:tcW w:w="914" w:type="pct"/>
            <w:tcBorders>
              <w:top w:val="nil"/>
              <w:left w:val="nil"/>
              <w:bottom w:val="single" w:sz="7" w:space="0" w:color="000000"/>
              <w:right w:val="single" w:sz="7" w:space="0" w:color="142F62"/>
            </w:tcBorders>
            <w:shd w:val="clear" w:color="auto" w:fill="FFFFFF"/>
            <w:tcMar>
              <w:top w:w="0" w:type="dxa"/>
              <w:left w:w="40" w:type="dxa"/>
              <w:bottom w:w="0" w:type="dxa"/>
              <w:right w:w="40" w:type="dxa"/>
            </w:tcMar>
          </w:tcPr>
          <w:p w14:paraId="0000015F" w14:textId="77777777" w:rsidR="007913E9" w:rsidRPr="00444E83" w:rsidRDefault="00000000">
            <w:pPr>
              <w:pBdr>
                <w:top w:val="nil"/>
                <w:left w:val="nil"/>
                <w:bottom w:val="nil"/>
                <w:right w:val="nil"/>
                <w:between w:val="nil"/>
              </w:pBdr>
              <w:spacing w:after="0"/>
              <w:jc w:val="both"/>
            </w:pPr>
            <w:r w:rsidRPr="00444E83">
              <w:t>26</w:t>
            </w:r>
          </w:p>
        </w:tc>
        <w:tc>
          <w:tcPr>
            <w:tcW w:w="700" w:type="pct"/>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00000160" w14:textId="77777777" w:rsidR="007913E9" w:rsidRPr="00444E83" w:rsidRDefault="00000000">
            <w:pPr>
              <w:pBdr>
                <w:top w:val="nil"/>
                <w:left w:val="nil"/>
                <w:bottom w:val="nil"/>
                <w:right w:val="nil"/>
                <w:between w:val="nil"/>
              </w:pBdr>
              <w:spacing w:after="0"/>
              <w:jc w:val="both"/>
            </w:pPr>
            <w:r w:rsidRPr="00444E83">
              <w:t>132</w:t>
            </w:r>
          </w:p>
        </w:tc>
      </w:tr>
    </w:tbl>
    <w:p w14:paraId="00000161" w14:textId="6757EDEF" w:rsidR="007913E9" w:rsidRPr="00444E83" w:rsidRDefault="00000000" w:rsidP="00266424">
      <w:pPr>
        <w:jc w:val="both"/>
      </w:pPr>
      <w:r w:rsidRPr="00444E83">
        <w:rPr>
          <w:sz w:val="18"/>
          <w:szCs w:val="18"/>
        </w:rPr>
        <w:t xml:space="preserve"> </w:t>
      </w:r>
      <w:r w:rsidR="006902F7" w:rsidRPr="00444E83">
        <w:rPr>
          <w:i/>
          <w:iCs/>
          <w:sz w:val="18"/>
          <w:szCs w:val="18"/>
        </w:rPr>
        <w:t>Fuente: Instituto Superior de Formación Docente Salomé Ureña.</w:t>
      </w:r>
    </w:p>
    <w:p w14:paraId="66963437" w14:textId="77777777" w:rsidR="00624A48" w:rsidRPr="00444E83" w:rsidRDefault="00624A48">
      <w:pPr>
        <w:spacing w:before="240" w:after="0" w:line="276" w:lineRule="auto"/>
        <w:jc w:val="both"/>
      </w:pPr>
    </w:p>
    <w:p w14:paraId="550A59FA" w14:textId="77777777" w:rsidR="00624A48" w:rsidRPr="00444E83" w:rsidRDefault="00624A48">
      <w:pPr>
        <w:spacing w:before="240" w:after="0" w:line="276" w:lineRule="auto"/>
        <w:jc w:val="both"/>
      </w:pPr>
    </w:p>
    <w:tbl>
      <w:tblPr>
        <w:tblStyle w:val="a2"/>
        <w:tblW w:w="5000" w:type="pct"/>
        <w:tblBorders>
          <w:top w:val="nil"/>
          <w:left w:val="nil"/>
          <w:bottom w:val="nil"/>
          <w:right w:val="nil"/>
          <w:insideH w:val="nil"/>
          <w:insideV w:val="nil"/>
        </w:tblBorders>
        <w:tblLook w:val="0600" w:firstRow="0" w:lastRow="0" w:firstColumn="0" w:lastColumn="0" w:noHBand="1" w:noVBand="1"/>
      </w:tblPr>
      <w:tblGrid>
        <w:gridCol w:w="6077"/>
        <w:gridCol w:w="559"/>
        <w:gridCol w:w="604"/>
        <w:gridCol w:w="662"/>
      </w:tblGrid>
      <w:tr w:rsidR="00A85AE3" w:rsidRPr="00444E83" w14:paraId="4B70D4BD" w14:textId="77777777" w:rsidTr="00D21E92">
        <w:trPr>
          <w:trHeight w:val="315"/>
          <w:tblHeader/>
        </w:trPr>
        <w:tc>
          <w:tcPr>
            <w:tcW w:w="5000" w:type="pct"/>
            <w:gridSpan w:val="4"/>
            <w:tcBorders>
              <w:top w:val="single" w:sz="7" w:space="0" w:color="142F62"/>
              <w:left w:val="single" w:sz="7" w:space="0" w:color="142F62"/>
              <w:bottom w:val="single" w:sz="7" w:space="0" w:color="142F62"/>
              <w:right w:val="single" w:sz="7" w:space="0" w:color="142F62"/>
            </w:tcBorders>
            <w:shd w:val="clear" w:color="auto" w:fill="002060"/>
            <w:tcMar>
              <w:top w:w="0" w:type="dxa"/>
              <w:left w:w="120" w:type="dxa"/>
              <w:bottom w:w="0" w:type="dxa"/>
              <w:right w:w="120" w:type="dxa"/>
            </w:tcMar>
          </w:tcPr>
          <w:p w14:paraId="00000162" w14:textId="77777777" w:rsidR="007913E9" w:rsidRPr="00444E83" w:rsidRDefault="00000000">
            <w:pPr>
              <w:spacing w:before="240" w:after="240" w:line="276" w:lineRule="auto"/>
              <w:jc w:val="center"/>
            </w:pPr>
            <w:r w:rsidRPr="00444E83">
              <w:rPr>
                <w:color w:val="FFFFFF" w:themeColor="background1"/>
              </w:rPr>
              <w:lastRenderedPageBreak/>
              <w:t>Educación Secundaria</w:t>
            </w:r>
          </w:p>
        </w:tc>
      </w:tr>
      <w:tr w:rsidR="00A85AE3" w:rsidRPr="00444E83" w14:paraId="429E3A8A" w14:textId="77777777" w:rsidTr="00D21E92">
        <w:trPr>
          <w:trHeight w:val="315"/>
        </w:trPr>
        <w:tc>
          <w:tcPr>
            <w:tcW w:w="3845" w:type="pct"/>
            <w:tcBorders>
              <w:top w:val="nil"/>
              <w:left w:val="single" w:sz="7" w:space="0" w:color="142F62"/>
              <w:bottom w:val="single" w:sz="7" w:space="0" w:color="142F62"/>
              <w:right w:val="single" w:sz="7" w:space="0" w:color="142F62"/>
            </w:tcBorders>
            <w:shd w:val="clear" w:color="auto" w:fill="FFFFFF"/>
            <w:tcMar>
              <w:top w:w="0" w:type="dxa"/>
              <w:left w:w="120" w:type="dxa"/>
              <w:bottom w:w="0" w:type="dxa"/>
              <w:right w:w="120" w:type="dxa"/>
            </w:tcMar>
          </w:tcPr>
          <w:p w14:paraId="00000166" w14:textId="77777777" w:rsidR="007913E9" w:rsidRPr="00444E83" w:rsidRDefault="00000000">
            <w:pPr>
              <w:pBdr>
                <w:top w:val="nil"/>
                <w:left w:val="nil"/>
                <w:bottom w:val="nil"/>
                <w:right w:val="nil"/>
                <w:between w:val="nil"/>
              </w:pBdr>
              <w:spacing w:after="0"/>
              <w:jc w:val="both"/>
            </w:pPr>
            <w:r w:rsidRPr="00444E83">
              <w:t>Biología orientada a la Educación Secundaria</w:t>
            </w:r>
          </w:p>
        </w:tc>
        <w:tc>
          <w:tcPr>
            <w:tcW w:w="354" w:type="pct"/>
            <w:tcBorders>
              <w:top w:val="nil"/>
              <w:left w:val="nil"/>
              <w:bottom w:val="single" w:sz="7" w:space="0" w:color="142F62"/>
              <w:right w:val="single" w:sz="7" w:space="0" w:color="142F62"/>
            </w:tcBorders>
            <w:shd w:val="clear" w:color="auto" w:fill="FFFFFF"/>
            <w:tcMar>
              <w:top w:w="0" w:type="dxa"/>
              <w:left w:w="40" w:type="dxa"/>
              <w:bottom w:w="0" w:type="dxa"/>
              <w:right w:w="40" w:type="dxa"/>
            </w:tcMar>
          </w:tcPr>
          <w:p w14:paraId="00000167" w14:textId="77777777" w:rsidR="007913E9" w:rsidRPr="00444E83" w:rsidRDefault="00000000">
            <w:pPr>
              <w:pBdr>
                <w:top w:val="nil"/>
                <w:left w:val="nil"/>
                <w:bottom w:val="nil"/>
                <w:right w:val="nil"/>
                <w:between w:val="nil"/>
              </w:pBdr>
              <w:spacing w:after="0"/>
              <w:jc w:val="both"/>
            </w:pPr>
            <w:r w:rsidRPr="00444E83">
              <w:t>140</w:t>
            </w:r>
          </w:p>
        </w:tc>
        <w:tc>
          <w:tcPr>
            <w:tcW w:w="382" w:type="pct"/>
            <w:tcBorders>
              <w:top w:val="nil"/>
              <w:left w:val="nil"/>
              <w:bottom w:val="single" w:sz="7" w:space="0" w:color="142F62"/>
              <w:right w:val="single" w:sz="7" w:space="0" w:color="142F62"/>
            </w:tcBorders>
            <w:shd w:val="clear" w:color="auto" w:fill="FFFFFF"/>
            <w:tcMar>
              <w:top w:w="0" w:type="dxa"/>
              <w:left w:w="40" w:type="dxa"/>
              <w:bottom w:w="0" w:type="dxa"/>
              <w:right w:w="40" w:type="dxa"/>
            </w:tcMar>
          </w:tcPr>
          <w:p w14:paraId="00000168" w14:textId="77777777" w:rsidR="007913E9" w:rsidRPr="00444E83" w:rsidRDefault="00000000">
            <w:pPr>
              <w:pBdr>
                <w:top w:val="nil"/>
                <w:left w:val="nil"/>
                <w:bottom w:val="nil"/>
                <w:right w:val="nil"/>
                <w:between w:val="nil"/>
              </w:pBdr>
              <w:spacing w:after="0"/>
              <w:jc w:val="both"/>
            </w:pPr>
            <w:r w:rsidRPr="00444E83">
              <w:t>49</w:t>
            </w:r>
          </w:p>
        </w:tc>
        <w:tc>
          <w:tcPr>
            <w:tcW w:w="419" w:type="pct"/>
            <w:tcBorders>
              <w:top w:val="nil"/>
              <w:left w:val="nil"/>
              <w:bottom w:val="single" w:sz="7" w:space="0" w:color="142F62"/>
              <w:right w:val="single" w:sz="7" w:space="0" w:color="000000"/>
            </w:tcBorders>
            <w:shd w:val="clear" w:color="auto" w:fill="FFFFFF"/>
            <w:tcMar>
              <w:top w:w="0" w:type="dxa"/>
              <w:left w:w="40" w:type="dxa"/>
              <w:bottom w:w="0" w:type="dxa"/>
              <w:right w:w="40" w:type="dxa"/>
            </w:tcMar>
          </w:tcPr>
          <w:p w14:paraId="00000169" w14:textId="77777777" w:rsidR="007913E9" w:rsidRPr="00444E83" w:rsidRDefault="00000000">
            <w:pPr>
              <w:pBdr>
                <w:top w:val="nil"/>
                <w:left w:val="nil"/>
                <w:bottom w:val="nil"/>
                <w:right w:val="nil"/>
                <w:between w:val="nil"/>
              </w:pBdr>
              <w:spacing w:after="0"/>
              <w:jc w:val="both"/>
            </w:pPr>
            <w:r w:rsidRPr="00444E83">
              <w:t>189</w:t>
            </w:r>
          </w:p>
        </w:tc>
      </w:tr>
      <w:tr w:rsidR="00A85AE3" w:rsidRPr="00444E83" w14:paraId="4B389ED8" w14:textId="77777777" w:rsidTr="00D21E92">
        <w:trPr>
          <w:trHeight w:val="315"/>
        </w:trPr>
        <w:tc>
          <w:tcPr>
            <w:tcW w:w="3845" w:type="pct"/>
            <w:tcBorders>
              <w:top w:val="nil"/>
              <w:left w:val="single" w:sz="7" w:space="0" w:color="142F62"/>
              <w:bottom w:val="single" w:sz="7" w:space="0" w:color="142F62"/>
              <w:right w:val="single" w:sz="7" w:space="0" w:color="142F62"/>
            </w:tcBorders>
            <w:shd w:val="clear" w:color="auto" w:fill="FFFFFF"/>
            <w:tcMar>
              <w:top w:w="0" w:type="dxa"/>
              <w:left w:w="120" w:type="dxa"/>
              <w:bottom w:w="0" w:type="dxa"/>
              <w:right w:w="120" w:type="dxa"/>
            </w:tcMar>
          </w:tcPr>
          <w:p w14:paraId="0000016A" w14:textId="77777777" w:rsidR="007913E9" w:rsidRPr="00444E83" w:rsidRDefault="00000000">
            <w:pPr>
              <w:pBdr>
                <w:top w:val="nil"/>
                <w:left w:val="nil"/>
                <w:bottom w:val="nil"/>
                <w:right w:val="nil"/>
                <w:between w:val="nil"/>
              </w:pBdr>
              <w:spacing w:after="0"/>
              <w:jc w:val="both"/>
            </w:pPr>
            <w:r w:rsidRPr="00444E83">
              <w:t>Ciencias Sociales orientada a la Educación Secundaria</w:t>
            </w:r>
          </w:p>
        </w:tc>
        <w:tc>
          <w:tcPr>
            <w:tcW w:w="354" w:type="pct"/>
            <w:tcBorders>
              <w:top w:val="nil"/>
              <w:left w:val="nil"/>
              <w:bottom w:val="single" w:sz="7" w:space="0" w:color="142F62"/>
              <w:right w:val="single" w:sz="7" w:space="0" w:color="142F62"/>
            </w:tcBorders>
            <w:shd w:val="clear" w:color="auto" w:fill="FFFFFF"/>
            <w:tcMar>
              <w:top w:w="0" w:type="dxa"/>
              <w:left w:w="40" w:type="dxa"/>
              <w:bottom w:w="0" w:type="dxa"/>
              <w:right w:w="40" w:type="dxa"/>
            </w:tcMar>
          </w:tcPr>
          <w:p w14:paraId="0000016B" w14:textId="77777777" w:rsidR="007913E9" w:rsidRPr="00444E83" w:rsidRDefault="00000000">
            <w:pPr>
              <w:pBdr>
                <w:top w:val="nil"/>
                <w:left w:val="nil"/>
                <w:bottom w:val="nil"/>
                <w:right w:val="nil"/>
                <w:between w:val="nil"/>
              </w:pBdr>
              <w:spacing w:after="0"/>
              <w:jc w:val="both"/>
            </w:pPr>
            <w:r w:rsidRPr="00444E83">
              <w:t>96</w:t>
            </w:r>
          </w:p>
        </w:tc>
        <w:tc>
          <w:tcPr>
            <w:tcW w:w="382" w:type="pct"/>
            <w:tcBorders>
              <w:top w:val="nil"/>
              <w:left w:val="nil"/>
              <w:bottom w:val="single" w:sz="7" w:space="0" w:color="142F62"/>
              <w:right w:val="single" w:sz="7" w:space="0" w:color="142F62"/>
            </w:tcBorders>
            <w:shd w:val="clear" w:color="auto" w:fill="FFFFFF"/>
            <w:tcMar>
              <w:top w:w="0" w:type="dxa"/>
              <w:left w:w="40" w:type="dxa"/>
              <w:bottom w:w="0" w:type="dxa"/>
              <w:right w:w="40" w:type="dxa"/>
            </w:tcMar>
          </w:tcPr>
          <w:p w14:paraId="0000016C" w14:textId="77777777" w:rsidR="007913E9" w:rsidRPr="00444E83" w:rsidRDefault="00000000">
            <w:pPr>
              <w:pBdr>
                <w:top w:val="nil"/>
                <w:left w:val="nil"/>
                <w:bottom w:val="nil"/>
                <w:right w:val="nil"/>
                <w:between w:val="nil"/>
              </w:pBdr>
              <w:spacing w:after="0"/>
              <w:jc w:val="both"/>
            </w:pPr>
            <w:r w:rsidRPr="00444E83">
              <w:t>62</w:t>
            </w:r>
          </w:p>
        </w:tc>
        <w:tc>
          <w:tcPr>
            <w:tcW w:w="419" w:type="pct"/>
            <w:tcBorders>
              <w:top w:val="nil"/>
              <w:left w:val="nil"/>
              <w:bottom w:val="single" w:sz="7" w:space="0" w:color="142F62"/>
              <w:right w:val="single" w:sz="7" w:space="0" w:color="000000"/>
            </w:tcBorders>
            <w:shd w:val="clear" w:color="auto" w:fill="FFFFFF"/>
            <w:tcMar>
              <w:top w:w="0" w:type="dxa"/>
              <w:left w:w="40" w:type="dxa"/>
              <w:bottom w:w="0" w:type="dxa"/>
              <w:right w:w="40" w:type="dxa"/>
            </w:tcMar>
          </w:tcPr>
          <w:p w14:paraId="0000016D" w14:textId="77777777" w:rsidR="007913E9" w:rsidRPr="00444E83" w:rsidRDefault="00000000">
            <w:pPr>
              <w:pBdr>
                <w:top w:val="nil"/>
                <w:left w:val="nil"/>
                <w:bottom w:val="nil"/>
                <w:right w:val="nil"/>
                <w:between w:val="nil"/>
              </w:pBdr>
              <w:spacing w:after="0"/>
              <w:jc w:val="both"/>
            </w:pPr>
            <w:r w:rsidRPr="00444E83">
              <w:t>158</w:t>
            </w:r>
          </w:p>
        </w:tc>
      </w:tr>
      <w:tr w:rsidR="00A85AE3" w:rsidRPr="00444E83" w14:paraId="56328EB9" w14:textId="77777777" w:rsidTr="00D21E92">
        <w:trPr>
          <w:trHeight w:val="420"/>
        </w:trPr>
        <w:tc>
          <w:tcPr>
            <w:tcW w:w="3845" w:type="pct"/>
            <w:tcBorders>
              <w:top w:val="nil"/>
              <w:left w:val="single" w:sz="7" w:space="0" w:color="142F62"/>
              <w:bottom w:val="single" w:sz="7" w:space="0" w:color="142F62"/>
              <w:right w:val="single" w:sz="7" w:space="0" w:color="142F62"/>
            </w:tcBorders>
            <w:shd w:val="clear" w:color="auto" w:fill="FFFFFF"/>
            <w:tcMar>
              <w:top w:w="0" w:type="dxa"/>
              <w:left w:w="120" w:type="dxa"/>
              <w:bottom w:w="0" w:type="dxa"/>
              <w:right w:w="120" w:type="dxa"/>
            </w:tcMar>
          </w:tcPr>
          <w:p w14:paraId="0000016E" w14:textId="77777777" w:rsidR="007913E9" w:rsidRPr="00444E83" w:rsidRDefault="00000000">
            <w:pPr>
              <w:pBdr>
                <w:top w:val="nil"/>
                <w:left w:val="nil"/>
                <w:bottom w:val="nil"/>
                <w:right w:val="nil"/>
                <w:between w:val="nil"/>
              </w:pBdr>
              <w:spacing w:after="0"/>
              <w:jc w:val="both"/>
            </w:pPr>
            <w:r w:rsidRPr="00444E83">
              <w:t>Lengua Española y Literatura orientada a la Educación Secundaria</w:t>
            </w:r>
          </w:p>
        </w:tc>
        <w:tc>
          <w:tcPr>
            <w:tcW w:w="354" w:type="pct"/>
            <w:tcBorders>
              <w:top w:val="nil"/>
              <w:left w:val="nil"/>
              <w:bottom w:val="single" w:sz="7" w:space="0" w:color="142F62"/>
              <w:right w:val="single" w:sz="7" w:space="0" w:color="142F62"/>
            </w:tcBorders>
            <w:shd w:val="clear" w:color="auto" w:fill="FFFFFF"/>
            <w:tcMar>
              <w:top w:w="0" w:type="dxa"/>
              <w:left w:w="40" w:type="dxa"/>
              <w:bottom w:w="0" w:type="dxa"/>
              <w:right w:w="40" w:type="dxa"/>
            </w:tcMar>
          </w:tcPr>
          <w:p w14:paraId="0000016F" w14:textId="77777777" w:rsidR="007913E9" w:rsidRPr="00444E83" w:rsidRDefault="00000000">
            <w:pPr>
              <w:pBdr>
                <w:top w:val="nil"/>
                <w:left w:val="nil"/>
                <w:bottom w:val="nil"/>
                <w:right w:val="nil"/>
                <w:between w:val="nil"/>
              </w:pBdr>
              <w:spacing w:after="0"/>
              <w:jc w:val="both"/>
            </w:pPr>
            <w:r w:rsidRPr="00444E83">
              <w:t>73</w:t>
            </w:r>
          </w:p>
        </w:tc>
        <w:tc>
          <w:tcPr>
            <w:tcW w:w="382" w:type="pct"/>
            <w:tcBorders>
              <w:top w:val="nil"/>
              <w:left w:val="nil"/>
              <w:bottom w:val="single" w:sz="7" w:space="0" w:color="142F62"/>
              <w:right w:val="single" w:sz="7" w:space="0" w:color="142F62"/>
            </w:tcBorders>
            <w:shd w:val="clear" w:color="auto" w:fill="FFFFFF"/>
            <w:tcMar>
              <w:top w:w="0" w:type="dxa"/>
              <w:left w:w="40" w:type="dxa"/>
              <w:bottom w:w="0" w:type="dxa"/>
              <w:right w:w="40" w:type="dxa"/>
            </w:tcMar>
          </w:tcPr>
          <w:p w14:paraId="00000170" w14:textId="77777777" w:rsidR="007913E9" w:rsidRPr="00444E83" w:rsidRDefault="00000000">
            <w:pPr>
              <w:pBdr>
                <w:top w:val="nil"/>
                <w:left w:val="nil"/>
                <w:bottom w:val="nil"/>
                <w:right w:val="nil"/>
                <w:between w:val="nil"/>
              </w:pBdr>
              <w:spacing w:after="0"/>
              <w:jc w:val="both"/>
            </w:pPr>
            <w:r w:rsidRPr="00444E83">
              <w:t>16</w:t>
            </w:r>
          </w:p>
        </w:tc>
        <w:tc>
          <w:tcPr>
            <w:tcW w:w="419" w:type="pct"/>
            <w:tcBorders>
              <w:top w:val="nil"/>
              <w:left w:val="nil"/>
              <w:bottom w:val="single" w:sz="7" w:space="0" w:color="142F62"/>
              <w:right w:val="single" w:sz="7" w:space="0" w:color="000000"/>
            </w:tcBorders>
            <w:shd w:val="clear" w:color="auto" w:fill="FFFFFF"/>
            <w:tcMar>
              <w:top w:w="0" w:type="dxa"/>
              <w:left w:w="40" w:type="dxa"/>
              <w:bottom w:w="0" w:type="dxa"/>
              <w:right w:w="40" w:type="dxa"/>
            </w:tcMar>
          </w:tcPr>
          <w:p w14:paraId="00000171" w14:textId="77777777" w:rsidR="007913E9" w:rsidRPr="00444E83" w:rsidRDefault="00000000">
            <w:pPr>
              <w:pBdr>
                <w:top w:val="nil"/>
                <w:left w:val="nil"/>
                <w:bottom w:val="nil"/>
                <w:right w:val="nil"/>
                <w:between w:val="nil"/>
              </w:pBdr>
              <w:spacing w:after="0"/>
              <w:jc w:val="both"/>
            </w:pPr>
            <w:r w:rsidRPr="00444E83">
              <w:t>89</w:t>
            </w:r>
          </w:p>
        </w:tc>
      </w:tr>
      <w:tr w:rsidR="00A85AE3" w:rsidRPr="00444E83" w14:paraId="6C9A2945" w14:textId="77777777" w:rsidTr="00D21E92">
        <w:trPr>
          <w:trHeight w:val="690"/>
        </w:trPr>
        <w:tc>
          <w:tcPr>
            <w:tcW w:w="3845" w:type="pct"/>
            <w:tcBorders>
              <w:top w:val="nil"/>
              <w:left w:val="single" w:sz="7" w:space="0" w:color="142F62"/>
              <w:bottom w:val="single" w:sz="7" w:space="0" w:color="142F62"/>
              <w:right w:val="single" w:sz="7" w:space="0" w:color="142F62"/>
            </w:tcBorders>
            <w:shd w:val="clear" w:color="auto" w:fill="FFFFFF"/>
            <w:tcMar>
              <w:top w:w="0" w:type="dxa"/>
              <w:left w:w="120" w:type="dxa"/>
              <w:bottom w:w="0" w:type="dxa"/>
              <w:right w:w="120" w:type="dxa"/>
            </w:tcMar>
          </w:tcPr>
          <w:p w14:paraId="00000172" w14:textId="77777777" w:rsidR="007913E9" w:rsidRPr="00444E83" w:rsidRDefault="00000000">
            <w:pPr>
              <w:pBdr>
                <w:top w:val="nil"/>
                <w:left w:val="nil"/>
                <w:bottom w:val="nil"/>
                <w:right w:val="nil"/>
                <w:between w:val="nil"/>
              </w:pBdr>
              <w:spacing w:after="0"/>
              <w:jc w:val="both"/>
            </w:pPr>
            <w:r w:rsidRPr="00444E83">
              <w:t>Matemática orientada a la Educación Secundaria</w:t>
            </w:r>
          </w:p>
        </w:tc>
        <w:tc>
          <w:tcPr>
            <w:tcW w:w="354" w:type="pct"/>
            <w:tcBorders>
              <w:top w:val="nil"/>
              <w:left w:val="nil"/>
              <w:bottom w:val="single" w:sz="7" w:space="0" w:color="142F62"/>
              <w:right w:val="single" w:sz="7" w:space="0" w:color="142F62"/>
            </w:tcBorders>
            <w:shd w:val="clear" w:color="auto" w:fill="FFFFFF"/>
            <w:tcMar>
              <w:top w:w="0" w:type="dxa"/>
              <w:left w:w="40" w:type="dxa"/>
              <w:bottom w:w="0" w:type="dxa"/>
              <w:right w:w="40" w:type="dxa"/>
            </w:tcMar>
          </w:tcPr>
          <w:p w14:paraId="00000173" w14:textId="77777777" w:rsidR="007913E9" w:rsidRPr="00444E83" w:rsidRDefault="00000000">
            <w:pPr>
              <w:pBdr>
                <w:top w:val="nil"/>
                <w:left w:val="nil"/>
                <w:bottom w:val="nil"/>
                <w:right w:val="nil"/>
                <w:between w:val="nil"/>
              </w:pBdr>
              <w:spacing w:after="0"/>
              <w:jc w:val="both"/>
            </w:pPr>
            <w:r w:rsidRPr="00444E83">
              <w:t>66</w:t>
            </w:r>
          </w:p>
        </w:tc>
        <w:tc>
          <w:tcPr>
            <w:tcW w:w="382" w:type="pct"/>
            <w:tcBorders>
              <w:top w:val="nil"/>
              <w:left w:val="nil"/>
              <w:bottom w:val="single" w:sz="7" w:space="0" w:color="142F62"/>
              <w:right w:val="single" w:sz="7" w:space="0" w:color="142F62"/>
            </w:tcBorders>
            <w:shd w:val="clear" w:color="auto" w:fill="FFFFFF"/>
            <w:tcMar>
              <w:top w:w="0" w:type="dxa"/>
              <w:left w:w="40" w:type="dxa"/>
              <w:bottom w:w="0" w:type="dxa"/>
              <w:right w:w="40" w:type="dxa"/>
            </w:tcMar>
          </w:tcPr>
          <w:p w14:paraId="00000174" w14:textId="77777777" w:rsidR="007913E9" w:rsidRPr="00444E83" w:rsidRDefault="00000000">
            <w:pPr>
              <w:pBdr>
                <w:top w:val="nil"/>
                <w:left w:val="nil"/>
                <w:bottom w:val="nil"/>
                <w:right w:val="nil"/>
                <w:between w:val="nil"/>
              </w:pBdr>
              <w:spacing w:after="0"/>
              <w:jc w:val="both"/>
            </w:pPr>
            <w:r w:rsidRPr="00444E83">
              <w:t>59</w:t>
            </w:r>
          </w:p>
        </w:tc>
        <w:tc>
          <w:tcPr>
            <w:tcW w:w="419" w:type="pct"/>
            <w:tcBorders>
              <w:top w:val="nil"/>
              <w:left w:val="nil"/>
              <w:bottom w:val="single" w:sz="7" w:space="0" w:color="142F62"/>
              <w:right w:val="single" w:sz="7" w:space="0" w:color="000000"/>
            </w:tcBorders>
            <w:shd w:val="clear" w:color="auto" w:fill="FFFFFF"/>
            <w:tcMar>
              <w:top w:w="0" w:type="dxa"/>
              <w:left w:w="40" w:type="dxa"/>
              <w:bottom w:w="0" w:type="dxa"/>
              <w:right w:w="40" w:type="dxa"/>
            </w:tcMar>
          </w:tcPr>
          <w:p w14:paraId="00000175" w14:textId="77777777" w:rsidR="007913E9" w:rsidRPr="00444E83" w:rsidRDefault="00000000">
            <w:pPr>
              <w:pBdr>
                <w:top w:val="nil"/>
                <w:left w:val="nil"/>
                <w:bottom w:val="nil"/>
                <w:right w:val="nil"/>
                <w:between w:val="nil"/>
              </w:pBdr>
              <w:spacing w:after="0"/>
              <w:jc w:val="both"/>
            </w:pPr>
            <w:r w:rsidRPr="00444E83">
              <w:t>125</w:t>
            </w:r>
          </w:p>
        </w:tc>
      </w:tr>
      <w:tr w:rsidR="00A85AE3" w:rsidRPr="00444E83" w14:paraId="712E22A4" w14:textId="77777777" w:rsidTr="00D21E92">
        <w:trPr>
          <w:trHeight w:val="690"/>
        </w:trPr>
        <w:tc>
          <w:tcPr>
            <w:tcW w:w="3845" w:type="pct"/>
            <w:tcBorders>
              <w:top w:val="nil"/>
              <w:left w:val="single" w:sz="7" w:space="0" w:color="000000"/>
              <w:bottom w:val="single" w:sz="7" w:space="0" w:color="000000"/>
              <w:right w:val="single" w:sz="7" w:space="0" w:color="142F62"/>
            </w:tcBorders>
            <w:shd w:val="clear" w:color="auto" w:fill="FFFFFF"/>
            <w:tcMar>
              <w:top w:w="0" w:type="dxa"/>
              <w:left w:w="40" w:type="dxa"/>
              <w:bottom w:w="0" w:type="dxa"/>
              <w:right w:w="40" w:type="dxa"/>
            </w:tcMar>
          </w:tcPr>
          <w:p w14:paraId="00000176" w14:textId="77777777" w:rsidR="007913E9" w:rsidRPr="00444E83" w:rsidRDefault="00000000">
            <w:pPr>
              <w:pBdr>
                <w:top w:val="nil"/>
                <w:left w:val="nil"/>
                <w:bottom w:val="nil"/>
                <w:right w:val="nil"/>
                <w:between w:val="nil"/>
              </w:pBdr>
              <w:spacing w:after="0"/>
              <w:jc w:val="both"/>
            </w:pPr>
            <w:r w:rsidRPr="00444E83">
              <w:t>Licenciatura en Educación Mención Lenguas Extranjera (Inglés).</w:t>
            </w:r>
          </w:p>
        </w:tc>
        <w:tc>
          <w:tcPr>
            <w:tcW w:w="354" w:type="pct"/>
            <w:tcBorders>
              <w:top w:val="nil"/>
              <w:left w:val="nil"/>
              <w:bottom w:val="single" w:sz="7" w:space="0" w:color="000000"/>
              <w:right w:val="single" w:sz="7" w:space="0" w:color="142F62"/>
            </w:tcBorders>
            <w:shd w:val="clear" w:color="auto" w:fill="FFFFFF"/>
            <w:tcMar>
              <w:top w:w="0" w:type="dxa"/>
              <w:left w:w="40" w:type="dxa"/>
              <w:bottom w:w="0" w:type="dxa"/>
              <w:right w:w="40" w:type="dxa"/>
            </w:tcMar>
          </w:tcPr>
          <w:p w14:paraId="00000177" w14:textId="77777777" w:rsidR="007913E9" w:rsidRPr="00444E83" w:rsidRDefault="00000000">
            <w:pPr>
              <w:pBdr>
                <w:top w:val="nil"/>
                <w:left w:val="nil"/>
                <w:bottom w:val="nil"/>
                <w:right w:val="nil"/>
                <w:between w:val="nil"/>
              </w:pBdr>
              <w:spacing w:after="0"/>
              <w:jc w:val="both"/>
            </w:pPr>
            <w:r w:rsidRPr="00444E83">
              <w:t>13</w:t>
            </w:r>
          </w:p>
        </w:tc>
        <w:tc>
          <w:tcPr>
            <w:tcW w:w="382" w:type="pct"/>
            <w:tcBorders>
              <w:top w:val="nil"/>
              <w:left w:val="nil"/>
              <w:bottom w:val="single" w:sz="7" w:space="0" w:color="000000"/>
              <w:right w:val="single" w:sz="7" w:space="0" w:color="142F62"/>
            </w:tcBorders>
            <w:shd w:val="clear" w:color="auto" w:fill="FFFFFF"/>
            <w:tcMar>
              <w:top w:w="0" w:type="dxa"/>
              <w:left w:w="40" w:type="dxa"/>
              <w:bottom w:w="0" w:type="dxa"/>
              <w:right w:w="40" w:type="dxa"/>
            </w:tcMar>
          </w:tcPr>
          <w:p w14:paraId="00000178" w14:textId="77777777" w:rsidR="007913E9" w:rsidRPr="00444E83" w:rsidRDefault="00000000">
            <w:pPr>
              <w:pBdr>
                <w:top w:val="nil"/>
                <w:left w:val="nil"/>
                <w:bottom w:val="nil"/>
                <w:right w:val="nil"/>
                <w:between w:val="nil"/>
              </w:pBdr>
              <w:spacing w:after="0"/>
              <w:jc w:val="both"/>
            </w:pPr>
            <w:r w:rsidRPr="00444E83">
              <w:t>3</w:t>
            </w:r>
          </w:p>
        </w:tc>
        <w:tc>
          <w:tcPr>
            <w:tcW w:w="419" w:type="pct"/>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00000179" w14:textId="77777777" w:rsidR="007913E9" w:rsidRPr="00444E83" w:rsidRDefault="00000000">
            <w:pPr>
              <w:pBdr>
                <w:top w:val="nil"/>
                <w:left w:val="nil"/>
                <w:bottom w:val="nil"/>
                <w:right w:val="nil"/>
                <w:between w:val="nil"/>
              </w:pBdr>
              <w:spacing w:after="0"/>
              <w:jc w:val="both"/>
            </w:pPr>
            <w:r w:rsidRPr="00444E83">
              <w:t>16</w:t>
            </w:r>
          </w:p>
        </w:tc>
      </w:tr>
      <w:tr w:rsidR="00A85AE3" w:rsidRPr="00444E83" w14:paraId="11F3E10C" w14:textId="77777777" w:rsidTr="00D21E92">
        <w:trPr>
          <w:trHeight w:val="690"/>
        </w:trPr>
        <w:tc>
          <w:tcPr>
            <w:tcW w:w="3845" w:type="pct"/>
            <w:tcBorders>
              <w:top w:val="nil"/>
              <w:left w:val="single" w:sz="7" w:space="0" w:color="000000"/>
              <w:bottom w:val="single" w:sz="7" w:space="0" w:color="000000"/>
              <w:right w:val="single" w:sz="7" w:space="0" w:color="142F62"/>
            </w:tcBorders>
            <w:shd w:val="clear" w:color="auto" w:fill="FFFFFF"/>
            <w:tcMar>
              <w:top w:w="0" w:type="dxa"/>
              <w:left w:w="40" w:type="dxa"/>
              <w:bottom w:w="0" w:type="dxa"/>
              <w:right w:w="40" w:type="dxa"/>
            </w:tcMar>
          </w:tcPr>
          <w:p w14:paraId="0000017A" w14:textId="77777777" w:rsidR="007913E9" w:rsidRPr="00444E83" w:rsidRDefault="00000000">
            <w:pPr>
              <w:pBdr>
                <w:top w:val="nil"/>
                <w:left w:val="nil"/>
                <w:bottom w:val="nil"/>
                <w:right w:val="nil"/>
                <w:between w:val="nil"/>
              </w:pBdr>
              <w:spacing w:after="0"/>
              <w:jc w:val="both"/>
            </w:pPr>
            <w:r w:rsidRPr="00444E83">
              <w:t>Licenciatura en Psicología Educativa</w:t>
            </w:r>
          </w:p>
        </w:tc>
        <w:tc>
          <w:tcPr>
            <w:tcW w:w="354" w:type="pct"/>
            <w:tcBorders>
              <w:top w:val="nil"/>
              <w:left w:val="nil"/>
              <w:bottom w:val="single" w:sz="7" w:space="0" w:color="000000"/>
              <w:right w:val="single" w:sz="7" w:space="0" w:color="142F62"/>
            </w:tcBorders>
            <w:shd w:val="clear" w:color="auto" w:fill="FFFFFF"/>
            <w:tcMar>
              <w:top w:w="0" w:type="dxa"/>
              <w:left w:w="40" w:type="dxa"/>
              <w:bottom w:w="0" w:type="dxa"/>
              <w:right w:w="40" w:type="dxa"/>
            </w:tcMar>
          </w:tcPr>
          <w:p w14:paraId="0000017B" w14:textId="77777777" w:rsidR="007913E9" w:rsidRPr="00444E83" w:rsidRDefault="00000000">
            <w:pPr>
              <w:pBdr>
                <w:top w:val="nil"/>
                <w:left w:val="nil"/>
                <w:bottom w:val="nil"/>
                <w:right w:val="nil"/>
                <w:between w:val="nil"/>
              </w:pBdr>
              <w:spacing w:after="0"/>
              <w:jc w:val="both"/>
            </w:pPr>
            <w:r w:rsidRPr="00444E83">
              <w:t>11</w:t>
            </w:r>
          </w:p>
        </w:tc>
        <w:tc>
          <w:tcPr>
            <w:tcW w:w="382" w:type="pct"/>
            <w:tcBorders>
              <w:top w:val="nil"/>
              <w:left w:val="nil"/>
              <w:bottom w:val="single" w:sz="7" w:space="0" w:color="000000"/>
              <w:right w:val="single" w:sz="7" w:space="0" w:color="142F62"/>
            </w:tcBorders>
            <w:shd w:val="clear" w:color="auto" w:fill="FFFFFF"/>
            <w:tcMar>
              <w:top w:w="0" w:type="dxa"/>
              <w:left w:w="40" w:type="dxa"/>
              <w:bottom w:w="0" w:type="dxa"/>
              <w:right w:w="40" w:type="dxa"/>
            </w:tcMar>
          </w:tcPr>
          <w:p w14:paraId="0000017C" w14:textId="77777777" w:rsidR="007913E9" w:rsidRPr="00444E83" w:rsidRDefault="00000000">
            <w:pPr>
              <w:pBdr>
                <w:top w:val="nil"/>
                <w:left w:val="nil"/>
                <w:bottom w:val="nil"/>
                <w:right w:val="nil"/>
                <w:between w:val="nil"/>
              </w:pBdr>
              <w:spacing w:after="0"/>
              <w:jc w:val="both"/>
            </w:pPr>
            <w:r w:rsidRPr="00444E83">
              <w:t>0</w:t>
            </w:r>
          </w:p>
        </w:tc>
        <w:tc>
          <w:tcPr>
            <w:tcW w:w="419" w:type="pct"/>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0000017D" w14:textId="77777777" w:rsidR="007913E9" w:rsidRPr="00444E83" w:rsidRDefault="00000000">
            <w:pPr>
              <w:pBdr>
                <w:top w:val="nil"/>
                <w:left w:val="nil"/>
                <w:bottom w:val="nil"/>
                <w:right w:val="nil"/>
                <w:between w:val="nil"/>
              </w:pBdr>
              <w:spacing w:after="0"/>
              <w:jc w:val="both"/>
            </w:pPr>
            <w:r w:rsidRPr="00444E83">
              <w:t>11</w:t>
            </w:r>
          </w:p>
        </w:tc>
      </w:tr>
      <w:tr w:rsidR="00A85AE3" w:rsidRPr="00444E83" w14:paraId="540D3963" w14:textId="77777777" w:rsidTr="00D21E92">
        <w:trPr>
          <w:trHeight w:val="315"/>
        </w:trPr>
        <w:tc>
          <w:tcPr>
            <w:tcW w:w="3845" w:type="pct"/>
            <w:tcBorders>
              <w:top w:val="nil"/>
              <w:left w:val="single" w:sz="7" w:space="0" w:color="142F62"/>
              <w:bottom w:val="single" w:sz="7" w:space="0" w:color="142F62"/>
              <w:right w:val="single" w:sz="7" w:space="0" w:color="142F62"/>
            </w:tcBorders>
            <w:shd w:val="clear" w:color="auto" w:fill="002060"/>
            <w:tcMar>
              <w:top w:w="0" w:type="dxa"/>
              <w:left w:w="120" w:type="dxa"/>
              <w:bottom w:w="0" w:type="dxa"/>
              <w:right w:w="120" w:type="dxa"/>
            </w:tcMar>
          </w:tcPr>
          <w:p w14:paraId="0000017E" w14:textId="77777777" w:rsidR="007913E9" w:rsidRPr="00444E83" w:rsidRDefault="00000000">
            <w:pPr>
              <w:pBdr>
                <w:top w:val="nil"/>
                <w:left w:val="nil"/>
                <w:bottom w:val="nil"/>
                <w:right w:val="nil"/>
                <w:between w:val="nil"/>
              </w:pBdr>
              <w:spacing w:after="0"/>
              <w:jc w:val="both"/>
              <w:rPr>
                <w:color w:val="FFFFFF" w:themeColor="background1"/>
              </w:rPr>
            </w:pPr>
            <w:r w:rsidRPr="00444E83">
              <w:rPr>
                <w:color w:val="FFFFFF" w:themeColor="background1"/>
              </w:rPr>
              <w:t xml:space="preserve">Total </w:t>
            </w:r>
          </w:p>
        </w:tc>
        <w:tc>
          <w:tcPr>
            <w:tcW w:w="354" w:type="pct"/>
            <w:tcBorders>
              <w:top w:val="nil"/>
              <w:left w:val="nil"/>
              <w:bottom w:val="single" w:sz="7" w:space="0" w:color="000000"/>
              <w:right w:val="single" w:sz="7" w:space="0" w:color="142F62"/>
            </w:tcBorders>
            <w:shd w:val="clear" w:color="auto" w:fill="002060"/>
            <w:tcMar>
              <w:top w:w="0" w:type="dxa"/>
              <w:left w:w="40" w:type="dxa"/>
              <w:bottom w:w="0" w:type="dxa"/>
              <w:right w:w="40" w:type="dxa"/>
            </w:tcMar>
          </w:tcPr>
          <w:p w14:paraId="0000017F" w14:textId="77777777" w:rsidR="007913E9" w:rsidRPr="00444E83" w:rsidRDefault="00000000">
            <w:pPr>
              <w:pBdr>
                <w:top w:val="nil"/>
                <w:left w:val="nil"/>
                <w:bottom w:val="nil"/>
                <w:right w:val="nil"/>
                <w:between w:val="nil"/>
              </w:pBdr>
              <w:spacing w:after="0"/>
              <w:jc w:val="both"/>
              <w:rPr>
                <w:color w:val="FFFFFF" w:themeColor="background1"/>
              </w:rPr>
            </w:pPr>
            <w:r w:rsidRPr="00444E83">
              <w:rPr>
                <w:color w:val="FFFFFF" w:themeColor="background1"/>
              </w:rPr>
              <w:t>793</w:t>
            </w:r>
          </w:p>
        </w:tc>
        <w:tc>
          <w:tcPr>
            <w:tcW w:w="382" w:type="pct"/>
            <w:tcBorders>
              <w:top w:val="nil"/>
              <w:left w:val="nil"/>
              <w:bottom w:val="single" w:sz="7" w:space="0" w:color="000000"/>
              <w:right w:val="single" w:sz="7" w:space="0" w:color="142F62"/>
            </w:tcBorders>
            <w:shd w:val="clear" w:color="auto" w:fill="002060"/>
            <w:tcMar>
              <w:top w:w="0" w:type="dxa"/>
              <w:left w:w="40" w:type="dxa"/>
              <w:bottom w:w="0" w:type="dxa"/>
              <w:right w:w="40" w:type="dxa"/>
            </w:tcMar>
          </w:tcPr>
          <w:p w14:paraId="00000180" w14:textId="77777777" w:rsidR="007913E9" w:rsidRPr="00444E83" w:rsidRDefault="00000000">
            <w:pPr>
              <w:pBdr>
                <w:top w:val="nil"/>
                <w:left w:val="nil"/>
                <w:bottom w:val="nil"/>
                <w:right w:val="nil"/>
                <w:between w:val="nil"/>
              </w:pBdr>
              <w:spacing w:after="0"/>
              <w:jc w:val="both"/>
              <w:rPr>
                <w:color w:val="FFFFFF" w:themeColor="background1"/>
              </w:rPr>
            </w:pPr>
            <w:r w:rsidRPr="00444E83">
              <w:rPr>
                <w:color w:val="FFFFFF" w:themeColor="background1"/>
              </w:rPr>
              <w:t>431</w:t>
            </w:r>
          </w:p>
        </w:tc>
        <w:tc>
          <w:tcPr>
            <w:tcW w:w="419" w:type="pct"/>
            <w:tcBorders>
              <w:top w:val="nil"/>
              <w:left w:val="nil"/>
              <w:bottom w:val="single" w:sz="7" w:space="0" w:color="000000"/>
              <w:right w:val="single" w:sz="7" w:space="0" w:color="000000"/>
            </w:tcBorders>
            <w:shd w:val="clear" w:color="auto" w:fill="002060"/>
            <w:tcMar>
              <w:top w:w="0" w:type="dxa"/>
              <w:left w:w="40" w:type="dxa"/>
              <w:bottom w:w="0" w:type="dxa"/>
              <w:right w:w="40" w:type="dxa"/>
            </w:tcMar>
          </w:tcPr>
          <w:p w14:paraId="00000181" w14:textId="77777777" w:rsidR="007913E9" w:rsidRPr="00444E83" w:rsidRDefault="00000000">
            <w:pPr>
              <w:pBdr>
                <w:top w:val="nil"/>
                <w:left w:val="nil"/>
                <w:bottom w:val="nil"/>
                <w:right w:val="nil"/>
                <w:between w:val="nil"/>
              </w:pBdr>
              <w:spacing w:after="0"/>
              <w:jc w:val="both"/>
              <w:rPr>
                <w:color w:val="FFFFFF" w:themeColor="background1"/>
              </w:rPr>
            </w:pPr>
            <w:r w:rsidRPr="00444E83">
              <w:rPr>
                <w:color w:val="FFFFFF" w:themeColor="background1"/>
              </w:rPr>
              <w:t>1224</w:t>
            </w:r>
          </w:p>
        </w:tc>
      </w:tr>
    </w:tbl>
    <w:p w14:paraId="00000182" w14:textId="77777777" w:rsidR="007913E9" w:rsidRPr="00444E83" w:rsidRDefault="00000000">
      <w:pPr>
        <w:jc w:val="both"/>
        <w:rPr>
          <w:i/>
          <w:iCs/>
          <w:sz w:val="18"/>
          <w:szCs w:val="18"/>
        </w:rPr>
      </w:pPr>
      <w:r w:rsidRPr="00444E83">
        <w:t xml:space="preserve"> </w:t>
      </w:r>
      <w:r w:rsidRPr="00444E83">
        <w:rPr>
          <w:i/>
          <w:iCs/>
          <w:sz w:val="18"/>
          <w:szCs w:val="18"/>
        </w:rPr>
        <w:t>Fuente: Instituto Superior de Formación Docente Salomé Ureña.</w:t>
      </w:r>
    </w:p>
    <w:p w14:paraId="3F163D5C" w14:textId="208CA989" w:rsidR="006A2020" w:rsidRPr="00444E83" w:rsidRDefault="00000000" w:rsidP="00A32D67">
      <w:pPr>
        <w:pStyle w:val="Ttulo2"/>
        <w:numPr>
          <w:ilvl w:val="1"/>
          <w:numId w:val="8"/>
        </w:numPr>
        <w:spacing w:before="0" w:after="160"/>
        <w:rPr>
          <w:color w:val="767171"/>
        </w:rPr>
      </w:pPr>
      <w:bookmarkStart w:id="16" w:name="_Toc217307201"/>
      <w:r w:rsidRPr="00444E83">
        <w:rPr>
          <w:color w:val="767171"/>
        </w:rPr>
        <w:t>Modelo Educativo ISFODOSU</w:t>
      </w:r>
      <w:bookmarkEnd w:id="16"/>
    </w:p>
    <w:p w14:paraId="00000184" w14:textId="60D79E53" w:rsidR="007913E9" w:rsidRPr="00444E83" w:rsidRDefault="00000000" w:rsidP="00A32D67">
      <w:pPr>
        <w:jc w:val="both"/>
      </w:pPr>
      <w:r w:rsidRPr="00444E83">
        <w:t>El modelo educativo del ISFODOSU contiene las orientaciones que guían las acciones de los principales actores de una institución educativa: los estudiantes y los profesores que, junto con otros agentes</w:t>
      </w:r>
      <w:r w:rsidR="00B5415D" w:rsidRPr="00444E83">
        <w:t xml:space="preserve"> </w:t>
      </w:r>
      <w:r w:rsidRPr="00444E83">
        <w:t>institucionales y centros educativos de práctica, contribuyen al logro de las competencias de toda la comunidad educativa, en especial, de los estudiantes. El modelo promueve la calidad mediante la puesta en marcha de estrategias novedosas, el uso de tecnologías emergentes, la formación continua, las acciones de investigación y extensión, entre otras.</w:t>
      </w:r>
    </w:p>
    <w:p w14:paraId="00000185" w14:textId="77777777" w:rsidR="007913E9" w:rsidRPr="00444E83" w:rsidRDefault="00000000" w:rsidP="00AD593E">
      <w:pPr>
        <w:jc w:val="both"/>
      </w:pPr>
      <w:r w:rsidRPr="00444E83">
        <w:t>Este modelo fue presentado en el 2024 y durante el 2025 se definió un plan de implementación para que el modelo sea socializado y se realicen talleres de formación en los cuatro pilares del enfoque de formación docente basado en la práctica.</w:t>
      </w:r>
    </w:p>
    <w:p w14:paraId="6364587C" w14:textId="77777777" w:rsidR="006A2020" w:rsidRPr="00444E83" w:rsidRDefault="006A2020" w:rsidP="00AD593E">
      <w:pPr>
        <w:jc w:val="both"/>
      </w:pPr>
    </w:p>
    <w:p w14:paraId="68F0AA24" w14:textId="77777777" w:rsidR="006A2020" w:rsidRPr="00444E83" w:rsidRDefault="006A2020" w:rsidP="00AD593E">
      <w:pPr>
        <w:jc w:val="both"/>
      </w:pPr>
    </w:p>
    <w:p w14:paraId="08061861" w14:textId="24BDC278" w:rsidR="00F91E1B" w:rsidRPr="00444E83" w:rsidRDefault="00000000" w:rsidP="00A32D67">
      <w:pPr>
        <w:pStyle w:val="Ttulo2"/>
        <w:numPr>
          <w:ilvl w:val="1"/>
          <w:numId w:val="8"/>
        </w:numPr>
        <w:spacing w:before="0" w:after="160"/>
        <w:rPr>
          <w:color w:val="767171"/>
        </w:rPr>
      </w:pPr>
      <w:bookmarkStart w:id="17" w:name="_Toc217307202"/>
      <w:r w:rsidRPr="00444E83">
        <w:rPr>
          <w:color w:val="767171"/>
        </w:rPr>
        <w:lastRenderedPageBreak/>
        <w:t>Rediseño y diseño de programas de grado</w:t>
      </w:r>
      <w:bookmarkEnd w:id="17"/>
    </w:p>
    <w:p w14:paraId="00000187" w14:textId="53B2C0B2" w:rsidR="007913E9" w:rsidRPr="00444E83" w:rsidRDefault="00000000" w:rsidP="00A32D67">
      <w:pPr>
        <w:jc w:val="both"/>
      </w:pPr>
      <w:r w:rsidRPr="00444E83">
        <w:t xml:space="preserve">Se rediseñaron 9 planes de estudio y se diseñaron 5 planes de estudio nuevos, los cuales durante el </w:t>
      </w:r>
      <w:r w:rsidR="00B5415D" w:rsidRPr="00444E83">
        <w:t>2025 recibieron</w:t>
      </w:r>
      <w:r w:rsidRPr="00444E83">
        <w:t xml:space="preserve"> las cartas de no objeción definitiva emitidas por el MESCyT, lo que autoriza su implementación en los seis recintos de ISFODOSU, un precedente institucional al ser la primera aprobación nacional de este tipo para la formación docente.</w:t>
      </w:r>
    </w:p>
    <w:p w14:paraId="00000188" w14:textId="77777777" w:rsidR="007913E9" w:rsidRPr="00444E83" w:rsidRDefault="00000000" w:rsidP="00AD593E">
      <w:pPr>
        <w:numPr>
          <w:ilvl w:val="0"/>
          <w:numId w:val="2"/>
        </w:numPr>
        <w:pBdr>
          <w:top w:val="nil"/>
          <w:left w:val="nil"/>
          <w:bottom w:val="nil"/>
          <w:right w:val="nil"/>
          <w:between w:val="nil"/>
        </w:pBdr>
        <w:spacing w:after="0"/>
        <w:jc w:val="both"/>
      </w:pPr>
      <w:r w:rsidRPr="00444E83">
        <w:t>Licenciatura en Educación Inicial.</w:t>
      </w:r>
    </w:p>
    <w:p w14:paraId="00000189" w14:textId="77777777" w:rsidR="007913E9" w:rsidRPr="00444E83" w:rsidRDefault="00000000" w:rsidP="00AD593E">
      <w:pPr>
        <w:numPr>
          <w:ilvl w:val="0"/>
          <w:numId w:val="2"/>
        </w:numPr>
        <w:pBdr>
          <w:top w:val="nil"/>
          <w:left w:val="nil"/>
          <w:bottom w:val="nil"/>
          <w:right w:val="nil"/>
          <w:between w:val="nil"/>
        </w:pBdr>
        <w:spacing w:after="0"/>
        <w:jc w:val="both"/>
      </w:pPr>
      <w:r w:rsidRPr="00444E83">
        <w:t>Licenciatura en Educación Primaria Primer Ciclo</w:t>
      </w:r>
    </w:p>
    <w:p w14:paraId="0000018A" w14:textId="77777777" w:rsidR="007913E9" w:rsidRPr="00444E83" w:rsidRDefault="00000000" w:rsidP="00AD593E">
      <w:pPr>
        <w:numPr>
          <w:ilvl w:val="0"/>
          <w:numId w:val="2"/>
        </w:numPr>
        <w:pBdr>
          <w:top w:val="nil"/>
          <w:left w:val="nil"/>
          <w:bottom w:val="nil"/>
          <w:right w:val="nil"/>
          <w:between w:val="nil"/>
        </w:pBdr>
        <w:spacing w:after="0"/>
        <w:jc w:val="both"/>
      </w:pPr>
      <w:r w:rsidRPr="00444E83">
        <w:t>Licenciatura en Educación Segundo Ciclo</w:t>
      </w:r>
    </w:p>
    <w:p w14:paraId="0000018B" w14:textId="77777777" w:rsidR="007913E9" w:rsidRPr="00444E83" w:rsidRDefault="00000000" w:rsidP="00AD593E">
      <w:pPr>
        <w:numPr>
          <w:ilvl w:val="0"/>
          <w:numId w:val="2"/>
        </w:numPr>
        <w:pBdr>
          <w:top w:val="nil"/>
          <w:left w:val="nil"/>
          <w:bottom w:val="nil"/>
          <w:right w:val="nil"/>
          <w:between w:val="nil"/>
        </w:pBdr>
        <w:spacing w:after="0"/>
        <w:jc w:val="both"/>
      </w:pPr>
      <w:r w:rsidRPr="00444E83">
        <w:t>Licenciatura en Educación Física</w:t>
      </w:r>
    </w:p>
    <w:p w14:paraId="0000018C" w14:textId="77777777" w:rsidR="007913E9" w:rsidRPr="00444E83" w:rsidRDefault="00000000" w:rsidP="00AD593E">
      <w:pPr>
        <w:numPr>
          <w:ilvl w:val="0"/>
          <w:numId w:val="2"/>
        </w:numPr>
        <w:pBdr>
          <w:top w:val="nil"/>
          <w:left w:val="nil"/>
          <w:bottom w:val="nil"/>
          <w:right w:val="nil"/>
          <w:between w:val="nil"/>
        </w:pBdr>
        <w:spacing w:after="0"/>
        <w:jc w:val="both"/>
      </w:pPr>
      <w:r w:rsidRPr="00444E83">
        <w:t>Licenciatura en Educación Secundaria: Lengua Española y Literatura</w:t>
      </w:r>
    </w:p>
    <w:p w14:paraId="0000018D" w14:textId="77777777" w:rsidR="007913E9" w:rsidRPr="00444E83" w:rsidRDefault="00000000" w:rsidP="00AD593E">
      <w:pPr>
        <w:numPr>
          <w:ilvl w:val="0"/>
          <w:numId w:val="2"/>
        </w:numPr>
        <w:pBdr>
          <w:top w:val="nil"/>
          <w:left w:val="nil"/>
          <w:bottom w:val="nil"/>
          <w:right w:val="nil"/>
          <w:between w:val="nil"/>
        </w:pBdr>
        <w:spacing w:after="0"/>
        <w:jc w:val="both"/>
      </w:pPr>
      <w:r w:rsidRPr="00444E83">
        <w:t>Licenciatura en Educación Secundaria: Matemática y Física</w:t>
      </w:r>
    </w:p>
    <w:p w14:paraId="0000018E" w14:textId="77777777" w:rsidR="007913E9" w:rsidRPr="00444E83" w:rsidRDefault="00000000" w:rsidP="00AD593E">
      <w:pPr>
        <w:numPr>
          <w:ilvl w:val="0"/>
          <w:numId w:val="2"/>
        </w:numPr>
        <w:pBdr>
          <w:top w:val="nil"/>
          <w:left w:val="nil"/>
          <w:bottom w:val="nil"/>
          <w:right w:val="nil"/>
          <w:between w:val="nil"/>
        </w:pBdr>
        <w:spacing w:after="0"/>
        <w:jc w:val="both"/>
      </w:pPr>
      <w:r w:rsidRPr="00444E83">
        <w:t>Licenciatura en Educación Secundaria: Ciencias Sociales</w:t>
      </w:r>
    </w:p>
    <w:p w14:paraId="0000018F" w14:textId="77777777" w:rsidR="007913E9" w:rsidRPr="00444E83" w:rsidRDefault="00000000" w:rsidP="00AD593E">
      <w:pPr>
        <w:numPr>
          <w:ilvl w:val="0"/>
          <w:numId w:val="2"/>
        </w:numPr>
        <w:pBdr>
          <w:top w:val="nil"/>
          <w:left w:val="nil"/>
          <w:bottom w:val="nil"/>
          <w:right w:val="nil"/>
          <w:between w:val="nil"/>
        </w:pBdr>
        <w:spacing w:after="0"/>
        <w:jc w:val="both"/>
      </w:pPr>
      <w:r w:rsidRPr="00444E83">
        <w:t>Licenciatura en Educación Secundaria: Biología y Química</w:t>
      </w:r>
    </w:p>
    <w:p w14:paraId="00000190" w14:textId="77777777" w:rsidR="007913E9" w:rsidRPr="00444E83" w:rsidRDefault="00000000" w:rsidP="00AD593E">
      <w:pPr>
        <w:numPr>
          <w:ilvl w:val="0"/>
          <w:numId w:val="2"/>
        </w:numPr>
        <w:pBdr>
          <w:top w:val="nil"/>
          <w:left w:val="nil"/>
          <w:bottom w:val="nil"/>
          <w:right w:val="nil"/>
          <w:between w:val="nil"/>
        </w:pBdr>
        <w:jc w:val="both"/>
      </w:pPr>
      <w:r w:rsidRPr="00444E83">
        <w:t>Licenciatura en Educación Artística</w:t>
      </w:r>
    </w:p>
    <w:p w14:paraId="00000191" w14:textId="77777777" w:rsidR="007913E9" w:rsidRPr="00444E83" w:rsidRDefault="00000000" w:rsidP="00AD593E">
      <w:pPr>
        <w:jc w:val="both"/>
      </w:pPr>
      <w:r w:rsidRPr="00444E83">
        <w:t xml:space="preserve">Además del rediseño de los planes actuales, se diseñaron 5 nuevos planes de estudio bajo el Marco Normativo para la Formación Docente Ley </w:t>
      </w:r>
      <w:proofErr w:type="spellStart"/>
      <w:r w:rsidRPr="00444E83">
        <w:t>n.°</w:t>
      </w:r>
      <w:proofErr w:type="spellEnd"/>
      <w:r w:rsidRPr="00444E83">
        <w:t xml:space="preserve"> 01-23:</w:t>
      </w:r>
    </w:p>
    <w:p w14:paraId="00000192" w14:textId="48DCAD7A" w:rsidR="007913E9" w:rsidRPr="00444E83" w:rsidRDefault="00000000" w:rsidP="00AD593E">
      <w:pPr>
        <w:numPr>
          <w:ilvl w:val="0"/>
          <w:numId w:val="2"/>
        </w:numPr>
        <w:pBdr>
          <w:top w:val="nil"/>
          <w:left w:val="nil"/>
          <w:bottom w:val="nil"/>
          <w:right w:val="nil"/>
          <w:between w:val="nil"/>
        </w:pBdr>
        <w:spacing w:after="0"/>
        <w:jc w:val="both"/>
      </w:pPr>
      <w:r w:rsidRPr="00444E83">
        <w:t xml:space="preserve">Licenciatura en Educación, mención Lenguas Extranjeras: </w:t>
      </w:r>
      <w:r w:rsidR="00B5415D" w:rsidRPr="00444E83">
        <w:t>inglés</w:t>
      </w:r>
    </w:p>
    <w:p w14:paraId="00000193" w14:textId="77777777" w:rsidR="007913E9" w:rsidRPr="00444E83" w:rsidRDefault="00000000" w:rsidP="00AD593E">
      <w:pPr>
        <w:numPr>
          <w:ilvl w:val="0"/>
          <w:numId w:val="2"/>
        </w:numPr>
        <w:pBdr>
          <w:top w:val="nil"/>
          <w:left w:val="nil"/>
          <w:bottom w:val="nil"/>
          <w:right w:val="nil"/>
          <w:between w:val="nil"/>
        </w:pBdr>
        <w:spacing w:after="0"/>
        <w:jc w:val="both"/>
      </w:pPr>
      <w:r w:rsidRPr="00444E83">
        <w:t>Licenciatura en Psicología Educativa</w:t>
      </w:r>
    </w:p>
    <w:p w14:paraId="00000194" w14:textId="77777777" w:rsidR="007913E9" w:rsidRPr="00444E83" w:rsidRDefault="00000000" w:rsidP="00AD593E">
      <w:pPr>
        <w:numPr>
          <w:ilvl w:val="0"/>
          <w:numId w:val="2"/>
        </w:numPr>
        <w:pBdr>
          <w:top w:val="nil"/>
          <w:left w:val="nil"/>
          <w:bottom w:val="nil"/>
          <w:right w:val="nil"/>
          <w:between w:val="nil"/>
        </w:pBdr>
        <w:spacing w:after="0"/>
        <w:jc w:val="both"/>
      </w:pPr>
      <w:r w:rsidRPr="00444E83">
        <w:t>Licenciatura en Orientación Escolar</w:t>
      </w:r>
    </w:p>
    <w:p w14:paraId="00000195" w14:textId="77777777" w:rsidR="007913E9" w:rsidRPr="00444E83" w:rsidRDefault="00000000" w:rsidP="00AD593E">
      <w:pPr>
        <w:numPr>
          <w:ilvl w:val="0"/>
          <w:numId w:val="2"/>
        </w:numPr>
        <w:pBdr>
          <w:top w:val="nil"/>
          <w:left w:val="nil"/>
          <w:bottom w:val="nil"/>
          <w:right w:val="nil"/>
          <w:between w:val="nil"/>
        </w:pBdr>
        <w:spacing w:after="0"/>
        <w:jc w:val="both"/>
      </w:pPr>
      <w:r w:rsidRPr="00444E83">
        <w:t>Licenciatura en Educación Especial Inclusiva</w:t>
      </w:r>
    </w:p>
    <w:p w14:paraId="00000196" w14:textId="77777777" w:rsidR="007913E9" w:rsidRPr="00444E83" w:rsidRDefault="00000000" w:rsidP="00AD593E">
      <w:pPr>
        <w:numPr>
          <w:ilvl w:val="0"/>
          <w:numId w:val="2"/>
        </w:numPr>
        <w:pBdr>
          <w:top w:val="nil"/>
          <w:left w:val="nil"/>
          <w:bottom w:val="nil"/>
          <w:right w:val="nil"/>
          <w:between w:val="nil"/>
        </w:pBdr>
        <w:jc w:val="both"/>
      </w:pPr>
      <w:r w:rsidRPr="00444E83">
        <w:t>Licenciatura en Bibliotecología y Ciencia de la Información con Énfasis en Educación.</w:t>
      </w:r>
    </w:p>
    <w:p w14:paraId="00000197" w14:textId="77777777" w:rsidR="007913E9" w:rsidRPr="00444E83" w:rsidRDefault="00000000" w:rsidP="00AD593E">
      <w:pPr>
        <w:jc w:val="both"/>
      </w:pPr>
      <w:r w:rsidRPr="00444E83">
        <w:t xml:space="preserve">El Instituto, enfocado en una etapa de innovación y fortalecimiento curricular alineadas a los estándares internacionales, ha puesto en marcha la elaboración de sílabos. </w:t>
      </w:r>
    </w:p>
    <w:p w14:paraId="42F927FB" w14:textId="77777777" w:rsidR="006A2020" w:rsidRPr="00444E83" w:rsidRDefault="006A2020" w:rsidP="00AD593E">
      <w:pPr>
        <w:jc w:val="both"/>
      </w:pPr>
    </w:p>
    <w:p w14:paraId="33D93887" w14:textId="77777777" w:rsidR="00A263F2" w:rsidRPr="00444E83" w:rsidRDefault="00A263F2" w:rsidP="00AD593E">
      <w:pPr>
        <w:jc w:val="both"/>
      </w:pPr>
    </w:p>
    <w:p w14:paraId="6803EC1E" w14:textId="09A83309" w:rsidR="00F91E1B" w:rsidRPr="00444E83" w:rsidRDefault="00000000" w:rsidP="00A32D67">
      <w:pPr>
        <w:pStyle w:val="Ttulo2"/>
        <w:numPr>
          <w:ilvl w:val="1"/>
          <w:numId w:val="8"/>
        </w:numPr>
        <w:spacing w:before="0" w:after="160"/>
        <w:rPr>
          <w:color w:val="767171"/>
        </w:rPr>
      </w:pPr>
      <w:bookmarkStart w:id="18" w:name="_Toc217307203"/>
      <w:r w:rsidRPr="00444E83">
        <w:rPr>
          <w:color w:val="767171"/>
        </w:rPr>
        <w:lastRenderedPageBreak/>
        <w:t>Actualización del Sistema de Prácticas Pedagógicas</w:t>
      </w:r>
      <w:bookmarkEnd w:id="18"/>
    </w:p>
    <w:p w14:paraId="00000199" w14:textId="77777777" w:rsidR="007913E9" w:rsidRPr="00444E83" w:rsidRDefault="00000000" w:rsidP="00A32D67">
      <w:pPr>
        <w:jc w:val="both"/>
      </w:pPr>
      <w:r w:rsidRPr="00444E83">
        <w:t>Se celebró el seminario Nacional de Prácticas Pedagógicas, desarrollado en el mes de julio, donde se presentaron 19 proyectos de investigación por nuestros estudiantes, además de 10 ponencias. Contribuimos a cambios significativos con el enfoque de formación centrado en la práctica y el modelo educativo actual en cada recinto de ISFODOSU.</w:t>
      </w:r>
    </w:p>
    <w:p w14:paraId="0000019A" w14:textId="77777777" w:rsidR="007913E9" w:rsidRPr="00444E83" w:rsidRDefault="00000000" w:rsidP="00AD593E">
      <w:pPr>
        <w:jc w:val="both"/>
      </w:pPr>
      <w:r w:rsidRPr="00444E83">
        <w:t xml:space="preserve">El Instituto mantiene dentro de la Red educativa 191 centros coordinados entre los seis recintos con el propósito de facilitar la distribución de los estudiantes de práctica.  </w:t>
      </w:r>
    </w:p>
    <w:p w14:paraId="29A813CD" w14:textId="1CD35562" w:rsidR="00F91E1B" w:rsidRPr="00444E83" w:rsidRDefault="00000000" w:rsidP="00A32D67">
      <w:pPr>
        <w:pStyle w:val="Ttulo2"/>
        <w:numPr>
          <w:ilvl w:val="1"/>
          <w:numId w:val="8"/>
        </w:numPr>
        <w:spacing w:before="0" w:after="160"/>
        <w:rPr>
          <w:color w:val="767171"/>
        </w:rPr>
      </w:pPr>
      <w:bookmarkStart w:id="19" w:name="_Toc217307204"/>
      <w:r w:rsidRPr="00444E83">
        <w:rPr>
          <w:color w:val="767171"/>
        </w:rPr>
        <w:t>Programas de Posgrado</w:t>
      </w:r>
      <w:bookmarkEnd w:id="19"/>
    </w:p>
    <w:p w14:paraId="0000019C" w14:textId="77777777" w:rsidR="007913E9" w:rsidRPr="00444E83" w:rsidRDefault="00000000" w:rsidP="00A32D67">
      <w:pPr>
        <w:jc w:val="both"/>
      </w:pPr>
      <w:r w:rsidRPr="00444E83">
        <w:t>ISFODOSU cuenta, hasta el último cuatrimestre del año, con 450 estudiantes de maestría y 97 estudiantes de especialidad, distribuidos en 6 planes de estudio en modalidades virtual y semipresencial. El 56 % son de género femenino y el 44 % masculino.</w:t>
      </w:r>
    </w:p>
    <w:p w14:paraId="0000019D" w14:textId="310A002C" w:rsidR="007913E9" w:rsidRPr="00444E83" w:rsidRDefault="00624A48" w:rsidP="00AD593E">
      <w:pPr>
        <w:jc w:val="both"/>
      </w:pPr>
      <w:r w:rsidRPr="00444E83">
        <w:t>Matriculados en posgrado durante 2025:</w:t>
      </w:r>
    </w:p>
    <w:tbl>
      <w:tblPr>
        <w:tblStyle w:val="a3"/>
        <w:tblW w:w="5000" w:type="pct"/>
        <w:tblBorders>
          <w:top w:val="nil"/>
          <w:left w:val="nil"/>
          <w:bottom w:val="nil"/>
          <w:right w:val="nil"/>
          <w:insideH w:val="nil"/>
          <w:insideV w:val="nil"/>
        </w:tblBorders>
        <w:tblLook w:val="0600" w:firstRow="0" w:lastRow="0" w:firstColumn="0" w:lastColumn="0" w:noHBand="1" w:noVBand="1"/>
      </w:tblPr>
      <w:tblGrid>
        <w:gridCol w:w="2695"/>
        <w:gridCol w:w="694"/>
        <w:gridCol w:w="734"/>
        <w:gridCol w:w="894"/>
        <w:gridCol w:w="653"/>
        <w:gridCol w:w="680"/>
        <w:gridCol w:w="560"/>
        <w:gridCol w:w="1000"/>
      </w:tblGrid>
      <w:tr w:rsidR="00A85AE3" w:rsidRPr="00444E83" w14:paraId="1A5F755E" w14:textId="77777777" w:rsidTr="00D21E92">
        <w:trPr>
          <w:trHeight w:val="300"/>
          <w:tblHeader/>
        </w:trPr>
        <w:tc>
          <w:tcPr>
            <w:tcW w:w="1703" w:type="pct"/>
            <w:tcBorders>
              <w:top w:val="single" w:sz="4" w:space="0" w:color="000000"/>
              <w:left w:val="single" w:sz="4" w:space="0" w:color="000000"/>
              <w:bottom w:val="single" w:sz="4" w:space="0" w:color="000000"/>
              <w:right w:val="single" w:sz="4" w:space="0" w:color="000000"/>
            </w:tcBorders>
            <w:shd w:val="clear" w:color="auto" w:fill="002060"/>
            <w:tcMar>
              <w:top w:w="0" w:type="dxa"/>
              <w:left w:w="80" w:type="dxa"/>
              <w:bottom w:w="0" w:type="dxa"/>
              <w:right w:w="80" w:type="dxa"/>
            </w:tcMar>
            <w:vAlign w:val="center"/>
          </w:tcPr>
          <w:p w14:paraId="0000019E" w14:textId="77777777" w:rsidR="007913E9" w:rsidRPr="00444E83" w:rsidRDefault="00000000">
            <w:pPr>
              <w:spacing w:before="240" w:after="240"/>
              <w:jc w:val="center"/>
              <w:rPr>
                <w:color w:val="FFFFFF" w:themeColor="background1"/>
              </w:rPr>
            </w:pPr>
            <w:r w:rsidRPr="00444E83">
              <w:rPr>
                <w:color w:val="FFFFFF" w:themeColor="background1"/>
              </w:rPr>
              <w:t xml:space="preserve">Programas de Postgrado </w:t>
            </w:r>
          </w:p>
        </w:tc>
        <w:tc>
          <w:tcPr>
            <w:tcW w:w="439" w:type="pct"/>
            <w:tcBorders>
              <w:top w:val="single" w:sz="4" w:space="0" w:color="000000"/>
              <w:left w:val="single" w:sz="4" w:space="0" w:color="000000"/>
              <w:bottom w:val="single" w:sz="4" w:space="0" w:color="000000"/>
              <w:right w:val="single" w:sz="4" w:space="0" w:color="000000"/>
            </w:tcBorders>
            <w:shd w:val="clear" w:color="auto" w:fill="002060"/>
            <w:tcMar>
              <w:top w:w="0" w:type="dxa"/>
              <w:left w:w="80" w:type="dxa"/>
              <w:bottom w:w="0" w:type="dxa"/>
              <w:right w:w="80" w:type="dxa"/>
            </w:tcMar>
            <w:vAlign w:val="center"/>
          </w:tcPr>
          <w:p w14:paraId="0000019F" w14:textId="77777777" w:rsidR="007913E9" w:rsidRPr="00444E83" w:rsidRDefault="00000000">
            <w:pPr>
              <w:spacing w:before="240" w:after="240"/>
              <w:jc w:val="center"/>
              <w:rPr>
                <w:color w:val="FFFFFF" w:themeColor="background1"/>
              </w:rPr>
            </w:pPr>
            <w:r w:rsidRPr="00444E83">
              <w:rPr>
                <w:color w:val="FFFFFF" w:themeColor="background1"/>
              </w:rPr>
              <w:t>FEM</w:t>
            </w:r>
          </w:p>
        </w:tc>
        <w:tc>
          <w:tcPr>
            <w:tcW w:w="464" w:type="pct"/>
            <w:tcBorders>
              <w:top w:val="single" w:sz="4" w:space="0" w:color="000000"/>
              <w:left w:val="single" w:sz="4" w:space="0" w:color="000000"/>
              <w:bottom w:val="single" w:sz="4" w:space="0" w:color="000000"/>
              <w:right w:val="single" w:sz="4" w:space="0" w:color="000000"/>
            </w:tcBorders>
            <w:shd w:val="clear" w:color="auto" w:fill="002060"/>
            <w:tcMar>
              <w:top w:w="0" w:type="dxa"/>
              <w:left w:w="80" w:type="dxa"/>
              <w:bottom w:w="0" w:type="dxa"/>
              <w:right w:w="80" w:type="dxa"/>
            </w:tcMar>
            <w:vAlign w:val="center"/>
          </w:tcPr>
          <w:p w14:paraId="000001A0" w14:textId="77777777" w:rsidR="007913E9" w:rsidRPr="00444E83" w:rsidRDefault="00000000">
            <w:pPr>
              <w:spacing w:before="240" w:after="240"/>
              <w:jc w:val="center"/>
              <w:rPr>
                <w:color w:val="FFFFFF" w:themeColor="background1"/>
              </w:rPr>
            </w:pPr>
            <w:r w:rsidRPr="00444E83">
              <w:rPr>
                <w:color w:val="FFFFFF" w:themeColor="background1"/>
              </w:rPr>
              <w:t>EMH</w:t>
            </w:r>
          </w:p>
        </w:tc>
        <w:tc>
          <w:tcPr>
            <w:tcW w:w="565" w:type="pct"/>
            <w:tcBorders>
              <w:top w:val="single" w:sz="4" w:space="0" w:color="000000"/>
              <w:left w:val="single" w:sz="4" w:space="0" w:color="000000"/>
              <w:bottom w:val="single" w:sz="4" w:space="0" w:color="000000"/>
              <w:right w:val="single" w:sz="4" w:space="0" w:color="000000"/>
            </w:tcBorders>
            <w:shd w:val="clear" w:color="auto" w:fill="002060"/>
            <w:tcMar>
              <w:top w:w="0" w:type="dxa"/>
              <w:left w:w="80" w:type="dxa"/>
              <w:bottom w:w="0" w:type="dxa"/>
              <w:right w:w="80" w:type="dxa"/>
            </w:tcMar>
            <w:vAlign w:val="center"/>
          </w:tcPr>
          <w:p w14:paraId="000001A1" w14:textId="77777777" w:rsidR="007913E9" w:rsidRPr="00444E83" w:rsidRDefault="00000000">
            <w:pPr>
              <w:spacing w:before="240" w:after="240"/>
              <w:jc w:val="center"/>
              <w:rPr>
                <w:color w:val="FFFFFF" w:themeColor="background1"/>
              </w:rPr>
            </w:pPr>
            <w:r w:rsidRPr="00444E83">
              <w:rPr>
                <w:color w:val="FFFFFF" w:themeColor="background1"/>
              </w:rPr>
              <w:t>LNNM</w:t>
            </w:r>
          </w:p>
        </w:tc>
        <w:tc>
          <w:tcPr>
            <w:tcW w:w="413" w:type="pct"/>
            <w:tcBorders>
              <w:top w:val="single" w:sz="4" w:space="0" w:color="000000"/>
              <w:left w:val="single" w:sz="4" w:space="0" w:color="000000"/>
              <w:bottom w:val="single" w:sz="4" w:space="0" w:color="000000"/>
              <w:right w:val="single" w:sz="4" w:space="0" w:color="000000"/>
            </w:tcBorders>
            <w:shd w:val="clear" w:color="auto" w:fill="002060"/>
            <w:tcMar>
              <w:top w:w="0" w:type="dxa"/>
              <w:left w:w="80" w:type="dxa"/>
              <w:bottom w:w="0" w:type="dxa"/>
              <w:right w:w="80" w:type="dxa"/>
            </w:tcMar>
            <w:vAlign w:val="center"/>
          </w:tcPr>
          <w:p w14:paraId="000001A2" w14:textId="77777777" w:rsidR="007913E9" w:rsidRPr="00444E83" w:rsidRDefault="00000000">
            <w:pPr>
              <w:spacing w:before="240" w:after="240"/>
              <w:jc w:val="center"/>
              <w:rPr>
                <w:color w:val="FFFFFF" w:themeColor="background1"/>
              </w:rPr>
            </w:pPr>
            <w:r w:rsidRPr="00444E83">
              <w:rPr>
                <w:color w:val="FFFFFF" w:themeColor="background1"/>
              </w:rPr>
              <w:t>EPH</w:t>
            </w:r>
          </w:p>
        </w:tc>
        <w:tc>
          <w:tcPr>
            <w:tcW w:w="430" w:type="pct"/>
            <w:tcBorders>
              <w:top w:val="single" w:sz="4" w:space="0" w:color="000000"/>
              <w:left w:val="single" w:sz="4" w:space="0" w:color="000000"/>
              <w:bottom w:val="single" w:sz="4" w:space="0" w:color="000000"/>
              <w:right w:val="single" w:sz="4" w:space="0" w:color="000000"/>
            </w:tcBorders>
            <w:shd w:val="clear" w:color="auto" w:fill="002060"/>
            <w:tcMar>
              <w:top w:w="0" w:type="dxa"/>
              <w:left w:w="80" w:type="dxa"/>
              <w:bottom w:w="0" w:type="dxa"/>
              <w:right w:w="80" w:type="dxa"/>
            </w:tcMar>
            <w:vAlign w:val="center"/>
          </w:tcPr>
          <w:p w14:paraId="000001A3" w14:textId="77777777" w:rsidR="007913E9" w:rsidRPr="00444E83" w:rsidRDefault="00000000">
            <w:pPr>
              <w:spacing w:before="240" w:after="240"/>
              <w:jc w:val="center"/>
              <w:rPr>
                <w:color w:val="FFFFFF" w:themeColor="background1"/>
              </w:rPr>
            </w:pPr>
            <w:r w:rsidRPr="00444E83">
              <w:rPr>
                <w:color w:val="FFFFFF" w:themeColor="background1"/>
              </w:rPr>
              <w:t>JVM</w:t>
            </w:r>
          </w:p>
        </w:tc>
        <w:tc>
          <w:tcPr>
            <w:tcW w:w="354" w:type="pct"/>
            <w:tcBorders>
              <w:top w:val="single" w:sz="4" w:space="0" w:color="000000"/>
              <w:left w:val="single" w:sz="4" w:space="0" w:color="000000"/>
              <w:bottom w:val="single" w:sz="4" w:space="0" w:color="000000"/>
              <w:right w:val="single" w:sz="4" w:space="0" w:color="000000"/>
            </w:tcBorders>
            <w:shd w:val="clear" w:color="auto" w:fill="002060"/>
            <w:tcMar>
              <w:top w:w="0" w:type="dxa"/>
              <w:left w:w="80" w:type="dxa"/>
              <w:bottom w:w="0" w:type="dxa"/>
              <w:right w:w="80" w:type="dxa"/>
            </w:tcMar>
            <w:vAlign w:val="center"/>
          </w:tcPr>
          <w:p w14:paraId="000001A4" w14:textId="77777777" w:rsidR="007913E9" w:rsidRPr="00444E83" w:rsidRDefault="00000000">
            <w:pPr>
              <w:spacing w:before="240" w:after="240"/>
              <w:jc w:val="center"/>
              <w:rPr>
                <w:color w:val="FFFFFF" w:themeColor="background1"/>
              </w:rPr>
            </w:pPr>
            <w:r w:rsidRPr="00444E83">
              <w:rPr>
                <w:color w:val="FFFFFF" w:themeColor="background1"/>
              </w:rPr>
              <w:t>UM</w:t>
            </w:r>
          </w:p>
        </w:tc>
        <w:tc>
          <w:tcPr>
            <w:tcW w:w="633" w:type="pct"/>
            <w:tcBorders>
              <w:top w:val="single" w:sz="4" w:space="0" w:color="000000"/>
              <w:left w:val="single" w:sz="4" w:space="0" w:color="000000"/>
              <w:bottom w:val="single" w:sz="4" w:space="0" w:color="000000"/>
              <w:right w:val="single" w:sz="4" w:space="0" w:color="000000"/>
            </w:tcBorders>
            <w:shd w:val="clear" w:color="auto" w:fill="002060"/>
            <w:tcMar>
              <w:top w:w="0" w:type="dxa"/>
              <w:left w:w="80" w:type="dxa"/>
              <w:bottom w:w="0" w:type="dxa"/>
              <w:right w:w="80" w:type="dxa"/>
            </w:tcMar>
            <w:vAlign w:val="center"/>
          </w:tcPr>
          <w:p w14:paraId="000001A5" w14:textId="77777777" w:rsidR="007913E9" w:rsidRPr="00444E83" w:rsidRDefault="00000000">
            <w:pPr>
              <w:spacing w:before="240" w:after="240"/>
              <w:jc w:val="center"/>
              <w:rPr>
                <w:color w:val="FFFFFF" w:themeColor="background1"/>
              </w:rPr>
            </w:pPr>
            <w:r w:rsidRPr="00444E83">
              <w:rPr>
                <w:color w:val="FFFFFF" w:themeColor="background1"/>
              </w:rPr>
              <w:t>TOTAL</w:t>
            </w:r>
          </w:p>
        </w:tc>
      </w:tr>
      <w:tr w:rsidR="00A85AE3" w:rsidRPr="00444E83" w14:paraId="5B2647ED" w14:textId="77777777" w:rsidTr="00D21E92">
        <w:trPr>
          <w:trHeight w:val="585"/>
        </w:trPr>
        <w:tc>
          <w:tcPr>
            <w:tcW w:w="1703" w:type="pct"/>
            <w:tcBorders>
              <w:top w:val="single" w:sz="4" w:space="0" w:color="000000"/>
              <w:left w:val="single" w:sz="7" w:space="0" w:color="000000"/>
              <w:bottom w:val="single" w:sz="7" w:space="0" w:color="000000"/>
              <w:right w:val="single" w:sz="7" w:space="0" w:color="000000"/>
            </w:tcBorders>
            <w:tcMar>
              <w:top w:w="0" w:type="dxa"/>
              <w:left w:w="80" w:type="dxa"/>
              <w:bottom w:w="0" w:type="dxa"/>
              <w:right w:w="80" w:type="dxa"/>
            </w:tcMar>
            <w:vAlign w:val="center"/>
          </w:tcPr>
          <w:p w14:paraId="000001A6" w14:textId="77777777" w:rsidR="007913E9" w:rsidRPr="00444E83" w:rsidRDefault="00000000" w:rsidP="00AD593E">
            <w:pPr>
              <w:spacing w:before="240" w:after="240"/>
              <w:jc w:val="both"/>
            </w:pPr>
            <w:r w:rsidRPr="00444E83">
              <w:t>Maestría en Matemática Superior orientada a la Educación Secundaria</w:t>
            </w:r>
          </w:p>
        </w:tc>
        <w:tc>
          <w:tcPr>
            <w:tcW w:w="439" w:type="pct"/>
            <w:tcBorders>
              <w:top w:val="single" w:sz="4" w:space="0" w:color="000000"/>
              <w:left w:val="nil"/>
              <w:bottom w:val="single" w:sz="7" w:space="0" w:color="000000"/>
              <w:right w:val="single" w:sz="7" w:space="0" w:color="000000"/>
            </w:tcBorders>
            <w:tcMar>
              <w:top w:w="0" w:type="dxa"/>
              <w:left w:w="80" w:type="dxa"/>
              <w:bottom w:w="0" w:type="dxa"/>
              <w:right w:w="80" w:type="dxa"/>
            </w:tcMar>
            <w:vAlign w:val="center"/>
          </w:tcPr>
          <w:p w14:paraId="000001A7" w14:textId="77777777" w:rsidR="007913E9" w:rsidRPr="00444E83" w:rsidRDefault="00000000" w:rsidP="00AD593E">
            <w:pPr>
              <w:spacing w:before="240" w:after="240"/>
              <w:jc w:val="both"/>
            </w:pPr>
            <w:r w:rsidRPr="00444E83">
              <w:t>53</w:t>
            </w:r>
          </w:p>
        </w:tc>
        <w:tc>
          <w:tcPr>
            <w:tcW w:w="464" w:type="pct"/>
            <w:tcBorders>
              <w:top w:val="single" w:sz="4" w:space="0" w:color="000000"/>
              <w:left w:val="nil"/>
              <w:bottom w:val="single" w:sz="7" w:space="0" w:color="000000"/>
              <w:right w:val="single" w:sz="7" w:space="0" w:color="000000"/>
            </w:tcBorders>
            <w:tcMar>
              <w:top w:w="0" w:type="dxa"/>
              <w:left w:w="80" w:type="dxa"/>
              <w:bottom w:w="0" w:type="dxa"/>
              <w:right w:w="80" w:type="dxa"/>
            </w:tcMar>
            <w:vAlign w:val="center"/>
          </w:tcPr>
          <w:p w14:paraId="000001A8" w14:textId="77777777" w:rsidR="007913E9" w:rsidRPr="00444E83" w:rsidRDefault="00000000" w:rsidP="00AD593E">
            <w:pPr>
              <w:spacing w:before="240" w:after="240"/>
              <w:jc w:val="both"/>
            </w:pPr>
            <w:r w:rsidRPr="00444E83">
              <w:t xml:space="preserve"> </w:t>
            </w:r>
          </w:p>
        </w:tc>
        <w:tc>
          <w:tcPr>
            <w:tcW w:w="565" w:type="pct"/>
            <w:tcBorders>
              <w:top w:val="single" w:sz="4" w:space="0" w:color="000000"/>
              <w:left w:val="nil"/>
              <w:bottom w:val="single" w:sz="7" w:space="0" w:color="000000"/>
              <w:right w:val="single" w:sz="7" w:space="0" w:color="000000"/>
            </w:tcBorders>
            <w:tcMar>
              <w:top w:w="0" w:type="dxa"/>
              <w:left w:w="80" w:type="dxa"/>
              <w:bottom w:w="0" w:type="dxa"/>
              <w:right w:w="80" w:type="dxa"/>
            </w:tcMar>
            <w:vAlign w:val="center"/>
          </w:tcPr>
          <w:p w14:paraId="000001A9" w14:textId="77777777" w:rsidR="007913E9" w:rsidRPr="00444E83" w:rsidRDefault="00000000" w:rsidP="00AD593E">
            <w:pPr>
              <w:spacing w:before="240" w:after="240"/>
              <w:jc w:val="both"/>
            </w:pPr>
            <w:r w:rsidRPr="00444E83">
              <w:t>27</w:t>
            </w:r>
          </w:p>
        </w:tc>
        <w:tc>
          <w:tcPr>
            <w:tcW w:w="413" w:type="pct"/>
            <w:tcBorders>
              <w:top w:val="single" w:sz="4" w:space="0" w:color="000000"/>
              <w:left w:val="nil"/>
              <w:bottom w:val="single" w:sz="7" w:space="0" w:color="000000"/>
              <w:right w:val="single" w:sz="7" w:space="0" w:color="000000"/>
            </w:tcBorders>
            <w:tcMar>
              <w:top w:w="0" w:type="dxa"/>
              <w:left w:w="80" w:type="dxa"/>
              <w:bottom w:w="0" w:type="dxa"/>
              <w:right w:w="80" w:type="dxa"/>
            </w:tcMar>
            <w:vAlign w:val="center"/>
          </w:tcPr>
          <w:p w14:paraId="000001AA" w14:textId="77777777" w:rsidR="007913E9" w:rsidRPr="00444E83" w:rsidRDefault="00000000" w:rsidP="00AD593E">
            <w:pPr>
              <w:spacing w:before="240" w:after="240"/>
              <w:jc w:val="both"/>
            </w:pPr>
            <w:r w:rsidRPr="00444E83">
              <w:t>63</w:t>
            </w:r>
          </w:p>
        </w:tc>
        <w:tc>
          <w:tcPr>
            <w:tcW w:w="430" w:type="pct"/>
            <w:tcBorders>
              <w:top w:val="single" w:sz="4" w:space="0" w:color="000000"/>
              <w:left w:val="nil"/>
              <w:bottom w:val="single" w:sz="7" w:space="0" w:color="000000"/>
              <w:right w:val="single" w:sz="7" w:space="0" w:color="000000"/>
            </w:tcBorders>
            <w:tcMar>
              <w:top w:w="0" w:type="dxa"/>
              <w:left w:w="80" w:type="dxa"/>
              <w:bottom w:w="0" w:type="dxa"/>
              <w:right w:w="80" w:type="dxa"/>
            </w:tcMar>
            <w:vAlign w:val="center"/>
          </w:tcPr>
          <w:p w14:paraId="000001AB" w14:textId="77777777" w:rsidR="007913E9" w:rsidRPr="00444E83" w:rsidRDefault="00000000" w:rsidP="00AD593E">
            <w:pPr>
              <w:spacing w:before="240" w:after="240"/>
              <w:jc w:val="both"/>
            </w:pPr>
            <w:r w:rsidRPr="00444E83">
              <w:t>56</w:t>
            </w:r>
          </w:p>
        </w:tc>
        <w:tc>
          <w:tcPr>
            <w:tcW w:w="354" w:type="pct"/>
            <w:tcBorders>
              <w:top w:val="single" w:sz="4" w:space="0" w:color="000000"/>
              <w:left w:val="nil"/>
              <w:bottom w:val="single" w:sz="7" w:space="0" w:color="000000"/>
              <w:right w:val="single" w:sz="7" w:space="0" w:color="000000"/>
            </w:tcBorders>
            <w:tcMar>
              <w:top w:w="0" w:type="dxa"/>
              <w:left w:w="80" w:type="dxa"/>
              <w:bottom w:w="0" w:type="dxa"/>
              <w:right w:w="80" w:type="dxa"/>
            </w:tcMar>
            <w:vAlign w:val="center"/>
          </w:tcPr>
          <w:p w14:paraId="000001AC" w14:textId="77777777" w:rsidR="007913E9" w:rsidRPr="00444E83" w:rsidRDefault="00000000" w:rsidP="00AD593E">
            <w:pPr>
              <w:spacing w:before="240" w:after="240"/>
              <w:jc w:val="both"/>
            </w:pPr>
            <w:r w:rsidRPr="00444E83">
              <w:t>25</w:t>
            </w:r>
          </w:p>
        </w:tc>
        <w:tc>
          <w:tcPr>
            <w:tcW w:w="633" w:type="pct"/>
            <w:tcBorders>
              <w:top w:val="single" w:sz="4" w:space="0" w:color="000000"/>
              <w:left w:val="nil"/>
              <w:bottom w:val="single" w:sz="7" w:space="0" w:color="000000"/>
              <w:right w:val="single" w:sz="7" w:space="0" w:color="000000"/>
            </w:tcBorders>
            <w:shd w:val="clear" w:color="auto" w:fill="FFFFFF"/>
            <w:tcMar>
              <w:top w:w="0" w:type="dxa"/>
              <w:left w:w="80" w:type="dxa"/>
              <w:bottom w:w="0" w:type="dxa"/>
              <w:right w:w="80" w:type="dxa"/>
            </w:tcMar>
            <w:vAlign w:val="center"/>
          </w:tcPr>
          <w:p w14:paraId="000001AD" w14:textId="77777777" w:rsidR="007913E9" w:rsidRPr="00444E83" w:rsidRDefault="00000000" w:rsidP="00AD593E">
            <w:pPr>
              <w:spacing w:before="240" w:after="240"/>
              <w:jc w:val="both"/>
            </w:pPr>
            <w:r w:rsidRPr="00444E83">
              <w:t>224</w:t>
            </w:r>
          </w:p>
        </w:tc>
      </w:tr>
      <w:tr w:rsidR="00A85AE3" w:rsidRPr="00444E83" w14:paraId="66A23273" w14:textId="77777777" w:rsidTr="00D21E92">
        <w:trPr>
          <w:trHeight w:val="585"/>
        </w:trPr>
        <w:tc>
          <w:tcPr>
            <w:tcW w:w="1703" w:type="pct"/>
            <w:tcBorders>
              <w:top w:val="nil"/>
              <w:left w:val="single" w:sz="7" w:space="0" w:color="000000"/>
              <w:bottom w:val="single" w:sz="7" w:space="0" w:color="000000"/>
              <w:right w:val="single" w:sz="7" w:space="0" w:color="000000"/>
            </w:tcBorders>
            <w:tcMar>
              <w:top w:w="0" w:type="dxa"/>
              <w:left w:w="80" w:type="dxa"/>
              <w:bottom w:w="0" w:type="dxa"/>
              <w:right w:w="80" w:type="dxa"/>
            </w:tcMar>
            <w:vAlign w:val="center"/>
          </w:tcPr>
          <w:p w14:paraId="000001AE" w14:textId="77777777" w:rsidR="007913E9" w:rsidRPr="00444E83" w:rsidRDefault="00000000" w:rsidP="00AD593E">
            <w:pPr>
              <w:spacing w:before="240" w:after="240"/>
              <w:jc w:val="both"/>
            </w:pPr>
            <w:r w:rsidRPr="00444E83">
              <w:t>Maestría en Educación Física Integral</w:t>
            </w:r>
          </w:p>
        </w:tc>
        <w:tc>
          <w:tcPr>
            <w:tcW w:w="439" w:type="pct"/>
            <w:tcBorders>
              <w:top w:val="nil"/>
              <w:left w:val="nil"/>
              <w:bottom w:val="single" w:sz="7" w:space="0" w:color="000000"/>
              <w:right w:val="single" w:sz="7" w:space="0" w:color="000000"/>
            </w:tcBorders>
            <w:tcMar>
              <w:top w:w="0" w:type="dxa"/>
              <w:left w:w="80" w:type="dxa"/>
              <w:bottom w:w="0" w:type="dxa"/>
              <w:right w:w="80" w:type="dxa"/>
            </w:tcMar>
            <w:vAlign w:val="center"/>
          </w:tcPr>
          <w:p w14:paraId="000001AF" w14:textId="77777777" w:rsidR="007913E9" w:rsidRPr="00444E83" w:rsidRDefault="00000000" w:rsidP="00AD593E">
            <w:pPr>
              <w:spacing w:before="240" w:after="240"/>
              <w:jc w:val="both"/>
            </w:pPr>
            <w:r w:rsidRPr="00444E83">
              <w:t xml:space="preserve"> </w:t>
            </w:r>
          </w:p>
        </w:tc>
        <w:tc>
          <w:tcPr>
            <w:tcW w:w="464" w:type="pct"/>
            <w:tcBorders>
              <w:top w:val="nil"/>
              <w:left w:val="nil"/>
              <w:bottom w:val="single" w:sz="7" w:space="0" w:color="000000"/>
              <w:right w:val="single" w:sz="7" w:space="0" w:color="000000"/>
            </w:tcBorders>
            <w:tcMar>
              <w:top w:w="0" w:type="dxa"/>
              <w:left w:w="80" w:type="dxa"/>
              <w:bottom w:w="0" w:type="dxa"/>
              <w:right w:w="80" w:type="dxa"/>
            </w:tcMar>
            <w:vAlign w:val="center"/>
          </w:tcPr>
          <w:p w14:paraId="000001B0" w14:textId="77777777" w:rsidR="007913E9" w:rsidRPr="00444E83" w:rsidRDefault="00000000" w:rsidP="00AD593E">
            <w:pPr>
              <w:spacing w:before="240" w:after="240"/>
              <w:jc w:val="both"/>
            </w:pPr>
            <w:r w:rsidRPr="00444E83">
              <w:t xml:space="preserve">32 </w:t>
            </w:r>
          </w:p>
        </w:tc>
        <w:tc>
          <w:tcPr>
            <w:tcW w:w="565" w:type="pct"/>
            <w:tcBorders>
              <w:top w:val="nil"/>
              <w:left w:val="nil"/>
              <w:bottom w:val="single" w:sz="7" w:space="0" w:color="000000"/>
              <w:right w:val="single" w:sz="7" w:space="0" w:color="000000"/>
            </w:tcBorders>
            <w:tcMar>
              <w:top w:w="0" w:type="dxa"/>
              <w:left w:w="80" w:type="dxa"/>
              <w:bottom w:w="0" w:type="dxa"/>
              <w:right w:w="80" w:type="dxa"/>
            </w:tcMar>
            <w:vAlign w:val="center"/>
          </w:tcPr>
          <w:p w14:paraId="000001B1" w14:textId="77777777" w:rsidR="007913E9" w:rsidRPr="00444E83" w:rsidRDefault="00000000" w:rsidP="00AD593E">
            <w:pPr>
              <w:spacing w:before="240" w:after="240"/>
              <w:jc w:val="both"/>
            </w:pPr>
            <w:r w:rsidRPr="00444E83">
              <w:t>28</w:t>
            </w:r>
          </w:p>
        </w:tc>
        <w:tc>
          <w:tcPr>
            <w:tcW w:w="413" w:type="pct"/>
            <w:tcBorders>
              <w:top w:val="nil"/>
              <w:left w:val="nil"/>
              <w:bottom w:val="single" w:sz="7" w:space="0" w:color="000000"/>
              <w:right w:val="single" w:sz="7" w:space="0" w:color="000000"/>
            </w:tcBorders>
            <w:tcMar>
              <w:top w:w="0" w:type="dxa"/>
              <w:left w:w="80" w:type="dxa"/>
              <w:bottom w:w="0" w:type="dxa"/>
              <w:right w:w="80" w:type="dxa"/>
            </w:tcMar>
            <w:vAlign w:val="center"/>
          </w:tcPr>
          <w:p w14:paraId="000001B2" w14:textId="77777777" w:rsidR="007913E9" w:rsidRPr="00444E83" w:rsidRDefault="007913E9" w:rsidP="00AD593E">
            <w:pPr>
              <w:spacing w:after="0"/>
              <w:jc w:val="both"/>
            </w:pPr>
          </w:p>
        </w:tc>
        <w:tc>
          <w:tcPr>
            <w:tcW w:w="430" w:type="pct"/>
            <w:tcBorders>
              <w:top w:val="nil"/>
              <w:left w:val="nil"/>
              <w:bottom w:val="single" w:sz="7" w:space="0" w:color="000000"/>
              <w:right w:val="single" w:sz="7" w:space="0" w:color="000000"/>
            </w:tcBorders>
            <w:tcMar>
              <w:top w:w="0" w:type="dxa"/>
              <w:left w:w="80" w:type="dxa"/>
              <w:bottom w:w="0" w:type="dxa"/>
              <w:right w:w="80" w:type="dxa"/>
            </w:tcMar>
            <w:vAlign w:val="center"/>
          </w:tcPr>
          <w:p w14:paraId="000001B3" w14:textId="77777777" w:rsidR="007913E9" w:rsidRPr="00444E83" w:rsidRDefault="007913E9" w:rsidP="00AD593E">
            <w:pPr>
              <w:spacing w:after="0"/>
              <w:jc w:val="both"/>
            </w:pPr>
          </w:p>
        </w:tc>
        <w:tc>
          <w:tcPr>
            <w:tcW w:w="354" w:type="pct"/>
            <w:tcBorders>
              <w:top w:val="nil"/>
              <w:left w:val="nil"/>
              <w:bottom w:val="single" w:sz="7" w:space="0" w:color="000000"/>
              <w:right w:val="single" w:sz="7" w:space="0" w:color="000000"/>
            </w:tcBorders>
            <w:tcMar>
              <w:top w:w="0" w:type="dxa"/>
              <w:left w:w="80" w:type="dxa"/>
              <w:bottom w:w="0" w:type="dxa"/>
              <w:right w:w="80" w:type="dxa"/>
            </w:tcMar>
            <w:vAlign w:val="center"/>
          </w:tcPr>
          <w:p w14:paraId="000001B4" w14:textId="77777777" w:rsidR="007913E9" w:rsidRPr="00444E83" w:rsidRDefault="00000000" w:rsidP="00AD593E">
            <w:pPr>
              <w:spacing w:before="240" w:after="240"/>
              <w:jc w:val="both"/>
            </w:pPr>
            <w:r w:rsidRPr="00444E83">
              <w:t xml:space="preserve"> </w:t>
            </w:r>
          </w:p>
        </w:tc>
        <w:tc>
          <w:tcPr>
            <w:tcW w:w="633" w:type="pct"/>
            <w:tcBorders>
              <w:top w:val="nil"/>
              <w:left w:val="nil"/>
              <w:bottom w:val="single" w:sz="7" w:space="0" w:color="000000"/>
              <w:right w:val="single" w:sz="7" w:space="0" w:color="000000"/>
            </w:tcBorders>
            <w:shd w:val="clear" w:color="auto" w:fill="FFFFFF"/>
            <w:tcMar>
              <w:top w:w="0" w:type="dxa"/>
              <w:left w:w="80" w:type="dxa"/>
              <w:bottom w:w="0" w:type="dxa"/>
              <w:right w:w="80" w:type="dxa"/>
            </w:tcMar>
            <w:vAlign w:val="center"/>
          </w:tcPr>
          <w:p w14:paraId="000001B5" w14:textId="77777777" w:rsidR="007913E9" w:rsidRPr="00444E83" w:rsidRDefault="00000000" w:rsidP="00AD593E">
            <w:pPr>
              <w:spacing w:before="240" w:after="240"/>
              <w:jc w:val="both"/>
            </w:pPr>
            <w:r w:rsidRPr="00444E83">
              <w:t>60</w:t>
            </w:r>
          </w:p>
        </w:tc>
      </w:tr>
      <w:tr w:rsidR="00A85AE3" w:rsidRPr="00444E83" w14:paraId="7776606F" w14:textId="77777777" w:rsidTr="00D21E92">
        <w:trPr>
          <w:trHeight w:val="870"/>
        </w:trPr>
        <w:tc>
          <w:tcPr>
            <w:tcW w:w="1703" w:type="pct"/>
            <w:tcBorders>
              <w:top w:val="nil"/>
              <w:left w:val="single" w:sz="7" w:space="0" w:color="000000"/>
              <w:bottom w:val="single" w:sz="7" w:space="0" w:color="000000"/>
              <w:right w:val="single" w:sz="7" w:space="0" w:color="000000"/>
            </w:tcBorders>
            <w:tcMar>
              <w:top w:w="0" w:type="dxa"/>
              <w:left w:w="80" w:type="dxa"/>
              <w:bottom w:w="0" w:type="dxa"/>
              <w:right w:w="80" w:type="dxa"/>
            </w:tcMar>
            <w:vAlign w:val="center"/>
          </w:tcPr>
          <w:p w14:paraId="000001B6" w14:textId="77777777" w:rsidR="007913E9" w:rsidRPr="00444E83" w:rsidRDefault="00000000" w:rsidP="00AD593E">
            <w:pPr>
              <w:spacing w:before="240" w:after="240"/>
              <w:jc w:val="both"/>
            </w:pPr>
            <w:r w:rsidRPr="00444E83">
              <w:lastRenderedPageBreak/>
              <w:t>Maestría en Ciencias Sociales orientada a la Investigación Educativa</w:t>
            </w:r>
          </w:p>
        </w:tc>
        <w:tc>
          <w:tcPr>
            <w:tcW w:w="439" w:type="pct"/>
            <w:tcBorders>
              <w:top w:val="nil"/>
              <w:left w:val="nil"/>
              <w:bottom w:val="single" w:sz="7" w:space="0" w:color="000000"/>
              <w:right w:val="single" w:sz="7" w:space="0" w:color="000000"/>
            </w:tcBorders>
            <w:tcMar>
              <w:top w:w="0" w:type="dxa"/>
              <w:left w:w="80" w:type="dxa"/>
              <w:bottom w:w="0" w:type="dxa"/>
              <w:right w:w="80" w:type="dxa"/>
            </w:tcMar>
            <w:vAlign w:val="center"/>
          </w:tcPr>
          <w:p w14:paraId="000001B7" w14:textId="77777777" w:rsidR="007913E9" w:rsidRPr="00444E83" w:rsidRDefault="007913E9" w:rsidP="00AD593E">
            <w:pPr>
              <w:spacing w:after="0"/>
              <w:jc w:val="both"/>
            </w:pPr>
          </w:p>
        </w:tc>
        <w:tc>
          <w:tcPr>
            <w:tcW w:w="464" w:type="pct"/>
            <w:tcBorders>
              <w:top w:val="nil"/>
              <w:left w:val="nil"/>
              <w:bottom w:val="single" w:sz="7" w:space="0" w:color="000000"/>
              <w:right w:val="single" w:sz="7" w:space="0" w:color="000000"/>
            </w:tcBorders>
            <w:tcMar>
              <w:top w:w="0" w:type="dxa"/>
              <w:left w:w="80" w:type="dxa"/>
              <w:bottom w:w="0" w:type="dxa"/>
              <w:right w:w="80" w:type="dxa"/>
            </w:tcMar>
            <w:vAlign w:val="center"/>
          </w:tcPr>
          <w:p w14:paraId="000001B8" w14:textId="77777777" w:rsidR="007913E9" w:rsidRPr="00444E83" w:rsidRDefault="007913E9" w:rsidP="00AD593E">
            <w:pPr>
              <w:spacing w:after="0"/>
              <w:jc w:val="both"/>
            </w:pPr>
          </w:p>
        </w:tc>
        <w:tc>
          <w:tcPr>
            <w:tcW w:w="565" w:type="pct"/>
            <w:tcBorders>
              <w:top w:val="nil"/>
              <w:left w:val="nil"/>
              <w:bottom w:val="single" w:sz="7" w:space="0" w:color="000000"/>
              <w:right w:val="single" w:sz="7" w:space="0" w:color="000000"/>
            </w:tcBorders>
            <w:tcMar>
              <w:top w:w="0" w:type="dxa"/>
              <w:left w:w="80" w:type="dxa"/>
              <w:bottom w:w="0" w:type="dxa"/>
              <w:right w:w="80" w:type="dxa"/>
            </w:tcMar>
            <w:vAlign w:val="center"/>
          </w:tcPr>
          <w:p w14:paraId="000001B9" w14:textId="77777777" w:rsidR="007913E9" w:rsidRPr="00444E83" w:rsidRDefault="00000000" w:rsidP="00AD593E">
            <w:pPr>
              <w:spacing w:before="240" w:after="240"/>
              <w:jc w:val="both"/>
            </w:pPr>
            <w:r w:rsidRPr="00444E83">
              <w:t>26</w:t>
            </w:r>
          </w:p>
        </w:tc>
        <w:tc>
          <w:tcPr>
            <w:tcW w:w="413" w:type="pct"/>
            <w:tcBorders>
              <w:top w:val="nil"/>
              <w:left w:val="nil"/>
              <w:bottom w:val="single" w:sz="7" w:space="0" w:color="000000"/>
              <w:right w:val="single" w:sz="7" w:space="0" w:color="000000"/>
            </w:tcBorders>
            <w:tcMar>
              <w:top w:w="0" w:type="dxa"/>
              <w:left w:w="80" w:type="dxa"/>
              <w:bottom w:w="0" w:type="dxa"/>
              <w:right w:w="80" w:type="dxa"/>
            </w:tcMar>
            <w:vAlign w:val="center"/>
          </w:tcPr>
          <w:p w14:paraId="000001BA" w14:textId="77777777" w:rsidR="007913E9" w:rsidRPr="00444E83" w:rsidRDefault="00000000" w:rsidP="00AD593E">
            <w:pPr>
              <w:spacing w:before="240" w:after="240"/>
              <w:jc w:val="both"/>
            </w:pPr>
            <w:r w:rsidRPr="00444E83">
              <w:t>30</w:t>
            </w:r>
          </w:p>
        </w:tc>
        <w:tc>
          <w:tcPr>
            <w:tcW w:w="430" w:type="pct"/>
            <w:tcBorders>
              <w:top w:val="nil"/>
              <w:left w:val="nil"/>
              <w:bottom w:val="single" w:sz="7" w:space="0" w:color="000000"/>
              <w:right w:val="single" w:sz="7" w:space="0" w:color="000000"/>
            </w:tcBorders>
            <w:tcMar>
              <w:top w:w="0" w:type="dxa"/>
              <w:left w:w="80" w:type="dxa"/>
              <w:bottom w:w="0" w:type="dxa"/>
              <w:right w:w="80" w:type="dxa"/>
            </w:tcMar>
            <w:vAlign w:val="center"/>
          </w:tcPr>
          <w:p w14:paraId="000001BB" w14:textId="77777777" w:rsidR="007913E9" w:rsidRPr="00444E83" w:rsidRDefault="007913E9" w:rsidP="00AD593E">
            <w:pPr>
              <w:spacing w:after="0"/>
              <w:jc w:val="both"/>
            </w:pPr>
          </w:p>
        </w:tc>
        <w:tc>
          <w:tcPr>
            <w:tcW w:w="354" w:type="pct"/>
            <w:tcBorders>
              <w:top w:val="nil"/>
              <w:left w:val="nil"/>
              <w:bottom w:val="single" w:sz="7" w:space="0" w:color="000000"/>
              <w:right w:val="single" w:sz="7" w:space="0" w:color="000000"/>
            </w:tcBorders>
            <w:tcMar>
              <w:top w:w="0" w:type="dxa"/>
              <w:left w:w="80" w:type="dxa"/>
              <w:bottom w:w="0" w:type="dxa"/>
              <w:right w:w="80" w:type="dxa"/>
            </w:tcMar>
            <w:vAlign w:val="center"/>
          </w:tcPr>
          <w:p w14:paraId="000001BC" w14:textId="77777777" w:rsidR="007913E9" w:rsidRPr="00444E83" w:rsidRDefault="00000000" w:rsidP="00AD593E">
            <w:pPr>
              <w:spacing w:before="240" w:after="240"/>
              <w:jc w:val="both"/>
            </w:pPr>
            <w:r w:rsidRPr="00444E83">
              <w:t>32</w:t>
            </w:r>
          </w:p>
        </w:tc>
        <w:tc>
          <w:tcPr>
            <w:tcW w:w="633" w:type="pct"/>
            <w:tcBorders>
              <w:top w:val="nil"/>
              <w:left w:val="nil"/>
              <w:bottom w:val="single" w:sz="7" w:space="0" w:color="000000"/>
              <w:right w:val="single" w:sz="7" w:space="0" w:color="000000"/>
            </w:tcBorders>
            <w:shd w:val="clear" w:color="auto" w:fill="FFFFFF"/>
            <w:tcMar>
              <w:top w:w="0" w:type="dxa"/>
              <w:left w:w="80" w:type="dxa"/>
              <w:bottom w:w="0" w:type="dxa"/>
              <w:right w:w="80" w:type="dxa"/>
            </w:tcMar>
            <w:vAlign w:val="center"/>
          </w:tcPr>
          <w:p w14:paraId="000001BD" w14:textId="77777777" w:rsidR="007913E9" w:rsidRPr="00444E83" w:rsidRDefault="00000000" w:rsidP="00AD593E">
            <w:pPr>
              <w:spacing w:before="240" w:after="240"/>
              <w:jc w:val="both"/>
            </w:pPr>
            <w:r w:rsidRPr="00444E83">
              <w:t>88</w:t>
            </w:r>
          </w:p>
        </w:tc>
      </w:tr>
      <w:tr w:rsidR="00A85AE3" w:rsidRPr="00444E83" w14:paraId="135E696E" w14:textId="77777777" w:rsidTr="00D21E92">
        <w:trPr>
          <w:trHeight w:val="300"/>
        </w:trPr>
        <w:tc>
          <w:tcPr>
            <w:tcW w:w="1703" w:type="pct"/>
            <w:tcBorders>
              <w:top w:val="nil"/>
              <w:left w:val="single" w:sz="7" w:space="0" w:color="000000"/>
              <w:bottom w:val="single" w:sz="7" w:space="0" w:color="000000"/>
              <w:right w:val="single" w:sz="7" w:space="0" w:color="000000"/>
            </w:tcBorders>
            <w:tcMar>
              <w:top w:w="0" w:type="dxa"/>
              <w:left w:w="80" w:type="dxa"/>
              <w:bottom w:w="0" w:type="dxa"/>
              <w:right w:w="80" w:type="dxa"/>
            </w:tcMar>
            <w:vAlign w:val="center"/>
          </w:tcPr>
          <w:p w14:paraId="000001BE" w14:textId="77777777" w:rsidR="007913E9" w:rsidRPr="00444E83" w:rsidRDefault="00000000" w:rsidP="00AD593E">
            <w:pPr>
              <w:spacing w:before="240" w:after="240"/>
              <w:jc w:val="both"/>
            </w:pPr>
            <w:r w:rsidRPr="00444E83">
              <w:t>Maestría en Educación Inicial</w:t>
            </w:r>
          </w:p>
        </w:tc>
        <w:tc>
          <w:tcPr>
            <w:tcW w:w="439" w:type="pct"/>
            <w:tcBorders>
              <w:top w:val="nil"/>
              <w:left w:val="nil"/>
              <w:bottom w:val="single" w:sz="7" w:space="0" w:color="000000"/>
              <w:right w:val="single" w:sz="7" w:space="0" w:color="000000"/>
            </w:tcBorders>
            <w:tcMar>
              <w:top w:w="0" w:type="dxa"/>
              <w:left w:w="80" w:type="dxa"/>
              <w:bottom w:w="0" w:type="dxa"/>
              <w:right w:w="80" w:type="dxa"/>
            </w:tcMar>
            <w:vAlign w:val="center"/>
          </w:tcPr>
          <w:p w14:paraId="000001BF" w14:textId="77777777" w:rsidR="007913E9" w:rsidRPr="00444E83" w:rsidRDefault="007913E9" w:rsidP="00AD593E">
            <w:pPr>
              <w:spacing w:after="0"/>
              <w:jc w:val="both"/>
            </w:pPr>
          </w:p>
        </w:tc>
        <w:tc>
          <w:tcPr>
            <w:tcW w:w="464" w:type="pct"/>
            <w:tcBorders>
              <w:top w:val="nil"/>
              <w:left w:val="nil"/>
              <w:bottom w:val="single" w:sz="7" w:space="0" w:color="000000"/>
              <w:right w:val="single" w:sz="7" w:space="0" w:color="000000"/>
            </w:tcBorders>
            <w:tcMar>
              <w:top w:w="0" w:type="dxa"/>
              <w:left w:w="80" w:type="dxa"/>
              <w:bottom w:w="0" w:type="dxa"/>
              <w:right w:w="80" w:type="dxa"/>
            </w:tcMar>
            <w:vAlign w:val="center"/>
          </w:tcPr>
          <w:p w14:paraId="000001C0" w14:textId="77777777" w:rsidR="007913E9" w:rsidRPr="00444E83" w:rsidRDefault="007913E9" w:rsidP="00AD593E">
            <w:pPr>
              <w:spacing w:after="0"/>
              <w:jc w:val="both"/>
            </w:pPr>
          </w:p>
        </w:tc>
        <w:tc>
          <w:tcPr>
            <w:tcW w:w="565" w:type="pct"/>
            <w:tcBorders>
              <w:top w:val="nil"/>
              <w:left w:val="nil"/>
              <w:bottom w:val="single" w:sz="7" w:space="0" w:color="000000"/>
              <w:right w:val="single" w:sz="7" w:space="0" w:color="000000"/>
            </w:tcBorders>
            <w:tcMar>
              <w:top w:w="0" w:type="dxa"/>
              <w:left w:w="80" w:type="dxa"/>
              <w:bottom w:w="0" w:type="dxa"/>
              <w:right w:w="80" w:type="dxa"/>
            </w:tcMar>
            <w:vAlign w:val="center"/>
          </w:tcPr>
          <w:p w14:paraId="000001C1" w14:textId="77777777" w:rsidR="007913E9" w:rsidRPr="00444E83" w:rsidRDefault="007913E9" w:rsidP="00AD593E">
            <w:pPr>
              <w:spacing w:after="0"/>
              <w:jc w:val="both"/>
            </w:pPr>
          </w:p>
        </w:tc>
        <w:tc>
          <w:tcPr>
            <w:tcW w:w="413" w:type="pct"/>
            <w:tcBorders>
              <w:top w:val="nil"/>
              <w:left w:val="nil"/>
              <w:bottom w:val="single" w:sz="7" w:space="0" w:color="000000"/>
              <w:right w:val="single" w:sz="7" w:space="0" w:color="000000"/>
            </w:tcBorders>
            <w:tcMar>
              <w:top w:w="0" w:type="dxa"/>
              <w:left w:w="80" w:type="dxa"/>
              <w:bottom w:w="0" w:type="dxa"/>
              <w:right w:w="80" w:type="dxa"/>
            </w:tcMar>
            <w:vAlign w:val="center"/>
          </w:tcPr>
          <w:p w14:paraId="000001C2" w14:textId="77777777" w:rsidR="007913E9" w:rsidRPr="00444E83" w:rsidRDefault="00000000" w:rsidP="00AD593E">
            <w:pPr>
              <w:spacing w:before="240" w:after="240"/>
              <w:jc w:val="both"/>
            </w:pPr>
            <w:r w:rsidRPr="00444E83">
              <w:t>78</w:t>
            </w:r>
          </w:p>
        </w:tc>
        <w:tc>
          <w:tcPr>
            <w:tcW w:w="430" w:type="pct"/>
            <w:tcBorders>
              <w:top w:val="nil"/>
              <w:left w:val="nil"/>
              <w:bottom w:val="single" w:sz="7" w:space="0" w:color="000000"/>
              <w:right w:val="single" w:sz="7" w:space="0" w:color="000000"/>
            </w:tcBorders>
            <w:tcMar>
              <w:top w:w="0" w:type="dxa"/>
              <w:left w:w="80" w:type="dxa"/>
              <w:bottom w:w="0" w:type="dxa"/>
              <w:right w:w="80" w:type="dxa"/>
            </w:tcMar>
            <w:vAlign w:val="center"/>
          </w:tcPr>
          <w:p w14:paraId="000001C3" w14:textId="77777777" w:rsidR="007913E9" w:rsidRPr="00444E83" w:rsidRDefault="007913E9" w:rsidP="00AD593E">
            <w:pPr>
              <w:spacing w:after="0"/>
              <w:jc w:val="both"/>
            </w:pPr>
          </w:p>
        </w:tc>
        <w:tc>
          <w:tcPr>
            <w:tcW w:w="354" w:type="pct"/>
            <w:tcBorders>
              <w:top w:val="nil"/>
              <w:left w:val="nil"/>
              <w:bottom w:val="single" w:sz="7" w:space="0" w:color="000000"/>
              <w:right w:val="single" w:sz="7" w:space="0" w:color="000000"/>
            </w:tcBorders>
            <w:tcMar>
              <w:top w:w="0" w:type="dxa"/>
              <w:left w:w="80" w:type="dxa"/>
              <w:bottom w:w="0" w:type="dxa"/>
              <w:right w:w="80" w:type="dxa"/>
            </w:tcMar>
            <w:vAlign w:val="center"/>
          </w:tcPr>
          <w:p w14:paraId="000001C4" w14:textId="77777777" w:rsidR="007913E9" w:rsidRPr="00444E83" w:rsidRDefault="007913E9" w:rsidP="00AD593E">
            <w:pPr>
              <w:spacing w:after="0"/>
              <w:jc w:val="both"/>
            </w:pPr>
          </w:p>
        </w:tc>
        <w:tc>
          <w:tcPr>
            <w:tcW w:w="633" w:type="pct"/>
            <w:tcBorders>
              <w:top w:val="nil"/>
              <w:left w:val="nil"/>
              <w:bottom w:val="single" w:sz="7" w:space="0" w:color="000000"/>
              <w:right w:val="single" w:sz="7" w:space="0" w:color="000000"/>
            </w:tcBorders>
            <w:shd w:val="clear" w:color="auto" w:fill="FFFFFF"/>
            <w:tcMar>
              <w:top w:w="0" w:type="dxa"/>
              <w:left w:w="80" w:type="dxa"/>
              <w:bottom w:w="0" w:type="dxa"/>
              <w:right w:w="80" w:type="dxa"/>
            </w:tcMar>
            <w:vAlign w:val="center"/>
          </w:tcPr>
          <w:p w14:paraId="000001C5" w14:textId="77777777" w:rsidR="007913E9" w:rsidRPr="00444E83" w:rsidRDefault="00000000" w:rsidP="00AD593E">
            <w:pPr>
              <w:spacing w:before="240" w:after="240"/>
              <w:jc w:val="both"/>
            </w:pPr>
            <w:r w:rsidRPr="00444E83">
              <w:t>78</w:t>
            </w:r>
          </w:p>
        </w:tc>
      </w:tr>
      <w:tr w:rsidR="00A85AE3" w:rsidRPr="00444E83" w14:paraId="27FF520A" w14:textId="77777777" w:rsidTr="00D21E92">
        <w:trPr>
          <w:trHeight w:val="585"/>
        </w:trPr>
        <w:tc>
          <w:tcPr>
            <w:tcW w:w="1703" w:type="pct"/>
            <w:tcBorders>
              <w:top w:val="nil"/>
              <w:left w:val="single" w:sz="7" w:space="0" w:color="000000"/>
              <w:bottom w:val="single" w:sz="7" w:space="0" w:color="000000"/>
              <w:right w:val="single" w:sz="7" w:space="0" w:color="000000"/>
            </w:tcBorders>
            <w:tcMar>
              <w:top w:w="0" w:type="dxa"/>
              <w:left w:w="80" w:type="dxa"/>
              <w:bottom w:w="0" w:type="dxa"/>
              <w:right w:w="80" w:type="dxa"/>
            </w:tcMar>
            <w:vAlign w:val="center"/>
          </w:tcPr>
          <w:p w14:paraId="000001C6" w14:textId="77777777" w:rsidR="007913E9" w:rsidRPr="00444E83" w:rsidRDefault="00000000">
            <w:pPr>
              <w:spacing w:before="240" w:after="240"/>
              <w:jc w:val="both"/>
            </w:pPr>
            <w:r w:rsidRPr="00444E83">
              <w:t>Especialidad en Diseño Curricular bajo el Enfoque por Competencias</w:t>
            </w:r>
          </w:p>
        </w:tc>
        <w:tc>
          <w:tcPr>
            <w:tcW w:w="439" w:type="pct"/>
            <w:tcBorders>
              <w:top w:val="nil"/>
              <w:left w:val="nil"/>
              <w:bottom w:val="single" w:sz="7" w:space="0" w:color="000000"/>
              <w:right w:val="single" w:sz="7" w:space="0" w:color="000000"/>
            </w:tcBorders>
            <w:tcMar>
              <w:top w:w="0" w:type="dxa"/>
              <w:left w:w="80" w:type="dxa"/>
              <w:bottom w:w="0" w:type="dxa"/>
              <w:right w:w="80" w:type="dxa"/>
            </w:tcMar>
            <w:vAlign w:val="center"/>
          </w:tcPr>
          <w:p w14:paraId="000001C7" w14:textId="77777777" w:rsidR="007913E9" w:rsidRPr="00444E83" w:rsidRDefault="00000000">
            <w:pPr>
              <w:spacing w:before="240" w:after="240"/>
              <w:jc w:val="both"/>
            </w:pPr>
            <w:r w:rsidRPr="00444E83">
              <w:t xml:space="preserve"> </w:t>
            </w:r>
          </w:p>
        </w:tc>
        <w:tc>
          <w:tcPr>
            <w:tcW w:w="464" w:type="pct"/>
            <w:tcBorders>
              <w:top w:val="nil"/>
              <w:left w:val="nil"/>
              <w:bottom w:val="single" w:sz="7" w:space="0" w:color="000000"/>
              <w:right w:val="single" w:sz="7" w:space="0" w:color="000000"/>
            </w:tcBorders>
            <w:tcMar>
              <w:top w:w="0" w:type="dxa"/>
              <w:left w:w="80" w:type="dxa"/>
              <w:bottom w:w="0" w:type="dxa"/>
              <w:right w:w="80" w:type="dxa"/>
            </w:tcMar>
            <w:vAlign w:val="center"/>
          </w:tcPr>
          <w:p w14:paraId="000001C8" w14:textId="77777777" w:rsidR="007913E9" w:rsidRPr="00444E83" w:rsidRDefault="007913E9">
            <w:pPr>
              <w:spacing w:after="0"/>
              <w:jc w:val="both"/>
            </w:pPr>
          </w:p>
        </w:tc>
        <w:tc>
          <w:tcPr>
            <w:tcW w:w="565" w:type="pct"/>
            <w:tcBorders>
              <w:top w:val="nil"/>
              <w:left w:val="nil"/>
              <w:bottom w:val="single" w:sz="7" w:space="0" w:color="000000"/>
              <w:right w:val="single" w:sz="7" w:space="0" w:color="000000"/>
            </w:tcBorders>
            <w:tcMar>
              <w:top w:w="0" w:type="dxa"/>
              <w:left w:w="80" w:type="dxa"/>
              <w:bottom w:w="0" w:type="dxa"/>
              <w:right w:w="80" w:type="dxa"/>
            </w:tcMar>
            <w:vAlign w:val="center"/>
          </w:tcPr>
          <w:p w14:paraId="000001C9" w14:textId="77777777" w:rsidR="007913E9" w:rsidRPr="00444E83" w:rsidRDefault="007913E9">
            <w:pPr>
              <w:spacing w:after="0"/>
              <w:jc w:val="both"/>
            </w:pPr>
          </w:p>
        </w:tc>
        <w:tc>
          <w:tcPr>
            <w:tcW w:w="413" w:type="pct"/>
            <w:tcBorders>
              <w:top w:val="nil"/>
              <w:left w:val="nil"/>
              <w:bottom w:val="single" w:sz="7" w:space="0" w:color="000000"/>
              <w:right w:val="single" w:sz="7" w:space="0" w:color="000000"/>
            </w:tcBorders>
            <w:tcMar>
              <w:top w:w="0" w:type="dxa"/>
              <w:left w:w="80" w:type="dxa"/>
              <w:bottom w:w="0" w:type="dxa"/>
              <w:right w:w="80" w:type="dxa"/>
            </w:tcMar>
            <w:vAlign w:val="center"/>
          </w:tcPr>
          <w:p w14:paraId="000001CA" w14:textId="77777777" w:rsidR="007913E9" w:rsidRPr="00444E83" w:rsidRDefault="007913E9">
            <w:pPr>
              <w:spacing w:after="0"/>
              <w:jc w:val="both"/>
            </w:pPr>
          </w:p>
        </w:tc>
        <w:tc>
          <w:tcPr>
            <w:tcW w:w="430" w:type="pct"/>
            <w:tcBorders>
              <w:top w:val="nil"/>
              <w:left w:val="nil"/>
              <w:bottom w:val="single" w:sz="7" w:space="0" w:color="000000"/>
              <w:right w:val="single" w:sz="7" w:space="0" w:color="000000"/>
            </w:tcBorders>
            <w:tcMar>
              <w:top w:w="0" w:type="dxa"/>
              <w:left w:w="80" w:type="dxa"/>
              <w:bottom w:w="0" w:type="dxa"/>
              <w:right w:w="80" w:type="dxa"/>
            </w:tcMar>
            <w:vAlign w:val="center"/>
          </w:tcPr>
          <w:p w14:paraId="000001CB" w14:textId="77777777" w:rsidR="007913E9" w:rsidRPr="00444E83" w:rsidRDefault="007913E9">
            <w:pPr>
              <w:spacing w:after="0"/>
              <w:jc w:val="both"/>
            </w:pPr>
          </w:p>
        </w:tc>
        <w:tc>
          <w:tcPr>
            <w:tcW w:w="354" w:type="pct"/>
            <w:tcBorders>
              <w:top w:val="nil"/>
              <w:left w:val="nil"/>
              <w:bottom w:val="single" w:sz="7" w:space="0" w:color="000000"/>
              <w:right w:val="single" w:sz="7" w:space="0" w:color="000000"/>
            </w:tcBorders>
            <w:tcMar>
              <w:top w:w="0" w:type="dxa"/>
              <w:left w:w="80" w:type="dxa"/>
              <w:bottom w:w="0" w:type="dxa"/>
              <w:right w:w="80" w:type="dxa"/>
            </w:tcMar>
            <w:vAlign w:val="center"/>
          </w:tcPr>
          <w:p w14:paraId="000001CC" w14:textId="77777777" w:rsidR="007913E9" w:rsidRPr="00444E83" w:rsidRDefault="00000000">
            <w:pPr>
              <w:spacing w:before="240" w:after="240"/>
              <w:jc w:val="both"/>
            </w:pPr>
            <w:r w:rsidRPr="00444E83">
              <w:t>33</w:t>
            </w:r>
          </w:p>
        </w:tc>
        <w:tc>
          <w:tcPr>
            <w:tcW w:w="633" w:type="pct"/>
            <w:tcBorders>
              <w:top w:val="nil"/>
              <w:left w:val="nil"/>
              <w:bottom w:val="single" w:sz="7" w:space="0" w:color="000000"/>
              <w:right w:val="single" w:sz="7" w:space="0" w:color="000000"/>
            </w:tcBorders>
            <w:shd w:val="clear" w:color="auto" w:fill="FFFFFF"/>
            <w:tcMar>
              <w:top w:w="0" w:type="dxa"/>
              <w:left w:w="80" w:type="dxa"/>
              <w:bottom w:w="0" w:type="dxa"/>
              <w:right w:w="80" w:type="dxa"/>
            </w:tcMar>
            <w:vAlign w:val="center"/>
          </w:tcPr>
          <w:p w14:paraId="000001CD" w14:textId="77777777" w:rsidR="007913E9" w:rsidRPr="00444E83" w:rsidRDefault="00000000">
            <w:pPr>
              <w:spacing w:before="240" w:after="240"/>
              <w:jc w:val="both"/>
            </w:pPr>
            <w:r w:rsidRPr="00444E83">
              <w:t>33</w:t>
            </w:r>
          </w:p>
        </w:tc>
      </w:tr>
      <w:tr w:rsidR="00A85AE3" w:rsidRPr="00444E83" w14:paraId="08FB2280" w14:textId="77777777" w:rsidTr="00D21E92">
        <w:trPr>
          <w:trHeight w:val="585"/>
        </w:trPr>
        <w:tc>
          <w:tcPr>
            <w:tcW w:w="1703" w:type="pct"/>
            <w:tcBorders>
              <w:top w:val="nil"/>
              <w:left w:val="single" w:sz="7" w:space="0" w:color="000000"/>
              <w:bottom w:val="single" w:sz="7" w:space="0" w:color="000000"/>
              <w:right w:val="single" w:sz="7" w:space="0" w:color="000000"/>
            </w:tcBorders>
            <w:tcMar>
              <w:top w:w="0" w:type="dxa"/>
              <w:left w:w="80" w:type="dxa"/>
              <w:bottom w:w="0" w:type="dxa"/>
              <w:right w:w="80" w:type="dxa"/>
            </w:tcMar>
            <w:vAlign w:val="center"/>
          </w:tcPr>
          <w:p w14:paraId="000001CE" w14:textId="77777777" w:rsidR="007913E9" w:rsidRPr="00444E83" w:rsidRDefault="00000000">
            <w:pPr>
              <w:spacing w:before="240" w:after="240"/>
              <w:jc w:val="both"/>
            </w:pPr>
            <w:r w:rsidRPr="00444E83">
              <w:t>Especialidad en Educación Ambiental</w:t>
            </w:r>
          </w:p>
        </w:tc>
        <w:tc>
          <w:tcPr>
            <w:tcW w:w="439" w:type="pct"/>
            <w:tcBorders>
              <w:top w:val="nil"/>
              <w:left w:val="nil"/>
              <w:bottom w:val="single" w:sz="7" w:space="0" w:color="000000"/>
              <w:right w:val="single" w:sz="7" w:space="0" w:color="000000"/>
            </w:tcBorders>
            <w:tcMar>
              <w:top w:w="0" w:type="dxa"/>
              <w:left w:w="80" w:type="dxa"/>
              <w:bottom w:w="0" w:type="dxa"/>
              <w:right w:w="80" w:type="dxa"/>
            </w:tcMar>
            <w:vAlign w:val="center"/>
          </w:tcPr>
          <w:p w14:paraId="000001CF" w14:textId="77777777" w:rsidR="007913E9" w:rsidRPr="00444E83" w:rsidRDefault="007913E9">
            <w:pPr>
              <w:spacing w:after="0"/>
              <w:jc w:val="both"/>
            </w:pPr>
          </w:p>
        </w:tc>
        <w:tc>
          <w:tcPr>
            <w:tcW w:w="464" w:type="pct"/>
            <w:tcBorders>
              <w:top w:val="nil"/>
              <w:left w:val="nil"/>
              <w:bottom w:val="single" w:sz="7" w:space="0" w:color="000000"/>
              <w:right w:val="single" w:sz="7" w:space="0" w:color="000000"/>
            </w:tcBorders>
            <w:tcMar>
              <w:top w:w="0" w:type="dxa"/>
              <w:left w:w="80" w:type="dxa"/>
              <w:bottom w:w="0" w:type="dxa"/>
              <w:right w:w="80" w:type="dxa"/>
            </w:tcMar>
            <w:vAlign w:val="center"/>
          </w:tcPr>
          <w:p w14:paraId="000001D0" w14:textId="77777777" w:rsidR="007913E9" w:rsidRPr="00444E83" w:rsidRDefault="007913E9">
            <w:pPr>
              <w:spacing w:after="0"/>
              <w:jc w:val="both"/>
            </w:pPr>
          </w:p>
        </w:tc>
        <w:tc>
          <w:tcPr>
            <w:tcW w:w="565" w:type="pct"/>
            <w:tcBorders>
              <w:top w:val="nil"/>
              <w:left w:val="nil"/>
              <w:bottom w:val="single" w:sz="7" w:space="0" w:color="000000"/>
              <w:right w:val="single" w:sz="7" w:space="0" w:color="000000"/>
            </w:tcBorders>
            <w:tcMar>
              <w:top w:w="0" w:type="dxa"/>
              <w:left w:w="80" w:type="dxa"/>
              <w:bottom w:w="0" w:type="dxa"/>
              <w:right w:w="80" w:type="dxa"/>
            </w:tcMar>
            <w:vAlign w:val="center"/>
          </w:tcPr>
          <w:p w14:paraId="000001D1" w14:textId="77777777" w:rsidR="007913E9" w:rsidRPr="00444E83" w:rsidRDefault="00000000">
            <w:pPr>
              <w:spacing w:before="240" w:after="240"/>
              <w:jc w:val="both"/>
            </w:pPr>
            <w:r w:rsidRPr="00444E83">
              <w:t>31</w:t>
            </w:r>
          </w:p>
        </w:tc>
        <w:tc>
          <w:tcPr>
            <w:tcW w:w="413" w:type="pct"/>
            <w:tcBorders>
              <w:top w:val="nil"/>
              <w:left w:val="nil"/>
              <w:bottom w:val="single" w:sz="7" w:space="0" w:color="000000"/>
              <w:right w:val="single" w:sz="7" w:space="0" w:color="000000"/>
            </w:tcBorders>
            <w:tcMar>
              <w:top w:w="0" w:type="dxa"/>
              <w:left w:w="80" w:type="dxa"/>
              <w:bottom w:w="0" w:type="dxa"/>
              <w:right w:w="80" w:type="dxa"/>
            </w:tcMar>
            <w:vAlign w:val="center"/>
          </w:tcPr>
          <w:p w14:paraId="000001D2" w14:textId="77777777" w:rsidR="007913E9" w:rsidRPr="00444E83" w:rsidRDefault="00000000">
            <w:pPr>
              <w:spacing w:before="240" w:after="240"/>
              <w:jc w:val="both"/>
            </w:pPr>
            <w:r w:rsidRPr="00444E83">
              <w:t>33</w:t>
            </w:r>
          </w:p>
        </w:tc>
        <w:tc>
          <w:tcPr>
            <w:tcW w:w="430" w:type="pct"/>
            <w:tcBorders>
              <w:top w:val="nil"/>
              <w:left w:val="nil"/>
              <w:bottom w:val="single" w:sz="7" w:space="0" w:color="000000"/>
              <w:right w:val="single" w:sz="7" w:space="0" w:color="000000"/>
            </w:tcBorders>
            <w:tcMar>
              <w:top w:w="0" w:type="dxa"/>
              <w:left w:w="80" w:type="dxa"/>
              <w:bottom w:w="0" w:type="dxa"/>
              <w:right w:w="80" w:type="dxa"/>
            </w:tcMar>
            <w:vAlign w:val="center"/>
          </w:tcPr>
          <w:p w14:paraId="000001D3" w14:textId="77777777" w:rsidR="007913E9" w:rsidRPr="00444E83" w:rsidRDefault="007913E9">
            <w:pPr>
              <w:spacing w:after="0"/>
              <w:jc w:val="both"/>
            </w:pPr>
          </w:p>
        </w:tc>
        <w:tc>
          <w:tcPr>
            <w:tcW w:w="354" w:type="pct"/>
            <w:tcBorders>
              <w:top w:val="nil"/>
              <w:left w:val="nil"/>
              <w:bottom w:val="single" w:sz="7" w:space="0" w:color="000000"/>
              <w:right w:val="single" w:sz="7" w:space="0" w:color="000000"/>
            </w:tcBorders>
            <w:tcMar>
              <w:top w:w="0" w:type="dxa"/>
              <w:left w:w="80" w:type="dxa"/>
              <w:bottom w:w="0" w:type="dxa"/>
              <w:right w:w="80" w:type="dxa"/>
            </w:tcMar>
            <w:vAlign w:val="center"/>
          </w:tcPr>
          <w:p w14:paraId="000001D4" w14:textId="77777777" w:rsidR="007913E9" w:rsidRPr="00444E83" w:rsidRDefault="007913E9">
            <w:pPr>
              <w:spacing w:after="0"/>
              <w:jc w:val="both"/>
            </w:pPr>
          </w:p>
        </w:tc>
        <w:tc>
          <w:tcPr>
            <w:tcW w:w="633" w:type="pct"/>
            <w:tcBorders>
              <w:top w:val="nil"/>
              <w:left w:val="nil"/>
              <w:bottom w:val="single" w:sz="7" w:space="0" w:color="000000"/>
              <w:right w:val="single" w:sz="7" w:space="0" w:color="000000"/>
            </w:tcBorders>
            <w:shd w:val="clear" w:color="auto" w:fill="FFFFFF"/>
            <w:tcMar>
              <w:top w:w="0" w:type="dxa"/>
              <w:left w:w="80" w:type="dxa"/>
              <w:bottom w:w="0" w:type="dxa"/>
              <w:right w:w="80" w:type="dxa"/>
            </w:tcMar>
            <w:vAlign w:val="center"/>
          </w:tcPr>
          <w:p w14:paraId="000001D5" w14:textId="77777777" w:rsidR="007913E9" w:rsidRPr="00444E83" w:rsidRDefault="00000000">
            <w:pPr>
              <w:spacing w:before="240" w:after="240"/>
              <w:jc w:val="both"/>
            </w:pPr>
            <w:r w:rsidRPr="00444E83">
              <w:t>64</w:t>
            </w:r>
          </w:p>
        </w:tc>
      </w:tr>
      <w:tr w:rsidR="00A85AE3" w:rsidRPr="00444E83" w14:paraId="25674C50" w14:textId="77777777" w:rsidTr="00D21E92">
        <w:trPr>
          <w:trHeight w:val="300"/>
        </w:trPr>
        <w:tc>
          <w:tcPr>
            <w:tcW w:w="1703" w:type="pct"/>
            <w:tcBorders>
              <w:top w:val="nil"/>
              <w:left w:val="single" w:sz="7" w:space="0" w:color="000000"/>
              <w:bottom w:val="single" w:sz="7" w:space="0" w:color="000000"/>
              <w:right w:val="single" w:sz="7" w:space="0" w:color="000000"/>
            </w:tcBorders>
            <w:shd w:val="clear" w:color="auto" w:fill="002060"/>
            <w:tcMar>
              <w:top w:w="0" w:type="dxa"/>
              <w:left w:w="80" w:type="dxa"/>
              <w:bottom w:w="0" w:type="dxa"/>
              <w:right w:w="80" w:type="dxa"/>
            </w:tcMar>
            <w:vAlign w:val="center"/>
          </w:tcPr>
          <w:p w14:paraId="000001D6" w14:textId="00559783" w:rsidR="007913E9" w:rsidRPr="00444E83" w:rsidRDefault="00CA3585">
            <w:pPr>
              <w:spacing w:before="240" w:after="240"/>
              <w:jc w:val="both"/>
              <w:rPr>
                <w:color w:val="FFFFFF" w:themeColor="background1"/>
              </w:rPr>
            </w:pPr>
            <w:r w:rsidRPr="00444E83">
              <w:rPr>
                <w:color w:val="FFFFFF" w:themeColor="background1"/>
              </w:rPr>
              <w:t>TOTAL GENERAL</w:t>
            </w:r>
          </w:p>
        </w:tc>
        <w:tc>
          <w:tcPr>
            <w:tcW w:w="439" w:type="pct"/>
            <w:tcBorders>
              <w:top w:val="nil"/>
              <w:left w:val="nil"/>
              <w:bottom w:val="single" w:sz="7" w:space="0" w:color="000000"/>
              <w:right w:val="single" w:sz="7" w:space="0" w:color="000000"/>
            </w:tcBorders>
            <w:shd w:val="clear" w:color="auto" w:fill="002060"/>
            <w:tcMar>
              <w:top w:w="0" w:type="dxa"/>
              <w:left w:w="80" w:type="dxa"/>
              <w:bottom w:w="0" w:type="dxa"/>
              <w:right w:w="80" w:type="dxa"/>
            </w:tcMar>
            <w:vAlign w:val="center"/>
          </w:tcPr>
          <w:p w14:paraId="000001D7" w14:textId="77777777" w:rsidR="007913E9" w:rsidRPr="00444E83" w:rsidRDefault="00000000">
            <w:pPr>
              <w:spacing w:before="240" w:after="240"/>
              <w:jc w:val="both"/>
              <w:rPr>
                <w:color w:val="FFFFFF" w:themeColor="background1"/>
              </w:rPr>
            </w:pPr>
            <w:r w:rsidRPr="00444E83">
              <w:rPr>
                <w:color w:val="FFFFFF" w:themeColor="background1"/>
              </w:rPr>
              <w:t>53</w:t>
            </w:r>
          </w:p>
        </w:tc>
        <w:tc>
          <w:tcPr>
            <w:tcW w:w="464" w:type="pct"/>
            <w:tcBorders>
              <w:top w:val="nil"/>
              <w:left w:val="nil"/>
              <w:bottom w:val="single" w:sz="7" w:space="0" w:color="000000"/>
              <w:right w:val="single" w:sz="7" w:space="0" w:color="000000"/>
            </w:tcBorders>
            <w:shd w:val="clear" w:color="auto" w:fill="002060"/>
            <w:tcMar>
              <w:top w:w="0" w:type="dxa"/>
              <w:left w:w="80" w:type="dxa"/>
              <w:bottom w:w="0" w:type="dxa"/>
              <w:right w:w="80" w:type="dxa"/>
            </w:tcMar>
            <w:vAlign w:val="center"/>
          </w:tcPr>
          <w:p w14:paraId="000001D8" w14:textId="77777777" w:rsidR="007913E9" w:rsidRPr="00444E83" w:rsidRDefault="00000000">
            <w:pPr>
              <w:spacing w:before="240" w:after="240"/>
              <w:jc w:val="both"/>
              <w:rPr>
                <w:color w:val="FFFFFF" w:themeColor="background1"/>
              </w:rPr>
            </w:pPr>
            <w:r w:rsidRPr="00444E83">
              <w:rPr>
                <w:color w:val="FFFFFF" w:themeColor="background1"/>
              </w:rPr>
              <w:t>32</w:t>
            </w:r>
          </w:p>
        </w:tc>
        <w:tc>
          <w:tcPr>
            <w:tcW w:w="565" w:type="pct"/>
            <w:tcBorders>
              <w:top w:val="nil"/>
              <w:left w:val="nil"/>
              <w:bottom w:val="single" w:sz="7" w:space="0" w:color="000000"/>
              <w:right w:val="single" w:sz="7" w:space="0" w:color="000000"/>
            </w:tcBorders>
            <w:shd w:val="clear" w:color="auto" w:fill="002060"/>
            <w:tcMar>
              <w:top w:w="0" w:type="dxa"/>
              <w:left w:w="80" w:type="dxa"/>
              <w:bottom w:w="0" w:type="dxa"/>
              <w:right w:w="80" w:type="dxa"/>
            </w:tcMar>
            <w:vAlign w:val="center"/>
          </w:tcPr>
          <w:p w14:paraId="000001D9" w14:textId="77777777" w:rsidR="007913E9" w:rsidRPr="00444E83" w:rsidRDefault="00000000">
            <w:pPr>
              <w:spacing w:before="240" w:after="240"/>
              <w:jc w:val="both"/>
              <w:rPr>
                <w:color w:val="FFFFFF" w:themeColor="background1"/>
              </w:rPr>
            </w:pPr>
            <w:r w:rsidRPr="00444E83">
              <w:rPr>
                <w:color w:val="FFFFFF" w:themeColor="background1"/>
              </w:rPr>
              <w:t>112</w:t>
            </w:r>
          </w:p>
        </w:tc>
        <w:tc>
          <w:tcPr>
            <w:tcW w:w="413" w:type="pct"/>
            <w:tcBorders>
              <w:top w:val="nil"/>
              <w:left w:val="nil"/>
              <w:bottom w:val="single" w:sz="7" w:space="0" w:color="000000"/>
              <w:right w:val="single" w:sz="7" w:space="0" w:color="000000"/>
            </w:tcBorders>
            <w:shd w:val="clear" w:color="auto" w:fill="002060"/>
            <w:tcMar>
              <w:top w:w="0" w:type="dxa"/>
              <w:left w:w="80" w:type="dxa"/>
              <w:bottom w:w="0" w:type="dxa"/>
              <w:right w:w="80" w:type="dxa"/>
            </w:tcMar>
            <w:vAlign w:val="center"/>
          </w:tcPr>
          <w:p w14:paraId="000001DA" w14:textId="77777777" w:rsidR="007913E9" w:rsidRPr="00444E83" w:rsidRDefault="00000000">
            <w:pPr>
              <w:spacing w:before="240" w:after="240"/>
              <w:jc w:val="both"/>
              <w:rPr>
                <w:color w:val="FFFFFF" w:themeColor="background1"/>
              </w:rPr>
            </w:pPr>
            <w:r w:rsidRPr="00444E83">
              <w:rPr>
                <w:color w:val="FFFFFF" w:themeColor="background1"/>
              </w:rPr>
              <w:t>204</w:t>
            </w:r>
          </w:p>
        </w:tc>
        <w:tc>
          <w:tcPr>
            <w:tcW w:w="430" w:type="pct"/>
            <w:tcBorders>
              <w:top w:val="nil"/>
              <w:left w:val="nil"/>
              <w:bottom w:val="single" w:sz="7" w:space="0" w:color="000000"/>
              <w:right w:val="single" w:sz="7" w:space="0" w:color="000000"/>
            </w:tcBorders>
            <w:shd w:val="clear" w:color="auto" w:fill="002060"/>
            <w:tcMar>
              <w:top w:w="0" w:type="dxa"/>
              <w:left w:w="80" w:type="dxa"/>
              <w:bottom w:w="0" w:type="dxa"/>
              <w:right w:w="80" w:type="dxa"/>
            </w:tcMar>
            <w:vAlign w:val="center"/>
          </w:tcPr>
          <w:p w14:paraId="000001DB" w14:textId="77777777" w:rsidR="007913E9" w:rsidRPr="00444E83" w:rsidRDefault="00000000">
            <w:pPr>
              <w:spacing w:before="240" w:after="240"/>
              <w:jc w:val="both"/>
              <w:rPr>
                <w:color w:val="FFFFFF" w:themeColor="background1"/>
              </w:rPr>
            </w:pPr>
            <w:r w:rsidRPr="00444E83">
              <w:rPr>
                <w:color w:val="FFFFFF" w:themeColor="background1"/>
              </w:rPr>
              <w:t>56</w:t>
            </w:r>
          </w:p>
        </w:tc>
        <w:tc>
          <w:tcPr>
            <w:tcW w:w="354" w:type="pct"/>
            <w:tcBorders>
              <w:top w:val="nil"/>
              <w:left w:val="nil"/>
              <w:bottom w:val="single" w:sz="7" w:space="0" w:color="000000"/>
              <w:right w:val="single" w:sz="7" w:space="0" w:color="000000"/>
            </w:tcBorders>
            <w:shd w:val="clear" w:color="auto" w:fill="002060"/>
            <w:tcMar>
              <w:top w:w="0" w:type="dxa"/>
              <w:left w:w="80" w:type="dxa"/>
              <w:bottom w:w="0" w:type="dxa"/>
              <w:right w:w="80" w:type="dxa"/>
            </w:tcMar>
            <w:vAlign w:val="center"/>
          </w:tcPr>
          <w:p w14:paraId="000001DC" w14:textId="77777777" w:rsidR="007913E9" w:rsidRPr="00444E83" w:rsidRDefault="00000000">
            <w:pPr>
              <w:spacing w:before="240" w:after="240"/>
              <w:jc w:val="both"/>
              <w:rPr>
                <w:color w:val="FFFFFF" w:themeColor="background1"/>
              </w:rPr>
            </w:pPr>
            <w:r w:rsidRPr="00444E83">
              <w:rPr>
                <w:color w:val="FFFFFF" w:themeColor="background1"/>
              </w:rPr>
              <w:t>90</w:t>
            </w:r>
          </w:p>
        </w:tc>
        <w:tc>
          <w:tcPr>
            <w:tcW w:w="633" w:type="pct"/>
            <w:tcBorders>
              <w:top w:val="nil"/>
              <w:left w:val="nil"/>
              <w:bottom w:val="single" w:sz="7" w:space="0" w:color="000000"/>
              <w:right w:val="single" w:sz="7" w:space="0" w:color="000000"/>
            </w:tcBorders>
            <w:shd w:val="clear" w:color="auto" w:fill="002060"/>
            <w:tcMar>
              <w:top w:w="0" w:type="dxa"/>
              <w:left w:w="80" w:type="dxa"/>
              <w:bottom w:w="0" w:type="dxa"/>
              <w:right w:w="80" w:type="dxa"/>
            </w:tcMar>
            <w:vAlign w:val="center"/>
          </w:tcPr>
          <w:p w14:paraId="000001DD" w14:textId="77777777" w:rsidR="007913E9" w:rsidRPr="00444E83" w:rsidRDefault="00000000">
            <w:pPr>
              <w:spacing w:before="240" w:after="240"/>
              <w:jc w:val="both"/>
              <w:rPr>
                <w:color w:val="FFFFFF" w:themeColor="background1"/>
              </w:rPr>
            </w:pPr>
            <w:r w:rsidRPr="00444E83">
              <w:rPr>
                <w:color w:val="FFFFFF" w:themeColor="background1"/>
              </w:rPr>
              <w:t>547</w:t>
            </w:r>
          </w:p>
        </w:tc>
      </w:tr>
    </w:tbl>
    <w:p w14:paraId="40BD637B" w14:textId="109E6D0A" w:rsidR="00B5415D" w:rsidRPr="00444E83" w:rsidRDefault="00000000" w:rsidP="00AD593E">
      <w:pPr>
        <w:jc w:val="both"/>
        <w:rPr>
          <w:i/>
          <w:iCs/>
          <w:sz w:val="18"/>
          <w:szCs w:val="18"/>
        </w:rPr>
      </w:pPr>
      <w:r w:rsidRPr="00444E83">
        <w:rPr>
          <w:i/>
          <w:iCs/>
          <w:sz w:val="18"/>
          <w:szCs w:val="18"/>
        </w:rPr>
        <w:t>Fuente: Instituto Superior de Formación Docente Salomé Ureña.</w:t>
      </w:r>
    </w:p>
    <w:p w14:paraId="71A4846A" w14:textId="401B8540" w:rsidR="00F91E1B" w:rsidRPr="00444E83" w:rsidRDefault="00000000" w:rsidP="00A32D67">
      <w:pPr>
        <w:pStyle w:val="Ttulo2"/>
        <w:numPr>
          <w:ilvl w:val="1"/>
          <w:numId w:val="8"/>
        </w:numPr>
        <w:spacing w:before="0" w:after="160"/>
        <w:rPr>
          <w:color w:val="767171"/>
        </w:rPr>
      </w:pPr>
      <w:bookmarkStart w:id="20" w:name="_Toc217307205"/>
      <w:r w:rsidRPr="00444E83">
        <w:rPr>
          <w:color w:val="767171"/>
        </w:rPr>
        <w:t>Rediseño y diseño de programas de posgrado</w:t>
      </w:r>
      <w:bookmarkEnd w:id="20"/>
    </w:p>
    <w:p w14:paraId="000001E0" w14:textId="77777777" w:rsidR="007913E9" w:rsidRPr="00444E83" w:rsidRDefault="00000000" w:rsidP="00A32D67">
      <w:pPr>
        <w:jc w:val="both"/>
      </w:pPr>
      <w:r w:rsidRPr="00444E83">
        <w:t xml:space="preserve">Se realizaron modificaciones a 9 planes de estudio de posgrado, según las directrices del Marco Normativo para la Formación Docente de la República Dominicana y el Marco Nacional de Cualificaciones. </w:t>
      </w:r>
    </w:p>
    <w:p w14:paraId="000001E1" w14:textId="77777777" w:rsidR="007913E9" w:rsidRPr="00444E83" w:rsidRDefault="00000000" w:rsidP="00AD593E">
      <w:pPr>
        <w:jc w:val="both"/>
      </w:pPr>
      <w:r w:rsidRPr="00444E83">
        <w:t>Estos planes ya han sido aprobados por el Consejo Académico y están en proceso de ser validados por el MESCyT. Los planes rediseñados son:</w:t>
      </w:r>
    </w:p>
    <w:p w14:paraId="000001E2" w14:textId="77777777" w:rsidR="007913E9" w:rsidRPr="00444E83" w:rsidRDefault="00000000" w:rsidP="00AD593E">
      <w:pPr>
        <w:numPr>
          <w:ilvl w:val="0"/>
          <w:numId w:val="2"/>
        </w:numPr>
        <w:pBdr>
          <w:top w:val="nil"/>
          <w:left w:val="nil"/>
          <w:bottom w:val="nil"/>
          <w:right w:val="nil"/>
          <w:between w:val="nil"/>
        </w:pBdr>
        <w:spacing w:after="0"/>
        <w:jc w:val="both"/>
      </w:pPr>
      <w:r w:rsidRPr="00444E83">
        <w:t>Maestría en Educación Física Integral</w:t>
      </w:r>
    </w:p>
    <w:p w14:paraId="000001E3" w14:textId="77777777" w:rsidR="007913E9" w:rsidRPr="00444E83" w:rsidRDefault="00000000" w:rsidP="00AD593E">
      <w:pPr>
        <w:numPr>
          <w:ilvl w:val="0"/>
          <w:numId w:val="2"/>
        </w:numPr>
        <w:pBdr>
          <w:top w:val="nil"/>
          <w:left w:val="nil"/>
          <w:bottom w:val="nil"/>
          <w:right w:val="nil"/>
          <w:between w:val="nil"/>
        </w:pBdr>
        <w:spacing w:after="0"/>
        <w:jc w:val="both"/>
      </w:pPr>
      <w:r w:rsidRPr="00444E83">
        <w:t>Maestría en Educación Inicial</w:t>
      </w:r>
    </w:p>
    <w:p w14:paraId="000001E4" w14:textId="77777777" w:rsidR="007913E9" w:rsidRPr="00444E83" w:rsidRDefault="00000000" w:rsidP="00AD593E">
      <w:pPr>
        <w:numPr>
          <w:ilvl w:val="0"/>
          <w:numId w:val="2"/>
        </w:numPr>
        <w:pBdr>
          <w:top w:val="nil"/>
          <w:left w:val="nil"/>
          <w:bottom w:val="nil"/>
          <w:right w:val="nil"/>
          <w:between w:val="nil"/>
        </w:pBdr>
        <w:spacing w:after="0"/>
        <w:jc w:val="both"/>
      </w:pPr>
      <w:r w:rsidRPr="00444E83">
        <w:t>Maestría en Matemática Superior orientada a la Educación Secundaria</w:t>
      </w:r>
    </w:p>
    <w:p w14:paraId="000001E5" w14:textId="77777777" w:rsidR="007913E9" w:rsidRPr="00444E83" w:rsidRDefault="00000000" w:rsidP="00AD593E">
      <w:pPr>
        <w:numPr>
          <w:ilvl w:val="0"/>
          <w:numId w:val="2"/>
        </w:numPr>
        <w:pBdr>
          <w:top w:val="nil"/>
          <w:left w:val="nil"/>
          <w:bottom w:val="nil"/>
          <w:right w:val="nil"/>
          <w:between w:val="nil"/>
        </w:pBdr>
        <w:spacing w:after="0"/>
        <w:jc w:val="both"/>
      </w:pPr>
      <w:r w:rsidRPr="00444E83">
        <w:lastRenderedPageBreak/>
        <w:t>Maestría en Lengua Española y Literatura</w:t>
      </w:r>
    </w:p>
    <w:p w14:paraId="000001E6" w14:textId="77777777" w:rsidR="007913E9" w:rsidRPr="00444E83" w:rsidRDefault="00000000" w:rsidP="00AD593E">
      <w:pPr>
        <w:numPr>
          <w:ilvl w:val="0"/>
          <w:numId w:val="2"/>
        </w:numPr>
        <w:pBdr>
          <w:top w:val="nil"/>
          <w:left w:val="nil"/>
          <w:bottom w:val="nil"/>
          <w:right w:val="nil"/>
          <w:between w:val="nil"/>
        </w:pBdr>
        <w:spacing w:after="0"/>
        <w:jc w:val="both"/>
      </w:pPr>
      <w:r w:rsidRPr="00444E83">
        <w:t>Maestría en Biología orientada a la Enseñanza de la Investigación</w:t>
      </w:r>
    </w:p>
    <w:p w14:paraId="000001E7" w14:textId="77777777" w:rsidR="007913E9" w:rsidRPr="00444E83" w:rsidRDefault="00000000" w:rsidP="00AD593E">
      <w:pPr>
        <w:numPr>
          <w:ilvl w:val="0"/>
          <w:numId w:val="2"/>
        </w:numPr>
        <w:pBdr>
          <w:top w:val="nil"/>
          <w:left w:val="nil"/>
          <w:bottom w:val="nil"/>
          <w:right w:val="nil"/>
          <w:between w:val="nil"/>
        </w:pBdr>
        <w:spacing w:after="0"/>
        <w:jc w:val="both"/>
      </w:pPr>
      <w:r w:rsidRPr="00444E83">
        <w:t>Maestría en Gestión de Organizaciones Educativas</w:t>
      </w:r>
    </w:p>
    <w:p w14:paraId="000001E8" w14:textId="77777777" w:rsidR="007913E9" w:rsidRPr="00444E83" w:rsidRDefault="00000000" w:rsidP="00AD593E">
      <w:pPr>
        <w:numPr>
          <w:ilvl w:val="0"/>
          <w:numId w:val="2"/>
        </w:numPr>
        <w:pBdr>
          <w:top w:val="nil"/>
          <w:left w:val="nil"/>
          <w:bottom w:val="nil"/>
          <w:right w:val="nil"/>
          <w:between w:val="nil"/>
        </w:pBdr>
        <w:spacing w:after="0"/>
        <w:jc w:val="both"/>
      </w:pPr>
      <w:r w:rsidRPr="00444E83">
        <w:t>Especialidad en Educación Inicial</w:t>
      </w:r>
    </w:p>
    <w:p w14:paraId="000001E9" w14:textId="77777777" w:rsidR="007913E9" w:rsidRPr="00444E83" w:rsidRDefault="00000000" w:rsidP="00AD593E">
      <w:pPr>
        <w:numPr>
          <w:ilvl w:val="0"/>
          <w:numId w:val="2"/>
        </w:numPr>
        <w:pBdr>
          <w:top w:val="nil"/>
          <w:left w:val="nil"/>
          <w:bottom w:val="nil"/>
          <w:right w:val="nil"/>
          <w:between w:val="nil"/>
        </w:pBdr>
        <w:spacing w:after="0"/>
        <w:jc w:val="both"/>
      </w:pPr>
      <w:r w:rsidRPr="00444E83">
        <w:t>Especialidad en Educación Ambiental</w:t>
      </w:r>
    </w:p>
    <w:p w14:paraId="000001EA" w14:textId="77777777" w:rsidR="007913E9" w:rsidRPr="00444E83" w:rsidRDefault="00000000" w:rsidP="00AD593E">
      <w:pPr>
        <w:numPr>
          <w:ilvl w:val="0"/>
          <w:numId w:val="2"/>
        </w:numPr>
        <w:pBdr>
          <w:top w:val="nil"/>
          <w:left w:val="nil"/>
          <w:bottom w:val="nil"/>
          <w:right w:val="nil"/>
          <w:between w:val="nil"/>
        </w:pBdr>
        <w:jc w:val="both"/>
      </w:pPr>
      <w:r w:rsidRPr="00444E83">
        <w:t>Especialidad en Educación Primer Ciclo, énfasis en Lecto-escritura y Matemática.</w:t>
      </w:r>
    </w:p>
    <w:p w14:paraId="66F1FEDB" w14:textId="3118F04D" w:rsidR="006A2020" w:rsidRPr="00444E83" w:rsidRDefault="00000000" w:rsidP="00A32D67">
      <w:pPr>
        <w:pStyle w:val="Ttulo2"/>
        <w:numPr>
          <w:ilvl w:val="1"/>
          <w:numId w:val="8"/>
        </w:numPr>
        <w:spacing w:before="0" w:after="160"/>
        <w:rPr>
          <w:color w:val="767171"/>
        </w:rPr>
      </w:pPr>
      <w:bookmarkStart w:id="21" w:name="_Toc217307206"/>
      <w:r w:rsidRPr="00444E83">
        <w:rPr>
          <w:color w:val="767171"/>
        </w:rPr>
        <w:t>Programas de educación permanente</w:t>
      </w:r>
      <w:bookmarkEnd w:id="21"/>
    </w:p>
    <w:p w14:paraId="000001EC" w14:textId="77777777" w:rsidR="007913E9" w:rsidRPr="00444E83" w:rsidRDefault="00000000" w:rsidP="00A32D67">
      <w:pPr>
        <w:jc w:val="both"/>
      </w:pPr>
      <w:r w:rsidRPr="00444E83">
        <w:t>Durante este período se han desarrollado los siguientes programas de educación permanente en los recintos de la institución, con la participación de 1,571 docentes matriculados en los diplomados.</w:t>
      </w:r>
    </w:p>
    <w:p w14:paraId="000001ED" w14:textId="77777777" w:rsidR="007913E9" w:rsidRPr="00444E83" w:rsidRDefault="00000000" w:rsidP="00AD593E">
      <w:pPr>
        <w:jc w:val="both"/>
      </w:pPr>
      <w:r w:rsidRPr="00444E83">
        <w:t>Alumnos matriculados en programas de educación permanente por recinto:</w:t>
      </w:r>
    </w:p>
    <w:tbl>
      <w:tblPr>
        <w:tblW w:w="5000" w:type="pct"/>
        <w:tblCellMar>
          <w:left w:w="70" w:type="dxa"/>
          <w:right w:w="70" w:type="dxa"/>
        </w:tblCellMar>
        <w:tblLook w:val="04A0" w:firstRow="1" w:lastRow="0" w:firstColumn="1" w:lastColumn="0" w:noHBand="0" w:noVBand="1"/>
      </w:tblPr>
      <w:tblGrid>
        <w:gridCol w:w="1847"/>
        <w:gridCol w:w="842"/>
        <w:gridCol w:w="843"/>
        <w:gridCol w:w="874"/>
        <w:gridCol w:w="843"/>
        <w:gridCol w:w="845"/>
        <w:gridCol w:w="845"/>
        <w:gridCol w:w="981"/>
      </w:tblGrid>
      <w:tr w:rsidR="00A85AE3" w:rsidRPr="00444E83" w14:paraId="4D865054" w14:textId="77777777" w:rsidTr="00D21E92">
        <w:trPr>
          <w:trHeight w:val="312"/>
          <w:tblHeader/>
        </w:trPr>
        <w:tc>
          <w:tcPr>
            <w:tcW w:w="1166" w:type="pct"/>
            <w:tcBorders>
              <w:top w:val="nil"/>
              <w:left w:val="nil"/>
              <w:bottom w:val="nil"/>
              <w:right w:val="nil"/>
            </w:tcBorders>
            <w:shd w:val="clear" w:color="auto" w:fill="002060"/>
            <w:vAlign w:val="center"/>
            <w:hideMark/>
          </w:tcPr>
          <w:p w14:paraId="43E685A9" w14:textId="77777777" w:rsidR="0076371E" w:rsidRPr="00EE0191" w:rsidRDefault="0076371E" w:rsidP="0076371E">
            <w:pPr>
              <w:spacing w:after="0" w:line="240" w:lineRule="auto"/>
              <w:jc w:val="center"/>
              <w:rPr>
                <w:b/>
                <w:bCs/>
                <w:color w:val="FFFFFF" w:themeColor="background1"/>
              </w:rPr>
            </w:pPr>
            <w:r w:rsidRPr="00EE0191">
              <w:rPr>
                <w:b/>
                <w:bCs/>
                <w:color w:val="FFFFFF" w:themeColor="background1"/>
              </w:rPr>
              <w:t xml:space="preserve">Programas </w:t>
            </w:r>
          </w:p>
        </w:tc>
        <w:tc>
          <w:tcPr>
            <w:tcW w:w="541" w:type="pct"/>
            <w:tcBorders>
              <w:top w:val="nil"/>
              <w:left w:val="nil"/>
              <w:bottom w:val="nil"/>
              <w:right w:val="nil"/>
            </w:tcBorders>
            <w:shd w:val="clear" w:color="auto" w:fill="002060"/>
            <w:vAlign w:val="center"/>
            <w:hideMark/>
          </w:tcPr>
          <w:p w14:paraId="7DA27E9B" w14:textId="77777777" w:rsidR="0076371E" w:rsidRPr="00EE0191" w:rsidRDefault="0076371E" w:rsidP="0076371E">
            <w:pPr>
              <w:spacing w:after="0" w:line="240" w:lineRule="auto"/>
              <w:jc w:val="center"/>
              <w:rPr>
                <w:b/>
                <w:bCs/>
                <w:color w:val="FFFFFF" w:themeColor="background1"/>
              </w:rPr>
            </w:pPr>
            <w:r w:rsidRPr="00EE0191">
              <w:rPr>
                <w:b/>
                <w:bCs/>
                <w:color w:val="FFFFFF" w:themeColor="background1"/>
              </w:rPr>
              <w:t>FEM</w:t>
            </w:r>
          </w:p>
        </w:tc>
        <w:tc>
          <w:tcPr>
            <w:tcW w:w="541" w:type="pct"/>
            <w:tcBorders>
              <w:top w:val="nil"/>
              <w:left w:val="nil"/>
              <w:bottom w:val="nil"/>
              <w:right w:val="nil"/>
            </w:tcBorders>
            <w:shd w:val="clear" w:color="auto" w:fill="002060"/>
            <w:vAlign w:val="center"/>
            <w:hideMark/>
          </w:tcPr>
          <w:p w14:paraId="5DDFF4D2" w14:textId="77777777" w:rsidR="0076371E" w:rsidRPr="00EE0191" w:rsidRDefault="0076371E" w:rsidP="0076371E">
            <w:pPr>
              <w:spacing w:after="0" w:line="240" w:lineRule="auto"/>
              <w:jc w:val="center"/>
              <w:rPr>
                <w:b/>
                <w:bCs/>
                <w:color w:val="FFFFFF" w:themeColor="background1"/>
              </w:rPr>
            </w:pPr>
            <w:r w:rsidRPr="00EE0191">
              <w:rPr>
                <w:b/>
                <w:bCs/>
                <w:color w:val="FFFFFF" w:themeColor="background1"/>
              </w:rPr>
              <w:t>EMH</w:t>
            </w:r>
          </w:p>
        </w:tc>
        <w:tc>
          <w:tcPr>
            <w:tcW w:w="541" w:type="pct"/>
            <w:tcBorders>
              <w:top w:val="nil"/>
              <w:left w:val="nil"/>
              <w:bottom w:val="nil"/>
              <w:right w:val="nil"/>
            </w:tcBorders>
            <w:shd w:val="clear" w:color="auto" w:fill="002060"/>
            <w:vAlign w:val="center"/>
            <w:hideMark/>
          </w:tcPr>
          <w:p w14:paraId="73C00782" w14:textId="77777777" w:rsidR="0076371E" w:rsidRPr="00EE0191" w:rsidRDefault="0076371E" w:rsidP="0076371E">
            <w:pPr>
              <w:spacing w:after="0" w:line="240" w:lineRule="auto"/>
              <w:jc w:val="center"/>
              <w:rPr>
                <w:b/>
                <w:bCs/>
                <w:color w:val="FFFFFF" w:themeColor="background1"/>
              </w:rPr>
            </w:pPr>
            <w:r w:rsidRPr="00EE0191">
              <w:rPr>
                <w:b/>
                <w:bCs/>
                <w:color w:val="FFFFFF" w:themeColor="background1"/>
              </w:rPr>
              <w:t>LNNM</w:t>
            </w:r>
          </w:p>
        </w:tc>
        <w:tc>
          <w:tcPr>
            <w:tcW w:w="541" w:type="pct"/>
            <w:tcBorders>
              <w:top w:val="nil"/>
              <w:left w:val="nil"/>
              <w:bottom w:val="nil"/>
              <w:right w:val="nil"/>
            </w:tcBorders>
            <w:shd w:val="clear" w:color="auto" w:fill="002060"/>
            <w:vAlign w:val="center"/>
            <w:hideMark/>
          </w:tcPr>
          <w:p w14:paraId="28ED03A9" w14:textId="77777777" w:rsidR="0076371E" w:rsidRPr="00EE0191" w:rsidRDefault="0076371E" w:rsidP="0076371E">
            <w:pPr>
              <w:spacing w:after="0" w:line="240" w:lineRule="auto"/>
              <w:jc w:val="center"/>
              <w:rPr>
                <w:b/>
                <w:bCs/>
                <w:color w:val="FFFFFF" w:themeColor="background1"/>
              </w:rPr>
            </w:pPr>
            <w:r w:rsidRPr="00EE0191">
              <w:rPr>
                <w:b/>
                <w:bCs/>
                <w:color w:val="FFFFFF" w:themeColor="background1"/>
              </w:rPr>
              <w:t>EPH</w:t>
            </w:r>
          </w:p>
        </w:tc>
        <w:tc>
          <w:tcPr>
            <w:tcW w:w="542" w:type="pct"/>
            <w:tcBorders>
              <w:top w:val="nil"/>
              <w:left w:val="nil"/>
              <w:bottom w:val="nil"/>
              <w:right w:val="nil"/>
            </w:tcBorders>
            <w:shd w:val="clear" w:color="auto" w:fill="002060"/>
            <w:vAlign w:val="center"/>
            <w:hideMark/>
          </w:tcPr>
          <w:p w14:paraId="27B22092" w14:textId="77777777" w:rsidR="0076371E" w:rsidRPr="00EE0191" w:rsidRDefault="0076371E" w:rsidP="0076371E">
            <w:pPr>
              <w:spacing w:after="0" w:line="240" w:lineRule="auto"/>
              <w:jc w:val="center"/>
              <w:rPr>
                <w:b/>
                <w:bCs/>
                <w:color w:val="FFFFFF" w:themeColor="background1"/>
              </w:rPr>
            </w:pPr>
            <w:r w:rsidRPr="00EE0191">
              <w:rPr>
                <w:b/>
                <w:bCs/>
                <w:color w:val="FFFFFF" w:themeColor="background1"/>
              </w:rPr>
              <w:t>JVM</w:t>
            </w:r>
          </w:p>
        </w:tc>
        <w:tc>
          <w:tcPr>
            <w:tcW w:w="542" w:type="pct"/>
            <w:tcBorders>
              <w:top w:val="nil"/>
              <w:left w:val="nil"/>
              <w:bottom w:val="nil"/>
              <w:right w:val="nil"/>
            </w:tcBorders>
            <w:shd w:val="clear" w:color="auto" w:fill="002060"/>
            <w:vAlign w:val="center"/>
            <w:hideMark/>
          </w:tcPr>
          <w:p w14:paraId="77984106" w14:textId="77777777" w:rsidR="0076371E" w:rsidRPr="00EE0191" w:rsidRDefault="0076371E" w:rsidP="0076371E">
            <w:pPr>
              <w:spacing w:after="0" w:line="240" w:lineRule="auto"/>
              <w:jc w:val="center"/>
              <w:rPr>
                <w:b/>
                <w:bCs/>
                <w:color w:val="FFFFFF" w:themeColor="background1"/>
              </w:rPr>
            </w:pPr>
            <w:r w:rsidRPr="00EE0191">
              <w:rPr>
                <w:b/>
                <w:bCs/>
                <w:color w:val="FFFFFF" w:themeColor="background1"/>
              </w:rPr>
              <w:t>UM</w:t>
            </w:r>
          </w:p>
        </w:tc>
        <w:tc>
          <w:tcPr>
            <w:tcW w:w="585" w:type="pct"/>
            <w:tcBorders>
              <w:top w:val="nil"/>
              <w:left w:val="nil"/>
              <w:bottom w:val="nil"/>
              <w:right w:val="nil"/>
            </w:tcBorders>
            <w:shd w:val="clear" w:color="auto" w:fill="002060"/>
            <w:vAlign w:val="center"/>
            <w:hideMark/>
          </w:tcPr>
          <w:p w14:paraId="27038808" w14:textId="77777777" w:rsidR="0076371E" w:rsidRPr="00EE0191" w:rsidRDefault="0076371E" w:rsidP="0076371E">
            <w:pPr>
              <w:spacing w:after="0" w:line="240" w:lineRule="auto"/>
              <w:jc w:val="center"/>
              <w:rPr>
                <w:b/>
                <w:bCs/>
                <w:color w:val="FFFFFF" w:themeColor="background1"/>
              </w:rPr>
            </w:pPr>
            <w:r w:rsidRPr="00EE0191">
              <w:rPr>
                <w:b/>
                <w:bCs/>
                <w:color w:val="FFFFFF" w:themeColor="background1"/>
              </w:rPr>
              <w:t>TOTAL</w:t>
            </w:r>
          </w:p>
        </w:tc>
      </w:tr>
      <w:tr w:rsidR="00A85AE3" w:rsidRPr="00444E83" w14:paraId="761214B3" w14:textId="77777777" w:rsidTr="00D21E92">
        <w:trPr>
          <w:trHeight w:val="3300"/>
        </w:trPr>
        <w:tc>
          <w:tcPr>
            <w:tcW w:w="1166" w:type="pct"/>
            <w:tcBorders>
              <w:top w:val="nil"/>
              <w:left w:val="single" w:sz="8" w:space="0" w:color="000000"/>
              <w:bottom w:val="single" w:sz="8" w:space="0" w:color="000000"/>
              <w:right w:val="single" w:sz="8" w:space="0" w:color="000000"/>
            </w:tcBorders>
            <w:vAlign w:val="center"/>
            <w:hideMark/>
          </w:tcPr>
          <w:p w14:paraId="34C493E9" w14:textId="77777777" w:rsidR="0076371E" w:rsidRPr="00444E83" w:rsidRDefault="0076371E" w:rsidP="0076371E">
            <w:pPr>
              <w:spacing w:after="0" w:line="240" w:lineRule="auto"/>
              <w:jc w:val="both"/>
            </w:pPr>
            <w:r w:rsidRPr="00444E83">
              <w:t>Diplomado en Competencias Docentes para la Enseñanza de la Lectura y Escritura en el Primer Ciclo del Nivel Primario</w:t>
            </w:r>
          </w:p>
        </w:tc>
        <w:tc>
          <w:tcPr>
            <w:tcW w:w="541" w:type="pct"/>
            <w:tcBorders>
              <w:top w:val="nil"/>
              <w:left w:val="nil"/>
              <w:bottom w:val="single" w:sz="8" w:space="0" w:color="000000"/>
              <w:right w:val="single" w:sz="8" w:space="0" w:color="000000"/>
            </w:tcBorders>
            <w:shd w:val="clear" w:color="000000" w:fill="FFFFFF"/>
            <w:vAlign w:val="center"/>
            <w:hideMark/>
          </w:tcPr>
          <w:p w14:paraId="746B32F9" w14:textId="77777777" w:rsidR="0076371E" w:rsidRPr="00444E83" w:rsidRDefault="0076371E" w:rsidP="00A32D67">
            <w:pPr>
              <w:spacing w:after="0" w:line="240" w:lineRule="auto"/>
              <w:jc w:val="center"/>
            </w:pPr>
            <w:r w:rsidRPr="00444E83">
              <w:t>70</w:t>
            </w:r>
          </w:p>
        </w:tc>
        <w:tc>
          <w:tcPr>
            <w:tcW w:w="541" w:type="pct"/>
            <w:tcBorders>
              <w:top w:val="nil"/>
              <w:left w:val="nil"/>
              <w:bottom w:val="single" w:sz="8" w:space="0" w:color="000000"/>
              <w:right w:val="single" w:sz="8" w:space="0" w:color="000000"/>
            </w:tcBorders>
            <w:shd w:val="clear" w:color="000000" w:fill="FFFFFF"/>
            <w:vAlign w:val="center"/>
            <w:hideMark/>
          </w:tcPr>
          <w:p w14:paraId="4F8F78C9" w14:textId="018FFA74"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4E199A73" w14:textId="77777777" w:rsidR="0076371E" w:rsidRPr="00444E83" w:rsidRDefault="0076371E" w:rsidP="00A32D67">
            <w:pPr>
              <w:spacing w:after="0" w:line="240" w:lineRule="auto"/>
              <w:jc w:val="center"/>
            </w:pPr>
            <w:r w:rsidRPr="00444E83">
              <w:t>26</w:t>
            </w:r>
          </w:p>
        </w:tc>
        <w:tc>
          <w:tcPr>
            <w:tcW w:w="541" w:type="pct"/>
            <w:tcBorders>
              <w:top w:val="nil"/>
              <w:left w:val="nil"/>
              <w:bottom w:val="single" w:sz="8" w:space="0" w:color="000000"/>
              <w:right w:val="single" w:sz="8" w:space="0" w:color="000000"/>
            </w:tcBorders>
            <w:shd w:val="clear" w:color="000000" w:fill="FFFFFF"/>
            <w:vAlign w:val="center"/>
            <w:hideMark/>
          </w:tcPr>
          <w:p w14:paraId="4747090A" w14:textId="0B87EB97" w:rsidR="0076371E" w:rsidRPr="00444E83" w:rsidRDefault="0076371E" w:rsidP="00A32D67">
            <w:pPr>
              <w:spacing w:after="0" w:line="240" w:lineRule="auto"/>
              <w:jc w:val="center"/>
            </w:pPr>
          </w:p>
        </w:tc>
        <w:tc>
          <w:tcPr>
            <w:tcW w:w="542" w:type="pct"/>
            <w:tcBorders>
              <w:top w:val="nil"/>
              <w:left w:val="nil"/>
              <w:bottom w:val="single" w:sz="8" w:space="0" w:color="000000"/>
              <w:right w:val="single" w:sz="8" w:space="0" w:color="000000"/>
            </w:tcBorders>
            <w:shd w:val="clear" w:color="000000" w:fill="FFFFFF"/>
            <w:vAlign w:val="center"/>
            <w:hideMark/>
          </w:tcPr>
          <w:p w14:paraId="0B32A79E" w14:textId="7865C337" w:rsidR="0076371E" w:rsidRPr="00444E83" w:rsidRDefault="0076371E" w:rsidP="00A32D67">
            <w:pPr>
              <w:spacing w:after="0" w:line="240" w:lineRule="auto"/>
              <w:jc w:val="center"/>
            </w:pPr>
          </w:p>
        </w:tc>
        <w:tc>
          <w:tcPr>
            <w:tcW w:w="542" w:type="pct"/>
            <w:tcBorders>
              <w:top w:val="nil"/>
              <w:left w:val="nil"/>
              <w:bottom w:val="single" w:sz="8" w:space="0" w:color="000000"/>
              <w:right w:val="single" w:sz="8" w:space="0" w:color="000000"/>
            </w:tcBorders>
            <w:shd w:val="clear" w:color="000000" w:fill="FFFFFF"/>
            <w:vAlign w:val="center"/>
            <w:hideMark/>
          </w:tcPr>
          <w:p w14:paraId="315509DA" w14:textId="77777777" w:rsidR="0076371E" w:rsidRPr="00444E83" w:rsidRDefault="0076371E" w:rsidP="00A32D67">
            <w:pPr>
              <w:spacing w:after="0" w:line="240" w:lineRule="auto"/>
              <w:jc w:val="center"/>
            </w:pPr>
            <w:r w:rsidRPr="00444E83">
              <w:t>87</w:t>
            </w:r>
          </w:p>
        </w:tc>
        <w:tc>
          <w:tcPr>
            <w:tcW w:w="585" w:type="pct"/>
            <w:tcBorders>
              <w:top w:val="nil"/>
              <w:left w:val="nil"/>
              <w:bottom w:val="single" w:sz="8" w:space="0" w:color="000000"/>
              <w:right w:val="single" w:sz="8" w:space="0" w:color="000000"/>
            </w:tcBorders>
            <w:shd w:val="clear" w:color="000000" w:fill="FFFFFF"/>
            <w:vAlign w:val="center"/>
            <w:hideMark/>
          </w:tcPr>
          <w:p w14:paraId="2667C58A" w14:textId="77777777" w:rsidR="0076371E" w:rsidRPr="00444E83" w:rsidRDefault="0076371E" w:rsidP="00A32D67">
            <w:pPr>
              <w:spacing w:after="0" w:line="240" w:lineRule="auto"/>
              <w:jc w:val="center"/>
            </w:pPr>
            <w:r w:rsidRPr="00444E83">
              <w:t>183</w:t>
            </w:r>
          </w:p>
        </w:tc>
      </w:tr>
      <w:tr w:rsidR="00A85AE3" w:rsidRPr="00444E83" w14:paraId="215A8416" w14:textId="77777777" w:rsidTr="00D21E92">
        <w:trPr>
          <w:trHeight w:val="1716"/>
        </w:trPr>
        <w:tc>
          <w:tcPr>
            <w:tcW w:w="1166" w:type="pct"/>
            <w:tcBorders>
              <w:top w:val="nil"/>
              <w:left w:val="single" w:sz="8" w:space="0" w:color="000000"/>
              <w:bottom w:val="single" w:sz="8" w:space="0" w:color="000000"/>
              <w:right w:val="single" w:sz="8" w:space="0" w:color="000000"/>
            </w:tcBorders>
            <w:vAlign w:val="center"/>
            <w:hideMark/>
          </w:tcPr>
          <w:p w14:paraId="2EB10180" w14:textId="77777777" w:rsidR="0076371E" w:rsidRPr="00444E83" w:rsidRDefault="0076371E" w:rsidP="0076371E">
            <w:pPr>
              <w:spacing w:after="0" w:line="240" w:lineRule="auto"/>
              <w:jc w:val="both"/>
            </w:pPr>
            <w:r w:rsidRPr="00444E83">
              <w:t>Diplomado en Psicomotricidad para la Expresión Creativa en el Nivel Inicial</w:t>
            </w:r>
          </w:p>
        </w:tc>
        <w:tc>
          <w:tcPr>
            <w:tcW w:w="541" w:type="pct"/>
            <w:tcBorders>
              <w:top w:val="nil"/>
              <w:left w:val="nil"/>
              <w:bottom w:val="single" w:sz="8" w:space="0" w:color="000000"/>
              <w:right w:val="single" w:sz="8" w:space="0" w:color="000000"/>
            </w:tcBorders>
            <w:shd w:val="clear" w:color="000000" w:fill="FFFFFF"/>
            <w:vAlign w:val="center"/>
            <w:hideMark/>
          </w:tcPr>
          <w:p w14:paraId="579369AF" w14:textId="77777777" w:rsidR="0076371E" w:rsidRPr="00444E83" w:rsidRDefault="0076371E" w:rsidP="00A32D67">
            <w:pPr>
              <w:spacing w:after="0" w:line="240" w:lineRule="auto"/>
              <w:jc w:val="center"/>
            </w:pPr>
            <w:r w:rsidRPr="00444E83">
              <w:t>70</w:t>
            </w:r>
          </w:p>
        </w:tc>
        <w:tc>
          <w:tcPr>
            <w:tcW w:w="541" w:type="pct"/>
            <w:tcBorders>
              <w:top w:val="nil"/>
              <w:left w:val="nil"/>
              <w:bottom w:val="single" w:sz="8" w:space="0" w:color="000000"/>
              <w:right w:val="single" w:sz="8" w:space="0" w:color="000000"/>
            </w:tcBorders>
            <w:shd w:val="clear" w:color="000000" w:fill="FFFFFF"/>
            <w:vAlign w:val="center"/>
            <w:hideMark/>
          </w:tcPr>
          <w:p w14:paraId="4D4A44C7" w14:textId="72FF05A2"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353D56D8" w14:textId="3C88089F"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0D395A10" w14:textId="49BF7D79" w:rsidR="0076371E" w:rsidRPr="00444E83" w:rsidRDefault="0076371E" w:rsidP="00A32D67">
            <w:pPr>
              <w:spacing w:after="0" w:line="240" w:lineRule="auto"/>
              <w:jc w:val="center"/>
            </w:pPr>
          </w:p>
        </w:tc>
        <w:tc>
          <w:tcPr>
            <w:tcW w:w="542" w:type="pct"/>
            <w:tcBorders>
              <w:top w:val="nil"/>
              <w:left w:val="nil"/>
              <w:bottom w:val="single" w:sz="8" w:space="0" w:color="000000"/>
              <w:right w:val="single" w:sz="8" w:space="0" w:color="000000"/>
            </w:tcBorders>
            <w:shd w:val="clear" w:color="000000" w:fill="FFFFFF"/>
            <w:vAlign w:val="center"/>
            <w:hideMark/>
          </w:tcPr>
          <w:p w14:paraId="6C40D720" w14:textId="523D7042" w:rsidR="0076371E" w:rsidRPr="00444E83" w:rsidRDefault="0076371E" w:rsidP="00A32D67">
            <w:pPr>
              <w:spacing w:after="0" w:line="240" w:lineRule="auto"/>
              <w:jc w:val="center"/>
            </w:pPr>
          </w:p>
        </w:tc>
        <w:tc>
          <w:tcPr>
            <w:tcW w:w="542" w:type="pct"/>
            <w:tcBorders>
              <w:top w:val="nil"/>
              <w:left w:val="nil"/>
              <w:bottom w:val="single" w:sz="8" w:space="0" w:color="000000"/>
              <w:right w:val="single" w:sz="8" w:space="0" w:color="000000"/>
            </w:tcBorders>
            <w:shd w:val="clear" w:color="000000" w:fill="FFFFFF"/>
            <w:vAlign w:val="center"/>
            <w:hideMark/>
          </w:tcPr>
          <w:p w14:paraId="0E89D320" w14:textId="1A0883FF" w:rsidR="0076371E" w:rsidRPr="00444E83" w:rsidRDefault="0076371E" w:rsidP="00A32D67">
            <w:pPr>
              <w:spacing w:after="0" w:line="240" w:lineRule="auto"/>
              <w:jc w:val="center"/>
            </w:pPr>
          </w:p>
        </w:tc>
        <w:tc>
          <w:tcPr>
            <w:tcW w:w="585" w:type="pct"/>
            <w:tcBorders>
              <w:top w:val="nil"/>
              <w:left w:val="nil"/>
              <w:bottom w:val="single" w:sz="8" w:space="0" w:color="000000"/>
              <w:right w:val="single" w:sz="8" w:space="0" w:color="000000"/>
            </w:tcBorders>
            <w:shd w:val="clear" w:color="000000" w:fill="FFFFFF"/>
            <w:vAlign w:val="center"/>
            <w:hideMark/>
          </w:tcPr>
          <w:p w14:paraId="587526B3" w14:textId="77777777" w:rsidR="0076371E" w:rsidRPr="00444E83" w:rsidRDefault="0076371E" w:rsidP="00A32D67">
            <w:pPr>
              <w:spacing w:after="0" w:line="240" w:lineRule="auto"/>
              <w:jc w:val="center"/>
            </w:pPr>
            <w:r w:rsidRPr="00444E83">
              <w:t>70</w:t>
            </w:r>
          </w:p>
        </w:tc>
      </w:tr>
      <w:tr w:rsidR="00A85AE3" w:rsidRPr="00444E83" w14:paraId="54271049" w14:textId="77777777" w:rsidTr="00D21E92">
        <w:trPr>
          <w:trHeight w:val="1644"/>
        </w:trPr>
        <w:tc>
          <w:tcPr>
            <w:tcW w:w="1166" w:type="pct"/>
            <w:tcBorders>
              <w:top w:val="nil"/>
              <w:left w:val="single" w:sz="8" w:space="0" w:color="000000"/>
              <w:bottom w:val="single" w:sz="8" w:space="0" w:color="000000"/>
              <w:right w:val="single" w:sz="8" w:space="0" w:color="000000"/>
            </w:tcBorders>
            <w:vAlign w:val="center"/>
            <w:hideMark/>
          </w:tcPr>
          <w:p w14:paraId="2889F86A" w14:textId="77777777" w:rsidR="0076371E" w:rsidRPr="00444E83" w:rsidRDefault="0076371E" w:rsidP="0076371E">
            <w:pPr>
              <w:spacing w:after="0" w:line="240" w:lineRule="auto"/>
              <w:jc w:val="both"/>
            </w:pPr>
            <w:r w:rsidRPr="00444E83">
              <w:t>Diplomado en Geografía de la República Dominicana del Siglo XXI</w:t>
            </w:r>
          </w:p>
        </w:tc>
        <w:tc>
          <w:tcPr>
            <w:tcW w:w="541" w:type="pct"/>
            <w:tcBorders>
              <w:top w:val="nil"/>
              <w:left w:val="nil"/>
              <w:bottom w:val="single" w:sz="8" w:space="0" w:color="000000"/>
              <w:right w:val="single" w:sz="8" w:space="0" w:color="000000"/>
            </w:tcBorders>
            <w:shd w:val="clear" w:color="000000" w:fill="FFFFFF"/>
            <w:vAlign w:val="center"/>
            <w:hideMark/>
          </w:tcPr>
          <w:p w14:paraId="500BCBBB" w14:textId="53BC9651"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6F939AE0" w14:textId="04DF829D"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0CA96A54" w14:textId="0DA264B4"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5A60E22B" w14:textId="29FE128D" w:rsidR="0076371E" w:rsidRPr="00444E83" w:rsidRDefault="0076371E" w:rsidP="00A32D67">
            <w:pPr>
              <w:spacing w:after="0" w:line="240" w:lineRule="auto"/>
              <w:jc w:val="center"/>
            </w:pPr>
          </w:p>
        </w:tc>
        <w:tc>
          <w:tcPr>
            <w:tcW w:w="542" w:type="pct"/>
            <w:tcBorders>
              <w:top w:val="nil"/>
              <w:left w:val="nil"/>
              <w:bottom w:val="single" w:sz="8" w:space="0" w:color="000000"/>
              <w:right w:val="single" w:sz="8" w:space="0" w:color="000000"/>
            </w:tcBorders>
            <w:shd w:val="clear" w:color="000000" w:fill="FFFFFF"/>
            <w:vAlign w:val="center"/>
            <w:hideMark/>
          </w:tcPr>
          <w:p w14:paraId="51D17AAA" w14:textId="77777777" w:rsidR="0076371E" w:rsidRPr="00444E83" w:rsidRDefault="0076371E" w:rsidP="00A32D67">
            <w:pPr>
              <w:spacing w:after="0" w:line="240" w:lineRule="auto"/>
              <w:jc w:val="center"/>
            </w:pPr>
            <w:r w:rsidRPr="00444E83">
              <w:t>40</w:t>
            </w:r>
          </w:p>
        </w:tc>
        <w:tc>
          <w:tcPr>
            <w:tcW w:w="542" w:type="pct"/>
            <w:tcBorders>
              <w:top w:val="nil"/>
              <w:left w:val="nil"/>
              <w:bottom w:val="single" w:sz="8" w:space="0" w:color="000000"/>
              <w:right w:val="single" w:sz="8" w:space="0" w:color="000000"/>
            </w:tcBorders>
            <w:shd w:val="clear" w:color="000000" w:fill="FFFFFF"/>
            <w:vAlign w:val="center"/>
            <w:hideMark/>
          </w:tcPr>
          <w:p w14:paraId="6C5BACF0" w14:textId="131A77CD" w:rsidR="0076371E" w:rsidRPr="00444E83" w:rsidRDefault="0076371E" w:rsidP="00A32D67">
            <w:pPr>
              <w:spacing w:after="0" w:line="240" w:lineRule="auto"/>
              <w:jc w:val="center"/>
            </w:pPr>
          </w:p>
        </w:tc>
        <w:tc>
          <w:tcPr>
            <w:tcW w:w="585" w:type="pct"/>
            <w:tcBorders>
              <w:top w:val="nil"/>
              <w:left w:val="nil"/>
              <w:bottom w:val="single" w:sz="8" w:space="0" w:color="000000"/>
              <w:right w:val="single" w:sz="8" w:space="0" w:color="000000"/>
            </w:tcBorders>
            <w:shd w:val="clear" w:color="000000" w:fill="FFFFFF"/>
            <w:vAlign w:val="center"/>
            <w:hideMark/>
          </w:tcPr>
          <w:p w14:paraId="14066395" w14:textId="77777777" w:rsidR="0076371E" w:rsidRPr="00444E83" w:rsidRDefault="0076371E" w:rsidP="00A32D67">
            <w:pPr>
              <w:spacing w:after="0" w:line="240" w:lineRule="auto"/>
              <w:jc w:val="center"/>
            </w:pPr>
            <w:r w:rsidRPr="00444E83">
              <w:t>40</w:t>
            </w:r>
          </w:p>
        </w:tc>
      </w:tr>
      <w:tr w:rsidR="00A85AE3" w:rsidRPr="00444E83" w14:paraId="3A7FC27E" w14:textId="77777777" w:rsidTr="00D21E92">
        <w:trPr>
          <w:trHeight w:val="1092"/>
        </w:trPr>
        <w:tc>
          <w:tcPr>
            <w:tcW w:w="1166" w:type="pct"/>
            <w:tcBorders>
              <w:top w:val="nil"/>
              <w:left w:val="single" w:sz="8" w:space="0" w:color="000000"/>
              <w:bottom w:val="single" w:sz="8" w:space="0" w:color="000000"/>
              <w:right w:val="single" w:sz="8" w:space="0" w:color="000000"/>
            </w:tcBorders>
            <w:vAlign w:val="center"/>
            <w:hideMark/>
          </w:tcPr>
          <w:p w14:paraId="79A8B375" w14:textId="77777777" w:rsidR="0076371E" w:rsidRPr="00444E83" w:rsidRDefault="0076371E" w:rsidP="0076371E">
            <w:pPr>
              <w:spacing w:after="0" w:line="240" w:lineRule="auto"/>
              <w:jc w:val="both"/>
            </w:pPr>
            <w:r w:rsidRPr="00444E83">
              <w:lastRenderedPageBreak/>
              <w:t>Diplomado Atención a la Diversidad</w:t>
            </w:r>
          </w:p>
        </w:tc>
        <w:tc>
          <w:tcPr>
            <w:tcW w:w="541" w:type="pct"/>
            <w:tcBorders>
              <w:top w:val="nil"/>
              <w:left w:val="nil"/>
              <w:bottom w:val="single" w:sz="8" w:space="0" w:color="000000"/>
              <w:right w:val="single" w:sz="8" w:space="0" w:color="000000"/>
            </w:tcBorders>
            <w:shd w:val="clear" w:color="000000" w:fill="FFFFFF"/>
            <w:vAlign w:val="center"/>
            <w:hideMark/>
          </w:tcPr>
          <w:p w14:paraId="57F981C5" w14:textId="77777777" w:rsidR="0076371E" w:rsidRPr="00444E83" w:rsidRDefault="0076371E" w:rsidP="00A32D67">
            <w:pPr>
              <w:spacing w:after="0" w:line="240" w:lineRule="auto"/>
              <w:jc w:val="center"/>
            </w:pPr>
            <w:r w:rsidRPr="00444E83">
              <w:t>76</w:t>
            </w:r>
          </w:p>
        </w:tc>
        <w:tc>
          <w:tcPr>
            <w:tcW w:w="541" w:type="pct"/>
            <w:tcBorders>
              <w:top w:val="nil"/>
              <w:left w:val="nil"/>
              <w:bottom w:val="single" w:sz="8" w:space="0" w:color="000000"/>
              <w:right w:val="single" w:sz="8" w:space="0" w:color="000000"/>
            </w:tcBorders>
            <w:shd w:val="clear" w:color="000000" w:fill="FFFFFF"/>
            <w:vAlign w:val="center"/>
            <w:hideMark/>
          </w:tcPr>
          <w:p w14:paraId="19F43C8F" w14:textId="7972BF5F"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49C3F332" w14:textId="77777777" w:rsidR="0076371E" w:rsidRPr="00444E83" w:rsidRDefault="0076371E" w:rsidP="00A32D67">
            <w:pPr>
              <w:spacing w:after="0" w:line="240" w:lineRule="auto"/>
              <w:jc w:val="center"/>
            </w:pPr>
            <w:r w:rsidRPr="00444E83">
              <w:t>25</w:t>
            </w:r>
          </w:p>
        </w:tc>
        <w:tc>
          <w:tcPr>
            <w:tcW w:w="541" w:type="pct"/>
            <w:tcBorders>
              <w:top w:val="nil"/>
              <w:left w:val="nil"/>
              <w:bottom w:val="single" w:sz="8" w:space="0" w:color="000000"/>
              <w:right w:val="single" w:sz="8" w:space="0" w:color="000000"/>
            </w:tcBorders>
            <w:shd w:val="clear" w:color="000000" w:fill="FFFFFF"/>
            <w:vAlign w:val="center"/>
            <w:hideMark/>
          </w:tcPr>
          <w:p w14:paraId="7D55964F" w14:textId="42249FCA" w:rsidR="0076371E" w:rsidRPr="00444E83" w:rsidRDefault="0076371E" w:rsidP="00A32D67">
            <w:pPr>
              <w:spacing w:after="0" w:line="240" w:lineRule="auto"/>
              <w:jc w:val="center"/>
            </w:pPr>
          </w:p>
        </w:tc>
        <w:tc>
          <w:tcPr>
            <w:tcW w:w="542" w:type="pct"/>
            <w:tcBorders>
              <w:top w:val="nil"/>
              <w:left w:val="nil"/>
              <w:bottom w:val="single" w:sz="8" w:space="0" w:color="000000"/>
              <w:right w:val="single" w:sz="8" w:space="0" w:color="000000"/>
            </w:tcBorders>
            <w:shd w:val="clear" w:color="000000" w:fill="FFFFFF"/>
            <w:vAlign w:val="center"/>
            <w:hideMark/>
          </w:tcPr>
          <w:p w14:paraId="57744A09" w14:textId="1212E107" w:rsidR="0076371E" w:rsidRPr="00444E83" w:rsidRDefault="0076371E" w:rsidP="00A32D67">
            <w:pPr>
              <w:spacing w:after="0" w:line="240" w:lineRule="auto"/>
              <w:jc w:val="center"/>
            </w:pPr>
          </w:p>
        </w:tc>
        <w:tc>
          <w:tcPr>
            <w:tcW w:w="542" w:type="pct"/>
            <w:tcBorders>
              <w:top w:val="nil"/>
              <w:left w:val="nil"/>
              <w:bottom w:val="single" w:sz="8" w:space="0" w:color="000000"/>
              <w:right w:val="single" w:sz="8" w:space="0" w:color="000000"/>
            </w:tcBorders>
            <w:shd w:val="clear" w:color="000000" w:fill="FFFFFF"/>
            <w:vAlign w:val="center"/>
            <w:hideMark/>
          </w:tcPr>
          <w:p w14:paraId="2349267E" w14:textId="77777777" w:rsidR="0076371E" w:rsidRPr="00444E83" w:rsidRDefault="0076371E" w:rsidP="00A32D67">
            <w:pPr>
              <w:spacing w:after="0" w:line="240" w:lineRule="auto"/>
              <w:jc w:val="center"/>
            </w:pPr>
            <w:r w:rsidRPr="00444E83">
              <w:t>33</w:t>
            </w:r>
          </w:p>
        </w:tc>
        <w:tc>
          <w:tcPr>
            <w:tcW w:w="585" w:type="pct"/>
            <w:tcBorders>
              <w:top w:val="nil"/>
              <w:left w:val="nil"/>
              <w:bottom w:val="single" w:sz="8" w:space="0" w:color="000000"/>
              <w:right w:val="single" w:sz="8" w:space="0" w:color="000000"/>
            </w:tcBorders>
            <w:shd w:val="clear" w:color="000000" w:fill="FFFFFF"/>
            <w:vAlign w:val="center"/>
            <w:hideMark/>
          </w:tcPr>
          <w:p w14:paraId="485686D7" w14:textId="77777777" w:rsidR="0076371E" w:rsidRPr="00444E83" w:rsidRDefault="0076371E" w:rsidP="00A32D67">
            <w:pPr>
              <w:spacing w:after="0" w:line="240" w:lineRule="auto"/>
              <w:jc w:val="center"/>
            </w:pPr>
            <w:r w:rsidRPr="00444E83">
              <w:t>134</w:t>
            </w:r>
          </w:p>
        </w:tc>
      </w:tr>
      <w:tr w:rsidR="00A85AE3" w:rsidRPr="00444E83" w14:paraId="728DE600" w14:textId="77777777" w:rsidTr="00D21E92">
        <w:trPr>
          <w:trHeight w:val="972"/>
        </w:trPr>
        <w:tc>
          <w:tcPr>
            <w:tcW w:w="1166" w:type="pct"/>
            <w:tcBorders>
              <w:top w:val="nil"/>
              <w:left w:val="single" w:sz="8" w:space="0" w:color="000000"/>
              <w:bottom w:val="single" w:sz="8" w:space="0" w:color="000000"/>
              <w:right w:val="single" w:sz="8" w:space="0" w:color="000000"/>
            </w:tcBorders>
            <w:vAlign w:val="center"/>
            <w:hideMark/>
          </w:tcPr>
          <w:p w14:paraId="52553430" w14:textId="77777777" w:rsidR="0076371E" w:rsidRPr="00444E83" w:rsidRDefault="0076371E" w:rsidP="0076371E">
            <w:pPr>
              <w:spacing w:after="0" w:line="240" w:lineRule="auto"/>
              <w:jc w:val="both"/>
            </w:pPr>
            <w:r w:rsidRPr="00444E83">
              <w:t>Diplomado en Inteligencia Artificial</w:t>
            </w:r>
          </w:p>
        </w:tc>
        <w:tc>
          <w:tcPr>
            <w:tcW w:w="541" w:type="pct"/>
            <w:tcBorders>
              <w:top w:val="nil"/>
              <w:left w:val="nil"/>
              <w:bottom w:val="single" w:sz="8" w:space="0" w:color="000000"/>
              <w:right w:val="single" w:sz="8" w:space="0" w:color="000000"/>
            </w:tcBorders>
            <w:shd w:val="clear" w:color="000000" w:fill="FFFFFF"/>
            <w:vAlign w:val="center"/>
            <w:hideMark/>
          </w:tcPr>
          <w:p w14:paraId="29BFFC2A" w14:textId="794F7872"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4539B239" w14:textId="78CCA260"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5176FBD0" w14:textId="5D7E2B8B"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5CA742DC" w14:textId="77777777" w:rsidR="0076371E" w:rsidRPr="00444E83" w:rsidRDefault="0076371E" w:rsidP="00A32D67">
            <w:pPr>
              <w:spacing w:after="0" w:line="240" w:lineRule="auto"/>
              <w:jc w:val="center"/>
            </w:pPr>
            <w:r w:rsidRPr="00444E83">
              <w:t>40</w:t>
            </w:r>
          </w:p>
        </w:tc>
        <w:tc>
          <w:tcPr>
            <w:tcW w:w="542" w:type="pct"/>
            <w:tcBorders>
              <w:top w:val="nil"/>
              <w:left w:val="nil"/>
              <w:bottom w:val="single" w:sz="8" w:space="0" w:color="000000"/>
              <w:right w:val="single" w:sz="8" w:space="0" w:color="000000"/>
            </w:tcBorders>
            <w:shd w:val="clear" w:color="000000" w:fill="FFFFFF"/>
            <w:vAlign w:val="center"/>
            <w:hideMark/>
          </w:tcPr>
          <w:p w14:paraId="17BCEC22" w14:textId="4C595846" w:rsidR="0076371E" w:rsidRPr="00444E83" w:rsidRDefault="0076371E" w:rsidP="00A32D67">
            <w:pPr>
              <w:spacing w:after="0" w:line="240" w:lineRule="auto"/>
              <w:jc w:val="center"/>
            </w:pPr>
          </w:p>
        </w:tc>
        <w:tc>
          <w:tcPr>
            <w:tcW w:w="542" w:type="pct"/>
            <w:tcBorders>
              <w:top w:val="nil"/>
              <w:left w:val="nil"/>
              <w:bottom w:val="single" w:sz="8" w:space="0" w:color="000000"/>
              <w:right w:val="single" w:sz="8" w:space="0" w:color="000000"/>
            </w:tcBorders>
            <w:shd w:val="clear" w:color="000000" w:fill="FFFFFF"/>
            <w:vAlign w:val="center"/>
            <w:hideMark/>
          </w:tcPr>
          <w:p w14:paraId="45BB91A5" w14:textId="1A9C5B09" w:rsidR="0076371E" w:rsidRPr="00444E83" w:rsidRDefault="0076371E" w:rsidP="00A32D67">
            <w:pPr>
              <w:spacing w:after="0" w:line="240" w:lineRule="auto"/>
              <w:jc w:val="center"/>
            </w:pPr>
          </w:p>
        </w:tc>
        <w:tc>
          <w:tcPr>
            <w:tcW w:w="585" w:type="pct"/>
            <w:tcBorders>
              <w:top w:val="nil"/>
              <w:left w:val="nil"/>
              <w:bottom w:val="single" w:sz="8" w:space="0" w:color="000000"/>
              <w:right w:val="single" w:sz="8" w:space="0" w:color="000000"/>
            </w:tcBorders>
            <w:shd w:val="clear" w:color="000000" w:fill="FFFFFF"/>
            <w:vAlign w:val="center"/>
            <w:hideMark/>
          </w:tcPr>
          <w:p w14:paraId="47CF30BF" w14:textId="77777777" w:rsidR="0076371E" w:rsidRPr="00444E83" w:rsidRDefault="0076371E" w:rsidP="00A32D67">
            <w:pPr>
              <w:spacing w:after="0" w:line="240" w:lineRule="auto"/>
              <w:jc w:val="center"/>
            </w:pPr>
            <w:r w:rsidRPr="00444E83">
              <w:t>40</w:t>
            </w:r>
          </w:p>
        </w:tc>
      </w:tr>
      <w:tr w:rsidR="00A85AE3" w:rsidRPr="00444E83" w14:paraId="0005FA7B" w14:textId="77777777" w:rsidTr="00D21E92">
        <w:trPr>
          <w:trHeight w:val="1524"/>
        </w:trPr>
        <w:tc>
          <w:tcPr>
            <w:tcW w:w="1166" w:type="pct"/>
            <w:tcBorders>
              <w:top w:val="nil"/>
              <w:left w:val="single" w:sz="8" w:space="0" w:color="000000"/>
              <w:bottom w:val="single" w:sz="8" w:space="0" w:color="000000"/>
              <w:right w:val="single" w:sz="8" w:space="0" w:color="000000"/>
            </w:tcBorders>
            <w:vAlign w:val="center"/>
            <w:hideMark/>
          </w:tcPr>
          <w:p w14:paraId="48BD8D4E" w14:textId="77777777" w:rsidR="0076371E" w:rsidRPr="00444E83" w:rsidRDefault="0076371E" w:rsidP="0076371E">
            <w:pPr>
              <w:spacing w:after="0" w:line="240" w:lineRule="auto"/>
              <w:jc w:val="both"/>
            </w:pPr>
            <w:r w:rsidRPr="00444E83">
              <w:t>Diplomado en Lengua de Señas para Personas Sordas</w:t>
            </w:r>
          </w:p>
        </w:tc>
        <w:tc>
          <w:tcPr>
            <w:tcW w:w="541" w:type="pct"/>
            <w:tcBorders>
              <w:top w:val="nil"/>
              <w:left w:val="nil"/>
              <w:bottom w:val="single" w:sz="8" w:space="0" w:color="000000"/>
              <w:right w:val="single" w:sz="8" w:space="0" w:color="000000"/>
            </w:tcBorders>
            <w:shd w:val="clear" w:color="000000" w:fill="FFFFFF"/>
            <w:vAlign w:val="center"/>
            <w:hideMark/>
          </w:tcPr>
          <w:p w14:paraId="2AE2B431" w14:textId="7B5D276E"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562780E2" w14:textId="3FBEABE2"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44884A13" w14:textId="77777777" w:rsidR="0076371E" w:rsidRPr="00444E83" w:rsidRDefault="0076371E" w:rsidP="00A32D67">
            <w:pPr>
              <w:spacing w:after="0" w:line="240" w:lineRule="auto"/>
              <w:jc w:val="center"/>
            </w:pPr>
            <w:r w:rsidRPr="00444E83">
              <w:t>27</w:t>
            </w:r>
          </w:p>
        </w:tc>
        <w:tc>
          <w:tcPr>
            <w:tcW w:w="541" w:type="pct"/>
            <w:tcBorders>
              <w:top w:val="nil"/>
              <w:left w:val="nil"/>
              <w:bottom w:val="single" w:sz="8" w:space="0" w:color="000000"/>
              <w:right w:val="single" w:sz="8" w:space="0" w:color="000000"/>
            </w:tcBorders>
            <w:shd w:val="clear" w:color="000000" w:fill="FFFFFF"/>
            <w:vAlign w:val="center"/>
            <w:hideMark/>
          </w:tcPr>
          <w:p w14:paraId="3B8E8AED" w14:textId="10D4DFEF" w:rsidR="0076371E" w:rsidRPr="00444E83" w:rsidRDefault="0076371E" w:rsidP="00A32D67">
            <w:pPr>
              <w:spacing w:after="0" w:line="240" w:lineRule="auto"/>
              <w:jc w:val="center"/>
            </w:pPr>
          </w:p>
        </w:tc>
        <w:tc>
          <w:tcPr>
            <w:tcW w:w="542" w:type="pct"/>
            <w:tcBorders>
              <w:top w:val="nil"/>
              <w:left w:val="nil"/>
              <w:bottom w:val="single" w:sz="8" w:space="0" w:color="000000"/>
              <w:right w:val="single" w:sz="8" w:space="0" w:color="000000"/>
            </w:tcBorders>
            <w:shd w:val="clear" w:color="000000" w:fill="FFFFFF"/>
            <w:vAlign w:val="center"/>
            <w:hideMark/>
          </w:tcPr>
          <w:p w14:paraId="66747FA3" w14:textId="519F9DB4" w:rsidR="0076371E" w:rsidRPr="00444E83" w:rsidRDefault="0076371E" w:rsidP="00A32D67">
            <w:pPr>
              <w:spacing w:after="0" w:line="240" w:lineRule="auto"/>
              <w:jc w:val="center"/>
            </w:pPr>
          </w:p>
        </w:tc>
        <w:tc>
          <w:tcPr>
            <w:tcW w:w="542" w:type="pct"/>
            <w:tcBorders>
              <w:top w:val="nil"/>
              <w:left w:val="nil"/>
              <w:bottom w:val="single" w:sz="8" w:space="0" w:color="000000"/>
              <w:right w:val="single" w:sz="8" w:space="0" w:color="000000"/>
            </w:tcBorders>
            <w:shd w:val="clear" w:color="000000" w:fill="FFFFFF"/>
            <w:vAlign w:val="center"/>
            <w:hideMark/>
          </w:tcPr>
          <w:p w14:paraId="1E516C61" w14:textId="7371DFF9" w:rsidR="0076371E" w:rsidRPr="00444E83" w:rsidRDefault="0076371E" w:rsidP="00A32D67">
            <w:pPr>
              <w:spacing w:after="0" w:line="240" w:lineRule="auto"/>
              <w:jc w:val="center"/>
            </w:pPr>
          </w:p>
        </w:tc>
        <w:tc>
          <w:tcPr>
            <w:tcW w:w="585" w:type="pct"/>
            <w:tcBorders>
              <w:top w:val="nil"/>
              <w:left w:val="nil"/>
              <w:bottom w:val="single" w:sz="8" w:space="0" w:color="000000"/>
              <w:right w:val="single" w:sz="8" w:space="0" w:color="000000"/>
            </w:tcBorders>
            <w:shd w:val="clear" w:color="000000" w:fill="FFFFFF"/>
            <w:vAlign w:val="center"/>
            <w:hideMark/>
          </w:tcPr>
          <w:p w14:paraId="34B788C0" w14:textId="77777777" w:rsidR="0076371E" w:rsidRPr="00444E83" w:rsidRDefault="0076371E" w:rsidP="00A32D67">
            <w:pPr>
              <w:spacing w:after="0" w:line="240" w:lineRule="auto"/>
              <w:jc w:val="center"/>
            </w:pPr>
            <w:r w:rsidRPr="00444E83">
              <w:t>27</w:t>
            </w:r>
          </w:p>
        </w:tc>
      </w:tr>
      <w:tr w:rsidR="00A85AE3" w:rsidRPr="00444E83" w14:paraId="7106021F" w14:textId="77777777" w:rsidTr="00D21E92">
        <w:trPr>
          <w:trHeight w:val="1560"/>
        </w:trPr>
        <w:tc>
          <w:tcPr>
            <w:tcW w:w="1166" w:type="pct"/>
            <w:tcBorders>
              <w:top w:val="nil"/>
              <w:left w:val="single" w:sz="8" w:space="0" w:color="000000"/>
              <w:bottom w:val="single" w:sz="8" w:space="0" w:color="000000"/>
              <w:right w:val="single" w:sz="8" w:space="0" w:color="000000"/>
            </w:tcBorders>
            <w:vAlign w:val="center"/>
            <w:hideMark/>
          </w:tcPr>
          <w:p w14:paraId="0066F42A" w14:textId="77777777" w:rsidR="0076371E" w:rsidRPr="00444E83" w:rsidRDefault="0076371E" w:rsidP="0076371E">
            <w:pPr>
              <w:spacing w:after="0" w:line="240" w:lineRule="auto"/>
              <w:jc w:val="both"/>
            </w:pPr>
            <w:r w:rsidRPr="00444E83">
              <w:t>Diplomado en Neuropsicología e Intervención Psicopedagógica</w:t>
            </w:r>
          </w:p>
        </w:tc>
        <w:tc>
          <w:tcPr>
            <w:tcW w:w="541" w:type="pct"/>
            <w:tcBorders>
              <w:top w:val="nil"/>
              <w:left w:val="nil"/>
              <w:bottom w:val="single" w:sz="8" w:space="0" w:color="000000"/>
              <w:right w:val="single" w:sz="8" w:space="0" w:color="000000"/>
            </w:tcBorders>
            <w:shd w:val="clear" w:color="000000" w:fill="FFFFFF"/>
            <w:vAlign w:val="center"/>
            <w:hideMark/>
          </w:tcPr>
          <w:p w14:paraId="08B19A92" w14:textId="72AA4EA3"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208393B9" w14:textId="0A97B4BC"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72C6E5F4" w14:textId="77777777" w:rsidR="0076371E" w:rsidRPr="00444E83" w:rsidRDefault="0076371E" w:rsidP="00A32D67">
            <w:pPr>
              <w:spacing w:after="0" w:line="240" w:lineRule="auto"/>
              <w:jc w:val="center"/>
            </w:pPr>
            <w:r w:rsidRPr="00444E83">
              <w:t>28</w:t>
            </w:r>
          </w:p>
        </w:tc>
        <w:tc>
          <w:tcPr>
            <w:tcW w:w="541" w:type="pct"/>
            <w:tcBorders>
              <w:top w:val="nil"/>
              <w:left w:val="nil"/>
              <w:bottom w:val="single" w:sz="8" w:space="0" w:color="000000"/>
              <w:right w:val="single" w:sz="8" w:space="0" w:color="000000"/>
            </w:tcBorders>
            <w:shd w:val="clear" w:color="000000" w:fill="FFFFFF"/>
            <w:vAlign w:val="center"/>
            <w:hideMark/>
          </w:tcPr>
          <w:p w14:paraId="5370B6B7" w14:textId="77777777" w:rsidR="0076371E" w:rsidRPr="00444E83" w:rsidRDefault="0076371E" w:rsidP="00A32D67">
            <w:pPr>
              <w:spacing w:after="0" w:line="240" w:lineRule="auto"/>
              <w:jc w:val="center"/>
            </w:pPr>
            <w:r w:rsidRPr="00444E83">
              <w:t>46</w:t>
            </w:r>
          </w:p>
        </w:tc>
        <w:tc>
          <w:tcPr>
            <w:tcW w:w="542" w:type="pct"/>
            <w:tcBorders>
              <w:top w:val="nil"/>
              <w:left w:val="nil"/>
              <w:bottom w:val="single" w:sz="8" w:space="0" w:color="000000"/>
              <w:right w:val="single" w:sz="8" w:space="0" w:color="000000"/>
            </w:tcBorders>
            <w:shd w:val="clear" w:color="000000" w:fill="FFFFFF"/>
            <w:vAlign w:val="center"/>
            <w:hideMark/>
          </w:tcPr>
          <w:p w14:paraId="261E7076" w14:textId="77777777" w:rsidR="0076371E" w:rsidRPr="00444E83" w:rsidRDefault="0076371E" w:rsidP="00A32D67">
            <w:pPr>
              <w:spacing w:after="0" w:line="240" w:lineRule="auto"/>
              <w:jc w:val="center"/>
            </w:pPr>
            <w:r w:rsidRPr="00444E83">
              <w:t>42</w:t>
            </w:r>
          </w:p>
        </w:tc>
        <w:tc>
          <w:tcPr>
            <w:tcW w:w="542" w:type="pct"/>
            <w:tcBorders>
              <w:top w:val="nil"/>
              <w:left w:val="nil"/>
              <w:bottom w:val="single" w:sz="8" w:space="0" w:color="000000"/>
              <w:right w:val="single" w:sz="8" w:space="0" w:color="000000"/>
            </w:tcBorders>
            <w:shd w:val="clear" w:color="000000" w:fill="FFFFFF"/>
            <w:vAlign w:val="center"/>
            <w:hideMark/>
          </w:tcPr>
          <w:p w14:paraId="78CD1A82" w14:textId="78FD4AF6" w:rsidR="0076371E" w:rsidRPr="00444E83" w:rsidRDefault="0076371E" w:rsidP="00A32D67">
            <w:pPr>
              <w:spacing w:after="0" w:line="240" w:lineRule="auto"/>
              <w:jc w:val="center"/>
            </w:pPr>
          </w:p>
        </w:tc>
        <w:tc>
          <w:tcPr>
            <w:tcW w:w="585" w:type="pct"/>
            <w:tcBorders>
              <w:top w:val="nil"/>
              <w:left w:val="nil"/>
              <w:bottom w:val="single" w:sz="8" w:space="0" w:color="000000"/>
              <w:right w:val="single" w:sz="8" w:space="0" w:color="000000"/>
            </w:tcBorders>
            <w:shd w:val="clear" w:color="000000" w:fill="FFFFFF"/>
            <w:vAlign w:val="center"/>
            <w:hideMark/>
          </w:tcPr>
          <w:p w14:paraId="6F7EDD8B" w14:textId="77777777" w:rsidR="0076371E" w:rsidRPr="00444E83" w:rsidRDefault="0076371E" w:rsidP="00A32D67">
            <w:pPr>
              <w:spacing w:after="0" w:line="240" w:lineRule="auto"/>
              <w:jc w:val="center"/>
            </w:pPr>
            <w:r w:rsidRPr="00444E83">
              <w:t>116</w:t>
            </w:r>
          </w:p>
        </w:tc>
      </w:tr>
      <w:tr w:rsidR="00A85AE3" w:rsidRPr="00444E83" w14:paraId="3F24C0D9" w14:textId="77777777" w:rsidTr="00D21E92">
        <w:trPr>
          <w:trHeight w:val="1956"/>
        </w:trPr>
        <w:tc>
          <w:tcPr>
            <w:tcW w:w="1166" w:type="pct"/>
            <w:tcBorders>
              <w:top w:val="nil"/>
              <w:left w:val="single" w:sz="8" w:space="0" w:color="000000"/>
              <w:bottom w:val="single" w:sz="8" w:space="0" w:color="000000"/>
              <w:right w:val="single" w:sz="8" w:space="0" w:color="000000"/>
            </w:tcBorders>
            <w:vAlign w:val="center"/>
            <w:hideMark/>
          </w:tcPr>
          <w:p w14:paraId="0E8C5D5F" w14:textId="77777777" w:rsidR="0076371E" w:rsidRPr="00444E83" w:rsidRDefault="0076371E" w:rsidP="0076371E">
            <w:pPr>
              <w:spacing w:after="0" w:line="240" w:lineRule="auto"/>
              <w:jc w:val="both"/>
            </w:pPr>
            <w:r w:rsidRPr="00444E83">
              <w:t>Diplomado El Proceso de Enseñanza-Aprendizaje de las Ciencias Sociales desde un Enfoque por Competencias</w:t>
            </w:r>
          </w:p>
        </w:tc>
        <w:tc>
          <w:tcPr>
            <w:tcW w:w="541" w:type="pct"/>
            <w:tcBorders>
              <w:top w:val="nil"/>
              <w:left w:val="nil"/>
              <w:bottom w:val="single" w:sz="8" w:space="0" w:color="000000"/>
              <w:right w:val="single" w:sz="8" w:space="0" w:color="000000"/>
            </w:tcBorders>
            <w:shd w:val="clear" w:color="000000" w:fill="FFFFFF"/>
            <w:vAlign w:val="center"/>
            <w:hideMark/>
          </w:tcPr>
          <w:p w14:paraId="39E6AD99" w14:textId="2831C830"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619EA73D" w14:textId="18D9A6FE"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1E82B524" w14:textId="77777777" w:rsidR="0076371E" w:rsidRPr="00444E83" w:rsidRDefault="0076371E" w:rsidP="00A32D67">
            <w:pPr>
              <w:spacing w:after="0" w:line="240" w:lineRule="auto"/>
              <w:jc w:val="center"/>
            </w:pPr>
            <w:r w:rsidRPr="00444E83">
              <w:t>27</w:t>
            </w:r>
          </w:p>
        </w:tc>
        <w:tc>
          <w:tcPr>
            <w:tcW w:w="541" w:type="pct"/>
            <w:tcBorders>
              <w:top w:val="nil"/>
              <w:left w:val="nil"/>
              <w:bottom w:val="single" w:sz="8" w:space="0" w:color="000000"/>
              <w:right w:val="single" w:sz="8" w:space="0" w:color="000000"/>
            </w:tcBorders>
            <w:shd w:val="clear" w:color="000000" w:fill="FFFFFF"/>
            <w:vAlign w:val="center"/>
            <w:hideMark/>
          </w:tcPr>
          <w:p w14:paraId="176BE1B9" w14:textId="70E811AC" w:rsidR="0076371E" w:rsidRPr="00444E83" w:rsidRDefault="0076371E" w:rsidP="00A32D67">
            <w:pPr>
              <w:spacing w:after="0" w:line="240" w:lineRule="auto"/>
              <w:jc w:val="center"/>
            </w:pPr>
          </w:p>
        </w:tc>
        <w:tc>
          <w:tcPr>
            <w:tcW w:w="542" w:type="pct"/>
            <w:tcBorders>
              <w:top w:val="nil"/>
              <w:left w:val="nil"/>
              <w:bottom w:val="single" w:sz="8" w:space="0" w:color="000000"/>
              <w:right w:val="single" w:sz="8" w:space="0" w:color="000000"/>
            </w:tcBorders>
            <w:shd w:val="clear" w:color="000000" w:fill="FFFFFF"/>
            <w:vAlign w:val="center"/>
            <w:hideMark/>
          </w:tcPr>
          <w:p w14:paraId="20BF402A" w14:textId="11FAE48E" w:rsidR="0076371E" w:rsidRPr="00444E83" w:rsidRDefault="0076371E" w:rsidP="00A32D67">
            <w:pPr>
              <w:spacing w:after="0" w:line="240" w:lineRule="auto"/>
              <w:jc w:val="center"/>
            </w:pPr>
          </w:p>
        </w:tc>
        <w:tc>
          <w:tcPr>
            <w:tcW w:w="542" w:type="pct"/>
            <w:tcBorders>
              <w:top w:val="nil"/>
              <w:left w:val="nil"/>
              <w:bottom w:val="single" w:sz="8" w:space="0" w:color="000000"/>
              <w:right w:val="single" w:sz="8" w:space="0" w:color="000000"/>
            </w:tcBorders>
            <w:shd w:val="clear" w:color="000000" w:fill="FFFFFF"/>
            <w:vAlign w:val="center"/>
            <w:hideMark/>
          </w:tcPr>
          <w:p w14:paraId="640D4972" w14:textId="611ED2CE" w:rsidR="0076371E" w:rsidRPr="00444E83" w:rsidRDefault="0076371E" w:rsidP="00A32D67">
            <w:pPr>
              <w:spacing w:after="0" w:line="240" w:lineRule="auto"/>
              <w:jc w:val="center"/>
            </w:pPr>
          </w:p>
        </w:tc>
        <w:tc>
          <w:tcPr>
            <w:tcW w:w="585" w:type="pct"/>
            <w:tcBorders>
              <w:top w:val="nil"/>
              <w:left w:val="nil"/>
              <w:bottom w:val="single" w:sz="8" w:space="0" w:color="000000"/>
              <w:right w:val="single" w:sz="8" w:space="0" w:color="000000"/>
            </w:tcBorders>
            <w:shd w:val="clear" w:color="000000" w:fill="FFFFFF"/>
            <w:vAlign w:val="center"/>
            <w:hideMark/>
          </w:tcPr>
          <w:p w14:paraId="6CC79179" w14:textId="77777777" w:rsidR="0076371E" w:rsidRPr="00444E83" w:rsidRDefault="0076371E" w:rsidP="00A32D67">
            <w:pPr>
              <w:spacing w:after="0" w:line="240" w:lineRule="auto"/>
              <w:jc w:val="center"/>
            </w:pPr>
            <w:r w:rsidRPr="00444E83">
              <w:t>27</w:t>
            </w:r>
          </w:p>
        </w:tc>
      </w:tr>
      <w:tr w:rsidR="00A85AE3" w:rsidRPr="00444E83" w14:paraId="7C50D5DC" w14:textId="77777777" w:rsidTr="00D21E92">
        <w:trPr>
          <w:trHeight w:val="1596"/>
        </w:trPr>
        <w:tc>
          <w:tcPr>
            <w:tcW w:w="1166" w:type="pct"/>
            <w:tcBorders>
              <w:top w:val="nil"/>
              <w:left w:val="single" w:sz="8" w:space="0" w:color="000000"/>
              <w:bottom w:val="single" w:sz="8" w:space="0" w:color="000000"/>
              <w:right w:val="single" w:sz="8" w:space="0" w:color="000000"/>
            </w:tcBorders>
            <w:vAlign w:val="center"/>
            <w:hideMark/>
          </w:tcPr>
          <w:p w14:paraId="00072246" w14:textId="77777777" w:rsidR="0076371E" w:rsidRPr="00444E83" w:rsidRDefault="0076371E" w:rsidP="0076371E">
            <w:pPr>
              <w:spacing w:after="0" w:line="240" w:lineRule="auto"/>
              <w:jc w:val="both"/>
            </w:pPr>
            <w:r w:rsidRPr="00444E83">
              <w:t>Diplomado en Didáctica de las Ciencias de la Naturaleza para el Nivel Secundario</w:t>
            </w:r>
          </w:p>
        </w:tc>
        <w:tc>
          <w:tcPr>
            <w:tcW w:w="541" w:type="pct"/>
            <w:tcBorders>
              <w:top w:val="nil"/>
              <w:left w:val="nil"/>
              <w:bottom w:val="single" w:sz="8" w:space="0" w:color="000000"/>
              <w:right w:val="single" w:sz="8" w:space="0" w:color="000000"/>
            </w:tcBorders>
            <w:shd w:val="clear" w:color="000000" w:fill="FFFFFF"/>
            <w:vAlign w:val="center"/>
            <w:hideMark/>
          </w:tcPr>
          <w:p w14:paraId="2CBA77F3" w14:textId="768A2404"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089878AD" w14:textId="2C949EF9"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5C5A4C54" w14:textId="77777777" w:rsidR="0076371E" w:rsidRPr="00444E83" w:rsidRDefault="0076371E" w:rsidP="00A32D67">
            <w:pPr>
              <w:spacing w:after="0" w:line="240" w:lineRule="auto"/>
              <w:jc w:val="center"/>
            </w:pPr>
            <w:r w:rsidRPr="00444E83">
              <w:t>15</w:t>
            </w:r>
          </w:p>
        </w:tc>
        <w:tc>
          <w:tcPr>
            <w:tcW w:w="541" w:type="pct"/>
            <w:tcBorders>
              <w:top w:val="nil"/>
              <w:left w:val="nil"/>
              <w:bottom w:val="single" w:sz="8" w:space="0" w:color="000000"/>
              <w:right w:val="single" w:sz="8" w:space="0" w:color="000000"/>
            </w:tcBorders>
            <w:shd w:val="clear" w:color="000000" w:fill="FFFFFF"/>
            <w:vAlign w:val="center"/>
            <w:hideMark/>
          </w:tcPr>
          <w:p w14:paraId="0F2F174C" w14:textId="5CA37120" w:rsidR="0076371E" w:rsidRPr="00444E83" w:rsidRDefault="0076371E" w:rsidP="00A32D67">
            <w:pPr>
              <w:spacing w:after="0" w:line="240" w:lineRule="auto"/>
              <w:jc w:val="center"/>
            </w:pPr>
          </w:p>
        </w:tc>
        <w:tc>
          <w:tcPr>
            <w:tcW w:w="542" w:type="pct"/>
            <w:tcBorders>
              <w:top w:val="nil"/>
              <w:left w:val="nil"/>
              <w:bottom w:val="single" w:sz="8" w:space="0" w:color="000000"/>
              <w:right w:val="single" w:sz="8" w:space="0" w:color="000000"/>
            </w:tcBorders>
            <w:shd w:val="clear" w:color="000000" w:fill="FFFFFF"/>
            <w:vAlign w:val="center"/>
            <w:hideMark/>
          </w:tcPr>
          <w:p w14:paraId="1C9D7DDA" w14:textId="0537BB16" w:rsidR="0076371E" w:rsidRPr="00444E83" w:rsidRDefault="0076371E" w:rsidP="00A32D67">
            <w:pPr>
              <w:spacing w:after="0" w:line="240" w:lineRule="auto"/>
              <w:jc w:val="center"/>
            </w:pPr>
          </w:p>
        </w:tc>
        <w:tc>
          <w:tcPr>
            <w:tcW w:w="542" w:type="pct"/>
            <w:tcBorders>
              <w:top w:val="nil"/>
              <w:left w:val="nil"/>
              <w:bottom w:val="single" w:sz="8" w:space="0" w:color="000000"/>
              <w:right w:val="single" w:sz="8" w:space="0" w:color="000000"/>
            </w:tcBorders>
            <w:shd w:val="clear" w:color="000000" w:fill="FFFFFF"/>
            <w:vAlign w:val="center"/>
            <w:hideMark/>
          </w:tcPr>
          <w:p w14:paraId="60F1D35C" w14:textId="4610E208" w:rsidR="0076371E" w:rsidRPr="00444E83" w:rsidRDefault="0076371E" w:rsidP="00A32D67">
            <w:pPr>
              <w:spacing w:after="0" w:line="240" w:lineRule="auto"/>
              <w:jc w:val="center"/>
            </w:pPr>
          </w:p>
        </w:tc>
        <w:tc>
          <w:tcPr>
            <w:tcW w:w="585" w:type="pct"/>
            <w:tcBorders>
              <w:top w:val="nil"/>
              <w:left w:val="nil"/>
              <w:bottom w:val="single" w:sz="8" w:space="0" w:color="000000"/>
              <w:right w:val="single" w:sz="8" w:space="0" w:color="000000"/>
            </w:tcBorders>
            <w:shd w:val="clear" w:color="000000" w:fill="FFFFFF"/>
            <w:vAlign w:val="center"/>
            <w:hideMark/>
          </w:tcPr>
          <w:p w14:paraId="38464EFB" w14:textId="77777777" w:rsidR="0076371E" w:rsidRPr="00444E83" w:rsidRDefault="0076371E" w:rsidP="00A32D67">
            <w:pPr>
              <w:spacing w:after="0" w:line="240" w:lineRule="auto"/>
              <w:jc w:val="center"/>
            </w:pPr>
            <w:r w:rsidRPr="00444E83">
              <w:t>15</w:t>
            </w:r>
          </w:p>
        </w:tc>
      </w:tr>
      <w:tr w:rsidR="00A85AE3" w:rsidRPr="00444E83" w14:paraId="3F429273" w14:textId="77777777" w:rsidTr="00D21E92">
        <w:trPr>
          <w:trHeight w:val="1392"/>
        </w:trPr>
        <w:tc>
          <w:tcPr>
            <w:tcW w:w="1166" w:type="pct"/>
            <w:tcBorders>
              <w:top w:val="nil"/>
              <w:left w:val="single" w:sz="8" w:space="0" w:color="000000"/>
              <w:bottom w:val="single" w:sz="8" w:space="0" w:color="000000"/>
              <w:right w:val="single" w:sz="8" w:space="0" w:color="000000"/>
            </w:tcBorders>
            <w:vAlign w:val="center"/>
            <w:hideMark/>
          </w:tcPr>
          <w:p w14:paraId="44296197" w14:textId="77777777" w:rsidR="0076371E" w:rsidRPr="00444E83" w:rsidRDefault="0076371E" w:rsidP="0076371E">
            <w:pPr>
              <w:spacing w:after="0" w:line="240" w:lineRule="auto"/>
              <w:jc w:val="both"/>
            </w:pPr>
            <w:r w:rsidRPr="00444E83">
              <w:t>Diplomado en Atención a la Discapacidad Visual</w:t>
            </w:r>
          </w:p>
        </w:tc>
        <w:tc>
          <w:tcPr>
            <w:tcW w:w="541" w:type="pct"/>
            <w:tcBorders>
              <w:top w:val="nil"/>
              <w:left w:val="nil"/>
              <w:bottom w:val="single" w:sz="8" w:space="0" w:color="000000"/>
              <w:right w:val="single" w:sz="8" w:space="0" w:color="000000"/>
            </w:tcBorders>
            <w:shd w:val="clear" w:color="000000" w:fill="FFFFFF"/>
            <w:vAlign w:val="center"/>
            <w:hideMark/>
          </w:tcPr>
          <w:p w14:paraId="0291C3B0" w14:textId="10BC18BD"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2D0CE4A5" w14:textId="1B0DB73F"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62AC6023" w14:textId="77777777" w:rsidR="0076371E" w:rsidRPr="00444E83" w:rsidRDefault="0076371E" w:rsidP="00A32D67">
            <w:pPr>
              <w:spacing w:after="0" w:line="240" w:lineRule="auto"/>
              <w:jc w:val="center"/>
            </w:pPr>
            <w:r w:rsidRPr="00444E83">
              <w:t>17</w:t>
            </w:r>
          </w:p>
        </w:tc>
        <w:tc>
          <w:tcPr>
            <w:tcW w:w="541" w:type="pct"/>
            <w:tcBorders>
              <w:top w:val="nil"/>
              <w:left w:val="nil"/>
              <w:bottom w:val="single" w:sz="8" w:space="0" w:color="000000"/>
              <w:right w:val="single" w:sz="8" w:space="0" w:color="000000"/>
            </w:tcBorders>
            <w:shd w:val="clear" w:color="000000" w:fill="FFFFFF"/>
            <w:vAlign w:val="center"/>
            <w:hideMark/>
          </w:tcPr>
          <w:p w14:paraId="09F11987" w14:textId="783BA248" w:rsidR="0076371E" w:rsidRPr="00444E83" w:rsidRDefault="0076371E" w:rsidP="00A32D67">
            <w:pPr>
              <w:spacing w:after="0" w:line="240" w:lineRule="auto"/>
              <w:jc w:val="center"/>
            </w:pPr>
          </w:p>
        </w:tc>
        <w:tc>
          <w:tcPr>
            <w:tcW w:w="542" w:type="pct"/>
            <w:tcBorders>
              <w:top w:val="nil"/>
              <w:left w:val="nil"/>
              <w:bottom w:val="single" w:sz="8" w:space="0" w:color="000000"/>
              <w:right w:val="single" w:sz="8" w:space="0" w:color="000000"/>
            </w:tcBorders>
            <w:shd w:val="clear" w:color="000000" w:fill="FFFFFF"/>
            <w:vAlign w:val="center"/>
            <w:hideMark/>
          </w:tcPr>
          <w:p w14:paraId="016CF85C" w14:textId="22CD9F6A" w:rsidR="0076371E" w:rsidRPr="00444E83" w:rsidRDefault="0076371E" w:rsidP="00A32D67">
            <w:pPr>
              <w:spacing w:after="0" w:line="240" w:lineRule="auto"/>
              <w:jc w:val="center"/>
            </w:pPr>
          </w:p>
        </w:tc>
        <w:tc>
          <w:tcPr>
            <w:tcW w:w="542" w:type="pct"/>
            <w:tcBorders>
              <w:top w:val="nil"/>
              <w:left w:val="nil"/>
              <w:bottom w:val="single" w:sz="8" w:space="0" w:color="000000"/>
              <w:right w:val="single" w:sz="8" w:space="0" w:color="000000"/>
            </w:tcBorders>
            <w:shd w:val="clear" w:color="000000" w:fill="FFFFFF"/>
            <w:vAlign w:val="center"/>
            <w:hideMark/>
          </w:tcPr>
          <w:p w14:paraId="4C808A42" w14:textId="456977B4" w:rsidR="0076371E" w:rsidRPr="00444E83" w:rsidRDefault="0076371E" w:rsidP="00A32D67">
            <w:pPr>
              <w:spacing w:after="0" w:line="240" w:lineRule="auto"/>
              <w:jc w:val="center"/>
            </w:pPr>
          </w:p>
        </w:tc>
        <w:tc>
          <w:tcPr>
            <w:tcW w:w="585" w:type="pct"/>
            <w:tcBorders>
              <w:top w:val="nil"/>
              <w:left w:val="nil"/>
              <w:bottom w:val="single" w:sz="8" w:space="0" w:color="000000"/>
              <w:right w:val="single" w:sz="8" w:space="0" w:color="000000"/>
            </w:tcBorders>
            <w:shd w:val="clear" w:color="000000" w:fill="FFFFFF"/>
            <w:vAlign w:val="center"/>
            <w:hideMark/>
          </w:tcPr>
          <w:p w14:paraId="7A44DF97" w14:textId="77777777" w:rsidR="0076371E" w:rsidRPr="00444E83" w:rsidRDefault="0076371E" w:rsidP="00A32D67">
            <w:pPr>
              <w:spacing w:after="0" w:line="240" w:lineRule="auto"/>
              <w:jc w:val="center"/>
            </w:pPr>
            <w:r w:rsidRPr="00444E83">
              <w:t>17</w:t>
            </w:r>
          </w:p>
        </w:tc>
      </w:tr>
      <w:tr w:rsidR="00A85AE3" w:rsidRPr="00444E83" w14:paraId="20A774CB" w14:textId="77777777" w:rsidTr="00D21E92">
        <w:trPr>
          <w:trHeight w:val="1596"/>
        </w:trPr>
        <w:tc>
          <w:tcPr>
            <w:tcW w:w="1166" w:type="pct"/>
            <w:tcBorders>
              <w:top w:val="nil"/>
              <w:left w:val="single" w:sz="8" w:space="0" w:color="000000"/>
              <w:bottom w:val="single" w:sz="8" w:space="0" w:color="000000"/>
              <w:right w:val="single" w:sz="8" w:space="0" w:color="000000"/>
            </w:tcBorders>
            <w:vAlign w:val="center"/>
            <w:hideMark/>
          </w:tcPr>
          <w:p w14:paraId="77F92382" w14:textId="77777777" w:rsidR="0076371E" w:rsidRPr="00444E83" w:rsidRDefault="0076371E" w:rsidP="0076371E">
            <w:pPr>
              <w:spacing w:after="0" w:line="240" w:lineRule="auto"/>
              <w:jc w:val="both"/>
            </w:pPr>
            <w:r w:rsidRPr="00444E83">
              <w:t>Diplomado en Estrategias Metodológicas para la Enseñanza del Francés</w:t>
            </w:r>
          </w:p>
        </w:tc>
        <w:tc>
          <w:tcPr>
            <w:tcW w:w="541" w:type="pct"/>
            <w:tcBorders>
              <w:top w:val="nil"/>
              <w:left w:val="nil"/>
              <w:bottom w:val="single" w:sz="8" w:space="0" w:color="000000"/>
              <w:right w:val="single" w:sz="8" w:space="0" w:color="000000"/>
            </w:tcBorders>
            <w:shd w:val="clear" w:color="000000" w:fill="FFFFFF"/>
            <w:vAlign w:val="center"/>
            <w:hideMark/>
          </w:tcPr>
          <w:p w14:paraId="2BD43B59" w14:textId="7A221831"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07F58866" w14:textId="09070DE9"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717E53F8" w14:textId="6EAD4BBB"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166843A9" w14:textId="77777777" w:rsidR="0076371E" w:rsidRPr="00444E83" w:rsidRDefault="0076371E" w:rsidP="00A32D67">
            <w:pPr>
              <w:spacing w:after="0" w:line="240" w:lineRule="auto"/>
              <w:jc w:val="center"/>
            </w:pPr>
            <w:r w:rsidRPr="00444E83">
              <w:t>35</w:t>
            </w:r>
          </w:p>
        </w:tc>
        <w:tc>
          <w:tcPr>
            <w:tcW w:w="542" w:type="pct"/>
            <w:tcBorders>
              <w:top w:val="nil"/>
              <w:left w:val="nil"/>
              <w:bottom w:val="single" w:sz="8" w:space="0" w:color="000000"/>
              <w:right w:val="single" w:sz="8" w:space="0" w:color="000000"/>
            </w:tcBorders>
            <w:shd w:val="clear" w:color="000000" w:fill="FFFFFF"/>
            <w:vAlign w:val="center"/>
            <w:hideMark/>
          </w:tcPr>
          <w:p w14:paraId="38F879E5" w14:textId="093F2598" w:rsidR="0076371E" w:rsidRPr="00444E83" w:rsidRDefault="0076371E" w:rsidP="00A32D67">
            <w:pPr>
              <w:spacing w:after="0" w:line="240" w:lineRule="auto"/>
              <w:jc w:val="center"/>
            </w:pPr>
          </w:p>
        </w:tc>
        <w:tc>
          <w:tcPr>
            <w:tcW w:w="542" w:type="pct"/>
            <w:tcBorders>
              <w:top w:val="nil"/>
              <w:left w:val="nil"/>
              <w:bottom w:val="single" w:sz="8" w:space="0" w:color="000000"/>
              <w:right w:val="single" w:sz="8" w:space="0" w:color="000000"/>
            </w:tcBorders>
            <w:shd w:val="clear" w:color="000000" w:fill="FFFFFF"/>
            <w:vAlign w:val="center"/>
            <w:hideMark/>
          </w:tcPr>
          <w:p w14:paraId="2F691551" w14:textId="5691F7FB" w:rsidR="0076371E" w:rsidRPr="00444E83" w:rsidRDefault="0076371E" w:rsidP="00A32D67">
            <w:pPr>
              <w:spacing w:after="0" w:line="240" w:lineRule="auto"/>
              <w:jc w:val="center"/>
            </w:pPr>
          </w:p>
        </w:tc>
        <w:tc>
          <w:tcPr>
            <w:tcW w:w="585" w:type="pct"/>
            <w:tcBorders>
              <w:top w:val="nil"/>
              <w:left w:val="nil"/>
              <w:bottom w:val="single" w:sz="8" w:space="0" w:color="000000"/>
              <w:right w:val="single" w:sz="8" w:space="0" w:color="000000"/>
            </w:tcBorders>
            <w:shd w:val="clear" w:color="000000" w:fill="FFFFFF"/>
            <w:vAlign w:val="center"/>
            <w:hideMark/>
          </w:tcPr>
          <w:p w14:paraId="6D639712" w14:textId="77777777" w:rsidR="0076371E" w:rsidRPr="00444E83" w:rsidRDefault="0076371E" w:rsidP="00A32D67">
            <w:pPr>
              <w:spacing w:after="0" w:line="240" w:lineRule="auto"/>
              <w:jc w:val="center"/>
            </w:pPr>
            <w:r w:rsidRPr="00444E83">
              <w:t>35</w:t>
            </w:r>
          </w:p>
        </w:tc>
      </w:tr>
      <w:tr w:rsidR="00A85AE3" w:rsidRPr="00444E83" w14:paraId="7ACAC0EA" w14:textId="77777777" w:rsidTr="00D21E92">
        <w:trPr>
          <w:trHeight w:val="1332"/>
        </w:trPr>
        <w:tc>
          <w:tcPr>
            <w:tcW w:w="1166" w:type="pct"/>
            <w:tcBorders>
              <w:top w:val="nil"/>
              <w:left w:val="single" w:sz="8" w:space="0" w:color="000000"/>
              <w:bottom w:val="single" w:sz="8" w:space="0" w:color="000000"/>
              <w:right w:val="single" w:sz="8" w:space="0" w:color="000000"/>
            </w:tcBorders>
            <w:vAlign w:val="center"/>
            <w:hideMark/>
          </w:tcPr>
          <w:p w14:paraId="53384EE9" w14:textId="77777777" w:rsidR="0076371E" w:rsidRPr="00444E83" w:rsidRDefault="0076371E" w:rsidP="0076371E">
            <w:pPr>
              <w:spacing w:after="0" w:line="240" w:lineRule="auto"/>
              <w:jc w:val="both"/>
            </w:pPr>
            <w:r w:rsidRPr="00444E83">
              <w:lastRenderedPageBreak/>
              <w:t>Diplomado en Acompañamiento Pedagógico</w:t>
            </w:r>
          </w:p>
        </w:tc>
        <w:tc>
          <w:tcPr>
            <w:tcW w:w="541" w:type="pct"/>
            <w:tcBorders>
              <w:top w:val="nil"/>
              <w:left w:val="nil"/>
              <w:bottom w:val="single" w:sz="8" w:space="0" w:color="000000"/>
              <w:right w:val="single" w:sz="8" w:space="0" w:color="000000"/>
            </w:tcBorders>
            <w:shd w:val="clear" w:color="000000" w:fill="FFFFFF"/>
            <w:vAlign w:val="center"/>
            <w:hideMark/>
          </w:tcPr>
          <w:p w14:paraId="32381F35" w14:textId="77777777" w:rsidR="0076371E" w:rsidRPr="00444E83" w:rsidRDefault="0076371E" w:rsidP="00A32D67">
            <w:pPr>
              <w:spacing w:after="0" w:line="240" w:lineRule="auto"/>
              <w:jc w:val="center"/>
            </w:pPr>
            <w:r w:rsidRPr="00444E83">
              <w:t>105</w:t>
            </w:r>
          </w:p>
        </w:tc>
        <w:tc>
          <w:tcPr>
            <w:tcW w:w="541" w:type="pct"/>
            <w:tcBorders>
              <w:top w:val="nil"/>
              <w:left w:val="nil"/>
              <w:bottom w:val="single" w:sz="8" w:space="0" w:color="000000"/>
              <w:right w:val="single" w:sz="8" w:space="0" w:color="000000"/>
            </w:tcBorders>
            <w:shd w:val="clear" w:color="000000" w:fill="FFFFFF"/>
            <w:vAlign w:val="center"/>
            <w:hideMark/>
          </w:tcPr>
          <w:p w14:paraId="2E11F093" w14:textId="77777777" w:rsidR="0076371E" w:rsidRPr="00444E83" w:rsidRDefault="0076371E" w:rsidP="00A32D67">
            <w:pPr>
              <w:spacing w:after="0" w:line="240" w:lineRule="auto"/>
              <w:jc w:val="center"/>
            </w:pPr>
            <w:r w:rsidRPr="00444E83">
              <w:t>30</w:t>
            </w:r>
          </w:p>
        </w:tc>
        <w:tc>
          <w:tcPr>
            <w:tcW w:w="541" w:type="pct"/>
            <w:tcBorders>
              <w:top w:val="nil"/>
              <w:left w:val="nil"/>
              <w:bottom w:val="single" w:sz="8" w:space="0" w:color="000000"/>
              <w:right w:val="single" w:sz="8" w:space="0" w:color="000000"/>
            </w:tcBorders>
            <w:shd w:val="clear" w:color="000000" w:fill="FFFFFF"/>
            <w:vAlign w:val="center"/>
            <w:hideMark/>
          </w:tcPr>
          <w:p w14:paraId="0146F359" w14:textId="77777777" w:rsidR="0076371E" w:rsidRPr="00444E83" w:rsidRDefault="0076371E" w:rsidP="00A32D67">
            <w:pPr>
              <w:spacing w:after="0" w:line="240" w:lineRule="auto"/>
              <w:jc w:val="center"/>
            </w:pPr>
            <w:r w:rsidRPr="00444E83">
              <w:t>28</w:t>
            </w:r>
          </w:p>
        </w:tc>
        <w:tc>
          <w:tcPr>
            <w:tcW w:w="541" w:type="pct"/>
            <w:tcBorders>
              <w:top w:val="nil"/>
              <w:left w:val="nil"/>
              <w:bottom w:val="single" w:sz="8" w:space="0" w:color="000000"/>
              <w:right w:val="single" w:sz="8" w:space="0" w:color="000000"/>
            </w:tcBorders>
            <w:shd w:val="clear" w:color="000000" w:fill="FFFFFF"/>
            <w:vAlign w:val="center"/>
            <w:hideMark/>
          </w:tcPr>
          <w:p w14:paraId="19F25CCD" w14:textId="77777777" w:rsidR="0076371E" w:rsidRPr="00444E83" w:rsidRDefault="0076371E" w:rsidP="00A32D67">
            <w:pPr>
              <w:spacing w:after="0" w:line="240" w:lineRule="auto"/>
              <w:jc w:val="center"/>
            </w:pPr>
            <w:r w:rsidRPr="00444E83">
              <w:t>42</w:t>
            </w:r>
          </w:p>
        </w:tc>
        <w:tc>
          <w:tcPr>
            <w:tcW w:w="542" w:type="pct"/>
            <w:tcBorders>
              <w:top w:val="nil"/>
              <w:left w:val="nil"/>
              <w:bottom w:val="single" w:sz="8" w:space="0" w:color="000000"/>
              <w:right w:val="single" w:sz="8" w:space="0" w:color="000000"/>
            </w:tcBorders>
            <w:shd w:val="clear" w:color="000000" w:fill="FFFFFF"/>
            <w:vAlign w:val="center"/>
            <w:hideMark/>
          </w:tcPr>
          <w:p w14:paraId="01DED22F" w14:textId="38E34821" w:rsidR="0076371E" w:rsidRPr="00444E83" w:rsidRDefault="0076371E" w:rsidP="00A32D67">
            <w:pPr>
              <w:spacing w:after="0" w:line="240" w:lineRule="auto"/>
              <w:jc w:val="center"/>
            </w:pPr>
          </w:p>
        </w:tc>
        <w:tc>
          <w:tcPr>
            <w:tcW w:w="542" w:type="pct"/>
            <w:tcBorders>
              <w:top w:val="nil"/>
              <w:left w:val="nil"/>
              <w:bottom w:val="single" w:sz="8" w:space="0" w:color="000000"/>
              <w:right w:val="single" w:sz="8" w:space="0" w:color="000000"/>
            </w:tcBorders>
            <w:shd w:val="clear" w:color="000000" w:fill="FFFFFF"/>
            <w:vAlign w:val="center"/>
            <w:hideMark/>
          </w:tcPr>
          <w:p w14:paraId="5C320C68" w14:textId="0252DBB4" w:rsidR="0076371E" w:rsidRPr="00444E83" w:rsidRDefault="0076371E" w:rsidP="00A32D67">
            <w:pPr>
              <w:spacing w:after="0" w:line="240" w:lineRule="auto"/>
              <w:jc w:val="center"/>
            </w:pPr>
          </w:p>
        </w:tc>
        <w:tc>
          <w:tcPr>
            <w:tcW w:w="585" w:type="pct"/>
            <w:tcBorders>
              <w:top w:val="nil"/>
              <w:left w:val="nil"/>
              <w:bottom w:val="single" w:sz="8" w:space="0" w:color="000000"/>
              <w:right w:val="single" w:sz="8" w:space="0" w:color="000000"/>
            </w:tcBorders>
            <w:shd w:val="clear" w:color="000000" w:fill="FFFFFF"/>
            <w:vAlign w:val="center"/>
            <w:hideMark/>
          </w:tcPr>
          <w:p w14:paraId="0712E43E" w14:textId="77777777" w:rsidR="0076371E" w:rsidRPr="00444E83" w:rsidRDefault="0076371E" w:rsidP="00A32D67">
            <w:pPr>
              <w:spacing w:after="0" w:line="240" w:lineRule="auto"/>
              <w:jc w:val="center"/>
            </w:pPr>
            <w:r w:rsidRPr="00444E83">
              <w:t>205</w:t>
            </w:r>
          </w:p>
        </w:tc>
      </w:tr>
      <w:tr w:rsidR="00A85AE3" w:rsidRPr="00444E83" w14:paraId="4D00A1F1" w14:textId="77777777" w:rsidTr="00D21E92">
        <w:trPr>
          <w:trHeight w:val="1332"/>
        </w:trPr>
        <w:tc>
          <w:tcPr>
            <w:tcW w:w="1166" w:type="pct"/>
            <w:tcBorders>
              <w:top w:val="nil"/>
              <w:left w:val="single" w:sz="8" w:space="0" w:color="000000"/>
              <w:bottom w:val="single" w:sz="8" w:space="0" w:color="000000"/>
              <w:right w:val="single" w:sz="8" w:space="0" w:color="000000"/>
            </w:tcBorders>
            <w:vAlign w:val="center"/>
            <w:hideMark/>
          </w:tcPr>
          <w:p w14:paraId="4F57B928" w14:textId="77777777" w:rsidR="0076371E" w:rsidRPr="00444E83" w:rsidRDefault="0076371E" w:rsidP="0076371E">
            <w:pPr>
              <w:spacing w:after="0" w:line="240" w:lineRule="auto"/>
              <w:jc w:val="both"/>
            </w:pPr>
            <w:r w:rsidRPr="00444E83">
              <w:t>Diplomado en Gestión de Aula y Disciplina Positiva</w:t>
            </w:r>
          </w:p>
        </w:tc>
        <w:tc>
          <w:tcPr>
            <w:tcW w:w="541" w:type="pct"/>
            <w:tcBorders>
              <w:top w:val="nil"/>
              <w:left w:val="nil"/>
              <w:bottom w:val="single" w:sz="8" w:space="0" w:color="000000"/>
              <w:right w:val="single" w:sz="8" w:space="0" w:color="000000"/>
            </w:tcBorders>
            <w:shd w:val="clear" w:color="000000" w:fill="FFFFFF"/>
            <w:vAlign w:val="center"/>
            <w:hideMark/>
          </w:tcPr>
          <w:p w14:paraId="73671FF3" w14:textId="3FC34755"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5641A71C" w14:textId="41945189"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2FB4C480" w14:textId="7208D473"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44E3287C" w14:textId="77777777" w:rsidR="0076371E" w:rsidRPr="00444E83" w:rsidRDefault="0076371E" w:rsidP="00A32D67">
            <w:pPr>
              <w:spacing w:after="0" w:line="240" w:lineRule="auto"/>
              <w:jc w:val="center"/>
            </w:pPr>
            <w:r w:rsidRPr="00444E83">
              <w:t>31</w:t>
            </w:r>
          </w:p>
        </w:tc>
        <w:tc>
          <w:tcPr>
            <w:tcW w:w="542" w:type="pct"/>
            <w:tcBorders>
              <w:top w:val="nil"/>
              <w:left w:val="nil"/>
              <w:bottom w:val="single" w:sz="8" w:space="0" w:color="000000"/>
              <w:right w:val="single" w:sz="8" w:space="0" w:color="000000"/>
            </w:tcBorders>
            <w:shd w:val="clear" w:color="000000" w:fill="FFFFFF"/>
            <w:vAlign w:val="center"/>
            <w:hideMark/>
          </w:tcPr>
          <w:p w14:paraId="5994E98C" w14:textId="57CB3E41" w:rsidR="0076371E" w:rsidRPr="00444E83" w:rsidRDefault="0076371E" w:rsidP="00A32D67">
            <w:pPr>
              <w:spacing w:after="0" w:line="240" w:lineRule="auto"/>
              <w:jc w:val="center"/>
            </w:pPr>
          </w:p>
        </w:tc>
        <w:tc>
          <w:tcPr>
            <w:tcW w:w="542" w:type="pct"/>
            <w:tcBorders>
              <w:top w:val="nil"/>
              <w:left w:val="nil"/>
              <w:bottom w:val="single" w:sz="8" w:space="0" w:color="000000"/>
              <w:right w:val="single" w:sz="8" w:space="0" w:color="000000"/>
            </w:tcBorders>
            <w:shd w:val="clear" w:color="000000" w:fill="FFFFFF"/>
            <w:vAlign w:val="center"/>
            <w:hideMark/>
          </w:tcPr>
          <w:p w14:paraId="40D08B28" w14:textId="2B2034D5" w:rsidR="0076371E" w:rsidRPr="00444E83" w:rsidRDefault="0076371E" w:rsidP="00A32D67">
            <w:pPr>
              <w:spacing w:after="0" w:line="240" w:lineRule="auto"/>
              <w:jc w:val="center"/>
            </w:pPr>
          </w:p>
        </w:tc>
        <w:tc>
          <w:tcPr>
            <w:tcW w:w="585" w:type="pct"/>
            <w:tcBorders>
              <w:top w:val="nil"/>
              <w:left w:val="nil"/>
              <w:bottom w:val="single" w:sz="8" w:space="0" w:color="000000"/>
              <w:right w:val="single" w:sz="8" w:space="0" w:color="000000"/>
            </w:tcBorders>
            <w:shd w:val="clear" w:color="000000" w:fill="FFFFFF"/>
            <w:vAlign w:val="center"/>
            <w:hideMark/>
          </w:tcPr>
          <w:p w14:paraId="1B775B92" w14:textId="77777777" w:rsidR="0076371E" w:rsidRPr="00444E83" w:rsidRDefault="0076371E" w:rsidP="00A32D67">
            <w:pPr>
              <w:spacing w:after="0" w:line="240" w:lineRule="auto"/>
              <w:jc w:val="center"/>
            </w:pPr>
            <w:r w:rsidRPr="00444E83">
              <w:t>31</w:t>
            </w:r>
          </w:p>
        </w:tc>
      </w:tr>
      <w:tr w:rsidR="00A85AE3" w:rsidRPr="00444E83" w14:paraId="4528C625" w14:textId="77777777" w:rsidTr="00D21E92">
        <w:trPr>
          <w:trHeight w:val="1692"/>
        </w:trPr>
        <w:tc>
          <w:tcPr>
            <w:tcW w:w="1166" w:type="pct"/>
            <w:tcBorders>
              <w:top w:val="nil"/>
              <w:left w:val="single" w:sz="8" w:space="0" w:color="000000"/>
              <w:bottom w:val="single" w:sz="8" w:space="0" w:color="000000"/>
              <w:right w:val="single" w:sz="8" w:space="0" w:color="000000"/>
            </w:tcBorders>
            <w:vAlign w:val="center"/>
            <w:hideMark/>
          </w:tcPr>
          <w:p w14:paraId="2C517358" w14:textId="77777777" w:rsidR="0076371E" w:rsidRPr="00444E83" w:rsidRDefault="0076371E" w:rsidP="0076371E">
            <w:pPr>
              <w:spacing w:after="0" w:line="240" w:lineRule="auto"/>
              <w:jc w:val="both"/>
            </w:pPr>
            <w:r w:rsidRPr="00444E83">
              <w:t>Diplomado en Educación Física de Calidad en el Sistema Educativo de la República Dominicana</w:t>
            </w:r>
          </w:p>
        </w:tc>
        <w:tc>
          <w:tcPr>
            <w:tcW w:w="541" w:type="pct"/>
            <w:tcBorders>
              <w:top w:val="nil"/>
              <w:left w:val="nil"/>
              <w:bottom w:val="single" w:sz="8" w:space="0" w:color="000000"/>
              <w:right w:val="single" w:sz="8" w:space="0" w:color="000000"/>
            </w:tcBorders>
            <w:shd w:val="clear" w:color="000000" w:fill="FFFFFF"/>
            <w:vAlign w:val="center"/>
            <w:hideMark/>
          </w:tcPr>
          <w:p w14:paraId="4BC2B3CF" w14:textId="0D979477"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0778F8ED" w14:textId="0B275ED8"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46F23EB7" w14:textId="77777777" w:rsidR="0076371E" w:rsidRPr="00444E83" w:rsidRDefault="0076371E" w:rsidP="00A32D67">
            <w:pPr>
              <w:spacing w:after="0" w:line="240" w:lineRule="auto"/>
              <w:jc w:val="center"/>
            </w:pPr>
            <w:r w:rsidRPr="00444E83">
              <w:t>20</w:t>
            </w:r>
          </w:p>
        </w:tc>
        <w:tc>
          <w:tcPr>
            <w:tcW w:w="541" w:type="pct"/>
            <w:tcBorders>
              <w:top w:val="nil"/>
              <w:left w:val="nil"/>
              <w:bottom w:val="single" w:sz="8" w:space="0" w:color="000000"/>
              <w:right w:val="single" w:sz="8" w:space="0" w:color="000000"/>
            </w:tcBorders>
            <w:shd w:val="clear" w:color="000000" w:fill="FFFFFF"/>
            <w:vAlign w:val="center"/>
            <w:hideMark/>
          </w:tcPr>
          <w:p w14:paraId="565CC92C" w14:textId="006E2E22" w:rsidR="0076371E" w:rsidRPr="00444E83" w:rsidRDefault="0076371E" w:rsidP="00A32D67">
            <w:pPr>
              <w:spacing w:after="0" w:line="240" w:lineRule="auto"/>
              <w:jc w:val="center"/>
            </w:pPr>
          </w:p>
        </w:tc>
        <w:tc>
          <w:tcPr>
            <w:tcW w:w="542" w:type="pct"/>
            <w:tcBorders>
              <w:top w:val="nil"/>
              <w:left w:val="nil"/>
              <w:bottom w:val="single" w:sz="8" w:space="0" w:color="000000"/>
              <w:right w:val="single" w:sz="8" w:space="0" w:color="000000"/>
            </w:tcBorders>
            <w:shd w:val="clear" w:color="000000" w:fill="FFFFFF"/>
            <w:vAlign w:val="center"/>
            <w:hideMark/>
          </w:tcPr>
          <w:p w14:paraId="409E7CE5" w14:textId="1DEC8188" w:rsidR="0076371E" w:rsidRPr="00444E83" w:rsidRDefault="0076371E" w:rsidP="00A32D67">
            <w:pPr>
              <w:spacing w:after="0" w:line="240" w:lineRule="auto"/>
              <w:jc w:val="center"/>
            </w:pPr>
          </w:p>
        </w:tc>
        <w:tc>
          <w:tcPr>
            <w:tcW w:w="542" w:type="pct"/>
            <w:tcBorders>
              <w:top w:val="nil"/>
              <w:left w:val="nil"/>
              <w:bottom w:val="single" w:sz="8" w:space="0" w:color="000000"/>
              <w:right w:val="single" w:sz="8" w:space="0" w:color="000000"/>
            </w:tcBorders>
            <w:shd w:val="clear" w:color="000000" w:fill="FFFFFF"/>
            <w:vAlign w:val="center"/>
            <w:hideMark/>
          </w:tcPr>
          <w:p w14:paraId="1B2A23DA" w14:textId="1531F435" w:rsidR="0076371E" w:rsidRPr="00444E83" w:rsidRDefault="0076371E" w:rsidP="00A32D67">
            <w:pPr>
              <w:spacing w:after="0" w:line="240" w:lineRule="auto"/>
              <w:jc w:val="center"/>
            </w:pPr>
          </w:p>
        </w:tc>
        <w:tc>
          <w:tcPr>
            <w:tcW w:w="585" w:type="pct"/>
            <w:tcBorders>
              <w:top w:val="nil"/>
              <w:left w:val="nil"/>
              <w:bottom w:val="single" w:sz="8" w:space="0" w:color="000000"/>
              <w:right w:val="single" w:sz="8" w:space="0" w:color="000000"/>
            </w:tcBorders>
            <w:shd w:val="clear" w:color="000000" w:fill="FFFFFF"/>
            <w:vAlign w:val="center"/>
            <w:hideMark/>
          </w:tcPr>
          <w:p w14:paraId="3AAE20B0" w14:textId="77777777" w:rsidR="0076371E" w:rsidRPr="00444E83" w:rsidRDefault="0076371E" w:rsidP="00A32D67">
            <w:pPr>
              <w:spacing w:after="0" w:line="240" w:lineRule="auto"/>
              <w:jc w:val="center"/>
            </w:pPr>
            <w:r w:rsidRPr="00444E83">
              <w:t>20</w:t>
            </w:r>
          </w:p>
        </w:tc>
      </w:tr>
      <w:tr w:rsidR="00A85AE3" w:rsidRPr="00444E83" w14:paraId="3FA98AB8" w14:textId="77777777" w:rsidTr="00D21E92">
        <w:trPr>
          <w:trHeight w:val="1560"/>
        </w:trPr>
        <w:tc>
          <w:tcPr>
            <w:tcW w:w="1166" w:type="pct"/>
            <w:tcBorders>
              <w:top w:val="nil"/>
              <w:left w:val="single" w:sz="8" w:space="0" w:color="000000"/>
              <w:bottom w:val="single" w:sz="8" w:space="0" w:color="000000"/>
              <w:right w:val="single" w:sz="8" w:space="0" w:color="000000"/>
            </w:tcBorders>
            <w:vAlign w:val="center"/>
            <w:hideMark/>
          </w:tcPr>
          <w:p w14:paraId="48465AD9" w14:textId="77777777" w:rsidR="0076371E" w:rsidRPr="00444E83" w:rsidRDefault="0076371E" w:rsidP="0076371E">
            <w:pPr>
              <w:spacing w:after="0" w:line="240" w:lineRule="auto"/>
              <w:jc w:val="both"/>
            </w:pPr>
            <w:r w:rsidRPr="00444E83">
              <w:t>Diplomado en Didáctica de la Formación Integral, Humana y Religiosa</w:t>
            </w:r>
          </w:p>
        </w:tc>
        <w:tc>
          <w:tcPr>
            <w:tcW w:w="541" w:type="pct"/>
            <w:tcBorders>
              <w:top w:val="nil"/>
              <w:left w:val="nil"/>
              <w:bottom w:val="single" w:sz="8" w:space="0" w:color="000000"/>
              <w:right w:val="single" w:sz="8" w:space="0" w:color="000000"/>
            </w:tcBorders>
            <w:shd w:val="clear" w:color="000000" w:fill="FFFFFF"/>
            <w:vAlign w:val="center"/>
            <w:hideMark/>
          </w:tcPr>
          <w:p w14:paraId="4E1815C4" w14:textId="38726444"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0D07DF5E" w14:textId="177D6015"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0210C07D" w14:textId="3FDBB97B"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57B53CBF" w14:textId="77777777" w:rsidR="0076371E" w:rsidRPr="00444E83" w:rsidRDefault="0076371E" w:rsidP="00A32D67">
            <w:pPr>
              <w:spacing w:after="0" w:line="240" w:lineRule="auto"/>
              <w:jc w:val="center"/>
            </w:pPr>
            <w:r w:rsidRPr="00444E83">
              <w:t>30</w:t>
            </w:r>
          </w:p>
        </w:tc>
        <w:tc>
          <w:tcPr>
            <w:tcW w:w="542" w:type="pct"/>
            <w:tcBorders>
              <w:top w:val="nil"/>
              <w:left w:val="nil"/>
              <w:bottom w:val="single" w:sz="8" w:space="0" w:color="000000"/>
              <w:right w:val="single" w:sz="8" w:space="0" w:color="000000"/>
            </w:tcBorders>
            <w:shd w:val="clear" w:color="000000" w:fill="FFFFFF"/>
            <w:vAlign w:val="center"/>
            <w:hideMark/>
          </w:tcPr>
          <w:p w14:paraId="5EE85436" w14:textId="6B6771D5" w:rsidR="0076371E" w:rsidRPr="00444E83" w:rsidRDefault="0076371E" w:rsidP="00A32D67">
            <w:pPr>
              <w:spacing w:after="0" w:line="240" w:lineRule="auto"/>
              <w:jc w:val="center"/>
            </w:pPr>
          </w:p>
        </w:tc>
        <w:tc>
          <w:tcPr>
            <w:tcW w:w="542" w:type="pct"/>
            <w:tcBorders>
              <w:top w:val="nil"/>
              <w:left w:val="nil"/>
              <w:bottom w:val="single" w:sz="8" w:space="0" w:color="000000"/>
              <w:right w:val="single" w:sz="8" w:space="0" w:color="000000"/>
            </w:tcBorders>
            <w:shd w:val="clear" w:color="000000" w:fill="FFFFFF"/>
            <w:vAlign w:val="center"/>
            <w:hideMark/>
          </w:tcPr>
          <w:p w14:paraId="11F390E2" w14:textId="7A86E386" w:rsidR="0076371E" w:rsidRPr="00444E83" w:rsidRDefault="0076371E" w:rsidP="00A32D67">
            <w:pPr>
              <w:spacing w:after="0" w:line="240" w:lineRule="auto"/>
              <w:jc w:val="center"/>
            </w:pPr>
          </w:p>
        </w:tc>
        <w:tc>
          <w:tcPr>
            <w:tcW w:w="585" w:type="pct"/>
            <w:tcBorders>
              <w:top w:val="nil"/>
              <w:left w:val="nil"/>
              <w:bottom w:val="single" w:sz="8" w:space="0" w:color="000000"/>
              <w:right w:val="single" w:sz="8" w:space="0" w:color="000000"/>
            </w:tcBorders>
            <w:shd w:val="clear" w:color="000000" w:fill="FFFFFF"/>
            <w:vAlign w:val="center"/>
            <w:hideMark/>
          </w:tcPr>
          <w:p w14:paraId="4809EBD8" w14:textId="77777777" w:rsidR="0076371E" w:rsidRPr="00444E83" w:rsidRDefault="0076371E" w:rsidP="00A32D67">
            <w:pPr>
              <w:spacing w:after="0" w:line="240" w:lineRule="auto"/>
              <w:jc w:val="center"/>
            </w:pPr>
            <w:r w:rsidRPr="00444E83">
              <w:t>30</w:t>
            </w:r>
          </w:p>
        </w:tc>
      </w:tr>
      <w:tr w:rsidR="00A85AE3" w:rsidRPr="00444E83" w14:paraId="06C94E9B" w14:textId="77777777" w:rsidTr="00D21E92">
        <w:trPr>
          <w:trHeight w:val="1332"/>
        </w:trPr>
        <w:tc>
          <w:tcPr>
            <w:tcW w:w="1166" w:type="pct"/>
            <w:tcBorders>
              <w:top w:val="nil"/>
              <w:left w:val="single" w:sz="8" w:space="0" w:color="000000"/>
              <w:bottom w:val="single" w:sz="8" w:space="0" w:color="000000"/>
              <w:right w:val="single" w:sz="8" w:space="0" w:color="000000"/>
            </w:tcBorders>
            <w:vAlign w:val="center"/>
            <w:hideMark/>
          </w:tcPr>
          <w:p w14:paraId="663B9919" w14:textId="77777777" w:rsidR="0076371E" w:rsidRPr="00444E83" w:rsidRDefault="0076371E" w:rsidP="0076371E">
            <w:pPr>
              <w:spacing w:after="0" w:line="240" w:lineRule="auto"/>
              <w:jc w:val="both"/>
            </w:pPr>
            <w:r w:rsidRPr="00444E83">
              <w:t>Diplomado en Clásicos Dominicanos, Serie Narrativa</w:t>
            </w:r>
          </w:p>
        </w:tc>
        <w:tc>
          <w:tcPr>
            <w:tcW w:w="541" w:type="pct"/>
            <w:tcBorders>
              <w:top w:val="nil"/>
              <w:left w:val="nil"/>
              <w:bottom w:val="single" w:sz="8" w:space="0" w:color="000000"/>
              <w:right w:val="single" w:sz="8" w:space="0" w:color="000000"/>
            </w:tcBorders>
            <w:shd w:val="clear" w:color="000000" w:fill="FFFFFF"/>
            <w:vAlign w:val="center"/>
            <w:hideMark/>
          </w:tcPr>
          <w:p w14:paraId="176D2F46" w14:textId="77777777" w:rsidR="0076371E" w:rsidRPr="00444E83" w:rsidRDefault="0076371E" w:rsidP="00A32D67">
            <w:pPr>
              <w:spacing w:after="0" w:line="240" w:lineRule="auto"/>
              <w:jc w:val="center"/>
            </w:pPr>
            <w:r w:rsidRPr="00444E83">
              <w:t>17</w:t>
            </w:r>
          </w:p>
        </w:tc>
        <w:tc>
          <w:tcPr>
            <w:tcW w:w="541" w:type="pct"/>
            <w:tcBorders>
              <w:top w:val="nil"/>
              <w:left w:val="nil"/>
              <w:bottom w:val="single" w:sz="8" w:space="0" w:color="000000"/>
              <w:right w:val="single" w:sz="8" w:space="0" w:color="000000"/>
            </w:tcBorders>
            <w:shd w:val="clear" w:color="000000" w:fill="FFFFFF"/>
            <w:vAlign w:val="center"/>
            <w:hideMark/>
          </w:tcPr>
          <w:p w14:paraId="52BB4614" w14:textId="23D3824B"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757C4933" w14:textId="043A3F68"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3C1124DC" w14:textId="499F292F" w:rsidR="0076371E" w:rsidRPr="00444E83" w:rsidRDefault="0076371E" w:rsidP="00A32D67">
            <w:pPr>
              <w:spacing w:after="0" w:line="240" w:lineRule="auto"/>
              <w:jc w:val="center"/>
            </w:pPr>
          </w:p>
        </w:tc>
        <w:tc>
          <w:tcPr>
            <w:tcW w:w="542" w:type="pct"/>
            <w:tcBorders>
              <w:top w:val="nil"/>
              <w:left w:val="nil"/>
              <w:bottom w:val="single" w:sz="8" w:space="0" w:color="000000"/>
              <w:right w:val="single" w:sz="8" w:space="0" w:color="000000"/>
            </w:tcBorders>
            <w:shd w:val="clear" w:color="000000" w:fill="FFFFFF"/>
            <w:vAlign w:val="center"/>
            <w:hideMark/>
          </w:tcPr>
          <w:p w14:paraId="78BFE529" w14:textId="79FBD6F3" w:rsidR="0076371E" w:rsidRPr="00444E83" w:rsidRDefault="0076371E" w:rsidP="00A32D67">
            <w:pPr>
              <w:spacing w:after="0" w:line="240" w:lineRule="auto"/>
              <w:jc w:val="center"/>
            </w:pPr>
          </w:p>
        </w:tc>
        <w:tc>
          <w:tcPr>
            <w:tcW w:w="542" w:type="pct"/>
            <w:tcBorders>
              <w:top w:val="nil"/>
              <w:left w:val="nil"/>
              <w:bottom w:val="single" w:sz="8" w:space="0" w:color="000000"/>
              <w:right w:val="single" w:sz="8" w:space="0" w:color="000000"/>
            </w:tcBorders>
            <w:shd w:val="clear" w:color="000000" w:fill="FFFFFF"/>
            <w:vAlign w:val="center"/>
            <w:hideMark/>
          </w:tcPr>
          <w:p w14:paraId="74C73C8B" w14:textId="4D72112D" w:rsidR="0076371E" w:rsidRPr="00444E83" w:rsidRDefault="0076371E" w:rsidP="00A32D67">
            <w:pPr>
              <w:spacing w:after="0" w:line="240" w:lineRule="auto"/>
              <w:jc w:val="center"/>
            </w:pPr>
          </w:p>
        </w:tc>
        <w:tc>
          <w:tcPr>
            <w:tcW w:w="585" w:type="pct"/>
            <w:tcBorders>
              <w:top w:val="nil"/>
              <w:left w:val="nil"/>
              <w:bottom w:val="single" w:sz="8" w:space="0" w:color="000000"/>
              <w:right w:val="single" w:sz="8" w:space="0" w:color="000000"/>
            </w:tcBorders>
            <w:shd w:val="clear" w:color="000000" w:fill="FFFFFF"/>
            <w:vAlign w:val="center"/>
            <w:hideMark/>
          </w:tcPr>
          <w:p w14:paraId="1A6A9B02" w14:textId="77777777" w:rsidR="0076371E" w:rsidRPr="00444E83" w:rsidRDefault="0076371E" w:rsidP="00A32D67">
            <w:pPr>
              <w:spacing w:after="0" w:line="240" w:lineRule="auto"/>
              <w:jc w:val="center"/>
            </w:pPr>
            <w:r w:rsidRPr="00444E83">
              <w:t>17</w:t>
            </w:r>
          </w:p>
        </w:tc>
      </w:tr>
      <w:tr w:rsidR="00A85AE3" w:rsidRPr="00444E83" w14:paraId="0C498054" w14:textId="77777777" w:rsidTr="00D21E92">
        <w:trPr>
          <w:trHeight w:val="1068"/>
        </w:trPr>
        <w:tc>
          <w:tcPr>
            <w:tcW w:w="1166" w:type="pct"/>
            <w:tcBorders>
              <w:top w:val="nil"/>
              <w:left w:val="single" w:sz="8" w:space="0" w:color="000000"/>
              <w:bottom w:val="single" w:sz="8" w:space="0" w:color="000000"/>
              <w:right w:val="single" w:sz="8" w:space="0" w:color="000000"/>
            </w:tcBorders>
            <w:vAlign w:val="center"/>
            <w:hideMark/>
          </w:tcPr>
          <w:p w14:paraId="73D95098" w14:textId="77777777" w:rsidR="0076371E" w:rsidRPr="00444E83" w:rsidRDefault="0076371E" w:rsidP="0076371E">
            <w:pPr>
              <w:spacing w:after="0" w:line="240" w:lineRule="auto"/>
              <w:jc w:val="both"/>
            </w:pPr>
            <w:r w:rsidRPr="00444E83">
              <w:t>Diplomado en Investigación Educativa</w:t>
            </w:r>
          </w:p>
        </w:tc>
        <w:tc>
          <w:tcPr>
            <w:tcW w:w="541" w:type="pct"/>
            <w:tcBorders>
              <w:top w:val="nil"/>
              <w:left w:val="nil"/>
              <w:bottom w:val="single" w:sz="8" w:space="0" w:color="000000"/>
              <w:right w:val="single" w:sz="8" w:space="0" w:color="000000"/>
            </w:tcBorders>
            <w:shd w:val="clear" w:color="000000" w:fill="FFFFFF"/>
            <w:vAlign w:val="center"/>
            <w:hideMark/>
          </w:tcPr>
          <w:p w14:paraId="72F5D193" w14:textId="2C09D094"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5B75E611" w14:textId="0F938075"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55080925" w14:textId="28B3AEF2"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3053AAA8" w14:textId="104B345D" w:rsidR="0076371E" w:rsidRPr="00444E83" w:rsidRDefault="0076371E" w:rsidP="00A32D67">
            <w:pPr>
              <w:spacing w:after="0" w:line="240" w:lineRule="auto"/>
              <w:jc w:val="center"/>
            </w:pPr>
          </w:p>
        </w:tc>
        <w:tc>
          <w:tcPr>
            <w:tcW w:w="542" w:type="pct"/>
            <w:tcBorders>
              <w:top w:val="nil"/>
              <w:left w:val="nil"/>
              <w:bottom w:val="single" w:sz="8" w:space="0" w:color="000000"/>
              <w:right w:val="single" w:sz="8" w:space="0" w:color="000000"/>
            </w:tcBorders>
            <w:shd w:val="clear" w:color="000000" w:fill="FFFFFF"/>
            <w:vAlign w:val="center"/>
            <w:hideMark/>
          </w:tcPr>
          <w:p w14:paraId="14C6BD2F" w14:textId="30247AF9" w:rsidR="0076371E" w:rsidRPr="00444E83" w:rsidRDefault="0076371E" w:rsidP="00A32D67">
            <w:pPr>
              <w:spacing w:after="0" w:line="240" w:lineRule="auto"/>
              <w:jc w:val="center"/>
            </w:pPr>
          </w:p>
        </w:tc>
        <w:tc>
          <w:tcPr>
            <w:tcW w:w="542" w:type="pct"/>
            <w:tcBorders>
              <w:top w:val="nil"/>
              <w:left w:val="nil"/>
              <w:bottom w:val="single" w:sz="8" w:space="0" w:color="000000"/>
              <w:right w:val="single" w:sz="8" w:space="0" w:color="000000"/>
            </w:tcBorders>
            <w:shd w:val="clear" w:color="000000" w:fill="FFFFFF"/>
            <w:vAlign w:val="center"/>
            <w:hideMark/>
          </w:tcPr>
          <w:p w14:paraId="275478DC" w14:textId="77777777" w:rsidR="0076371E" w:rsidRPr="00444E83" w:rsidRDefault="0076371E" w:rsidP="00A32D67">
            <w:pPr>
              <w:spacing w:after="0" w:line="240" w:lineRule="auto"/>
              <w:jc w:val="center"/>
            </w:pPr>
            <w:r w:rsidRPr="00444E83">
              <w:t>124</w:t>
            </w:r>
          </w:p>
        </w:tc>
        <w:tc>
          <w:tcPr>
            <w:tcW w:w="585" w:type="pct"/>
            <w:tcBorders>
              <w:top w:val="nil"/>
              <w:left w:val="nil"/>
              <w:bottom w:val="single" w:sz="8" w:space="0" w:color="000000"/>
              <w:right w:val="single" w:sz="8" w:space="0" w:color="000000"/>
            </w:tcBorders>
            <w:shd w:val="clear" w:color="000000" w:fill="FFFFFF"/>
            <w:vAlign w:val="center"/>
            <w:hideMark/>
          </w:tcPr>
          <w:p w14:paraId="6EAD6005" w14:textId="77777777" w:rsidR="0076371E" w:rsidRPr="00444E83" w:rsidRDefault="0076371E" w:rsidP="00A32D67">
            <w:pPr>
              <w:spacing w:after="0" w:line="240" w:lineRule="auto"/>
              <w:jc w:val="center"/>
            </w:pPr>
            <w:r w:rsidRPr="00444E83">
              <w:t>124</w:t>
            </w:r>
          </w:p>
        </w:tc>
      </w:tr>
      <w:tr w:rsidR="00A85AE3" w:rsidRPr="00444E83" w14:paraId="1C08F233" w14:textId="77777777" w:rsidTr="00D21E92">
        <w:trPr>
          <w:trHeight w:val="1596"/>
        </w:trPr>
        <w:tc>
          <w:tcPr>
            <w:tcW w:w="1166" w:type="pct"/>
            <w:tcBorders>
              <w:top w:val="nil"/>
              <w:left w:val="single" w:sz="8" w:space="0" w:color="000000"/>
              <w:bottom w:val="single" w:sz="8" w:space="0" w:color="000000"/>
              <w:right w:val="single" w:sz="8" w:space="0" w:color="000000"/>
            </w:tcBorders>
            <w:vAlign w:val="center"/>
            <w:hideMark/>
          </w:tcPr>
          <w:p w14:paraId="7ACCC831" w14:textId="77777777" w:rsidR="0076371E" w:rsidRPr="00444E83" w:rsidRDefault="0076371E" w:rsidP="0076371E">
            <w:pPr>
              <w:spacing w:after="0" w:line="240" w:lineRule="auto"/>
              <w:jc w:val="both"/>
            </w:pPr>
            <w:r w:rsidRPr="00444E83">
              <w:t>Diplomado en Nutrición con aplicación en el Contexto Escolar</w:t>
            </w:r>
          </w:p>
        </w:tc>
        <w:tc>
          <w:tcPr>
            <w:tcW w:w="541" w:type="pct"/>
            <w:tcBorders>
              <w:top w:val="nil"/>
              <w:left w:val="nil"/>
              <w:bottom w:val="single" w:sz="8" w:space="0" w:color="000000"/>
              <w:right w:val="single" w:sz="8" w:space="0" w:color="000000"/>
            </w:tcBorders>
            <w:shd w:val="clear" w:color="000000" w:fill="FFFFFF"/>
            <w:vAlign w:val="center"/>
            <w:hideMark/>
          </w:tcPr>
          <w:p w14:paraId="1D28EA0D" w14:textId="028E7C3A"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45A7BE14" w14:textId="77777777" w:rsidR="0076371E" w:rsidRPr="00444E83" w:rsidRDefault="0076371E" w:rsidP="00A32D67">
            <w:pPr>
              <w:spacing w:after="0" w:line="240" w:lineRule="auto"/>
              <w:jc w:val="center"/>
            </w:pPr>
            <w:r w:rsidRPr="00444E83">
              <w:t>25</w:t>
            </w:r>
          </w:p>
        </w:tc>
        <w:tc>
          <w:tcPr>
            <w:tcW w:w="541" w:type="pct"/>
            <w:tcBorders>
              <w:top w:val="nil"/>
              <w:left w:val="nil"/>
              <w:bottom w:val="single" w:sz="8" w:space="0" w:color="000000"/>
              <w:right w:val="single" w:sz="8" w:space="0" w:color="000000"/>
            </w:tcBorders>
            <w:shd w:val="clear" w:color="000000" w:fill="FFFFFF"/>
            <w:vAlign w:val="center"/>
            <w:hideMark/>
          </w:tcPr>
          <w:p w14:paraId="4F33D86F" w14:textId="2F406169"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13030BFE" w14:textId="53E5D6A8" w:rsidR="0076371E" w:rsidRPr="00444E83" w:rsidRDefault="0076371E" w:rsidP="00A32D67">
            <w:pPr>
              <w:spacing w:after="0" w:line="240" w:lineRule="auto"/>
              <w:jc w:val="center"/>
            </w:pPr>
          </w:p>
        </w:tc>
        <w:tc>
          <w:tcPr>
            <w:tcW w:w="542" w:type="pct"/>
            <w:tcBorders>
              <w:top w:val="nil"/>
              <w:left w:val="nil"/>
              <w:bottom w:val="single" w:sz="8" w:space="0" w:color="000000"/>
              <w:right w:val="single" w:sz="8" w:space="0" w:color="000000"/>
            </w:tcBorders>
            <w:shd w:val="clear" w:color="000000" w:fill="FFFFFF"/>
            <w:vAlign w:val="center"/>
            <w:hideMark/>
          </w:tcPr>
          <w:p w14:paraId="76EFD7CD" w14:textId="3368CFE3" w:rsidR="0076371E" w:rsidRPr="00444E83" w:rsidRDefault="0076371E" w:rsidP="00A32D67">
            <w:pPr>
              <w:spacing w:after="0" w:line="240" w:lineRule="auto"/>
              <w:jc w:val="center"/>
            </w:pPr>
          </w:p>
        </w:tc>
        <w:tc>
          <w:tcPr>
            <w:tcW w:w="542" w:type="pct"/>
            <w:tcBorders>
              <w:top w:val="nil"/>
              <w:left w:val="nil"/>
              <w:bottom w:val="single" w:sz="8" w:space="0" w:color="000000"/>
              <w:right w:val="single" w:sz="8" w:space="0" w:color="000000"/>
            </w:tcBorders>
            <w:shd w:val="clear" w:color="000000" w:fill="FFFFFF"/>
            <w:vAlign w:val="center"/>
            <w:hideMark/>
          </w:tcPr>
          <w:p w14:paraId="6A36CD14" w14:textId="56FBFDAC" w:rsidR="0076371E" w:rsidRPr="00444E83" w:rsidRDefault="0076371E" w:rsidP="00A32D67">
            <w:pPr>
              <w:spacing w:after="0" w:line="240" w:lineRule="auto"/>
              <w:jc w:val="center"/>
            </w:pPr>
          </w:p>
        </w:tc>
        <w:tc>
          <w:tcPr>
            <w:tcW w:w="585" w:type="pct"/>
            <w:tcBorders>
              <w:top w:val="nil"/>
              <w:left w:val="nil"/>
              <w:bottom w:val="single" w:sz="8" w:space="0" w:color="000000"/>
              <w:right w:val="single" w:sz="8" w:space="0" w:color="000000"/>
            </w:tcBorders>
            <w:shd w:val="clear" w:color="000000" w:fill="FFFFFF"/>
            <w:vAlign w:val="center"/>
            <w:hideMark/>
          </w:tcPr>
          <w:p w14:paraId="536670F9" w14:textId="77777777" w:rsidR="0076371E" w:rsidRPr="00444E83" w:rsidRDefault="0076371E" w:rsidP="00A32D67">
            <w:pPr>
              <w:spacing w:after="0" w:line="240" w:lineRule="auto"/>
              <w:jc w:val="center"/>
            </w:pPr>
            <w:r w:rsidRPr="00444E83">
              <w:t>25</w:t>
            </w:r>
          </w:p>
        </w:tc>
      </w:tr>
      <w:tr w:rsidR="00A85AE3" w:rsidRPr="00444E83" w14:paraId="5538B750" w14:textId="77777777" w:rsidTr="00D21E92">
        <w:trPr>
          <w:trHeight w:val="1332"/>
        </w:trPr>
        <w:tc>
          <w:tcPr>
            <w:tcW w:w="1166" w:type="pct"/>
            <w:tcBorders>
              <w:top w:val="nil"/>
              <w:left w:val="single" w:sz="8" w:space="0" w:color="000000"/>
              <w:bottom w:val="single" w:sz="8" w:space="0" w:color="000000"/>
              <w:right w:val="single" w:sz="8" w:space="0" w:color="000000"/>
            </w:tcBorders>
            <w:vAlign w:val="center"/>
            <w:hideMark/>
          </w:tcPr>
          <w:p w14:paraId="1E405E07" w14:textId="77777777" w:rsidR="0076371E" w:rsidRPr="00444E83" w:rsidRDefault="0076371E" w:rsidP="0076371E">
            <w:pPr>
              <w:spacing w:after="0" w:line="240" w:lineRule="auto"/>
              <w:jc w:val="both"/>
            </w:pPr>
            <w:r w:rsidRPr="00444E83">
              <w:t>Diplomado en Medicina Deportiva aplicada a la Cultura Física</w:t>
            </w:r>
          </w:p>
        </w:tc>
        <w:tc>
          <w:tcPr>
            <w:tcW w:w="541" w:type="pct"/>
            <w:tcBorders>
              <w:top w:val="nil"/>
              <w:left w:val="nil"/>
              <w:bottom w:val="single" w:sz="8" w:space="0" w:color="000000"/>
              <w:right w:val="single" w:sz="8" w:space="0" w:color="000000"/>
            </w:tcBorders>
            <w:shd w:val="clear" w:color="000000" w:fill="FFFFFF"/>
            <w:vAlign w:val="center"/>
            <w:hideMark/>
          </w:tcPr>
          <w:p w14:paraId="266401AB" w14:textId="1C3F90E5"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65A0CFC4" w14:textId="77777777" w:rsidR="0076371E" w:rsidRPr="00444E83" w:rsidRDefault="0076371E" w:rsidP="00A32D67">
            <w:pPr>
              <w:spacing w:after="0" w:line="240" w:lineRule="auto"/>
              <w:jc w:val="center"/>
            </w:pPr>
            <w:r w:rsidRPr="00444E83">
              <w:t>29</w:t>
            </w:r>
          </w:p>
        </w:tc>
        <w:tc>
          <w:tcPr>
            <w:tcW w:w="541" w:type="pct"/>
            <w:tcBorders>
              <w:top w:val="nil"/>
              <w:left w:val="nil"/>
              <w:bottom w:val="single" w:sz="8" w:space="0" w:color="000000"/>
              <w:right w:val="single" w:sz="8" w:space="0" w:color="000000"/>
            </w:tcBorders>
            <w:shd w:val="clear" w:color="000000" w:fill="FFFFFF"/>
            <w:vAlign w:val="center"/>
            <w:hideMark/>
          </w:tcPr>
          <w:p w14:paraId="654F7974" w14:textId="4DA659C3"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34F33C85" w14:textId="01CE6D01" w:rsidR="0076371E" w:rsidRPr="00444E83" w:rsidRDefault="0076371E" w:rsidP="00A32D67">
            <w:pPr>
              <w:spacing w:after="0" w:line="240" w:lineRule="auto"/>
              <w:jc w:val="center"/>
            </w:pPr>
          </w:p>
        </w:tc>
        <w:tc>
          <w:tcPr>
            <w:tcW w:w="542" w:type="pct"/>
            <w:tcBorders>
              <w:top w:val="nil"/>
              <w:left w:val="nil"/>
              <w:bottom w:val="single" w:sz="8" w:space="0" w:color="000000"/>
              <w:right w:val="single" w:sz="8" w:space="0" w:color="000000"/>
            </w:tcBorders>
            <w:shd w:val="clear" w:color="000000" w:fill="FFFFFF"/>
            <w:vAlign w:val="center"/>
            <w:hideMark/>
          </w:tcPr>
          <w:p w14:paraId="72658AF0" w14:textId="673866B3" w:rsidR="0076371E" w:rsidRPr="00444E83" w:rsidRDefault="0076371E" w:rsidP="00A32D67">
            <w:pPr>
              <w:spacing w:after="0" w:line="240" w:lineRule="auto"/>
              <w:jc w:val="center"/>
            </w:pPr>
          </w:p>
        </w:tc>
        <w:tc>
          <w:tcPr>
            <w:tcW w:w="542" w:type="pct"/>
            <w:tcBorders>
              <w:top w:val="nil"/>
              <w:left w:val="nil"/>
              <w:bottom w:val="single" w:sz="8" w:space="0" w:color="000000"/>
              <w:right w:val="single" w:sz="8" w:space="0" w:color="000000"/>
            </w:tcBorders>
            <w:shd w:val="clear" w:color="000000" w:fill="FFFFFF"/>
            <w:vAlign w:val="center"/>
            <w:hideMark/>
          </w:tcPr>
          <w:p w14:paraId="3C90041C" w14:textId="79C8C8BA" w:rsidR="0076371E" w:rsidRPr="00444E83" w:rsidRDefault="0076371E" w:rsidP="00A32D67">
            <w:pPr>
              <w:spacing w:after="0" w:line="240" w:lineRule="auto"/>
              <w:jc w:val="center"/>
            </w:pPr>
          </w:p>
        </w:tc>
        <w:tc>
          <w:tcPr>
            <w:tcW w:w="585" w:type="pct"/>
            <w:tcBorders>
              <w:top w:val="nil"/>
              <w:left w:val="nil"/>
              <w:bottom w:val="single" w:sz="8" w:space="0" w:color="000000"/>
              <w:right w:val="single" w:sz="8" w:space="0" w:color="000000"/>
            </w:tcBorders>
            <w:shd w:val="clear" w:color="000000" w:fill="FFFFFF"/>
            <w:vAlign w:val="center"/>
            <w:hideMark/>
          </w:tcPr>
          <w:p w14:paraId="7BFA87CD" w14:textId="77777777" w:rsidR="0076371E" w:rsidRPr="00444E83" w:rsidRDefault="0076371E" w:rsidP="00A32D67">
            <w:pPr>
              <w:spacing w:after="0" w:line="240" w:lineRule="auto"/>
              <w:jc w:val="center"/>
            </w:pPr>
            <w:r w:rsidRPr="00444E83">
              <w:t>29</w:t>
            </w:r>
          </w:p>
        </w:tc>
      </w:tr>
      <w:tr w:rsidR="00A85AE3" w:rsidRPr="00444E83" w14:paraId="077333E4" w14:textId="77777777" w:rsidTr="00D21E92">
        <w:trPr>
          <w:trHeight w:val="540"/>
        </w:trPr>
        <w:tc>
          <w:tcPr>
            <w:tcW w:w="1166" w:type="pct"/>
            <w:tcBorders>
              <w:top w:val="nil"/>
              <w:left w:val="single" w:sz="8" w:space="0" w:color="000000"/>
              <w:bottom w:val="single" w:sz="8" w:space="0" w:color="000000"/>
              <w:right w:val="single" w:sz="8" w:space="0" w:color="000000"/>
            </w:tcBorders>
            <w:vAlign w:val="center"/>
            <w:hideMark/>
          </w:tcPr>
          <w:p w14:paraId="7BDD4B01" w14:textId="77777777" w:rsidR="0076371E" w:rsidRPr="00444E83" w:rsidRDefault="0076371E" w:rsidP="0076371E">
            <w:pPr>
              <w:spacing w:after="0" w:line="240" w:lineRule="auto"/>
              <w:jc w:val="both"/>
            </w:pPr>
            <w:r w:rsidRPr="00444E83">
              <w:t>Diplomado en Gimnasia</w:t>
            </w:r>
          </w:p>
        </w:tc>
        <w:tc>
          <w:tcPr>
            <w:tcW w:w="541" w:type="pct"/>
            <w:tcBorders>
              <w:top w:val="nil"/>
              <w:left w:val="nil"/>
              <w:bottom w:val="single" w:sz="8" w:space="0" w:color="000000"/>
              <w:right w:val="single" w:sz="8" w:space="0" w:color="000000"/>
            </w:tcBorders>
            <w:shd w:val="clear" w:color="000000" w:fill="FFFFFF"/>
            <w:vAlign w:val="center"/>
            <w:hideMark/>
          </w:tcPr>
          <w:p w14:paraId="7393687C" w14:textId="26C98766"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791C5873" w14:textId="77777777" w:rsidR="0076371E" w:rsidRPr="00444E83" w:rsidRDefault="0076371E" w:rsidP="00A32D67">
            <w:pPr>
              <w:spacing w:after="0" w:line="240" w:lineRule="auto"/>
              <w:jc w:val="center"/>
            </w:pPr>
            <w:r w:rsidRPr="00444E83">
              <w:t>30</w:t>
            </w:r>
          </w:p>
        </w:tc>
        <w:tc>
          <w:tcPr>
            <w:tcW w:w="541" w:type="pct"/>
            <w:tcBorders>
              <w:top w:val="nil"/>
              <w:left w:val="nil"/>
              <w:bottom w:val="single" w:sz="8" w:space="0" w:color="000000"/>
              <w:right w:val="single" w:sz="8" w:space="0" w:color="000000"/>
            </w:tcBorders>
            <w:shd w:val="clear" w:color="000000" w:fill="FFFFFF"/>
            <w:vAlign w:val="center"/>
            <w:hideMark/>
          </w:tcPr>
          <w:p w14:paraId="4F7A3A46" w14:textId="1C5C2967"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1F1A6B12" w14:textId="16AD03A0" w:rsidR="0076371E" w:rsidRPr="00444E83" w:rsidRDefault="0076371E" w:rsidP="00A32D67">
            <w:pPr>
              <w:spacing w:after="0" w:line="240" w:lineRule="auto"/>
              <w:jc w:val="center"/>
            </w:pPr>
          </w:p>
        </w:tc>
        <w:tc>
          <w:tcPr>
            <w:tcW w:w="542" w:type="pct"/>
            <w:tcBorders>
              <w:top w:val="nil"/>
              <w:left w:val="nil"/>
              <w:bottom w:val="single" w:sz="8" w:space="0" w:color="000000"/>
              <w:right w:val="single" w:sz="8" w:space="0" w:color="000000"/>
            </w:tcBorders>
            <w:shd w:val="clear" w:color="000000" w:fill="FFFFFF"/>
            <w:vAlign w:val="center"/>
            <w:hideMark/>
          </w:tcPr>
          <w:p w14:paraId="538A4AA2" w14:textId="0670D53D" w:rsidR="0076371E" w:rsidRPr="00444E83" w:rsidRDefault="0076371E" w:rsidP="00A32D67">
            <w:pPr>
              <w:spacing w:after="0" w:line="240" w:lineRule="auto"/>
              <w:jc w:val="center"/>
            </w:pPr>
          </w:p>
        </w:tc>
        <w:tc>
          <w:tcPr>
            <w:tcW w:w="542" w:type="pct"/>
            <w:tcBorders>
              <w:top w:val="nil"/>
              <w:left w:val="nil"/>
              <w:bottom w:val="single" w:sz="8" w:space="0" w:color="000000"/>
              <w:right w:val="single" w:sz="8" w:space="0" w:color="000000"/>
            </w:tcBorders>
            <w:shd w:val="clear" w:color="000000" w:fill="FFFFFF"/>
            <w:vAlign w:val="center"/>
            <w:hideMark/>
          </w:tcPr>
          <w:p w14:paraId="7B5E126C" w14:textId="31B13CE8" w:rsidR="0076371E" w:rsidRPr="00444E83" w:rsidRDefault="0076371E" w:rsidP="00A32D67">
            <w:pPr>
              <w:spacing w:after="0" w:line="240" w:lineRule="auto"/>
              <w:jc w:val="center"/>
            </w:pPr>
          </w:p>
        </w:tc>
        <w:tc>
          <w:tcPr>
            <w:tcW w:w="585" w:type="pct"/>
            <w:tcBorders>
              <w:top w:val="nil"/>
              <w:left w:val="nil"/>
              <w:bottom w:val="single" w:sz="8" w:space="0" w:color="000000"/>
              <w:right w:val="single" w:sz="8" w:space="0" w:color="000000"/>
            </w:tcBorders>
            <w:shd w:val="clear" w:color="000000" w:fill="FFFFFF"/>
            <w:vAlign w:val="center"/>
            <w:hideMark/>
          </w:tcPr>
          <w:p w14:paraId="62F5B6D0" w14:textId="77777777" w:rsidR="0076371E" w:rsidRPr="00444E83" w:rsidRDefault="0076371E" w:rsidP="00A32D67">
            <w:pPr>
              <w:spacing w:after="0" w:line="240" w:lineRule="auto"/>
              <w:jc w:val="center"/>
            </w:pPr>
            <w:r w:rsidRPr="00444E83">
              <w:t>30</w:t>
            </w:r>
          </w:p>
        </w:tc>
      </w:tr>
      <w:tr w:rsidR="00A85AE3" w:rsidRPr="00444E83" w14:paraId="3F5D7AFE" w14:textId="77777777" w:rsidTr="00D21E92">
        <w:trPr>
          <w:trHeight w:val="1728"/>
        </w:trPr>
        <w:tc>
          <w:tcPr>
            <w:tcW w:w="1166" w:type="pct"/>
            <w:tcBorders>
              <w:top w:val="nil"/>
              <w:left w:val="single" w:sz="8" w:space="0" w:color="000000"/>
              <w:bottom w:val="single" w:sz="8" w:space="0" w:color="000000"/>
              <w:right w:val="single" w:sz="8" w:space="0" w:color="000000"/>
            </w:tcBorders>
            <w:vAlign w:val="center"/>
            <w:hideMark/>
          </w:tcPr>
          <w:p w14:paraId="699A5BA3" w14:textId="77777777" w:rsidR="0076371E" w:rsidRPr="00444E83" w:rsidRDefault="0076371E" w:rsidP="0076371E">
            <w:pPr>
              <w:spacing w:after="0" w:line="240" w:lineRule="auto"/>
              <w:jc w:val="both"/>
            </w:pPr>
            <w:r w:rsidRPr="00444E83">
              <w:lastRenderedPageBreak/>
              <w:t>Diplomado Intensivo de Francés para Docentes en Servicio</w:t>
            </w:r>
          </w:p>
        </w:tc>
        <w:tc>
          <w:tcPr>
            <w:tcW w:w="541" w:type="pct"/>
            <w:tcBorders>
              <w:top w:val="nil"/>
              <w:left w:val="nil"/>
              <w:bottom w:val="single" w:sz="8" w:space="0" w:color="000000"/>
              <w:right w:val="single" w:sz="8" w:space="0" w:color="000000"/>
            </w:tcBorders>
            <w:shd w:val="clear" w:color="000000" w:fill="FFFFFF"/>
            <w:vAlign w:val="center"/>
            <w:hideMark/>
          </w:tcPr>
          <w:p w14:paraId="61BA63B0" w14:textId="777A6F83"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468F5138" w14:textId="2F14EFA0"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032BBBF9" w14:textId="51398A7E"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3FD6DEC7" w14:textId="77777777" w:rsidR="0076371E" w:rsidRPr="00444E83" w:rsidRDefault="0076371E" w:rsidP="00A32D67">
            <w:pPr>
              <w:spacing w:after="0" w:line="240" w:lineRule="auto"/>
              <w:jc w:val="center"/>
            </w:pPr>
            <w:r w:rsidRPr="00444E83">
              <w:t>45</w:t>
            </w:r>
          </w:p>
        </w:tc>
        <w:tc>
          <w:tcPr>
            <w:tcW w:w="542" w:type="pct"/>
            <w:tcBorders>
              <w:top w:val="nil"/>
              <w:left w:val="nil"/>
              <w:bottom w:val="single" w:sz="8" w:space="0" w:color="000000"/>
              <w:right w:val="single" w:sz="8" w:space="0" w:color="000000"/>
            </w:tcBorders>
            <w:shd w:val="clear" w:color="000000" w:fill="FFFFFF"/>
            <w:vAlign w:val="center"/>
            <w:hideMark/>
          </w:tcPr>
          <w:p w14:paraId="312D4F4A" w14:textId="2782D48C" w:rsidR="0076371E" w:rsidRPr="00444E83" w:rsidRDefault="0076371E" w:rsidP="00A32D67">
            <w:pPr>
              <w:spacing w:after="0" w:line="240" w:lineRule="auto"/>
              <w:jc w:val="center"/>
            </w:pPr>
          </w:p>
        </w:tc>
        <w:tc>
          <w:tcPr>
            <w:tcW w:w="542" w:type="pct"/>
            <w:tcBorders>
              <w:top w:val="nil"/>
              <w:left w:val="nil"/>
              <w:bottom w:val="single" w:sz="8" w:space="0" w:color="000000"/>
              <w:right w:val="single" w:sz="8" w:space="0" w:color="000000"/>
            </w:tcBorders>
            <w:shd w:val="clear" w:color="000000" w:fill="FFFFFF"/>
            <w:vAlign w:val="center"/>
            <w:hideMark/>
          </w:tcPr>
          <w:p w14:paraId="32478FF1" w14:textId="6120D15B" w:rsidR="0076371E" w:rsidRPr="00444E83" w:rsidRDefault="0076371E" w:rsidP="00A32D67">
            <w:pPr>
              <w:spacing w:after="0" w:line="240" w:lineRule="auto"/>
              <w:jc w:val="center"/>
            </w:pPr>
          </w:p>
        </w:tc>
        <w:tc>
          <w:tcPr>
            <w:tcW w:w="585" w:type="pct"/>
            <w:tcBorders>
              <w:top w:val="nil"/>
              <w:left w:val="nil"/>
              <w:bottom w:val="single" w:sz="8" w:space="0" w:color="000000"/>
              <w:right w:val="single" w:sz="8" w:space="0" w:color="000000"/>
            </w:tcBorders>
            <w:shd w:val="clear" w:color="000000" w:fill="FFFFFF"/>
            <w:vAlign w:val="center"/>
            <w:hideMark/>
          </w:tcPr>
          <w:p w14:paraId="7E69E404" w14:textId="77777777" w:rsidR="0076371E" w:rsidRPr="00444E83" w:rsidRDefault="0076371E" w:rsidP="00A32D67">
            <w:pPr>
              <w:spacing w:after="0" w:line="240" w:lineRule="auto"/>
              <w:jc w:val="center"/>
            </w:pPr>
            <w:r w:rsidRPr="00444E83">
              <w:t>45</w:t>
            </w:r>
          </w:p>
        </w:tc>
      </w:tr>
      <w:tr w:rsidR="00A85AE3" w:rsidRPr="00444E83" w14:paraId="47F3E02A" w14:textId="77777777" w:rsidTr="00D21E92">
        <w:trPr>
          <w:trHeight w:val="1332"/>
        </w:trPr>
        <w:tc>
          <w:tcPr>
            <w:tcW w:w="1166" w:type="pct"/>
            <w:tcBorders>
              <w:top w:val="nil"/>
              <w:left w:val="single" w:sz="8" w:space="0" w:color="000000"/>
              <w:bottom w:val="single" w:sz="8" w:space="0" w:color="000000"/>
              <w:right w:val="single" w:sz="8" w:space="0" w:color="000000"/>
            </w:tcBorders>
            <w:vAlign w:val="center"/>
            <w:hideMark/>
          </w:tcPr>
          <w:p w14:paraId="004440C3" w14:textId="77777777" w:rsidR="0076371E" w:rsidRPr="00444E83" w:rsidRDefault="0076371E" w:rsidP="0076371E">
            <w:pPr>
              <w:spacing w:after="0" w:line="240" w:lineRule="auto"/>
              <w:jc w:val="center"/>
            </w:pPr>
            <w:r w:rsidRPr="00444E83">
              <w:t>Diplomado Intensivo de Inglés para Docentes en Servicio</w:t>
            </w:r>
          </w:p>
        </w:tc>
        <w:tc>
          <w:tcPr>
            <w:tcW w:w="541" w:type="pct"/>
            <w:tcBorders>
              <w:top w:val="nil"/>
              <w:left w:val="nil"/>
              <w:bottom w:val="single" w:sz="8" w:space="0" w:color="000000"/>
              <w:right w:val="single" w:sz="8" w:space="0" w:color="000000"/>
            </w:tcBorders>
            <w:shd w:val="clear" w:color="000000" w:fill="FFFFFF"/>
            <w:vAlign w:val="center"/>
            <w:hideMark/>
          </w:tcPr>
          <w:p w14:paraId="55752E30" w14:textId="430C6960"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0B79CDDF" w14:textId="4E334F22"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5ADB8B1F" w14:textId="216F9B3A"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33751D6C" w14:textId="77777777" w:rsidR="0076371E" w:rsidRPr="00444E83" w:rsidRDefault="0076371E" w:rsidP="00A32D67">
            <w:pPr>
              <w:spacing w:after="0" w:line="240" w:lineRule="auto"/>
              <w:jc w:val="center"/>
            </w:pPr>
            <w:r w:rsidRPr="00444E83">
              <w:t>35</w:t>
            </w:r>
          </w:p>
        </w:tc>
        <w:tc>
          <w:tcPr>
            <w:tcW w:w="542" w:type="pct"/>
            <w:tcBorders>
              <w:top w:val="nil"/>
              <w:left w:val="nil"/>
              <w:bottom w:val="single" w:sz="8" w:space="0" w:color="000000"/>
              <w:right w:val="single" w:sz="8" w:space="0" w:color="000000"/>
            </w:tcBorders>
            <w:shd w:val="clear" w:color="000000" w:fill="FFFFFF"/>
            <w:vAlign w:val="center"/>
            <w:hideMark/>
          </w:tcPr>
          <w:p w14:paraId="2EF6870F" w14:textId="51A2CBAC" w:rsidR="0076371E" w:rsidRPr="00444E83" w:rsidRDefault="0076371E" w:rsidP="00A32D67">
            <w:pPr>
              <w:spacing w:after="0" w:line="240" w:lineRule="auto"/>
              <w:jc w:val="center"/>
            </w:pPr>
          </w:p>
        </w:tc>
        <w:tc>
          <w:tcPr>
            <w:tcW w:w="542" w:type="pct"/>
            <w:tcBorders>
              <w:top w:val="nil"/>
              <w:left w:val="nil"/>
              <w:bottom w:val="single" w:sz="8" w:space="0" w:color="000000"/>
              <w:right w:val="single" w:sz="8" w:space="0" w:color="000000"/>
            </w:tcBorders>
            <w:shd w:val="clear" w:color="000000" w:fill="FFFFFF"/>
            <w:vAlign w:val="center"/>
            <w:hideMark/>
          </w:tcPr>
          <w:p w14:paraId="42A82796" w14:textId="6D6C69E3" w:rsidR="0076371E" w:rsidRPr="00444E83" w:rsidRDefault="0076371E" w:rsidP="00A32D67">
            <w:pPr>
              <w:spacing w:after="0" w:line="240" w:lineRule="auto"/>
              <w:jc w:val="center"/>
            </w:pPr>
          </w:p>
        </w:tc>
        <w:tc>
          <w:tcPr>
            <w:tcW w:w="585" w:type="pct"/>
            <w:tcBorders>
              <w:top w:val="nil"/>
              <w:left w:val="nil"/>
              <w:bottom w:val="single" w:sz="8" w:space="0" w:color="000000"/>
              <w:right w:val="single" w:sz="8" w:space="0" w:color="000000"/>
            </w:tcBorders>
            <w:shd w:val="clear" w:color="000000" w:fill="FFFFFF"/>
            <w:vAlign w:val="center"/>
            <w:hideMark/>
          </w:tcPr>
          <w:p w14:paraId="480376DD" w14:textId="77777777" w:rsidR="0076371E" w:rsidRPr="00444E83" w:rsidRDefault="0076371E" w:rsidP="00A32D67">
            <w:pPr>
              <w:spacing w:after="0" w:line="240" w:lineRule="auto"/>
              <w:jc w:val="center"/>
            </w:pPr>
            <w:r w:rsidRPr="00444E83">
              <w:t>35</w:t>
            </w:r>
          </w:p>
        </w:tc>
      </w:tr>
      <w:tr w:rsidR="00A85AE3" w:rsidRPr="00444E83" w14:paraId="11DCA462" w14:textId="77777777" w:rsidTr="00D21E92">
        <w:trPr>
          <w:trHeight w:val="2232"/>
        </w:trPr>
        <w:tc>
          <w:tcPr>
            <w:tcW w:w="1166" w:type="pct"/>
            <w:tcBorders>
              <w:top w:val="nil"/>
              <w:left w:val="single" w:sz="8" w:space="0" w:color="000000"/>
              <w:bottom w:val="single" w:sz="8" w:space="0" w:color="000000"/>
              <w:right w:val="single" w:sz="8" w:space="0" w:color="000000"/>
            </w:tcBorders>
            <w:vAlign w:val="center"/>
            <w:hideMark/>
          </w:tcPr>
          <w:p w14:paraId="71EB89F7" w14:textId="77777777" w:rsidR="0076371E" w:rsidRPr="00444E83" w:rsidRDefault="0076371E" w:rsidP="0076371E">
            <w:pPr>
              <w:spacing w:after="0" w:line="240" w:lineRule="auto"/>
              <w:jc w:val="center"/>
            </w:pPr>
            <w:r w:rsidRPr="00444E83">
              <w:t>Diplomado Desarrollo Curricular por Competencias para jóvenes y adultos en el Nivel Primario</w:t>
            </w:r>
          </w:p>
        </w:tc>
        <w:tc>
          <w:tcPr>
            <w:tcW w:w="541" w:type="pct"/>
            <w:tcBorders>
              <w:top w:val="nil"/>
              <w:left w:val="nil"/>
              <w:bottom w:val="single" w:sz="8" w:space="0" w:color="000000"/>
              <w:right w:val="single" w:sz="8" w:space="0" w:color="000000"/>
            </w:tcBorders>
            <w:shd w:val="clear" w:color="000000" w:fill="FFFFFF"/>
            <w:vAlign w:val="center"/>
            <w:hideMark/>
          </w:tcPr>
          <w:p w14:paraId="7418B958" w14:textId="77777777" w:rsidR="0076371E" w:rsidRPr="00444E83" w:rsidRDefault="0076371E" w:rsidP="00A32D67">
            <w:pPr>
              <w:spacing w:after="0" w:line="240" w:lineRule="auto"/>
              <w:jc w:val="center"/>
            </w:pPr>
            <w:r w:rsidRPr="00444E83">
              <w:t>103</w:t>
            </w:r>
          </w:p>
        </w:tc>
        <w:tc>
          <w:tcPr>
            <w:tcW w:w="541" w:type="pct"/>
            <w:tcBorders>
              <w:top w:val="nil"/>
              <w:left w:val="nil"/>
              <w:bottom w:val="single" w:sz="8" w:space="0" w:color="000000"/>
              <w:right w:val="single" w:sz="8" w:space="0" w:color="000000"/>
            </w:tcBorders>
            <w:shd w:val="clear" w:color="000000" w:fill="FFFFFF"/>
            <w:vAlign w:val="center"/>
            <w:hideMark/>
          </w:tcPr>
          <w:p w14:paraId="738B6578" w14:textId="73271296"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45C09A37" w14:textId="3D00FEB3"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08E8FFEF" w14:textId="6A37FCC1" w:rsidR="0076371E" w:rsidRPr="00444E83" w:rsidRDefault="0076371E" w:rsidP="00A32D67">
            <w:pPr>
              <w:spacing w:after="0" w:line="240" w:lineRule="auto"/>
              <w:jc w:val="center"/>
            </w:pPr>
          </w:p>
        </w:tc>
        <w:tc>
          <w:tcPr>
            <w:tcW w:w="542" w:type="pct"/>
            <w:tcBorders>
              <w:top w:val="nil"/>
              <w:left w:val="nil"/>
              <w:bottom w:val="single" w:sz="8" w:space="0" w:color="000000"/>
              <w:right w:val="single" w:sz="8" w:space="0" w:color="000000"/>
            </w:tcBorders>
            <w:shd w:val="clear" w:color="000000" w:fill="FFFFFF"/>
            <w:vAlign w:val="center"/>
            <w:hideMark/>
          </w:tcPr>
          <w:p w14:paraId="6DAF2008" w14:textId="00E86F41" w:rsidR="0076371E" w:rsidRPr="00444E83" w:rsidRDefault="0076371E" w:rsidP="00A32D67">
            <w:pPr>
              <w:spacing w:after="0" w:line="240" w:lineRule="auto"/>
              <w:jc w:val="center"/>
            </w:pPr>
          </w:p>
        </w:tc>
        <w:tc>
          <w:tcPr>
            <w:tcW w:w="542" w:type="pct"/>
            <w:tcBorders>
              <w:top w:val="nil"/>
              <w:left w:val="nil"/>
              <w:bottom w:val="single" w:sz="8" w:space="0" w:color="000000"/>
              <w:right w:val="single" w:sz="8" w:space="0" w:color="000000"/>
            </w:tcBorders>
            <w:shd w:val="clear" w:color="000000" w:fill="FFFFFF"/>
            <w:vAlign w:val="center"/>
            <w:hideMark/>
          </w:tcPr>
          <w:p w14:paraId="726CB330" w14:textId="7000BCBE" w:rsidR="0076371E" w:rsidRPr="00444E83" w:rsidRDefault="0076371E" w:rsidP="00A32D67">
            <w:pPr>
              <w:spacing w:after="0" w:line="240" w:lineRule="auto"/>
              <w:jc w:val="center"/>
            </w:pPr>
          </w:p>
        </w:tc>
        <w:tc>
          <w:tcPr>
            <w:tcW w:w="585" w:type="pct"/>
            <w:tcBorders>
              <w:top w:val="nil"/>
              <w:left w:val="nil"/>
              <w:bottom w:val="single" w:sz="8" w:space="0" w:color="000000"/>
              <w:right w:val="single" w:sz="8" w:space="0" w:color="000000"/>
            </w:tcBorders>
            <w:shd w:val="clear" w:color="000000" w:fill="FFFFFF"/>
            <w:vAlign w:val="center"/>
            <w:hideMark/>
          </w:tcPr>
          <w:p w14:paraId="4F232203" w14:textId="77777777" w:rsidR="0076371E" w:rsidRPr="00444E83" w:rsidRDefault="0076371E" w:rsidP="00A32D67">
            <w:pPr>
              <w:spacing w:after="0" w:line="240" w:lineRule="auto"/>
              <w:jc w:val="center"/>
            </w:pPr>
            <w:r w:rsidRPr="00444E83">
              <w:t>103</w:t>
            </w:r>
          </w:p>
        </w:tc>
      </w:tr>
      <w:tr w:rsidR="00A85AE3" w:rsidRPr="00444E83" w14:paraId="0381FEBA" w14:textId="77777777" w:rsidTr="00D21E92">
        <w:trPr>
          <w:trHeight w:val="636"/>
        </w:trPr>
        <w:tc>
          <w:tcPr>
            <w:tcW w:w="1166" w:type="pct"/>
            <w:tcBorders>
              <w:top w:val="nil"/>
              <w:left w:val="single" w:sz="8" w:space="0" w:color="000000"/>
              <w:bottom w:val="single" w:sz="8" w:space="0" w:color="000000"/>
              <w:right w:val="single" w:sz="8" w:space="0" w:color="000000"/>
            </w:tcBorders>
            <w:vAlign w:val="center"/>
            <w:hideMark/>
          </w:tcPr>
          <w:p w14:paraId="589B0E87" w14:textId="77777777" w:rsidR="0076371E" w:rsidRPr="00444E83" w:rsidRDefault="0076371E" w:rsidP="0076371E">
            <w:pPr>
              <w:spacing w:after="0" w:line="240" w:lineRule="auto"/>
              <w:jc w:val="center"/>
            </w:pPr>
            <w:r w:rsidRPr="00444E83">
              <w:t>Diplomado de Química</w:t>
            </w:r>
          </w:p>
        </w:tc>
        <w:tc>
          <w:tcPr>
            <w:tcW w:w="541" w:type="pct"/>
            <w:tcBorders>
              <w:top w:val="nil"/>
              <w:left w:val="nil"/>
              <w:bottom w:val="single" w:sz="8" w:space="0" w:color="000000"/>
              <w:right w:val="single" w:sz="8" w:space="0" w:color="000000"/>
            </w:tcBorders>
            <w:shd w:val="clear" w:color="000000" w:fill="FFFFFF"/>
            <w:vAlign w:val="center"/>
            <w:hideMark/>
          </w:tcPr>
          <w:p w14:paraId="4F894375" w14:textId="77777777" w:rsidR="0076371E" w:rsidRPr="00444E83" w:rsidRDefault="0076371E" w:rsidP="00A32D67">
            <w:pPr>
              <w:spacing w:after="0" w:line="240" w:lineRule="auto"/>
              <w:jc w:val="center"/>
            </w:pPr>
            <w:r w:rsidRPr="00444E83">
              <w:t>80</w:t>
            </w:r>
          </w:p>
        </w:tc>
        <w:tc>
          <w:tcPr>
            <w:tcW w:w="541" w:type="pct"/>
            <w:tcBorders>
              <w:top w:val="nil"/>
              <w:left w:val="nil"/>
              <w:bottom w:val="single" w:sz="8" w:space="0" w:color="000000"/>
              <w:right w:val="single" w:sz="8" w:space="0" w:color="000000"/>
            </w:tcBorders>
            <w:shd w:val="clear" w:color="000000" w:fill="FFFFFF"/>
            <w:vAlign w:val="center"/>
            <w:hideMark/>
          </w:tcPr>
          <w:p w14:paraId="5FEDC75A" w14:textId="6755C4B3"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4005BE75" w14:textId="6068002F"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37686486" w14:textId="10DC0044" w:rsidR="0076371E" w:rsidRPr="00444E83" w:rsidRDefault="0076371E" w:rsidP="00A32D67">
            <w:pPr>
              <w:spacing w:after="0" w:line="240" w:lineRule="auto"/>
              <w:jc w:val="center"/>
            </w:pPr>
          </w:p>
        </w:tc>
        <w:tc>
          <w:tcPr>
            <w:tcW w:w="542" w:type="pct"/>
            <w:tcBorders>
              <w:top w:val="nil"/>
              <w:left w:val="nil"/>
              <w:bottom w:val="single" w:sz="8" w:space="0" w:color="000000"/>
              <w:right w:val="single" w:sz="8" w:space="0" w:color="000000"/>
            </w:tcBorders>
            <w:shd w:val="clear" w:color="000000" w:fill="FFFFFF"/>
            <w:vAlign w:val="center"/>
            <w:hideMark/>
          </w:tcPr>
          <w:p w14:paraId="3AE5303D" w14:textId="6302E779" w:rsidR="0076371E" w:rsidRPr="00444E83" w:rsidRDefault="0076371E" w:rsidP="00A32D67">
            <w:pPr>
              <w:spacing w:after="0" w:line="240" w:lineRule="auto"/>
              <w:jc w:val="center"/>
            </w:pPr>
          </w:p>
        </w:tc>
        <w:tc>
          <w:tcPr>
            <w:tcW w:w="542" w:type="pct"/>
            <w:tcBorders>
              <w:top w:val="nil"/>
              <w:left w:val="nil"/>
              <w:bottom w:val="single" w:sz="8" w:space="0" w:color="000000"/>
              <w:right w:val="single" w:sz="8" w:space="0" w:color="000000"/>
            </w:tcBorders>
            <w:shd w:val="clear" w:color="000000" w:fill="FFFFFF"/>
            <w:vAlign w:val="center"/>
            <w:hideMark/>
          </w:tcPr>
          <w:p w14:paraId="0578598C" w14:textId="017704B2" w:rsidR="0076371E" w:rsidRPr="00444E83" w:rsidRDefault="0076371E" w:rsidP="00A32D67">
            <w:pPr>
              <w:spacing w:after="0" w:line="240" w:lineRule="auto"/>
              <w:jc w:val="center"/>
            </w:pPr>
          </w:p>
        </w:tc>
        <w:tc>
          <w:tcPr>
            <w:tcW w:w="585" w:type="pct"/>
            <w:tcBorders>
              <w:top w:val="nil"/>
              <w:left w:val="nil"/>
              <w:bottom w:val="single" w:sz="8" w:space="0" w:color="000000"/>
              <w:right w:val="single" w:sz="8" w:space="0" w:color="000000"/>
            </w:tcBorders>
            <w:shd w:val="clear" w:color="000000" w:fill="FFFFFF"/>
            <w:vAlign w:val="center"/>
            <w:hideMark/>
          </w:tcPr>
          <w:p w14:paraId="75100AFA" w14:textId="77777777" w:rsidR="0076371E" w:rsidRPr="00444E83" w:rsidRDefault="0076371E" w:rsidP="00A32D67">
            <w:pPr>
              <w:spacing w:after="0" w:line="240" w:lineRule="auto"/>
              <w:jc w:val="center"/>
            </w:pPr>
            <w:r w:rsidRPr="00444E83">
              <w:t>80</w:t>
            </w:r>
          </w:p>
        </w:tc>
      </w:tr>
      <w:tr w:rsidR="00A85AE3" w:rsidRPr="00444E83" w14:paraId="18777BD5" w14:textId="77777777" w:rsidTr="00D21E92">
        <w:trPr>
          <w:trHeight w:val="2124"/>
        </w:trPr>
        <w:tc>
          <w:tcPr>
            <w:tcW w:w="1166" w:type="pct"/>
            <w:tcBorders>
              <w:top w:val="nil"/>
              <w:left w:val="single" w:sz="8" w:space="0" w:color="000000"/>
              <w:bottom w:val="single" w:sz="8" w:space="0" w:color="000000"/>
              <w:right w:val="single" w:sz="8" w:space="0" w:color="000000"/>
            </w:tcBorders>
            <w:vAlign w:val="center"/>
            <w:hideMark/>
          </w:tcPr>
          <w:p w14:paraId="2D15DA3F" w14:textId="77777777" w:rsidR="0076371E" w:rsidRPr="00444E83" w:rsidRDefault="0076371E" w:rsidP="0076371E">
            <w:pPr>
              <w:spacing w:after="0" w:line="240" w:lineRule="auto"/>
              <w:jc w:val="center"/>
            </w:pPr>
            <w:r w:rsidRPr="00444E83">
              <w:t>Diplomado en Desarrollo Curricular por Competencias con el apoyo de las TIC (</w:t>
            </w:r>
            <w:proofErr w:type="spellStart"/>
            <w:r w:rsidRPr="00444E83">
              <w:t>CompeTIC</w:t>
            </w:r>
            <w:proofErr w:type="spellEnd"/>
            <w:r w:rsidRPr="00444E83">
              <w:t>)</w:t>
            </w:r>
          </w:p>
        </w:tc>
        <w:tc>
          <w:tcPr>
            <w:tcW w:w="541" w:type="pct"/>
            <w:tcBorders>
              <w:top w:val="nil"/>
              <w:left w:val="nil"/>
              <w:bottom w:val="single" w:sz="8" w:space="0" w:color="000000"/>
              <w:right w:val="single" w:sz="8" w:space="0" w:color="000000"/>
            </w:tcBorders>
            <w:shd w:val="clear" w:color="000000" w:fill="FFFFFF"/>
            <w:vAlign w:val="center"/>
            <w:hideMark/>
          </w:tcPr>
          <w:p w14:paraId="3A6270F6" w14:textId="4DFBDE2E"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6D94718B" w14:textId="5287696C"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72D4DC13" w14:textId="2FE429F4" w:rsidR="0076371E" w:rsidRPr="00444E83" w:rsidRDefault="0076371E" w:rsidP="00A32D67">
            <w:pPr>
              <w:spacing w:after="0" w:line="240" w:lineRule="auto"/>
              <w:jc w:val="center"/>
            </w:pPr>
          </w:p>
        </w:tc>
        <w:tc>
          <w:tcPr>
            <w:tcW w:w="541" w:type="pct"/>
            <w:tcBorders>
              <w:top w:val="nil"/>
              <w:left w:val="nil"/>
              <w:bottom w:val="single" w:sz="8" w:space="0" w:color="000000"/>
              <w:right w:val="single" w:sz="8" w:space="0" w:color="000000"/>
            </w:tcBorders>
            <w:shd w:val="clear" w:color="000000" w:fill="FFFFFF"/>
            <w:vAlign w:val="center"/>
            <w:hideMark/>
          </w:tcPr>
          <w:p w14:paraId="6B0BCB65" w14:textId="77777777" w:rsidR="0076371E" w:rsidRPr="00444E83" w:rsidRDefault="0076371E" w:rsidP="00A32D67">
            <w:pPr>
              <w:spacing w:after="0" w:line="240" w:lineRule="auto"/>
              <w:jc w:val="center"/>
            </w:pPr>
            <w:r w:rsidRPr="00444E83">
              <w:t>53</w:t>
            </w:r>
          </w:p>
        </w:tc>
        <w:tc>
          <w:tcPr>
            <w:tcW w:w="542" w:type="pct"/>
            <w:tcBorders>
              <w:top w:val="nil"/>
              <w:left w:val="nil"/>
              <w:bottom w:val="single" w:sz="8" w:space="0" w:color="000000"/>
              <w:right w:val="single" w:sz="8" w:space="0" w:color="000000"/>
            </w:tcBorders>
            <w:shd w:val="clear" w:color="000000" w:fill="FFFFFF"/>
            <w:vAlign w:val="center"/>
            <w:hideMark/>
          </w:tcPr>
          <w:p w14:paraId="3E86E3B1" w14:textId="77777777" w:rsidR="0076371E" w:rsidRPr="00444E83" w:rsidRDefault="0076371E" w:rsidP="00A32D67">
            <w:pPr>
              <w:spacing w:after="0" w:line="240" w:lineRule="auto"/>
              <w:jc w:val="center"/>
            </w:pPr>
            <w:r w:rsidRPr="00444E83">
              <w:t>40</w:t>
            </w:r>
          </w:p>
        </w:tc>
        <w:tc>
          <w:tcPr>
            <w:tcW w:w="542" w:type="pct"/>
            <w:tcBorders>
              <w:top w:val="nil"/>
              <w:left w:val="nil"/>
              <w:bottom w:val="single" w:sz="8" w:space="0" w:color="000000"/>
              <w:right w:val="single" w:sz="8" w:space="0" w:color="000000"/>
            </w:tcBorders>
            <w:shd w:val="clear" w:color="000000" w:fill="FFFFFF"/>
            <w:vAlign w:val="center"/>
            <w:hideMark/>
          </w:tcPr>
          <w:p w14:paraId="57D9DCD5" w14:textId="5F2A47AF" w:rsidR="0076371E" w:rsidRPr="00444E83" w:rsidRDefault="0076371E" w:rsidP="00A32D67">
            <w:pPr>
              <w:spacing w:after="0" w:line="240" w:lineRule="auto"/>
              <w:jc w:val="center"/>
            </w:pPr>
          </w:p>
        </w:tc>
        <w:tc>
          <w:tcPr>
            <w:tcW w:w="585" w:type="pct"/>
            <w:tcBorders>
              <w:top w:val="nil"/>
              <w:left w:val="nil"/>
              <w:bottom w:val="single" w:sz="8" w:space="0" w:color="000000"/>
              <w:right w:val="single" w:sz="8" w:space="0" w:color="000000"/>
            </w:tcBorders>
            <w:shd w:val="clear" w:color="000000" w:fill="FFFFFF"/>
            <w:vAlign w:val="center"/>
            <w:hideMark/>
          </w:tcPr>
          <w:p w14:paraId="5BF9C7EB" w14:textId="77777777" w:rsidR="0076371E" w:rsidRPr="00444E83" w:rsidRDefault="0076371E" w:rsidP="00A32D67">
            <w:pPr>
              <w:spacing w:after="0" w:line="240" w:lineRule="auto"/>
              <w:jc w:val="center"/>
            </w:pPr>
            <w:r w:rsidRPr="00444E83">
              <w:t>93</w:t>
            </w:r>
          </w:p>
        </w:tc>
      </w:tr>
      <w:tr w:rsidR="00A85AE3" w:rsidRPr="00444E83" w14:paraId="404B7BAB" w14:textId="77777777" w:rsidTr="00D21E92">
        <w:trPr>
          <w:trHeight w:val="936"/>
        </w:trPr>
        <w:tc>
          <w:tcPr>
            <w:tcW w:w="1166" w:type="pct"/>
            <w:tcBorders>
              <w:top w:val="nil"/>
              <w:left w:val="nil"/>
              <w:bottom w:val="nil"/>
              <w:right w:val="nil"/>
            </w:tcBorders>
            <w:shd w:val="clear" w:color="auto" w:fill="002060"/>
            <w:vAlign w:val="center"/>
            <w:hideMark/>
          </w:tcPr>
          <w:p w14:paraId="3AD65EB7" w14:textId="77777777" w:rsidR="0076371E" w:rsidRPr="00444E83" w:rsidRDefault="0076371E" w:rsidP="0076371E">
            <w:pPr>
              <w:spacing w:after="0" w:line="240" w:lineRule="auto"/>
              <w:jc w:val="center"/>
              <w:rPr>
                <w:color w:val="FFFFFF" w:themeColor="background1"/>
              </w:rPr>
            </w:pPr>
            <w:r w:rsidRPr="00444E83">
              <w:rPr>
                <w:color w:val="FFFFFF" w:themeColor="background1"/>
              </w:rPr>
              <w:t>TOTAL GENERAL</w:t>
            </w:r>
          </w:p>
        </w:tc>
        <w:tc>
          <w:tcPr>
            <w:tcW w:w="541" w:type="pct"/>
            <w:tcBorders>
              <w:top w:val="nil"/>
              <w:left w:val="nil"/>
              <w:bottom w:val="nil"/>
              <w:right w:val="nil"/>
            </w:tcBorders>
            <w:shd w:val="clear" w:color="auto" w:fill="002060"/>
            <w:vAlign w:val="center"/>
            <w:hideMark/>
          </w:tcPr>
          <w:p w14:paraId="4CFC5F22" w14:textId="77777777" w:rsidR="0076371E" w:rsidRPr="00444E83" w:rsidRDefault="0076371E" w:rsidP="00A32D67">
            <w:pPr>
              <w:spacing w:after="0" w:line="240" w:lineRule="auto"/>
              <w:jc w:val="center"/>
              <w:rPr>
                <w:color w:val="FFFFFF" w:themeColor="background1"/>
              </w:rPr>
            </w:pPr>
            <w:r w:rsidRPr="00444E83">
              <w:rPr>
                <w:color w:val="FFFFFF" w:themeColor="background1"/>
              </w:rPr>
              <w:t>521</w:t>
            </w:r>
          </w:p>
        </w:tc>
        <w:tc>
          <w:tcPr>
            <w:tcW w:w="541" w:type="pct"/>
            <w:tcBorders>
              <w:top w:val="nil"/>
              <w:left w:val="nil"/>
              <w:bottom w:val="nil"/>
              <w:right w:val="nil"/>
            </w:tcBorders>
            <w:shd w:val="clear" w:color="auto" w:fill="002060"/>
            <w:vAlign w:val="center"/>
            <w:hideMark/>
          </w:tcPr>
          <w:p w14:paraId="08DA6E3A" w14:textId="77777777" w:rsidR="0076371E" w:rsidRPr="00444E83" w:rsidRDefault="0076371E" w:rsidP="00A32D67">
            <w:pPr>
              <w:spacing w:after="0" w:line="240" w:lineRule="auto"/>
              <w:jc w:val="center"/>
              <w:rPr>
                <w:color w:val="FFFFFF" w:themeColor="background1"/>
              </w:rPr>
            </w:pPr>
            <w:r w:rsidRPr="00444E83">
              <w:rPr>
                <w:color w:val="FFFFFF" w:themeColor="background1"/>
              </w:rPr>
              <w:t>114</w:t>
            </w:r>
          </w:p>
        </w:tc>
        <w:tc>
          <w:tcPr>
            <w:tcW w:w="541" w:type="pct"/>
            <w:tcBorders>
              <w:top w:val="nil"/>
              <w:left w:val="nil"/>
              <w:bottom w:val="nil"/>
              <w:right w:val="nil"/>
            </w:tcBorders>
            <w:shd w:val="clear" w:color="auto" w:fill="002060"/>
            <w:vAlign w:val="center"/>
            <w:hideMark/>
          </w:tcPr>
          <w:p w14:paraId="3EC35680" w14:textId="77777777" w:rsidR="0076371E" w:rsidRPr="00444E83" w:rsidRDefault="0076371E" w:rsidP="00A32D67">
            <w:pPr>
              <w:spacing w:after="0" w:line="240" w:lineRule="auto"/>
              <w:jc w:val="center"/>
              <w:rPr>
                <w:color w:val="FFFFFF" w:themeColor="background1"/>
              </w:rPr>
            </w:pPr>
            <w:r w:rsidRPr="00444E83">
              <w:rPr>
                <w:color w:val="FFFFFF" w:themeColor="background1"/>
              </w:rPr>
              <w:t>213</w:t>
            </w:r>
          </w:p>
        </w:tc>
        <w:tc>
          <w:tcPr>
            <w:tcW w:w="541" w:type="pct"/>
            <w:tcBorders>
              <w:top w:val="nil"/>
              <w:left w:val="nil"/>
              <w:bottom w:val="nil"/>
              <w:right w:val="nil"/>
            </w:tcBorders>
            <w:shd w:val="clear" w:color="auto" w:fill="002060"/>
            <w:vAlign w:val="center"/>
            <w:hideMark/>
          </w:tcPr>
          <w:p w14:paraId="66DA4583" w14:textId="77777777" w:rsidR="0076371E" w:rsidRPr="00444E83" w:rsidRDefault="0076371E" w:rsidP="00A32D67">
            <w:pPr>
              <w:spacing w:after="0" w:line="240" w:lineRule="auto"/>
              <w:jc w:val="center"/>
              <w:rPr>
                <w:color w:val="FFFFFF" w:themeColor="background1"/>
              </w:rPr>
            </w:pPr>
            <w:r w:rsidRPr="00444E83">
              <w:rPr>
                <w:color w:val="FFFFFF" w:themeColor="background1"/>
              </w:rPr>
              <w:t>357</w:t>
            </w:r>
          </w:p>
        </w:tc>
        <w:tc>
          <w:tcPr>
            <w:tcW w:w="542" w:type="pct"/>
            <w:tcBorders>
              <w:top w:val="nil"/>
              <w:left w:val="nil"/>
              <w:bottom w:val="nil"/>
              <w:right w:val="nil"/>
            </w:tcBorders>
            <w:shd w:val="clear" w:color="auto" w:fill="002060"/>
            <w:vAlign w:val="center"/>
            <w:hideMark/>
          </w:tcPr>
          <w:p w14:paraId="5EA9AAB3" w14:textId="77777777" w:rsidR="0076371E" w:rsidRPr="00444E83" w:rsidRDefault="0076371E" w:rsidP="00A32D67">
            <w:pPr>
              <w:spacing w:after="0" w:line="240" w:lineRule="auto"/>
              <w:jc w:val="center"/>
              <w:rPr>
                <w:color w:val="FFFFFF" w:themeColor="background1"/>
              </w:rPr>
            </w:pPr>
            <w:r w:rsidRPr="00444E83">
              <w:rPr>
                <w:color w:val="FFFFFF" w:themeColor="background1"/>
              </w:rPr>
              <w:t>122</w:t>
            </w:r>
          </w:p>
        </w:tc>
        <w:tc>
          <w:tcPr>
            <w:tcW w:w="542" w:type="pct"/>
            <w:tcBorders>
              <w:top w:val="nil"/>
              <w:left w:val="nil"/>
              <w:bottom w:val="nil"/>
              <w:right w:val="nil"/>
            </w:tcBorders>
            <w:shd w:val="clear" w:color="auto" w:fill="002060"/>
            <w:vAlign w:val="center"/>
            <w:hideMark/>
          </w:tcPr>
          <w:p w14:paraId="2E067563" w14:textId="77777777" w:rsidR="0076371E" w:rsidRPr="00444E83" w:rsidRDefault="0076371E" w:rsidP="00A32D67">
            <w:pPr>
              <w:spacing w:after="0" w:line="240" w:lineRule="auto"/>
              <w:jc w:val="center"/>
              <w:rPr>
                <w:color w:val="FFFFFF" w:themeColor="background1"/>
              </w:rPr>
            </w:pPr>
            <w:r w:rsidRPr="00444E83">
              <w:rPr>
                <w:color w:val="FFFFFF" w:themeColor="background1"/>
              </w:rPr>
              <w:t>244</w:t>
            </w:r>
          </w:p>
        </w:tc>
        <w:tc>
          <w:tcPr>
            <w:tcW w:w="585" w:type="pct"/>
            <w:tcBorders>
              <w:top w:val="nil"/>
              <w:left w:val="nil"/>
              <w:bottom w:val="nil"/>
              <w:right w:val="nil"/>
            </w:tcBorders>
            <w:shd w:val="clear" w:color="auto" w:fill="002060"/>
            <w:vAlign w:val="center"/>
            <w:hideMark/>
          </w:tcPr>
          <w:p w14:paraId="48D22112" w14:textId="77777777" w:rsidR="0076371E" w:rsidRPr="00444E83" w:rsidRDefault="0076371E" w:rsidP="00A32D67">
            <w:pPr>
              <w:spacing w:after="0" w:line="240" w:lineRule="auto"/>
              <w:jc w:val="center"/>
              <w:rPr>
                <w:color w:val="FFFFFF" w:themeColor="background1"/>
              </w:rPr>
            </w:pPr>
            <w:r w:rsidRPr="00444E83">
              <w:rPr>
                <w:color w:val="FFFFFF" w:themeColor="background1"/>
              </w:rPr>
              <w:t>1571</w:t>
            </w:r>
          </w:p>
        </w:tc>
      </w:tr>
    </w:tbl>
    <w:p w14:paraId="45F3EA2B" w14:textId="7AD3C47C" w:rsidR="006A2020" w:rsidRPr="00444E83" w:rsidRDefault="0076371E">
      <w:pPr>
        <w:jc w:val="both"/>
        <w:rPr>
          <w:i/>
          <w:iCs/>
          <w:sz w:val="18"/>
          <w:szCs w:val="18"/>
        </w:rPr>
      </w:pPr>
      <w:r w:rsidRPr="00444E83">
        <w:rPr>
          <w:i/>
          <w:iCs/>
          <w:sz w:val="18"/>
          <w:szCs w:val="18"/>
        </w:rPr>
        <w:t>Fuente: Instituto Superior de Formación Docente Salomé Ureña.</w:t>
      </w:r>
    </w:p>
    <w:p w14:paraId="58B31DB4" w14:textId="07D8B703" w:rsidR="00F91E1B" w:rsidRPr="00444E83" w:rsidRDefault="00000000" w:rsidP="00A32D67">
      <w:pPr>
        <w:pStyle w:val="Ttulo2"/>
        <w:numPr>
          <w:ilvl w:val="1"/>
          <w:numId w:val="8"/>
        </w:numPr>
        <w:spacing w:before="0" w:after="160"/>
        <w:rPr>
          <w:color w:val="767171"/>
        </w:rPr>
      </w:pPr>
      <w:bookmarkStart w:id="22" w:name="_Toc217307207"/>
      <w:r w:rsidRPr="00444E83">
        <w:rPr>
          <w:color w:val="767171"/>
        </w:rPr>
        <w:t>Programa de Formación de Líderes Educativos</w:t>
      </w:r>
      <w:bookmarkEnd w:id="22"/>
    </w:p>
    <w:p w14:paraId="2987655B" w14:textId="77777777" w:rsidR="009077FD" w:rsidRDefault="00000000" w:rsidP="00A32D67">
      <w:pPr>
        <w:jc w:val="both"/>
      </w:pPr>
      <w:r w:rsidRPr="00444E83">
        <w:t>El programa de Formación de Líderes Educativos trabaja en el fomento de una cultura de liderazgo con foco en lo pedagógico, a partir de la transferencia de metodologías y la asesoría a los líderes en la transformación de sus escuelas. El Programa apalanca la instalación de capacidad para motorizar cambios sustentables en el sistema educativo; en adición a la formación en liderazgo, apoya a las escuelas</w:t>
      </w:r>
    </w:p>
    <w:p w14:paraId="000002C9" w14:textId="4A480EE1" w:rsidR="007913E9" w:rsidRPr="00444E83" w:rsidRDefault="00000000" w:rsidP="0076371E">
      <w:pPr>
        <w:jc w:val="both"/>
      </w:pPr>
      <w:r w:rsidRPr="00444E83">
        <w:lastRenderedPageBreak/>
        <w:t>y sus equipos en gestión de aula, rigor académico, mejora de la alfabetización oportuna y comprensión lectora, entre otros aspectos.</w:t>
      </w:r>
    </w:p>
    <w:p w14:paraId="000002CA" w14:textId="77777777" w:rsidR="007913E9" w:rsidRPr="00444E83" w:rsidRDefault="00000000" w:rsidP="0076371E">
      <w:pPr>
        <w:jc w:val="both"/>
      </w:pPr>
      <w:r w:rsidRPr="00444E83">
        <w:t>Maestría en Gestión de Organizaciones Educativas</w:t>
      </w:r>
    </w:p>
    <w:p w14:paraId="000002CB" w14:textId="6B2CFAD6" w:rsidR="007913E9" w:rsidRPr="00444E83" w:rsidRDefault="00000000" w:rsidP="0076371E">
      <w:pPr>
        <w:jc w:val="both"/>
      </w:pPr>
      <w:r w:rsidRPr="00444E83">
        <w:t xml:space="preserve">El programa incluye la maestría en Gestión de Organizaciones Educativas; </w:t>
      </w:r>
      <w:r w:rsidR="00AD5501" w:rsidRPr="00444E83">
        <w:t>243 estudiantes</w:t>
      </w:r>
      <w:r w:rsidRPr="00444E83">
        <w:t xml:space="preserve"> concluyeron el pensum. Este año se han graduado 216 maestrantes de los diferentes recintos. Con el estatus de por </w:t>
      </w:r>
      <w:r w:rsidR="00AD5501" w:rsidRPr="00444E83">
        <w:t>finalizar, defender</w:t>
      </w:r>
      <w:r w:rsidRPr="00444E83">
        <w:t xml:space="preserve"> la tesis, reprobados o en condición de aplazados se encuentran 27 estudiantes. </w:t>
      </w:r>
    </w:p>
    <w:p w14:paraId="000002CC" w14:textId="77777777" w:rsidR="007913E9" w:rsidRPr="00444E83" w:rsidRDefault="00000000" w:rsidP="0076371E">
      <w:pPr>
        <w:jc w:val="both"/>
      </w:pPr>
      <w:r w:rsidRPr="00444E83">
        <w:t>Estadísticas de la maestría en Gestión de Organizaciones Educativas:</w:t>
      </w:r>
    </w:p>
    <w:tbl>
      <w:tblPr>
        <w:tblStyle w:val="a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Pr>
      <w:tblGrid>
        <w:gridCol w:w="2734"/>
        <w:gridCol w:w="1163"/>
        <w:gridCol w:w="1243"/>
        <w:gridCol w:w="897"/>
        <w:gridCol w:w="775"/>
        <w:gridCol w:w="1098"/>
      </w:tblGrid>
      <w:tr w:rsidR="00A85AE3" w:rsidRPr="00444E83" w14:paraId="0FD4D1DA" w14:textId="77777777" w:rsidTr="00D21E92">
        <w:trPr>
          <w:trHeight w:val="375"/>
          <w:tblHeader/>
        </w:trPr>
        <w:tc>
          <w:tcPr>
            <w:tcW w:w="1728" w:type="pct"/>
            <w:shd w:val="clear" w:color="auto" w:fill="002060"/>
            <w:tcMar>
              <w:top w:w="40" w:type="dxa"/>
              <w:left w:w="40" w:type="dxa"/>
              <w:bottom w:w="40" w:type="dxa"/>
              <w:right w:w="40" w:type="dxa"/>
            </w:tcMar>
            <w:vAlign w:val="center"/>
          </w:tcPr>
          <w:p w14:paraId="000002CD" w14:textId="77777777" w:rsidR="007913E9" w:rsidRPr="00444E83" w:rsidRDefault="007913E9" w:rsidP="0076371E">
            <w:pPr>
              <w:spacing w:after="0"/>
              <w:jc w:val="both"/>
              <w:rPr>
                <w:color w:val="FFFFFF" w:themeColor="background1"/>
              </w:rPr>
            </w:pPr>
          </w:p>
        </w:tc>
        <w:tc>
          <w:tcPr>
            <w:tcW w:w="735" w:type="pct"/>
            <w:shd w:val="clear" w:color="auto" w:fill="002060"/>
            <w:tcMar>
              <w:top w:w="40" w:type="dxa"/>
              <w:left w:w="40" w:type="dxa"/>
              <w:bottom w:w="40" w:type="dxa"/>
              <w:right w:w="40" w:type="dxa"/>
            </w:tcMar>
            <w:vAlign w:val="center"/>
          </w:tcPr>
          <w:p w14:paraId="000002CE" w14:textId="77777777" w:rsidR="007913E9" w:rsidRPr="00444E83" w:rsidRDefault="00000000" w:rsidP="0076371E">
            <w:pPr>
              <w:pBdr>
                <w:top w:val="nil"/>
                <w:left w:val="nil"/>
                <w:bottom w:val="nil"/>
                <w:right w:val="nil"/>
                <w:between w:val="nil"/>
              </w:pBdr>
              <w:spacing w:before="240" w:after="240"/>
              <w:jc w:val="both"/>
              <w:rPr>
                <w:color w:val="FFFFFF" w:themeColor="background1"/>
              </w:rPr>
            </w:pPr>
            <w:r w:rsidRPr="00444E83">
              <w:rPr>
                <w:color w:val="FFFFFF" w:themeColor="background1"/>
              </w:rPr>
              <w:t>FEM</w:t>
            </w:r>
          </w:p>
        </w:tc>
        <w:tc>
          <w:tcPr>
            <w:tcW w:w="786" w:type="pct"/>
            <w:shd w:val="clear" w:color="auto" w:fill="002060"/>
            <w:tcMar>
              <w:top w:w="40" w:type="dxa"/>
              <w:left w:w="40" w:type="dxa"/>
              <w:bottom w:w="40" w:type="dxa"/>
              <w:right w:w="40" w:type="dxa"/>
            </w:tcMar>
            <w:vAlign w:val="center"/>
          </w:tcPr>
          <w:p w14:paraId="000002CF" w14:textId="77777777" w:rsidR="007913E9" w:rsidRPr="00444E83" w:rsidRDefault="00000000" w:rsidP="0076371E">
            <w:pPr>
              <w:spacing w:before="240" w:after="240"/>
              <w:jc w:val="both"/>
              <w:rPr>
                <w:color w:val="FFFFFF" w:themeColor="background1"/>
              </w:rPr>
            </w:pPr>
            <w:r w:rsidRPr="00444E83">
              <w:rPr>
                <w:color w:val="FFFFFF" w:themeColor="background1"/>
              </w:rPr>
              <w:t>LNNM</w:t>
            </w:r>
          </w:p>
        </w:tc>
        <w:tc>
          <w:tcPr>
            <w:tcW w:w="567" w:type="pct"/>
            <w:shd w:val="clear" w:color="auto" w:fill="002060"/>
            <w:tcMar>
              <w:top w:w="40" w:type="dxa"/>
              <w:left w:w="40" w:type="dxa"/>
              <w:bottom w:w="40" w:type="dxa"/>
              <w:right w:w="40" w:type="dxa"/>
            </w:tcMar>
            <w:vAlign w:val="center"/>
          </w:tcPr>
          <w:p w14:paraId="000002D0" w14:textId="77777777" w:rsidR="007913E9" w:rsidRPr="00444E83" w:rsidRDefault="00000000" w:rsidP="0076371E">
            <w:pPr>
              <w:spacing w:before="240" w:after="240"/>
              <w:jc w:val="both"/>
              <w:rPr>
                <w:color w:val="FFFFFF" w:themeColor="background1"/>
              </w:rPr>
            </w:pPr>
            <w:r w:rsidRPr="00444E83">
              <w:rPr>
                <w:color w:val="FFFFFF" w:themeColor="background1"/>
              </w:rPr>
              <w:t>JVM</w:t>
            </w:r>
          </w:p>
        </w:tc>
        <w:tc>
          <w:tcPr>
            <w:tcW w:w="490" w:type="pct"/>
            <w:shd w:val="clear" w:color="auto" w:fill="002060"/>
            <w:tcMar>
              <w:top w:w="40" w:type="dxa"/>
              <w:left w:w="40" w:type="dxa"/>
              <w:bottom w:w="40" w:type="dxa"/>
              <w:right w:w="40" w:type="dxa"/>
            </w:tcMar>
            <w:vAlign w:val="center"/>
          </w:tcPr>
          <w:p w14:paraId="000002D1" w14:textId="77777777" w:rsidR="007913E9" w:rsidRPr="00444E83" w:rsidRDefault="00000000" w:rsidP="0076371E">
            <w:pPr>
              <w:spacing w:before="240" w:after="240"/>
              <w:jc w:val="both"/>
              <w:rPr>
                <w:color w:val="FFFFFF" w:themeColor="background1"/>
              </w:rPr>
            </w:pPr>
            <w:r w:rsidRPr="00444E83">
              <w:rPr>
                <w:color w:val="FFFFFF" w:themeColor="background1"/>
              </w:rPr>
              <w:t>UM</w:t>
            </w:r>
          </w:p>
        </w:tc>
        <w:tc>
          <w:tcPr>
            <w:tcW w:w="694" w:type="pct"/>
            <w:shd w:val="clear" w:color="auto" w:fill="002060"/>
            <w:tcMar>
              <w:top w:w="40" w:type="dxa"/>
              <w:left w:w="40" w:type="dxa"/>
              <w:bottom w:w="40" w:type="dxa"/>
              <w:right w:w="40" w:type="dxa"/>
            </w:tcMar>
            <w:vAlign w:val="center"/>
          </w:tcPr>
          <w:p w14:paraId="000002D2" w14:textId="77777777" w:rsidR="007913E9" w:rsidRPr="00444E83" w:rsidRDefault="00000000" w:rsidP="0076371E">
            <w:pPr>
              <w:spacing w:before="240" w:after="240"/>
              <w:jc w:val="both"/>
              <w:rPr>
                <w:color w:val="FFFFFF" w:themeColor="background1"/>
              </w:rPr>
            </w:pPr>
            <w:r w:rsidRPr="00444E83">
              <w:rPr>
                <w:color w:val="FFFFFF" w:themeColor="background1"/>
              </w:rPr>
              <w:t>Total</w:t>
            </w:r>
          </w:p>
        </w:tc>
      </w:tr>
      <w:tr w:rsidR="00A85AE3" w:rsidRPr="00444E83" w14:paraId="72836418" w14:textId="77777777" w:rsidTr="00D21E92">
        <w:trPr>
          <w:trHeight w:val="375"/>
        </w:trPr>
        <w:tc>
          <w:tcPr>
            <w:tcW w:w="1728" w:type="pct"/>
            <w:tcMar>
              <w:top w:w="40" w:type="dxa"/>
              <w:left w:w="40" w:type="dxa"/>
              <w:bottom w:w="40" w:type="dxa"/>
              <w:right w:w="40" w:type="dxa"/>
            </w:tcMar>
            <w:vAlign w:val="center"/>
          </w:tcPr>
          <w:p w14:paraId="000002D3" w14:textId="77777777" w:rsidR="007913E9" w:rsidRPr="00444E83" w:rsidRDefault="00000000">
            <w:pPr>
              <w:spacing w:before="240" w:after="240"/>
              <w:jc w:val="center"/>
            </w:pPr>
            <w:r w:rsidRPr="00444E83">
              <w:t>Graduados 2024</w:t>
            </w:r>
          </w:p>
        </w:tc>
        <w:tc>
          <w:tcPr>
            <w:tcW w:w="735" w:type="pct"/>
            <w:tcMar>
              <w:top w:w="40" w:type="dxa"/>
              <w:left w:w="40" w:type="dxa"/>
              <w:bottom w:w="40" w:type="dxa"/>
              <w:right w:w="40" w:type="dxa"/>
            </w:tcMar>
            <w:vAlign w:val="center"/>
          </w:tcPr>
          <w:p w14:paraId="000002D4" w14:textId="77777777" w:rsidR="007913E9" w:rsidRPr="00444E83" w:rsidRDefault="00000000">
            <w:pPr>
              <w:spacing w:before="240" w:after="240"/>
              <w:jc w:val="center"/>
            </w:pPr>
            <w:r w:rsidRPr="00444E83">
              <w:t>61</w:t>
            </w:r>
          </w:p>
        </w:tc>
        <w:tc>
          <w:tcPr>
            <w:tcW w:w="786" w:type="pct"/>
            <w:tcMar>
              <w:top w:w="40" w:type="dxa"/>
              <w:left w:w="40" w:type="dxa"/>
              <w:bottom w:w="40" w:type="dxa"/>
              <w:right w:w="40" w:type="dxa"/>
            </w:tcMar>
            <w:vAlign w:val="center"/>
          </w:tcPr>
          <w:p w14:paraId="000002D5" w14:textId="77777777" w:rsidR="007913E9" w:rsidRPr="00444E83" w:rsidRDefault="00000000">
            <w:pPr>
              <w:spacing w:before="240" w:after="240"/>
              <w:jc w:val="center"/>
            </w:pPr>
            <w:r w:rsidRPr="00444E83">
              <w:t>40</w:t>
            </w:r>
          </w:p>
        </w:tc>
        <w:tc>
          <w:tcPr>
            <w:tcW w:w="567" w:type="pct"/>
            <w:tcMar>
              <w:top w:w="40" w:type="dxa"/>
              <w:left w:w="40" w:type="dxa"/>
              <w:bottom w:w="40" w:type="dxa"/>
              <w:right w:w="40" w:type="dxa"/>
            </w:tcMar>
            <w:vAlign w:val="center"/>
          </w:tcPr>
          <w:p w14:paraId="000002D6" w14:textId="77777777" w:rsidR="007913E9" w:rsidRPr="00444E83" w:rsidRDefault="00000000">
            <w:pPr>
              <w:spacing w:before="240" w:after="240"/>
              <w:jc w:val="center"/>
            </w:pPr>
            <w:r w:rsidRPr="00444E83">
              <w:t>25</w:t>
            </w:r>
          </w:p>
        </w:tc>
        <w:tc>
          <w:tcPr>
            <w:tcW w:w="490" w:type="pct"/>
            <w:tcMar>
              <w:top w:w="40" w:type="dxa"/>
              <w:left w:w="40" w:type="dxa"/>
              <w:bottom w:w="40" w:type="dxa"/>
              <w:right w:w="40" w:type="dxa"/>
            </w:tcMar>
            <w:vAlign w:val="center"/>
          </w:tcPr>
          <w:p w14:paraId="000002D7" w14:textId="77777777" w:rsidR="007913E9" w:rsidRPr="00444E83" w:rsidRDefault="00000000">
            <w:pPr>
              <w:spacing w:before="240" w:after="240"/>
              <w:jc w:val="center"/>
            </w:pPr>
            <w:r w:rsidRPr="00444E83">
              <w:t>27</w:t>
            </w:r>
          </w:p>
        </w:tc>
        <w:tc>
          <w:tcPr>
            <w:tcW w:w="694" w:type="pct"/>
            <w:tcMar>
              <w:top w:w="40" w:type="dxa"/>
              <w:left w:w="40" w:type="dxa"/>
              <w:bottom w:w="40" w:type="dxa"/>
              <w:right w:w="40" w:type="dxa"/>
            </w:tcMar>
            <w:vAlign w:val="center"/>
          </w:tcPr>
          <w:p w14:paraId="000002D8" w14:textId="77777777" w:rsidR="007913E9" w:rsidRPr="00444E83" w:rsidRDefault="00000000">
            <w:pPr>
              <w:spacing w:before="240" w:after="240"/>
              <w:jc w:val="center"/>
            </w:pPr>
            <w:r w:rsidRPr="00444E83">
              <w:t>153</w:t>
            </w:r>
          </w:p>
        </w:tc>
      </w:tr>
      <w:tr w:rsidR="00A85AE3" w:rsidRPr="00444E83" w14:paraId="35A3ECFF" w14:textId="77777777" w:rsidTr="00D21E92">
        <w:trPr>
          <w:trHeight w:val="375"/>
        </w:trPr>
        <w:tc>
          <w:tcPr>
            <w:tcW w:w="1728" w:type="pct"/>
            <w:tcMar>
              <w:top w:w="40" w:type="dxa"/>
              <w:left w:w="40" w:type="dxa"/>
              <w:bottom w:w="40" w:type="dxa"/>
              <w:right w:w="40" w:type="dxa"/>
            </w:tcMar>
            <w:vAlign w:val="center"/>
          </w:tcPr>
          <w:p w14:paraId="000002D9" w14:textId="77777777" w:rsidR="007913E9" w:rsidRPr="00444E83" w:rsidRDefault="00000000">
            <w:pPr>
              <w:spacing w:before="240" w:after="240"/>
              <w:jc w:val="center"/>
            </w:pPr>
            <w:r w:rsidRPr="00444E83">
              <w:t>Graduados 2025</w:t>
            </w:r>
          </w:p>
        </w:tc>
        <w:tc>
          <w:tcPr>
            <w:tcW w:w="735" w:type="pct"/>
            <w:tcMar>
              <w:top w:w="40" w:type="dxa"/>
              <w:left w:w="40" w:type="dxa"/>
              <w:bottom w:w="40" w:type="dxa"/>
              <w:right w:w="40" w:type="dxa"/>
            </w:tcMar>
            <w:vAlign w:val="center"/>
          </w:tcPr>
          <w:p w14:paraId="000002DA" w14:textId="77777777" w:rsidR="007913E9" w:rsidRPr="00444E83" w:rsidRDefault="00000000">
            <w:pPr>
              <w:spacing w:before="240" w:after="240"/>
              <w:jc w:val="center"/>
            </w:pPr>
            <w:r w:rsidRPr="00444E83">
              <w:t>26</w:t>
            </w:r>
          </w:p>
        </w:tc>
        <w:tc>
          <w:tcPr>
            <w:tcW w:w="786" w:type="pct"/>
            <w:tcMar>
              <w:top w:w="40" w:type="dxa"/>
              <w:left w:w="40" w:type="dxa"/>
              <w:bottom w:w="40" w:type="dxa"/>
              <w:right w:w="40" w:type="dxa"/>
            </w:tcMar>
            <w:vAlign w:val="center"/>
          </w:tcPr>
          <w:p w14:paraId="000002DB" w14:textId="77777777" w:rsidR="007913E9" w:rsidRPr="00444E83" w:rsidRDefault="00000000">
            <w:pPr>
              <w:spacing w:before="240" w:after="240"/>
              <w:jc w:val="center"/>
            </w:pPr>
            <w:r w:rsidRPr="00444E83">
              <w:t>10</w:t>
            </w:r>
          </w:p>
        </w:tc>
        <w:tc>
          <w:tcPr>
            <w:tcW w:w="567" w:type="pct"/>
            <w:tcMar>
              <w:top w:w="40" w:type="dxa"/>
              <w:left w:w="40" w:type="dxa"/>
              <w:bottom w:w="40" w:type="dxa"/>
              <w:right w:w="40" w:type="dxa"/>
            </w:tcMar>
            <w:vAlign w:val="center"/>
          </w:tcPr>
          <w:p w14:paraId="000002DC" w14:textId="77777777" w:rsidR="007913E9" w:rsidRPr="00444E83" w:rsidRDefault="00000000">
            <w:pPr>
              <w:spacing w:before="240" w:after="240"/>
              <w:jc w:val="center"/>
            </w:pPr>
            <w:r w:rsidRPr="00444E83">
              <w:t>9</w:t>
            </w:r>
          </w:p>
        </w:tc>
        <w:tc>
          <w:tcPr>
            <w:tcW w:w="490" w:type="pct"/>
            <w:tcMar>
              <w:top w:w="40" w:type="dxa"/>
              <w:left w:w="40" w:type="dxa"/>
              <w:bottom w:w="40" w:type="dxa"/>
              <w:right w:w="40" w:type="dxa"/>
            </w:tcMar>
            <w:vAlign w:val="center"/>
          </w:tcPr>
          <w:p w14:paraId="000002DD" w14:textId="77777777" w:rsidR="007913E9" w:rsidRPr="00444E83" w:rsidRDefault="00000000">
            <w:pPr>
              <w:spacing w:before="240" w:after="240"/>
              <w:jc w:val="center"/>
            </w:pPr>
            <w:r w:rsidRPr="00444E83">
              <w:t>18</w:t>
            </w:r>
          </w:p>
        </w:tc>
        <w:tc>
          <w:tcPr>
            <w:tcW w:w="694" w:type="pct"/>
            <w:tcMar>
              <w:top w:w="40" w:type="dxa"/>
              <w:left w:w="40" w:type="dxa"/>
              <w:bottom w:w="40" w:type="dxa"/>
              <w:right w:w="40" w:type="dxa"/>
            </w:tcMar>
            <w:vAlign w:val="center"/>
          </w:tcPr>
          <w:p w14:paraId="000002DE" w14:textId="77777777" w:rsidR="007913E9" w:rsidRPr="00444E83" w:rsidRDefault="00000000">
            <w:pPr>
              <w:spacing w:before="240" w:after="240"/>
              <w:jc w:val="center"/>
            </w:pPr>
            <w:r w:rsidRPr="00444E83">
              <w:t>63</w:t>
            </w:r>
          </w:p>
        </w:tc>
      </w:tr>
      <w:tr w:rsidR="00A85AE3" w:rsidRPr="00444E83" w14:paraId="6CC7CB46" w14:textId="77777777" w:rsidTr="00D21E92">
        <w:trPr>
          <w:trHeight w:val="375"/>
        </w:trPr>
        <w:tc>
          <w:tcPr>
            <w:tcW w:w="1728" w:type="pct"/>
            <w:tcMar>
              <w:top w:w="40" w:type="dxa"/>
              <w:left w:w="40" w:type="dxa"/>
              <w:bottom w:w="40" w:type="dxa"/>
              <w:right w:w="40" w:type="dxa"/>
            </w:tcMar>
            <w:vAlign w:val="center"/>
          </w:tcPr>
          <w:p w14:paraId="000002DF" w14:textId="77777777" w:rsidR="007913E9" w:rsidRPr="00444E83" w:rsidRDefault="00000000">
            <w:pPr>
              <w:spacing w:before="240" w:after="240"/>
              <w:jc w:val="center"/>
            </w:pPr>
            <w:r w:rsidRPr="00444E83">
              <w:t>Aplazados</w:t>
            </w:r>
          </w:p>
        </w:tc>
        <w:tc>
          <w:tcPr>
            <w:tcW w:w="735" w:type="pct"/>
            <w:tcMar>
              <w:top w:w="40" w:type="dxa"/>
              <w:left w:w="40" w:type="dxa"/>
              <w:bottom w:w="40" w:type="dxa"/>
              <w:right w:w="40" w:type="dxa"/>
            </w:tcMar>
            <w:vAlign w:val="center"/>
          </w:tcPr>
          <w:p w14:paraId="000002E0" w14:textId="77777777" w:rsidR="007913E9" w:rsidRPr="00444E83" w:rsidRDefault="00000000">
            <w:pPr>
              <w:spacing w:before="240" w:after="240"/>
              <w:jc w:val="center"/>
            </w:pPr>
            <w:r w:rsidRPr="00444E83">
              <w:t>3</w:t>
            </w:r>
          </w:p>
        </w:tc>
        <w:tc>
          <w:tcPr>
            <w:tcW w:w="786" w:type="pct"/>
            <w:tcMar>
              <w:top w:w="40" w:type="dxa"/>
              <w:left w:w="40" w:type="dxa"/>
              <w:bottom w:w="40" w:type="dxa"/>
              <w:right w:w="40" w:type="dxa"/>
            </w:tcMar>
            <w:vAlign w:val="center"/>
          </w:tcPr>
          <w:p w14:paraId="000002E1" w14:textId="77777777" w:rsidR="007913E9" w:rsidRPr="00444E83" w:rsidRDefault="00000000">
            <w:pPr>
              <w:spacing w:before="240" w:after="240"/>
              <w:jc w:val="center"/>
            </w:pPr>
            <w:r w:rsidRPr="00444E83">
              <w:t>2</w:t>
            </w:r>
          </w:p>
        </w:tc>
        <w:tc>
          <w:tcPr>
            <w:tcW w:w="567" w:type="pct"/>
            <w:tcMar>
              <w:top w:w="40" w:type="dxa"/>
              <w:left w:w="40" w:type="dxa"/>
              <w:bottom w:w="40" w:type="dxa"/>
              <w:right w:w="40" w:type="dxa"/>
            </w:tcMar>
            <w:vAlign w:val="center"/>
          </w:tcPr>
          <w:p w14:paraId="000002E2" w14:textId="77777777" w:rsidR="007913E9" w:rsidRPr="00444E83" w:rsidRDefault="00000000">
            <w:pPr>
              <w:spacing w:before="240" w:after="240"/>
              <w:jc w:val="center"/>
            </w:pPr>
            <w:r w:rsidRPr="00444E83">
              <w:t>0</w:t>
            </w:r>
          </w:p>
        </w:tc>
        <w:tc>
          <w:tcPr>
            <w:tcW w:w="490" w:type="pct"/>
            <w:tcMar>
              <w:top w:w="40" w:type="dxa"/>
              <w:left w:w="40" w:type="dxa"/>
              <w:bottom w:w="40" w:type="dxa"/>
              <w:right w:w="40" w:type="dxa"/>
            </w:tcMar>
            <w:vAlign w:val="center"/>
          </w:tcPr>
          <w:p w14:paraId="000002E3" w14:textId="77777777" w:rsidR="007913E9" w:rsidRPr="00444E83" w:rsidRDefault="00000000">
            <w:pPr>
              <w:spacing w:before="240" w:after="240"/>
              <w:jc w:val="center"/>
            </w:pPr>
            <w:r w:rsidRPr="00444E83">
              <w:t>2</w:t>
            </w:r>
          </w:p>
        </w:tc>
        <w:tc>
          <w:tcPr>
            <w:tcW w:w="694" w:type="pct"/>
            <w:tcMar>
              <w:top w:w="40" w:type="dxa"/>
              <w:left w:w="40" w:type="dxa"/>
              <w:bottom w:w="40" w:type="dxa"/>
              <w:right w:w="40" w:type="dxa"/>
            </w:tcMar>
            <w:vAlign w:val="center"/>
          </w:tcPr>
          <w:p w14:paraId="000002E4" w14:textId="77777777" w:rsidR="007913E9" w:rsidRPr="00444E83" w:rsidRDefault="00000000">
            <w:pPr>
              <w:spacing w:before="240" w:after="240"/>
              <w:jc w:val="center"/>
            </w:pPr>
            <w:r w:rsidRPr="00444E83">
              <w:t>8</w:t>
            </w:r>
          </w:p>
        </w:tc>
      </w:tr>
      <w:tr w:rsidR="00A85AE3" w:rsidRPr="00444E83" w14:paraId="47CE3810" w14:textId="77777777" w:rsidTr="00D21E92">
        <w:trPr>
          <w:trHeight w:val="375"/>
        </w:trPr>
        <w:tc>
          <w:tcPr>
            <w:tcW w:w="1728" w:type="pct"/>
            <w:tcMar>
              <w:top w:w="40" w:type="dxa"/>
              <w:left w:w="40" w:type="dxa"/>
              <w:bottom w:w="40" w:type="dxa"/>
              <w:right w:w="40" w:type="dxa"/>
            </w:tcMar>
            <w:vAlign w:val="center"/>
          </w:tcPr>
          <w:p w14:paraId="000002E5" w14:textId="77777777" w:rsidR="007913E9" w:rsidRPr="00444E83" w:rsidRDefault="00000000">
            <w:pPr>
              <w:spacing w:before="240" w:after="240"/>
              <w:jc w:val="center"/>
            </w:pPr>
            <w:r w:rsidRPr="00444E83">
              <w:t>Pendientes defensa</w:t>
            </w:r>
          </w:p>
        </w:tc>
        <w:tc>
          <w:tcPr>
            <w:tcW w:w="735" w:type="pct"/>
            <w:tcMar>
              <w:top w:w="40" w:type="dxa"/>
              <w:left w:w="40" w:type="dxa"/>
              <w:bottom w:w="40" w:type="dxa"/>
              <w:right w:w="40" w:type="dxa"/>
            </w:tcMar>
            <w:vAlign w:val="center"/>
          </w:tcPr>
          <w:p w14:paraId="000002E6" w14:textId="77777777" w:rsidR="007913E9" w:rsidRPr="00444E83" w:rsidRDefault="00000000">
            <w:pPr>
              <w:spacing w:before="240" w:after="240"/>
              <w:jc w:val="center"/>
            </w:pPr>
            <w:r w:rsidRPr="00444E83">
              <w:t>1</w:t>
            </w:r>
          </w:p>
        </w:tc>
        <w:tc>
          <w:tcPr>
            <w:tcW w:w="786" w:type="pct"/>
            <w:tcMar>
              <w:top w:w="40" w:type="dxa"/>
              <w:left w:w="40" w:type="dxa"/>
              <w:bottom w:w="40" w:type="dxa"/>
              <w:right w:w="40" w:type="dxa"/>
            </w:tcMar>
            <w:vAlign w:val="center"/>
          </w:tcPr>
          <w:p w14:paraId="000002E7" w14:textId="77777777" w:rsidR="007913E9" w:rsidRPr="00444E83" w:rsidRDefault="00000000">
            <w:pPr>
              <w:spacing w:before="240" w:after="240"/>
              <w:jc w:val="center"/>
            </w:pPr>
            <w:r w:rsidRPr="00444E83">
              <w:t>1</w:t>
            </w:r>
          </w:p>
        </w:tc>
        <w:tc>
          <w:tcPr>
            <w:tcW w:w="567" w:type="pct"/>
            <w:tcMar>
              <w:top w:w="40" w:type="dxa"/>
              <w:left w:w="40" w:type="dxa"/>
              <w:bottom w:w="40" w:type="dxa"/>
              <w:right w:w="40" w:type="dxa"/>
            </w:tcMar>
            <w:vAlign w:val="center"/>
          </w:tcPr>
          <w:p w14:paraId="000002E8" w14:textId="77777777" w:rsidR="007913E9" w:rsidRPr="00444E83" w:rsidRDefault="00000000">
            <w:pPr>
              <w:spacing w:before="240" w:after="240"/>
              <w:jc w:val="center"/>
            </w:pPr>
            <w:r w:rsidRPr="00444E83">
              <w:t>0</w:t>
            </w:r>
          </w:p>
        </w:tc>
        <w:tc>
          <w:tcPr>
            <w:tcW w:w="490" w:type="pct"/>
            <w:tcMar>
              <w:top w:w="40" w:type="dxa"/>
              <w:left w:w="40" w:type="dxa"/>
              <w:bottom w:w="40" w:type="dxa"/>
              <w:right w:w="40" w:type="dxa"/>
            </w:tcMar>
            <w:vAlign w:val="center"/>
          </w:tcPr>
          <w:p w14:paraId="000002E9" w14:textId="77777777" w:rsidR="007913E9" w:rsidRPr="00444E83" w:rsidRDefault="00000000">
            <w:pPr>
              <w:spacing w:before="240" w:after="240"/>
              <w:jc w:val="center"/>
            </w:pPr>
            <w:r w:rsidRPr="00444E83">
              <w:t>1</w:t>
            </w:r>
          </w:p>
        </w:tc>
        <w:tc>
          <w:tcPr>
            <w:tcW w:w="694" w:type="pct"/>
            <w:tcMar>
              <w:top w:w="40" w:type="dxa"/>
              <w:left w:w="40" w:type="dxa"/>
              <w:bottom w:w="40" w:type="dxa"/>
              <w:right w:w="40" w:type="dxa"/>
            </w:tcMar>
            <w:vAlign w:val="center"/>
          </w:tcPr>
          <w:p w14:paraId="000002EA" w14:textId="77777777" w:rsidR="007913E9" w:rsidRPr="00444E83" w:rsidRDefault="00000000">
            <w:pPr>
              <w:spacing w:before="240" w:after="240"/>
              <w:jc w:val="center"/>
            </w:pPr>
            <w:r w:rsidRPr="00444E83">
              <w:t>3</w:t>
            </w:r>
          </w:p>
        </w:tc>
      </w:tr>
      <w:tr w:rsidR="00A85AE3" w:rsidRPr="00444E83" w14:paraId="4D498C90" w14:textId="77777777" w:rsidTr="00D21E92">
        <w:trPr>
          <w:trHeight w:val="375"/>
        </w:trPr>
        <w:tc>
          <w:tcPr>
            <w:tcW w:w="1728" w:type="pct"/>
            <w:tcMar>
              <w:top w:w="40" w:type="dxa"/>
              <w:left w:w="40" w:type="dxa"/>
              <w:bottom w:w="40" w:type="dxa"/>
              <w:right w:w="40" w:type="dxa"/>
            </w:tcMar>
            <w:vAlign w:val="center"/>
          </w:tcPr>
          <w:p w14:paraId="000002EB" w14:textId="77777777" w:rsidR="007913E9" w:rsidRPr="00444E83" w:rsidRDefault="00000000">
            <w:pPr>
              <w:spacing w:before="240" w:after="240"/>
              <w:jc w:val="center"/>
            </w:pPr>
            <w:r w:rsidRPr="00444E83">
              <w:t>Reprobados</w:t>
            </w:r>
          </w:p>
        </w:tc>
        <w:tc>
          <w:tcPr>
            <w:tcW w:w="735" w:type="pct"/>
            <w:tcMar>
              <w:top w:w="40" w:type="dxa"/>
              <w:left w:w="40" w:type="dxa"/>
              <w:bottom w:w="40" w:type="dxa"/>
              <w:right w:w="40" w:type="dxa"/>
            </w:tcMar>
            <w:vAlign w:val="center"/>
          </w:tcPr>
          <w:p w14:paraId="000002EC" w14:textId="77777777" w:rsidR="007913E9" w:rsidRPr="00444E83" w:rsidRDefault="00000000">
            <w:pPr>
              <w:spacing w:before="240" w:after="240"/>
              <w:jc w:val="center"/>
            </w:pPr>
            <w:r w:rsidRPr="00444E83">
              <w:t>2</w:t>
            </w:r>
          </w:p>
        </w:tc>
        <w:tc>
          <w:tcPr>
            <w:tcW w:w="786" w:type="pct"/>
            <w:tcMar>
              <w:top w:w="40" w:type="dxa"/>
              <w:left w:w="40" w:type="dxa"/>
              <w:bottom w:w="40" w:type="dxa"/>
              <w:right w:w="40" w:type="dxa"/>
            </w:tcMar>
            <w:vAlign w:val="center"/>
          </w:tcPr>
          <w:p w14:paraId="000002ED" w14:textId="77777777" w:rsidR="007913E9" w:rsidRPr="00444E83" w:rsidRDefault="00000000">
            <w:pPr>
              <w:spacing w:before="240" w:after="240"/>
              <w:jc w:val="center"/>
            </w:pPr>
            <w:r w:rsidRPr="00444E83">
              <w:t>1</w:t>
            </w:r>
          </w:p>
        </w:tc>
        <w:tc>
          <w:tcPr>
            <w:tcW w:w="567" w:type="pct"/>
            <w:tcMar>
              <w:top w:w="40" w:type="dxa"/>
              <w:left w:w="40" w:type="dxa"/>
              <w:bottom w:w="40" w:type="dxa"/>
              <w:right w:w="40" w:type="dxa"/>
            </w:tcMar>
            <w:vAlign w:val="center"/>
          </w:tcPr>
          <w:p w14:paraId="000002EE" w14:textId="77777777" w:rsidR="007913E9" w:rsidRPr="00444E83" w:rsidRDefault="00000000">
            <w:pPr>
              <w:spacing w:before="240" w:after="240"/>
              <w:jc w:val="center"/>
            </w:pPr>
            <w:r w:rsidRPr="00444E83">
              <w:t>0</w:t>
            </w:r>
          </w:p>
        </w:tc>
        <w:tc>
          <w:tcPr>
            <w:tcW w:w="490" w:type="pct"/>
            <w:tcMar>
              <w:top w:w="40" w:type="dxa"/>
              <w:left w:w="40" w:type="dxa"/>
              <w:bottom w:w="40" w:type="dxa"/>
              <w:right w:w="40" w:type="dxa"/>
            </w:tcMar>
            <w:vAlign w:val="center"/>
          </w:tcPr>
          <w:p w14:paraId="000002EF" w14:textId="77777777" w:rsidR="007913E9" w:rsidRPr="00444E83" w:rsidRDefault="00000000">
            <w:pPr>
              <w:spacing w:before="240" w:after="240"/>
              <w:jc w:val="center"/>
            </w:pPr>
            <w:r w:rsidRPr="00444E83">
              <w:t>0</w:t>
            </w:r>
          </w:p>
        </w:tc>
        <w:tc>
          <w:tcPr>
            <w:tcW w:w="694" w:type="pct"/>
            <w:tcMar>
              <w:top w:w="40" w:type="dxa"/>
              <w:left w:w="40" w:type="dxa"/>
              <w:bottom w:w="40" w:type="dxa"/>
              <w:right w:w="40" w:type="dxa"/>
            </w:tcMar>
            <w:vAlign w:val="center"/>
          </w:tcPr>
          <w:p w14:paraId="000002F0" w14:textId="77777777" w:rsidR="007913E9" w:rsidRPr="00444E83" w:rsidRDefault="00000000">
            <w:pPr>
              <w:spacing w:before="240" w:after="240"/>
              <w:jc w:val="center"/>
            </w:pPr>
            <w:r w:rsidRPr="00444E83">
              <w:t>3</w:t>
            </w:r>
          </w:p>
        </w:tc>
      </w:tr>
      <w:tr w:rsidR="00A85AE3" w:rsidRPr="00444E83" w14:paraId="19A2467C" w14:textId="77777777" w:rsidTr="00D21E92">
        <w:trPr>
          <w:trHeight w:val="375"/>
        </w:trPr>
        <w:tc>
          <w:tcPr>
            <w:tcW w:w="1728" w:type="pct"/>
            <w:tcMar>
              <w:top w:w="40" w:type="dxa"/>
              <w:left w:w="40" w:type="dxa"/>
              <w:bottom w:w="40" w:type="dxa"/>
              <w:right w:w="40" w:type="dxa"/>
            </w:tcMar>
            <w:vAlign w:val="center"/>
          </w:tcPr>
          <w:p w14:paraId="000002F1" w14:textId="77777777" w:rsidR="007913E9" w:rsidRPr="00444E83" w:rsidRDefault="00000000">
            <w:pPr>
              <w:spacing w:before="240" w:after="240"/>
              <w:jc w:val="center"/>
            </w:pPr>
            <w:r w:rsidRPr="00444E83">
              <w:t>Sin terminar</w:t>
            </w:r>
          </w:p>
        </w:tc>
        <w:tc>
          <w:tcPr>
            <w:tcW w:w="735" w:type="pct"/>
            <w:tcMar>
              <w:top w:w="40" w:type="dxa"/>
              <w:left w:w="40" w:type="dxa"/>
              <w:bottom w:w="40" w:type="dxa"/>
              <w:right w:w="40" w:type="dxa"/>
            </w:tcMar>
            <w:vAlign w:val="center"/>
          </w:tcPr>
          <w:p w14:paraId="000002F2" w14:textId="77777777" w:rsidR="007913E9" w:rsidRPr="00444E83" w:rsidRDefault="00000000">
            <w:pPr>
              <w:spacing w:before="240" w:after="240"/>
              <w:jc w:val="center"/>
            </w:pPr>
            <w:r w:rsidRPr="00444E83">
              <w:t>5</w:t>
            </w:r>
          </w:p>
        </w:tc>
        <w:tc>
          <w:tcPr>
            <w:tcW w:w="786" w:type="pct"/>
            <w:tcMar>
              <w:top w:w="40" w:type="dxa"/>
              <w:left w:w="40" w:type="dxa"/>
              <w:bottom w:w="40" w:type="dxa"/>
              <w:right w:w="40" w:type="dxa"/>
            </w:tcMar>
            <w:vAlign w:val="center"/>
          </w:tcPr>
          <w:p w14:paraId="000002F3" w14:textId="77777777" w:rsidR="007913E9" w:rsidRPr="00444E83" w:rsidRDefault="00000000">
            <w:pPr>
              <w:spacing w:before="240" w:after="240"/>
              <w:jc w:val="center"/>
            </w:pPr>
            <w:r w:rsidRPr="00444E83">
              <w:t>4</w:t>
            </w:r>
          </w:p>
        </w:tc>
        <w:tc>
          <w:tcPr>
            <w:tcW w:w="567" w:type="pct"/>
            <w:tcMar>
              <w:top w:w="40" w:type="dxa"/>
              <w:left w:w="40" w:type="dxa"/>
              <w:bottom w:w="40" w:type="dxa"/>
              <w:right w:w="40" w:type="dxa"/>
            </w:tcMar>
            <w:vAlign w:val="center"/>
          </w:tcPr>
          <w:p w14:paraId="000002F4" w14:textId="77777777" w:rsidR="007913E9" w:rsidRPr="00444E83" w:rsidRDefault="00000000">
            <w:pPr>
              <w:spacing w:before="240" w:after="240"/>
              <w:jc w:val="center"/>
            </w:pPr>
            <w:r w:rsidRPr="00444E83">
              <w:t>2</w:t>
            </w:r>
          </w:p>
        </w:tc>
        <w:tc>
          <w:tcPr>
            <w:tcW w:w="490" w:type="pct"/>
            <w:tcMar>
              <w:top w:w="40" w:type="dxa"/>
              <w:left w:w="40" w:type="dxa"/>
              <w:bottom w:w="40" w:type="dxa"/>
              <w:right w:w="40" w:type="dxa"/>
            </w:tcMar>
            <w:vAlign w:val="center"/>
          </w:tcPr>
          <w:p w14:paraId="000002F5" w14:textId="77777777" w:rsidR="007913E9" w:rsidRPr="00444E83" w:rsidRDefault="00000000">
            <w:pPr>
              <w:spacing w:before="240" w:after="240"/>
              <w:jc w:val="center"/>
            </w:pPr>
            <w:r w:rsidRPr="00444E83">
              <w:t>3</w:t>
            </w:r>
          </w:p>
        </w:tc>
        <w:tc>
          <w:tcPr>
            <w:tcW w:w="694" w:type="pct"/>
            <w:tcMar>
              <w:top w:w="40" w:type="dxa"/>
              <w:left w:w="40" w:type="dxa"/>
              <w:bottom w:w="40" w:type="dxa"/>
              <w:right w:w="40" w:type="dxa"/>
            </w:tcMar>
            <w:vAlign w:val="center"/>
          </w:tcPr>
          <w:p w14:paraId="000002F6" w14:textId="77777777" w:rsidR="007913E9" w:rsidRPr="00444E83" w:rsidRDefault="00000000">
            <w:pPr>
              <w:spacing w:before="240" w:after="240"/>
              <w:jc w:val="center"/>
            </w:pPr>
            <w:r w:rsidRPr="00444E83">
              <w:t>14</w:t>
            </w:r>
          </w:p>
        </w:tc>
      </w:tr>
      <w:tr w:rsidR="00A85AE3" w:rsidRPr="00444E83" w14:paraId="0176B22E" w14:textId="77777777" w:rsidTr="00D21E92">
        <w:trPr>
          <w:trHeight w:val="68"/>
        </w:trPr>
        <w:tc>
          <w:tcPr>
            <w:tcW w:w="1728" w:type="pct"/>
            <w:shd w:val="clear" w:color="auto" w:fill="002060"/>
            <w:tcMar>
              <w:top w:w="40" w:type="dxa"/>
              <w:left w:w="40" w:type="dxa"/>
              <w:bottom w:w="40" w:type="dxa"/>
              <w:right w:w="40" w:type="dxa"/>
            </w:tcMar>
            <w:vAlign w:val="center"/>
          </w:tcPr>
          <w:p w14:paraId="000002F7" w14:textId="77777777" w:rsidR="007913E9" w:rsidRPr="00444E83" w:rsidRDefault="00000000">
            <w:pPr>
              <w:spacing w:before="240" w:after="240"/>
              <w:jc w:val="center"/>
              <w:rPr>
                <w:color w:val="FFFFFF" w:themeColor="background1"/>
              </w:rPr>
            </w:pPr>
            <w:r w:rsidRPr="00444E83">
              <w:rPr>
                <w:color w:val="FFFFFF" w:themeColor="background1"/>
              </w:rPr>
              <w:t>Totales</w:t>
            </w:r>
          </w:p>
        </w:tc>
        <w:tc>
          <w:tcPr>
            <w:tcW w:w="735" w:type="pct"/>
            <w:shd w:val="clear" w:color="auto" w:fill="002060"/>
            <w:tcMar>
              <w:top w:w="40" w:type="dxa"/>
              <w:left w:w="40" w:type="dxa"/>
              <w:bottom w:w="40" w:type="dxa"/>
              <w:right w:w="40" w:type="dxa"/>
            </w:tcMar>
            <w:vAlign w:val="center"/>
          </w:tcPr>
          <w:p w14:paraId="000002F8" w14:textId="77777777" w:rsidR="007913E9" w:rsidRPr="00444E83" w:rsidRDefault="00000000">
            <w:pPr>
              <w:spacing w:before="240" w:after="240"/>
              <w:jc w:val="center"/>
              <w:rPr>
                <w:color w:val="FFFFFF" w:themeColor="background1"/>
              </w:rPr>
            </w:pPr>
            <w:r w:rsidRPr="00444E83">
              <w:rPr>
                <w:color w:val="FFFFFF" w:themeColor="background1"/>
              </w:rPr>
              <w:t>98</w:t>
            </w:r>
          </w:p>
        </w:tc>
        <w:tc>
          <w:tcPr>
            <w:tcW w:w="786" w:type="pct"/>
            <w:shd w:val="clear" w:color="auto" w:fill="002060"/>
            <w:tcMar>
              <w:top w:w="40" w:type="dxa"/>
              <w:left w:w="40" w:type="dxa"/>
              <w:bottom w:w="40" w:type="dxa"/>
              <w:right w:w="40" w:type="dxa"/>
            </w:tcMar>
            <w:vAlign w:val="center"/>
          </w:tcPr>
          <w:p w14:paraId="000002F9" w14:textId="77777777" w:rsidR="007913E9" w:rsidRPr="00444E83" w:rsidRDefault="00000000">
            <w:pPr>
              <w:spacing w:before="240" w:after="240"/>
              <w:jc w:val="center"/>
              <w:rPr>
                <w:color w:val="FFFFFF" w:themeColor="background1"/>
              </w:rPr>
            </w:pPr>
            <w:r w:rsidRPr="00444E83">
              <w:rPr>
                <w:color w:val="FFFFFF" w:themeColor="background1"/>
              </w:rPr>
              <w:t>58</w:t>
            </w:r>
          </w:p>
        </w:tc>
        <w:tc>
          <w:tcPr>
            <w:tcW w:w="567" w:type="pct"/>
            <w:shd w:val="clear" w:color="auto" w:fill="002060"/>
            <w:tcMar>
              <w:top w:w="40" w:type="dxa"/>
              <w:left w:w="40" w:type="dxa"/>
              <w:bottom w:w="40" w:type="dxa"/>
              <w:right w:w="40" w:type="dxa"/>
            </w:tcMar>
            <w:vAlign w:val="center"/>
          </w:tcPr>
          <w:p w14:paraId="000002FA" w14:textId="77777777" w:rsidR="007913E9" w:rsidRPr="00444E83" w:rsidRDefault="00000000">
            <w:pPr>
              <w:spacing w:before="240" w:after="240"/>
              <w:jc w:val="center"/>
              <w:rPr>
                <w:color w:val="FFFFFF" w:themeColor="background1"/>
              </w:rPr>
            </w:pPr>
            <w:r w:rsidRPr="00444E83">
              <w:rPr>
                <w:color w:val="FFFFFF" w:themeColor="background1"/>
              </w:rPr>
              <w:t>36</w:t>
            </w:r>
          </w:p>
        </w:tc>
        <w:tc>
          <w:tcPr>
            <w:tcW w:w="490" w:type="pct"/>
            <w:shd w:val="clear" w:color="auto" w:fill="002060"/>
            <w:tcMar>
              <w:top w:w="40" w:type="dxa"/>
              <w:left w:w="40" w:type="dxa"/>
              <w:bottom w:w="40" w:type="dxa"/>
              <w:right w:w="40" w:type="dxa"/>
            </w:tcMar>
            <w:vAlign w:val="center"/>
          </w:tcPr>
          <w:p w14:paraId="000002FB" w14:textId="77777777" w:rsidR="007913E9" w:rsidRPr="00444E83" w:rsidRDefault="00000000">
            <w:pPr>
              <w:spacing w:before="240" w:after="240"/>
              <w:jc w:val="center"/>
              <w:rPr>
                <w:color w:val="FFFFFF" w:themeColor="background1"/>
              </w:rPr>
            </w:pPr>
            <w:r w:rsidRPr="00444E83">
              <w:rPr>
                <w:color w:val="FFFFFF" w:themeColor="background1"/>
              </w:rPr>
              <w:t>51</w:t>
            </w:r>
          </w:p>
        </w:tc>
        <w:tc>
          <w:tcPr>
            <w:tcW w:w="694" w:type="pct"/>
            <w:shd w:val="clear" w:color="auto" w:fill="002060"/>
            <w:tcMar>
              <w:top w:w="40" w:type="dxa"/>
              <w:left w:w="40" w:type="dxa"/>
              <w:bottom w:w="40" w:type="dxa"/>
              <w:right w:w="40" w:type="dxa"/>
            </w:tcMar>
            <w:vAlign w:val="center"/>
          </w:tcPr>
          <w:p w14:paraId="000002FC" w14:textId="77777777" w:rsidR="007913E9" w:rsidRPr="00444E83" w:rsidRDefault="00000000">
            <w:pPr>
              <w:spacing w:before="240" w:after="240"/>
              <w:jc w:val="center"/>
              <w:rPr>
                <w:color w:val="FFFFFF" w:themeColor="background1"/>
              </w:rPr>
            </w:pPr>
            <w:r w:rsidRPr="00444E83">
              <w:rPr>
                <w:color w:val="FFFFFF" w:themeColor="background1"/>
              </w:rPr>
              <w:t>243</w:t>
            </w:r>
          </w:p>
        </w:tc>
      </w:tr>
    </w:tbl>
    <w:p w14:paraId="000002FD" w14:textId="77777777" w:rsidR="007913E9" w:rsidRPr="00444E83" w:rsidRDefault="00000000">
      <w:pPr>
        <w:jc w:val="both"/>
        <w:rPr>
          <w:i/>
          <w:iCs/>
          <w:sz w:val="18"/>
          <w:szCs w:val="18"/>
        </w:rPr>
      </w:pPr>
      <w:r w:rsidRPr="00444E83">
        <w:rPr>
          <w:i/>
          <w:iCs/>
          <w:sz w:val="18"/>
          <w:szCs w:val="18"/>
        </w:rPr>
        <w:t>Fuente: Instituto Superior de Formación Docente Salomé Ureña.</w:t>
      </w:r>
    </w:p>
    <w:p w14:paraId="591E25B9" w14:textId="77777777" w:rsidR="009077FD" w:rsidRDefault="009077FD" w:rsidP="0076371E">
      <w:pPr>
        <w:jc w:val="both"/>
      </w:pPr>
    </w:p>
    <w:p w14:paraId="000002FF" w14:textId="496F97C4" w:rsidR="007913E9" w:rsidRPr="00444E83" w:rsidRDefault="00000000" w:rsidP="0076371E">
      <w:pPr>
        <w:jc w:val="both"/>
      </w:pPr>
      <w:r w:rsidRPr="00444E83">
        <w:lastRenderedPageBreak/>
        <w:t>Diplomado en Liderazgo Pedagógico</w:t>
      </w:r>
    </w:p>
    <w:p w14:paraId="00000300" w14:textId="49A9773E" w:rsidR="007913E9" w:rsidRPr="00444E83" w:rsidRDefault="00000000" w:rsidP="0076371E">
      <w:pPr>
        <w:jc w:val="both"/>
      </w:pPr>
      <w:r w:rsidRPr="00444E83">
        <w:t xml:space="preserve">El Diplomado en Liderazgo Pedagógico continúa generando un impacto significativo en el fortalecimiento de la gestión educativa a escala nacional. Durante 2025 completaron satisfactoriamente el programa 358 y 532 directores pertenecientes a las cohortes IV y V, respectivamente. Estos participantes representan a las regionales 04 de San Cristóbal, 05 de San Pedro de Macorís, 10 y 15 de Santo Domingo, así como a las regionales 06, 08 y 11 del Cibao Central, 07, 14 y 16 </w:t>
      </w:r>
      <w:r w:rsidR="009077FD" w:rsidRPr="00444E83">
        <w:t>del Cibao</w:t>
      </w:r>
      <w:r w:rsidRPr="00444E83">
        <w:t xml:space="preserve"> Oriental y 09 y 13 del Cibao Occidental.</w:t>
      </w:r>
    </w:p>
    <w:p w14:paraId="00000301" w14:textId="77777777" w:rsidR="007913E9" w:rsidRPr="00444E83" w:rsidRDefault="00000000" w:rsidP="0076371E">
      <w:pPr>
        <w:jc w:val="both"/>
      </w:pPr>
      <w:r w:rsidRPr="00444E83">
        <w:t>En el cuarto trimestre del año se dio inicio a la VI cohorte, conformada por los directores de los 140 Centros de Práctica ISFODOSU que aún no habían recibido esta capacitación. Las sesiones se desarrollan en sedes ubicadas en los recintos FEM, EMH, LNNM y UM. Con su puesta en marcha, al cierre del año se habrá alcanzado aproximadamente un tercio del total de encuentros formativos previstos para esta cohorte.</w:t>
      </w:r>
    </w:p>
    <w:p w14:paraId="00000302" w14:textId="77777777" w:rsidR="007913E9" w:rsidRPr="00444E83" w:rsidRDefault="00000000">
      <w:pPr>
        <w:jc w:val="both"/>
      </w:pPr>
      <w:r w:rsidRPr="00444E83">
        <w:t>Estadísticas del Diplomado de Liderazgo Pedagógico: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01"/>
        <w:gridCol w:w="2009"/>
      </w:tblGrid>
      <w:tr w:rsidR="00A85AE3" w:rsidRPr="00444E83" w14:paraId="30C9ED28" w14:textId="77777777" w:rsidTr="00D21E92">
        <w:trPr>
          <w:trHeight w:val="312"/>
          <w:tblHeader/>
        </w:trPr>
        <w:tc>
          <w:tcPr>
            <w:tcW w:w="3730" w:type="pct"/>
            <w:shd w:val="clear" w:color="000000" w:fill="002060"/>
            <w:vAlign w:val="bottom"/>
            <w:hideMark/>
          </w:tcPr>
          <w:p w14:paraId="10352402" w14:textId="77777777" w:rsidR="00882F8A" w:rsidRPr="00444E83" w:rsidRDefault="00882F8A" w:rsidP="00882F8A">
            <w:pPr>
              <w:spacing w:after="0" w:line="240" w:lineRule="auto"/>
              <w:jc w:val="center"/>
              <w:rPr>
                <w:color w:val="FFFFFF" w:themeColor="background1"/>
              </w:rPr>
            </w:pPr>
            <w:r w:rsidRPr="00444E83">
              <w:rPr>
                <w:color w:val="FFFFFF" w:themeColor="background1"/>
              </w:rPr>
              <w:t>Programa</w:t>
            </w:r>
          </w:p>
        </w:tc>
        <w:tc>
          <w:tcPr>
            <w:tcW w:w="1270" w:type="pct"/>
            <w:shd w:val="clear" w:color="000000" w:fill="002060"/>
            <w:vAlign w:val="bottom"/>
            <w:hideMark/>
          </w:tcPr>
          <w:p w14:paraId="61B3261C" w14:textId="77777777" w:rsidR="00882F8A" w:rsidRPr="00444E83" w:rsidRDefault="00882F8A" w:rsidP="00882F8A">
            <w:pPr>
              <w:spacing w:after="0" w:line="240" w:lineRule="auto"/>
              <w:jc w:val="center"/>
              <w:rPr>
                <w:color w:val="FFFFFF" w:themeColor="background1"/>
              </w:rPr>
            </w:pPr>
            <w:r w:rsidRPr="00444E83">
              <w:rPr>
                <w:color w:val="FFFFFF" w:themeColor="background1"/>
              </w:rPr>
              <w:t>Cantidad</w:t>
            </w:r>
          </w:p>
        </w:tc>
      </w:tr>
      <w:tr w:rsidR="00A85AE3" w:rsidRPr="00444E83" w14:paraId="12B7166A" w14:textId="77777777" w:rsidTr="00D21E92">
        <w:trPr>
          <w:trHeight w:val="948"/>
        </w:trPr>
        <w:tc>
          <w:tcPr>
            <w:tcW w:w="3730" w:type="pct"/>
            <w:vAlign w:val="center"/>
            <w:hideMark/>
          </w:tcPr>
          <w:p w14:paraId="4D9BE5C2" w14:textId="77777777" w:rsidR="00882F8A" w:rsidRPr="00444E83" w:rsidRDefault="00882F8A" w:rsidP="00882F8A">
            <w:pPr>
              <w:spacing w:after="0" w:line="240" w:lineRule="auto"/>
              <w:jc w:val="both"/>
            </w:pPr>
            <w:r w:rsidRPr="00444E83">
              <w:t>Diplomado de Liderazgo Pedagógico 4.ª Cohorte</w:t>
            </w:r>
          </w:p>
        </w:tc>
        <w:tc>
          <w:tcPr>
            <w:tcW w:w="1270" w:type="pct"/>
            <w:vAlign w:val="center"/>
            <w:hideMark/>
          </w:tcPr>
          <w:p w14:paraId="70CA0F3A" w14:textId="77777777" w:rsidR="00882F8A" w:rsidRPr="00444E83" w:rsidRDefault="00882F8A" w:rsidP="00882F8A">
            <w:pPr>
              <w:spacing w:after="0" w:line="240" w:lineRule="auto"/>
              <w:jc w:val="center"/>
            </w:pPr>
            <w:r w:rsidRPr="00444E83">
              <w:t>358</w:t>
            </w:r>
          </w:p>
        </w:tc>
      </w:tr>
      <w:tr w:rsidR="00A85AE3" w:rsidRPr="00444E83" w14:paraId="70307F3C" w14:textId="77777777" w:rsidTr="00D21E92">
        <w:trPr>
          <w:trHeight w:val="780"/>
        </w:trPr>
        <w:tc>
          <w:tcPr>
            <w:tcW w:w="3730" w:type="pct"/>
            <w:vAlign w:val="center"/>
            <w:hideMark/>
          </w:tcPr>
          <w:p w14:paraId="14E39B2E" w14:textId="77777777" w:rsidR="00882F8A" w:rsidRPr="00444E83" w:rsidRDefault="00882F8A" w:rsidP="00882F8A">
            <w:pPr>
              <w:spacing w:after="0" w:line="240" w:lineRule="auto"/>
              <w:jc w:val="both"/>
            </w:pPr>
            <w:r w:rsidRPr="00444E83">
              <w:t>Diplomado de Liderazgo Pedagógico 5.ª Cohorte</w:t>
            </w:r>
          </w:p>
        </w:tc>
        <w:tc>
          <w:tcPr>
            <w:tcW w:w="1270" w:type="pct"/>
            <w:vAlign w:val="center"/>
            <w:hideMark/>
          </w:tcPr>
          <w:p w14:paraId="7AC4EFCD" w14:textId="77777777" w:rsidR="00882F8A" w:rsidRPr="00444E83" w:rsidRDefault="00882F8A" w:rsidP="00882F8A">
            <w:pPr>
              <w:spacing w:after="0" w:line="240" w:lineRule="auto"/>
              <w:jc w:val="center"/>
            </w:pPr>
            <w:r w:rsidRPr="00444E83">
              <w:t>532</w:t>
            </w:r>
          </w:p>
        </w:tc>
      </w:tr>
      <w:tr w:rsidR="00A85AE3" w:rsidRPr="00444E83" w14:paraId="7AA36614" w14:textId="77777777" w:rsidTr="00D21E92">
        <w:trPr>
          <w:trHeight w:val="672"/>
        </w:trPr>
        <w:tc>
          <w:tcPr>
            <w:tcW w:w="3730" w:type="pct"/>
            <w:vAlign w:val="center"/>
            <w:hideMark/>
          </w:tcPr>
          <w:p w14:paraId="0F8E1311" w14:textId="77777777" w:rsidR="00882F8A" w:rsidRPr="00444E83" w:rsidRDefault="00882F8A" w:rsidP="00882F8A">
            <w:pPr>
              <w:spacing w:after="0" w:line="240" w:lineRule="auto"/>
              <w:jc w:val="both"/>
            </w:pPr>
            <w:r w:rsidRPr="00444E83">
              <w:t>Diplomado de Liderazgo Pedagógico 6.ª Cohorte</w:t>
            </w:r>
          </w:p>
        </w:tc>
        <w:tc>
          <w:tcPr>
            <w:tcW w:w="1270" w:type="pct"/>
            <w:vAlign w:val="center"/>
            <w:hideMark/>
          </w:tcPr>
          <w:p w14:paraId="587E26CD" w14:textId="77777777" w:rsidR="00882F8A" w:rsidRPr="00444E83" w:rsidRDefault="00882F8A" w:rsidP="00882F8A">
            <w:pPr>
              <w:spacing w:after="0" w:line="240" w:lineRule="auto"/>
              <w:jc w:val="center"/>
            </w:pPr>
            <w:r w:rsidRPr="00444E83">
              <w:t>140</w:t>
            </w:r>
          </w:p>
        </w:tc>
      </w:tr>
      <w:tr w:rsidR="00A85AE3" w:rsidRPr="00444E83" w14:paraId="7E839CA5" w14:textId="77777777" w:rsidTr="00D21E92">
        <w:trPr>
          <w:trHeight w:val="312"/>
        </w:trPr>
        <w:tc>
          <w:tcPr>
            <w:tcW w:w="3730" w:type="pct"/>
            <w:shd w:val="clear" w:color="auto" w:fill="002060"/>
            <w:vAlign w:val="center"/>
            <w:hideMark/>
          </w:tcPr>
          <w:p w14:paraId="699004C6" w14:textId="77777777" w:rsidR="00882F8A" w:rsidRPr="00444E83" w:rsidRDefault="00882F8A" w:rsidP="00882F8A">
            <w:pPr>
              <w:spacing w:after="0" w:line="240" w:lineRule="auto"/>
              <w:jc w:val="center"/>
              <w:rPr>
                <w:color w:val="FFFFFF" w:themeColor="background1"/>
              </w:rPr>
            </w:pPr>
            <w:r w:rsidRPr="00444E83">
              <w:rPr>
                <w:color w:val="FFFFFF" w:themeColor="background1"/>
              </w:rPr>
              <w:t>Total</w:t>
            </w:r>
          </w:p>
        </w:tc>
        <w:tc>
          <w:tcPr>
            <w:tcW w:w="1270" w:type="pct"/>
            <w:shd w:val="clear" w:color="auto" w:fill="002060"/>
            <w:vAlign w:val="center"/>
            <w:hideMark/>
          </w:tcPr>
          <w:p w14:paraId="55141557" w14:textId="77777777" w:rsidR="00882F8A" w:rsidRPr="00444E83" w:rsidRDefault="00882F8A" w:rsidP="00882F8A">
            <w:pPr>
              <w:spacing w:after="0" w:line="240" w:lineRule="auto"/>
              <w:jc w:val="center"/>
              <w:rPr>
                <w:color w:val="FFFFFF" w:themeColor="background1"/>
              </w:rPr>
            </w:pPr>
            <w:r w:rsidRPr="00444E83">
              <w:rPr>
                <w:color w:val="FFFFFF" w:themeColor="background1"/>
              </w:rPr>
              <w:t>1,030</w:t>
            </w:r>
          </w:p>
        </w:tc>
      </w:tr>
    </w:tbl>
    <w:p w14:paraId="0000030D" w14:textId="77777777" w:rsidR="007913E9" w:rsidRPr="00444E83" w:rsidRDefault="00000000">
      <w:pPr>
        <w:jc w:val="both"/>
        <w:rPr>
          <w:i/>
          <w:iCs/>
          <w:sz w:val="18"/>
          <w:szCs w:val="18"/>
        </w:rPr>
      </w:pPr>
      <w:r w:rsidRPr="00444E83">
        <w:rPr>
          <w:i/>
          <w:iCs/>
          <w:sz w:val="18"/>
          <w:szCs w:val="18"/>
        </w:rPr>
        <w:t>Fuente: Instituto Superior de Formación Docente Salomé Ureña.</w:t>
      </w:r>
    </w:p>
    <w:p w14:paraId="190C94B1" w14:textId="27BFF1F4" w:rsidR="00F91E1B" w:rsidRPr="00444E83" w:rsidRDefault="00000000" w:rsidP="00EE0191">
      <w:pPr>
        <w:pStyle w:val="Ttulo2"/>
        <w:numPr>
          <w:ilvl w:val="1"/>
          <w:numId w:val="8"/>
        </w:numPr>
        <w:spacing w:before="0" w:after="160"/>
        <w:rPr>
          <w:color w:val="767171"/>
        </w:rPr>
      </w:pPr>
      <w:bookmarkStart w:id="23" w:name="_Toc217307208"/>
      <w:r w:rsidRPr="00444E83">
        <w:rPr>
          <w:color w:val="767171"/>
        </w:rPr>
        <w:t>Programa Nacional de Inducción</w:t>
      </w:r>
      <w:bookmarkEnd w:id="23"/>
    </w:p>
    <w:p w14:paraId="575D06B5" w14:textId="77777777" w:rsidR="009077FD" w:rsidRDefault="00000000" w:rsidP="00EE0191">
      <w:pPr>
        <w:jc w:val="both"/>
      </w:pPr>
      <w:r w:rsidRPr="00444E83">
        <w:t>El Programa Nacional de Inducción (PNI) tiene como objetivo propiciar la inserción del docente principiante en los contextos escolar, social, cultural y comunitario, movilizar eficientemente las competencias desarrolladas durante su formación inicial y comenzar un ejercicio de calidad, acorde con los estándares</w:t>
      </w:r>
    </w:p>
    <w:p w14:paraId="0000030F" w14:textId="26D727BF" w:rsidR="007913E9" w:rsidRPr="00444E83" w:rsidRDefault="00000000" w:rsidP="00882F8A">
      <w:pPr>
        <w:jc w:val="both"/>
      </w:pPr>
      <w:r w:rsidRPr="00444E83">
        <w:lastRenderedPageBreak/>
        <w:t xml:space="preserve">profesionales y del desempeño para la certificación y el desarrollo de la carrera docente, definidos en el país. </w:t>
      </w:r>
    </w:p>
    <w:p w14:paraId="00000310" w14:textId="77777777" w:rsidR="007913E9" w:rsidRPr="00444E83" w:rsidRDefault="00000000" w:rsidP="00882F8A">
      <w:pPr>
        <w:jc w:val="both"/>
      </w:pPr>
      <w:r w:rsidRPr="00444E83">
        <w:t xml:space="preserve">El equipo de trabajo de ISFODOSU ha coordinado desde diciembre de 2022, en conjunto con la Comisión Nacional de Inducción y el Equipo Técnico Operativo, el desarrollo del proceso de inducción. Además, se puso a disposición la infraestructura física en cuatro de sus recintos para la ejecución de los procesos formativos presenciales a escala nacional.  </w:t>
      </w:r>
    </w:p>
    <w:p w14:paraId="00000311" w14:textId="77777777" w:rsidR="007913E9" w:rsidRPr="00444E83" w:rsidRDefault="00000000" w:rsidP="00882F8A">
      <w:pPr>
        <w:jc w:val="both"/>
      </w:pPr>
      <w:r w:rsidRPr="00444E83">
        <w:t>ISFODOSU ha participado en todos los procesos, de manera especial en la revisión, actualización y virtualización de los módulos de formación, en la coordinación del quehacer pedagógico y en todo el trabajo en la plataforma educativa. El equipo participó en la elaboración, el desarrollo, seguimiento y la evaluación de los procesos de formación, así como en la sistematización y elaboración de informes de los resultados de dichos procesos.</w:t>
      </w:r>
    </w:p>
    <w:p w14:paraId="00000312" w14:textId="77777777" w:rsidR="007913E9" w:rsidRPr="00444E83" w:rsidRDefault="00000000" w:rsidP="00882F8A">
      <w:pPr>
        <w:jc w:val="both"/>
      </w:pPr>
      <w:r w:rsidRPr="00444E83">
        <w:t>En la segunda cohorte 2023-2024, ISFODOSU continuó con las tareas asignadas por la Comisión Nacional, y participó en la formación de más de 11,000 docentes a escala nacional. De manera específica, ISFODOSU asumió la responsabilidad de formar a 1,534 docentes de nuevo ingreso en las regionales 02 de San Juan de la Maguana, 08 de Santiago y 15 de Santo Domingo. De este grupo, 1,504 completaron con éxito su formación, lo que equivale al 98 % del total. Para lograrlo se contrató a 100 facilitadores, 3 coordinadores de recintos, 4 especialistas en manejo de plataformas y 309 tutores.</w:t>
      </w:r>
    </w:p>
    <w:p w14:paraId="00000313" w14:textId="0BF2AF01" w:rsidR="007913E9" w:rsidRPr="00444E83" w:rsidRDefault="00000000" w:rsidP="00882F8A">
      <w:pPr>
        <w:jc w:val="both"/>
      </w:pPr>
      <w:r w:rsidRPr="00444E83">
        <w:t xml:space="preserve">En la tercera cohorte 2024-2025, el instituto continuó con las tareas asignadas por la Comisión Nacional, y participó en la formación de más de 5,600 docentes en el territorio nacional. De manera específica, ISFODOSU asumió la responsabilidad de formar 548 docentes de nuevo ingreso en las regionales 02 de San Juan de la Maguana, regional 10 del distrito 01 de Santo Domingo. De este grupo, 543 completaron con éxito su formación, lo que equivale al 99.12 </w:t>
      </w:r>
      <w:r w:rsidR="009077FD" w:rsidRPr="00444E83">
        <w:t>% de</w:t>
      </w:r>
      <w:r w:rsidRPr="00444E83">
        <w:t xml:space="preserve"> los participantes que culminaron el programa. Para lograrlo se contrató a 61 facilitadores, 2 coordinadores de recintos y 1 especialista en manejo de plataforma.</w:t>
      </w:r>
    </w:p>
    <w:p w14:paraId="4CA910A2" w14:textId="3DAF35D8" w:rsidR="00F91E1B" w:rsidRPr="00444E83" w:rsidRDefault="00000000" w:rsidP="00A32D67">
      <w:pPr>
        <w:pStyle w:val="Ttulo2"/>
        <w:numPr>
          <w:ilvl w:val="1"/>
          <w:numId w:val="8"/>
        </w:numPr>
        <w:tabs>
          <w:tab w:val="left" w:pos="851"/>
        </w:tabs>
        <w:spacing w:before="0" w:after="160"/>
        <w:ind w:left="714" w:hanging="357"/>
        <w:jc w:val="both"/>
        <w:rPr>
          <w:color w:val="767171"/>
        </w:rPr>
      </w:pPr>
      <w:bookmarkStart w:id="24" w:name="_Toc217307209"/>
      <w:r w:rsidRPr="00444E83">
        <w:rPr>
          <w:color w:val="767171"/>
        </w:rPr>
        <w:lastRenderedPageBreak/>
        <w:t>Programa Estrategia de Formación Continua Centrada en la Escuela (EFCCE)</w:t>
      </w:r>
      <w:bookmarkEnd w:id="24"/>
    </w:p>
    <w:p w14:paraId="00000315" w14:textId="77777777" w:rsidR="007913E9" w:rsidRPr="00444E83" w:rsidRDefault="00000000" w:rsidP="00882F8A">
      <w:pPr>
        <w:jc w:val="both"/>
      </w:pPr>
      <w:r w:rsidRPr="00444E83">
        <w:t xml:space="preserve">En el presente año ISFODOSU inició la primera etapa de la Estrategia de Formación Continua Centrada en la Escuela (EFCCE), programa de extensión, en el Distrito Educativo 03-03 de San José de </w:t>
      </w:r>
      <w:proofErr w:type="spellStart"/>
      <w:r w:rsidRPr="00444E83">
        <w:t>Ocoa</w:t>
      </w:r>
      <w:proofErr w:type="spellEnd"/>
      <w:r w:rsidRPr="00444E83">
        <w:t xml:space="preserve">. La estrategia se encarga de realizar formación continua en centros específicos del país y su misión es dar seguimiento a las formaciones implementadas en el período 2024-2025. </w:t>
      </w:r>
    </w:p>
    <w:p w14:paraId="00000316" w14:textId="77777777" w:rsidR="007913E9" w:rsidRPr="00444E83" w:rsidRDefault="00000000" w:rsidP="00882F8A">
      <w:pPr>
        <w:jc w:val="both"/>
      </w:pPr>
      <w:r w:rsidRPr="00444E83">
        <w:t>Al comparar los resultados en los desempeños Destacado y Logrado de la prueba diagnóstica en el área de Lengua Española (35 %) con los resultados de la prueba de impacto (65 %) de los estudiantes en esta área, se evidencia un aumento porcentual positivo del 30 % en estas escalas de desempeño.</w:t>
      </w:r>
    </w:p>
    <w:p w14:paraId="00C5D57E" w14:textId="1A779C39" w:rsidR="00624A48" w:rsidRPr="00444E83" w:rsidRDefault="00000000" w:rsidP="00882F8A">
      <w:pPr>
        <w:jc w:val="both"/>
      </w:pPr>
      <w:r w:rsidRPr="00444E83">
        <w:t>En Matemática, al comparar los resultados en los desempeños Destacado y Logrado de la prueba diagnóstica (23 %) con la prueba de impacto (45 %</w:t>
      </w:r>
      <w:r w:rsidR="00622340" w:rsidRPr="00444E83">
        <w:t>),</w:t>
      </w:r>
      <w:r w:rsidRPr="00444E83">
        <w:t xml:space="preserve"> se observa una diferencia porcentual positiva de 22 % en la prueba de impacto.</w:t>
      </w:r>
    </w:p>
    <w:p w14:paraId="00000318" w14:textId="77777777" w:rsidR="007913E9" w:rsidRPr="00444E83" w:rsidRDefault="00000000" w:rsidP="00882F8A">
      <w:pPr>
        <w:jc w:val="both"/>
      </w:pPr>
      <w:r w:rsidRPr="00444E83">
        <w:t>Programa de Estrategia de Formación Continua Centrada en la Escuela (EFCCE):</w:t>
      </w:r>
    </w:p>
    <w:tbl>
      <w:tblPr>
        <w:tblStyle w:val="a7"/>
        <w:tblW w:w="5000" w:type="pct"/>
        <w:tblBorders>
          <w:top w:val="nil"/>
          <w:left w:val="nil"/>
          <w:bottom w:val="nil"/>
          <w:right w:val="nil"/>
          <w:insideH w:val="nil"/>
          <w:insideV w:val="nil"/>
        </w:tblBorders>
        <w:tblLook w:val="0600" w:firstRow="0" w:lastRow="0" w:firstColumn="0" w:lastColumn="0" w:noHBand="1" w:noVBand="1"/>
      </w:tblPr>
      <w:tblGrid>
        <w:gridCol w:w="1774"/>
        <w:gridCol w:w="4070"/>
        <w:gridCol w:w="2058"/>
      </w:tblGrid>
      <w:tr w:rsidR="00A85AE3" w:rsidRPr="00444E83" w14:paraId="64848B49" w14:textId="77777777" w:rsidTr="007F1A17">
        <w:trPr>
          <w:trHeight w:val="618"/>
          <w:tblHeader/>
        </w:trPr>
        <w:tc>
          <w:tcPr>
            <w:tcW w:w="3698" w:type="pct"/>
            <w:gridSpan w:val="2"/>
            <w:tcBorders>
              <w:top w:val="single" w:sz="7" w:space="0" w:color="142F62"/>
              <w:left w:val="single" w:sz="7" w:space="0" w:color="142F62"/>
              <w:bottom w:val="single" w:sz="7" w:space="0" w:color="142F62"/>
              <w:right w:val="single" w:sz="7" w:space="0" w:color="142F62"/>
            </w:tcBorders>
            <w:shd w:val="clear" w:color="auto" w:fill="002060"/>
            <w:tcMar>
              <w:top w:w="0" w:type="dxa"/>
              <w:left w:w="80" w:type="dxa"/>
              <w:bottom w:w="0" w:type="dxa"/>
              <w:right w:w="80" w:type="dxa"/>
            </w:tcMar>
            <w:vAlign w:val="center"/>
          </w:tcPr>
          <w:p w14:paraId="00000319" w14:textId="77777777" w:rsidR="007913E9" w:rsidRPr="00444E83" w:rsidRDefault="00000000" w:rsidP="00882F8A">
            <w:pPr>
              <w:spacing w:after="0"/>
              <w:jc w:val="center"/>
              <w:rPr>
                <w:color w:val="FFFFFF" w:themeColor="background1"/>
              </w:rPr>
            </w:pPr>
            <w:r w:rsidRPr="00444E83">
              <w:rPr>
                <w:color w:val="FFFFFF" w:themeColor="background1"/>
              </w:rPr>
              <w:t>Programas de formación</w:t>
            </w:r>
          </w:p>
        </w:tc>
        <w:tc>
          <w:tcPr>
            <w:tcW w:w="1302" w:type="pct"/>
            <w:tcBorders>
              <w:top w:val="single" w:sz="7" w:space="0" w:color="142F62"/>
              <w:left w:val="nil"/>
              <w:bottom w:val="single" w:sz="7" w:space="0" w:color="142F62"/>
              <w:right w:val="single" w:sz="7" w:space="0" w:color="142F62"/>
            </w:tcBorders>
            <w:shd w:val="clear" w:color="auto" w:fill="002060"/>
            <w:tcMar>
              <w:top w:w="0" w:type="dxa"/>
              <w:left w:w="80" w:type="dxa"/>
              <w:bottom w:w="0" w:type="dxa"/>
              <w:right w:w="80" w:type="dxa"/>
            </w:tcMar>
            <w:vAlign w:val="center"/>
          </w:tcPr>
          <w:p w14:paraId="0000031B" w14:textId="77777777" w:rsidR="007913E9" w:rsidRPr="00444E83" w:rsidRDefault="00000000" w:rsidP="00882F8A">
            <w:pPr>
              <w:spacing w:after="0"/>
              <w:jc w:val="center"/>
              <w:rPr>
                <w:color w:val="FFFFFF" w:themeColor="background1"/>
              </w:rPr>
            </w:pPr>
            <w:r w:rsidRPr="00444E83">
              <w:rPr>
                <w:color w:val="FFFFFF" w:themeColor="background1"/>
              </w:rPr>
              <w:t>Participantes</w:t>
            </w:r>
          </w:p>
        </w:tc>
      </w:tr>
      <w:tr w:rsidR="00A85AE3" w:rsidRPr="00444E83" w14:paraId="4BE05A97" w14:textId="77777777" w:rsidTr="006A2020">
        <w:trPr>
          <w:trHeight w:val="1129"/>
        </w:trPr>
        <w:tc>
          <w:tcPr>
            <w:tcW w:w="1123" w:type="pct"/>
            <w:tcBorders>
              <w:top w:val="nil"/>
              <w:left w:val="single" w:sz="7" w:space="0" w:color="142F62"/>
              <w:bottom w:val="single" w:sz="7" w:space="0" w:color="142F62"/>
              <w:right w:val="single" w:sz="7" w:space="0" w:color="142F62"/>
            </w:tcBorders>
            <w:tcMar>
              <w:top w:w="0" w:type="dxa"/>
              <w:left w:w="80" w:type="dxa"/>
              <w:bottom w:w="0" w:type="dxa"/>
              <w:right w:w="80" w:type="dxa"/>
            </w:tcMar>
            <w:vAlign w:val="center"/>
          </w:tcPr>
          <w:p w14:paraId="0000031C" w14:textId="77777777" w:rsidR="007913E9" w:rsidRPr="00444E83" w:rsidRDefault="00000000" w:rsidP="00882F8A">
            <w:pPr>
              <w:spacing w:after="0"/>
              <w:jc w:val="both"/>
            </w:pPr>
            <w:r w:rsidRPr="00444E83">
              <w:t>Diplomados</w:t>
            </w:r>
          </w:p>
        </w:tc>
        <w:tc>
          <w:tcPr>
            <w:tcW w:w="2575"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31D" w14:textId="020226ED" w:rsidR="007913E9" w:rsidRPr="00444E83" w:rsidRDefault="00000000" w:rsidP="00882F8A">
            <w:pPr>
              <w:spacing w:after="0"/>
              <w:jc w:val="both"/>
            </w:pPr>
            <w:r w:rsidRPr="00444E83">
              <w:t>Evaluación de los Aprendizajes desde el Enfoque por Competencias</w:t>
            </w:r>
          </w:p>
        </w:tc>
        <w:tc>
          <w:tcPr>
            <w:tcW w:w="1302"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31E" w14:textId="77777777" w:rsidR="007913E9" w:rsidRPr="00444E83" w:rsidRDefault="00000000" w:rsidP="00882F8A">
            <w:pPr>
              <w:spacing w:after="0"/>
              <w:jc w:val="center"/>
            </w:pPr>
            <w:r w:rsidRPr="00444E83">
              <w:t>85</w:t>
            </w:r>
          </w:p>
        </w:tc>
      </w:tr>
      <w:tr w:rsidR="00A85AE3" w:rsidRPr="00444E83" w14:paraId="79004258" w14:textId="77777777" w:rsidTr="006A2020">
        <w:trPr>
          <w:trHeight w:val="2046"/>
        </w:trPr>
        <w:tc>
          <w:tcPr>
            <w:tcW w:w="1123" w:type="pct"/>
            <w:vMerge w:val="restart"/>
            <w:tcBorders>
              <w:top w:val="nil"/>
              <w:left w:val="single" w:sz="7" w:space="0" w:color="142F62"/>
              <w:bottom w:val="single" w:sz="7" w:space="0" w:color="000000"/>
              <w:right w:val="single" w:sz="7" w:space="0" w:color="142F62"/>
            </w:tcBorders>
            <w:tcMar>
              <w:top w:w="0" w:type="dxa"/>
              <w:left w:w="80" w:type="dxa"/>
              <w:bottom w:w="0" w:type="dxa"/>
              <w:right w:w="80" w:type="dxa"/>
            </w:tcMar>
            <w:vAlign w:val="center"/>
          </w:tcPr>
          <w:p w14:paraId="0000031F" w14:textId="77777777" w:rsidR="007913E9" w:rsidRPr="00444E83" w:rsidRDefault="00000000" w:rsidP="00882F8A">
            <w:pPr>
              <w:spacing w:after="0"/>
              <w:jc w:val="both"/>
            </w:pPr>
            <w:r w:rsidRPr="00444E83">
              <w:t>Jornadas</w:t>
            </w:r>
          </w:p>
        </w:tc>
        <w:tc>
          <w:tcPr>
            <w:tcW w:w="2575"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320" w14:textId="77777777" w:rsidR="007913E9" w:rsidRPr="00444E83" w:rsidRDefault="00000000" w:rsidP="00882F8A">
            <w:pPr>
              <w:spacing w:after="0"/>
              <w:jc w:val="both"/>
            </w:pPr>
            <w:r w:rsidRPr="00444E83">
              <w:t>Jornada de devolución de resultados de acompañamiento, pruebas de medio término de la primera etapa y presentación de la propuesta formativa de la EFCCE 2024-2025</w:t>
            </w:r>
          </w:p>
        </w:tc>
        <w:tc>
          <w:tcPr>
            <w:tcW w:w="1302"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321" w14:textId="77777777" w:rsidR="007913E9" w:rsidRPr="00444E83" w:rsidRDefault="00000000" w:rsidP="00882F8A">
            <w:pPr>
              <w:spacing w:after="0"/>
              <w:jc w:val="center"/>
            </w:pPr>
            <w:r w:rsidRPr="00444E83">
              <w:t>61</w:t>
            </w:r>
          </w:p>
        </w:tc>
      </w:tr>
      <w:tr w:rsidR="00A85AE3" w:rsidRPr="00444E83" w14:paraId="19FE34F7" w14:textId="77777777" w:rsidTr="006A2020">
        <w:trPr>
          <w:trHeight w:val="1518"/>
        </w:trPr>
        <w:tc>
          <w:tcPr>
            <w:tcW w:w="1123" w:type="pct"/>
            <w:vMerge/>
            <w:tcBorders>
              <w:top w:val="nil"/>
              <w:left w:val="single" w:sz="7" w:space="0" w:color="142F62"/>
              <w:bottom w:val="single" w:sz="7" w:space="0" w:color="000000"/>
              <w:right w:val="single" w:sz="7" w:space="0" w:color="142F62"/>
            </w:tcBorders>
            <w:tcMar>
              <w:top w:w="0" w:type="dxa"/>
              <w:left w:w="80" w:type="dxa"/>
              <w:bottom w:w="0" w:type="dxa"/>
              <w:right w:w="80" w:type="dxa"/>
            </w:tcMar>
            <w:vAlign w:val="center"/>
          </w:tcPr>
          <w:p w14:paraId="00000322" w14:textId="77777777" w:rsidR="007913E9" w:rsidRPr="00444E83" w:rsidRDefault="007913E9" w:rsidP="00882F8A">
            <w:pPr>
              <w:widowControl w:val="0"/>
              <w:pBdr>
                <w:top w:val="nil"/>
                <w:left w:val="nil"/>
                <w:bottom w:val="nil"/>
                <w:right w:val="nil"/>
                <w:between w:val="nil"/>
              </w:pBdr>
              <w:spacing w:after="0"/>
            </w:pPr>
          </w:p>
        </w:tc>
        <w:tc>
          <w:tcPr>
            <w:tcW w:w="2575"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323" w14:textId="77777777" w:rsidR="007913E9" w:rsidRPr="00444E83" w:rsidRDefault="00000000" w:rsidP="00882F8A">
            <w:pPr>
              <w:spacing w:after="0"/>
              <w:jc w:val="both"/>
            </w:pPr>
            <w:r w:rsidRPr="00444E83">
              <w:t>Jornada de Recuperación del diplomado de evaluación de los aprendizajes desde el enfoque por competencia</w:t>
            </w:r>
          </w:p>
        </w:tc>
        <w:tc>
          <w:tcPr>
            <w:tcW w:w="1302"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324" w14:textId="77777777" w:rsidR="007913E9" w:rsidRPr="00444E83" w:rsidRDefault="00000000" w:rsidP="00882F8A">
            <w:pPr>
              <w:spacing w:after="0"/>
              <w:jc w:val="center"/>
            </w:pPr>
            <w:r w:rsidRPr="00444E83">
              <w:t>15</w:t>
            </w:r>
          </w:p>
        </w:tc>
      </w:tr>
      <w:tr w:rsidR="00A85AE3" w:rsidRPr="00444E83" w14:paraId="4842991C" w14:textId="77777777" w:rsidTr="006A2020">
        <w:trPr>
          <w:trHeight w:val="2671"/>
        </w:trPr>
        <w:tc>
          <w:tcPr>
            <w:tcW w:w="1123" w:type="pct"/>
            <w:vMerge/>
            <w:tcBorders>
              <w:top w:val="nil"/>
              <w:left w:val="single" w:sz="7" w:space="0" w:color="142F62"/>
              <w:bottom w:val="single" w:sz="7" w:space="0" w:color="000000"/>
              <w:right w:val="single" w:sz="7" w:space="0" w:color="142F62"/>
            </w:tcBorders>
            <w:tcMar>
              <w:top w:w="0" w:type="dxa"/>
              <w:left w:w="80" w:type="dxa"/>
              <w:bottom w:w="0" w:type="dxa"/>
              <w:right w:w="80" w:type="dxa"/>
            </w:tcMar>
            <w:vAlign w:val="center"/>
          </w:tcPr>
          <w:p w14:paraId="00000325" w14:textId="77777777" w:rsidR="007913E9" w:rsidRPr="00444E83" w:rsidRDefault="007913E9" w:rsidP="00882F8A">
            <w:pPr>
              <w:widowControl w:val="0"/>
              <w:pBdr>
                <w:top w:val="nil"/>
                <w:left w:val="nil"/>
                <w:bottom w:val="nil"/>
                <w:right w:val="nil"/>
                <w:between w:val="nil"/>
              </w:pBdr>
              <w:spacing w:after="0"/>
            </w:pPr>
          </w:p>
        </w:tc>
        <w:tc>
          <w:tcPr>
            <w:tcW w:w="2575" w:type="pct"/>
            <w:tcBorders>
              <w:top w:val="nil"/>
              <w:left w:val="nil"/>
              <w:bottom w:val="single" w:sz="7" w:space="0" w:color="000000"/>
              <w:right w:val="single" w:sz="7" w:space="0" w:color="142F62"/>
            </w:tcBorders>
            <w:tcMar>
              <w:top w:w="0" w:type="dxa"/>
              <w:left w:w="80" w:type="dxa"/>
              <w:bottom w:w="0" w:type="dxa"/>
              <w:right w:w="80" w:type="dxa"/>
            </w:tcMar>
            <w:vAlign w:val="center"/>
          </w:tcPr>
          <w:p w14:paraId="00000326" w14:textId="77777777" w:rsidR="007913E9" w:rsidRPr="00444E83" w:rsidRDefault="00000000" w:rsidP="00882F8A">
            <w:pPr>
              <w:spacing w:after="0"/>
              <w:jc w:val="both"/>
            </w:pPr>
            <w:r w:rsidRPr="00444E83">
              <w:t>Jornada de inducción para la presentación de la propuesta de acompañamiento Situada, titulada, “De la Teoría a la Acción: Acompañamiento Situado transformando las Prácticas Pedagógicas e Institucionales”</w:t>
            </w:r>
          </w:p>
        </w:tc>
        <w:tc>
          <w:tcPr>
            <w:tcW w:w="1302" w:type="pct"/>
            <w:tcBorders>
              <w:top w:val="nil"/>
              <w:left w:val="nil"/>
              <w:bottom w:val="single" w:sz="7" w:space="0" w:color="000000"/>
              <w:right w:val="single" w:sz="7" w:space="0" w:color="142F62"/>
            </w:tcBorders>
            <w:tcMar>
              <w:top w:w="0" w:type="dxa"/>
              <w:left w:w="80" w:type="dxa"/>
              <w:bottom w:w="0" w:type="dxa"/>
              <w:right w:w="80" w:type="dxa"/>
            </w:tcMar>
            <w:vAlign w:val="center"/>
          </w:tcPr>
          <w:p w14:paraId="00000327" w14:textId="77777777" w:rsidR="007913E9" w:rsidRPr="00444E83" w:rsidRDefault="00000000" w:rsidP="00882F8A">
            <w:pPr>
              <w:spacing w:after="0"/>
              <w:jc w:val="center"/>
            </w:pPr>
            <w:r w:rsidRPr="00444E83">
              <w:t>38</w:t>
            </w:r>
          </w:p>
        </w:tc>
      </w:tr>
      <w:tr w:rsidR="00A85AE3" w:rsidRPr="00444E83" w14:paraId="3DF8958C" w14:textId="77777777" w:rsidTr="006A2020">
        <w:trPr>
          <w:trHeight w:val="851"/>
        </w:trPr>
        <w:tc>
          <w:tcPr>
            <w:tcW w:w="1123" w:type="pct"/>
            <w:vMerge/>
            <w:tcBorders>
              <w:top w:val="nil"/>
              <w:left w:val="single" w:sz="7" w:space="0" w:color="142F62"/>
              <w:bottom w:val="single" w:sz="7" w:space="0" w:color="000000"/>
              <w:right w:val="single" w:sz="7" w:space="0" w:color="142F62"/>
            </w:tcBorders>
            <w:tcMar>
              <w:top w:w="0" w:type="dxa"/>
              <w:left w:w="80" w:type="dxa"/>
              <w:bottom w:w="0" w:type="dxa"/>
              <w:right w:w="80" w:type="dxa"/>
            </w:tcMar>
            <w:vAlign w:val="center"/>
          </w:tcPr>
          <w:p w14:paraId="00000328" w14:textId="77777777" w:rsidR="007913E9" w:rsidRPr="00444E83" w:rsidRDefault="007913E9" w:rsidP="00882F8A">
            <w:pPr>
              <w:widowControl w:val="0"/>
              <w:pBdr>
                <w:top w:val="nil"/>
                <w:left w:val="nil"/>
                <w:bottom w:val="nil"/>
                <w:right w:val="nil"/>
                <w:between w:val="nil"/>
              </w:pBdr>
              <w:spacing w:after="0"/>
            </w:pPr>
          </w:p>
        </w:tc>
        <w:tc>
          <w:tcPr>
            <w:tcW w:w="2575" w:type="pct"/>
            <w:tcBorders>
              <w:top w:val="nil"/>
              <w:left w:val="nil"/>
              <w:bottom w:val="single" w:sz="7" w:space="0" w:color="000000"/>
              <w:right w:val="single" w:sz="7" w:space="0" w:color="142F62"/>
            </w:tcBorders>
            <w:tcMar>
              <w:top w:w="0" w:type="dxa"/>
              <w:left w:w="80" w:type="dxa"/>
              <w:bottom w:w="0" w:type="dxa"/>
              <w:right w:w="80" w:type="dxa"/>
            </w:tcMar>
            <w:vAlign w:val="center"/>
          </w:tcPr>
          <w:p w14:paraId="00000329" w14:textId="77777777" w:rsidR="007913E9" w:rsidRPr="00444E83" w:rsidRDefault="00000000" w:rsidP="00882F8A">
            <w:pPr>
              <w:spacing w:after="0"/>
              <w:jc w:val="both"/>
            </w:pPr>
            <w:r w:rsidRPr="00444E83">
              <w:t xml:space="preserve">Campamento EFCCE “Juego, Aprendo y me Divierto” </w:t>
            </w:r>
          </w:p>
        </w:tc>
        <w:tc>
          <w:tcPr>
            <w:tcW w:w="1302" w:type="pct"/>
            <w:tcBorders>
              <w:top w:val="nil"/>
              <w:left w:val="nil"/>
              <w:bottom w:val="single" w:sz="7" w:space="0" w:color="000000"/>
              <w:right w:val="single" w:sz="7" w:space="0" w:color="142F62"/>
            </w:tcBorders>
            <w:tcMar>
              <w:top w:w="0" w:type="dxa"/>
              <w:left w:w="80" w:type="dxa"/>
              <w:bottom w:w="0" w:type="dxa"/>
              <w:right w:w="80" w:type="dxa"/>
            </w:tcMar>
            <w:vAlign w:val="center"/>
          </w:tcPr>
          <w:p w14:paraId="0000032A" w14:textId="77777777" w:rsidR="007913E9" w:rsidRPr="00444E83" w:rsidRDefault="00000000" w:rsidP="00882F8A">
            <w:pPr>
              <w:spacing w:after="0"/>
              <w:jc w:val="center"/>
            </w:pPr>
            <w:r w:rsidRPr="00444E83">
              <w:t>92</w:t>
            </w:r>
          </w:p>
        </w:tc>
      </w:tr>
      <w:tr w:rsidR="00A85AE3" w:rsidRPr="00444E83" w14:paraId="048DF58D" w14:textId="77777777" w:rsidTr="006A2020">
        <w:trPr>
          <w:trHeight w:val="851"/>
        </w:trPr>
        <w:tc>
          <w:tcPr>
            <w:tcW w:w="1123" w:type="pct"/>
            <w:vMerge w:val="restar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000032B" w14:textId="77777777" w:rsidR="007913E9" w:rsidRPr="00444E83" w:rsidRDefault="00000000" w:rsidP="00882F8A">
            <w:pPr>
              <w:spacing w:after="0"/>
              <w:jc w:val="both"/>
            </w:pPr>
            <w:r w:rsidRPr="00444E83">
              <w:t>Cursos - Talleres</w:t>
            </w:r>
          </w:p>
        </w:tc>
        <w:tc>
          <w:tcPr>
            <w:tcW w:w="2575" w:type="pct"/>
            <w:tcBorders>
              <w:top w:val="nil"/>
              <w:left w:val="single" w:sz="4" w:space="0" w:color="000000"/>
              <w:bottom w:val="single" w:sz="7" w:space="0" w:color="142F62"/>
              <w:right w:val="single" w:sz="7" w:space="0" w:color="142F62"/>
            </w:tcBorders>
            <w:tcMar>
              <w:top w:w="0" w:type="dxa"/>
              <w:left w:w="80" w:type="dxa"/>
              <w:bottom w:w="0" w:type="dxa"/>
              <w:right w:w="80" w:type="dxa"/>
            </w:tcMar>
            <w:vAlign w:val="center"/>
          </w:tcPr>
          <w:p w14:paraId="0000032C" w14:textId="77777777" w:rsidR="007913E9" w:rsidRPr="00444E83" w:rsidRDefault="00000000" w:rsidP="00882F8A">
            <w:pPr>
              <w:spacing w:after="0"/>
              <w:jc w:val="both"/>
            </w:pPr>
            <w:r w:rsidRPr="00444E83">
              <w:t>Curso-taller Estrategia y Técnicas de Multigrado</w:t>
            </w:r>
          </w:p>
        </w:tc>
        <w:tc>
          <w:tcPr>
            <w:tcW w:w="1302"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32D" w14:textId="77777777" w:rsidR="007913E9" w:rsidRPr="00444E83" w:rsidRDefault="00000000" w:rsidP="00882F8A">
            <w:pPr>
              <w:spacing w:after="0"/>
              <w:jc w:val="center"/>
            </w:pPr>
            <w:r w:rsidRPr="00444E83">
              <w:t>47</w:t>
            </w:r>
          </w:p>
        </w:tc>
      </w:tr>
      <w:tr w:rsidR="00A85AE3" w:rsidRPr="00444E83" w14:paraId="5511E5F5" w14:textId="77777777" w:rsidTr="006A2020">
        <w:trPr>
          <w:trHeight w:val="823"/>
        </w:trPr>
        <w:tc>
          <w:tcPr>
            <w:tcW w:w="1123" w:type="pct"/>
            <w:vMerge/>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000032E" w14:textId="77777777" w:rsidR="007913E9" w:rsidRPr="00444E83" w:rsidRDefault="007913E9" w:rsidP="00882F8A">
            <w:pPr>
              <w:widowControl w:val="0"/>
              <w:pBdr>
                <w:top w:val="nil"/>
                <w:left w:val="nil"/>
                <w:bottom w:val="nil"/>
                <w:right w:val="nil"/>
                <w:between w:val="nil"/>
              </w:pBdr>
              <w:spacing w:after="0"/>
            </w:pPr>
          </w:p>
        </w:tc>
        <w:tc>
          <w:tcPr>
            <w:tcW w:w="2575" w:type="pct"/>
            <w:tcBorders>
              <w:top w:val="nil"/>
              <w:left w:val="single" w:sz="4" w:space="0" w:color="000000"/>
              <w:bottom w:val="single" w:sz="7" w:space="0" w:color="142F62"/>
              <w:right w:val="single" w:sz="7" w:space="0" w:color="142F62"/>
            </w:tcBorders>
            <w:tcMar>
              <w:top w:w="0" w:type="dxa"/>
              <w:left w:w="80" w:type="dxa"/>
              <w:bottom w:w="0" w:type="dxa"/>
              <w:right w:w="80" w:type="dxa"/>
            </w:tcMar>
            <w:vAlign w:val="center"/>
          </w:tcPr>
          <w:p w14:paraId="0000032F" w14:textId="77777777" w:rsidR="007913E9" w:rsidRPr="00444E83" w:rsidRDefault="00000000" w:rsidP="00882F8A">
            <w:pPr>
              <w:spacing w:after="0"/>
              <w:jc w:val="both"/>
            </w:pPr>
            <w:r w:rsidRPr="00444E83">
              <w:t>Curso-taller Plan de Acción Tutorial</w:t>
            </w:r>
          </w:p>
        </w:tc>
        <w:tc>
          <w:tcPr>
            <w:tcW w:w="1302" w:type="pct"/>
            <w:tcBorders>
              <w:top w:val="nil"/>
              <w:left w:val="nil"/>
              <w:bottom w:val="single" w:sz="7" w:space="0" w:color="000000"/>
              <w:right w:val="single" w:sz="7" w:space="0" w:color="000000"/>
            </w:tcBorders>
            <w:tcMar>
              <w:top w:w="0" w:type="dxa"/>
              <w:left w:w="80" w:type="dxa"/>
              <w:bottom w:w="0" w:type="dxa"/>
              <w:right w:w="80" w:type="dxa"/>
            </w:tcMar>
            <w:vAlign w:val="center"/>
          </w:tcPr>
          <w:p w14:paraId="00000330" w14:textId="77777777" w:rsidR="007913E9" w:rsidRPr="00444E83" w:rsidRDefault="00000000" w:rsidP="00882F8A">
            <w:pPr>
              <w:spacing w:after="0"/>
              <w:jc w:val="center"/>
            </w:pPr>
            <w:r w:rsidRPr="00444E83">
              <w:t>33</w:t>
            </w:r>
          </w:p>
        </w:tc>
      </w:tr>
      <w:tr w:rsidR="00A85AE3" w:rsidRPr="00444E83" w14:paraId="2AAFC9A3" w14:textId="77777777" w:rsidTr="006A2020">
        <w:trPr>
          <w:trHeight w:val="851"/>
        </w:trPr>
        <w:tc>
          <w:tcPr>
            <w:tcW w:w="1123" w:type="pct"/>
            <w:vMerge/>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0000331" w14:textId="77777777" w:rsidR="007913E9" w:rsidRPr="00444E83" w:rsidRDefault="007913E9" w:rsidP="00882F8A">
            <w:pPr>
              <w:widowControl w:val="0"/>
              <w:pBdr>
                <w:top w:val="nil"/>
                <w:left w:val="nil"/>
                <w:bottom w:val="nil"/>
                <w:right w:val="nil"/>
                <w:between w:val="nil"/>
              </w:pBdr>
              <w:spacing w:after="0"/>
            </w:pPr>
          </w:p>
        </w:tc>
        <w:tc>
          <w:tcPr>
            <w:tcW w:w="2575" w:type="pct"/>
            <w:tcBorders>
              <w:top w:val="nil"/>
              <w:left w:val="single" w:sz="4" w:space="0" w:color="000000"/>
              <w:bottom w:val="single" w:sz="7" w:space="0" w:color="142F62"/>
              <w:right w:val="single" w:sz="7" w:space="0" w:color="142F62"/>
            </w:tcBorders>
            <w:tcMar>
              <w:top w:w="0" w:type="dxa"/>
              <w:left w:w="80" w:type="dxa"/>
              <w:bottom w:w="0" w:type="dxa"/>
              <w:right w:w="80" w:type="dxa"/>
            </w:tcMar>
            <w:vAlign w:val="center"/>
          </w:tcPr>
          <w:p w14:paraId="00000332" w14:textId="77777777" w:rsidR="007913E9" w:rsidRPr="00444E83" w:rsidRDefault="00000000" w:rsidP="00882F8A">
            <w:pPr>
              <w:spacing w:after="0"/>
              <w:jc w:val="both"/>
            </w:pPr>
            <w:r w:rsidRPr="00444E83">
              <w:t>Curso-taller Site EFCCE-ISFODOSU</w:t>
            </w:r>
          </w:p>
        </w:tc>
        <w:tc>
          <w:tcPr>
            <w:tcW w:w="1302" w:type="pct"/>
            <w:tcBorders>
              <w:top w:val="nil"/>
              <w:left w:val="nil"/>
              <w:bottom w:val="single" w:sz="7" w:space="0" w:color="000000"/>
              <w:right w:val="single" w:sz="7" w:space="0" w:color="000000"/>
            </w:tcBorders>
            <w:tcMar>
              <w:top w:w="0" w:type="dxa"/>
              <w:left w:w="80" w:type="dxa"/>
              <w:bottom w:w="0" w:type="dxa"/>
              <w:right w:w="80" w:type="dxa"/>
            </w:tcMar>
            <w:vAlign w:val="center"/>
          </w:tcPr>
          <w:p w14:paraId="00000333" w14:textId="77777777" w:rsidR="007913E9" w:rsidRPr="00444E83" w:rsidRDefault="00000000" w:rsidP="00882F8A">
            <w:pPr>
              <w:spacing w:after="0"/>
              <w:jc w:val="center"/>
            </w:pPr>
            <w:r w:rsidRPr="00444E83">
              <w:t>48</w:t>
            </w:r>
          </w:p>
        </w:tc>
      </w:tr>
      <w:tr w:rsidR="00A85AE3" w:rsidRPr="00444E83" w14:paraId="34D73FB1" w14:textId="77777777" w:rsidTr="006A2020">
        <w:trPr>
          <w:trHeight w:val="643"/>
        </w:trPr>
        <w:tc>
          <w:tcPr>
            <w:tcW w:w="1123" w:type="pct"/>
            <w:vMerge/>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0000334" w14:textId="77777777" w:rsidR="007913E9" w:rsidRPr="00444E83" w:rsidRDefault="007913E9">
            <w:pPr>
              <w:widowControl w:val="0"/>
              <w:pBdr>
                <w:top w:val="nil"/>
                <w:left w:val="nil"/>
                <w:bottom w:val="nil"/>
                <w:right w:val="nil"/>
                <w:between w:val="nil"/>
              </w:pBdr>
              <w:spacing w:after="0" w:line="276" w:lineRule="auto"/>
            </w:pPr>
          </w:p>
        </w:tc>
        <w:tc>
          <w:tcPr>
            <w:tcW w:w="2575" w:type="pct"/>
            <w:vMerge w:val="restart"/>
            <w:tcBorders>
              <w:top w:val="nil"/>
              <w:left w:val="single" w:sz="4" w:space="0" w:color="000000"/>
              <w:bottom w:val="single" w:sz="7" w:space="0" w:color="142F62"/>
              <w:right w:val="single" w:sz="7" w:space="0" w:color="142F62"/>
            </w:tcBorders>
            <w:tcMar>
              <w:top w:w="0" w:type="dxa"/>
              <w:left w:w="80" w:type="dxa"/>
              <w:bottom w:w="0" w:type="dxa"/>
              <w:right w:w="80" w:type="dxa"/>
            </w:tcMar>
            <w:vAlign w:val="center"/>
          </w:tcPr>
          <w:p w14:paraId="00000335" w14:textId="77777777" w:rsidR="007913E9" w:rsidRPr="00444E83" w:rsidRDefault="00000000" w:rsidP="00882F8A">
            <w:pPr>
              <w:spacing w:after="0"/>
              <w:jc w:val="both"/>
            </w:pPr>
            <w:r w:rsidRPr="00444E83">
              <w:t>Curso-taller Educación Física</w:t>
            </w:r>
          </w:p>
        </w:tc>
        <w:tc>
          <w:tcPr>
            <w:tcW w:w="1302" w:type="pct"/>
            <w:vMerge w:val="restart"/>
            <w:tcBorders>
              <w:top w:val="nil"/>
              <w:left w:val="nil"/>
              <w:bottom w:val="single" w:sz="7" w:space="0" w:color="000000"/>
              <w:right w:val="single" w:sz="7" w:space="0" w:color="000000"/>
            </w:tcBorders>
            <w:tcMar>
              <w:top w:w="0" w:type="dxa"/>
              <w:left w:w="80" w:type="dxa"/>
              <w:bottom w:w="0" w:type="dxa"/>
              <w:right w:w="80" w:type="dxa"/>
            </w:tcMar>
            <w:vAlign w:val="center"/>
          </w:tcPr>
          <w:p w14:paraId="00000336" w14:textId="77777777" w:rsidR="007913E9" w:rsidRPr="00444E83" w:rsidRDefault="00000000" w:rsidP="00882F8A">
            <w:pPr>
              <w:spacing w:after="0"/>
              <w:jc w:val="center"/>
            </w:pPr>
            <w:r w:rsidRPr="00444E83">
              <w:t>27</w:t>
            </w:r>
          </w:p>
        </w:tc>
      </w:tr>
      <w:tr w:rsidR="00A85AE3" w:rsidRPr="00444E83" w14:paraId="40B33C19" w14:textId="77777777" w:rsidTr="006A2020">
        <w:trPr>
          <w:trHeight w:val="448"/>
        </w:trPr>
        <w:tc>
          <w:tcPr>
            <w:tcW w:w="1123" w:type="pct"/>
            <w:vMerge/>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0000337" w14:textId="77777777" w:rsidR="007913E9" w:rsidRPr="00444E83" w:rsidRDefault="007913E9">
            <w:pPr>
              <w:widowControl w:val="0"/>
              <w:pBdr>
                <w:top w:val="nil"/>
                <w:left w:val="nil"/>
                <w:bottom w:val="nil"/>
                <w:right w:val="nil"/>
                <w:between w:val="nil"/>
              </w:pBdr>
              <w:spacing w:after="0" w:line="276" w:lineRule="auto"/>
            </w:pPr>
          </w:p>
        </w:tc>
        <w:tc>
          <w:tcPr>
            <w:tcW w:w="2575" w:type="pct"/>
            <w:vMerge/>
            <w:tcBorders>
              <w:top w:val="nil"/>
              <w:left w:val="single" w:sz="4" w:space="0" w:color="000000"/>
              <w:bottom w:val="single" w:sz="7" w:space="0" w:color="142F62"/>
              <w:right w:val="single" w:sz="7" w:space="0" w:color="142F62"/>
            </w:tcBorders>
            <w:tcMar>
              <w:top w:w="0" w:type="dxa"/>
              <w:left w:w="80" w:type="dxa"/>
              <w:bottom w:w="0" w:type="dxa"/>
              <w:right w:w="80" w:type="dxa"/>
            </w:tcMar>
            <w:vAlign w:val="center"/>
          </w:tcPr>
          <w:p w14:paraId="00000338" w14:textId="77777777" w:rsidR="007913E9" w:rsidRPr="00444E83" w:rsidRDefault="007913E9" w:rsidP="00882F8A">
            <w:pPr>
              <w:widowControl w:val="0"/>
              <w:pBdr>
                <w:top w:val="nil"/>
                <w:left w:val="nil"/>
                <w:bottom w:val="nil"/>
                <w:right w:val="nil"/>
                <w:between w:val="nil"/>
              </w:pBdr>
              <w:spacing w:after="0"/>
            </w:pPr>
          </w:p>
        </w:tc>
        <w:tc>
          <w:tcPr>
            <w:tcW w:w="1302" w:type="pct"/>
            <w:vMerge/>
            <w:tcBorders>
              <w:top w:val="nil"/>
              <w:left w:val="nil"/>
              <w:bottom w:val="single" w:sz="7" w:space="0" w:color="000000"/>
              <w:right w:val="single" w:sz="7" w:space="0" w:color="000000"/>
            </w:tcBorders>
            <w:tcMar>
              <w:top w:w="0" w:type="dxa"/>
              <w:left w:w="80" w:type="dxa"/>
              <w:bottom w:w="0" w:type="dxa"/>
              <w:right w:w="80" w:type="dxa"/>
            </w:tcMar>
            <w:vAlign w:val="center"/>
          </w:tcPr>
          <w:p w14:paraId="00000339" w14:textId="77777777" w:rsidR="007913E9" w:rsidRPr="00444E83" w:rsidRDefault="007913E9" w:rsidP="00882F8A">
            <w:pPr>
              <w:widowControl w:val="0"/>
              <w:pBdr>
                <w:top w:val="nil"/>
                <w:left w:val="nil"/>
                <w:bottom w:val="nil"/>
                <w:right w:val="nil"/>
                <w:between w:val="nil"/>
              </w:pBdr>
              <w:spacing w:after="0"/>
            </w:pPr>
          </w:p>
        </w:tc>
      </w:tr>
      <w:tr w:rsidR="00A85AE3" w:rsidRPr="00444E83" w14:paraId="371559E8" w14:textId="77777777" w:rsidTr="006A2020">
        <w:trPr>
          <w:trHeight w:val="517"/>
        </w:trPr>
        <w:tc>
          <w:tcPr>
            <w:tcW w:w="1123" w:type="pct"/>
            <w:vMerge/>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000033A" w14:textId="77777777" w:rsidR="007913E9" w:rsidRPr="00444E83" w:rsidRDefault="007913E9">
            <w:pPr>
              <w:widowControl w:val="0"/>
              <w:pBdr>
                <w:top w:val="nil"/>
                <w:left w:val="nil"/>
                <w:bottom w:val="nil"/>
                <w:right w:val="nil"/>
                <w:between w:val="nil"/>
              </w:pBdr>
              <w:spacing w:after="0" w:line="276" w:lineRule="auto"/>
            </w:pPr>
          </w:p>
        </w:tc>
        <w:tc>
          <w:tcPr>
            <w:tcW w:w="2575" w:type="pct"/>
            <w:tcBorders>
              <w:top w:val="nil"/>
              <w:left w:val="single" w:sz="4" w:space="0" w:color="000000"/>
              <w:bottom w:val="single" w:sz="7" w:space="0" w:color="142F62"/>
              <w:right w:val="single" w:sz="7" w:space="0" w:color="142F62"/>
            </w:tcBorders>
            <w:tcMar>
              <w:top w:w="0" w:type="dxa"/>
              <w:left w:w="80" w:type="dxa"/>
              <w:bottom w:w="0" w:type="dxa"/>
              <w:right w:w="80" w:type="dxa"/>
            </w:tcMar>
            <w:vAlign w:val="center"/>
          </w:tcPr>
          <w:p w14:paraId="0000033B" w14:textId="77777777" w:rsidR="007913E9" w:rsidRPr="00444E83" w:rsidRDefault="00000000" w:rsidP="00882F8A">
            <w:pPr>
              <w:spacing w:after="0"/>
              <w:jc w:val="both"/>
            </w:pPr>
            <w:r w:rsidRPr="00444E83">
              <w:t>Curso-taller Educación Artística</w:t>
            </w:r>
          </w:p>
        </w:tc>
        <w:tc>
          <w:tcPr>
            <w:tcW w:w="1302" w:type="pct"/>
            <w:tcBorders>
              <w:top w:val="nil"/>
              <w:left w:val="nil"/>
              <w:bottom w:val="single" w:sz="7" w:space="0" w:color="000000"/>
              <w:right w:val="single" w:sz="7" w:space="0" w:color="000000"/>
            </w:tcBorders>
            <w:tcMar>
              <w:top w:w="0" w:type="dxa"/>
              <w:left w:w="80" w:type="dxa"/>
              <w:bottom w:w="0" w:type="dxa"/>
              <w:right w:w="80" w:type="dxa"/>
            </w:tcMar>
            <w:vAlign w:val="center"/>
          </w:tcPr>
          <w:p w14:paraId="0000033C" w14:textId="77777777" w:rsidR="007913E9" w:rsidRPr="00444E83" w:rsidRDefault="00000000" w:rsidP="00882F8A">
            <w:pPr>
              <w:spacing w:after="0"/>
              <w:jc w:val="center"/>
            </w:pPr>
            <w:r w:rsidRPr="00444E83">
              <w:t>20</w:t>
            </w:r>
          </w:p>
        </w:tc>
      </w:tr>
      <w:tr w:rsidR="00A85AE3" w:rsidRPr="00444E83" w14:paraId="4926F66B" w14:textId="77777777" w:rsidTr="006A2020">
        <w:trPr>
          <w:trHeight w:val="851"/>
        </w:trPr>
        <w:tc>
          <w:tcPr>
            <w:tcW w:w="1123" w:type="pct"/>
            <w:vMerge w:val="restart"/>
            <w:tcBorders>
              <w:top w:val="single" w:sz="4" w:space="0" w:color="000000"/>
              <w:left w:val="single" w:sz="7" w:space="0" w:color="142F62"/>
              <w:bottom w:val="single" w:sz="7" w:space="0" w:color="142F62"/>
              <w:right w:val="single" w:sz="7" w:space="0" w:color="142F62"/>
            </w:tcBorders>
            <w:tcMar>
              <w:top w:w="0" w:type="dxa"/>
              <w:left w:w="80" w:type="dxa"/>
              <w:bottom w:w="0" w:type="dxa"/>
              <w:right w:w="80" w:type="dxa"/>
            </w:tcMar>
            <w:vAlign w:val="center"/>
          </w:tcPr>
          <w:p w14:paraId="0000033D" w14:textId="77777777" w:rsidR="007913E9" w:rsidRPr="00444E83" w:rsidRDefault="00000000">
            <w:pPr>
              <w:spacing w:after="0"/>
              <w:jc w:val="both"/>
            </w:pPr>
            <w:r w:rsidRPr="00444E83">
              <w:t xml:space="preserve"> </w:t>
            </w:r>
          </w:p>
        </w:tc>
        <w:tc>
          <w:tcPr>
            <w:tcW w:w="2575"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33E" w14:textId="77777777" w:rsidR="007913E9" w:rsidRPr="00444E83" w:rsidRDefault="00000000" w:rsidP="00882F8A">
            <w:pPr>
              <w:spacing w:after="0"/>
              <w:jc w:val="both"/>
            </w:pPr>
            <w:r w:rsidRPr="00444E83">
              <w:t>Curso-taller de Elaboración de recursos didácticos</w:t>
            </w:r>
          </w:p>
        </w:tc>
        <w:tc>
          <w:tcPr>
            <w:tcW w:w="1302" w:type="pct"/>
            <w:tcBorders>
              <w:top w:val="nil"/>
              <w:left w:val="nil"/>
              <w:bottom w:val="single" w:sz="7" w:space="0" w:color="000000"/>
              <w:right w:val="single" w:sz="7" w:space="0" w:color="000000"/>
            </w:tcBorders>
            <w:tcMar>
              <w:top w:w="0" w:type="dxa"/>
              <w:left w:w="80" w:type="dxa"/>
              <w:bottom w:w="0" w:type="dxa"/>
              <w:right w:w="80" w:type="dxa"/>
            </w:tcMar>
            <w:vAlign w:val="center"/>
          </w:tcPr>
          <w:p w14:paraId="0000033F" w14:textId="77777777" w:rsidR="007913E9" w:rsidRPr="00444E83" w:rsidRDefault="00000000" w:rsidP="00882F8A">
            <w:pPr>
              <w:spacing w:after="0"/>
              <w:jc w:val="center"/>
            </w:pPr>
            <w:r w:rsidRPr="00444E83">
              <w:t>108</w:t>
            </w:r>
          </w:p>
        </w:tc>
      </w:tr>
      <w:tr w:rsidR="00A85AE3" w:rsidRPr="00444E83" w14:paraId="76C8383D" w14:textId="77777777" w:rsidTr="006A2020">
        <w:trPr>
          <w:trHeight w:val="1184"/>
        </w:trPr>
        <w:tc>
          <w:tcPr>
            <w:tcW w:w="1123" w:type="pct"/>
            <w:vMerge/>
            <w:tcBorders>
              <w:top w:val="single" w:sz="4" w:space="0" w:color="000000"/>
              <w:left w:val="single" w:sz="7" w:space="0" w:color="142F62"/>
              <w:bottom w:val="single" w:sz="7" w:space="0" w:color="142F62"/>
              <w:right w:val="single" w:sz="7" w:space="0" w:color="142F62"/>
            </w:tcBorders>
            <w:tcMar>
              <w:top w:w="0" w:type="dxa"/>
              <w:left w:w="80" w:type="dxa"/>
              <w:bottom w:w="0" w:type="dxa"/>
              <w:right w:w="80" w:type="dxa"/>
            </w:tcMar>
            <w:vAlign w:val="center"/>
          </w:tcPr>
          <w:p w14:paraId="00000340" w14:textId="77777777" w:rsidR="007913E9" w:rsidRPr="00444E83" w:rsidRDefault="007913E9">
            <w:pPr>
              <w:widowControl w:val="0"/>
              <w:pBdr>
                <w:top w:val="nil"/>
                <w:left w:val="nil"/>
                <w:bottom w:val="nil"/>
                <w:right w:val="nil"/>
                <w:between w:val="nil"/>
              </w:pBdr>
              <w:spacing w:after="0" w:line="276" w:lineRule="auto"/>
            </w:pPr>
          </w:p>
        </w:tc>
        <w:tc>
          <w:tcPr>
            <w:tcW w:w="2575"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341" w14:textId="77777777" w:rsidR="007913E9" w:rsidRPr="00444E83" w:rsidRDefault="00000000" w:rsidP="00882F8A">
            <w:pPr>
              <w:spacing w:after="0"/>
              <w:jc w:val="both"/>
            </w:pPr>
            <w:r w:rsidRPr="00444E83">
              <w:t xml:space="preserve">Curso-taller Estrategia de planificación y secuencias didácticas </w:t>
            </w:r>
          </w:p>
        </w:tc>
        <w:tc>
          <w:tcPr>
            <w:tcW w:w="1302" w:type="pct"/>
            <w:tcBorders>
              <w:top w:val="nil"/>
              <w:left w:val="nil"/>
              <w:bottom w:val="single" w:sz="7" w:space="0" w:color="000000"/>
              <w:right w:val="single" w:sz="7" w:space="0" w:color="000000"/>
            </w:tcBorders>
            <w:tcMar>
              <w:top w:w="0" w:type="dxa"/>
              <w:left w:w="80" w:type="dxa"/>
              <w:bottom w:w="0" w:type="dxa"/>
              <w:right w:w="80" w:type="dxa"/>
            </w:tcMar>
            <w:vAlign w:val="center"/>
          </w:tcPr>
          <w:p w14:paraId="00000342" w14:textId="77777777" w:rsidR="007913E9" w:rsidRPr="00444E83" w:rsidRDefault="00000000" w:rsidP="00882F8A">
            <w:pPr>
              <w:spacing w:after="0"/>
              <w:jc w:val="center"/>
            </w:pPr>
            <w:r w:rsidRPr="00444E83">
              <w:t>67</w:t>
            </w:r>
          </w:p>
        </w:tc>
      </w:tr>
      <w:tr w:rsidR="00A85AE3" w:rsidRPr="00444E83" w14:paraId="7A228666" w14:textId="77777777" w:rsidTr="006A2020">
        <w:trPr>
          <w:trHeight w:val="517"/>
        </w:trPr>
        <w:tc>
          <w:tcPr>
            <w:tcW w:w="1123" w:type="pct"/>
            <w:vMerge/>
            <w:tcBorders>
              <w:top w:val="single" w:sz="4" w:space="0" w:color="000000"/>
              <w:left w:val="single" w:sz="7" w:space="0" w:color="142F62"/>
              <w:bottom w:val="single" w:sz="7" w:space="0" w:color="142F62"/>
              <w:right w:val="single" w:sz="7" w:space="0" w:color="142F62"/>
            </w:tcBorders>
            <w:tcMar>
              <w:top w:w="0" w:type="dxa"/>
              <w:left w:w="80" w:type="dxa"/>
              <w:bottom w:w="0" w:type="dxa"/>
              <w:right w:w="80" w:type="dxa"/>
            </w:tcMar>
            <w:vAlign w:val="center"/>
          </w:tcPr>
          <w:p w14:paraId="00000343" w14:textId="77777777" w:rsidR="007913E9" w:rsidRPr="00444E83" w:rsidRDefault="007913E9">
            <w:pPr>
              <w:widowControl w:val="0"/>
              <w:pBdr>
                <w:top w:val="nil"/>
                <w:left w:val="nil"/>
                <w:bottom w:val="nil"/>
                <w:right w:val="nil"/>
                <w:between w:val="nil"/>
              </w:pBdr>
              <w:spacing w:after="0" w:line="276" w:lineRule="auto"/>
            </w:pPr>
          </w:p>
        </w:tc>
        <w:tc>
          <w:tcPr>
            <w:tcW w:w="2575"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344" w14:textId="7CB09736" w:rsidR="007913E9" w:rsidRPr="00444E83" w:rsidRDefault="00000000" w:rsidP="00882F8A">
            <w:pPr>
              <w:spacing w:after="0"/>
              <w:jc w:val="both"/>
            </w:pPr>
            <w:r w:rsidRPr="00444E83">
              <w:t xml:space="preserve">Curso-taller para </w:t>
            </w:r>
            <w:r w:rsidR="00137934" w:rsidRPr="00444E83">
              <w:t>secretarias</w:t>
            </w:r>
            <w:r w:rsidRPr="00444E83">
              <w:t xml:space="preserve"> </w:t>
            </w:r>
          </w:p>
        </w:tc>
        <w:tc>
          <w:tcPr>
            <w:tcW w:w="1302" w:type="pct"/>
            <w:tcBorders>
              <w:top w:val="nil"/>
              <w:left w:val="nil"/>
              <w:bottom w:val="single" w:sz="7" w:space="0" w:color="000000"/>
              <w:right w:val="single" w:sz="7" w:space="0" w:color="000000"/>
            </w:tcBorders>
            <w:tcMar>
              <w:top w:w="0" w:type="dxa"/>
              <w:left w:w="80" w:type="dxa"/>
              <w:bottom w:w="0" w:type="dxa"/>
              <w:right w:w="80" w:type="dxa"/>
            </w:tcMar>
            <w:vAlign w:val="center"/>
          </w:tcPr>
          <w:p w14:paraId="00000345" w14:textId="77777777" w:rsidR="007913E9" w:rsidRPr="00444E83" w:rsidRDefault="00000000" w:rsidP="00882F8A">
            <w:pPr>
              <w:spacing w:after="0"/>
              <w:jc w:val="center"/>
            </w:pPr>
            <w:r w:rsidRPr="00444E83">
              <w:t>24</w:t>
            </w:r>
          </w:p>
        </w:tc>
      </w:tr>
      <w:tr w:rsidR="00A85AE3" w:rsidRPr="00444E83" w14:paraId="198AFC34" w14:textId="77777777" w:rsidTr="006A2020">
        <w:trPr>
          <w:trHeight w:val="823"/>
        </w:trPr>
        <w:tc>
          <w:tcPr>
            <w:tcW w:w="1123" w:type="pct"/>
            <w:vMerge/>
            <w:tcBorders>
              <w:top w:val="single" w:sz="4" w:space="0" w:color="000000"/>
              <w:left w:val="single" w:sz="7" w:space="0" w:color="142F62"/>
              <w:bottom w:val="single" w:sz="7" w:space="0" w:color="142F62"/>
              <w:right w:val="single" w:sz="7" w:space="0" w:color="142F62"/>
            </w:tcBorders>
            <w:tcMar>
              <w:top w:w="0" w:type="dxa"/>
              <w:left w:w="80" w:type="dxa"/>
              <w:bottom w:w="0" w:type="dxa"/>
              <w:right w:w="80" w:type="dxa"/>
            </w:tcMar>
            <w:vAlign w:val="center"/>
          </w:tcPr>
          <w:p w14:paraId="00000346" w14:textId="77777777" w:rsidR="007913E9" w:rsidRPr="00444E83" w:rsidRDefault="007913E9">
            <w:pPr>
              <w:widowControl w:val="0"/>
              <w:pBdr>
                <w:top w:val="nil"/>
                <w:left w:val="nil"/>
                <w:bottom w:val="nil"/>
                <w:right w:val="nil"/>
                <w:between w:val="nil"/>
              </w:pBdr>
              <w:spacing w:after="0" w:line="276" w:lineRule="auto"/>
            </w:pPr>
          </w:p>
        </w:tc>
        <w:tc>
          <w:tcPr>
            <w:tcW w:w="2575"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347" w14:textId="77777777" w:rsidR="007913E9" w:rsidRPr="00444E83" w:rsidRDefault="00000000" w:rsidP="00882F8A">
            <w:pPr>
              <w:spacing w:after="0"/>
              <w:jc w:val="both"/>
            </w:pPr>
            <w:r w:rsidRPr="00444E83">
              <w:t xml:space="preserve">Curso-taller Etiqueta y Protocolo </w:t>
            </w:r>
          </w:p>
        </w:tc>
        <w:tc>
          <w:tcPr>
            <w:tcW w:w="1302" w:type="pct"/>
            <w:tcBorders>
              <w:top w:val="nil"/>
              <w:left w:val="nil"/>
              <w:bottom w:val="single" w:sz="7" w:space="0" w:color="000000"/>
              <w:right w:val="single" w:sz="7" w:space="0" w:color="000000"/>
            </w:tcBorders>
            <w:tcMar>
              <w:top w:w="0" w:type="dxa"/>
              <w:left w:w="80" w:type="dxa"/>
              <w:bottom w:w="0" w:type="dxa"/>
              <w:right w:w="80" w:type="dxa"/>
            </w:tcMar>
            <w:vAlign w:val="center"/>
          </w:tcPr>
          <w:p w14:paraId="00000348" w14:textId="77777777" w:rsidR="007913E9" w:rsidRPr="00444E83" w:rsidRDefault="00000000" w:rsidP="00882F8A">
            <w:pPr>
              <w:spacing w:after="0"/>
              <w:jc w:val="center"/>
            </w:pPr>
            <w:r w:rsidRPr="00444E83">
              <w:t>19</w:t>
            </w:r>
          </w:p>
        </w:tc>
      </w:tr>
      <w:tr w:rsidR="00A85AE3" w:rsidRPr="00444E83" w14:paraId="03FA2831" w14:textId="77777777" w:rsidTr="006A2020">
        <w:trPr>
          <w:trHeight w:val="517"/>
        </w:trPr>
        <w:tc>
          <w:tcPr>
            <w:tcW w:w="1123" w:type="pct"/>
            <w:vMerge/>
            <w:tcBorders>
              <w:top w:val="single" w:sz="4" w:space="0" w:color="000000"/>
              <w:left w:val="single" w:sz="7" w:space="0" w:color="142F62"/>
              <w:bottom w:val="single" w:sz="7" w:space="0" w:color="142F62"/>
              <w:right w:val="single" w:sz="7" w:space="0" w:color="142F62"/>
            </w:tcBorders>
            <w:tcMar>
              <w:top w:w="0" w:type="dxa"/>
              <w:left w:w="80" w:type="dxa"/>
              <w:bottom w:w="0" w:type="dxa"/>
              <w:right w:w="80" w:type="dxa"/>
            </w:tcMar>
            <w:vAlign w:val="center"/>
          </w:tcPr>
          <w:p w14:paraId="00000349" w14:textId="77777777" w:rsidR="007913E9" w:rsidRPr="00444E83" w:rsidRDefault="007913E9">
            <w:pPr>
              <w:widowControl w:val="0"/>
              <w:pBdr>
                <w:top w:val="nil"/>
                <w:left w:val="nil"/>
                <w:bottom w:val="nil"/>
                <w:right w:val="nil"/>
                <w:between w:val="nil"/>
              </w:pBdr>
              <w:spacing w:after="0" w:line="276" w:lineRule="auto"/>
            </w:pPr>
          </w:p>
        </w:tc>
        <w:tc>
          <w:tcPr>
            <w:tcW w:w="2575"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34A" w14:textId="77777777" w:rsidR="007913E9" w:rsidRPr="00444E83" w:rsidRDefault="00000000" w:rsidP="00882F8A">
            <w:pPr>
              <w:spacing w:after="0"/>
              <w:jc w:val="both"/>
            </w:pPr>
            <w:r w:rsidRPr="00444E83">
              <w:t xml:space="preserve">Curso-taller Disciplina Positiva </w:t>
            </w:r>
          </w:p>
        </w:tc>
        <w:tc>
          <w:tcPr>
            <w:tcW w:w="1302" w:type="pct"/>
            <w:tcBorders>
              <w:top w:val="nil"/>
              <w:left w:val="nil"/>
              <w:bottom w:val="single" w:sz="7" w:space="0" w:color="000000"/>
              <w:right w:val="single" w:sz="7" w:space="0" w:color="000000"/>
            </w:tcBorders>
            <w:tcMar>
              <w:top w:w="0" w:type="dxa"/>
              <w:left w:w="80" w:type="dxa"/>
              <w:bottom w:w="0" w:type="dxa"/>
              <w:right w:w="80" w:type="dxa"/>
            </w:tcMar>
            <w:vAlign w:val="center"/>
          </w:tcPr>
          <w:p w14:paraId="0000034B" w14:textId="77777777" w:rsidR="007913E9" w:rsidRPr="00444E83" w:rsidRDefault="00000000" w:rsidP="00882F8A">
            <w:pPr>
              <w:spacing w:after="0"/>
              <w:jc w:val="center"/>
            </w:pPr>
            <w:r w:rsidRPr="00444E83">
              <w:t>92</w:t>
            </w:r>
          </w:p>
        </w:tc>
      </w:tr>
      <w:tr w:rsidR="00A85AE3" w:rsidRPr="00444E83" w14:paraId="2EE4965A" w14:textId="77777777" w:rsidTr="006A2020">
        <w:trPr>
          <w:trHeight w:val="1184"/>
        </w:trPr>
        <w:tc>
          <w:tcPr>
            <w:tcW w:w="1123" w:type="pct"/>
            <w:vMerge/>
            <w:tcBorders>
              <w:top w:val="single" w:sz="4" w:space="0" w:color="000000"/>
              <w:left w:val="single" w:sz="7" w:space="0" w:color="142F62"/>
              <w:bottom w:val="single" w:sz="7" w:space="0" w:color="142F62"/>
              <w:right w:val="single" w:sz="7" w:space="0" w:color="142F62"/>
            </w:tcBorders>
            <w:tcMar>
              <w:top w:w="0" w:type="dxa"/>
              <w:left w:w="80" w:type="dxa"/>
              <w:bottom w:w="0" w:type="dxa"/>
              <w:right w:w="80" w:type="dxa"/>
            </w:tcMar>
            <w:vAlign w:val="center"/>
          </w:tcPr>
          <w:p w14:paraId="0000034C" w14:textId="77777777" w:rsidR="007913E9" w:rsidRPr="00444E83" w:rsidRDefault="007913E9" w:rsidP="008E1B1D">
            <w:pPr>
              <w:widowControl w:val="0"/>
              <w:pBdr>
                <w:top w:val="nil"/>
                <w:left w:val="nil"/>
                <w:bottom w:val="nil"/>
                <w:right w:val="nil"/>
                <w:between w:val="nil"/>
              </w:pBdr>
              <w:spacing w:after="0"/>
            </w:pPr>
          </w:p>
        </w:tc>
        <w:tc>
          <w:tcPr>
            <w:tcW w:w="2575"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34D" w14:textId="77777777" w:rsidR="007913E9" w:rsidRPr="00444E83" w:rsidRDefault="00000000" w:rsidP="008E1B1D">
            <w:pPr>
              <w:spacing w:after="0"/>
              <w:jc w:val="both"/>
            </w:pPr>
            <w:r w:rsidRPr="00444E83">
              <w:t xml:space="preserve">Curso-taller para Elaboración de planes de mejora centros multigrado </w:t>
            </w:r>
          </w:p>
        </w:tc>
        <w:tc>
          <w:tcPr>
            <w:tcW w:w="1302" w:type="pct"/>
            <w:tcBorders>
              <w:top w:val="nil"/>
              <w:left w:val="nil"/>
              <w:bottom w:val="single" w:sz="7" w:space="0" w:color="000000"/>
              <w:right w:val="single" w:sz="7" w:space="0" w:color="000000"/>
            </w:tcBorders>
            <w:tcMar>
              <w:top w:w="0" w:type="dxa"/>
              <w:left w:w="80" w:type="dxa"/>
              <w:bottom w:w="0" w:type="dxa"/>
              <w:right w:w="80" w:type="dxa"/>
            </w:tcMar>
            <w:vAlign w:val="center"/>
          </w:tcPr>
          <w:p w14:paraId="0000034E" w14:textId="77777777" w:rsidR="007913E9" w:rsidRPr="00444E83" w:rsidRDefault="00000000" w:rsidP="008E1B1D">
            <w:pPr>
              <w:spacing w:after="0"/>
              <w:jc w:val="center"/>
            </w:pPr>
            <w:r w:rsidRPr="00444E83">
              <w:t>27</w:t>
            </w:r>
          </w:p>
        </w:tc>
      </w:tr>
      <w:tr w:rsidR="00A85AE3" w:rsidRPr="00444E83" w14:paraId="1268B72A" w14:textId="77777777" w:rsidTr="006A2020">
        <w:trPr>
          <w:trHeight w:val="823"/>
        </w:trPr>
        <w:tc>
          <w:tcPr>
            <w:tcW w:w="1123" w:type="pct"/>
            <w:vMerge/>
            <w:tcBorders>
              <w:top w:val="single" w:sz="4" w:space="0" w:color="000000"/>
              <w:left w:val="single" w:sz="7" w:space="0" w:color="142F62"/>
              <w:bottom w:val="single" w:sz="7" w:space="0" w:color="142F62"/>
              <w:right w:val="single" w:sz="7" w:space="0" w:color="142F62"/>
            </w:tcBorders>
            <w:tcMar>
              <w:top w:w="0" w:type="dxa"/>
              <w:left w:w="80" w:type="dxa"/>
              <w:bottom w:w="0" w:type="dxa"/>
              <w:right w:w="80" w:type="dxa"/>
            </w:tcMar>
            <w:vAlign w:val="center"/>
          </w:tcPr>
          <w:p w14:paraId="0000034F" w14:textId="77777777" w:rsidR="007913E9" w:rsidRPr="00444E83" w:rsidRDefault="007913E9" w:rsidP="008E1B1D">
            <w:pPr>
              <w:widowControl w:val="0"/>
              <w:pBdr>
                <w:top w:val="nil"/>
                <w:left w:val="nil"/>
                <w:bottom w:val="nil"/>
                <w:right w:val="nil"/>
                <w:between w:val="nil"/>
              </w:pBdr>
              <w:spacing w:after="0"/>
            </w:pPr>
          </w:p>
        </w:tc>
        <w:tc>
          <w:tcPr>
            <w:tcW w:w="2575"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350" w14:textId="77777777" w:rsidR="007913E9" w:rsidRPr="00444E83" w:rsidRDefault="00000000" w:rsidP="008E1B1D">
            <w:pPr>
              <w:spacing w:after="0"/>
              <w:jc w:val="both"/>
            </w:pPr>
            <w:r w:rsidRPr="00444E83">
              <w:t xml:space="preserve">Curso-taller Redacción y Ortografía </w:t>
            </w:r>
          </w:p>
        </w:tc>
        <w:tc>
          <w:tcPr>
            <w:tcW w:w="1302" w:type="pct"/>
            <w:tcBorders>
              <w:top w:val="nil"/>
              <w:left w:val="nil"/>
              <w:bottom w:val="single" w:sz="7" w:space="0" w:color="000000"/>
              <w:right w:val="single" w:sz="7" w:space="0" w:color="000000"/>
            </w:tcBorders>
            <w:tcMar>
              <w:top w:w="0" w:type="dxa"/>
              <w:left w:w="80" w:type="dxa"/>
              <w:bottom w:w="0" w:type="dxa"/>
              <w:right w:w="80" w:type="dxa"/>
            </w:tcMar>
            <w:vAlign w:val="center"/>
          </w:tcPr>
          <w:p w14:paraId="00000351" w14:textId="77777777" w:rsidR="007913E9" w:rsidRPr="00444E83" w:rsidRDefault="00000000" w:rsidP="008E1B1D">
            <w:pPr>
              <w:spacing w:after="0"/>
              <w:jc w:val="center"/>
            </w:pPr>
            <w:r w:rsidRPr="00444E83">
              <w:t>35</w:t>
            </w:r>
          </w:p>
        </w:tc>
      </w:tr>
      <w:tr w:rsidR="00A85AE3" w:rsidRPr="00444E83" w14:paraId="56479023" w14:textId="77777777" w:rsidTr="006A2020">
        <w:trPr>
          <w:trHeight w:val="851"/>
        </w:trPr>
        <w:tc>
          <w:tcPr>
            <w:tcW w:w="1123" w:type="pct"/>
            <w:vMerge/>
            <w:tcBorders>
              <w:top w:val="single" w:sz="4" w:space="0" w:color="000000"/>
              <w:left w:val="single" w:sz="7" w:space="0" w:color="142F62"/>
              <w:bottom w:val="single" w:sz="7" w:space="0" w:color="142F62"/>
              <w:right w:val="single" w:sz="7" w:space="0" w:color="142F62"/>
            </w:tcBorders>
            <w:tcMar>
              <w:top w:w="0" w:type="dxa"/>
              <w:left w:w="80" w:type="dxa"/>
              <w:bottom w:w="0" w:type="dxa"/>
              <w:right w:w="80" w:type="dxa"/>
            </w:tcMar>
            <w:vAlign w:val="center"/>
          </w:tcPr>
          <w:p w14:paraId="00000352" w14:textId="77777777" w:rsidR="007913E9" w:rsidRPr="00444E83" w:rsidRDefault="007913E9" w:rsidP="008E1B1D">
            <w:pPr>
              <w:widowControl w:val="0"/>
              <w:pBdr>
                <w:top w:val="nil"/>
                <w:left w:val="nil"/>
                <w:bottom w:val="nil"/>
                <w:right w:val="nil"/>
                <w:between w:val="nil"/>
              </w:pBdr>
              <w:spacing w:after="0"/>
            </w:pPr>
          </w:p>
        </w:tc>
        <w:tc>
          <w:tcPr>
            <w:tcW w:w="2575"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353" w14:textId="77777777" w:rsidR="007913E9" w:rsidRPr="00444E83" w:rsidRDefault="00000000" w:rsidP="008E1B1D">
            <w:pPr>
              <w:spacing w:after="0"/>
              <w:jc w:val="both"/>
            </w:pPr>
            <w:r w:rsidRPr="00444E83">
              <w:t>Curso-taller para el Personal de apoyo</w:t>
            </w:r>
          </w:p>
        </w:tc>
        <w:tc>
          <w:tcPr>
            <w:tcW w:w="1302"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354" w14:textId="77777777" w:rsidR="007913E9" w:rsidRPr="00444E83" w:rsidRDefault="00000000" w:rsidP="008E1B1D">
            <w:pPr>
              <w:spacing w:after="0"/>
              <w:jc w:val="center"/>
            </w:pPr>
            <w:r w:rsidRPr="00444E83">
              <w:t>95</w:t>
            </w:r>
          </w:p>
        </w:tc>
      </w:tr>
      <w:tr w:rsidR="00A85AE3" w:rsidRPr="00444E83" w14:paraId="12716C4E" w14:textId="77777777" w:rsidTr="006A2020">
        <w:trPr>
          <w:trHeight w:val="517"/>
        </w:trPr>
        <w:tc>
          <w:tcPr>
            <w:tcW w:w="1123" w:type="pct"/>
            <w:vMerge w:val="restart"/>
            <w:tcBorders>
              <w:top w:val="nil"/>
              <w:left w:val="single" w:sz="7" w:space="0" w:color="142F62"/>
              <w:bottom w:val="single" w:sz="7" w:space="0" w:color="142F62"/>
              <w:right w:val="single" w:sz="7" w:space="0" w:color="142F62"/>
            </w:tcBorders>
            <w:tcMar>
              <w:top w:w="0" w:type="dxa"/>
              <w:left w:w="80" w:type="dxa"/>
              <w:bottom w:w="0" w:type="dxa"/>
              <w:right w:w="80" w:type="dxa"/>
            </w:tcMar>
            <w:vAlign w:val="center"/>
          </w:tcPr>
          <w:p w14:paraId="00000355" w14:textId="77777777" w:rsidR="007913E9" w:rsidRPr="00444E83" w:rsidRDefault="00000000" w:rsidP="008E1B1D">
            <w:pPr>
              <w:spacing w:after="0"/>
              <w:jc w:val="both"/>
            </w:pPr>
            <w:r w:rsidRPr="00444E83">
              <w:t>Monitoreos de evaluación</w:t>
            </w:r>
          </w:p>
        </w:tc>
        <w:tc>
          <w:tcPr>
            <w:tcW w:w="2575"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356" w14:textId="77777777" w:rsidR="007913E9" w:rsidRPr="00444E83" w:rsidRDefault="00000000" w:rsidP="008E1B1D">
            <w:pPr>
              <w:spacing w:after="0"/>
              <w:jc w:val="both"/>
            </w:pPr>
            <w:r w:rsidRPr="00444E83">
              <w:t xml:space="preserve">Acompañamientos Pedagógicos </w:t>
            </w:r>
          </w:p>
        </w:tc>
        <w:tc>
          <w:tcPr>
            <w:tcW w:w="1302"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357" w14:textId="77777777" w:rsidR="007913E9" w:rsidRPr="00444E83" w:rsidRDefault="00000000" w:rsidP="008E1B1D">
            <w:pPr>
              <w:spacing w:after="0"/>
              <w:jc w:val="center"/>
            </w:pPr>
            <w:r w:rsidRPr="00444E83">
              <w:t>314</w:t>
            </w:r>
          </w:p>
        </w:tc>
      </w:tr>
      <w:tr w:rsidR="00A85AE3" w:rsidRPr="00444E83" w14:paraId="24549ACB" w14:textId="77777777" w:rsidTr="006A2020">
        <w:trPr>
          <w:trHeight w:val="517"/>
        </w:trPr>
        <w:tc>
          <w:tcPr>
            <w:tcW w:w="1123" w:type="pct"/>
            <w:vMerge/>
            <w:tcBorders>
              <w:top w:val="nil"/>
              <w:left w:val="single" w:sz="7" w:space="0" w:color="142F62"/>
              <w:bottom w:val="single" w:sz="7" w:space="0" w:color="142F62"/>
              <w:right w:val="single" w:sz="7" w:space="0" w:color="142F62"/>
            </w:tcBorders>
            <w:tcMar>
              <w:top w:w="0" w:type="dxa"/>
              <w:left w:w="80" w:type="dxa"/>
              <w:bottom w:w="0" w:type="dxa"/>
              <w:right w:w="80" w:type="dxa"/>
            </w:tcMar>
            <w:vAlign w:val="center"/>
          </w:tcPr>
          <w:p w14:paraId="00000358" w14:textId="77777777" w:rsidR="007913E9" w:rsidRPr="00444E83" w:rsidRDefault="007913E9" w:rsidP="008E1B1D">
            <w:pPr>
              <w:widowControl w:val="0"/>
              <w:pBdr>
                <w:top w:val="nil"/>
                <w:left w:val="nil"/>
                <w:bottom w:val="nil"/>
                <w:right w:val="nil"/>
                <w:between w:val="nil"/>
              </w:pBdr>
              <w:spacing w:after="0"/>
            </w:pPr>
          </w:p>
        </w:tc>
        <w:tc>
          <w:tcPr>
            <w:tcW w:w="2575"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359" w14:textId="77777777" w:rsidR="007913E9" w:rsidRPr="00444E83" w:rsidRDefault="00000000" w:rsidP="008E1B1D">
            <w:pPr>
              <w:spacing w:after="0"/>
              <w:jc w:val="both"/>
            </w:pPr>
            <w:r w:rsidRPr="00444E83">
              <w:t xml:space="preserve">Acompañamiento Institucional </w:t>
            </w:r>
          </w:p>
        </w:tc>
        <w:tc>
          <w:tcPr>
            <w:tcW w:w="1302"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35A" w14:textId="77777777" w:rsidR="007913E9" w:rsidRPr="00444E83" w:rsidRDefault="00000000" w:rsidP="008E1B1D">
            <w:pPr>
              <w:spacing w:after="0"/>
              <w:jc w:val="center"/>
            </w:pPr>
            <w:r w:rsidRPr="00444E83">
              <w:t>35</w:t>
            </w:r>
          </w:p>
        </w:tc>
      </w:tr>
      <w:tr w:rsidR="00A85AE3" w:rsidRPr="00444E83" w14:paraId="5CC328E6" w14:textId="77777777" w:rsidTr="006A2020">
        <w:trPr>
          <w:trHeight w:val="851"/>
        </w:trPr>
        <w:tc>
          <w:tcPr>
            <w:tcW w:w="1123" w:type="pct"/>
            <w:vMerge/>
            <w:tcBorders>
              <w:top w:val="nil"/>
              <w:left w:val="single" w:sz="7" w:space="0" w:color="142F62"/>
              <w:bottom w:val="single" w:sz="7" w:space="0" w:color="142F62"/>
              <w:right w:val="single" w:sz="7" w:space="0" w:color="142F62"/>
            </w:tcBorders>
            <w:tcMar>
              <w:top w:w="0" w:type="dxa"/>
              <w:left w:w="80" w:type="dxa"/>
              <w:bottom w:w="0" w:type="dxa"/>
              <w:right w:w="80" w:type="dxa"/>
            </w:tcMar>
            <w:vAlign w:val="center"/>
          </w:tcPr>
          <w:p w14:paraId="0000035B" w14:textId="77777777" w:rsidR="007913E9" w:rsidRPr="00444E83" w:rsidRDefault="007913E9" w:rsidP="008E1B1D">
            <w:pPr>
              <w:widowControl w:val="0"/>
              <w:pBdr>
                <w:top w:val="nil"/>
                <w:left w:val="nil"/>
                <w:bottom w:val="nil"/>
                <w:right w:val="nil"/>
                <w:between w:val="nil"/>
              </w:pBdr>
              <w:spacing w:after="0"/>
            </w:pPr>
          </w:p>
        </w:tc>
        <w:tc>
          <w:tcPr>
            <w:tcW w:w="2575"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35C" w14:textId="77777777" w:rsidR="007913E9" w:rsidRPr="00444E83" w:rsidRDefault="00000000" w:rsidP="008E1B1D">
            <w:pPr>
              <w:spacing w:after="0"/>
              <w:jc w:val="both"/>
            </w:pPr>
            <w:r w:rsidRPr="00444E83">
              <w:t>Monitoreos a la Gestión Pedagógica e Institucional</w:t>
            </w:r>
          </w:p>
        </w:tc>
        <w:tc>
          <w:tcPr>
            <w:tcW w:w="1302"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35D" w14:textId="77777777" w:rsidR="007913E9" w:rsidRPr="00444E83" w:rsidRDefault="00000000" w:rsidP="008E1B1D">
            <w:pPr>
              <w:spacing w:after="0"/>
              <w:jc w:val="center"/>
            </w:pPr>
            <w:r w:rsidRPr="00444E83">
              <w:t>59</w:t>
            </w:r>
          </w:p>
        </w:tc>
      </w:tr>
    </w:tbl>
    <w:p w14:paraId="135D0989" w14:textId="01C2756A" w:rsidR="00624A48" w:rsidRPr="00444E83" w:rsidRDefault="00913320" w:rsidP="008E1B1D">
      <w:pPr>
        <w:jc w:val="both"/>
        <w:rPr>
          <w:i/>
          <w:iCs/>
          <w:sz w:val="18"/>
          <w:szCs w:val="18"/>
        </w:rPr>
      </w:pPr>
      <w:r w:rsidRPr="00444E83">
        <w:rPr>
          <w:i/>
          <w:iCs/>
          <w:sz w:val="18"/>
          <w:szCs w:val="18"/>
        </w:rPr>
        <w:t>Fuente: Instituto Superior de Formación Docente Salomé Ureña.</w:t>
      </w:r>
    </w:p>
    <w:p w14:paraId="56060F5E" w14:textId="182AAFCC" w:rsidR="00F91E1B" w:rsidRPr="00444E83" w:rsidRDefault="00000000" w:rsidP="00A32D67">
      <w:pPr>
        <w:pStyle w:val="Ttulo2"/>
        <w:numPr>
          <w:ilvl w:val="1"/>
          <w:numId w:val="8"/>
        </w:numPr>
        <w:tabs>
          <w:tab w:val="left" w:pos="851"/>
        </w:tabs>
        <w:spacing w:before="0" w:after="160"/>
        <w:rPr>
          <w:color w:val="767171"/>
        </w:rPr>
      </w:pPr>
      <w:bookmarkStart w:id="25" w:name="_Toc217307210"/>
      <w:r w:rsidRPr="00444E83">
        <w:rPr>
          <w:color w:val="767171"/>
        </w:rPr>
        <w:t>Investigación académica</w:t>
      </w:r>
      <w:bookmarkEnd w:id="25"/>
      <w:r w:rsidRPr="00444E83">
        <w:rPr>
          <w:color w:val="767171"/>
        </w:rPr>
        <w:t xml:space="preserve"> </w:t>
      </w:r>
    </w:p>
    <w:p w14:paraId="00000360" w14:textId="733FE706" w:rsidR="007913E9" w:rsidRPr="00444E83" w:rsidRDefault="00000000" w:rsidP="00A32D67">
      <w:pPr>
        <w:jc w:val="both"/>
      </w:pPr>
      <w:r w:rsidRPr="00444E83">
        <w:t>La Dirección de Investigación tiene a su cargo la promoción de la cultura de investigación educativa, mediante la implementación de políticas, reglamentos, procedimientos, capacitaciones como el diplomado en Investigación Educativa, fondos concursables, incentivos económicos y otras oportunidades de desarrollo del cuerpo docente investigador.</w:t>
      </w:r>
    </w:p>
    <w:p w14:paraId="00000361" w14:textId="77777777" w:rsidR="007913E9" w:rsidRPr="00444E83" w:rsidRDefault="00000000" w:rsidP="008E1B1D">
      <w:pPr>
        <w:jc w:val="both"/>
      </w:pPr>
      <w:r w:rsidRPr="00444E83">
        <w:t>Durante 2025 se reportó la creación de un nuevo grupo de investigación, con 31 grupos activos, en los cuales participan 273 docentes internos, 122 docentes extranjeros, 272 estudiantes y 90 egresados.</w:t>
      </w:r>
    </w:p>
    <w:p w14:paraId="011224CD" w14:textId="77777777" w:rsidR="00D320CF" w:rsidRDefault="00000000" w:rsidP="008E1B1D">
      <w:pPr>
        <w:jc w:val="both"/>
      </w:pPr>
      <w:r w:rsidRPr="00444E83">
        <w:t xml:space="preserve">En la Convocatoria de Fondos Internos para Proyectos de Investigación 2025 se recibieron 44 propuestas, de las cuales, tras la evaluación por pares ciegos y la revisión del Comité de Investigación del ISFODOU, se aprobaron 21. El presupuesto acumulado de estas propuestas asciende a RD$7,739,117.50. También, en la Convocatoria de Fondos Internos para Proyectos de Innovación Docente 2025, </w:t>
      </w:r>
    </w:p>
    <w:p w14:paraId="732B7887" w14:textId="758EC46B" w:rsidR="009077FD" w:rsidRDefault="00000000" w:rsidP="00D320CF">
      <w:pPr>
        <w:spacing w:after="0"/>
        <w:jc w:val="both"/>
      </w:pPr>
      <w:r w:rsidRPr="00444E83">
        <w:lastRenderedPageBreak/>
        <w:t xml:space="preserve">se recibieron 47 proyectos, de los cuales se aprobaron 32, con un presupuesto total </w:t>
      </w:r>
    </w:p>
    <w:p w14:paraId="00000362" w14:textId="783061F9" w:rsidR="007913E9" w:rsidRPr="00444E83" w:rsidRDefault="00000000" w:rsidP="00D320CF">
      <w:pPr>
        <w:jc w:val="both"/>
      </w:pPr>
      <w:r w:rsidRPr="00444E83">
        <w:t>de RD$1,814,452.99. Los proyectos aprobados serán desarrollados durante el período 2025–2026.</w:t>
      </w:r>
    </w:p>
    <w:p w14:paraId="00000363" w14:textId="77777777" w:rsidR="007913E9" w:rsidRPr="00444E83" w:rsidRDefault="00000000" w:rsidP="00D320CF">
      <w:pPr>
        <w:jc w:val="both"/>
      </w:pPr>
      <w:r w:rsidRPr="00444E83">
        <w:t>Como resultado de la labor de divulgación científica del profesorado investigador, se lograron 63 publicaciones científicas, indexadas en diversas bases de datos académicas. De estas, 16 (25.4 %) corresponden a la categoría A, 13 (20.6 %) a la categoría B, 10 (15.9 %) a la categoría C y 24 (38.1 %) a la categoría D.</w:t>
      </w:r>
    </w:p>
    <w:p w14:paraId="00000364" w14:textId="00D765D5" w:rsidR="007913E9" w:rsidRPr="00444E83" w:rsidRDefault="00000000" w:rsidP="00D320CF">
      <w:pPr>
        <w:jc w:val="both"/>
      </w:pPr>
      <w:r w:rsidRPr="00444E83">
        <w:t xml:space="preserve">Asimismo, en 2025 se celebró el 5.º Congreso Estudiantil de Investigación Educativa, con la participación de estudiantes de los seis recintos de la institución, </w:t>
      </w:r>
      <w:r w:rsidR="00137934" w:rsidRPr="00444E83">
        <w:t>evidencia del</w:t>
      </w:r>
      <w:r w:rsidRPr="00444E83">
        <w:t xml:space="preserve"> compromiso del profesorado y del estudiantado con la cultura investigativa. En total, se recibieron 263 resúmenes de investigación, de los cuales 78 se presentaron en modalidad oral o póster. Los trabajos abarcaron seis ejes temáticos, entre ellos la enseñanza de las Ciencias Naturales, las Ciencias Sociales, la Lengua Española, la Educación Inclusiva, la Innovación Didáctica en Matemáticas y la Integración de Tecnologías en la Educación. El recinto Félix Evaristo Mejía lideró la participación con 42 ponencias, seguido por Luis Napoleón Núñez Molina (33) y Urania Montás (31), lo que evidencia una amplia distribución institucional y el fortalecimiento del espíritu investigativo entre los futuros docentes del país.</w:t>
      </w:r>
    </w:p>
    <w:p w14:paraId="00000365" w14:textId="77777777" w:rsidR="007913E9" w:rsidRPr="00444E83" w:rsidRDefault="00000000" w:rsidP="00882F8A">
      <w:pPr>
        <w:jc w:val="both"/>
      </w:pPr>
      <w:r w:rsidRPr="00444E83">
        <w:t>Durante 2025, los investigadores de ISFODOSU participaron en 98 congresos nacionales e internacionales, con lo que se fortaleció la proyección académica y científica de la institución.</w:t>
      </w:r>
    </w:p>
    <w:p w14:paraId="00000366" w14:textId="77777777" w:rsidR="007913E9" w:rsidRPr="00444E83" w:rsidRDefault="00000000" w:rsidP="00882F8A">
      <w:pPr>
        <w:jc w:val="both"/>
      </w:pPr>
      <w:r w:rsidRPr="00444E83">
        <w:t>De igual modo, ISFODOSU tuvo una participación destacada en el Congreso Estudiantil de Investigación Científica y Tecnológica (</w:t>
      </w:r>
      <w:proofErr w:type="spellStart"/>
      <w:r w:rsidRPr="00444E83">
        <w:t>CEICyT</w:t>
      </w:r>
      <w:proofErr w:type="spellEnd"/>
      <w:r w:rsidRPr="00444E83">
        <w:t xml:space="preserve"> 2025), con la presentación de 99 trabajos de investigación que involucraron 342 estudiantes. En ese evento los proyectos de ISFODOSU obtuvieron varios reconocimientos: el primer y tercer lugar, además de tres menciones de honor en la categoría Educación Científica y Educación Matemática; el segundo y tercer lugar, junto a una mención </w:t>
      </w:r>
      <w:r w:rsidRPr="00444E83">
        <w:lastRenderedPageBreak/>
        <w:t>de honor, en Ciencias Humanísticas; y dos menciones de honor en la categoría Ciencias Sociales.</w:t>
      </w:r>
    </w:p>
    <w:p w14:paraId="00000367" w14:textId="77777777" w:rsidR="007913E9" w:rsidRPr="00444E83" w:rsidRDefault="00000000" w:rsidP="00882F8A">
      <w:pPr>
        <w:jc w:val="both"/>
      </w:pPr>
      <w:r w:rsidRPr="00444E83">
        <w:t>Con el propósito de continuar fortaleciendo las capacidades investigativas del profesorado, ISFODOSU organizó el diplomado en Investigación Educativa, en el que matricularon 64 docentes.</w:t>
      </w:r>
    </w:p>
    <w:p w14:paraId="00000368" w14:textId="77777777" w:rsidR="007913E9" w:rsidRPr="00444E83" w:rsidRDefault="00000000" w:rsidP="00882F8A">
      <w:pPr>
        <w:jc w:val="both"/>
      </w:pPr>
      <w:r w:rsidRPr="00444E83">
        <w:t>El 5.º Congreso Caribeño de Investigación Educativa (CCIE 2025) se desarrolló del 9 al 12 de abril de 2025, y se consolidó como uno de los encuentros científicos más relevantes de la región en el ámbito educativo. Durante esta edición, de las 357 ponencias aprobadas por el comité científico se presentaron 254, distribuidas en los distintos ejes temáticos del congreso. El evento reunió a más de 400 participantes, entre ponentes y asistentes, provenientes de 13 países: República Dominicana, Colombia, España, México, Chile, Puerto Rico, Perú, Cuba, Brasil, Argentina, Honduras, Panamá y Ecuador. El CCIE 2025 reafirmó su papel como espacio de intercambio científico, fortalecimiento de la investigación educativa y cooperación académica entre los países del Caribe y América Latina.</w:t>
      </w:r>
    </w:p>
    <w:p w14:paraId="00000369" w14:textId="77777777" w:rsidR="007913E9" w:rsidRPr="00444E83" w:rsidRDefault="00000000" w:rsidP="00882F8A">
      <w:pPr>
        <w:jc w:val="both"/>
      </w:pPr>
      <w:r w:rsidRPr="00444E83">
        <w:t>En la actualidad ISFODOSU cuenta con 19 docentes investigadores reconocidos en la Carrera Nacional de Investigadores (CNI), administrada por el Ministerio de Educación Superior, Ciencia y Tecnología (MESCyT).</w:t>
      </w:r>
    </w:p>
    <w:p w14:paraId="0000036A" w14:textId="77777777" w:rsidR="007913E9" w:rsidRPr="00444E83" w:rsidRDefault="00000000" w:rsidP="00882F8A">
      <w:pPr>
        <w:jc w:val="both"/>
      </w:pPr>
      <w:r w:rsidRPr="00444E83">
        <w:t xml:space="preserve">Finalmente, la </w:t>
      </w:r>
      <w:r w:rsidRPr="00444E83">
        <w:rPr>
          <w:i/>
          <w:iCs/>
        </w:rPr>
        <w:t>Revista Caribeña de Investigación Educativa (RECIE)</w:t>
      </w:r>
      <w:r w:rsidRPr="00444E83">
        <w:t xml:space="preserve"> publicó su volumen 9, compuesto por 20 artículos científicos, de los cuales 6 están disponibles en idioma inglés y 1 en portugués, lo que fortalece la visibilidad internacional de la producción académica de ISFODOSU.</w:t>
      </w:r>
    </w:p>
    <w:p w14:paraId="76D166C9" w14:textId="0BF0851B" w:rsidR="00F91E1B" w:rsidRPr="00444E83" w:rsidRDefault="00000000" w:rsidP="00EE0191">
      <w:pPr>
        <w:pStyle w:val="Ttulo2"/>
        <w:numPr>
          <w:ilvl w:val="1"/>
          <w:numId w:val="8"/>
        </w:numPr>
        <w:tabs>
          <w:tab w:val="left" w:pos="851"/>
        </w:tabs>
        <w:spacing w:before="0" w:after="160"/>
        <w:rPr>
          <w:color w:val="767171"/>
        </w:rPr>
      </w:pPr>
      <w:bookmarkStart w:id="26" w:name="_Toc217307211"/>
      <w:r w:rsidRPr="00444E83">
        <w:rPr>
          <w:color w:val="767171"/>
        </w:rPr>
        <w:t>Egresados</w:t>
      </w:r>
      <w:bookmarkEnd w:id="26"/>
    </w:p>
    <w:p w14:paraId="0000036C" w14:textId="77777777" w:rsidR="007913E9" w:rsidRDefault="00000000" w:rsidP="00EE0191">
      <w:pPr>
        <w:jc w:val="both"/>
      </w:pPr>
      <w:r w:rsidRPr="00444E83">
        <w:t>Durante 2025 el total de egresados asciende a 1,091, distribuido en grado (735) y posgrado (356).</w:t>
      </w:r>
    </w:p>
    <w:p w14:paraId="6F25C657" w14:textId="77777777" w:rsidR="009077FD" w:rsidRDefault="009077FD" w:rsidP="00882F8A">
      <w:pPr>
        <w:jc w:val="both"/>
      </w:pPr>
    </w:p>
    <w:p w14:paraId="32E770B5" w14:textId="77777777" w:rsidR="009077FD" w:rsidRDefault="009077FD" w:rsidP="00882F8A">
      <w:pPr>
        <w:jc w:val="both"/>
      </w:pPr>
    </w:p>
    <w:p w14:paraId="0000036D" w14:textId="77777777" w:rsidR="007913E9" w:rsidRPr="00444E83" w:rsidRDefault="00000000" w:rsidP="00882F8A">
      <w:pPr>
        <w:jc w:val="both"/>
        <w:rPr>
          <w:highlight w:val="white"/>
        </w:rPr>
      </w:pPr>
      <w:r w:rsidRPr="00444E83">
        <w:lastRenderedPageBreak/>
        <w:t>Cantidad de egresados de grado por recinto, según programa:</w:t>
      </w:r>
    </w:p>
    <w:tbl>
      <w:tblPr>
        <w:tblStyle w:val="a8"/>
        <w:tblW w:w="5000" w:type="pct"/>
        <w:tblBorders>
          <w:top w:val="nil"/>
          <w:left w:val="nil"/>
          <w:bottom w:val="nil"/>
          <w:right w:val="nil"/>
          <w:insideH w:val="nil"/>
          <w:insideV w:val="nil"/>
        </w:tblBorders>
        <w:tblLook w:val="0600" w:firstRow="0" w:lastRow="0" w:firstColumn="0" w:lastColumn="0" w:noHBand="1" w:noVBand="1"/>
      </w:tblPr>
      <w:tblGrid>
        <w:gridCol w:w="2431"/>
        <w:gridCol w:w="762"/>
        <w:gridCol w:w="762"/>
        <w:gridCol w:w="762"/>
        <w:gridCol w:w="895"/>
        <w:gridCol w:w="762"/>
        <w:gridCol w:w="762"/>
        <w:gridCol w:w="766"/>
      </w:tblGrid>
      <w:tr w:rsidR="00A85AE3" w:rsidRPr="00444E83" w14:paraId="4604E083" w14:textId="77777777" w:rsidTr="007F1A17">
        <w:trPr>
          <w:trHeight w:val="345"/>
          <w:tblHeader/>
        </w:trPr>
        <w:tc>
          <w:tcPr>
            <w:tcW w:w="1539" w:type="pct"/>
            <w:tcBorders>
              <w:top w:val="single" w:sz="7" w:space="0" w:color="142F62"/>
              <w:left w:val="single" w:sz="7" w:space="0" w:color="142F62"/>
              <w:bottom w:val="single" w:sz="7" w:space="0" w:color="142F62"/>
              <w:right w:val="single" w:sz="7" w:space="0" w:color="142F62"/>
            </w:tcBorders>
            <w:shd w:val="clear" w:color="auto" w:fill="002060"/>
            <w:tcMar>
              <w:top w:w="0" w:type="dxa"/>
              <w:left w:w="80" w:type="dxa"/>
              <w:bottom w:w="0" w:type="dxa"/>
              <w:right w:w="80" w:type="dxa"/>
            </w:tcMar>
            <w:vAlign w:val="center"/>
          </w:tcPr>
          <w:p w14:paraId="0000036E" w14:textId="77777777" w:rsidR="007913E9" w:rsidRPr="00444E83" w:rsidRDefault="00000000" w:rsidP="00882F8A">
            <w:pPr>
              <w:pBdr>
                <w:top w:val="nil"/>
                <w:left w:val="nil"/>
                <w:bottom w:val="nil"/>
                <w:right w:val="nil"/>
                <w:between w:val="nil"/>
              </w:pBdr>
              <w:spacing w:after="0"/>
              <w:jc w:val="center"/>
              <w:rPr>
                <w:color w:val="FFFFFF" w:themeColor="background1"/>
              </w:rPr>
            </w:pPr>
            <w:r w:rsidRPr="00444E83">
              <w:rPr>
                <w:color w:val="FFFFFF" w:themeColor="background1"/>
              </w:rPr>
              <w:t>Programas</w:t>
            </w:r>
          </w:p>
        </w:tc>
        <w:tc>
          <w:tcPr>
            <w:tcW w:w="482" w:type="pct"/>
            <w:tcBorders>
              <w:top w:val="single" w:sz="7" w:space="0" w:color="142F62"/>
              <w:left w:val="nil"/>
              <w:bottom w:val="single" w:sz="7" w:space="0" w:color="142F62"/>
              <w:right w:val="single" w:sz="7" w:space="0" w:color="142F62"/>
            </w:tcBorders>
            <w:shd w:val="clear" w:color="auto" w:fill="002060"/>
            <w:tcMar>
              <w:top w:w="0" w:type="dxa"/>
              <w:left w:w="80" w:type="dxa"/>
              <w:bottom w:w="0" w:type="dxa"/>
              <w:right w:w="80" w:type="dxa"/>
            </w:tcMar>
            <w:vAlign w:val="center"/>
          </w:tcPr>
          <w:p w14:paraId="0000036F" w14:textId="77777777" w:rsidR="007913E9" w:rsidRPr="00444E83" w:rsidRDefault="00000000" w:rsidP="00882F8A">
            <w:pPr>
              <w:pBdr>
                <w:top w:val="nil"/>
                <w:left w:val="nil"/>
                <w:bottom w:val="nil"/>
                <w:right w:val="nil"/>
                <w:between w:val="nil"/>
              </w:pBdr>
              <w:spacing w:after="0"/>
              <w:jc w:val="center"/>
              <w:rPr>
                <w:color w:val="FFFFFF" w:themeColor="background1"/>
              </w:rPr>
            </w:pPr>
            <w:r w:rsidRPr="00444E83">
              <w:rPr>
                <w:color w:val="FFFFFF" w:themeColor="background1"/>
              </w:rPr>
              <w:t>EPH</w:t>
            </w:r>
          </w:p>
        </w:tc>
        <w:tc>
          <w:tcPr>
            <w:tcW w:w="482" w:type="pct"/>
            <w:tcBorders>
              <w:top w:val="single" w:sz="7" w:space="0" w:color="142F62"/>
              <w:left w:val="nil"/>
              <w:bottom w:val="single" w:sz="7" w:space="0" w:color="142F62"/>
              <w:right w:val="single" w:sz="7" w:space="0" w:color="142F62"/>
            </w:tcBorders>
            <w:shd w:val="clear" w:color="auto" w:fill="002060"/>
            <w:tcMar>
              <w:top w:w="0" w:type="dxa"/>
              <w:left w:w="80" w:type="dxa"/>
              <w:bottom w:w="0" w:type="dxa"/>
              <w:right w:w="80" w:type="dxa"/>
            </w:tcMar>
            <w:vAlign w:val="center"/>
          </w:tcPr>
          <w:p w14:paraId="00000370" w14:textId="77777777" w:rsidR="007913E9" w:rsidRPr="00444E83" w:rsidRDefault="00000000" w:rsidP="00882F8A">
            <w:pPr>
              <w:pBdr>
                <w:top w:val="nil"/>
                <w:left w:val="nil"/>
                <w:bottom w:val="nil"/>
                <w:right w:val="nil"/>
                <w:between w:val="nil"/>
              </w:pBdr>
              <w:spacing w:after="0"/>
              <w:jc w:val="center"/>
              <w:rPr>
                <w:color w:val="FFFFFF" w:themeColor="background1"/>
              </w:rPr>
            </w:pPr>
            <w:r w:rsidRPr="00444E83">
              <w:rPr>
                <w:color w:val="FFFFFF" w:themeColor="background1"/>
              </w:rPr>
              <w:t>FEM</w:t>
            </w:r>
          </w:p>
        </w:tc>
        <w:tc>
          <w:tcPr>
            <w:tcW w:w="482" w:type="pct"/>
            <w:tcBorders>
              <w:top w:val="single" w:sz="7" w:space="0" w:color="142F62"/>
              <w:left w:val="nil"/>
              <w:bottom w:val="single" w:sz="7" w:space="0" w:color="142F62"/>
              <w:right w:val="single" w:sz="7" w:space="0" w:color="142F62"/>
            </w:tcBorders>
            <w:shd w:val="clear" w:color="auto" w:fill="002060"/>
            <w:tcMar>
              <w:top w:w="0" w:type="dxa"/>
              <w:left w:w="80" w:type="dxa"/>
              <w:bottom w:w="0" w:type="dxa"/>
              <w:right w:w="80" w:type="dxa"/>
            </w:tcMar>
            <w:vAlign w:val="center"/>
          </w:tcPr>
          <w:p w14:paraId="00000371" w14:textId="77777777" w:rsidR="007913E9" w:rsidRPr="00444E83" w:rsidRDefault="00000000" w:rsidP="00882F8A">
            <w:pPr>
              <w:pBdr>
                <w:top w:val="nil"/>
                <w:left w:val="nil"/>
                <w:bottom w:val="nil"/>
                <w:right w:val="nil"/>
                <w:between w:val="nil"/>
              </w:pBdr>
              <w:spacing w:after="0"/>
              <w:jc w:val="center"/>
              <w:rPr>
                <w:color w:val="FFFFFF" w:themeColor="background1"/>
              </w:rPr>
            </w:pPr>
            <w:r w:rsidRPr="00444E83">
              <w:rPr>
                <w:color w:val="FFFFFF" w:themeColor="background1"/>
              </w:rPr>
              <w:t>JVM</w:t>
            </w:r>
          </w:p>
        </w:tc>
        <w:tc>
          <w:tcPr>
            <w:tcW w:w="566" w:type="pct"/>
            <w:tcBorders>
              <w:top w:val="single" w:sz="7" w:space="0" w:color="142F62"/>
              <w:left w:val="nil"/>
              <w:bottom w:val="single" w:sz="7" w:space="0" w:color="142F62"/>
              <w:right w:val="single" w:sz="7" w:space="0" w:color="142F62"/>
            </w:tcBorders>
            <w:shd w:val="clear" w:color="auto" w:fill="002060"/>
            <w:tcMar>
              <w:top w:w="0" w:type="dxa"/>
              <w:left w:w="80" w:type="dxa"/>
              <w:bottom w:w="0" w:type="dxa"/>
              <w:right w:w="80" w:type="dxa"/>
            </w:tcMar>
            <w:vAlign w:val="center"/>
          </w:tcPr>
          <w:p w14:paraId="00000372" w14:textId="77777777" w:rsidR="007913E9" w:rsidRPr="00444E83" w:rsidRDefault="00000000" w:rsidP="00882F8A">
            <w:pPr>
              <w:pBdr>
                <w:top w:val="nil"/>
                <w:left w:val="nil"/>
                <w:bottom w:val="nil"/>
                <w:right w:val="nil"/>
                <w:between w:val="nil"/>
              </w:pBdr>
              <w:spacing w:after="0"/>
              <w:jc w:val="center"/>
              <w:rPr>
                <w:color w:val="FFFFFF" w:themeColor="background1"/>
              </w:rPr>
            </w:pPr>
            <w:r w:rsidRPr="00444E83">
              <w:rPr>
                <w:color w:val="FFFFFF" w:themeColor="background1"/>
              </w:rPr>
              <w:t>LNNM</w:t>
            </w:r>
          </w:p>
        </w:tc>
        <w:tc>
          <w:tcPr>
            <w:tcW w:w="482" w:type="pct"/>
            <w:tcBorders>
              <w:top w:val="single" w:sz="7" w:space="0" w:color="142F62"/>
              <w:left w:val="nil"/>
              <w:bottom w:val="single" w:sz="7" w:space="0" w:color="142F62"/>
              <w:right w:val="single" w:sz="7" w:space="0" w:color="142F62"/>
            </w:tcBorders>
            <w:shd w:val="clear" w:color="auto" w:fill="002060"/>
            <w:tcMar>
              <w:top w:w="0" w:type="dxa"/>
              <w:left w:w="80" w:type="dxa"/>
              <w:bottom w:w="0" w:type="dxa"/>
              <w:right w:w="80" w:type="dxa"/>
            </w:tcMar>
            <w:vAlign w:val="center"/>
          </w:tcPr>
          <w:p w14:paraId="00000373" w14:textId="77777777" w:rsidR="007913E9" w:rsidRPr="00444E83" w:rsidRDefault="00000000" w:rsidP="00882F8A">
            <w:pPr>
              <w:pBdr>
                <w:top w:val="nil"/>
                <w:left w:val="nil"/>
                <w:bottom w:val="nil"/>
                <w:right w:val="nil"/>
                <w:between w:val="nil"/>
              </w:pBdr>
              <w:spacing w:after="0"/>
              <w:jc w:val="center"/>
              <w:rPr>
                <w:color w:val="FFFFFF" w:themeColor="background1"/>
              </w:rPr>
            </w:pPr>
            <w:r w:rsidRPr="00444E83">
              <w:rPr>
                <w:color w:val="FFFFFF" w:themeColor="background1"/>
              </w:rPr>
              <w:t>UM</w:t>
            </w:r>
          </w:p>
        </w:tc>
        <w:tc>
          <w:tcPr>
            <w:tcW w:w="482" w:type="pct"/>
            <w:tcBorders>
              <w:top w:val="single" w:sz="7" w:space="0" w:color="142F62"/>
              <w:left w:val="nil"/>
              <w:bottom w:val="single" w:sz="7" w:space="0" w:color="142F62"/>
              <w:right w:val="single" w:sz="7" w:space="0" w:color="142F62"/>
            </w:tcBorders>
            <w:shd w:val="clear" w:color="auto" w:fill="002060"/>
            <w:tcMar>
              <w:top w:w="0" w:type="dxa"/>
              <w:left w:w="80" w:type="dxa"/>
              <w:bottom w:w="0" w:type="dxa"/>
              <w:right w:w="80" w:type="dxa"/>
            </w:tcMar>
            <w:vAlign w:val="center"/>
          </w:tcPr>
          <w:p w14:paraId="00000374" w14:textId="77777777" w:rsidR="007913E9" w:rsidRPr="00444E83" w:rsidRDefault="00000000" w:rsidP="00882F8A">
            <w:pPr>
              <w:pBdr>
                <w:top w:val="nil"/>
                <w:left w:val="nil"/>
                <w:bottom w:val="nil"/>
                <w:right w:val="nil"/>
                <w:between w:val="nil"/>
              </w:pBdr>
              <w:spacing w:after="0"/>
              <w:jc w:val="center"/>
              <w:rPr>
                <w:color w:val="FFFFFF" w:themeColor="background1"/>
              </w:rPr>
            </w:pPr>
            <w:r w:rsidRPr="00444E83">
              <w:rPr>
                <w:color w:val="FFFFFF" w:themeColor="background1"/>
              </w:rPr>
              <w:t>EMH</w:t>
            </w:r>
          </w:p>
        </w:tc>
        <w:tc>
          <w:tcPr>
            <w:tcW w:w="484" w:type="pct"/>
            <w:tcBorders>
              <w:top w:val="single" w:sz="7" w:space="0" w:color="142F62"/>
              <w:left w:val="nil"/>
              <w:bottom w:val="single" w:sz="7" w:space="0" w:color="142F62"/>
              <w:right w:val="single" w:sz="7" w:space="0" w:color="142F62"/>
            </w:tcBorders>
            <w:shd w:val="clear" w:color="auto" w:fill="002060"/>
            <w:tcMar>
              <w:top w:w="0" w:type="dxa"/>
              <w:left w:w="80" w:type="dxa"/>
              <w:bottom w:w="0" w:type="dxa"/>
              <w:right w:w="80" w:type="dxa"/>
            </w:tcMar>
            <w:vAlign w:val="center"/>
          </w:tcPr>
          <w:p w14:paraId="00000375" w14:textId="77777777" w:rsidR="007913E9" w:rsidRPr="00444E83" w:rsidRDefault="00000000" w:rsidP="00882F8A">
            <w:pPr>
              <w:pBdr>
                <w:top w:val="nil"/>
                <w:left w:val="nil"/>
                <w:bottom w:val="nil"/>
                <w:right w:val="nil"/>
                <w:between w:val="nil"/>
              </w:pBdr>
              <w:spacing w:after="0"/>
              <w:jc w:val="center"/>
              <w:rPr>
                <w:color w:val="FFFFFF" w:themeColor="background1"/>
              </w:rPr>
            </w:pPr>
            <w:r w:rsidRPr="00444E83">
              <w:rPr>
                <w:color w:val="FFFFFF" w:themeColor="background1"/>
              </w:rPr>
              <w:t>Total</w:t>
            </w:r>
          </w:p>
        </w:tc>
      </w:tr>
      <w:tr w:rsidR="00A85AE3" w:rsidRPr="00444E83" w14:paraId="4425DD14" w14:textId="77777777" w:rsidTr="009E2E96">
        <w:trPr>
          <w:trHeight w:val="1020"/>
        </w:trPr>
        <w:tc>
          <w:tcPr>
            <w:tcW w:w="1539" w:type="pct"/>
            <w:tcBorders>
              <w:top w:val="nil"/>
              <w:left w:val="single" w:sz="7" w:space="0" w:color="142F62"/>
              <w:bottom w:val="single" w:sz="7" w:space="0" w:color="142F62"/>
              <w:right w:val="single" w:sz="7" w:space="0" w:color="142F62"/>
            </w:tcBorders>
            <w:tcMar>
              <w:top w:w="0" w:type="dxa"/>
              <w:left w:w="80" w:type="dxa"/>
              <w:bottom w:w="0" w:type="dxa"/>
              <w:right w:w="80" w:type="dxa"/>
            </w:tcMar>
          </w:tcPr>
          <w:p w14:paraId="00000376" w14:textId="77777777" w:rsidR="007913E9" w:rsidRPr="00444E83" w:rsidRDefault="00000000" w:rsidP="00882F8A">
            <w:pPr>
              <w:spacing w:before="240" w:after="0"/>
              <w:rPr>
                <w:highlight w:val="white"/>
              </w:rPr>
            </w:pPr>
            <w:r w:rsidRPr="00444E83">
              <w:rPr>
                <w:highlight w:val="white"/>
              </w:rPr>
              <w:t>Certificado de Estudios Superiores en Educación Inicial</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77" w14:textId="77777777" w:rsidR="007913E9" w:rsidRPr="00444E83" w:rsidRDefault="00000000" w:rsidP="00882F8A">
            <w:pPr>
              <w:spacing w:before="240" w:after="0"/>
              <w:jc w:val="center"/>
              <w:rPr>
                <w:highlight w:val="white"/>
              </w:rPr>
            </w:pPr>
            <w:r w:rsidRPr="00444E83">
              <w:rPr>
                <w:highlight w:val="white"/>
              </w:rPr>
              <w:t>0</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78" w14:textId="77777777" w:rsidR="007913E9" w:rsidRPr="00444E83" w:rsidRDefault="00000000" w:rsidP="00882F8A">
            <w:pPr>
              <w:spacing w:before="240" w:after="0"/>
              <w:jc w:val="center"/>
              <w:rPr>
                <w:highlight w:val="white"/>
              </w:rPr>
            </w:pPr>
            <w:r w:rsidRPr="00444E83">
              <w:rPr>
                <w:highlight w:val="white"/>
              </w:rPr>
              <w:t>0</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79" w14:textId="77777777" w:rsidR="007913E9" w:rsidRPr="00444E83" w:rsidRDefault="00000000" w:rsidP="00882F8A">
            <w:pPr>
              <w:spacing w:before="240" w:after="0"/>
              <w:jc w:val="center"/>
              <w:rPr>
                <w:highlight w:val="white"/>
              </w:rPr>
            </w:pPr>
            <w:r w:rsidRPr="00444E83">
              <w:rPr>
                <w:highlight w:val="white"/>
              </w:rPr>
              <w:t>0</w:t>
            </w:r>
          </w:p>
        </w:tc>
        <w:tc>
          <w:tcPr>
            <w:tcW w:w="566" w:type="pct"/>
            <w:tcBorders>
              <w:top w:val="nil"/>
              <w:left w:val="nil"/>
              <w:bottom w:val="single" w:sz="7" w:space="0" w:color="142F62"/>
              <w:right w:val="single" w:sz="7" w:space="0" w:color="142F62"/>
            </w:tcBorders>
            <w:tcMar>
              <w:top w:w="0" w:type="dxa"/>
              <w:left w:w="80" w:type="dxa"/>
              <w:bottom w:w="0" w:type="dxa"/>
              <w:right w:w="80" w:type="dxa"/>
            </w:tcMar>
          </w:tcPr>
          <w:p w14:paraId="0000037A" w14:textId="77777777" w:rsidR="007913E9" w:rsidRPr="00444E83" w:rsidRDefault="00000000" w:rsidP="00882F8A">
            <w:pPr>
              <w:spacing w:before="240" w:after="0"/>
              <w:jc w:val="center"/>
              <w:rPr>
                <w:highlight w:val="white"/>
              </w:rPr>
            </w:pPr>
            <w:r w:rsidRPr="00444E83">
              <w:rPr>
                <w:highlight w:val="white"/>
              </w:rPr>
              <w:t>0</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7B" w14:textId="77777777" w:rsidR="007913E9" w:rsidRPr="00444E83" w:rsidRDefault="00000000" w:rsidP="00882F8A">
            <w:pPr>
              <w:spacing w:before="240" w:after="0"/>
              <w:jc w:val="center"/>
              <w:rPr>
                <w:highlight w:val="white"/>
              </w:rPr>
            </w:pPr>
            <w:r w:rsidRPr="00444E83">
              <w:rPr>
                <w:highlight w:val="white"/>
              </w:rPr>
              <w:t>1</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7C" w14:textId="77777777" w:rsidR="007913E9" w:rsidRPr="00444E83" w:rsidRDefault="00000000" w:rsidP="00882F8A">
            <w:pPr>
              <w:spacing w:before="240" w:after="0"/>
              <w:jc w:val="center"/>
              <w:rPr>
                <w:highlight w:val="white"/>
              </w:rPr>
            </w:pPr>
            <w:r w:rsidRPr="00444E83">
              <w:rPr>
                <w:highlight w:val="white"/>
              </w:rPr>
              <w:t>0</w:t>
            </w:r>
          </w:p>
        </w:tc>
        <w:tc>
          <w:tcPr>
            <w:tcW w:w="484" w:type="pct"/>
            <w:tcBorders>
              <w:top w:val="nil"/>
              <w:left w:val="nil"/>
              <w:bottom w:val="single" w:sz="7" w:space="0" w:color="142F62"/>
              <w:right w:val="single" w:sz="7" w:space="0" w:color="142F62"/>
            </w:tcBorders>
            <w:tcMar>
              <w:top w:w="0" w:type="dxa"/>
              <w:left w:w="80" w:type="dxa"/>
              <w:bottom w:w="0" w:type="dxa"/>
              <w:right w:w="80" w:type="dxa"/>
            </w:tcMar>
          </w:tcPr>
          <w:p w14:paraId="0000037D" w14:textId="77777777" w:rsidR="007913E9" w:rsidRPr="00444E83" w:rsidRDefault="00000000" w:rsidP="00882F8A">
            <w:pPr>
              <w:spacing w:before="240" w:after="0"/>
              <w:jc w:val="center"/>
              <w:rPr>
                <w:highlight w:val="white"/>
              </w:rPr>
            </w:pPr>
            <w:r w:rsidRPr="00444E83">
              <w:rPr>
                <w:highlight w:val="white"/>
              </w:rPr>
              <w:t>1</w:t>
            </w:r>
          </w:p>
        </w:tc>
      </w:tr>
      <w:tr w:rsidR="00A85AE3" w:rsidRPr="00444E83" w14:paraId="7B9F19C9" w14:textId="77777777" w:rsidTr="009E2E96">
        <w:trPr>
          <w:trHeight w:val="360"/>
        </w:trPr>
        <w:tc>
          <w:tcPr>
            <w:tcW w:w="1539" w:type="pct"/>
            <w:tcBorders>
              <w:top w:val="nil"/>
              <w:left w:val="single" w:sz="7" w:space="0" w:color="142F62"/>
              <w:bottom w:val="single" w:sz="7" w:space="0" w:color="142F62"/>
              <w:right w:val="single" w:sz="7" w:space="0" w:color="142F62"/>
            </w:tcBorders>
            <w:tcMar>
              <w:top w:w="0" w:type="dxa"/>
              <w:left w:w="80" w:type="dxa"/>
              <w:bottom w:w="0" w:type="dxa"/>
              <w:right w:w="80" w:type="dxa"/>
            </w:tcMar>
          </w:tcPr>
          <w:p w14:paraId="0000037E" w14:textId="77777777" w:rsidR="007913E9" w:rsidRPr="00444E83" w:rsidRDefault="00000000" w:rsidP="00882F8A">
            <w:pPr>
              <w:spacing w:before="240" w:after="0"/>
              <w:rPr>
                <w:highlight w:val="white"/>
              </w:rPr>
            </w:pPr>
            <w:r w:rsidRPr="00444E83">
              <w:rPr>
                <w:highlight w:val="white"/>
              </w:rPr>
              <w:t>Educación Física</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7F" w14:textId="77777777" w:rsidR="007913E9" w:rsidRPr="00444E83" w:rsidRDefault="00000000" w:rsidP="00882F8A">
            <w:pPr>
              <w:spacing w:before="240" w:after="0"/>
              <w:jc w:val="center"/>
              <w:rPr>
                <w:highlight w:val="white"/>
              </w:rPr>
            </w:pPr>
            <w:r w:rsidRPr="00444E83">
              <w:rPr>
                <w:highlight w:val="white"/>
              </w:rPr>
              <w:t>0</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80" w14:textId="77777777" w:rsidR="007913E9" w:rsidRPr="00444E83" w:rsidRDefault="00000000" w:rsidP="00882F8A">
            <w:pPr>
              <w:spacing w:before="240" w:after="0"/>
              <w:jc w:val="center"/>
              <w:rPr>
                <w:highlight w:val="white"/>
              </w:rPr>
            </w:pPr>
            <w:r w:rsidRPr="00444E83">
              <w:rPr>
                <w:highlight w:val="white"/>
              </w:rPr>
              <w:t>0</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81" w14:textId="77777777" w:rsidR="007913E9" w:rsidRPr="00444E83" w:rsidRDefault="00000000" w:rsidP="00882F8A">
            <w:pPr>
              <w:spacing w:before="240" w:after="0"/>
              <w:jc w:val="center"/>
              <w:rPr>
                <w:highlight w:val="white"/>
              </w:rPr>
            </w:pPr>
            <w:r w:rsidRPr="00444E83">
              <w:rPr>
                <w:highlight w:val="white"/>
              </w:rPr>
              <w:t>0</w:t>
            </w:r>
          </w:p>
        </w:tc>
        <w:tc>
          <w:tcPr>
            <w:tcW w:w="566" w:type="pct"/>
            <w:tcBorders>
              <w:top w:val="nil"/>
              <w:left w:val="nil"/>
              <w:bottom w:val="single" w:sz="7" w:space="0" w:color="142F62"/>
              <w:right w:val="single" w:sz="7" w:space="0" w:color="142F62"/>
            </w:tcBorders>
            <w:tcMar>
              <w:top w:w="0" w:type="dxa"/>
              <w:left w:w="80" w:type="dxa"/>
              <w:bottom w:w="0" w:type="dxa"/>
              <w:right w:w="80" w:type="dxa"/>
            </w:tcMar>
          </w:tcPr>
          <w:p w14:paraId="00000382" w14:textId="77777777" w:rsidR="007913E9" w:rsidRPr="00444E83" w:rsidRDefault="00000000" w:rsidP="00882F8A">
            <w:pPr>
              <w:spacing w:before="240" w:after="0"/>
              <w:jc w:val="center"/>
              <w:rPr>
                <w:highlight w:val="white"/>
              </w:rPr>
            </w:pPr>
            <w:r w:rsidRPr="00444E83">
              <w:rPr>
                <w:highlight w:val="white"/>
              </w:rPr>
              <w:t>48</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83" w14:textId="77777777" w:rsidR="007913E9" w:rsidRPr="00444E83" w:rsidRDefault="00000000" w:rsidP="00882F8A">
            <w:pPr>
              <w:spacing w:before="240" w:after="0"/>
              <w:jc w:val="center"/>
              <w:rPr>
                <w:highlight w:val="white"/>
              </w:rPr>
            </w:pPr>
            <w:r w:rsidRPr="00444E83">
              <w:rPr>
                <w:highlight w:val="white"/>
              </w:rPr>
              <w:t>34</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84" w14:textId="77777777" w:rsidR="007913E9" w:rsidRPr="00444E83" w:rsidRDefault="00000000" w:rsidP="00882F8A">
            <w:pPr>
              <w:spacing w:before="240" w:after="0"/>
              <w:jc w:val="center"/>
              <w:rPr>
                <w:highlight w:val="white"/>
              </w:rPr>
            </w:pPr>
            <w:r w:rsidRPr="00444E83">
              <w:rPr>
                <w:highlight w:val="white"/>
              </w:rPr>
              <w:t>74</w:t>
            </w:r>
          </w:p>
        </w:tc>
        <w:tc>
          <w:tcPr>
            <w:tcW w:w="484" w:type="pct"/>
            <w:tcBorders>
              <w:top w:val="nil"/>
              <w:left w:val="nil"/>
              <w:bottom w:val="single" w:sz="7" w:space="0" w:color="142F62"/>
              <w:right w:val="single" w:sz="7" w:space="0" w:color="142F62"/>
            </w:tcBorders>
            <w:tcMar>
              <w:top w:w="0" w:type="dxa"/>
              <w:left w:w="80" w:type="dxa"/>
              <w:bottom w:w="0" w:type="dxa"/>
              <w:right w:w="80" w:type="dxa"/>
            </w:tcMar>
          </w:tcPr>
          <w:p w14:paraId="00000385" w14:textId="77777777" w:rsidR="007913E9" w:rsidRPr="00444E83" w:rsidRDefault="00000000" w:rsidP="00882F8A">
            <w:pPr>
              <w:spacing w:before="240" w:after="0"/>
              <w:jc w:val="center"/>
              <w:rPr>
                <w:highlight w:val="white"/>
              </w:rPr>
            </w:pPr>
            <w:r w:rsidRPr="00444E83">
              <w:rPr>
                <w:highlight w:val="white"/>
              </w:rPr>
              <w:t>156</w:t>
            </w:r>
          </w:p>
        </w:tc>
      </w:tr>
      <w:tr w:rsidR="00A85AE3" w:rsidRPr="00444E83" w14:paraId="21AD25D6" w14:textId="77777777" w:rsidTr="009E2E96">
        <w:trPr>
          <w:trHeight w:val="360"/>
        </w:trPr>
        <w:tc>
          <w:tcPr>
            <w:tcW w:w="1539" w:type="pct"/>
            <w:tcBorders>
              <w:top w:val="nil"/>
              <w:left w:val="single" w:sz="7" w:space="0" w:color="142F62"/>
              <w:bottom w:val="single" w:sz="7" w:space="0" w:color="142F62"/>
              <w:right w:val="single" w:sz="7" w:space="0" w:color="142F62"/>
            </w:tcBorders>
            <w:tcMar>
              <w:top w:w="0" w:type="dxa"/>
              <w:left w:w="80" w:type="dxa"/>
              <w:bottom w:w="0" w:type="dxa"/>
              <w:right w:w="80" w:type="dxa"/>
            </w:tcMar>
          </w:tcPr>
          <w:p w14:paraId="00000386" w14:textId="77777777" w:rsidR="007913E9" w:rsidRPr="00444E83" w:rsidRDefault="00000000" w:rsidP="00882F8A">
            <w:pPr>
              <w:spacing w:before="240" w:after="0"/>
              <w:rPr>
                <w:highlight w:val="white"/>
              </w:rPr>
            </w:pPr>
            <w:r w:rsidRPr="00444E83">
              <w:rPr>
                <w:highlight w:val="white"/>
              </w:rPr>
              <w:t>Educación Inicial</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87" w14:textId="77777777" w:rsidR="007913E9" w:rsidRPr="00444E83" w:rsidRDefault="00000000" w:rsidP="00882F8A">
            <w:pPr>
              <w:spacing w:before="240" w:after="0"/>
              <w:jc w:val="center"/>
              <w:rPr>
                <w:highlight w:val="white"/>
              </w:rPr>
            </w:pPr>
            <w:r w:rsidRPr="00444E83">
              <w:rPr>
                <w:highlight w:val="white"/>
              </w:rPr>
              <w:t>0</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88" w14:textId="77777777" w:rsidR="007913E9" w:rsidRPr="00444E83" w:rsidRDefault="00000000" w:rsidP="00882F8A">
            <w:pPr>
              <w:spacing w:before="240" w:after="0"/>
              <w:jc w:val="center"/>
              <w:rPr>
                <w:highlight w:val="white"/>
              </w:rPr>
            </w:pPr>
            <w:r w:rsidRPr="00444E83">
              <w:rPr>
                <w:highlight w:val="white"/>
              </w:rPr>
              <w:t>36</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89" w14:textId="77777777" w:rsidR="007913E9" w:rsidRPr="00444E83" w:rsidRDefault="00000000" w:rsidP="00882F8A">
            <w:pPr>
              <w:spacing w:before="240" w:after="0"/>
              <w:jc w:val="center"/>
              <w:rPr>
                <w:highlight w:val="white"/>
              </w:rPr>
            </w:pPr>
            <w:r w:rsidRPr="00444E83">
              <w:rPr>
                <w:highlight w:val="white"/>
              </w:rPr>
              <w:t>15</w:t>
            </w:r>
          </w:p>
        </w:tc>
        <w:tc>
          <w:tcPr>
            <w:tcW w:w="566" w:type="pct"/>
            <w:tcBorders>
              <w:top w:val="nil"/>
              <w:left w:val="nil"/>
              <w:bottom w:val="single" w:sz="7" w:space="0" w:color="142F62"/>
              <w:right w:val="single" w:sz="7" w:space="0" w:color="142F62"/>
            </w:tcBorders>
            <w:tcMar>
              <w:top w:w="0" w:type="dxa"/>
              <w:left w:w="80" w:type="dxa"/>
              <w:bottom w:w="0" w:type="dxa"/>
              <w:right w:w="80" w:type="dxa"/>
            </w:tcMar>
          </w:tcPr>
          <w:p w14:paraId="0000038A" w14:textId="77777777" w:rsidR="007913E9" w:rsidRPr="00444E83" w:rsidRDefault="00000000" w:rsidP="00882F8A">
            <w:pPr>
              <w:spacing w:before="240" w:after="0"/>
              <w:jc w:val="center"/>
              <w:rPr>
                <w:highlight w:val="white"/>
              </w:rPr>
            </w:pPr>
            <w:r w:rsidRPr="00444E83">
              <w:rPr>
                <w:highlight w:val="white"/>
              </w:rPr>
              <w:t>15</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8B" w14:textId="77777777" w:rsidR="007913E9" w:rsidRPr="00444E83" w:rsidRDefault="00000000" w:rsidP="00882F8A">
            <w:pPr>
              <w:spacing w:before="240" w:after="0"/>
              <w:jc w:val="center"/>
              <w:rPr>
                <w:highlight w:val="white"/>
              </w:rPr>
            </w:pPr>
            <w:r w:rsidRPr="00444E83">
              <w:rPr>
                <w:highlight w:val="white"/>
              </w:rPr>
              <w:t>15</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8C" w14:textId="77777777" w:rsidR="007913E9" w:rsidRPr="00444E83" w:rsidRDefault="00000000" w:rsidP="00882F8A">
            <w:pPr>
              <w:spacing w:before="240" w:after="0"/>
              <w:jc w:val="center"/>
              <w:rPr>
                <w:highlight w:val="white"/>
              </w:rPr>
            </w:pPr>
            <w:r w:rsidRPr="00444E83">
              <w:rPr>
                <w:highlight w:val="white"/>
              </w:rPr>
              <w:t>0</w:t>
            </w:r>
          </w:p>
        </w:tc>
        <w:tc>
          <w:tcPr>
            <w:tcW w:w="484" w:type="pct"/>
            <w:tcBorders>
              <w:top w:val="nil"/>
              <w:left w:val="nil"/>
              <w:bottom w:val="single" w:sz="7" w:space="0" w:color="142F62"/>
              <w:right w:val="single" w:sz="7" w:space="0" w:color="142F62"/>
            </w:tcBorders>
            <w:tcMar>
              <w:top w:w="0" w:type="dxa"/>
              <w:left w:w="80" w:type="dxa"/>
              <w:bottom w:w="0" w:type="dxa"/>
              <w:right w:w="80" w:type="dxa"/>
            </w:tcMar>
          </w:tcPr>
          <w:p w14:paraId="0000038D" w14:textId="77777777" w:rsidR="007913E9" w:rsidRPr="00444E83" w:rsidRDefault="00000000" w:rsidP="00882F8A">
            <w:pPr>
              <w:spacing w:before="240" w:after="0"/>
              <w:jc w:val="center"/>
              <w:rPr>
                <w:highlight w:val="white"/>
              </w:rPr>
            </w:pPr>
            <w:r w:rsidRPr="00444E83">
              <w:rPr>
                <w:highlight w:val="white"/>
              </w:rPr>
              <w:t>81</w:t>
            </w:r>
          </w:p>
        </w:tc>
      </w:tr>
      <w:tr w:rsidR="00A85AE3" w:rsidRPr="00444E83" w14:paraId="0A91594A" w14:textId="77777777" w:rsidTr="009E2E96">
        <w:trPr>
          <w:trHeight w:val="360"/>
        </w:trPr>
        <w:tc>
          <w:tcPr>
            <w:tcW w:w="1539" w:type="pct"/>
            <w:tcBorders>
              <w:top w:val="nil"/>
              <w:left w:val="single" w:sz="7" w:space="0" w:color="142F62"/>
              <w:bottom w:val="single" w:sz="7" w:space="0" w:color="142F62"/>
              <w:right w:val="single" w:sz="7" w:space="0" w:color="142F62"/>
            </w:tcBorders>
            <w:tcMar>
              <w:top w:w="0" w:type="dxa"/>
              <w:left w:w="80" w:type="dxa"/>
              <w:bottom w:w="0" w:type="dxa"/>
              <w:right w:w="80" w:type="dxa"/>
            </w:tcMar>
          </w:tcPr>
          <w:p w14:paraId="0000038E" w14:textId="77777777" w:rsidR="007913E9" w:rsidRPr="00444E83" w:rsidRDefault="00000000" w:rsidP="00882F8A">
            <w:pPr>
              <w:spacing w:before="240" w:after="0"/>
              <w:rPr>
                <w:highlight w:val="white"/>
              </w:rPr>
            </w:pPr>
            <w:r w:rsidRPr="00444E83">
              <w:rPr>
                <w:highlight w:val="white"/>
              </w:rPr>
              <w:t>Educación Básica</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8F" w14:textId="77777777" w:rsidR="007913E9" w:rsidRPr="00444E83" w:rsidRDefault="00000000" w:rsidP="00882F8A">
            <w:pPr>
              <w:spacing w:before="240" w:after="0"/>
              <w:jc w:val="center"/>
              <w:rPr>
                <w:highlight w:val="white"/>
              </w:rPr>
            </w:pPr>
            <w:r w:rsidRPr="00444E83">
              <w:rPr>
                <w:highlight w:val="white"/>
              </w:rPr>
              <w:t>1</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90" w14:textId="77777777" w:rsidR="007913E9" w:rsidRPr="00444E83" w:rsidRDefault="00000000" w:rsidP="00882F8A">
            <w:pPr>
              <w:spacing w:before="240" w:after="0"/>
              <w:jc w:val="center"/>
              <w:rPr>
                <w:highlight w:val="white"/>
              </w:rPr>
            </w:pPr>
            <w:r w:rsidRPr="00444E83">
              <w:rPr>
                <w:highlight w:val="white"/>
              </w:rPr>
              <w:t>0</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91" w14:textId="77777777" w:rsidR="007913E9" w:rsidRPr="00444E83" w:rsidRDefault="00000000" w:rsidP="00882F8A">
            <w:pPr>
              <w:spacing w:before="240" w:after="0"/>
              <w:jc w:val="center"/>
              <w:rPr>
                <w:highlight w:val="white"/>
              </w:rPr>
            </w:pPr>
            <w:r w:rsidRPr="00444E83">
              <w:rPr>
                <w:highlight w:val="white"/>
              </w:rPr>
              <w:t>0</w:t>
            </w:r>
          </w:p>
        </w:tc>
        <w:tc>
          <w:tcPr>
            <w:tcW w:w="566" w:type="pct"/>
            <w:tcBorders>
              <w:top w:val="nil"/>
              <w:left w:val="nil"/>
              <w:bottom w:val="single" w:sz="7" w:space="0" w:color="142F62"/>
              <w:right w:val="single" w:sz="7" w:space="0" w:color="142F62"/>
            </w:tcBorders>
            <w:tcMar>
              <w:top w:w="0" w:type="dxa"/>
              <w:left w:w="80" w:type="dxa"/>
              <w:bottom w:w="0" w:type="dxa"/>
              <w:right w:w="80" w:type="dxa"/>
            </w:tcMar>
          </w:tcPr>
          <w:p w14:paraId="00000392" w14:textId="77777777" w:rsidR="007913E9" w:rsidRPr="00444E83" w:rsidRDefault="00000000" w:rsidP="00882F8A">
            <w:pPr>
              <w:spacing w:before="240" w:after="0"/>
              <w:jc w:val="center"/>
              <w:rPr>
                <w:highlight w:val="white"/>
              </w:rPr>
            </w:pPr>
            <w:r w:rsidRPr="00444E83">
              <w:rPr>
                <w:highlight w:val="white"/>
              </w:rPr>
              <w:t>0</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93" w14:textId="77777777" w:rsidR="007913E9" w:rsidRPr="00444E83" w:rsidRDefault="00000000" w:rsidP="00882F8A">
            <w:pPr>
              <w:spacing w:before="240" w:after="0"/>
              <w:jc w:val="center"/>
              <w:rPr>
                <w:highlight w:val="white"/>
              </w:rPr>
            </w:pPr>
            <w:r w:rsidRPr="00444E83">
              <w:rPr>
                <w:highlight w:val="white"/>
              </w:rPr>
              <w:t>0</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94" w14:textId="77777777" w:rsidR="007913E9" w:rsidRPr="00444E83" w:rsidRDefault="00000000" w:rsidP="00882F8A">
            <w:pPr>
              <w:spacing w:before="240" w:after="0"/>
              <w:jc w:val="center"/>
              <w:rPr>
                <w:highlight w:val="white"/>
              </w:rPr>
            </w:pPr>
            <w:r w:rsidRPr="00444E83">
              <w:rPr>
                <w:highlight w:val="white"/>
              </w:rPr>
              <w:t>0</w:t>
            </w:r>
          </w:p>
        </w:tc>
        <w:tc>
          <w:tcPr>
            <w:tcW w:w="484" w:type="pct"/>
            <w:tcBorders>
              <w:top w:val="nil"/>
              <w:left w:val="nil"/>
              <w:bottom w:val="single" w:sz="7" w:space="0" w:color="142F62"/>
              <w:right w:val="single" w:sz="7" w:space="0" w:color="142F62"/>
            </w:tcBorders>
            <w:tcMar>
              <w:top w:w="0" w:type="dxa"/>
              <w:left w:w="80" w:type="dxa"/>
              <w:bottom w:w="0" w:type="dxa"/>
              <w:right w:w="80" w:type="dxa"/>
            </w:tcMar>
          </w:tcPr>
          <w:p w14:paraId="00000395" w14:textId="77777777" w:rsidR="007913E9" w:rsidRPr="00444E83" w:rsidRDefault="00000000" w:rsidP="00882F8A">
            <w:pPr>
              <w:spacing w:before="240" w:after="0"/>
              <w:jc w:val="center"/>
              <w:rPr>
                <w:highlight w:val="white"/>
              </w:rPr>
            </w:pPr>
            <w:r w:rsidRPr="00444E83">
              <w:rPr>
                <w:highlight w:val="white"/>
              </w:rPr>
              <w:t>1</w:t>
            </w:r>
          </w:p>
        </w:tc>
      </w:tr>
      <w:tr w:rsidR="00A85AE3" w:rsidRPr="00444E83" w14:paraId="051B177F" w14:textId="77777777" w:rsidTr="009E2E96">
        <w:trPr>
          <w:trHeight w:val="1350"/>
        </w:trPr>
        <w:tc>
          <w:tcPr>
            <w:tcW w:w="1539" w:type="pct"/>
            <w:tcBorders>
              <w:top w:val="nil"/>
              <w:left w:val="single" w:sz="7" w:space="0" w:color="142F62"/>
              <w:bottom w:val="single" w:sz="7" w:space="0" w:color="142F62"/>
              <w:right w:val="single" w:sz="7" w:space="0" w:color="142F62"/>
            </w:tcBorders>
            <w:tcMar>
              <w:top w:w="0" w:type="dxa"/>
              <w:left w:w="80" w:type="dxa"/>
              <w:bottom w:w="0" w:type="dxa"/>
              <w:right w:w="80" w:type="dxa"/>
            </w:tcMar>
          </w:tcPr>
          <w:p w14:paraId="00000396" w14:textId="77777777" w:rsidR="007913E9" w:rsidRPr="00444E83" w:rsidRDefault="00000000" w:rsidP="00882F8A">
            <w:pPr>
              <w:spacing w:before="240" w:after="0"/>
              <w:rPr>
                <w:highlight w:val="white"/>
              </w:rPr>
            </w:pPr>
            <w:r w:rsidRPr="00444E83">
              <w:rPr>
                <w:highlight w:val="white"/>
              </w:rPr>
              <w:t>Educación Básica /Segundo Ciclo: Lengua Española-Ciencias Sociales</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97" w14:textId="77777777" w:rsidR="007913E9" w:rsidRPr="00444E83" w:rsidRDefault="00000000" w:rsidP="00882F8A">
            <w:pPr>
              <w:spacing w:before="240" w:after="0"/>
              <w:jc w:val="center"/>
              <w:rPr>
                <w:highlight w:val="white"/>
              </w:rPr>
            </w:pPr>
            <w:r w:rsidRPr="00444E83">
              <w:rPr>
                <w:highlight w:val="white"/>
              </w:rPr>
              <w:t>0</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98" w14:textId="77777777" w:rsidR="007913E9" w:rsidRPr="00444E83" w:rsidRDefault="00000000" w:rsidP="00882F8A">
            <w:pPr>
              <w:spacing w:before="240" w:after="0"/>
              <w:jc w:val="center"/>
              <w:rPr>
                <w:highlight w:val="white"/>
              </w:rPr>
            </w:pPr>
            <w:r w:rsidRPr="00444E83">
              <w:rPr>
                <w:highlight w:val="white"/>
              </w:rPr>
              <w:t>0</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99" w14:textId="77777777" w:rsidR="007913E9" w:rsidRPr="00444E83" w:rsidRDefault="00000000" w:rsidP="00882F8A">
            <w:pPr>
              <w:spacing w:before="240" w:after="0"/>
              <w:jc w:val="center"/>
              <w:rPr>
                <w:highlight w:val="white"/>
              </w:rPr>
            </w:pPr>
            <w:r w:rsidRPr="00444E83">
              <w:rPr>
                <w:highlight w:val="white"/>
              </w:rPr>
              <w:t>0</w:t>
            </w:r>
          </w:p>
        </w:tc>
        <w:tc>
          <w:tcPr>
            <w:tcW w:w="566" w:type="pct"/>
            <w:tcBorders>
              <w:top w:val="nil"/>
              <w:left w:val="nil"/>
              <w:bottom w:val="single" w:sz="7" w:space="0" w:color="142F62"/>
              <w:right w:val="single" w:sz="7" w:space="0" w:color="142F62"/>
            </w:tcBorders>
            <w:tcMar>
              <w:top w:w="0" w:type="dxa"/>
              <w:left w:w="80" w:type="dxa"/>
              <w:bottom w:w="0" w:type="dxa"/>
              <w:right w:w="80" w:type="dxa"/>
            </w:tcMar>
          </w:tcPr>
          <w:p w14:paraId="0000039A" w14:textId="77777777" w:rsidR="007913E9" w:rsidRPr="00444E83" w:rsidRDefault="00000000" w:rsidP="00882F8A">
            <w:pPr>
              <w:spacing w:before="240" w:after="0"/>
              <w:jc w:val="center"/>
              <w:rPr>
                <w:highlight w:val="white"/>
              </w:rPr>
            </w:pPr>
            <w:r w:rsidRPr="00444E83">
              <w:rPr>
                <w:highlight w:val="white"/>
              </w:rPr>
              <w:t>1</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9B" w14:textId="77777777" w:rsidR="007913E9" w:rsidRPr="00444E83" w:rsidRDefault="00000000" w:rsidP="00882F8A">
            <w:pPr>
              <w:spacing w:before="240" w:after="0"/>
              <w:jc w:val="center"/>
              <w:rPr>
                <w:highlight w:val="white"/>
              </w:rPr>
            </w:pPr>
            <w:r w:rsidRPr="00444E83">
              <w:rPr>
                <w:highlight w:val="white"/>
              </w:rPr>
              <w:t>0</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9C" w14:textId="77777777" w:rsidR="007913E9" w:rsidRPr="00444E83" w:rsidRDefault="00000000" w:rsidP="00882F8A">
            <w:pPr>
              <w:spacing w:before="240" w:after="0"/>
              <w:jc w:val="center"/>
              <w:rPr>
                <w:highlight w:val="white"/>
              </w:rPr>
            </w:pPr>
            <w:r w:rsidRPr="00444E83">
              <w:rPr>
                <w:highlight w:val="white"/>
              </w:rPr>
              <w:t>0</w:t>
            </w:r>
          </w:p>
        </w:tc>
        <w:tc>
          <w:tcPr>
            <w:tcW w:w="484" w:type="pct"/>
            <w:tcBorders>
              <w:top w:val="nil"/>
              <w:left w:val="nil"/>
              <w:bottom w:val="single" w:sz="7" w:space="0" w:color="142F62"/>
              <w:right w:val="single" w:sz="7" w:space="0" w:color="142F62"/>
            </w:tcBorders>
            <w:tcMar>
              <w:top w:w="0" w:type="dxa"/>
              <w:left w:w="80" w:type="dxa"/>
              <w:bottom w:w="0" w:type="dxa"/>
              <w:right w:w="80" w:type="dxa"/>
            </w:tcMar>
          </w:tcPr>
          <w:p w14:paraId="0000039D" w14:textId="77777777" w:rsidR="007913E9" w:rsidRPr="00444E83" w:rsidRDefault="00000000" w:rsidP="00882F8A">
            <w:pPr>
              <w:spacing w:before="240" w:after="0"/>
              <w:jc w:val="center"/>
              <w:rPr>
                <w:highlight w:val="white"/>
              </w:rPr>
            </w:pPr>
            <w:r w:rsidRPr="00444E83">
              <w:rPr>
                <w:highlight w:val="white"/>
              </w:rPr>
              <w:t>1</w:t>
            </w:r>
          </w:p>
        </w:tc>
      </w:tr>
      <w:tr w:rsidR="00A85AE3" w:rsidRPr="00444E83" w14:paraId="7B610BAB" w14:textId="77777777" w:rsidTr="007F1A17">
        <w:trPr>
          <w:trHeight w:val="345"/>
        </w:trPr>
        <w:tc>
          <w:tcPr>
            <w:tcW w:w="5000" w:type="pct"/>
            <w:gridSpan w:val="8"/>
            <w:tcBorders>
              <w:top w:val="nil"/>
              <w:left w:val="single" w:sz="7" w:space="0" w:color="142F62"/>
              <w:bottom w:val="single" w:sz="7" w:space="0" w:color="142F62"/>
              <w:right w:val="single" w:sz="7" w:space="0" w:color="142F62"/>
            </w:tcBorders>
            <w:shd w:val="clear" w:color="auto" w:fill="002060"/>
            <w:tcMar>
              <w:top w:w="0" w:type="dxa"/>
              <w:left w:w="80" w:type="dxa"/>
              <w:bottom w:w="0" w:type="dxa"/>
              <w:right w:w="80" w:type="dxa"/>
            </w:tcMar>
          </w:tcPr>
          <w:p w14:paraId="0000039E" w14:textId="77777777" w:rsidR="007913E9" w:rsidRPr="00444E83" w:rsidRDefault="00000000" w:rsidP="00882F8A">
            <w:pPr>
              <w:pBdr>
                <w:top w:val="nil"/>
                <w:left w:val="nil"/>
                <w:bottom w:val="nil"/>
                <w:right w:val="nil"/>
                <w:between w:val="nil"/>
              </w:pBdr>
              <w:spacing w:after="0"/>
              <w:jc w:val="center"/>
            </w:pPr>
            <w:r w:rsidRPr="00444E83">
              <w:rPr>
                <w:color w:val="FFFFFF" w:themeColor="background1"/>
              </w:rPr>
              <w:t>Educación Primaria</w:t>
            </w:r>
          </w:p>
        </w:tc>
      </w:tr>
      <w:tr w:rsidR="00A85AE3" w:rsidRPr="00444E83" w14:paraId="5509A996" w14:textId="77777777" w:rsidTr="009E2E96">
        <w:trPr>
          <w:trHeight w:val="690"/>
        </w:trPr>
        <w:tc>
          <w:tcPr>
            <w:tcW w:w="1539" w:type="pct"/>
            <w:tcBorders>
              <w:top w:val="nil"/>
              <w:left w:val="single" w:sz="7" w:space="0" w:color="142F62"/>
              <w:bottom w:val="single" w:sz="7" w:space="0" w:color="142F62"/>
              <w:right w:val="single" w:sz="7" w:space="0" w:color="142F62"/>
            </w:tcBorders>
            <w:tcMar>
              <w:top w:w="0" w:type="dxa"/>
              <w:left w:w="80" w:type="dxa"/>
              <w:bottom w:w="0" w:type="dxa"/>
              <w:right w:w="80" w:type="dxa"/>
            </w:tcMar>
          </w:tcPr>
          <w:p w14:paraId="000003A6" w14:textId="77777777" w:rsidR="007913E9" w:rsidRPr="00444E83" w:rsidRDefault="00000000">
            <w:pPr>
              <w:spacing w:before="240" w:after="0"/>
              <w:rPr>
                <w:highlight w:val="white"/>
              </w:rPr>
            </w:pPr>
            <w:r w:rsidRPr="00444E83">
              <w:rPr>
                <w:highlight w:val="white"/>
              </w:rPr>
              <w:t>Educación Primaria Primer Ciclo</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A7" w14:textId="77777777" w:rsidR="007913E9" w:rsidRPr="00444E83" w:rsidRDefault="00000000">
            <w:pPr>
              <w:spacing w:before="240" w:after="0"/>
              <w:jc w:val="center"/>
              <w:rPr>
                <w:highlight w:val="white"/>
              </w:rPr>
            </w:pPr>
            <w:r w:rsidRPr="00444E83">
              <w:rPr>
                <w:highlight w:val="white"/>
              </w:rPr>
              <w:t>9</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A8" w14:textId="77777777" w:rsidR="007913E9" w:rsidRPr="00444E83" w:rsidRDefault="00000000">
            <w:pPr>
              <w:spacing w:before="240" w:after="0"/>
              <w:jc w:val="center"/>
              <w:rPr>
                <w:highlight w:val="white"/>
              </w:rPr>
            </w:pPr>
            <w:r w:rsidRPr="00444E83">
              <w:rPr>
                <w:highlight w:val="white"/>
              </w:rPr>
              <w:t>0</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A9" w14:textId="77777777" w:rsidR="007913E9" w:rsidRPr="00444E83" w:rsidRDefault="00000000">
            <w:pPr>
              <w:spacing w:before="240" w:after="0"/>
              <w:jc w:val="center"/>
              <w:rPr>
                <w:highlight w:val="white"/>
              </w:rPr>
            </w:pPr>
            <w:r w:rsidRPr="00444E83">
              <w:rPr>
                <w:highlight w:val="white"/>
              </w:rPr>
              <w:t>19</w:t>
            </w:r>
          </w:p>
        </w:tc>
        <w:tc>
          <w:tcPr>
            <w:tcW w:w="566" w:type="pct"/>
            <w:tcBorders>
              <w:top w:val="nil"/>
              <w:left w:val="nil"/>
              <w:bottom w:val="single" w:sz="7" w:space="0" w:color="142F62"/>
              <w:right w:val="single" w:sz="7" w:space="0" w:color="142F62"/>
            </w:tcBorders>
            <w:tcMar>
              <w:top w:w="0" w:type="dxa"/>
              <w:left w:w="80" w:type="dxa"/>
              <w:bottom w:w="0" w:type="dxa"/>
              <w:right w:w="80" w:type="dxa"/>
            </w:tcMar>
          </w:tcPr>
          <w:p w14:paraId="000003AA" w14:textId="77777777" w:rsidR="007913E9" w:rsidRPr="00444E83" w:rsidRDefault="00000000">
            <w:pPr>
              <w:spacing w:before="240" w:after="0"/>
              <w:jc w:val="center"/>
              <w:rPr>
                <w:highlight w:val="white"/>
              </w:rPr>
            </w:pPr>
            <w:r w:rsidRPr="00444E83">
              <w:rPr>
                <w:highlight w:val="white"/>
              </w:rPr>
              <w:t>0</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AB" w14:textId="77777777" w:rsidR="007913E9" w:rsidRPr="00444E83" w:rsidRDefault="00000000">
            <w:pPr>
              <w:spacing w:before="240" w:after="0"/>
              <w:jc w:val="center"/>
              <w:rPr>
                <w:highlight w:val="white"/>
              </w:rPr>
            </w:pPr>
            <w:r w:rsidRPr="00444E83">
              <w:rPr>
                <w:highlight w:val="white"/>
              </w:rPr>
              <w:t>0</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AC" w14:textId="77777777" w:rsidR="007913E9" w:rsidRPr="00444E83" w:rsidRDefault="00000000">
            <w:pPr>
              <w:spacing w:before="240" w:after="0"/>
              <w:jc w:val="center"/>
              <w:rPr>
                <w:highlight w:val="white"/>
              </w:rPr>
            </w:pPr>
            <w:r w:rsidRPr="00444E83">
              <w:rPr>
                <w:highlight w:val="white"/>
              </w:rPr>
              <w:t>0</w:t>
            </w:r>
          </w:p>
        </w:tc>
        <w:tc>
          <w:tcPr>
            <w:tcW w:w="484" w:type="pct"/>
            <w:tcBorders>
              <w:top w:val="nil"/>
              <w:left w:val="nil"/>
              <w:bottom w:val="single" w:sz="7" w:space="0" w:color="142F62"/>
              <w:right w:val="single" w:sz="7" w:space="0" w:color="142F62"/>
            </w:tcBorders>
            <w:tcMar>
              <w:top w:w="0" w:type="dxa"/>
              <w:left w:w="80" w:type="dxa"/>
              <w:bottom w:w="0" w:type="dxa"/>
              <w:right w:w="80" w:type="dxa"/>
            </w:tcMar>
          </w:tcPr>
          <w:p w14:paraId="000003AD" w14:textId="77777777" w:rsidR="007913E9" w:rsidRPr="00444E83" w:rsidRDefault="00000000">
            <w:pPr>
              <w:spacing w:before="240" w:after="0"/>
              <w:jc w:val="center"/>
              <w:rPr>
                <w:highlight w:val="white"/>
              </w:rPr>
            </w:pPr>
            <w:r w:rsidRPr="00444E83">
              <w:rPr>
                <w:highlight w:val="white"/>
              </w:rPr>
              <w:t>28</w:t>
            </w:r>
          </w:p>
        </w:tc>
      </w:tr>
      <w:tr w:rsidR="00A85AE3" w:rsidRPr="00444E83" w14:paraId="6EBBD31B" w14:textId="77777777" w:rsidTr="009E2E96">
        <w:trPr>
          <w:trHeight w:val="720"/>
        </w:trPr>
        <w:tc>
          <w:tcPr>
            <w:tcW w:w="1539" w:type="pct"/>
            <w:tcBorders>
              <w:top w:val="nil"/>
              <w:left w:val="single" w:sz="7" w:space="0" w:color="142F62"/>
              <w:bottom w:val="single" w:sz="7" w:space="0" w:color="142F62"/>
              <w:right w:val="single" w:sz="7" w:space="0" w:color="142F62"/>
            </w:tcBorders>
            <w:tcMar>
              <w:top w:w="0" w:type="dxa"/>
              <w:left w:w="80" w:type="dxa"/>
              <w:bottom w:w="0" w:type="dxa"/>
              <w:right w:w="80" w:type="dxa"/>
            </w:tcMar>
          </w:tcPr>
          <w:p w14:paraId="000003AE" w14:textId="77777777" w:rsidR="007913E9" w:rsidRPr="00444E83" w:rsidRDefault="00000000">
            <w:pPr>
              <w:spacing w:before="240" w:after="0"/>
              <w:rPr>
                <w:highlight w:val="white"/>
              </w:rPr>
            </w:pPr>
            <w:r w:rsidRPr="00444E83">
              <w:rPr>
                <w:highlight w:val="white"/>
              </w:rPr>
              <w:t>Educación Primaria Segundo Ciclo</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AF" w14:textId="77777777" w:rsidR="007913E9" w:rsidRPr="00444E83" w:rsidRDefault="00000000">
            <w:pPr>
              <w:spacing w:before="240" w:after="0"/>
              <w:jc w:val="center"/>
              <w:rPr>
                <w:highlight w:val="white"/>
              </w:rPr>
            </w:pPr>
            <w:r w:rsidRPr="00444E83">
              <w:rPr>
                <w:highlight w:val="white"/>
              </w:rPr>
              <w:t>22</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B0" w14:textId="77777777" w:rsidR="007913E9" w:rsidRPr="00444E83" w:rsidRDefault="00000000">
            <w:pPr>
              <w:spacing w:before="240" w:after="0"/>
              <w:jc w:val="center"/>
              <w:rPr>
                <w:highlight w:val="white"/>
              </w:rPr>
            </w:pPr>
            <w:r w:rsidRPr="00444E83">
              <w:rPr>
                <w:highlight w:val="white"/>
              </w:rPr>
              <w:t>0</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B1" w14:textId="77777777" w:rsidR="007913E9" w:rsidRPr="00444E83" w:rsidRDefault="00000000">
            <w:pPr>
              <w:spacing w:before="240" w:after="0"/>
              <w:jc w:val="center"/>
              <w:rPr>
                <w:highlight w:val="white"/>
              </w:rPr>
            </w:pPr>
            <w:r w:rsidRPr="00444E83">
              <w:rPr>
                <w:highlight w:val="white"/>
              </w:rPr>
              <w:t>45</w:t>
            </w:r>
          </w:p>
        </w:tc>
        <w:tc>
          <w:tcPr>
            <w:tcW w:w="566" w:type="pct"/>
            <w:tcBorders>
              <w:top w:val="nil"/>
              <w:left w:val="nil"/>
              <w:bottom w:val="single" w:sz="7" w:space="0" w:color="142F62"/>
              <w:right w:val="single" w:sz="7" w:space="0" w:color="142F62"/>
            </w:tcBorders>
            <w:tcMar>
              <w:top w:w="0" w:type="dxa"/>
              <w:left w:w="80" w:type="dxa"/>
              <w:bottom w:w="0" w:type="dxa"/>
              <w:right w:w="80" w:type="dxa"/>
            </w:tcMar>
          </w:tcPr>
          <w:p w14:paraId="000003B2" w14:textId="77777777" w:rsidR="007913E9" w:rsidRPr="00444E83" w:rsidRDefault="00000000">
            <w:pPr>
              <w:spacing w:before="240" w:after="0"/>
              <w:jc w:val="center"/>
              <w:rPr>
                <w:highlight w:val="white"/>
              </w:rPr>
            </w:pPr>
            <w:r w:rsidRPr="00444E83">
              <w:rPr>
                <w:highlight w:val="white"/>
              </w:rPr>
              <w:t>16</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B3" w14:textId="77777777" w:rsidR="007913E9" w:rsidRPr="00444E83" w:rsidRDefault="00000000">
            <w:pPr>
              <w:spacing w:before="240" w:after="0"/>
              <w:jc w:val="center"/>
              <w:rPr>
                <w:highlight w:val="white"/>
              </w:rPr>
            </w:pPr>
            <w:r w:rsidRPr="00444E83">
              <w:rPr>
                <w:highlight w:val="white"/>
              </w:rPr>
              <w:t>93</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B4" w14:textId="77777777" w:rsidR="007913E9" w:rsidRPr="00444E83" w:rsidRDefault="00000000">
            <w:pPr>
              <w:spacing w:before="240" w:after="0"/>
              <w:jc w:val="center"/>
              <w:rPr>
                <w:highlight w:val="white"/>
              </w:rPr>
            </w:pPr>
            <w:r w:rsidRPr="00444E83">
              <w:rPr>
                <w:highlight w:val="white"/>
              </w:rPr>
              <w:t>0</w:t>
            </w:r>
          </w:p>
        </w:tc>
        <w:tc>
          <w:tcPr>
            <w:tcW w:w="484" w:type="pct"/>
            <w:tcBorders>
              <w:top w:val="nil"/>
              <w:left w:val="nil"/>
              <w:bottom w:val="single" w:sz="7" w:space="0" w:color="142F62"/>
              <w:right w:val="single" w:sz="7" w:space="0" w:color="142F62"/>
            </w:tcBorders>
            <w:tcMar>
              <w:top w:w="0" w:type="dxa"/>
              <w:left w:w="80" w:type="dxa"/>
              <w:bottom w:w="0" w:type="dxa"/>
              <w:right w:w="80" w:type="dxa"/>
            </w:tcMar>
          </w:tcPr>
          <w:p w14:paraId="000003B5" w14:textId="77777777" w:rsidR="007913E9" w:rsidRPr="00444E83" w:rsidRDefault="00000000">
            <w:pPr>
              <w:spacing w:before="240" w:after="0"/>
              <w:jc w:val="center"/>
              <w:rPr>
                <w:highlight w:val="white"/>
              </w:rPr>
            </w:pPr>
            <w:r w:rsidRPr="00444E83">
              <w:rPr>
                <w:highlight w:val="white"/>
              </w:rPr>
              <w:t>176</w:t>
            </w:r>
          </w:p>
        </w:tc>
      </w:tr>
      <w:tr w:rsidR="00A85AE3" w:rsidRPr="00444E83" w14:paraId="369E9710" w14:textId="77777777" w:rsidTr="007F1A17">
        <w:trPr>
          <w:trHeight w:val="345"/>
        </w:trPr>
        <w:tc>
          <w:tcPr>
            <w:tcW w:w="5000" w:type="pct"/>
            <w:gridSpan w:val="8"/>
            <w:tcBorders>
              <w:top w:val="nil"/>
              <w:left w:val="single" w:sz="7" w:space="0" w:color="142F62"/>
              <w:bottom w:val="single" w:sz="7" w:space="0" w:color="142F62"/>
              <w:right w:val="single" w:sz="7" w:space="0" w:color="142F62"/>
            </w:tcBorders>
            <w:shd w:val="clear" w:color="auto" w:fill="002060"/>
            <w:tcMar>
              <w:top w:w="0" w:type="dxa"/>
              <w:left w:w="80" w:type="dxa"/>
              <w:bottom w:w="0" w:type="dxa"/>
              <w:right w:w="80" w:type="dxa"/>
            </w:tcMar>
          </w:tcPr>
          <w:p w14:paraId="000003B6" w14:textId="77777777" w:rsidR="007913E9" w:rsidRPr="00444E83" w:rsidRDefault="00000000">
            <w:pPr>
              <w:pBdr>
                <w:top w:val="nil"/>
                <w:left w:val="nil"/>
                <w:bottom w:val="nil"/>
                <w:right w:val="nil"/>
                <w:between w:val="nil"/>
              </w:pBdr>
              <w:spacing w:after="0"/>
              <w:jc w:val="center"/>
            </w:pPr>
            <w:r w:rsidRPr="00444E83">
              <w:rPr>
                <w:color w:val="FFFFFF" w:themeColor="background1"/>
              </w:rPr>
              <w:t>Educación Secundaria</w:t>
            </w:r>
          </w:p>
        </w:tc>
      </w:tr>
      <w:tr w:rsidR="00A85AE3" w:rsidRPr="00444E83" w14:paraId="7D161C26" w14:textId="77777777" w:rsidTr="009E2E96">
        <w:trPr>
          <w:trHeight w:val="720"/>
        </w:trPr>
        <w:tc>
          <w:tcPr>
            <w:tcW w:w="1539" w:type="pct"/>
            <w:tcBorders>
              <w:top w:val="nil"/>
              <w:left w:val="single" w:sz="7" w:space="0" w:color="142F62"/>
              <w:bottom w:val="single" w:sz="7" w:space="0" w:color="142F62"/>
              <w:right w:val="single" w:sz="7" w:space="0" w:color="142F62"/>
            </w:tcBorders>
            <w:tcMar>
              <w:top w:w="0" w:type="dxa"/>
              <w:left w:w="80" w:type="dxa"/>
              <w:bottom w:w="0" w:type="dxa"/>
              <w:right w:w="80" w:type="dxa"/>
            </w:tcMar>
          </w:tcPr>
          <w:p w14:paraId="000003BE" w14:textId="77777777" w:rsidR="007913E9" w:rsidRPr="00444E83" w:rsidRDefault="00000000">
            <w:pPr>
              <w:spacing w:before="240" w:after="0"/>
              <w:rPr>
                <w:highlight w:val="white"/>
              </w:rPr>
            </w:pPr>
            <w:r w:rsidRPr="00444E83">
              <w:rPr>
                <w:highlight w:val="white"/>
              </w:rPr>
              <w:t>Biología orientada a la Educación Secundaria</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BF" w14:textId="77777777" w:rsidR="007913E9" w:rsidRPr="00444E83" w:rsidRDefault="00000000">
            <w:pPr>
              <w:spacing w:before="240" w:after="0"/>
              <w:jc w:val="center"/>
              <w:rPr>
                <w:highlight w:val="white"/>
              </w:rPr>
            </w:pPr>
            <w:r w:rsidRPr="00444E83">
              <w:rPr>
                <w:highlight w:val="white"/>
              </w:rPr>
              <w:t>0</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C0" w14:textId="77777777" w:rsidR="007913E9" w:rsidRPr="00444E83" w:rsidRDefault="00000000">
            <w:pPr>
              <w:spacing w:before="240" w:after="0"/>
              <w:jc w:val="center"/>
              <w:rPr>
                <w:highlight w:val="white"/>
              </w:rPr>
            </w:pPr>
            <w:r w:rsidRPr="00444E83">
              <w:rPr>
                <w:highlight w:val="white"/>
              </w:rPr>
              <w:t>10</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C1" w14:textId="77777777" w:rsidR="007913E9" w:rsidRPr="00444E83" w:rsidRDefault="00000000">
            <w:pPr>
              <w:spacing w:before="240" w:after="0"/>
              <w:jc w:val="center"/>
              <w:rPr>
                <w:highlight w:val="white"/>
              </w:rPr>
            </w:pPr>
            <w:r w:rsidRPr="00444E83">
              <w:rPr>
                <w:highlight w:val="white"/>
              </w:rPr>
              <w:t>48</w:t>
            </w:r>
          </w:p>
        </w:tc>
        <w:tc>
          <w:tcPr>
            <w:tcW w:w="566" w:type="pct"/>
            <w:tcBorders>
              <w:top w:val="nil"/>
              <w:left w:val="nil"/>
              <w:bottom w:val="single" w:sz="7" w:space="0" w:color="142F62"/>
              <w:right w:val="single" w:sz="7" w:space="0" w:color="142F62"/>
            </w:tcBorders>
            <w:tcMar>
              <w:top w:w="0" w:type="dxa"/>
              <w:left w:w="80" w:type="dxa"/>
              <w:bottom w:w="0" w:type="dxa"/>
              <w:right w:w="80" w:type="dxa"/>
            </w:tcMar>
          </w:tcPr>
          <w:p w14:paraId="000003C2" w14:textId="77777777" w:rsidR="007913E9" w:rsidRPr="00444E83" w:rsidRDefault="00000000">
            <w:pPr>
              <w:spacing w:before="240" w:after="0"/>
              <w:jc w:val="center"/>
              <w:rPr>
                <w:highlight w:val="white"/>
              </w:rPr>
            </w:pPr>
            <w:r w:rsidRPr="00444E83">
              <w:rPr>
                <w:highlight w:val="white"/>
              </w:rPr>
              <w:t>29</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C3" w14:textId="77777777" w:rsidR="007913E9" w:rsidRPr="00444E83" w:rsidRDefault="00000000">
            <w:pPr>
              <w:spacing w:before="240" w:after="0"/>
              <w:jc w:val="center"/>
              <w:rPr>
                <w:highlight w:val="white"/>
              </w:rPr>
            </w:pPr>
            <w:r w:rsidRPr="00444E83">
              <w:rPr>
                <w:highlight w:val="white"/>
              </w:rPr>
              <w:t>0</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C4" w14:textId="77777777" w:rsidR="007913E9" w:rsidRPr="00444E83" w:rsidRDefault="00000000">
            <w:pPr>
              <w:spacing w:before="240" w:after="0"/>
              <w:jc w:val="center"/>
              <w:rPr>
                <w:highlight w:val="white"/>
              </w:rPr>
            </w:pPr>
            <w:r w:rsidRPr="00444E83">
              <w:rPr>
                <w:highlight w:val="white"/>
              </w:rPr>
              <w:t>0</w:t>
            </w:r>
          </w:p>
        </w:tc>
        <w:tc>
          <w:tcPr>
            <w:tcW w:w="484" w:type="pct"/>
            <w:tcBorders>
              <w:top w:val="nil"/>
              <w:left w:val="nil"/>
              <w:bottom w:val="single" w:sz="7" w:space="0" w:color="142F62"/>
              <w:right w:val="single" w:sz="7" w:space="0" w:color="142F62"/>
            </w:tcBorders>
            <w:tcMar>
              <w:top w:w="0" w:type="dxa"/>
              <w:left w:w="80" w:type="dxa"/>
              <w:bottom w:w="0" w:type="dxa"/>
              <w:right w:w="80" w:type="dxa"/>
            </w:tcMar>
          </w:tcPr>
          <w:p w14:paraId="000003C5" w14:textId="77777777" w:rsidR="007913E9" w:rsidRPr="00444E83" w:rsidRDefault="00000000">
            <w:pPr>
              <w:spacing w:before="240" w:after="0"/>
              <w:jc w:val="center"/>
              <w:rPr>
                <w:highlight w:val="white"/>
              </w:rPr>
            </w:pPr>
            <w:r w:rsidRPr="00444E83">
              <w:rPr>
                <w:highlight w:val="white"/>
              </w:rPr>
              <w:t>87</w:t>
            </w:r>
          </w:p>
        </w:tc>
      </w:tr>
      <w:tr w:rsidR="00A85AE3" w:rsidRPr="00444E83" w14:paraId="5442C7C1" w14:textId="77777777" w:rsidTr="009E2E96">
        <w:trPr>
          <w:trHeight w:val="720"/>
        </w:trPr>
        <w:tc>
          <w:tcPr>
            <w:tcW w:w="1539" w:type="pct"/>
            <w:tcBorders>
              <w:top w:val="nil"/>
              <w:left w:val="single" w:sz="7" w:space="0" w:color="142F62"/>
              <w:bottom w:val="single" w:sz="7" w:space="0" w:color="142F62"/>
              <w:right w:val="single" w:sz="7" w:space="0" w:color="142F62"/>
            </w:tcBorders>
            <w:tcMar>
              <w:top w:w="0" w:type="dxa"/>
              <w:left w:w="80" w:type="dxa"/>
              <w:bottom w:w="0" w:type="dxa"/>
              <w:right w:w="80" w:type="dxa"/>
            </w:tcMar>
          </w:tcPr>
          <w:p w14:paraId="000003C6" w14:textId="77777777" w:rsidR="007913E9" w:rsidRPr="00444E83" w:rsidRDefault="00000000">
            <w:pPr>
              <w:spacing w:before="240" w:after="0"/>
              <w:rPr>
                <w:highlight w:val="white"/>
              </w:rPr>
            </w:pPr>
            <w:r w:rsidRPr="00444E83">
              <w:rPr>
                <w:highlight w:val="white"/>
              </w:rPr>
              <w:t>Sociales orientada a la Educación Secundaria</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C7" w14:textId="77777777" w:rsidR="007913E9" w:rsidRPr="00444E83" w:rsidRDefault="00000000">
            <w:pPr>
              <w:spacing w:before="240" w:after="0"/>
              <w:jc w:val="center"/>
              <w:rPr>
                <w:highlight w:val="white"/>
              </w:rPr>
            </w:pPr>
            <w:r w:rsidRPr="00444E83">
              <w:rPr>
                <w:highlight w:val="white"/>
              </w:rPr>
              <w:t>17</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C8" w14:textId="77777777" w:rsidR="007913E9" w:rsidRPr="00444E83" w:rsidRDefault="00000000">
            <w:pPr>
              <w:spacing w:before="240" w:after="0"/>
              <w:jc w:val="center"/>
              <w:rPr>
                <w:highlight w:val="white"/>
              </w:rPr>
            </w:pPr>
            <w:r w:rsidRPr="00444E83">
              <w:rPr>
                <w:highlight w:val="white"/>
              </w:rPr>
              <w:t>41</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C9" w14:textId="77777777" w:rsidR="007913E9" w:rsidRPr="00444E83" w:rsidRDefault="00000000">
            <w:pPr>
              <w:spacing w:before="240" w:after="0"/>
              <w:jc w:val="center"/>
              <w:rPr>
                <w:highlight w:val="white"/>
              </w:rPr>
            </w:pPr>
            <w:r w:rsidRPr="00444E83">
              <w:rPr>
                <w:highlight w:val="white"/>
              </w:rPr>
              <w:t>0</w:t>
            </w:r>
          </w:p>
        </w:tc>
        <w:tc>
          <w:tcPr>
            <w:tcW w:w="566" w:type="pct"/>
            <w:tcBorders>
              <w:top w:val="nil"/>
              <w:left w:val="nil"/>
              <w:bottom w:val="single" w:sz="7" w:space="0" w:color="142F62"/>
              <w:right w:val="single" w:sz="7" w:space="0" w:color="142F62"/>
            </w:tcBorders>
            <w:tcMar>
              <w:top w:w="0" w:type="dxa"/>
              <w:left w:w="80" w:type="dxa"/>
              <w:bottom w:w="0" w:type="dxa"/>
              <w:right w:w="80" w:type="dxa"/>
            </w:tcMar>
          </w:tcPr>
          <w:p w14:paraId="000003CA" w14:textId="77777777" w:rsidR="007913E9" w:rsidRPr="00444E83" w:rsidRDefault="00000000">
            <w:pPr>
              <w:spacing w:before="240" w:after="0"/>
              <w:jc w:val="center"/>
              <w:rPr>
                <w:highlight w:val="white"/>
              </w:rPr>
            </w:pPr>
            <w:r w:rsidRPr="00444E83">
              <w:rPr>
                <w:highlight w:val="white"/>
              </w:rPr>
              <w:t>0</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CB" w14:textId="77777777" w:rsidR="007913E9" w:rsidRPr="00444E83" w:rsidRDefault="00000000">
            <w:pPr>
              <w:spacing w:before="240" w:after="0"/>
              <w:jc w:val="center"/>
              <w:rPr>
                <w:highlight w:val="white"/>
              </w:rPr>
            </w:pPr>
            <w:r w:rsidRPr="00444E83">
              <w:rPr>
                <w:highlight w:val="white"/>
              </w:rPr>
              <w:t>0</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CC" w14:textId="77777777" w:rsidR="007913E9" w:rsidRPr="00444E83" w:rsidRDefault="00000000">
            <w:pPr>
              <w:spacing w:before="240" w:after="0"/>
              <w:jc w:val="center"/>
              <w:rPr>
                <w:highlight w:val="white"/>
              </w:rPr>
            </w:pPr>
            <w:r w:rsidRPr="00444E83">
              <w:rPr>
                <w:highlight w:val="white"/>
              </w:rPr>
              <w:t>0</w:t>
            </w:r>
          </w:p>
        </w:tc>
        <w:tc>
          <w:tcPr>
            <w:tcW w:w="484" w:type="pct"/>
            <w:tcBorders>
              <w:top w:val="nil"/>
              <w:left w:val="nil"/>
              <w:bottom w:val="single" w:sz="7" w:space="0" w:color="142F62"/>
              <w:right w:val="single" w:sz="7" w:space="0" w:color="142F62"/>
            </w:tcBorders>
            <w:tcMar>
              <w:top w:w="0" w:type="dxa"/>
              <w:left w:w="80" w:type="dxa"/>
              <w:bottom w:w="0" w:type="dxa"/>
              <w:right w:w="80" w:type="dxa"/>
            </w:tcMar>
          </w:tcPr>
          <w:p w14:paraId="000003CD" w14:textId="77777777" w:rsidR="007913E9" w:rsidRPr="00444E83" w:rsidRDefault="00000000">
            <w:pPr>
              <w:spacing w:before="240" w:after="0"/>
              <w:jc w:val="center"/>
              <w:rPr>
                <w:highlight w:val="white"/>
              </w:rPr>
            </w:pPr>
            <w:r w:rsidRPr="00444E83">
              <w:rPr>
                <w:highlight w:val="white"/>
              </w:rPr>
              <w:t>58</w:t>
            </w:r>
          </w:p>
        </w:tc>
      </w:tr>
      <w:tr w:rsidR="00A85AE3" w:rsidRPr="00444E83" w14:paraId="20F60AF6" w14:textId="77777777" w:rsidTr="009E2E96">
        <w:trPr>
          <w:trHeight w:val="1350"/>
        </w:trPr>
        <w:tc>
          <w:tcPr>
            <w:tcW w:w="1539" w:type="pct"/>
            <w:tcBorders>
              <w:top w:val="nil"/>
              <w:left w:val="single" w:sz="7" w:space="0" w:color="142F62"/>
              <w:bottom w:val="single" w:sz="7" w:space="0" w:color="142F62"/>
              <w:right w:val="single" w:sz="7" w:space="0" w:color="142F62"/>
            </w:tcBorders>
            <w:tcMar>
              <w:top w:w="0" w:type="dxa"/>
              <w:left w:w="80" w:type="dxa"/>
              <w:bottom w:w="0" w:type="dxa"/>
              <w:right w:w="80" w:type="dxa"/>
            </w:tcMar>
          </w:tcPr>
          <w:p w14:paraId="000003CE" w14:textId="77777777" w:rsidR="007913E9" w:rsidRPr="00444E83" w:rsidRDefault="00000000">
            <w:pPr>
              <w:spacing w:before="240" w:after="0"/>
              <w:rPr>
                <w:highlight w:val="white"/>
              </w:rPr>
            </w:pPr>
            <w:r w:rsidRPr="00444E83">
              <w:rPr>
                <w:highlight w:val="white"/>
              </w:rPr>
              <w:lastRenderedPageBreak/>
              <w:t>Lengua Española y Literatura orientada a la Educación Secundaria</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CF" w14:textId="77777777" w:rsidR="007913E9" w:rsidRPr="00444E83" w:rsidRDefault="00000000">
            <w:pPr>
              <w:spacing w:before="240" w:after="0"/>
              <w:jc w:val="center"/>
              <w:rPr>
                <w:highlight w:val="white"/>
              </w:rPr>
            </w:pPr>
            <w:r w:rsidRPr="00444E83">
              <w:rPr>
                <w:highlight w:val="white"/>
              </w:rPr>
              <w:t>44</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D0" w14:textId="77777777" w:rsidR="007913E9" w:rsidRPr="00444E83" w:rsidRDefault="00000000">
            <w:pPr>
              <w:spacing w:before="240" w:after="0"/>
              <w:jc w:val="center"/>
              <w:rPr>
                <w:highlight w:val="white"/>
              </w:rPr>
            </w:pPr>
            <w:r w:rsidRPr="00444E83">
              <w:rPr>
                <w:highlight w:val="white"/>
              </w:rPr>
              <w:t>36</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D1" w14:textId="77777777" w:rsidR="007913E9" w:rsidRPr="00444E83" w:rsidRDefault="00000000">
            <w:pPr>
              <w:spacing w:before="240" w:after="0"/>
              <w:jc w:val="center"/>
              <w:rPr>
                <w:highlight w:val="white"/>
              </w:rPr>
            </w:pPr>
            <w:r w:rsidRPr="00444E83">
              <w:rPr>
                <w:highlight w:val="white"/>
              </w:rPr>
              <w:t>0</w:t>
            </w:r>
          </w:p>
        </w:tc>
        <w:tc>
          <w:tcPr>
            <w:tcW w:w="566" w:type="pct"/>
            <w:tcBorders>
              <w:top w:val="nil"/>
              <w:left w:val="nil"/>
              <w:bottom w:val="single" w:sz="7" w:space="0" w:color="142F62"/>
              <w:right w:val="single" w:sz="7" w:space="0" w:color="142F62"/>
            </w:tcBorders>
            <w:tcMar>
              <w:top w:w="0" w:type="dxa"/>
              <w:left w:w="80" w:type="dxa"/>
              <w:bottom w:w="0" w:type="dxa"/>
              <w:right w:w="80" w:type="dxa"/>
            </w:tcMar>
          </w:tcPr>
          <w:p w14:paraId="000003D2" w14:textId="77777777" w:rsidR="007913E9" w:rsidRPr="00444E83" w:rsidRDefault="00000000">
            <w:pPr>
              <w:spacing w:before="240" w:after="0"/>
              <w:jc w:val="center"/>
              <w:rPr>
                <w:highlight w:val="white"/>
              </w:rPr>
            </w:pPr>
            <w:r w:rsidRPr="00444E83">
              <w:rPr>
                <w:highlight w:val="white"/>
              </w:rPr>
              <w:t>0</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D3" w14:textId="77777777" w:rsidR="007913E9" w:rsidRPr="00444E83" w:rsidRDefault="00000000">
            <w:pPr>
              <w:spacing w:before="240" w:after="0"/>
              <w:jc w:val="center"/>
              <w:rPr>
                <w:highlight w:val="white"/>
              </w:rPr>
            </w:pPr>
            <w:r w:rsidRPr="00444E83">
              <w:rPr>
                <w:highlight w:val="white"/>
              </w:rPr>
              <w:t>0</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D4" w14:textId="77777777" w:rsidR="007913E9" w:rsidRPr="00444E83" w:rsidRDefault="00000000">
            <w:pPr>
              <w:spacing w:before="240" w:after="0"/>
              <w:jc w:val="center"/>
              <w:rPr>
                <w:highlight w:val="white"/>
              </w:rPr>
            </w:pPr>
            <w:r w:rsidRPr="00444E83">
              <w:rPr>
                <w:highlight w:val="white"/>
              </w:rPr>
              <w:t>0</w:t>
            </w:r>
          </w:p>
        </w:tc>
        <w:tc>
          <w:tcPr>
            <w:tcW w:w="484" w:type="pct"/>
            <w:tcBorders>
              <w:top w:val="nil"/>
              <w:left w:val="nil"/>
              <w:bottom w:val="single" w:sz="7" w:space="0" w:color="142F62"/>
              <w:right w:val="single" w:sz="7" w:space="0" w:color="142F62"/>
            </w:tcBorders>
            <w:tcMar>
              <w:top w:w="0" w:type="dxa"/>
              <w:left w:w="80" w:type="dxa"/>
              <w:bottom w:w="0" w:type="dxa"/>
              <w:right w:w="80" w:type="dxa"/>
            </w:tcMar>
          </w:tcPr>
          <w:p w14:paraId="000003D5" w14:textId="77777777" w:rsidR="007913E9" w:rsidRPr="00444E83" w:rsidRDefault="00000000">
            <w:pPr>
              <w:spacing w:before="240" w:after="0"/>
              <w:jc w:val="center"/>
              <w:rPr>
                <w:highlight w:val="white"/>
              </w:rPr>
            </w:pPr>
            <w:r w:rsidRPr="00444E83">
              <w:rPr>
                <w:highlight w:val="white"/>
              </w:rPr>
              <w:t>80</w:t>
            </w:r>
          </w:p>
        </w:tc>
      </w:tr>
      <w:tr w:rsidR="00A85AE3" w:rsidRPr="00444E83" w14:paraId="1A0F3CA9" w14:textId="77777777" w:rsidTr="009E2E96">
        <w:trPr>
          <w:trHeight w:val="720"/>
        </w:trPr>
        <w:tc>
          <w:tcPr>
            <w:tcW w:w="1539" w:type="pct"/>
            <w:tcBorders>
              <w:top w:val="nil"/>
              <w:left w:val="single" w:sz="7" w:space="0" w:color="142F62"/>
              <w:bottom w:val="single" w:sz="7" w:space="0" w:color="142F62"/>
              <w:right w:val="single" w:sz="7" w:space="0" w:color="142F62"/>
            </w:tcBorders>
            <w:tcMar>
              <w:top w:w="0" w:type="dxa"/>
              <w:left w:w="80" w:type="dxa"/>
              <w:bottom w:w="0" w:type="dxa"/>
              <w:right w:w="80" w:type="dxa"/>
            </w:tcMar>
          </w:tcPr>
          <w:p w14:paraId="000003D6" w14:textId="77777777" w:rsidR="007913E9" w:rsidRPr="00444E83" w:rsidRDefault="00000000">
            <w:pPr>
              <w:spacing w:before="240" w:after="0"/>
              <w:rPr>
                <w:highlight w:val="white"/>
              </w:rPr>
            </w:pPr>
            <w:r w:rsidRPr="00444E83">
              <w:rPr>
                <w:highlight w:val="white"/>
              </w:rPr>
              <w:t>Matemática orientada a la Secundaria</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D7" w14:textId="77777777" w:rsidR="007913E9" w:rsidRPr="00444E83" w:rsidRDefault="00000000">
            <w:pPr>
              <w:spacing w:before="240" w:after="0"/>
              <w:jc w:val="center"/>
              <w:rPr>
                <w:highlight w:val="white"/>
              </w:rPr>
            </w:pPr>
            <w:r w:rsidRPr="00444E83">
              <w:rPr>
                <w:highlight w:val="white"/>
              </w:rPr>
              <w:t>15</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D8" w14:textId="77777777" w:rsidR="007913E9" w:rsidRPr="00444E83" w:rsidRDefault="00000000">
            <w:pPr>
              <w:spacing w:before="240" w:after="0"/>
              <w:jc w:val="center"/>
              <w:rPr>
                <w:highlight w:val="white"/>
              </w:rPr>
            </w:pPr>
            <w:r w:rsidRPr="00444E83">
              <w:rPr>
                <w:highlight w:val="white"/>
              </w:rPr>
              <w:t>18</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D9" w14:textId="77777777" w:rsidR="007913E9" w:rsidRPr="00444E83" w:rsidRDefault="00000000">
            <w:pPr>
              <w:spacing w:before="240" w:after="0"/>
              <w:jc w:val="center"/>
              <w:rPr>
                <w:highlight w:val="white"/>
              </w:rPr>
            </w:pPr>
            <w:r w:rsidRPr="00444E83">
              <w:rPr>
                <w:highlight w:val="white"/>
              </w:rPr>
              <w:t>0</w:t>
            </w:r>
          </w:p>
        </w:tc>
        <w:tc>
          <w:tcPr>
            <w:tcW w:w="566" w:type="pct"/>
            <w:tcBorders>
              <w:top w:val="nil"/>
              <w:left w:val="nil"/>
              <w:bottom w:val="single" w:sz="7" w:space="0" w:color="142F62"/>
              <w:right w:val="single" w:sz="7" w:space="0" w:color="142F62"/>
            </w:tcBorders>
            <w:tcMar>
              <w:top w:w="0" w:type="dxa"/>
              <w:left w:w="80" w:type="dxa"/>
              <w:bottom w:w="0" w:type="dxa"/>
              <w:right w:w="80" w:type="dxa"/>
            </w:tcMar>
          </w:tcPr>
          <w:p w14:paraId="000003DA" w14:textId="77777777" w:rsidR="007913E9" w:rsidRPr="00444E83" w:rsidRDefault="00000000">
            <w:pPr>
              <w:spacing w:before="240" w:after="0"/>
              <w:jc w:val="center"/>
              <w:rPr>
                <w:highlight w:val="white"/>
              </w:rPr>
            </w:pPr>
            <w:r w:rsidRPr="00444E83">
              <w:rPr>
                <w:highlight w:val="white"/>
              </w:rPr>
              <w:t>33</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DB" w14:textId="77777777" w:rsidR="007913E9" w:rsidRPr="00444E83" w:rsidRDefault="00000000">
            <w:pPr>
              <w:spacing w:before="240" w:after="0"/>
              <w:jc w:val="center"/>
              <w:rPr>
                <w:highlight w:val="white"/>
              </w:rPr>
            </w:pPr>
            <w:r w:rsidRPr="00444E83">
              <w:rPr>
                <w:highlight w:val="white"/>
              </w:rPr>
              <w:t>0</w:t>
            </w:r>
          </w:p>
        </w:tc>
        <w:tc>
          <w:tcPr>
            <w:tcW w:w="482" w:type="pct"/>
            <w:tcBorders>
              <w:top w:val="nil"/>
              <w:left w:val="nil"/>
              <w:bottom w:val="single" w:sz="7" w:space="0" w:color="142F62"/>
              <w:right w:val="single" w:sz="7" w:space="0" w:color="142F62"/>
            </w:tcBorders>
            <w:tcMar>
              <w:top w:w="0" w:type="dxa"/>
              <w:left w:w="80" w:type="dxa"/>
              <w:bottom w:w="0" w:type="dxa"/>
              <w:right w:w="80" w:type="dxa"/>
            </w:tcMar>
          </w:tcPr>
          <w:p w14:paraId="000003DC" w14:textId="77777777" w:rsidR="007913E9" w:rsidRPr="00444E83" w:rsidRDefault="00000000">
            <w:pPr>
              <w:spacing w:before="240" w:after="0"/>
              <w:jc w:val="center"/>
              <w:rPr>
                <w:highlight w:val="white"/>
              </w:rPr>
            </w:pPr>
            <w:r w:rsidRPr="00444E83">
              <w:rPr>
                <w:highlight w:val="white"/>
              </w:rPr>
              <w:t>0</w:t>
            </w:r>
          </w:p>
        </w:tc>
        <w:tc>
          <w:tcPr>
            <w:tcW w:w="484" w:type="pct"/>
            <w:tcBorders>
              <w:top w:val="nil"/>
              <w:left w:val="nil"/>
              <w:bottom w:val="single" w:sz="7" w:space="0" w:color="142F62"/>
              <w:right w:val="single" w:sz="7" w:space="0" w:color="142F62"/>
            </w:tcBorders>
            <w:tcMar>
              <w:top w:w="0" w:type="dxa"/>
              <w:left w:w="80" w:type="dxa"/>
              <w:bottom w:w="0" w:type="dxa"/>
              <w:right w:w="80" w:type="dxa"/>
            </w:tcMar>
          </w:tcPr>
          <w:p w14:paraId="000003DD" w14:textId="77777777" w:rsidR="007913E9" w:rsidRPr="00444E83" w:rsidRDefault="00000000">
            <w:pPr>
              <w:spacing w:before="240" w:after="0"/>
              <w:jc w:val="center"/>
              <w:rPr>
                <w:highlight w:val="white"/>
              </w:rPr>
            </w:pPr>
            <w:r w:rsidRPr="00444E83">
              <w:rPr>
                <w:highlight w:val="white"/>
              </w:rPr>
              <w:t>66</w:t>
            </w:r>
          </w:p>
        </w:tc>
      </w:tr>
      <w:tr w:rsidR="00A85AE3" w:rsidRPr="00444E83" w14:paraId="5596E933" w14:textId="77777777" w:rsidTr="007F1A17">
        <w:trPr>
          <w:trHeight w:val="345"/>
        </w:trPr>
        <w:tc>
          <w:tcPr>
            <w:tcW w:w="1539" w:type="pct"/>
            <w:tcBorders>
              <w:top w:val="nil"/>
              <w:left w:val="single" w:sz="7" w:space="0" w:color="000000"/>
              <w:bottom w:val="single" w:sz="7" w:space="0" w:color="142F62"/>
              <w:right w:val="single" w:sz="7" w:space="0" w:color="142F62"/>
            </w:tcBorders>
            <w:shd w:val="clear" w:color="auto" w:fill="002060"/>
            <w:tcMar>
              <w:top w:w="0" w:type="dxa"/>
              <w:left w:w="80" w:type="dxa"/>
              <w:bottom w:w="0" w:type="dxa"/>
              <w:right w:w="80" w:type="dxa"/>
            </w:tcMar>
          </w:tcPr>
          <w:p w14:paraId="000003DE" w14:textId="77777777" w:rsidR="007913E9" w:rsidRPr="00444E83" w:rsidRDefault="00000000">
            <w:pPr>
              <w:pBdr>
                <w:top w:val="nil"/>
                <w:left w:val="nil"/>
                <w:bottom w:val="nil"/>
                <w:right w:val="nil"/>
                <w:between w:val="nil"/>
              </w:pBdr>
              <w:spacing w:after="0"/>
              <w:jc w:val="center"/>
              <w:rPr>
                <w:color w:val="FFFFFF" w:themeColor="background1"/>
              </w:rPr>
            </w:pPr>
            <w:r w:rsidRPr="00444E83">
              <w:rPr>
                <w:color w:val="FFFFFF" w:themeColor="background1"/>
              </w:rPr>
              <w:t xml:space="preserve"> Total</w:t>
            </w:r>
          </w:p>
        </w:tc>
        <w:tc>
          <w:tcPr>
            <w:tcW w:w="482" w:type="pct"/>
            <w:tcBorders>
              <w:top w:val="nil"/>
              <w:left w:val="nil"/>
              <w:bottom w:val="single" w:sz="7" w:space="0" w:color="142F62"/>
              <w:right w:val="single" w:sz="7" w:space="0" w:color="142F62"/>
            </w:tcBorders>
            <w:shd w:val="clear" w:color="auto" w:fill="002060"/>
            <w:tcMar>
              <w:top w:w="0" w:type="dxa"/>
              <w:left w:w="80" w:type="dxa"/>
              <w:bottom w:w="0" w:type="dxa"/>
              <w:right w:w="80" w:type="dxa"/>
            </w:tcMar>
          </w:tcPr>
          <w:p w14:paraId="000003DF" w14:textId="77777777" w:rsidR="007913E9" w:rsidRPr="00444E83" w:rsidRDefault="00000000">
            <w:pPr>
              <w:pBdr>
                <w:top w:val="nil"/>
                <w:left w:val="nil"/>
                <w:bottom w:val="nil"/>
                <w:right w:val="nil"/>
                <w:between w:val="nil"/>
              </w:pBdr>
              <w:spacing w:after="0"/>
              <w:jc w:val="center"/>
              <w:rPr>
                <w:color w:val="FFFFFF" w:themeColor="background1"/>
              </w:rPr>
            </w:pPr>
            <w:r w:rsidRPr="00444E83">
              <w:rPr>
                <w:color w:val="FFFFFF" w:themeColor="background1"/>
              </w:rPr>
              <w:t>108</w:t>
            </w:r>
          </w:p>
        </w:tc>
        <w:tc>
          <w:tcPr>
            <w:tcW w:w="482" w:type="pct"/>
            <w:tcBorders>
              <w:top w:val="nil"/>
              <w:left w:val="nil"/>
              <w:bottom w:val="single" w:sz="7" w:space="0" w:color="142F62"/>
              <w:right w:val="single" w:sz="7" w:space="0" w:color="142F62"/>
            </w:tcBorders>
            <w:shd w:val="clear" w:color="auto" w:fill="002060"/>
            <w:tcMar>
              <w:top w:w="0" w:type="dxa"/>
              <w:left w:w="80" w:type="dxa"/>
              <w:bottom w:w="0" w:type="dxa"/>
              <w:right w:w="80" w:type="dxa"/>
            </w:tcMar>
          </w:tcPr>
          <w:p w14:paraId="000003E0" w14:textId="77777777" w:rsidR="007913E9" w:rsidRPr="00444E83" w:rsidRDefault="00000000">
            <w:pPr>
              <w:pBdr>
                <w:top w:val="nil"/>
                <w:left w:val="nil"/>
                <w:bottom w:val="nil"/>
                <w:right w:val="nil"/>
                <w:between w:val="nil"/>
              </w:pBdr>
              <w:spacing w:after="0"/>
              <w:jc w:val="center"/>
              <w:rPr>
                <w:color w:val="FFFFFF" w:themeColor="background1"/>
              </w:rPr>
            </w:pPr>
            <w:r w:rsidRPr="00444E83">
              <w:rPr>
                <w:color w:val="FFFFFF" w:themeColor="background1"/>
              </w:rPr>
              <w:t>141</w:t>
            </w:r>
          </w:p>
        </w:tc>
        <w:tc>
          <w:tcPr>
            <w:tcW w:w="482" w:type="pct"/>
            <w:tcBorders>
              <w:top w:val="nil"/>
              <w:left w:val="nil"/>
              <w:bottom w:val="single" w:sz="7" w:space="0" w:color="142F62"/>
              <w:right w:val="single" w:sz="7" w:space="0" w:color="142F62"/>
            </w:tcBorders>
            <w:shd w:val="clear" w:color="auto" w:fill="002060"/>
            <w:tcMar>
              <w:top w:w="0" w:type="dxa"/>
              <w:left w:w="80" w:type="dxa"/>
              <w:bottom w:w="0" w:type="dxa"/>
              <w:right w:w="80" w:type="dxa"/>
            </w:tcMar>
          </w:tcPr>
          <w:p w14:paraId="000003E1" w14:textId="77777777" w:rsidR="007913E9" w:rsidRPr="00444E83" w:rsidRDefault="00000000">
            <w:pPr>
              <w:pBdr>
                <w:top w:val="nil"/>
                <w:left w:val="nil"/>
                <w:bottom w:val="nil"/>
                <w:right w:val="nil"/>
                <w:between w:val="nil"/>
              </w:pBdr>
              <w:spacing w:after="0"/>
              <w:jc w:val="center"/>
              <w:rPr>
                <w:color w:val="FFFFFF" w:themeColor="background1"/>
              </w:rPr>
            </w:pPr>
            <w:r w:rsidRPr="00444E83">
              <w:rPr>
                <w:color w:val="FFFFFF" w:themeColor="background1"/>
              </w:rPr>
              <w:t>127</w:t>
            </w:r>
          </w:p>
        </w:tc>
        <w:tc>
          <w:tcPr>
            <w:tcW w:w="566" w:type="pct"/>
            <w:tcBorders>
              <w:top w:val="nil"/>
              <w:left w:val="nil"/>
              <w:bottom w:val="single" w:sz="7" w:space="0" w:color="142F62"/>
              <w:right w:val="single" w:sz="7" w:space="0" w:color="142F62"/>
            </w:tcBorders>
            <w:shd w:val="clear" w:color="auto" w:fill="002060"/>
            <w:tcMar>
              <w:top w:w="0" w:type="dxa"/>
              <w:left w:w="80" w:type="dxa"/>
              <w:bottom w:w="0" w:type="dxa"/>
              <w:right w:w="80" w:type="dxa"/>
            </w:tcMar>
          </w:tcPr>
          <w:p w14:paraId="000003E2" w14:textId="77777777" w:rsidR="007913E9" w:rsidRPr="00444E83" w:rsidRDefault="00000000">
            <w:pPr>
              <w:pBdr>
                <w:top w:val="nil"/>
                <w:left w:val="nil"/>
                <w:bottom w:val="nil"/>
                <w:right w:val="nil"/>
                <w:between w:val="nil"/>
              </w:pBdr>
              <w:spacing w:after="0"/>
              <w:jc w:val="center"/>
              <w:rPr>
                <w:color w:val="FFFFFF" w:themeColor="background1"/>
              </w:rPr>
            </w:pPr>
            <w:r w:rsidRPr="00444E83">
              <w:rPr>
                <w:color w:val="FFFFFF" w:themeColor="background1"/>
              </w:rPr>
              <w:t>142</w:t>
            </w:r>
          </w:p>
        </w:tc>
        <w:tc>
          <w:tcPr>
            <w:tcW w:w="482" w:type="pct"/>
            <w:tcBorders>
              <w:top w:val="nil"/>
              <w:left w:val="nil"/>
              <w:bottom w:val="single" w:sz="7" w:space="0" w:color="142F62"/>
              <w:right w:val="single" w:sz="7" w:space="0" w:color="142F62"/>
            </w:tcBorders>
            <w:shd w:val="clear" w:color="auto" w:fill="002060"/>
            <w:tcMar>
              <w:top w:w="0" w:type="dxa"/>
              <w:left w:w="80" w:type="dxa"/>
              <w:bottom w:w="0" w:type="dxa"/>
              <w:right w:w="80" w:type="dxa"/>
            </w:tcMar>
          </w:tcPr>
          <w:p w14:paraId="000003E3" w14:textId="77777777" w:rsidR="007913E9" w:rsidRPr="00444E83" w:rsidRDefault="00000000">
            <w:pPr>
              <w:pBdr>
                <w:top w:val="nil"/>
                <w:left w:val="nil"/>
                <w:bottom w:val="nil"/>
                <w:right w:val="nil"/>
                <w:between w:val="nil"/>
              </w:pBdr>
              <w:spacing w:after="0"/>
              <w:jc w:val="center"/>
              <w:rPr>
                <w:color w:val="FFFFFF" w:themeColor="background1"/>
              </w:rPr>
            </w:pPr>
            <w:r w:rsidRPr="00444E83">
              <w:rPr>
                <w:color w:val="FFFFFF" w:themeColor="background1"/>
              </w:rPr>
              <w:t>143</w:t>
            </w:r>
          </w:p>
        </w:tc>
        <w:tc>
          <w:tcPr>
            <w:tcW w:w="482" w:type="pct"/>
            <w:tcBorders>
              <w:top w:val="nil"/>
              <w:left w:val="nil"/>
              <w:bottom w:val="single" w:sz="7" w:space="0" w:color="142F62"/>
              <w:right w:val="single" w:sz="7" w:space="0" w:color="142F62"/>
            </w:tcBorders>
            <w:shd w:val="clear" w:color="auto" w:fill="002060"/>
            <w:tcMar>
              <w:top w:w="0" w:type="dxa"/>
              <w:left w:w="80" w:type="dxa"/>
              <w:bottom w:w="0" w:type="dxa"/>
              <w:right w:w="80" w:type="dxa"/>
            </w:tcMar>
          </w:tcPr>
          <w:p w14:paraId="000003E4" w14:textId="77777777" w:rsidR="007913E9" w:rsidRPr="00444E83" w:rsidRDefault="00000000">
            <w:pPr>
              <w:pBdr>
                <w:top w:val="nil"/>
                <w:left w:val="nil"/>
                <w:bottom w:val="nil"/>
                <w:right w:val="nil"/>
                <w:between w:val="nil"/>
              </w:pBdr>
              <w:spacing w:after="0"/>
              <w:jc w:val="center"/>
              <w:rPr>
                <w:color w:val="FFFFFF" w:themeColor="background1"/>
              </w:rPr>
            </w:pPr>
            <w:r w:rsidRPr="00444E83">
              <w:rPr>
                <w:color w:val="FFFFFF" w:themeColor="background1"/>
              </w:rPr>
              <w:t>74</w:t>
            </w:r>
          </w:p>
        </w:tc>
        <w:tc>
          <w:tcPr>
            <w:tcW w:w="484" w:type="pct"/>
            <w:tcBorders>
              <w:top w:val="nil"/>
              <w:left w:val="nil"/>
              <w:bottom w:val="single" w:sz="7" w:space="0" w:color="142F62"/>
              <w:right w:val="single" w:sz="7" w:space="0" w:color="142F62"/>
            </w:tcBorders>
            <w:shd w:val="clear" w:color="auto" w:fill="002060"/>
            <w:tcMar>
              <w:top w:w="0" w:type="dxa"/>
              <w:left w:w="80" w:type="dxa"/>
              <w:bottom w:w="0" w:type="dxa"/>
              <w:right w:w="80" w:type="dxa"/>
            </w:tcMar>
          </w:tcPr>
          <w:p w14:paraId="000003E5" w14:textId="77777777" w:rsidR="007913E9" w:rsidRPr="00444E83" w:rsidRDefault="00000000">
            <w:pPr>
              <w:pBdr>
                <w:top w:val="nil"/>
                <w:left w:val="nil"/>
                <w:bottom w:val="nil"/>
                <w:right w:val="nil"/>
                <w:between w:val="nil"/>
              </w:pBdr>
              <w:spacing w:after="0"/>
              <w:jc w:val="center"/>
              <w:rPr>
                <w:color w:val="FFFFFF" w:themeColor="background1"/>
              </w:rPr>
            </w:pPr>
            <w:r w:rsidRPr="00444E83">
              <w:rPr>
                <w:color w:val="FFFFFF" w:themeColor="background1"/>
              </w:rPr>
              <w:t>735</w:t>
            </w:r>
          </w:p>
        </w:tc>
      </w:tr>
    </w:tbl>
    <w:p w14:paraId="6421768B" w14:textId="1C1F0AB3" w:rsidR="00882F8A" w:rsidRPr="00444E83" w:rsidRDefault="00000000">
      <w:pPr>
        <w:jc w:val="both"/>
        <w:rPr>
          <w:i/>
          <w:iCs/>
        </w:rPr>
      </w:pPr>
      <w:r w:rsidRPr="00444E83">
        <w:rPr>
          <w:i/>
          <w:iCs/>
        </w:rPr>
        <w:t xml:space="preserve"> </w:t>
      </w:r>
      <w:r w:rsidRPr="00444E83">
        <w:rPr>
          <w:i/>
          <w:iCs/>
          <w:sz w:val="18"/>
          <w:szCs w:val="18"/>
        </w:rPr>
        <w:t>Fuente: Instituto Superior de Formación Docente Salomé Ureña.</w:t>
      </w:r>
    </w:p>
    <w:p w14:paraId="000003E7" w14:textId="77777777" w:rsidR="007913E9" w:rsidRPr="00444E83" w:rsidRDefault="00000000">
      <w:pPr>
        <w:jc w:val="both"/>
      </w:pPr>
      <w:r w:rsidRPr="00444E83">
        <w:t>Cantidad de egresados de posgrado por recinto, según programa:</w:t>
      </w:r>
    </w:p>
    <w:tbl>
      <w:tblPr>
        <w:tblStyle w:val="a9"/>
        <w:tblW w:w="5000" w:type="pct"/>
        <w:tblBorders>
          <w:top w:val="nil"/>
          <w:left w:val="nil"/>
          <w:bottom w:val="nil"/>
          <w:right w:val="nil"/>
          <w:insideH w:val="nil"/>
          <w:insideV w:val="nil"/>
        </w:tblBorders>
        <w:tblLook w:val="0600" w:firstRow="0" w:lastRow="0" w:firstColumn="0" w:lastColumn="0" w:noHBand="1" w:noVBand="1"/>
      </w:tblPr>
      <w:tblGrid>
        <w:gridCol w:w="2684"/>
        <w:gridCol w:w="721"/>
        <w:gridCol w:w="721"/>
        <w:gridCol w:w="721"/>
        <w:gridCol w:w="895"/>
        <w:gridCol w:w="708"/>
        <w:gridCol w:w="733"/>
        <w:gridCol w:w="719"/>
      </w:tblGrid>
      <w:tr w:rsidR="00A85AE3" w:rsidRPr="00444E83" w14:paraId="197D2026" w14:textId="77777777" w:rsidTr="007F1A17">
        <w:trPr>
          <w:trHeight w:val="360"/>
          <w:tblHeader/>
        </w:trPr>
        <w:tc>
          <w:tcPr>
            <w:tcW w:w="1698" w:type="pct"/>
            <w:tcBorders>
              <w:top w:val="single" w:sz="7" w:space="0" w:color="142F62"/>
              <w:left w:val="single" w:sz="7" w:space="0" w:color="142F62"/>
              <w:bottom w:val="single" w:sz="7" w:space="0" w:color="142F62"/>
              <w:right w:val="single" w:sz="7" w:space="0" w:color="142F62"/>
            </w:tcBorders>
            <w:shd w:val="clear" w:color="auto" w:fill="002060"/>
            <w:tcMar>
              <w:top w:w="0" w:type="dxa"/>
              <w:left w:w="80" w:type="dxa"/>
              <w:bottom w:w="0" w:type="dxa"/>
              <w:right w:w="80" w:type="dxa"/>
            </w:tcMar>
            <w:vAlign w:val="center"/>
          </w:tcPr>
          <w:p w14:paraId="000003E8" w14:textId="77777777" w:rsidR="007913E9" w:rsidRPr="00444E83" w:rsidRDefault="00000000">
            <w:pPr>
              <w:pBdr>
                <w:top w:val="nil"/>
                <w:left w:val="nil"/>
                <w:bottom w:val="nil"/>
                <w:right w:val="nil"/>
                <w:between w:val="nil"/>
              </w:pBdr>
              <w:spacing w:after="0"/>
              <w:jc w:val="center"/>
              <w:rPr>
                <w:color w:val="FFFFFF" w:themeColor="background1"/>
              </w:rPr>
            </w:pPr>
            <w:r w:rsidRPr="00444E83">
              <w:rPr>
                <w:color w:val="FFFFFF" w:themeColor="background1"/>
              </w:rPr>
              <w:t>Programas</w:t>
            </w:r>
          </w:p>
        </w:tc>
        <w:tc>
          <w:tcPr>
            <w:tcW w:w="456" w:type="pct"/>
            <w:tcBorders>
              <w:top w:val="single" w:sz="7" w:space="0" w:color="142F62"/>
              <w:left w:val="nil"/>
              <w:bottom w:val="single" w:sz="7" w:space="0" w:color="142F62"/>
              <w:right w:val="single" w:sz="7" w:space="0" w:color="142F62"/>
            </w:tcBorders>
            <w:shd w:val="clear" w:color="auto" w:fill="002060"/>
            <w:tcMar>
              <w:top w:w="0" w:type="dxa"/>
              <w:left w:w="80" w:type="dxa"/>
              <w:bottom w:w="0" w:type="dxa"/>
              <w:right w:w="80" w:type="dxa"/>
            </w:tcMar>
            <w:vAlign w:val="center"/>
          </w:tcPr>
          <w:p w14:paraId="000003E9" w14:textId="77777777" w:rsidR="007913E9" w:rsidRPr="00444E83" w:rsidRDefault="00000000">
            <w:pPr>
              <w:pBdr>
                <w:top w:val="nil"/>
                <w:left w:val="nil"/>
                <w:bottom w:val="nil"/>
                <w:right w:val="nil"/>
                <w:between w:val="nil"/>
              </w:pBdr>
              <w:spacing w:after="0"/>
              <w:jc w:val="center"/>
              <w:rPr>
                <w:color w:val="FFFFFF" w:themeColor="background1"/>
              </w:rPr>
            </w:pPr>
            <w:r w:rsidRPr="00444E83">
              <w:rPr>
                <w:color w:val="FFFFFF" w:themeColor="background1"/>
              </w:rPr>
              <w:t>EPH</w:t>
            </w:r>
          </w:p>
        </w:tc>
        <w:tc>
          <w:tcPr>
            <w:tcW w:w="456" w:type="pct"/>
            <w:tcBorders>
              <w:top w:val="single" w:sz="7" w:space="0" w:color="142F62"/>
              <w:left w:val="nil"/>
              <w:bottom w:val="single" w:sz="7" w:space="0" w:color="142F62"/>
              <w:right w:val="single" w:sz="7" w:space="0" w:color="142F62"/>
            </w:tcBorders>
            <w:shd w:val="clear" w:color="auto" w:fill="002060"/>
            <w:tcMar>
              <w:top w:w="0" w:type="dxa"/>
              <w:left w:w="80" w:type="dxa"/>
              <w:bottom w:w="0" w:type="dxa"/>
              <w:right w:w="80" w:type="dxa"/>
            </w:tcMar>
            <w:vAlign w:val="center"/>
          </w:tcPr>
          <w:p w14:paraId="000003EA" w14:textId="77777777" w:rsidR="007913E9" w:rsidRPr="00444E83" w:rsidRDefault="00000000">
            <w:pPr>
              <w:pBdr>
                <w:top w:val="nil"/>
                <w:left w:val="nil"/>
                <w:bottom w:val="nil"/>
                <w:right w:val="nil"/>
                <w:between w:val="nil"/>
              </w:pBdr>
              <w:spacing w:after="0"/>
              <w:jc w:val="center"/>
              <w:rPr>
                <w:color w:val="FFFFFF" w:themeColor="background1"/>
              </w:rPr>
            </w:pPr>
            <w:r w:rsidRPr="00444E83">
              <w:rPr>
                <w:color w:val="FFFFFF" w:themeColor="background1"/>
              </w:rPr>
              <w:t>FEM</w:t>
            </w:r>
          </w:p>
        </w:tc>
        <w:tc>
          <w:tcPr>
            <w:tcW w:w="456" w:type="pct"/>
            <w:tcBorders>
              <w:top w:val="single" w:sz="7" w:space="0" w:color="142F62"/>
              <w:left w:val="nil"/>
              <w:bottom w:val="single" w:sz="7" w:space="0" w:color="142F62"/>
              <w:right w:val="single" w:sz="7" w:space="0" w:color="142F62"/>
            </w:tcBorders>
            <w:shd w:val="clear" w:color="auto" w:fill="002060"/>
            <w:tcMar>
              <w:top w:w="0" w:type="dxa"/>
              <w:left w:w="80" w:type="dxa"/>
              <w:bottom w:w="0" w:type="dxa"/>
              <w:right w:w="80" w:type="dxa"/>
            </w:tcMar>
            <w:vAlign w:val="center"/>
          </w:tcPr>
          <w:p w14:paraId="000003EB" w14:textId="77777777" w:rsidR="007913E9" w:rsidRPr="00444E83" w:rsidRDefault="00000000">
            <w:pPr>
              <w:pBdr>
                <w:top w:val="nil"/>
                <w:left w:val="nil"/>
                <w:bottom w:val="nil"/>
                <w:right w:val="nil"/>
                <w:between w:val="nil"/>
              </w:pBdr>
              <w:spacing w:after="0"/>
              <w:jc w:val="center"/>
              <w:rPr>
                <w:color w:val="FFFFFF" w:themeColor="background1"/>
              </w:rPr>
            </w:pPr>
            <w:r w:rsidRPr="00444E83">
              <w:rPr>
                <w:color w:val="FFFFFF" w:themeColor="background1"/>
              </w:rPr>
              <w:t>JVM</w:t>
            </w:r>
          </w:p>
        </w:tc>
        <w:tc>
          <w:tcPr>
            <w:tcW w:w="566" w:type="pct"/>
            <w:tcBorders>
              <w:top w:val="single" w:sz="7" w:space="0" w:color="142F62"/>
              <w:left w:val="nil"/>
              <w:bottom w:val="single" w:sz="7" w:space="0" w:color="142F62"/>
              <w:right w:val="single" w:sz="7" w:space="0" w:color="142F62"/>
            </w:tcBorders>
            <w:shd w:val="clear" w:color="auto" w:fill="002060"/>
            <w:tcMar>
              <w:top w:w="0" w:type="dxa"/>
              <w:left w:w="80" w:type="dxa"/>
              <w:bottom w:w="0" w:type="dxa"/>
              <w:right w:w="80" w:type="dxa"/>
            </w:tcMar>
            <w:vAlign w:val="center"/>
          </w:tcPr>
          <w:p w14:paraId="000003EC" w14:textId="77777777" w:rsidR="007913E9" w:rsidRPr="00444E83" w:rsidRDefault="00000000">
            <w:pPr>
              <w:pBdr>
                <w:top w:val="nil"/>
                <w:left w:val="nil"/>
                <w:bottom w:val="nil"/>
                <w:right w:val="nil"/>
                <w:between w:val="nil"/>
              </w:pBdr>
              <w:spacing w:after="0"/>
              <w:jc w:val="center"/>
              <w:rPr>
                <w:color w:val="FFFFFF" w:themeColor="background1"/>
              </w:rPr>
            </w:pPr>
            <w:r w:rsidRPr="00444E83">
              <w:rPr>
                <w:color w:val="FFFFFF" w:themeColor="background1"/>
              </w:rPr>
              <w:t>LNNM</w:t>
            </w:r>
          </w:p>
        </w:tc>
        <w:tc>
          <w:tcPr>
            <w:tcW w:w="448" w:type="pct"/>
            <w:tcBorders>
              <w:top w:val="single" w:sz="7" w:space="0" w:color="142F62"/>
              <w:left w:val="nil"/>
              <w:bottom w:val="single" w:sz="7" w:space="0" w:color="142F62"/>
              <w:right w:val="single" w:sz="7" w:space="0" w:color="142F62"/>
            </w:tcBorders>
            <w:shd w:val="clear" w:color="auto" w:fill="002060"/>
            <w:tcMar>
              <w:top w:w="0" w:type="dxa"/>
              <w:left w:w="80" w:type="dxa"/>
              <w:bottom w:w="0" w:type="dxa"/>
              <w:right w:w="80" w:type="dxa"/>
            </w:tcMar>
            <w:vAlign w:val="center"/>
          </w:tcPr>
          <w:p w14:paraId="000003ED" w14:textId="77777777" w:rsidR="007913E9" w:rsidRPr="00444E83" w:rsidRDefault="00000000">
            <w:pPr>
              <w:pBdr>
                <w:top w:val="nil"/>
                <w:left w:val="nil"/>
                <w:bottom w:val="nil"/>
                <w:right w:val="nil"/>
                <w:between w:val="nil"/>
              </w:pBdr>
              <w:spacing w:after="0"/>
              <w:jc w:val="center"/>
              <w:rPr>
                <w:color w:val="FFFFFF" w:themeColor="background1"/>
              </w:rPr>
            </w:pPr>
            <w:r w:rsidRPr="00444E83">
              <w:rPr>
                <w:color w:val="FFFFFF" w:themeColor="background1"/>
              </w:rPr>
              <w:t>UM</w:t>
            </w:r>
          </w:p>
        </w:tc>
        <w:tc>
          <w:tcPr>
            <w:tcW w:w="464" w:type="pct"/>
            <w:tcBorders>
              <w:top w:val="single" w:sz="7" w:space="0" w:color="142F62"/>
              <w:left w:val="nil"/>
              <w:bottom w:val="single" w:sz="7" w:space="0" w:color="142F62"/>
              <w:right w:val="single" w:sz="7" w:space="0" w:color="142F62"/>
            </w:tcBorders>
            <w:shd w:val="clear" w:color="auto" w:fill="002060"/>
            <w:tcMar>
              <w:top w:w="0" w:type="dxa"/>
              <w:left w:w="80" w:type="dxa"/>
              <w:bottom w:w="0" w:type="dxa"/>
              <w:right w:w="80" w:type="dxa"/>
            </w:tcMar>
            <w:vAlign w:val="center"/>
          </w:tcPr>
          <w:p w14:paraId="000003EE" w14:textId="77777777" w:rsidR="007913E9" w:rsidRPr="00444E83" w:rsidRDefault="00000000">
            <w:pPr>
              <w:pBdr>
                <w:top w:val="nil"/>
                <w:left w:val="nil"/>
                <w:bottom w:val="nil"/>
                <w:right w:val="nil"/>
                <w:between w:val="nil"/>
              </w:pBdr>
              <w:spacing w:after="0"/>
              <w:jc w:val="center"/>
              <w:rPr>
                <w:color w:val="FFFFFF" w:themeColor="background1"/>
              </w:rPr>
            </w:pPr>
            <w:r w:rsidRPr="00444E83">
              <w:rPr>
                <w:color w:val="FFFFFF" w:themeColor="background1"/>
              </w:rPr>
              <w:t>EMH</w:t>
            </w:r>
          </w:p>
        </w:tc>
        <w:tc>
          <w:tcPr>
            <w:tcW w:w="455" w:type="pct"/>
            <w:tcBorders>
              <w:top w:val="single" w:sz="7" w:space="0" w:color="142F62"/>
              <w:left w:val="nil"/>
              <w:bottom w:val="single" w:sz="7" w:space="0" w:color="142F62"/>
              <w:right w:val="single" w:sz="7" w:space="0" w:color="142F62"/>
            </w:tcBorders>
            <w:shd w:val="clear" w:color="auto" w:fill="002060"/>
            <w:tcMar>
              <w:top w:w="0" w:type="dxa"/>
              <w:left w:w="80" w:type="dxa"/>
              <w:bottom w:w="0" w:type="dxa"/>
              <w:right w:w="80" w:type="dxa"/>
            </w:tcMar>
            <w:vAlign w:val="center"/>
          </w:tcPr>
          <w:p w14:paraId="000003EF" w14:textId="77777777" w:rsidR="007913E9" w:rsidRPr="00444E83" w:rsidRDefault="00000000">
            <w:pPr>
              <w:pBdr>
                <w:top w:val="nil"/>
                <w:left w:val="nil"/>
                <w:bottom w:val="nil"/>
                <w:right w:val="nil"/>
                <w:between w:val="nil"/>
              </w:pBdr>
              <w:spacing w:after="0"/>
              <w:jc w:val="center"/>
              <w:rPr>
                <w:color w:val="FFFFFF" w:themeColor="background1"/>
              </w:rPr>
            </w:pPr>
            <w:r w:rsidRPr="00444E83">
              <w:rPr>
                <w:color w:val="FFFFFF" w:themeColor="background1"/>
              </w:rPr>
              <w:t>Total</w:t>
            </w:r>
          </w:p>
        </w:tc>
      </w:tr>
      <w:tr w:rsidR="00A85AE3" w:rsidRPr="00444E83" w14:paraId="70470461" w14:textId="77777777" w:rsidTr="009E2E96">
        <w:trPr>
          <w:trHeight w:val="690"/>
        </w:trPr>
        <w:tc>
          <w:tcPr>
            <w:tcW w:w="1698" w:type="pct"/>
            <w:tcBorders>
              <w:top w:val="nil"/>
              <w:left w:val="single" w:sz="7" w:space="0" w:color="142F62"/>
              <w:bottom w:val="single" w:sz="7" w:space="0" w:color="142F62"/>
              <w:right w:val="single" w:sz="7" w:space="0" w:color="142F62"/>
            </w:tcBorders>
            <w:tcMar>
              <w:top w:w="0" w:type="dxa"/>
              <w:left w:w="80" w:type="dxa"/>
              <w:bottom w:w="0" w:type="dxa"/>
              <w:right w:w="80" w:type="dxa"/>
            </w:tcMar>
            <w:vAlign w:val="center"/>
          </w:tcPr>
          <w:p w14:paraId="000003F0" w14:textId="77777777" w:rsidR="007913E9" w:rsidRPr="00444E83" w:rsidRDefault="00000000">
            <w:pPr>
              <w:spacing w:before="240" w:after="0"/>
              <w:rPr>
                <w:highlight w:val="white"/>
              </w:rPr>
            </w:pPr>
            <w:r w:rsidRPr="00444E83">
              <w:rPr>
                <w:highlight w:val="white"/>
              </w:rPr>
              <w:t>Especialidad en Nivel Inicial</w:t>
            </w:r>
          </w:p>
        </w:tc>
        <w:tc>
          <w:tcPr>
            <w:tcW w:w="456"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3F1" w14:textId="77777777" w:rsidR="007913E9" w:rsidRPr="00444E83" w:rsidRDefault="00000000">
            <w:pPr>
              <w:spacing w:before="240" w:after="0"/>
              <w:jc w:val="center"/>
              <w:rPr>
                <w:highlight w:val="white"/>
              </w:rPr>
            </w:pPr>
            <w:r w:rsidRPr="00444E83">
              <w:rPr>
                <w:highlight w:val="white"/>
              </w:rPr>
              <w:t>34</w:t>
            </w:r>
          </w:p>
        </w:tc>
        <w:tc>
          <w:tcPr>
            <w:tcW w:w="456"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3F2" w14:textId="77777777" w:rsidR="007913E9" w:rsidRPr="00444E83" w:rsidRDefault="00000000">
            <w:pPr>
              <w:spacing w:before="240" w:after="0"/>
              <w:jc w:val="center"/>
              <w:rPr>
                <w:highlight w:val="white"/>
              </w:rPr>
            </w:pPr>
            <w:r w:rsidRPr="00444E83">
              <w:rPr>
                <w:highlight w:val="white"/>
              </w:rPr>
              <w:t>0</w:t>
            </w:r>
          </w:p>
        </w:tc>
        <w:tc>
          <w:tcPr>
            <w:tcW w:w="456"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3F3" w14:textId="77777777" w:rsidR="007913E9" w:rsidRPr="00444E83" w:rsidRDefault="00000000">
            <w:pPr>
              <w:spacing w:before="240" w:after="0"/>
              <w:jc w:val="center"/>
              <w:rPr>
                <w:highlight w:val="white"/>
              </w:rPr>
            </w:pPr>
            <w:r w:rsidRPr="00444E83">
              <w:rPr>
                <w:highlight w:val="white"/>
              </w:rPr>
              <w:t>0</w:t>
            </w:r>
          </w:p>
        </w:tc>
        <w:tc>
          <w:tcPr>
            <w:tcW w:w="566"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3F4" w14:textId="77777777" w:rsidR="007913E9" w:rsidRPr="00444E83" w:rsidRDefault="00000000">
            <w:pPr>
              <w:spacing w:before="240" w:after="0"/>
              <w:jc w:val="center"/>
              <w:rPr>
                <w:highlight w:val="white"/>
              </w:rPr>
            </w:pPr>
            <w:r w:rsidRPr="00444E83">
              <w:rPr>
                <w:highlight w:val="white"/>
              </w:rPr>
              <w:t>0</w:t>
            </w:r>
          </w:p>
        </w:tc>
        <w:tc>
          <w:tcPr>
            <w:tcW w:w="448"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3F5" w14:textId="77777777" w:rsidR="007913E9" w:rsidRPr="00444E83" w:rsidRDefault="00000000">
            <w:pPr>
              <w:spacing w:before="240" w:after="0"/>
              <w:jc w:val="center"/>
              <w:rPr>
                <w:highlight w:val="white"/>
              </w:rPr>
            </w:pPr>
            <w:r w:rsidRPr="00444E83">
              <w:rPr>
                <w:highlight w:val="white"/>
              </w:rPr>
              <w:t>0</w:t>
            </w:r>
          </w:p>
        </w:tc>
        <w:tc>
          <w:tcPr>
            <w:tcW w:w="464"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3F6" w14:textId="77777777" w:rsidR="007913E9" w:rsidRPr="00444E83" w:rsidRDefault="00000000">
            <w:pPr>
              <w:spacing w:before="240" w:after="0"/>
              <w:jc w:val="center"/>
              <w:rPr>
                <w:highlight w:val="white"/>
              </w:rPr>
            </w:pPr>
            <w:r w:rsidRPr="00444E83">
              <w:rPr>
                <w:highlight w:val="white"/>
              </w:rPr>
              <w:t>0</w:t>
            </w:r>
          </w:p>
        </w:tc>
        <w:tc>
          <w:tcPr>
            <w:tcW w:w="455"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3F7" w14:textId="77777777" w:rsidR="007913E9" w:rsidRPr="00444E83" w:rsidRDefault="00000000">
            <w:pPr>
              <w:spacing w:before="240" w:after="0"/>
              <w:jc w:val="center"/>
              <w:rPr>
                <w:highlight w:val="white"/>
              </w:rPr>
            </w:pPr>
            <w:r w:rsidRPr="00444E83">
              <w:rPr>
                <w:highlight w:val="white"/>
              </w:rPr>
              <w:t>34</w:t>
            </w:r>
          </w:p>
        </w:tc>
      </w:tr>
      <w:tr w:rsidR="00A85AE3" w:rsidRPr="00444E83" w14:paraId="6F7FEE61" w14:textId="77777777" w:rsidTr="009E2E96">
        <w:trPr>
          <w:trHeight w:val="690"/>
        </w:trPr>
        <w:tc>
          <w:tcPr>
            <w:tcW w:w="1698" w:type="pct"/>
            <w:tcBorders>
              <w:top w:val="nil"/>
              <w:left w:val="single" w:sz="7" w:space="0" w:color="142F62"/>
              <w:bottom w:val="single" w:sz="7" w:space="0" w:color="142F62"/>
              <w:right w:val="single" w:sz="7" w:space="0" w:color="142F62"/>
            </w:tcBorders>
            <w:tcMar>
              <w:top w:w="0" w:type="dxa"/>
              <w:left w:w="80" w:type="dxa"/>
              <w:bottom w:w="0" w:type="dxa"/>
              <w:right w:w="80" w:type="dxa"/>
            </w:tcMar>
            <w:vAlign w:val="center"/>
          </w:tcPr>
          <w:p w14:paraId="000003F8" w14:textId="77777777" w:rsidR="007913E9" w:rsidRPr="00444E83" w:rsidRDefault="00000000">
            <w:pPr>
              <w:spacing w:before="240" w:after="0"/>
              <w:rPr>
                <w:highlight w:val="white"/>
              </w:rPr>
            </w:pPr>
            <w:r w:rsidRPr="00444E83">
              <w:rPr>
                <w:highlight w:val="white"/>
              </w:rPr>
              <w:t>Especialidad en Educación Ambiental</w:t>
            </w:r>
          </w:p>
        </w:tc>
        <w:tc>
          <w:tcPr>
            <w:tcW w:w="456"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3F9" w14:textId="77777777" w:rsidR="007913E9" w:rsidRPr="00444E83" w:rsidRDefault="00000000">
            <w:pPr>
              <w:spacing w:before="240" w:after="0"/>
              <w:jc w:val="center"/>
              <w:rPr>
                <w:highlight w:val="white"/>
              </w:rPr>
            </w:pPr>
            <w:r w:rsidRPr="00444E83">
              <w:rPr>
                <w:highlight w:val="white"/>
              </w:rPr>
              <w:t>0</w:t>
            </w:r>
          </w:p>
        </w:tc>
        <w:tc>
          <w:tcPr>
            <w:tcW w:w="456"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3FA" w14:textId="77777777" w:rsidR="007913E9" w:rsidRPr="00444E83" w:rsidRDefault="00000000">
            <w:pPr>
              <w:spacing w:before="240" w:after="0"/>
              <w:jc w:val="center"/>
              <w:rPr>
                <w:highlight w:val="white"/>
              </w:rPr>
            </w:pPr>
            <w:r w:rsidRPr="00444E83">
              <w:rPr>
                <w:highlight w:val="white"/>
              </w:rPr>
              <w:t>0</w:t>
            </w:r>
          </w:p>
        </w:tc>
        <w:tc>
          <w:tcPr>
            <w:tcW w:w="456"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3FB" w14:textId="77777777" w:rsidR="007913E9" w:rsidRPr="00444E83" w:rsidRDefault="00000000">
            <w:pPr>
              <w:spacing w:before="240" w:after="0"/>
              <w:jc w:val="center"/>
              <w:rPr>
                <w:highlight w:val="white"/>
              </w:rPr>
            </w:pPr>
            <w:r w:rsidRPr="00444E83">
              <w:rPr>
                <w:highlight w:val="white"/>
              </w:rPr>
              <w:t>0</w:t>
            </w:r>
          </w:p>
        </w:tc>
        <w:tc>
          <w:tcPr>
            <w:tcW w:w="566"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3FC" w14:textId="77777777" w:rsidR="007913E9" w:rsidRPr="00444E83" w:rsidRDefault="00000000">
            <w:pPr>
              <w:spacing w:before="240" w:after="0"/>
              <w:jc w:val="center"/>
              <w:rPr>
                <w:highlight w:val="white"/>
              </w:rPr>
            </w:pPr>
            <w:r w:rsidRPr="00444E83">
              <w:rPr>
                <w:highlight w:val="white"/>
              </w:rPr>
              <w:t>0</w:t>
            </w:r>
          </w:p>
        </w:tc>
        <w:tc>
          <w:tcPr>
            <w:tcW w:w="448"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3FD" w14:textId="77777777" w:rsidR="007913E9" w:rsidRPr="00444E83" w:rsidRDefault="00000000">
            <w:pPr>
              <w:spacing w:before="240" w:after="0"/>
              <w:jc w:val="center"/>
              <w:rPr>
                <w:highlight w:val="white"/>
              </w:rPr>
            </w:pPr>
            <w:r w:rsidRPr="00444E83">
              <w:rPr>
                <w:highlight w:val="white"/>
              </w:rPr>
              <w:t>67</w:t>
            </w:r>
          </w:p>
        </w:tc>
        <w:tc>
          <w:tcPr>
            <w:tcW w:w="464"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3FE" w14:textId="77777777" w:rsidR="007913E9" w:rsidRPr="00444E83" w:rsidRDefault="00000000">
            <w:pPr>
              <w:spacing w:before="240" w:after="0"/>
              <w:jc w:val="center"/>
              <w:rPr>
                <w:highlight w:val="white"/>
              </w:rPr>
            </w:pPr>
            <w:r w:rsidRPr="00444E83">
              <w:rPr>
                <w:highlight w:val="white"/>
              </w:rPr>
              <w:t>0</w:t>
            </w:r>
          </w:p>
        </w:tc>
        <w:tc>
          <w:tcPr>
            <w:tcW w:w="455"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3FF" w14:textId="77777777" w:rsidR="007913E9" w:rsidRPr="00444E83" w:rsidRDefault="00000000">
            <w:pPr>
              <w:spacing w:before="240" w:after="0"/>
              <w:jc w:val="center"/>
              <w:rPr>
                <w:highlight w:val="white"/>
              </w:rPr>
            </w:pPr>
            <w:r w:rsidRPr="00444E83">
              <w:rPr>
                <w:highlight w:val="white"/>
              </w:rPr>
              <w:t>67</w:t>
            </w:r>
          </w:p>
        </w:tc>
      </w:tr>
      <w:tr w:rsidR="00A85AE3" w:rsidRPr="00444E83" w14:paraId="19E8E3DF" w14:textId="77777777" w:rsidTr="009E2E96">
        <w:trPr>
          <w:trHeight w:val="1350"/>
        </w:trPr>
        <w:tc>
          <w:tcPr>
            <w:tcW w:w="1698" w:type="pct"/>
            <w:tcBorders>
              <w:top w:val="nil"/>
              <w:left w:val="single" w:sz="7" w:space="0" w:color="142F62"/>
              <w:bottom w:val="single" w:sz="7" w:space="0" w:color="142F62"/>
              <w:right w:val="single" w:sz="7" w:space="0" w:color="142F62"/>
            </w:tcBorders>
            <w:tcMar>
              <w:top w:w="0" w:type="dxa"/>
              <w:left w:w="80" w:type="dxa"/>
              <w:bottom w:w="0" w:type="dxa"/>
              <w:right w:w="80" w:type="dxa"/>
            </w:tcMar>
            <w:vAlign w:val="center"/>
          </w:tcPr>
          <w:p w14:paraId="00000400" w14:textId="77777777" w:rsidR="007913E9" w:rsidRPr="00444E83" w:rsidRDefault="00000000">
            <w:pPr>
              <w:spacing w:before="240" w:after="0"/>
              <w:rPr>
                <w:highlight w:val="white"/>
              </w:rPr>
            </w:pPr>
            <w:r w:rsidRPr="00444E83">
              <w:rPr>
                <w:highlight w:val="white"/>
              </w:rPr>
              <w:t>Especialidad en Educación Primer Ciclo: Énfasis en Lectoescritura y Matemática</w:t>
            </w:r>
          </w:p>
        </w:tc>
        <w:tc>
          <w:tcPr>
            <w:tcW w:w="456"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01" w14:textId="77777777" w:rsidR="007913E9" w:rsidRPr="00444E83" w:rsidRDefault="00000000">
            <w:pPr>
              <w:spacing w:before="240" w:after="0"/>
              <w:jc w:val="center"/>
              <w:rPr>
                <w:highlight w:val="white"/>
              </w:rPr>
            </w:pPr>
            <w:r w:rsidRPr="00444E83">
              <w:rPr>
                <w:highlight w:val="white"/>
              </w:rPr>
              <w:t>25</w:t>
            </w:r>
          </w:p>
        </w:tc>
        <w:tc>
          <w:tcPr>
            <w:tcW w:w="456"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02" w14:textId="77777777" w:rsidR="007913E9" w:rsidRPr="00444E83" w:rsidRDefault="00000000">
            <w:pPr>
              <w:spacing w:before="240" w:after="0"/>
              <w:jc w:val="center"/>
              <w:rPr>
                <w:highlight w:val="white"/>
              </w:rPr>
            </w:pPr>
            <w:r w:rsidRPr="00444E83">
              <w:rPr>
                <w:highlight w:val="white"/>
              </w:rPr>
              <w:t>26</w:t>
            </w:r>
          </w:p>
        </w:tc>
        <w:tc>
          <w:tcPr>
            <w:tcW w:w="456"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03" w14:textId="77777777" w:rsidR="007913E9" w:rsidRPr="00444E83" w:rsidRDefault="00000000">
            <w:pPr>
              <w:spacing w:before="240" w:after="0"/>
              <w:jc w:val="center"/>
              <w:rPr>
                <w:highlight w:val="white"/>
              </w:rPr>
            </w:pPr>
            <w:r w:rsidRPr="00444E83">
              <w:rPr>
                <w:highlight w:val="white"/>
              </w:rPr>
              <w:t>0</w:t>
            </w:r>
          </w:p>
        </w:tc>
        <w:tc>
          <w:tcPr>
            <w:tcW w:w="566"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04" w14:textId="77777777" w:rsidR="007913E9" w:rsidRPr="00444E83" w:rsidRDefault="00000000">
            <w:pPr>
              <w:spacing w:before="240" w:after="0"/>
              <w:jc w:val="center"/>
              <w:rPr>
                <w:highlight w:val="white"/>
              </w:rPr>
            </w:pPr>
            <w:r w:rsidRPr="00444E83">
              <w:rPr>
                <w:highlight w:val="white"/>
              </w:rPr>
              <w:t>26</w:t>
            </w:r>
          </w:p>
        </w:tc>
        <w:tc>
          <w:tcPr>
            <w:tcW w:w="448"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05" w14:textId="77777777" w:rsidR="007913E9" w:rsidRPr="00444E83" w:rsidRDefault="00000000">
            <w:pPr>
              <w:spacing w:before="240" w:after="0"/>
              <w:jc w:val="center"/>
              <w:rPr>
                <w:highlight w:val="white"/>
              </w:rPr>
            </w:pPr>
            <w:r w:rsidRPr="00444E83">
              <w:rPr>
                <w:highlight w:val="white"/>
              </w:rPr>
              <w:t>0</w:t>
            </w:r>
          </w:p>
        </w:tc>
        <w:tc>
          <w:tcPr>
            <w:tcW w:w="464"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06" w14:textId="77777777" w:rsidR="007913E9" w:rsidRPr="00444E83" w:rsidRDefault="00000000">
            <w:pPr>
              <w:spacing w:before="240" w:after="0"/>
              <w:jc w:val="center"/>
              <w:rPr>
                <w:highlight w:val="white"/>
              </w:rPr>
            </w:pPr>
            <w:r w:rsidRPr="00444E83">
              <w:rPr>
                <w:highlight w:val="white"/>
              </w:rPr>
              <w:t>0</w:t>
            </w:r>
          </w:p>
        </w:tc>
        <w:tc>
          <w:tcPr>
            <w:tcW w:w="455"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07" w14:textId="77777777" w:rsidR="007913E9" w:rsidRPr="00444E83" w:rsidRDefault="00000000">
            <w:pPr>
              <w:spacing w:before="240" w:after="0"/>
              <w:jc w:val="center"/>
              <w:rPr>
                <w:highlight w:val="white"/>
              </w:rPr>
            </w:pPr>
            <w:r w:rsidRPr="00444E83">
              <w:rPr>
                <w:highlight w:val="white"/>
              </w:rPr>
              <w:t>77</w:t>
            </w:r>
          </w:p>
        </w:tc>
      </w:tr>
      <w:tr w:rsidR="00A85AE3" w:rsidRPr="00444E83" w14:paraId="167A9364" w14:textId="77777777" w:rsidTr="009E2E96">
        <w:trPr>
          <w:trHeight w:val="1350"/>
        </w:trPr>
        <w:tc>
          <w:tcPr>
            <w:tcW w:w="1698" w:type="pct"/>
            <w:tcBorders>
              <w:top w:val="nil"/>
              <w:left w:val="single" w:sz="7" w:space="0" w:color="142F62"/>
              <w:bottom w:val="single" w:sz="7" w:space="0" w:color="142F62"/>
              <w:right w:val="single" w:sz="7" w:space="0" w:color="142F62"/>
            </w:tcBorders>
            <w:tcMar>
              <w:top w:w="0" w:type="dxa"/>
              <w:left w:w="80" w:type="dxa"/>
              <w:bottom w:w="0" w:type="dxa"/>
              <w:right w:w="80" w:type="dxa"/>
            </w:tcMar>
            <w:vAlign w:val="center"/>
          </w:tcPr>
          <w:p w14:paraId="00000408" w14:textId="77777777" w:rsidR="007913E9" w:rsidRPr="00444E83" w:rsidRDefault="00000000">
            <w:pPr>
              <w:spacing w:before="240" w:after="0"/>
              <w:rPr>
                <w:highlight w:val="white"/>
              </w:rPr>
            </w:pPr>
            <w:r w:rsidRPr="00444E83">
              <w:rPr>
                <w:highlight w:val="white"/>
              </w:rPr>
              <w:t>Especialidad en Diseño Curricular Bajo el Enfoque por Competencias</w:t>
            </w:r>
          </w:p>
        </w:tc>
        <w:tc>
          <w:tcPr>
            <w:tcW w:w="456"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09" w14:textId="77777777" w:rsidR="007913E9" w:rsidRPr="00444E83" w:rsidRDefault="00000000">
            <w:pPr>
              <w:spacing w:before="240" w:after="0"/>
              <w:jc w:val="center"/>
              <w:rPr>
                <w:highlight w:val="white"/>
              </w:rPr>
            </w:pPr>
            <w:r w:rsidRPr="00444E83">
              <w:rPr>
                <w:highlight w:val="white"/>
              </w:rPr>
              <w:t>0</w:t>
            </w:r>
          </w:p>
        </w:tc>
        <w:tc>
          <w:tcPr>
            <w:tcW w:w="456"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0A" w14:textId="77777777" w:rsidR="007913E9" w:rsidRPr="00444E83" w:rsidRDefault="00000000">
            <w:pPr>
              <w:spacing w:before="240" w:after="0"/>
              <w:jc w:val="center"/>
              <w:rPr>
                <w:highlight w:val="white"/>
              </w:rPr>
            </w:pPr>
            <w:r w:rsidRPr="00444E83">
              <w:rPr>
                <w:highlight w:val="white"/>
              </w:rPr>
              <w:t>0</w:t>
            </w:r>
          </w:p>
        </w:tc>
        <w:tc>
          <w:tcPr>
            <w:tcW w:w="456"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0B" w14:textId="77777777" w:rsidR="007913E9" w:rsidRPr="00444E83" w:rsidRDefault="00000000">
            <w:pPr>
              <w:spacing w:before="240" w:after="0"/>
              <w:jc w:val="center"/>
              <w:rPr>
                <w:highlight w:val="white"/>
              </w:rPr>
            </w:pPr>
            <w:r w:rsidRPr="00444E83">
              <w:rPr>
                <w:highlight w:val="white"/>
              </w:rPr>
              <w:t>0</w:t>
            </w:r>
          </w:p>
        </w:tc>
        <w:tc>
          <w:tcPr>
            <w:tcW w:w="566"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0C" w14:textId="77777777" w:rsidR="007913E9" w:rsidRPr="00444E83" w:rsidRDefault="00000000">
            <w:pPr>
              <w:spacing w:before="240" w:after="0"/>
              <w:jc w:val="center"/>
              <w:rPr>
                <w:highlight w:val="white"/>
              </w:rPr>
            </w:pPr>
            <w:r w:rsidRPr="00444E83">
              <w:rPr>
                <w:highlight w:val="white"/>
              </w:rPr>
              <w:t>0</w:t>
            </w:r>
          </w:p>
        </w:tc>
        <w:tc>
          <w:tcPr>
            <w:tcW w:w="448"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0D" w14:textId="77777777" w:rsidR="007913E9" w:rsidRPr="00444E83" w:rsidRDefault="00000000">
            <w:pPr>
              <w:spacing w:before="240" w:after="0"/>
              <w:jc w:val="center"/>
              <w:rPr>
                <w:highlight w:val="white"/>
              </w:rPr>
            </w:pPr>
            <w:r w:rsidRPr="00444E83">
              <w:rPr>
                <w:highlight w:val="white"/>
              </w:rPr>
              <w:t>0</w:t>
            </w:r>
          </w:p>
        </w:tc>
        <w:tc>
          <w:tcPr>
            <w:tcW w:w="464"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0E" w14:textId="77777777" w:rsidR="007913E9" w:rsidRPr="00444E83" w:rsidRDefault="00000000">
            <w:pPr>
              <w:spacing w:before="240" w:after="0"/>
              <w:jc w:val="center"/>
              <w:rPr>
                <w:highlight w:val="white"/>
              </w:rPr>
            </w:pPr>
            <w:r w:rsidRPr="00444E83">
              <w:rPr>
                <w:highlight w:val="white"/>
              </w:rPr>
              <w:t>27</w:t>
            </w:r>
          </w:p>
        </w:tc>
        <w:tc>
          <w:tcPr>
            <w:tcW w:w="455"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0F" w14:textId="77777777" w:rsidR="007913E9" w:rsidRPr="00444E83" w:rsidRDefault="00000000">
            <w:pPr>
              <w:spacing w:before="240" w:after="0"/>
              <w:jc w:val="center"/>
              <w:rPr>
                <w:highlight w:val="white"/>
              </w:rPr>
            </w:pPr>
            <w:r w:rsidRPr="00444E83">
              <w:rPr>
                <w:highlight w:val="white"/>
              </w:rPr>
              <w:t>27</w:t>
            </w:r>
          </w:p>
        </w:tc>
      </w:tr>
      <w:tr w:rsidR="00A85AE3" w:rsidRPr="00444E83" w14:paraId="777531B3" w14:textId="77777777" w:rsidTr="009E2E96">
        <w:trPr>
          <w:trHeight w:val="1020"/>
        </w:trPr>
        <w:tc>
          <w:tcPr>
            <w:tcW w:w="1698" w:type="pct"/>
            <w:tcBorders>
              <w:top w:val="nil"/>
              <w:left w:val="single" w:sz="7" w:space="0" w:color="142F62"/>
              <w:bottom w:val="single" w:sz="7" w:space="0" w:color="142F62"/>
              <w:right w:val="single" w:sz="7" w:space="0" w:color="142F62"/>
            </w:tcBorders>
            <w:tcMar>
              <w:top w:w="0" w:type="dxa"/>
              <w:left w:w="80" w:type="dxa"/>
              <w:bottom w:w="0" w:type="dxa"/>
              <w:right w:w="80" w:type="dxa"/>
            </w:tcMar>
            <w:vAlign w:val="center"/>
          </w:tcPr>
          <w:p w14:paraId="00000410" w14:textId="77777777" w:rsidR="007913E9" w:rsidRPr="00444E83" w:rsidRDefault="00000000">
            <w:pPr>
              <w:spacing w:before="240" w:after="0"/>
              <w:rPr>
                <w:highlight w:val="white"/>
              </w:rPr>
            </w:pPr>
            <w:r w:rsidRPr="00444E83">
              <w:rPr>
                <w:highlight w:val="white"/>
              </w:rPr>
              <w:lastRenderedPageBreak/>
              <w:t>Maestría en E-Learning: Nuevas Tecnologías para la Formación Online</w:t>
            </w:r>
          </w:p>
        </w:tc>
        <w:tc>
          <w:tcPr>
            <w:tcW w:w="456"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11" w14:textId="77777777" w:rsidR="007913E9" w:rsidRPr="00444E83" w:rsidRDefault="00000000">
            <w:pPr>
              <w:spacing w:before="240" w:after="0"/>
              <w:jc w:val="center"/>
              <w:rPr>
                <w:highlight w:val="white"/>
              </w:rPr>
            </w:pPr>
            <w:r w:rsidRPr="00444E83">
              <w:rPr>
                <w:highlight w:val="white"/>
              </w:rPr>
              <w:t>0</w:t>
            </w:r>
          </w:p>
        </w:tc>
        <w:tc>
          <w:tcPr>
            <w:tcW w:w="456"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12" w14:textId="77777777" w:rsidR="007913E9" w:rsidRPr="00444E83" w:rsidRDefault="00000000">
            <w:pPr>
              <w:spacing w:before="240" w:after="0"/>
              <w:jc w:val="center"/>
              <w:rPr>
                <w:highlight w:val="white"/>
              </w:rPr>
            </w:pPr>
            <w:r w:rsidRPr="00444E83">
              <w:rPr>
                <w:highlight w:val="white"/>
              </w:rPr>
              <w:t>1</w:t>
            </w:r>
          </w:p>
        </w:tc>
        <w:tc>
          <w:tcPr>
            <w:tcW w:w="456"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13" w14:textId="77777777" w:rsidR="007913E9" w:rsidRPr="00444E83" w:rsidRDefault="00000000">
            <w:pPr>
              <w:spacing w:before="240" w:after="0"/>
              <w:jc w:val="center"/>
              <w:rPr>
                <w:highlight w:val="white"/>
              </w:rPr>
            </w:pPr>
            <w:r w:rsidRPr="00444E83">
              <w:rPr>
                <w:highlight w:val="white"/>
              </w:rPr>
              <w:t>0</w:t>
            </w:r>
          </w:p>
        </w:tc>
        <w:tc>
          <w:tcPr>
            <w:tcW w:w="566"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14" w14:textId="77777777" w:rsidR="007913E9" w:rsidRPr="00444E83" w:rsidRDefault="00000000">
            <w:pPr>
              <w:spacing w:before="240" w:after="0"/>
              <w:jc w:val="center"/>
              <w:rPr>
                <w:highlight w:val="white"/>
              </w:rPr>
            </w:pPr>
            <w:r w:rsidRPr="00444E83">
              <w:rPr>
                <w:highlight w:val="white"/>
              </w:rPr>
              <w:t>0</w:t>
            </w:r>
          </w:p>
        </w:tc>
        <w:tc>
          <w:tcPr>
            <w:tcW w:w="448"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15" w14:textId="77777777" w:rsidR="007913E9" w:rsidRPr="00444E83" w:rsidRDefault="00000000">
            <w:pPr>
              <w:spacing w:before="240" w:after="0"/>
              <w:jc w:val="center"/>
              <w:rPr>
                <w:highlight w:val="white"/>
              </w:rPr>
            </w:pPr>
            <w:r w:rsidRPr="00444E83">
              <w:rPr>
                <w:highlight w:val="white"/>
              </w:rPr>
              <w:t>0</w:t>
            </w:r>
          </w:p>
        </w:tc>
        <w:tc>
          <w:tcPr>
            <w:tcW w:w="464"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16" w14:textId="77777777" w:rsidR="007913E9" w:rsidRPr="00444E83" w:rsidRDefault="00000000">
            <w:pPr>
              <w:spacing w:before="240" w:after="0"/>
              <w:jc w:val="center"/>
              <w:rPr>
                <w:highlight w:val="white"/>
              </w:rPr>
            </w:pPr>
            <w:r w:rsidRPr="00444E83">
              <w:rPr>
                <w:highlight w:val="white"/>
              </w:rPr>
              <w:t>0</w:t>
            </w:r>
          </w:p>
        </w:tc>
        <w:tc>
          <w:tcPr>
            <w:tcW w:w="455"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17" w14:textId="77777777" w:rsidR="007913E9" w:rsidRPr="00444E83" w:rsidRDefault="00000000">
            <w:pPr>
              <w:spacing w:before="240" w:after="0"/>
              <w:jc w:val="center"/>
              <w:rPr>
                <w:highlight w:val="white"/>
              </w:rPr>
            </w:pPr>
            <w:r w:rsidRPr="00444E83">
              <w:rPr>
                <w:highlight w:val="white"/>
              </w:rPr>
              <w:t>1</w:t>
            </w:r>
          </w:p>
        </w:tc>
      </w:tr>
      <w:tr w:rsidR="00A85AE3" w:rsidRPr="00444E83" w14:paraId="6600A014" w14:textId="77777777" w:rsidTr="009E2E96">
        <w:trPr>
          <w:trHeight w:val="720"/>
        </w:trPr>
        <w:tc>
          <w:tcPr>
            <w:tcW w:w="1698" w:type="pct"/>
            <w:tcBorders>
              <w:top w:val="nil"/>
              <w:left w:val="single" w:sz="7" w:space="0" w:color="142F62"/>
              <w:bottom w:val="single" w:sz="7" w:space="0" w:color="142F62"/>
              <w:right w:val="single" w:sz="7" w:space="0" w:color="142F62"/>
            </w:tcBorders>
            <w:tcMar>
              <w:top w:w="0" w:type="dxa"/>
              <w:left w:w="80" w:type="dxa"/>
              <w:bottom w:w="0" w:type="dxa"/>
              <w:right w:w="80" w:type="dxa"/>
            </w:tcMar>
            <w:vAlign w:val="center"/>
          </w:tcPr>
          <w:p w14:paraId="00000418" w14:textId="77777777" w:rsidR="007913E9" w:rsidRPr="00444E83" w:rsidRDefault="00000000">
            <w:pPr>
              <w:spacing w:before="240" w:after="0"/>
              <w:rPr>
                <w:highlight w:val="white"/>
              </w:rPr>
            </w:pPr>
            <w:r w:rsidRPr="00444E83">
              <w:rPr>
                <w:highlight w:val="white"/>
              </w:rPr>
              <w:t>Maestría en Gestión de Centros Educativos</w:t>
            </w:r>
          </w:p>
        </w:tc>
        <w:tc>
          <w:tcPr>
            <w:tcW w:w="456"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19" w14:textId="77777777" w:rsidR="007913E9" w:rsidRPr="00444E83" w:rsidRDefault="00000000">
            <w:pPr>
              <w:spacing w:before="240" w:after="0"/>
              <w:jc w:val="center"/>
              <w:rPr>
                <w:highlight w:val="white"/>
              </w:rPr>
            </w:pPr>
            <w:r w:rsidRPr="00444E83">
              <w:rPr>
                <w:highlight w:val="white"/>
              </w:rPr>
              <w:t>0</w:t>
            </w:r>
          </w:p>
        </w:tc>
        <w:tc>
          <w:tcPr>
            <w:tcW w:w="456"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1A" w14:textId="77777777" w:rsidR="007913E9" w:rsidRPr="00444E83" w:rsidRDefault="00000000">
            <w:pPr>
              <w:spacing w:before="240" w:after="0"/>
              <w:jc w:val="center"/>
              <w:rPr>
                <w:highlight w:val="white"/>
              </w:rPr>
            </w:pPr>
            <w:r w:rsidRPr="00444E83">
              <w:rPr>
                <w:highlight w:val="white"/>
              </w:rPr>
              <w:t>26</w:t>
            </w:r>
          </w:p>
        </w:tc>
        <w:tc>
          <w:tcPr>
            <w:tcW w:w="456"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1B" w14:textId="77777777" w:rsidR="007913E9" w:rsidRPr="00444E83" w:rsidRDefault="00000000">
            <w:pPr>
              <w:spacing w:before="240" w:after="0"/>
              <w:jc w:val="center"/>
              <w:rPr>
                <w:highlight w:val="white"/>
              </w:rPr>
            </w:pPr>
            <w:r w:rsidRPr="00444E83">
              <w:rPr>
                <w:highlight w:val="white"/>
              </w:rPr>
              <w:t>9</w:t>
            </w:r>
          </w:p>
        </w:tc>
        <w:tc>
          <w:tcPr>
            <w:tcW w:w="566"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1C" w14:textId="77777777" w:rsidR="007913E9" w:rsidRPr="00444E83" w:rsidRDefault="00000000">
            <w:pPr>
              <w:spacing w:before="240" w:after="0"/>
              <w:jc w:val="center"/>
              <w:rPr>
                <w:highlight w:val="white"/>
              </w:rPr>
            </w:pPr>
            <w:r w:rsidRPr="00444E83">
              <w:rPr>
                <w:highlight w:val="white"/>
              </w:rPr>
              <w:t>10</w:t>
            </w:r>
          </w:p>
        </w:tc>
        <w:tc>
          <w:tcPr>
            <w:tcW w:w="448"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1D" w14:textId="77777777" w:rsidR="007913E9" w:rsidRPr="00444E83" w:rsidRDefault="00000000">
            <w:pPr>
              <w:spacing w:before="240" w:after="0"/>
              <w:jc w:val="center"/>
              <w:rPr>
                <w:highlight w:val="white"/>
              </w:rPr>
            </w:pPr>
            <w:r w:rsidRPr="00444E83">
              <w:rPr>
                <w:highlight w:val="white"/>
              </w:rPr>
              <w:t>18</w:t>
            </w:r>
          </w:p>
        </w:tc>
        <w:tc>
          <w:tcPr>
            <w:tcW w:w="464"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1E" w14:textId="77777777" w:rsidR="007913E9" w:rsidRPr="00444E83" w:rsidRDefault="00000000">
            <w:pPr>
              <w:spacing w:before="240" w:after="0"/>
              <w:jc w:val="center"/>
              <w:rPr>
                <w:highlight w:val="white"/>
              </w:rPr>
            </w:pPr>
            <w:r w:rsidRPr="00444E83">
              <w:rPr>
                <w:highlight w:val="white"/>
              </w:rPr>
              <w:t>0</w:t>
            </w:r>
          </w:p>
        </w:tc>
        <w:tc>
          <w:tcPr>
            <w:tcW w:w="455"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1F" w14:textId="77777777" w:rsidR="007913E9" w:rsidRPr="00444E83" w:rsidRDefault="00000000">
            <w:pPr>
              <w:spacing w:before="240" w:after="0"/>
              <w:jc w:val="center"/>
              <w:rPr>
                <w:highlight w:val="white"/>
              </w:rPr>
            </w:pPr>
            <w:r w:rsidRPr="00444E83">
              <w:rPr>
                <w:highlight w:val="white"/>
              </w:rPr>
              <w:t>63</w:t>
            </w:r>
          </w:p>
        </w:tc>
      </w:tr>
      <w:tr w:rsidR="00A85AE3" w:rsidRPr="00444E83" w14:paraId="410A0970" w14:textId="77777777" w:rsidTr="009E2E96">
        <w:trPr>
          <w:trHeight w:val="690"/>
        </w:trPr>
        <w:tc>
          <w:tcPr>
            <w:tcW w:w="1698" w:type="pct"/>
            <w:tcBorders>
              <w:top w:val="nil"/>
              <w:left w:val="single" w:sz="7" w:space="0" w:color="142F62"/>
              <w:bottom w:val="single" w:sz="7" w:space="0" w:color="142F62"/>
              <w:right w:val="single" w:sz="7" w:space="0" w:color="142F62"/>
            </w:tcBorders>
            <w:tcMar>
              <w:top w:w="0" w:type="dxa"/>
              <w:left w:w="80" w:type="dxa"/>
              <w:bottom w:w="0" w:type="dxa"/>
              <w:right w:w="80" w:type="dxa"/>
            </w:tcMar>
            <w:vAlign w:val="center"/>
          </w:tcPr>
          <w:p w14:paraId="00000420" w14:textId="77777777" w:rsidR="007913E9" w:rsidRPr="00444E83" w:rsidRDefault="00000000">
            <w:pPr>
              <w:spacing w:before="240" w:after="0"/>
              <w:rPr>
                <w:highlight w:val="white"/>
              </w:rPr>
            </w:pPr>
            <w:r w:rsidRPr="00444E83">
              <w:rPr>
                <w:highlight w:val="white"/>
              </w:rPr>
              <w:t>Maestría en Lengua Española y Literatura</w:t>
            </w:r>
          </w:p>
        </w:tc>
        <w:tc>
          <w:tcPr>
            <w:tcW w:w="456"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21" w14:textId="77777777" w:rsidR="007913E9" w:rsidRPr="00444E83" w:rsidRDefault="00000000">
            <w:pPr>
              <w:spacing w:before="240" w:after="0"/>
              <w:jc w:val="center"/>
              <w:rPr>
                <w:highlight w:val="white"/>
              </w:rPr>
            </w:pPr>
            <w:r w:rsidRPr="00444E83">
              <w:rPr>
                <w:highlight w:val="white"/>
              </w:rPr>
              <w:t>27</w:t>
            </w:r>
          </w:p>
        </w:tc>
        <w:tc>
          <w:tcPr>
            <w:tcW w:w="456"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22" w14:textId="77777777" w:rsidR="007913E9" w:rsidRPr="00444E83" w:rsidRDefault="00000000">
            <w:pPr>
              <w:spacing w:before="240" w:after="0"/>
              <w:jc w:val="center"/>
              <w:rPr>
                <w:highlight w:val="white"/>
              </w:rPr>
            </w:pPr>
            <w:r w:rsidRPr="00444E83">
              <w:rPr>
                <w:highlight w:val="white"/>
              </w:rPr>
              <w:t>1</w:t>
            </w:r>
          </w:p>
        </w:tc>
        <w:tc>
          <w:tcPr>
            <w:tcW w:w="456"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23" w14:textId="77777777" w:rsidR="007913E9" w:rsidRPr="00444E83" w:rsidRDefault="00000000">
            <w:pPr>
              <w:spacing w:before="240" w:after="0"/>
              <w:jc w:val="center"/>
              <w:rPr>
                <w:highlight w:val="white"/>
              </w:rPr>
            </w:pPr>
            <w:r w:rsidRPr="00444E83">
              <w:rPr>
                <w:highlight w:val="white"/>
              </w:rPr>
              <w:t>0</w:t>
            </w:r>
          </w:p>
        </w:tc>
        <w:tc>
          <w:tcPr>
            <w:tcW w:w="566"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24" w14:textId="77777777" w:rsidR="007913E9" w:rsidRPr="00444E83" w:rsidRDefault="00000000">
            <w:pPr>
              <w:spacing w:before="240" w:after="0"/>
              <w:jc w:val="center"/>
              <w:rPr>
                <w:highlight w:val="white"/>
              </w:rPr>
            </w:pPr>
            <w:r w:rsidRPr="00444E83">
              <w:rPr>
                <w:highlight w:val="white"/>
              </w:rPr>
              <w:t>1</w:t>
            </w:r>
          </w:p>
        </w:tc>
        <w:tc>
          <w:tcPr>
            <w:tcW w:w="448"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25" w14:textId="77777777" w:rsidR="007913E9" w:rsidRPr="00444E83" w:rsidRDefault="00000000">
            <w:pPr>
              <w:spacing w:before="240" w:after="0"/>
              <w:jc w:val="center"/>
              <w:rPr>
                <w:highlight w:val="white"/>
              </w:rPr>
            </w:pPr>
            <w:r w:rsidRPr="00444E83">
              <w:rPr>
                <w:highlight w:val="white"/>
              </w:rPr>
              <w:t>0</w:t>
            </w:r>
          </w:p>
        </w:tc>
        <w:tc>
          <w:tcPr>
            <w:tcW w:w="464"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26" w14:textId="77777777" w:rsidR="007913E9" w:rsidRPr="00444E83" w:rsidRDefault="00000000">
            <w:pPr>
              <w:spacing w:before="240" w:after="0"/>
              <w:jc w:val="center"/>
              <w:rPr>
                <w:highlight w:val="white"/>
              </w:rPr>
            </w:pPr>
            <w:r w:rsidRPr="00444E83">
              <w:rPr>
                <w:highlight w:val="white"/>
              </w:rPr>
              <w:t>0</w:t>
            </w:r>
          </w:p>
        </w:tc>
        <w:tc>
          <w:tcPr>
            <w:tcW w:w="455"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27" w14:textId="77777777" w:rsidR="007913E9" w:rsidRPr="00444E83" w:rsidRDefault="00000000">
            <w:pPr>
              <w:spacing w:before="240" w:after="0"/>
              <w:jc w:val="center"/>
              <w:rPr>
                <w:highlight w:val="white"/>
              </w:rPr>
            </w:pPr>
            <w:r w:rsidRPr="00444E83">
              <w:rPr>
                <w:highlight w:val="white"/>
              </w:rPr>
              <w:t>29</w:t>
            </w:r>
          </w:p>
        </w:tc>
      </w:tr>
      <w:tr w:rsidR="00A85AE3" w:rsidRPr="00444E83" w14:paraId="3918F64A" w14:textId="77777777" w:rsidTr="009E2E96">
        <w:trPr>
          <w:trHeight w:val="690"/>
        </w:trPr>
        <w:tc>
          <w:tcPr>
            <w:tcW w:w="1698" w:type="pct"/>
            <w:tcBorders>
              <w:top w:val="nil"/>
              <w:left w:val="single" w:sz="7" w:space="0" w:color="142F62"/>
              <w:bottom w:val="single" w:sz="7" w:space="0" w:color="142F62"/>
              <w:right w:val="single" w:sz="7" w:space="0" w:color="142F62"/>
            </w:tcBorders>
            <w:tcMar>
              <w:top w:w="0" w:type="dxa"/>
              <w:left w:w="80" w:type="dxa"/>
              <w:bottom w:w="0" w:type="dxa"/>
              <w:right w:w="80" w:type="dxa"/>
            </w:tcMar>
            <w:vAlign w:val="center"/>
          </w:tcPr>
          <w:p w14:paraId="00000428" w14:textId="77777777" w:rsidR="007913E9" w:rsidRPr="00444E83" w:rsidRDefault="00000000">
            <w:pPr>
              <w:spacing w:before="240" w:after="0"/>
              <w:rPr>
                <w:highlight w:val="white"/>
              </w:rPr>
            </w:pPr>
            <w:r w:rsidRPr="00444E83">
              <w:rPr>
                <w:highlight w:val="white"/>
              </w:rPr>
              <w:t>Maestría en Educación Física Integral</w:t>
            </w:r>
          </w:p>
        </w:tc>
        <w:tc>
          <w:tcPr>
            <w:tcW w:w="456"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29" w14:textId="77777777" w:rsidR="007913E9" w:rsidRPr="00444E83" w:rsidRDefault="00000000">
            <w:pPr>
              <w:spacing w:before="240" w:after="0"/>
              <w:jc w:val="center"/>
              <w:rPr>
                <w:highlight w:val="white"/>
              </w:rPr>
            </w:pPr>
            <w:r w:rsidRPr="00444E83">
              <w:rPr>
                <w:highlight w:val="white"/>
              </w:rPr>
              <w:t>0</w:t>
            </w:r>
          </w:p>
        </w:tc>
        <w:tc>
          <w:tcPr>
            <w:tcW w:w="456"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2A" w14:textId="77777777" w:rsidR="007913E9" w:rsidRPr="00444E83" w:rsidRDefault="00000000">
            <w:pPr>
              <w:spacing w:before="240" w:after="0"/>
              <w:jc w:val="center"/>
              <w:rPr>
                <w:highlight w:val="white"/>
              </w:rPr>
            </w:pPr>
            <w:r w:rsidRPr="00444E83">
              <w:rPr>
                <w:highlight w:val="white"/>
              </w:rPr>
              <w:t>0</w:t>
            </w:r>
          </w:p>
        </w:tc>
        <w:tc>
          <w:tcPr>
            <w:tcW w:w="456"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2B" w14:textId="77777777" w:rsidR="007913E9" w:rsidRPr="00444E83" w:rsidRDefault="00000000">
            <w:pPr>
              <w:spacing w:before="240" w:after="0"/>
              <w:jc w:val="center"/>
              <w:rPr>
                <w:highlight w:val="white"/>
              </w:rPr>
            </w:pPr>
            <w:r w:rsidRPr="00444E83">
              <w:rPr>
                <w:highlight w:val="white"/>
              </w:rPr>
              <w:t>19</w:t>
            </w:r>
          </w:p>
        </w:tc>
        <w:tc>
          <w:tcPr>
            <w:tcW w:w="566"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2C" w14:textId="77777777" w:rsidR="007913E9" w:rsidRPr="00444E83" w:rsidRDefault="00000000">
            <w:pPr>
              <w:spacing w:before="240" w:after="0"/>
              <w:jc w:val="center"/>
              <w:rPr>
                <w:highlight w:val="white"/>
              </w:rPr>
            </w:pPr>
            <w:r w:rsidRPr="00444E83">
              <w:rPr>
                <w:highlight w:val="white"/>
              </w:rPr>
              <w:t>25</w:t>
            </w:r>
          </w:p>
        </w:tc>
        <w:tc>
          <w:tcPr>
            <w:tcW w:w="448"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2D" w14:textId="77777777" w:rsidR="007913E9" w:rsidRPr="00444E83" w:rsidRDefault="00000000">
            <w:pPr>
              <w:spacing w:before="240" w:after="0"/>
              <w:jc w:val="center"/>
              <w:rPr>
                <w:highlight w:val="white"/>
              </w:rPr>
            </w:pPr>
            <w:r w:rsidRPr="00444E83">
              <w:rPr>
                <w:highlight w:val="white"/>
              </w:rPr>
              <w:t>0</w:t>
            </w:r>
          </w:p>
        </w:tc>
        <w:tc>
          <w:tcPr>
            <w:tcW w:w="464"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2E" w14:textId="77777777" w:rsidR="007913E9" w:rsidRPr="00444E83" w:rsidRDefault="00000000">
            <w:pPr>
              <w:spacing w:before="240" w:after="0"/>
              <w:jc w:val="center"/>
              <w:rPr>
                <w:highlight w:val="white"/>
              </w:rPr>
            </w:pPr>
            <w:r w:rsidRPr="00444E83">
              <w:rPr>
                <w:highlight w:val="white"/>
              </w:rPr>
              <w:t>0</w:t>
            </w:r>
          </w:p>
        </w:tc>
        <w:tc>
          <w:tcPr>
            <w:tcW w:w="455"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2F" w14:textId="77777777" w:rsidR="007913E9" w:rsidRPr="00444E83" w:rsidRDefault="00000000">
            <w:pPr>
              <w:spacing w:before="240" w:after="0"/>
              <w:jc w:val="center"/>
              <w:rPr>
                <w:highlight w:val="white"/>
              </w:rPr>
            </w:pPr>
            <w:r w:rsidRPr="00444E83">
              <w:rPr>
                <w:highlight w:val="white"/>
              </w:rPr>
              <w:t>44</w:t>
            </w:r>
          </w:p>
        </w:tc>
      </w:tr>
      <w:tr w:rsidR="00A85AE3" w:rsidRPr="00444E83" w14:paraId="0DAD3E3E" w14:textId="77777777" w:rsidTr="009E2E96">
        <w:trPr>
          <w:trHeight w:val="690"/>
        </w:trPr>
        <w:tc>
          <w:tcPr>
            <w:tcW w:w="1698" w:type="pct"/>
            <w:tcBorders>
              <w:top w:val="nil"/>
              <w:left w:val="single" w:sz="7" w:space="0" w:color="142F62"/>
              <w:bottom w:val="single" w:sz="7" w:space="0" w:color="142F62"/>
              <w:right w:val="single" w:sz="7" w:space="0" w:color="142F62"/>
            </w:tcBorders>
            <w:tcMar>
              <w:top w:w="0" w:type="dxa"/>
              <w:left w:w="80" w:type="dxa"/>
              <w:bottom w:w="0" w:type="dxa"/>
              <w:right w:w="80" w:type="dxa"/>
            </w:tcMar>
            <w:vAlign w:val="center"/>
          </w:tcPr>
          <w:p w14:paraId="00000430" w14:textId="77777777" w:rsidR="007913E9" w:rsidRPr="00444E83" w:rsidRDefault="00000000">
            <w:pPr>
              <w:spacing w:before="240" w:after="0"/>
              <w:rPr>
                <w:highlight w:val="white"/>
              </w:rPr>
            </w:pPr>
            <w:r w:rsidRPr="00444E83">
              <w:rPr>
                <w:highlight w:val="white"/>
              </w:rPr>
              <w:t>Maestría en Educación Inicial</w:t>
            </w:r>
          </w:p>
        </w:tc>
        <w:tc>
          <w:tcPr>
            <w:tcW w:w="456"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31" w14:textId="77777777" w:rsidR="007913E9" w:rsidRPr="00444E83" w:rsidRDefault="00000000">
            <w:pPr>
              <w:spacing w:before="240" w:after="0"/>
              <w:jc w:val="center"/>
              <w:rPr>
                <w:highlight w:val="white"/>
              </w:rPr>
            </w:pPr>
            <w:r w:rsidRPr="00444E83">
              <w:rPr>
                <w:highlight w:val="white"/>
              </w:rPr>
              <w:t>0</w:t>
            </w:r>
          </w:p>
        </w:tc>
        <w:tc>
          <w:tcPr>
            <w:tcW w:w="456"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32" w14:textId="77777777" w:rsidR="007913E9" w:rsidRPr="00444E83" w:rsidRDefault="00000000">
            <w:pPr>
              <w:spacing w:before="240" w:after="0"/>
              <w:jc w:val="center"/>
              <w:rPr>
                <w:highlight w:val="white"/>
              </w:rPr>
            </w:pPr>
            <w:r w:rsidRPr="00444E83">
              <w:rPr>
                <w:highlight w:val="white"/>
              </w:rPr>
              <w:t>0</w:t>
            </w:r>
          </w:p>
        </w:tc>
        <w:tc>
          <w:tcPr>
            <w:tcW w:w="456"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33" w14:textId="77777777" w:rsidR="007913E9" w:rsidRPr="00444E83" w:rsidRDefault="00000000">
            <w:pPr>
              <w:spacing w:before="240" w:after="0"/>
              <w:jc w:val="center"/>
              <w:rPr>
                <w:highlight w:val="white"/>
              </w:rPr>
            </w:pPr>
            <w:r w:rsidRPr="00444E83">
              <w:rPr>
                <w:highlight w:val="white"/>
              </w:rPr>
              <w:t>1</w:t>
            </w:r>
          </w:p>
        </w:tc>
        <w:tc>
          <w:tcPr>
            <w:tcW w:w="566"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34" w14:textId="77777777" w:rsidR="007913E9" w:rsidRPr="00444E83" w:rsidRDefault="00000000">
            <w:pPr>
              <w:spacing w:before="240" w:after="0"/>
              <w:jc w:val="center"/>
              <w:rPr>
                <w:highlight w:val="white"/>
              </w:rPr>
            </w:pPr>
            <w:r w:rsidRPr="00444E83">
              <w:rPr>
                <w:highlight w:val="white"/>
              </w:rPr>
              <w:t>0</w:t>
            </w:r>
          </w:p>
        </w:tc>
        <w:tc>
          <w:tcPr>
            <w:tcW w:w="448"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35" w14:textId="77777777" w:rsidR="007913E9" w:rsidRPr="00444E83" w:rsidRDefault="00000000">
            <w:pPr>
              <w:spacing w:before="240" w:after="0"/>
              <w:jc w:val="center"/>
              <w:rPr>
                <w:highlight w:val="white"/>
              </w:rPr>
            </w:pPr>
            <w:r w:rsidRPr="00444E83">
              <w:rPr>
                <w:highlight w:val="white"/>
              </w:rPr>
              <w:t>0</w:t>
            </w:r>
          </w:p>
        </w:tc>
        <w:tc>
          <w:tcPr>
            <w:tcW w:w="464"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36" w14:textId="77777777" w:rsidR="007913E9" w:rsidRPr="00444E83" w:rsidRDefault="00000000">
            <w:pPr>
              <w:spacing w:before="240" w:after="0"/>
              <w:jc w:val="center"/>
              <w:rPr>
                <w:highlight w:val="white"/>
              </w:rPr>
            </w:pPr>
            <w:r w:rsidRPr="00444E83">
              <w:rPr>
                <w:highlight w:val="white"/>
              </w:rPr>
              <w:t>0</w:t>
            </w:r>
          </w:p>
        </w:tc>
        <w:tc>
          <w:tcPr>
            <w:tcW w:w="455"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37" w14:textId="77777777" w:rsidR="007913E9" w:rsidRPr="00444E83" w:rsidRDefault="00000000">
            <w:pPr>
              <w:spacing w:before="240" w:after="0"/>
              <w:jc w:val="center"/>
              <w:rPr>
                <w:highlight w:val="white"/>
              </w:rPr>
            </w:pPr>
            <w:r w:rsidRPr="00444E83">
              <w:rPr>
                <w:highlight w:val="white"/>
              </w:rPr>
              <w:t>1</w:t>
            </w:r>
          </w:p>
        </w:tc>
      </w:tr>
      <w:tr w:rsidR="00A85AE3" w:rsidRPr="00444E83" w14:paraId="4A397D55" w14:textId="77777777" w:rsidTr="009E2E96">
        <w:trPr>
          <w:trHeight w:val="1020"/>
        </w:trPr>
        <w:tc>
          <w:tcPr>
            <w:tcW w:w="1698" w:type="pct"/>
            <w:tcBorders>
              <w:top w:val="nil"/>
              <w:left w:val="single" w:sz="7" w:space="0" w:color="142F62"/>
              <w:bottom w:val="single" w:sz="7" w:space="0" w:color="142F62"/>
              <w:right w:val="single" w:sz="7" w:space="0" w:color="142F62"/>
            </w:tcBorders>
            <w:tcMar>
              <w:top w:w="0" w:type="dxa"/>
              <w:left w:w="80" w:type="dxa"/>
              <w:bottom w:w="0" w:type="dxa"/>
              <w:right w:w="80" w:type="dxa"/>
            </w:tcMar>
            <w:vAlign w:val="center"/>
          </w:tcPr>
          <w:p w14:paraId="00000438" w14:textId="77777777" w:rsidR="007913E9" w:rsidRPr="00444E83" w:rsidRDefault="00000000">
            <w:pPr>
              <w:spacing w:before="240" w:after="0"/>
              <w:rPr>
                <w:highlight w:val="white"/>
              </w:rPr>
            </w:pPr>
            <w:r w:rsidRPr="00444E83">
              <w:rPr>
                <w:highlight w:val="white"/>
              </w:rPr>
              <w:t>Maestría en Matemática Superior orientada a la Educación Secundaria</w:t>
            </w:r>
          </w:p>
        </w:tc>
        <w:tc>
          <w:tcPr>
            <w:tcW w:w="456"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39" w14:textId="77777777" w:rsidR="007913E9" w:rsidRPr="00444E83" w:rsidRDefault="00000000">
            <w:pPr>
              <w:spacing w:before="240" w:after="0"/>
              <w:jc w:val="center"/>
              <w:rPr>
                <w:highlight w:val="white"/>
              </w:rPr>
            </w:pPr>
            <w:r w:rsidRPr="00444E83">
              <w:rPr>
                <w:highlight w:val="white"/>
              </w:rPr>
              <w:t>0</w:t>
            </w:r>
          </w:p>
        </w:tc>
        <w:tc>
          <w:tcPr>
            <w:tcW w:w="456"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3A" w14:textId="77777777" w:rsidR="007913E9" w:rsidRPr="00444E83" w:rsidRDefault="00000000">
            <w:pPr>
              <w:spacing w:before="240" w:after="0"/>
              <w:jc w:val="center"/>
              <w:rPr>
                <w:highlight w:val="white"/>
              </w:rPr>
            </w:pPr>
            <w:r w:rsidRPr="00444E83">
              <w:rPr>
                <w:highlight w:val="white"/>
              </w:rPr>
              <w:t>0</w:t>
            </w:r>
          </w:p>
        </w:tc>
        <w:tc>
          <w:tcPr>
            <w:tcW w:w="456"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3B" w14:textId="77777777" w:rsidR="007913E9" w:rsidRPr="00444E83" w:rsidRDefault="00000000">
            <w:pPr>
              <w:spacing w:before="240" w:after="0"/>
              <w:jc w:val="center"/>
              <w:rPr>
                <w:highlight w:val="white"/>
              </w:rPr>
            </w:pPr>
            <w:r w:rsidRPr="00444E83">
              <w:rPr>
                <w:highlight w:val="white"/>
              </w:rPr>
              <w:t>0</w:t>
            </w:r>
          </w:p>
        </w:tc>
        <w:tc>
          <w:tcPr>
            <w:tcW w:w="566"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3C" w14:textId="77777777" w:rsidR="007913E9" w:rsidRPr="00444E83" w:rsidRDefault="00000000">
            <w:pPr>
              <w:spacing w:before="240" w:after="0"/>
              <w:jc w:val="center"/>
              <w:rPr>
                <w:highlight w:val="white"/>
              </w:rPr>
            </w:pPr>
            <w:r w:rsidRPr="00444E83">
              <w:rPr>
                <w:highlight w:val="white"/>
              </w:rPr>
              <w:t>13</w:t>
            </w:r>
          </w:p>
        </w:tc>
        <w:tc>
          <w:tcPr>
            <w:tcW w:w="448"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3D" w14:textId="77777777" w:rsidR="007913E9" w:rsidRPr="00444E83" w:rsidRDefault="00000000">
            <w:pPr>
              <w:spacing w:before="240" w:after="0"/>
              <w:jc w:val="center"/>
              <w:rPr>
                <w:highlight w:val="white"/>
              </w:rPr>
            </w:pPr>
            <w:r w:rsidRPr="00444E83">
              <w:rPr>
                <w:highlight w:val="white"/>
              </w:rPr>
              <w:t>0</w:t>
            </w:r>
          </w:p>
        </w:tc>
        <w:tc>
          <w:tcPr>
            <w:tcW w:w="464"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3E" w14:textId="77777777" w:rsidR="007913E9" w:rsidRPr="00444E83" w:rsidRDefault="00000000">
            <w:pPr>
              <w:spacing w:before="240" w:after="0"/>
              <w:jc w:val="center"/>
              <w:rPr>
                <w:highlight w:val="white"/>
              </w:rPr>
            </w:pPr>
            <w:r w:rsidRPr="00444E83">
              <w:rPr>
                <w:highlight w:val="white"/>
              </w:rPr>
              <w:t>0</w:t>
            </w:r>
          </w:p>
        </w:tc>
        <w:tc>
          <w:tcPr>
            <w:tcW w:w="455" w:type="pct"/>
            <w:tcBorders>
              <w:top w:val="nil"/>
              <w:left w:val="nil"/>
              <w:bottom w:val="single" w:sz="7" w:space="0" w:color="142F62"/>
              <w:right w:val="single" w:sz="7" w:space="0" w:color="142F62"/>
            </w:tcBorders>
            <w:tcMar>
              <w:top w:w="0" w:type="dxa"/>
              <w:left w:w="80" w:type="dxa"/>
              <w:bottom w:w="0" w:type="dxa"/>
              <w:right w:w="80" w:type="dxa"/>
            </w:tcMar>
            <w:vAlign w:val="center"/>
          </w:tcPr>
          <w:p w14:paraId="0000043F" w14:textId="77777777" w:rsidR="007913E9" w:rsidRPr="00444E83" w:rsidRDefault="00000000">
            <w:pPr>
              <w:spacing w:before="240" w:after="0"/>
              <w:jc w:val="center"/>
              <w:rPr>
                <w:highlight w:val="white"/>
              </w:rPr>
            </w:pPr>
            <w:r w:rsidRPr="00444E83">
              <w:rPr>
                <w:highlight w:val="white"/>
              </w:rPr>
              <w:t>13</w:t>
            </w:r>
          </w:p>
        </w:tc>
      </w:tr>
      <w:tr w:rsidR="00A85AE3" w:rsidRPr="00444E83" w14:paraId="1A89F12F" w14:textId="77777777" w:rsidTr="007F1A17">
        <w:trPr>
          <w:trHeight w:val="360"/>
        </w:trPr>
        <w:tc>
          <w:tcPr>
            <w:tcW w:w="1698" w:type="pct"/>
            <w:tcBorders>
              <w:top w:val="nil"/>
              <w:left w:val="single" w:sz="7" w:space="0" w:color="142F62"/>
              <w:bottom w:val="single" w:sz="7" w:space="0" w:color="142F62"/>
              <w:right w:val="single" w:sz="7" w:space="0" w:color="142F62"/>
            </w:tcBorders>
            <w:shd w:val="clear" w:color="auto" w:fill="002060"/>
            <w:tcMar>
              <w:top w:w="0" w:type="dxa"/>
              <w:left w:w="80" w:type="dxa"/>
              <w:bottom w:w="0" w:type="dxa"/>
              <w:right w:w="80" w:type="dxa"/>
            </w:tcMar>
            <w:vAlign w:val="center"/>
          </w:tcPr>
          <w:p w14:paraId="00000440" w14:textId="77777777" w:rsidR="007913E9" w:rsidRPr="00444E83" w:rsidRDefault="00000000">
            <w:pPr>
              <w:pBdr>
                <w:top w:val="nil"/>
                <w:left w:val="nil"/>
                <w:bottom w:val="nil"/>
                <w:right w:val="nil"/>
                <w:between w:val="nil"/>
              </w:pBdr>
              <w:spacing w:after="0"/>
              <w:jc w:val="center"/>
              <w:rPr>
                <w:color w:val="FFFFFF" w:themeColor="background1"/>
              </w:rPr>
            </w:pPr>
            <w:r w:rsidRPr="00444E83">
              <w:rPr>
                <w:color w:val="FFFFFF" w:themeColor="background1"/>
              </w:rPr>
              <w:t>Total</w:t>
            </w:r>
          </w:p>
        </w:tc>
        <w:tc>
          <w:tcPr>
            <w:tcW w:w="456" w:type="pct"/>
            <w:tcBorders>
              <w:top w:val="nil"/>
              <w:left w:val="nil"/>
              <w:bottom w:val="single" w:sz="7" w:space="0" w:color="142F62"/>
              <w:right w:val="single" w:sz="7" w:space="0" w:color="000000"/>
            </w:tcBorders>
            <w:shd w:val="clear" w:color="auto" w:fill="002060"/>
            <w:tcMar>
              <w:top w:w="0" w:type="dxa"/>
              <w:left w:w="80" w:type="dxa"/>
              <w:bottom w:w="0" w:type="dxa"/>
              <w:right w:w="80" w:type="dxa"/>
            </w:tcMar>
            <w:vAlign w:val="center"/>
          </w:tcPr>
          <w:p w14:paraId="00000441" w14:textId="77777777" w:rsidR="007913E9" w:rsidRPr="00444E83" w:rsidRDefault="00000000">
            <w:pPr>
              <w:pBdr>
                <w:top w:val="nil"/>
                <w:left w:val="nil"/>
                <w:bottom w:val="nil"/>
                <w:right w:val="nil"/>
                <w:between w:val="nil"/>
              </w:pBdr>
              <w:spacing w:after="0"/>
              <w:jc w:val="center"/>
              <w:rPr>
                <w:color w:val="FFFFFF" w:themeColor="background1"/>
              </w:rPr>
            </w:pPr>
            <w:r w:rsidRPr="00444E83">
              <w:rPr>
                <w:color w:val="FFFFFF" w:themeColor="background1"/>
              </w:rPr>
              <w:t>86</w:t>
            </w:r>
          </w:p>
        </w:tc>
        <w:tc>
          <w:tcPr>
            <w:tcW w:w="456" w:type="pct"/>
            <w:tcBorders>
              <w:top w:val="nil"/>
              <w:left w:val="nil"/>
              <w:bottom w:val="single" w:sz="7" w:space="0" w:color="142F62"/>
              <w:right w:val="single" w:sz="7" w:space="0" w:color="000000"/>
            </w:tcBorders>
            <w:shd w:val="clear" w:color="auto" w:fill="002060"/>
            <w:tcMar>
              <w:top w:w="0" w:type="dxa"/>
              <w:left w:w="80" w:type="dxa"/>
              <w:bottom w:w="0" w:type="dxa"/>
              <w:right w:w="80" w:type="dxa"/>
            </w:tcMar>
            <w:vAlign w:val="center"/>
          </w:tcPr>
          <w:p w14:paraId="00000442" w14:textId="77777777" w:rsidR="007913E9" w:rsidRPr="00444E83" w:rsidRDefault="00000000">
            <w:pPr>
              <w:pBdr>
                <w:top w:val="nil"/>
                <w:left w:val="nil"/>
                <w:bottom w:val="nil"/>
                <w:right w:val="nil"/>
                <w:between w:val="nil"/>
              </w:pBdr>
              <w:spacing w:after="0"/>
              <w:jc w:val="center"/>
              <w:rPr>
                <w:color w:val="FFFFFF" w:themeColor="background1"/>
              </w:rPr>
            </w:pPr>
            <w:r w:rsidRPr="00444E83">
              <w:rPr>
                <w:color w:val="FFFFFF" w:themeColor="background1"/>
              </w:rPr>
              <w:t>54</w:t>
            </w:r>
          </w:p>
        </w:tc>
        <w:tc>
          <w:tcPr>
            <w:tcW w:w="456" w:type="pct"/>
            <w:tcBorders>
              <w:top w:val="nil"/>
              <w:left w:val="nil"/>
              <w:bottom w:val="single" w:sz="7" w:space="0" w:color="142F62"/>
              <w:right w:val="single" w:sz="7" w:space="0" w:color="000000"/>
            </w:tcBorders>
            <w:shd w:val="clear" w:color="auto" w:fill="002060"/>
            <w:tcMar>
              <w:top w:w="0" w:type="dxa"/>
              <w:left w:w="80" w:type="dxa"/>
              <w:bottom w:w="0" w:type="dxa"/>
              <w:right w:w="80" w:type="dxa"/>
            </w:tcMar>
            <w:vAlign w:val="center"/>
          </w:tcPr>
          <w:p w14:paraId="00000443" w14:textId="77777777" w:rsidR="007913E9" w:rsidRPr="00444E83" w:rsidRDefault="00000000">
            <w:pPr>
              <w:pBdr>
                <w:top w:val="nil"/>
                <w:left w:val="nil"/>
                <w:bottom w:val="nil"/>
                <w:right w:val="nil"/>
                <w:between w:val="nil"/>
              </w:pBdr>
              <w:spacing w:after="0"/>
              <w:jc w:val="center"/>
              <w:rPr>
                <w:color w:val="FFFFFF" w:themeColor="background1"/>
              </w:rPr>
            </w:pPr>
            <w:r w:rsidRPr="00444E83">
              <w:rPr>
                <w:color w:val="FFFFFF" w:themeColor="background1"/>
              </w:rPr>
              <w:t>29</w:t>
            </w:r>
          </w:p>
        </w:tc>
        <w:tc>
          <w:tcPr>
            <w:tcW w:w="566" w:type="pct"/>
            <w:tcBorders>
              <w:top w:val="nil"/>
              <w:left w:val="nil"/>
              <w:bottom w:val="single" w:sz="7" w:space="0" w:color="142F62"/>
              <w:right w:val="single" w:sz="7" w:space="0" w:color="000000"/>
            </w:tcBorders>
            <w:shd w:val="clear" w:color="auto" w:fill="002060"/>
            <w:tcMar>
              <w:top w:w="0" w:type="dxa"/>
              <w:left w:w="80" w:type="dxa"/>
              <w:bottom w:w="0" w:type="dxa"/>
              <w:right w:w="80" w:type="dxa"/>
            </w:tcMar>
            <w:vAlign w:val="center"/>
          </w:tcPr>
          <w:p w14:paraId="00000444" w14:textId="77777777" w:rsidR="007913E9" w:rsidRPr="00444E83" w:rsidRDefault="00000000">
            <w:pPr>
              <w:pBdr>
                <w:top w:val="nil"/>
                <w:left w:val="nil"/>
                <w:bottom w:val="nil"/>
                <w:right w:val="nil"/>
                <w:between w:val="nil"/>
              </w:pBdr>
              <w:spacing w:after="0"/>
              <w:jc w:val="center"/>
              <w:rPr>
                <w:color w:val="FFFFFF" w:themeColor="background1"/>
              </w:rPr>
            </w:pPr>
            <w:r w:rsidRPr="00444E83">
              <w:rPr>
                <w:color w:val="FFFFFF" w:themeColor="background1"/>
              </w:rPr>
              <w:t>75</w:t>
            </w:r>
          </w:p>
        </w:tc>
        <w:tc>
          <w:tcPr>
            <w:tcW w:w="448" w:type="pct"/>
            <w:tcBorders>
              <w:top w:val="nil"/>
              <w:left w:val="nil"/>
              <w:bottom w:val="single" w:sz="7" w:space="0" w:color="142F62"/>
              <w:right w:val="single" w:sz="7" w:space="0" w:color="000000"/>
            </w:tcBorders>
            <w:shd w:val="clear" w:color="auto" w:fill="002060"/>
            <w:tcMar>
              <w:top w:w="0" w:type="dxa"/>
              <w:left w:w="80" w:type="dxa"/>
              <w:bottom w:w="0" w:type="dxa"/>
              <w:right w:w="80" w:type="dxa"/>
            </w:tcMar>
            <w:vAlign w:val="center"/>
          </w:tcPr>
          <w:p w14:paraId="00000445" w14:textId="77777777" w:rsidR="007913E9" w:rsidRPr="00444E83" w:rsidRDefault="00000000">
            <w:pPr>
              <w:pBdr>
                <w:top w:val="nil"/>
                <w:left w:val="nil"/>
                <w:bottom w:val="nil"/>
                <w:right w:val="nil"/>
                <w:between w:val="nil"/>
              </w:pBdr>
              <w:spacing w:after="0"/>
              <w:jc w:val="center"/>
              <w:rPr>
                <w:color w:val="FFFFFF" w:themeColor="background1"/>
              </w:rPr>
            </w:pPr>
            <w:r w:rsidRPr="00444E83">
              <w:rPr>
                <w:color w:val="FFFFFF" w:themeColor="background1"/>
              </w:rPr>
              <w:t>85</w:t>
            </w:r>
          </w:p>
        </w:tc>
        <w:tc>
          <w:tcPr>
            <w:tcW w:w="464" w:type="pct"/>
            <w:tcBorders>
              <w:top w:val="nil"/>
              <w:left w:val="nil"/>
              <w:bottom w:val="single" w:sz="7" w:space="0" w:color="142F62"/>
              <w:right w:val="single" w:sz="7" w:space="0" w:color="000000"/>
            </w:tcBorders>
            <w:shd w:val="clear" w:color="auto" w:fill="002060"/>
            <w:tcMar>
              <w:top w:w="0" w:type="dxa"/>
              <w:left w:w="80" w:type="dxa"/>
              <w:bottom w:w="0" w:type="dxa"/>
              <w:right w:w="80" w:type="dxa"/>
            </w:tcMar>
            <w:vAlign w:val="center"/>
          </w:tcPr>
          <w:p w14:paraId="00000446" w14:textId="77777777" w:rsidR="007913E9" w:rsidRPr="00444E83" w:rsidRDefault="00000000">
            <w:pPr>
              <w:pBdr>
                <w:top w:val="nil"/>
                <w:left w:val="nil"/>
                <w:bottom w:val="nil"/>
                <w:right w:val="nil"/>
                <w:between w:val="nil"/>
              </w:pBdr>
              <w:spacing w:after="0"/>
              <w:jc w:val="center"/>
              <w:rPr>
                <w:color w:val="FFFFFF" w:themeColor="background1"/>
              </w:rPr>
            </w:pPr>
            <w:r w:rsidRPr="00444E83">
              <w:rPr>
                <w:color w:val="FFFFFF" w:themeColor="background1"/>
              </w:rPr>
              <w:t>27</w:t>
            </w:r>
          </w:p>
        </w:tc>
        <w:tc>
          <w:tcPr>
            <w:tcW w:w="455" w:type="pct"/>
            <w:tcBorders>
              <w:top w:val="nil"/>
              <w:left w:val="nil"/>
              <w:bottom w:val="single" w:sz="7" w:space="0" w:color="142F62"/>
              <w:right w:val="single" w:sz="7" w:space="0" w:color="000000"/>
            </w:tcBorders>
            <w:shd w:val="clear" w:color="auto" w:fill="002060"/>
            <w:tcMar>
              <w:top w:w="0" w:type="dxa"/>
              <w:left w:w="80" w:type="dxa"/>
              <w:bottom w:w="0" w:type="dxa"/>
              <w:right w:w="80" w:type="dxa"/>
            </w:tcMar>
            <w:vAlign w:val="center"/>
          </w:tcPr>
          <w:p w14:paraId="00000447" w14:textId="77777777" w:rsidR="007913E9" w:rsidRPr="00444E83" w:rsidRDefault="00000000">
            <w:pPr>
              <w:pBdr>
                <w:top w:val="nil"/>
                <w:left w:val="nil"/>
                <w:bottom w:val="nil"/>
                <w:right w:val="nil"/>
                <w:between w:val="nil"/>
              </w:pBdr>
              <w:spacing w:after="0"/>
              <w:jc w:val="center"/>
              <w:rPr>
                <w:color w:val="FFFFFF" w:themeColor="background1"/>
              </w:rPr>
            </w:pPr>
            <w:r w:rsidRPr="00444E83">
              <w:rPr>
                <w:color w:val="FFFFFF" w:themeColor="background1"/>
              </w:rPr>
              <w:t>356</w:t>
            </w:r>
          </w:p>
        </w:tc>
      </w:tr>
    </w:tbl>
    <w:p w14:paraId="00000448" w14:textId="77777777" w:rsidR="007913E9" w:rsidRPr="00444E83" w:rsidRDefault="00000000">
      <w:pPr>
        <w:jc w:val="both"/>
        <w:rPr>
          <w:i/>
          <w:iCs/>
          <w:sz w:val="18"/>
          <w:szCs w:val="18"/>
        </w:rPr>
      </w:pPr>
      <w:r w:rsidRPr="00444E83">
        <w:rPr>
          <w:i/>
          <w:iCs/>
          <w:sz w:val="18"/>
          <w:szCs w:val="18"/>
        </w:rPr>
        <w:t>Fuente: Instituto Superior de Formación Docente Salomé Ureña.</w:t>
      </w:r>
    </w:p>
    <w:p w14:paraId="6E16BB6E" w14:textId="4119436B" w:rsidR="00F91E1B" w:rsidRPr="009077FD" w:rsidRDefault="00000000" w:rsidP="00D320CF">
      <w:pPr>
        <w:pStyle w:val="Ttulo2"/>
        <w:numPr>
          <w:ilvl w:val="1"/>
          <w:numId w:val="8"/>
        </w:numPr>
        <w:tabs>
          <w:tab w:val="left" w:pos="851"/>
        </w:tabs>
        <w:spacing w:before="0" w:after="160"/>
        <w:rPr>
          <w:color w:val="767171"/>
        </w:rPr>
      </w:pPr>
      <w:bookmarkStart w:id="27" w:name="_Toc217307212"/>
      <w:r w:rsidRPr="009077FD">
        <w:rPr>
          <w:color w:val="767171"/>
        </w:rPr>
        <w:t>Programa Campus Verde</w:t>
      </w:r>
      <w:bookmarkEnd w:id="27"/>
    </w:p>
    <w:p w14:paraId="0000044A" w14:textId="77777777" w:rsidR="007913E9" w:rsidRPr="009077FD" w:rsidRDefault="00000000" w:rsidP="00D320CF">
      <w:pPr>
        <w:jc w:val="both"/>
      </w:pPr>
      <w:r w:rsidRPr="009077FD">
        <w:t>Campus Verde es un programa de educación ambiental para el desarrollo sostenible implementado en ISFODOSU, que promueve iniciativas y acciones orientadas a la gestión institucional bajo un enfoque verde. Esta mirada busca crear un entorno educativo más consciente y responsable que fomente prácticas sostenibles de impacto positivo en la comunidad educativa y contribuyan al cuidado del planeta. Su diseño e implementación se alinean con las normativas nacionales e internacionales, en especial con el Marco Normativo de Formación Docente (01-</w:t>
      </w:r>
      <w:r w:rsidRPr="009077FD">
        <w:lastRenderedPageBreak/>
        <w:t>23), que reafirma el compromiso del Instituto con el cumplimiento de esas regulaciones.</w:t>
      </w:r>
    </w:p>
    <w:p w14:paraId="0000044B" w14:textId="77777777" w:rsidR="007913E9" w:rsidRPr="00444E83" w:rsidRDefault="00000000" w:rsidP="00882F8A">
      <w:pPr>
        <w:jc w:val="both"/>
      </w:pPr>
      <w:r w:rsidRPr="00444E83">
        <w:t>Los logros alcanzados por el programa hasta el momento son:</w:t>
      </w:r>
    </w:p>
    <w:p w14:paraId="0000044C" w14:textId="77777777" w:rsidR="007913E9" w:rsidRPr="00444E83" w:rsidRDefault="00000000" w:rsidP="00882F8A">
      <w:pPr>
        <w:numPr>
          <w:ilvl w:val="0"/>
          <w:numId w:val="2"/>
        </w:numPr>
        <w:pBdr>
          <w:top w:val="nil"/>
          <w:left w:val="nil"/>
          <w:bottom w:val="nil"/>
          <w:right w:val="nil"/>
          <w:between w:val="nil"/>
        </w:pBdr>
        <w:spacing w:after="0"/>
        <w:jc w:val="both"/>
      </w:pPr>
      <w:r w:rsidRPr="00444E83">
        <w:t>Participación del programa Iberoamericano de Ciudadanía Global para el Desarrollo Sostenible: un espacio para el intercambio y el aprendizaje.</w:t>
      </w:r>
    </w:p>
    <w:p w14:paraId="0000044D" w14:textId="77777777" w:rsidR="007913E9" w:rsidRPr="00444E83" w:rsidRDefault="00000000" w:rsidP="00882F8A">
      <w:pPr>
        <w:numPr>
          <w:ilvl w:val="0"/>
          <w:numId w:val="2"/>
        </w:numPr>
        <w:pBdr>
          <w:top w:val="nil"/>
          <w:left w:val="nil"/>
          <w:bottom w:val="nil"/>
          <w:right w:val="nil"/>
          <w:between w:val="nil"/>
        </w:pBdr>
        <w:spacing w:after="0"/>
        <w:jc w:val="both"/>
      </w:pPr>
      <w:r w:rsidRPr="00444E83">
        <w:t>Creación del Comité de Gestión Ambiental del ISFODOSU.</w:t>
      </w:r>
    </w:p>
    <w:p w14:paraId="0000044E" w14:textId="77777777" w:rsidR="007913E9" w:rsidRPr="00444E83" w:rsidRDefault="00000000" w:rsidP="00882F8A">
      <w:pPr>
        <w:numPr>
          <w:ilvl w:val="0"/>
          <w:numId w:val="2"/>
        </w:numPr>
        <w:pBdr>
          <w:top w:val="nil"/>
          <w:left w:val="nil"/>
          <w:bottom w:val="nil"/>
          <w:right w:val="nil"/>
          <w:between w:val="nil"/>
        </w:pBdr>
        <w:spacing w:after="0"/>
        <w:jc w:val="both"/>
      </w:pPr>
      <w:r w:rsidRPr="00444E83">
        <w:t>Política de Sostenibilidad Ambiental del ISFODOSU.</w:t>
      </w:r>
    </w:p>
    <w:p w14:paraId="0000044F" w14:textId="77777777" w:rsidR="007913E9" w:rsidRPr="00444E83" w:rsidRDefault="00000000" w:rsidP="00882F8A">
      <w:pPr>
        <w:numPr>
          <w:ilvl w:val="0"/>
          <w:numId w:val="2"/>
        </w:numPr>
        <w:pBdr>
          <w:top w:val="nil"/>
          <w:left w:val="nil"/>
          <w:bottom w:val="nil"/>
          <w:right w:val="nil"/>
          <w:between w:val="nil"/>
        </w:pBdr>
        <w:spacing w:after="0"/>
        <w:jc w:val="both"/>
      </w:pPr>
      <w:r w:rsidRPr="00444E83">
        <w:t xml:space="preserve">Caracterización de residuos sólidos en Rectoría y 4 recintos. </w:t>
      </w:r>
    </w:p>
    <w:p w14:paraId="00000450" w14:textId="77777777" w:rsidR="007913E9" w:rsidRPr="00444E83" w:rsidRDefault="00000000" w:rsidP="00882F8A">
      <w:pPr>
        <w:numPr>
          <w:ilvl w:val="0"/>
          <w:numId w:val="2"/>
        </w:numPr>
        <w:pBdr>
          <w:top w:val="nil"/>
          <w:left w:val="nil"/>
          <w:bottom w:val="nil"/>
          <w:right w:val="nil"/>
          <w:between w:val="nil"/>
        </w:pBdr>
        <w:spacing w:after="0"/>
        <w:jc w:val="both"/>
      </w:pPr>
      <w:r w:rsidRPr="00444E83">
        <w:t>Firma de convenio UNESCO-VRA-VRDI para el desarrollo de sílabos de con énfasis en desarrollo de competencias ecológicas.</w:t>
      </w:r>
    </w:p>
    <w:p w14:paraId="00000451" w14:textId="77777777" w:rsidR="007913E9" w:rsidRPr="00444E83" w:rsidRDefault="00000000" w:rsidP="00882F8A">
      <w:pPr>
        <w:numPr>
          <w:ilvl w:val="0"/>
          <w:numId w:val="2"/>
        </w:numPr>
        <w:pBdr>
          <w:top w:val="nil"/>
          <w:left w:val="nil"/>
          <w:bottom w:val="nil"/>
          <w:right w:val="nil"/>
          <w:between w:val="nil"/>
        </w:pBdr>
        <w:spacing w:after="0"/>
        <w:jc w:val="both"/>
      </w:pPr>
      <w:r w:rsidRPr="00444E83">
        <w:t>Capacitaciones en sostenibilidad ambiental:</w:t>
      </w:r>
    </w:p>
    <w:p w14:paraId="00000452" w14:textId="77777777" w:rsidR="007913E9" w:rsidRPr="00444E83" w:rsidRDefault="00000000" w:rsidP="00882F8A">
      <w:pPr>
        <w:numPr>
          <w:ilvl w:val="0"/>
          <w:numId w:val="6"/>
        </w:numPr>
        <w:pBdr>
          <w:top w:val="nil"/>
          <w:left w:val="nil"/>
          <w:bottom w:val="nil"/>
          <w:right w:val="nil"/>
          <w:between w:val="nil"/>
        </w:pBdr>
        <w:spacing w:after="0"/>
        <w:jc w:val="both"/>
      </w:pPr>
      <w:r w:rsidRPr="00444E83">
        <w:t>Introducción a la sostenibilidad ambiental</w:t>
      </w:r>
    </w:p>
    <w:p w14:paraId="00000453" w14:textId="77777777" w:rsidR="007913E9" w:rsidRPr="00444E83" w:rsidRDefault="00000000" w:rsidP="00882F8A">
      <w:pPr>
        <w:numPr>
          <w:ilvl w:val="0"/>
          <w:numId w:val="6"/>
        </w:numPr>
        <w:pBdr>
          <w:top w:val="nil"/>
          <w:left w:val="nil"/>
          <w:bottom w:val="nil"/>
          <w:right w:val="nil"/>
          <w:between w:val="nil"/>
        </w:pBdr>
        <w:spacing w:after="0"/>
        <w:jc w:val="both"/>
      </w:pPr>
      <w:r w:rsidRPr="00444E83">
        <w:t>Introducción a la sostenibilidad en el currículo desde los ODS</w:t>
      </w:r>
    </w:p>
    <w:p w14:paraId="00000454" w14:textId="77777777" w:rsidR="007913E9" w:rsidRPr="00444E83" w:rsidRDefault="00000000" w:rsidP="00882F8A">
      <w:pPr>
        <w:numPr>
          <w:ilvl w:val="0"/>
          <w:numId w:val="6"/>
        </w:numPr>
        <w:pBdr>
          <w:top w:val="nil"/>
          <w:left w:val="nil"/>
          <w:bottom w:val="nil"/>
          <w:right w:val="nil"/>
          <w:between w:val="nil"/>
        </w:pBdr>
        <w:spacing w:after="0"/>
        <w:jc w:val="both"/>
      </w:pPr>
      <w:r w:rsidRPr="00444E83">
        <w:t>Gestión integral del agua</w:t>
      </w:r>
    </w:p>
    <w:p w14:paraId="00000455" w14:textId="77777777" w:rsidR="007913E9" w:rsidRPr="00444E83" w:rsidRDefault="00000000" w:rsidP="00882F8A">
      <w:pPr>
        <w:numPr>
          <w:ilvl w:val="0"/>
          <w:numId w:val="2"/>
        </w:numPr>
        <w:pBdr>
          <w:top w:val="nil"/>
          <w:left w:val="nil"/>
          <w:bottom w:val="nil"/>
          <w:right w:val="nil"/>
          <w:between w:val="nil"/>
        </w:pBdr>
        <w:spacing w:after="0"/>
        <w:jc w:val="both"/>
      </w:pPr>
      <w:r w:rsidRPr="00444E83">
        <w:t xml:space="preserve">Gestión de membresía en la Red Ambiental de Universidades Dominicanas (RAUDO). </w:t>
      </w:r>
    </w:p>
    <w:p w14:paraId="36DB41B0" w14:textId="6B575087" w:rsidR="009E2E96" w:rsidRPr="00444E83" w:rsidRDefault="00000000" w:rsidP="00D320CF">
      <w:pPr>
        <w:numPr>
          <w:ilvl w:val="0"/>
          <w:numId w:val="2"/>
        </w:numPr>
        <w:pBdr>
          <w:top w:val="nil"/>
          <w:left w:val="nil"/>
          <w:bottom w:val="nil"/>
          <w:right w:val="nil"/>
          <w:between w:val="nil"/>
        </w:pBdr>
        <w:ind w:left="714" w:hanging="357"/>
        <w:jc w:val="both"/>
      </w:pPr>
      <w:r w:rsidRPr="00444E83">
        <w:t>Elaboración de Plan Ambiental Institucional (PAI).</w:t>
      </w:r>
    </w:p>
    <w:p w14:paraId="1572A0E2" w14:textId="6F6C43E2" w:rsidR="009E2E96" w:rsidRPr="00444E83" w:rsidRDefault="00000000" w:rsidP="00D320CF">
      <w:pPr>
        <w:pStyle w:val="Ttulo2"/>
        <w:numPr>
          <w:ilvl w:val="1"/>
          <w:numId w:val="8"/>
        </w:numPr>
        <w:tabs>
          <w:tab w:val="left" w:pos="851"/>
        </w:tabs>
        <w:spacing w:before="0" w:after="160"/>
        <w:ind w:left="714" w:hanging="357"/>
        <w:jc w:val="both"/>
        <w:rPr>
          <w:color w:val="767171"/>
        </w:rPr>
      </w:pPr>
      <w:bookmarkStart w:id="28" w:name="_Toc217307213"/>
      <w:r w:rsidRPr="00444E83">
        <w:rPr>
          <w:color w:val="767171"/>
        </w:rPr>
        <w:t>Cátedras ISFODOSU</w:t>
      </w:r>
      <w:bookmarkEnd w:id="28"/>
    </w:p>
    <w:p w14:paraId="00000459" w14:textId="4714FF1E" w:rsidR="007913E9" w:rsidRPr="00444E83" w:rsidRDefault="00000000" w:rsidP="00882F8A">
      <w:pPr>
        <w:jc w:val="both"/>
      </w:pPr>
      <w:r w:rsidRPr="00444E83">
        <w:t>Durante 2025 las Cátedras ISFODOSU se consolidaron como un eje estratégico para la reflexión académica y la innovación educativa. En este marco, y con motivo del 175 aniversario del natalicio de la ilustre educadora, se institucionalizó la Cátedra Salomé Ureña, enfocada en la formación docente como eje transversal de la institución.</w:t>
      </w:r>
    </w:p>
    <w:p w14:paraId="0000045A" w14:textId="77777777" w:rsidR="007913E9" w:rsidRPr="00444E83" w:rsidRDefault="00000000" w:rsidP="00882F8A">
      <w:pPr>
        <w:jc w:val="both"/>
      </w:pPr>
      <w:r w:rsidRPr="00444E83">
        <w:t>Para garantizar la sostenibilidad y proyección de esta iniciativa, se conformó el Comité Gestor de la Cátedra, integrado por líderes académicos de cada recinto con experiencia en innovación y equidad.</w:t>
      </w:r>
    </w:p>
    <w:p w14:paraId="0000045B" w14:textId="77777777" w:rsidR="007913E9" w:rsidRPr="00444E83" w:rsidRDefault="00000000" w:rsidP="00882F8A">
      <w:pPr>
        <w:spacing w:after="120"/>
        <w:jc w:val="both"/>
      </w:pPr>
      <w:r w:rsidRPr="00444E83">
        <w:t xml:space="preserve">En el ámbito académico, la Cátedra lideró el fortalecimiento del Enfoque Basado en la Práctica (EBP). A Través de diálogos con la Vicerrectoría Académica y </w:t>
      </w:r>
      <w:r w:rsidRPr="00444E83">
        <w:lastRenderedPageBreak/>
        <w:t>expertos internacionales, se establecieron hojas de ruta críticas para la transformación curricular, incluidas la integración de prácticas esenciales en los syllabus y la creación de comunidades de aprendizaje.</w:t>
      </w:r>
    </w:p>
    <w:p w14:paraId="0000045C" w14:textId="77777777" w:rsidR="007913E9" w:rsidRPr="00444E83" w:rsidRDefault="00000000" w:rsidP="00882F8A">
      <w:pPr>
        <w:jc w:val="both"/>
      </w:pPr>
      <w:r w:rsidRPr="00444E83">
        <w:t xml:space="preserve">Finalmente, alineados a la estrategia de internacionalización y la Agenda 2030, se iniciaron las gestiones para postular la Cátedra Salomé Ureña como Cátedra UNESCO, con proyección de incorporación para 2026, un paso que busca articular redes de cooperación global en profesionalización docente. </w:t>
      </w:r>
    </w:p>
    <w:p w14:paraId="0000045D" w14:textId="77777777" w:rsidR="007913E9" w:rsidRPr="00444E83" w:rsidRDefault="00000000">
      <w:r w:rsidRPr="00444E83">
        <w:br w:type="page"/>
      </w:r>
    </w:p>
    <w:p w14:paraId="0000045E" w14:textId="65A4D9E0" w:rsidR="007913E9" w:rsidRPr="00444E83" w:rsidRDefault="00000000" w:rsidP="009077FD">
      <w:pPr>
        <w:pStyle w:val="Ttulo1"/>
        <w:numPr>
          <w:ilvl w:val="0"/>
          <w:numId w:val="8"/>
        </w:numPr>
        <w:ind w:left="851" w:hanging="491"/>
        <w:rPr>
          <w:b w:val="0"/>
          <w:bCs w:val="0"/>
        </w:rPr>
      </w:pPr>
      <w:bookmarkStart w:id="29" w:name="_Toc217307214"/>
      <w:r w:rsidRPr="00444E83">
        <w:rPr>
          <w:b w:val="0"/>
          <w:bCs w:val="0"/>
        </w:rPr>
        <w:lastRenderedPageBreak/>
        <w:t>RESULTADOS DE LAS ÁREAS TRANSVERSALES Y DE APOYO</w:t>
      </w:r>
      <w:bookmarkEnd w:id="29"/>
    </w:p>
    <w:p w14:paraId="0E4986B6" w14:textId="00474A69" w:rsidR="00E615E5" w:rsidRPr="00444E83" w:rsidRDefault="00E615E5" w:rsidP="00E615E5">
      <w:r w:rsidRPr="00444E83">
        <w:rPr>
          <w:noProof/>
        </w:rPr>
        <mc:AlternateContent>
          <mc:Choice Requires="wps">
            <w:drawing>
              <wp:anchor distT="0" distB="0" distL="114300" distR="114300" simplePos="0" relativeHeight="251691008" behindDoc="0" locked="0" layoutInCell="1" allowOverlap="1" wp14:anchorId="6349CCBD" wp14:editId="25E5B5BD">
                <wp:simplePos x="0" y="0"/>
                <wp:positionH relativeFrom="margin">
                  <wp:posOffset>2186475</wp:posOffset>
                </wp:positionH>
                <wp:positionV relativeFrom="paragraph">
                  <wp:posOffset>104449</wp:posOffset>
                </wp:positionV>
                <wp:extent cx="463550" cy="0"/>
                <wp:effectExtent l="22860" t="15875" r="18415" b="22225"/>
                <wp:wrapNone/>
                <wp:docPr id="1386930041"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DE2E1C" id="Straight Connector 18" o:spid="_x0000_s1026" style="position:absolute;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2.15pt,8.2pt" to="208.6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" strokecolor="#ee2a24" strokeweight="2.25pt">
                <v:stroke joinstyle="miter"/>
                <w10:wrap anchorx="margin"/>
              </v:line>
            </w:pict>
          </mc:Fallback>
        </mc:AlternateContent>
      </w:r>
    </w:p>
    <w:p w14:paraId="5CB24C2D" w14:textId="6B8631C4" w:rsidR="00F91E1B" w:rsidRPr="00444E83" w:rsidRDefault="00000000" w:rsidP="006A2020">
      <w:pPr>
        <w:jc w:val="center"/>
      </w:pPr>
      <w:r w:rsidRPr="00444E83">
        <w:t>Memoria Institucional 2025</w:t>
      </w:r>
    </w:p>
    <w:p w14:paraId="00EDE646" w14:textId="45DC8440" w:rsidR="00F91E1B" w:rsidRPr="00444E83" w:rsidRDefault="00000000" w:rsidP="00D320CF">
      <w:pPr>
        <w:pStyle w:val="Ttulo2"/>
        <w:numPr>
          <w:ilvl w:val="1"/>
          <w:numId w:val="8"/>
        </w:numPr>
        <w:spacing w:before="0" w:after="160"/>
        <w:rPr>
          <w:color w:val="767171"/>
        </w:rPr>
      </w:pPr>
      <w:bookmarkStart w:id="30" w:name="_Toc217307215"/>
      <w:r w:rsidRPr="00444E83">
        <w:rPr>
          <w:color w:val="767171"/>
        </w:rPr>
        <w:t>Desempeño área Administrativa y Financiera</w:t>
      </w:r>
      <w:bookmarkEnd w:id="30"/>
    </w:p>
    <w:p w14:paraId="00000463" w14:textId="77777777" w:rsidR="007913E9" w:rsidRPr="00444E83" w:rsidRDefault="00000000" w:rsidP="00D320CF">
      <w:pPr>
        <w:jc w:val="both"/>
      </w:pPr>
      <w:r w:rsidRPr="00444E83">
        <w:t>Durante 2025 se consolidaron importantes avances orientados a fortalecer la eficiencia administrativa, optimizar el uso de los recursos institucionales y mejorar las condiciones operativas en todos los recintos.</w:t>
      </w:r>
    </w:p>
    <w:p w14:paraId="00000464" w14:textId="5255FFA9" w:rsidR="007913E9" w:rsidRPr="00444E83" w:rsidRDefault="00000000" w:rsidP="00882F8A">
      <w:pPr>
        <w:jc w:val="both"/>
      </w:pPr>
      <w:r w:rsidRPr="00444E83">
        <w:t>Entre los logros más relevantes se destacan:</w:t>
      </w:r>
    </w:p>
    <w:p w14:paraId="00000465" w14:textId="3D207462" w:rsidR="007913E9" w:rsidRPr="00444E83" w:rsidRDefault="00BD526A" w:rsidP="00882F8A">
      <w:pPr>
        <w:numPr>
          <w:ilvl w:val="0"/>
          <w:numId w:val="2"/>
        </w:numPr>
        <w:pBdr>
          <w:top w:val="nil"/>
          <w:left w:val="nil"/>
          <w:bottom w:val="nil"/>
          <w:right w:val="nil"/>
          <w:between w:val="nil"/>
        </w:pBdr>
        <w:spacing w:after="0"/>
        <w:jc w:val="both"/>
      </w:pPr>
      <w:r w:rsidRPr="00444E83">
        <w:t>contrataciones públicas eficientes.</w:t>
      </w:r>
    </w:p>
    <w:p w14:paraId="00000466" w14:textId="0E1EEB45" w:rsidR="007913E9" w:rsidRPr="00444E83" w:rsidRDefault="00000000" w:rsidP="00D320CF">
      <w:pPr>
        <w:numPr>
          <w:ilvl w:val="0"/>
          <w:numId w:val="6"/>
        </w:numPr>
        <w:pBdr>
          <w:top w:val="nil"/>
          <w:left w:val="nil"/>
          <w:bottom w:val="nil"/>
          <w:right w:val="nil"/>
          <w:between w:val="nil"/>
        </w:pBdr>
        <w:ind w:left="1077" w:hanging="357"/>
        <w:jc w:val="both"/>
      </w:pPr>
      <w:r w:rsidRPr="00444E83">
        <w:t xml:space="preserve">Cumplimiento del </w:t>
      </w:r>
      <w:r w:rsidR="00443BFE" w:rsidRPr="00444E83">
        <w:t>91.58</w:t>
      </w:r>
      <w:r w:rsidRPr="00444E83">
        <w:t xml:space="preserve"> % de los procesos de contratación a través del </w:t>
      </w:r>
      <w:proofErr w:type="spellStart"/>
      <w:r w:rsidRPr="00444E83">
        <w:t>Siscompras</w:t>
      </w:r>
      <w:proofErr w:type="spellEnd"/>
      <w:r w:rsidRPr="00444E83">
        <w:t>, lo cual reforzó la transparencia, la eficiencia y el seguimiento de los procedimientos.</w:t>
      </w:r>
    </w:p>
    <w:p w14:paraId="00000467" w14:textId="77777777" w:rsidR="007913E9" w:rsidRPr="00444E83" w:rsidRDefault="00000000" w:rsidP="00D320CF">
      <w:pPr>
        <w:numPr>
          <w:ilvl w:val="0"/>
          <w:numId w:val="6"/>
        </w:numPr>
        <w:pBdr>
          <w:top w:val="nil"/>
          <w:left w:val="nil"/>
          <w:bottom w:val="nil"/>
          <w:right w:val="nil"/>
          <w:between w:val="nil"/>
        </w:pBdr>
        <w:ind w:left="1077" w:hanging="357"/>
        <w:jc w:val="both"/>
      </w:pPr>
      <w:r w:rsidRPr="00444E83">
        <w:t>Durante enero-diciembre de 2025 trabajamos los procesos de compras en el Portal Transaccional del Sistema de Compras y Contrataciones (SNCCP), en cumplimiento con la Ley núm. 340-06, de Compras y Contrataciones de Bienes, Servicios, Obras y Concesiones.</w:t>
      </w:r>
    </w:p>
    <w:p w14:paraId="00000468" w14:textId="77777777" w:rsidR="007913E9" w:rsidRPr="00444E83" w:rsidRDefault="00000000" w:rsidP="00D320CF">
      <w:pPr>
        <w:numPr>
          <w:ilvl w:val="0"/>
          <w:numId w:val="6"/>
        </w:numPr>
        <w:pBdr>
          <w:top w:val="nil"/>
          <w:left w:val="nil"/>
          <w:bottom w:val="nil"/>
          <w:right w:val="nil"/>
          <w:between w:val="nil"/>
        </w:pBdr>
        <w:ind w:hanging="357"/>
        <w:jc w:val="both"/>
      </w:pPr>
      <w:r w:rsidRPr="00444E83">
        <w:t>Se publicaron 563 procesos de compras y contrataciones en el Sistema Electrónico de Contrataciones Públicas (SECP), de los cuales fueron adjudicados, al 19 de noviembre un total de 428 procesos para la adquisición de bienes y/o contratación de servicios y obras, por un valor de RD$275,169,1323.53 para cubrir las necesidades de las áreas de Rectoría y los seis (6) recintos.</w:t>
      </w:r>
    </w:p>
    <w:p w14:paraId="00000469" w14:textId="77777777" w:rsidR="007913E9" w:rsidRPr="00444E83" w:rsidRDefault="00000000" w:rsidP="00D320CF">
      <w:pPr>
        <w:numPr>
          <w:ilvl w:val="0"/>
          <w:numId w:val="2"/>
        </w:numPr>
        <w:pBdr>
          <w:top w:val="nil"/>
          <w:left w:val="nil"/>
          <w:bottom w:val="nil"/>
          <w:right w:val="nil"/>
          <w:between w:val="nil"/>
        </w:pBdr>
        <w:ind w:hanging="357"/>
        <w:jc w:val="both"/>
      </w:pPr>
      <w:r w:rsidRPr="00444E83">
        <w:t>Infraestructura y acondicionamiento de espacios.</w:t>
      </w:r>
    </w:p>
    <w:p w14:paraId="0000046A" w14:textId="77777777" w:rsidR="007913E9" w:rsidRPr="00444E83" w:rsidRDefault="00000000" w:rsidP="00D320CF">
      <w:pPr>
        <w:numPr>
          <w:ilvl w:val="0"/>
          <w:numId w:val="6"/>
        </w:numPr>
        <w:pBdr>
          <w:top w:val="nil"/>
          <w:left w:val="nil"/>
          <w:bottom w:val="nil"/>
          <w:right w:val="nil"/>
          <w:between w:val="nil"/>
        </w:pBdr>
        <w:ind w:hanging="357"/>
        <w:jc w:val="both"/>
      </w:pPr>
      <w:r w:rsidRPr="00444E83">
        <w:t>Desarrollo de obras clave en varios recintos; incluyó aulas, almacenes modulares, remozamientos de oficinas, salones académicos, deportivos y culturales.</w:t>
      </w:r>
    </w:p>
    <w:p w14:paraId="0000046B" w14:textId="77777777" w:rsidR="007913E9" w:rsidRPr="00444E83" w:rsidRDefault="00000000" w:rsidP="00D320CF">
      <w:pPr>
        <w:numPr>
          <w:ilvl w:val="0"/>
          <w:numId w:val="6"/>
        </w:numPr>
        <w:pBdr>
          <w:top w:val="nil"/>
          <w:left w:val="nil"/>
          <w:bottom w:val="nil"/>
          <w:right w:val="nil"/>
          <w:between w:val="nil"/>
        </w:pBdr>
        <w:ind w:hanging="357"/>
        <w:jc w:val="both"/>
      </w:pPr>
      <w:r w:rsidRPr="00444E83">
        <w:lastRenderedPageBreak/>
        <w:t>El Proyecto CEREMA del Recinto Juan Vicente Moscoso (JVM) alcanza un 95 % de avance, con progreso notable en infraestructura y terminación.</w:t>
      </w:r>
    </w:p>
    <w:p w14:paraId="0000046C" w14:textId="77777777" w:rsidR="007913E9" w:rsidRPr="00444E83" w:rsidRDefault="00000000" w:rsidP="00D320CF">
      <w:pPr>
        <w:numPr>
          <w:ilvl w:val="0"/>
          <w:numId w:val="2"/>
        </w:numPr>
        <w:pBdr>
          <w:top w:val="nil"/>
          <w:left w:val="nil"/>
          <w:bottom w:val="nil"/>
          <w:right w:val="nil"/>
          <w:between w:val="nil"/>
        </w:pBdr>
        <w:ind w:hanging="357"/>
        <w:jc w:val="both"/>
      </w:pPr>
      <w:r w:rsidRPr="00444E83">
        <w:t xml:space="preserve">Etiquetado de activos fijos. </w:t>
      </w:r>
    </w:p>
    <w:p w14:paraId="0000046D" w14:textId="77777777" w:rsidR="007913E9" w:rsidRPr="00444E83" w:rsidRDefault="00000000" w:rsidP="00D320CF">
      <w:pPr>
        <w:numPr>
          <w:ilvl w:val="0"/>
          <w:numId w:val="6"/>
        </w:numPr>
        <w:pBdr>
          <w:top w:val="nil"/>
          <w:left w:val="nil"/>
          <w:bottom w:val="nil"/>
          <w:right w:val="nil"/>
          <w:between w:val="nil"/>
        </w:pBdr>
        <w:ind w:hanging="357"/>
        <w:jc w:val="both"/>
      </w:pPr>
      <w:r w:rsidRPr="00444E83">
        <w:t>Se completó al 100 % el etiquetado y levantamiento de activos fijos en la Rectoría y cinco recintos (FEM, JVM, EMH, EPH y Luis Napoleón Núñez Molina). Queda pendiente la digitación y verificación de datos del recinto Urania Montás (UM) y la verificación general del proceso. El avance total es de 79 %.</w:t>
      </w:r>
    </w:p>
    <w:p w14:paraId="0000046E" w14:textId="77777777" w:rsidR="007913E9" w:rsidRPr="00444E83" w:rsidRDefault="00000000" w:rsidP="00D320CF">
      <w:pPr>
        <w:numPr>
          <w:ilvl w:val="0"/>
          <w:numId w:val="2"/>
        </w:numPr>
        <w:pBdr>
          <w:top w:val="nil"/>
          <w:left w:val="nil"/>
          <w:bottom w:val="nil"/>
          <w:right w:val="nil"/>
          <w:between w:val="nil"/>
        </w:pBdr>
        <w:ind w:hanging="357"/>
        <w:jc w:val="both"/>
      </w:pPr>
      <w:r w:rsidRPr="00444E83">
        <w:t>Gestión financiera integrada.</w:t>
      </w:r>
    </w:p>
    <w:p w14:paraId="0000046F" w14:textId="77777777" w:rsidR="007913E9" w:rsidRPr="00444E83" w:rsidRDefault="00000000" w:rsidP="00882F8A">
      <w:pPr>
        <w:numPr>
          <w:ilvl w:val="0"/>
          <w:numId w:val="6"/>
        </w:numPr>
        <w:pBdr>
          <w:top w:val="nil"/>
          <w:left w:val="nil"/>
          <w:bottom w:val="nil"/>
          <w:right w:val="nil"/>
          <w:between w:val="nil"/>
        </w:pBdr>
        <w:spacing w:after="0"/>
        <w:jc w:val="both"/>
      </w:pPr>
      <w:r w:rsidRPr="00444E83">
        <w:t>Coordinación efectiva entre Presupuesto, Tesorería y Contabilidad para optimizar la ejecución financiera.</w:t>
      </w:r>
    </w:p>
    <w:p w14:paraId="00000470" w14:textId="77777777" w:rsidR="007913E9" w:rsidRPr="00444E83" w:rsidRDefault="00000000" w:rsidP="00882F8A">
      <w:pPr>
        <w:numPr>
          <w:ilvl w:val="0"/>
          <w:numId w:val="6"/>
        </w:numPr>
        <w:pBdr>
          <w:top w:val="nil"/>
          <w:left w:val="nil"/>
          <w:bottom w:val="nil"/>
          <w:right w:val="nil"/>
          <w:between w:val="nil"/>
        </w:pBdr>
        <w:jc w:val="both"/>
      </w:pPr>
      <w:r w:rsidRPr="00444E83">
        <w:t>Pago de la mayor parte de los compromisos del ejercicio anterior, que alcanzó un 92 % del saldo comprometido.</w:t>
      </w:r>
    </w:p>
    <w:p w14:paraId="00000471" w14:textId="3BB31555" w:rsidR="007913E9" w:rsidRPr="00444E83" w:rsidRDefault="00000000" w:rsidP="00882F8A">
      <w:pPr>
        <w:jc w:val="both"/>
      </w:pPr>
      <w:r w:rsidRPr="00444E83">
        <w:t>El desempeño financiero presenta un recuento de las partidas más importantes de los estados financieros y de las disponibilidades presupuestarias. En cuanto a la ejecución presupuestaria, el presupuesto aprobado y vigente para 2025, de ISFODOSU, asciende a RD$</w:t>
      </w:r>
      <w:r w:rsidR="00414FA6" w:rsidRPr="00444E83">
        <w:t>2,639,487,513.55</w:t>
      </w:r>
      <w:r w:rsidRPr="00444E83">
        <w:t>.</w:t>
      </w:r>
    </w:p>
    <w:p w14:paraId="00000475" w14:textId="0F9C277F" w:rsidR="007913E9" w:rsidRPr="00444E83" w:rsidRDefault="00000000" w:rsidP="009E2E96">
      <w:pPr>
        <w:jc w:val="both"/>
      </w:pPr>
      <w:r w:rsidRPr="00444E83">
        <w:t>Se emitieron libramientos de pago por un monto de RD$</w:t>
      </w:r>
      <w:r w:rsidR="00BD526A" w:rsidRPr="00444E83">
        <w:t xml:space="preserve"> </w:t>
      </w:r>
      <w:r w:rsidR="00414FA6" w:rsidRPr="00444E83">
        <w:t xml:space="preserve">2,525,210,696.10. </w:t>
      </w:r>
      <w:r w:rsidRPr="00444E83">
        <w:t xml:space="preserve">equivalente a un </w:t>
      </w:r>
      <w:r w:rsidR="00414FA6" w:rsidRPr="00444E83">
        <w:t>95.67</w:t>
      </w:r>
      <w:r w:rsidRPr="00444E83">
        <w:t xml:space="preserve"> % del presupuesto vigente al </w:t>
      </w:r>
      <w:r w:rsidR="00414FA6" w:rsidRPr="00444E83">
        <w:t>31</w:t>
      </w:r>
      <w:r w:rsidRPr="00444E83">
        <w:t xml:space="preserve"> de diciembre de 2025, para cubrir compromisos de pago por concepto de remuneraciones y contribuciones, contratación de servicios, materiales y suministros, transferencias corrientes, bienes, intangibles y obras, requeridos para el buen funcionamiento de la institución. La distribución de estos fondos se hizo con base en las necesidades de la institución, con criterio de eficiencia y </w:t>
      </w:r>
      <w:r w:rsidR="009E2E96" w:rsidRPr="00444E83">
        <w:t>eficacia.</w:t>
      </w:r>
      <w:r w:rsidRPr="00444E83">
        <w:t xml:space="preserve"> </w:t>
      </w:r>
    </w:p>
    <w:p w14:paraId="0DAE9F87" w14:textId="77777777" w:rsidR="009E2E96" w:rsidRPr="00444E83" w:rsidRDefault="009E2E96" w:rsidP="009E2E96">
      <w:pPr>
        <w:jc w:val="both"/>
      </w:pPr>
    </w:p>
    <w:p w14:paraId="2348143C" w14:textId="77777777" w:rsidR="009E2E96" w:rsidRPr="00444E83" w:rsidRDefault="009E2E96" w:rsidP="009E2E96">
      <w:pPr>
        <w:jc w:val="both"/>
      </w:pPr>
    </w:p>
    <w:p w14:paraId="00000477" w14:textId="77777777" w:rsidR="007913E9" w:rsidRPr="00444E83" w:rsidRDefault="00000000" w:rsidP="00882F8A">
      <w:pPr>
        <w:jc w:val="both"/>
      </w:pPr>
      <w:r w:rsidRPr="00444E83">
        <w:lastRenderedPageBreak/>
        <w:t>Ejecución Presupuestaria Anual por Producto (Programática)</w:t>
      </w:r>
    </w:p>
    <w:tbl>
      <w:tblPr>
        <w:tblW w:w="5000" w:type="pct"/>
        <w:tblCellMar>
          <w:left w:w="70" w:type="dxa"/>
          <w:right w:w="70" w:type="dxa"/>
        </w:tblCellMar>
        <w:tblLook w:val="04A0" w:firstRow="1" w:lastRow="0" w:firstColumn="1" w:lastColumn="0" w:noHBand="0" w:noVBand="1"/>
      </w:tblPr>
      <w:tblGrid>
        <w:gridCol w:w="1240"/>
        <w:gridCol w:w="1313"/>
        <w:gridCol w:w="1964"/>
        <w:gridCol w:w="1964"/>
        <w:gridCol w:w="1419"/>
      </w:tblGrid>
      <w:tr w:rsidR="00A85AE3" w:rsidRPr="00444E83" w14:paraId="4877D58C" w14:textId="77777777" w:rsidTr="00D320CF">
        <w:trPr>
          <w:trHeight w:val="1260"/>
        </w:trPr>
        <w:tc>
          <w:tcPr>
            <w:tcW w:w="785" w:type="pct"/>
            <w:tcBorders>
              <w:top w:val="single" w:sz="8" w:space="0" w:color="BFBFBF"/>
              <w:left w:val="single" w:sz="8" w:space="0" w:color="BFBFBF"/>
              <w:bottom w:val="single" w:sz="8" w:space="0" w:color="auto"/>
              <w:right w:val="single" w:sz="8" w:space="0" w:color="BFBFBF"/>
            </w:tcBorders>
            <w:shd w:val="clear" w:color="auto" w:fill="002060"/>
            <w:vAlign w:val="center"/>
            <w:hideMark/>
          </w:tcPr>
          <w:p w14:paraId="63BC4C0F" w14:textId="77777777" w:rsidR="00C608DB" w:rsidRPr="00444E83" w:rsidRDefault="00C608DB" w:rsidP="00C608DB">
            <w:pPr>
              <w:spacing w:after="0" w:line="240" w:lineRule="auto"/>
              <w:jc w:val="center"/>
              <w:rPr>
                <w:color w:val="FFFFFF" w:themeColor="background1"/>
              </w:rPr>
            </w:pPr>
            <w:proofErr w:type="spellStart"/>
            <w:r w:rsidRPr="00444E83">
              <w:rPr>
                <w:color w:val="FFFFFF" w:themeColor="background1"/>
              </w:rPr>
              <w:t>Cód-Act</w:t>
            </w:r>
            <w:proofErr w:type="spellEnd"/>
            <w:r w:rsidRPr="00444E83">
              <w:rPr>
                <w:color w:val="FFFFFF" w:themeColor="background1"/>
              </w:rPr>
              <w:t>.</w:t>
            </w:r>
          </w:p>
        </w:tc>
        <w:tc>
          <w:tcPr>
            <w:tcW w:w="831" w:type="pct"/>
            <w:tcBorders>
              <w:top w:val="single" w:sz="8" w:space="0" w:color="BFBFBF"/>
              <w:left w:val="nil"/>
              <w:bottom w:val="single" w:sz="8" w:space="0" w:color="auto"/>
              <w:right w:val="single" w:sz="8" w:space="0" w:color="BFBFBF"/>
            </w:tcBorders>
            <w:shd w:val="clear" w:color="auto" w:fill="002060"/>
            <w:vAlign w:val="center"/>
            <w:hideMark/>
          </w:tcPr>
          <w:p w14:paraId="49BEBDE8" w14:textId="77777777" w:rsidR="00C608DB" w:rsidRPr="00444E83" w:rsidRDefault="00C608DB" w:rsidP="00C608DB">
            <w:pPr>
              <w:spacing w:after="0" w:line="240" w:lineRule="auto"/>
              <w:jc w:val="center"/>
              <w:rPr>
                <w:color w:val="FFFFFF" w:themeColor="background1"/>
              </w:rPr>
            </w:pPr>
            <w:r w:rsidRPr="00444E83">
              <w:rPr>
                <w:color w:val="FFFFFF" w:themeColor="background1"/>
              </w:rPr>
              <w:t>Producto</w:t>
            </w:r>
          </w:p>
        </w:tc>
        <w:tc>
          <w:tcPr>
            <w:tcW w:w="1243" w:type="pct"/>
            <w:tcBorders>
              <w:top w:val="single" w:sz="8" w:space="0" w:color="BFBFBF"/>
              <w:left w:val="nil"/>
              <w:bottom w:val="single" w:sz="8" w:space="0" w:color="auto"/>
              <w:right w:val="single" w:sz="8" w:space="0" w:color="BFBFBF"/>
            </w:tcBorders>
            <w:shd w:val="clear" w:color="auto" w:fill="002060"/>
            <w:vAlign w:val="center"/>
            <w:hideMark/>
          </w:tcPr>
          <w:p w14:paraId="35883AAF" w14:textId="77777777" w:rsidR="00C608DB" w:rsidRPr="00444E83" w:rsidRDefault="00C608DB" w:rsidP="00C608DB">
            <w:pPr>
              <w:spacing w:after="0" w:line="240" w:lineRule="auto"/>
              <w:jc w:val="center"/>
              <w:rPr>
                <w:color w:val="FFFFFF" w:themeColor="background1"/>
              </w:rPr>
            </w:pPr>
            <w:r w:rsidRPr="00444E83">
              <w:rPr>
                <w:color w:val="FFFFFF" w:themeColor="background1"/>
              </w:rPr>
              <w:t>Asignación presupuestaria (RD$)</w:t>
            </w:r>
          </w:p>
        </w:tc>
        <w:tc>
          <w:tcPr>
            <w:tcW w:w="1243" w:type="pct"/>
            <w:tcBorders>
              <w:top w:val="single" w:sz="8" w:space="0" w:color="BFBFBF"/>
              <w:left w:val="nil"/>
              <w:bottom w:val="single" w:sz="8" w:space="0" w:color="auto"/>
              <w:right w:val="single" w:sz="8" w:space="0" w:color="BFBFBF"/>
            </w:tcBorders>
            <w:shd w:val="clear" w:color="auto" w:fill="002060"/>
            <w:vAlign w:val="center"/>
            <w:hideMark/>
          </w:tcPr>
          <w:p w14:paraId="46401767" w14:textId="77777777" w:rsidR="00C608DB" w:rsidRPr="00444E83" w:rsidRDefault="00C608DB" w:rsidP="00C608DB">
            <w:pPr>
              <w:spacing w:after="0" w:line="240" w:lineRule="auto"/>
              <w:jc w:val="center"/>
              <w:rPr>
                <w:color w:val="FFFFFF" w:themeColor="background1"/>
              </w:rPr>
            </w:pPr>
            <w:r w:rsidRPr="00444E83">
              <w:rPr>
                <w:color w:val="FFFFFF" w:themeColor="background1"/>
              </w:rPr>
              <w:t xml:space="preserve">Ejecución 2025                  </w:t>
            </w:r>
            <w:proofErr w:type="gramStart"/>
            <w:r w:rsidRPr="00444E83">
              <w:rPr>
                <w:color w:val="FFFFFF" w:themeColor="background1"/>
              </w:rPr>
              <w:t xml:space="preserve">   (</w:t>
            </w:r>
            <w:proofErr w:type="gramEnd"/>
            <w:r w:rsidRPr="00444E83">
              <w:rPr>
                <w:color w:val="FFFFFF" w:themeColor="background1"/>
              </w:rPr>
              <w:t>RD$)</w:t>
            </w:r>
          </w:p>
        </w:tc>
        <w:tc>
          <w:tcPr>
            <w:tcW w:w="898" w:type="pct"/>
            <w:tcBorders>
              <w:top w:val="single" w:sz="8" w:space="0" w:color="BFBFBF"/>
              <w:left w:val="nil"/>
              <w:bottom w:val="single" w:sz="8" w:space="0" w:color="auto"/>
              <w:right w:val="single" w:sz="8" w:space="0" w:color="BFBFBF"/>
            </w:tcBorders>
            <w:shd w:val="clear" w:color="auto" w:fill="002060"/>
            <w:vAlign w:val="center"/>
            <w:hideMark/>
          </w:tcPr>
          <w:p w14:paraId="23CE9D5E" w14:textId="77777777" w:rsidR="00C608DB" w:rsidRPr="00444E83" w:rsidRDefault="00C608DB" w:rsidP="00C608DB">
            <w:pPr>
              <w:spacing w:after="0" w:line="240" w:lineRule="auto"/>
              <w:jc w:val="center"/>
              <w:rPr>
                <w:color w:val="FFFFFF" w:themeColor="background1"/>
              </w:rPr>
            </w:pPr>
            <w:r w:rsidRPr="00444E83">
              <w:rPr>
                <w:color w:val="FFFFFF" w:themeColor="background1"/>
              </w:rPr>
              <w:t>% Desempeño       Financiero</w:t>
            </w:r>
          </w:p>
        </w:tc>
      </w:tr>
      <w:tr w:rsidR="00A85AE3" w:rsidRPr="00444E83" w14:paraId="47F79FA3" w14:textId="77777777" w:rsidTr="00D320CF">
        <w:trPr>
          <w:trHeight w:val="510"/>
        </w:trPr>
        <w:tc>
          <w:tcPr>
            <w:tcW w:w="785" w:type="pct"/>
            <w:tcBorders>
              <w:top w:val="nil"/>
              <w:left w:val="single" w:sz="8" w:space="0" w:color="auto"/>
              <w:bottom w:val="single" w:sz="8" w:space="0" w:color="auto"/>
              <w:right w:val="single" w:sz="8" w:space="0" w:color="auto"/>
            </w:tcBorders>
            <w:vAlign w:val="center"/>
            <w:hideMark/>
          </w:tcPr>
          <w:p w14:paraId="384830C1" w14:textId="77777777" w:rsidR="00C608DB" w:rsidRPr="00444E83" w:rsidRDefault="00C608DB" w:rsidP="00C608DB">
            <w:pPr>
              <w:spacing w:after="0" w:line="240" w:lineRule="auto"/>
              <w:jc w:val="center"/>
            </w:pPr>
            <w:r w:rsidRPr="00444E83">
              <w:t>1</w:t>
            </w:r>
          </w:p>
        </w:tc>
        <w:tc>
          <w:tcPr>
            <w:tcW w:w="831" w:type="pct"/>
            <w:tcBorders>
              <w:top w:val="nil"/>
              <w:left w:val="nil"/>
              <w:bottom w:val="single" w:sz="8" w:space="0" w:color="auto"/>
              <w:right w:val="single" w:sz="8" w:space="0" w:color="auto"/>
            </w:tcBorders>
            <w:vAlign w:val="center"/>
            <w:hideMark/>
          </w:tcPr>
          <w:p w14:paraId="44832E3C" w14:textId="77777777" w:rsidR="00C608DB" w:rsidRPr="00444E83" w:rsidRDefault="00C608DB" w:rsidP="00C608DB">
            <w:pPr>
              <w:spacing w:after="0" w:line="240" w:lineRule="auto"/>
              <w:jc w:val="center"/>
            </w:pPr>
            <w:r w:rsidRPr="00444E83">
              <w:t>1</w:t>
            </w:r>
          </w:p>
        </w:tc>
        <w:tc>
          <w:tcPr>
            <w:tcW w:w="1243" w:type="pct"/>
            <w:tcBorders>
              <w:top w:val="nil"/>
              <w:left w:val="nil"/>
              <w:bottom w:val="single" w:sz="8" w:space="0" w:color="auto"/>
              <w:right w:val="single" w:sz="8" w:space="0" w:color="auto"/>
            </w:tcBorders>
            <w:vAlign w:val="center"/>
            <w:hideMark/>
          </w:tcPr>
          <w:p w14:paraId="779190A1" w14:textId="19F480B0" w:rsidR="00C608DB" w:rsidRPr="00444E83" w:rsidRDefault="00C608DB" w:rsidP="00C608DB">
            <w:pPr>
              <w:spacing w:after="0" w:line="240" w:lineRule="auto"/>
              <w:jc w:val="center"/>
            </w:pPr>
            <w:r w:rsidRPr="00444E83">
              <w:t>1,05</w:t>
            </w:r>
            <w:r w:rsidR="00580CAB" w:rsidRPr="00444E83">
              <w:t>6</w:t>
            </w:r>
            <w:r w:rsidRPr="00444E83">
              <w:t>,</w:t>
            </w:r>
            <w:r w:rsidR="00580CAB" w:rsidRPr="00444E83">
              <w:t>395,679.11</w:t>
            </w:r>
          </w:p>
        </w:tc>
        <w:tc>
          <w:tcPr>
            <w:tcW w:w="1243" w:type="pct"/>
            <w:tcBorders>
              <w:top w:val="nil"/>
              <w:left w:val="nil"/>
              <w:bottom w:val="single" w:sz="8" w:space="0" w:color="auto"/>
              <w:right w:val="single" w:sz="8" w:space="0" w:color="auto"/>
            </w:tcBorders>
            <w:vAlign w:val="center"/>
            <w:hideMark/>
          </w:tcPr>
          <w:p w14:paraId="266672B7" w14:textId="374E9F61" w:rsidR="00C608DB" w:rsidRPr="00444E83" w:rsidRDefault="00C608DB" w:rsidP="00C608DB">
            <w:pPr>
              <w:spacing w:after="0" w:line="240" w:lineRule="auto"/>
              <w:jc w:val="center"/>
            </w:pPr>
            <w:r w:rsidRPr="00444E83">
              <w:t>1,</w:t>
            </w:r>
            <w:r w:rsidR="00580CAB" w:rsidRPr="00444E83">
              <w:t>02</w:t>
            </w:r>
            <w:r w:rsidRPr="00444E83">
              <w:t>6,</w:t>
            </w:r>
            <w:r w:rsidR="00580CAB" w:rsidRPr="00444E83">
              <w:t>862,104.59</w:t>
            </w:r>
          </w:p>
        </w:tc>
        <w:tc>
          <w:tcPr>
            <w:tcW w:w="898" w:type="pct"/>
            <w:tcBorders>
              <w:top w:val="nil"/>
              <w:left w:val="nil"/>
              <w:bottom w:val="single" w:sz="8" w:space="0" w:color="auto"/>
              <w:right w:val="single" w:sz="8" w:space="0" w:color="auto"/>
            </w:tcBorders>
            <w:vAlign w:val="center"/>
            <w:hideMark/>
          </w:tcPr>
          <w:p w14:paraId="434BA4A1" w14:textId="4085DCBE" w:rsidR="00C608DB" w:rsidRPr="00444E83" w:rsidRDefault="00580CAB" w:rsidP="00C608DB">
            <w:pPr>
              <w:spacing w:after="0" w:line="240" w:lineRule="auto"/>
              <w:jc w:val="center"/>
            </w:pPr>
            <w:r w:rsidRPr="00444E83">
              <w:t>97.20</w:t>
            </w:r>
            <w:r w:rsidR="00C608DB" w:rsidRPr="00444E83">
              <w:t>%</w:t>
            </w:r>
          </w:p>
        </w:tc>
      </w:tr>
      <w:tr w:rsidR="00A85AE3" w:rsidRPr="00444E83" w14:paraId="06728E91" w14:textId="77777777" w:rsidTr="00D320CF">
        <w:trPr>
          <w:trHeight w:val="510"/>
        </w:trPr>
        <w:tc>
          <w:tcPr>
            <w:tcW w:w="785" w:type="pct"/>
            <w:tcBorders>
              <w:top w:val="nil"/>
              <w:left w:val="single" w:sz="8" w:space="0" w:color="auto"/>
              <w:bottom w:val="single" w:sz="8" w:space="0" w:color="auto"/>
              <w:right w:val="single" w:sz="8" w:space="0" w:color="auto"/>
            </w:tcBorders>
            <w:vAlign w:val="center"/>
            <w:hideMark/>
          </w:tcPr>
          <w:p w14:paraId="01B40051" w14:textId="77777777" w:rsidR="00C608DB" w:rsidRPr="00444E83" w:rsidRDefault="00C608DB" w:rsidP="00C608DB">
            <w:pPr>
              <w:spacing w:after="0" w:line="240" w:lineRule="auto"/>
              <w:jc w:val="center"/>
            </w:pPr>
            <w:r w:rsidRPr="00444E83">
              <w:t>3</w:t>
            </w:r>
          </w:p>
        </w:tc>
        <w:tc>
          <w:tcPr>
            <w:tcW w:w="831" w:type="pct"/>
            <w:tcBorders>
              <w:top w:val="nil"/>
              <w:left w:val="nil"/>
              <w:bottom w:val="single" w:sz="8" w:space="0" w:color="auto"/>
              <w:right w:val="single" w:sz="8" w:space="0" w:color="auto"/>
            </w:tcBorders>
            <w:vAlign w:val="center"/>
            <w:hideMark/>
          </w:tcPr>
          <w:p w14:paraId="717CDD91" w14:textId="77777777" w:rsidR="00C608DB" w:rsidRPr="00444E83" w:rsidRDefault="00C608DB" w:rsidP="00C608DB">
            <w:pPr>
              <w:spacing w:after="0" w:line="240" w:lineRule="auto"/>
              <w:jc w:val="center"/>
            </w:pPr>
            <w:r w:rsidRPr="00444E83">
              <w:t>3</w:t>
            </w:r>
          </w:p>
        </w:tc>
        <w:tc>
          <w:tcPr>
            <w:tcW w:w="1243" w:type="pct"/>
            <w:tcBorders>
              <w:top w:val="nil"/>
              <w:left w:val="nil"/>
              <w:bottom w:val="single" w:sz="8" w:space="0" w:color="auto"/>
              <w:right w:val="single" w:sz="8" w:space="0" w:color="auto"/>
            </w:tcBorders>
            <w:vAlign w:val="center"/>
            <w:hideMark/>
          </w:tcPr>
          <w:p w14:paraId="5E4D0215" w14:textId="29D1A7DC" w:rsidR="00C608DB" w:rsidRPr="00444E83" w:rsidRDefault="00C608DB" w:rsidP="00C608DB">
            <w:pPr>
              <w:spacing w:after="0" w:line="240" w:lineRule="auto"/>
              <w:jc w:val="center"/>
            </w:pPr>
            <w:r w:rsidRPr="00444E83">
              <w:t>1,3</w:t>
            </w:r>
            <w:r w:rsidR="00414FA6" w:rsidRPr="00444E83">
              <w:t>08</w:t>
            </w:r>
            <w:r w:rsidRPr="00444E83">
              <w:t>,</w:t>
            </w:r>
            <w:r w:rsidR="00414FA6" w:rsidRPr="00444E83">
              <w:t>79</w:t>
            </w:r>
            <w:r w:rsidRPr="00444E83">
              <w:t>1,</w:t>
            </w:r>
            <w:r w:rsidR="00414FA6" w:rsidRPr="00444E83">
              <w:t>660</w:t>
            </w:r>
            <w:r w:rsidRPr="00444E83">
              <w:t>.</w:t>
            </w:r>
            <w:r w:rsidR="00414FA6" w:rsidRPr="00444E83">
              <w:t>84</w:t>
            </w:r>
          </w:p>
        </w:tc>
        <w:tc>
          <w:tcPr>
            <w:tcW w:w="1243" w:type="pct"/>
            <w:tcBorders>
              <w:top w:val="nil"/>
              <w:left w:val="nil"/>
              <w:bottom w:val="single" w:sz="8" w:space="0" w:color="auto"/>
              <w:right w:val="single" w:sz="8" w:space="0" w:color="auto"/>
            </w:tcBorders>
            <w:vAlign w:val="center"/>
            <w:hideMark/>
          </w:tcPr>
          <w:p w14:paraId="4B55BA84" w14:textId="0A821BB4" w:rsidR="00C608DB" w:rsidRPr="00444E83" w:rsidRDefault="00C608DB" w:rsidP="00C608DB">
            <w:pPr>
              <w:spacing w:after="0" w:line="240" w:lineRule="auto"/>
              <w:jc w:val="center"/>
            </w:pPr>
            <w:r w:rsidRPr="00444E83">
              <w:t>1,2</w:t>
            </w:r>
            <w:r w:rsidR="00414FA6" w:rsidRPr="00444E83">
              <w:t>60</w:t>
            </w:r>
            <w:r w:rsidRPr="00444E83">
              <w:t>,</w:t>
            </w:r>
            <w:r w:rsidR="00414FA6" w:rsidRPr="00444E83">
              <w:t>3</w:t>
            </w:r>
            <w:r w:rsidRPr="00444E83">
              <w:t>37,</w:t>
            </w:r>
            <w:r w:rsidR="00414FA6" w:rsidRPr="00444E83">
              <w:t>556</w:t>
            </w:r>
            <w:r w:rsidRPr="00444E83">
              <w:t>.</w:t>
            </w:r>
            <w:r w:rsidR="00414FA6" w:rsidRPr="00444E83">
              <w:t>88</w:t>
            </w:r>
          </w:p>
        </w:tc>
        <w:tc>
          <w:tcPr>
            <w:tcW w:w="898" w:type="pct"/>
            <w:tcBorders>
              <w:top w:val="nil"/>
              <w:left w:val="nil"/>
              <w:bottom w:val="single" w:sz="8" w:space="0" w:color="auto"/>
              <w:right w:val="single" w:sz="8" w:space="0" w:color="auto"/>
            </w:tcBorders>
            <w:vAlign w:val="center"/>
            <w:hideMark/>
          </w:tcPr>
          <w:p w14:paraId="32E14075" w14:textId="45455945" w:rsidR="00C608DB" w:rsidRPr="00444E83" w:rsidRDefault="00580CAB" w:rsidP="00C608DB">
            <w:pPr>
              <w:spacing w:after="0" w:line="240" w:lineRule="auto"/>
              <w:jc w:val="center"/>
            </w:pPr>
            <w:r w:rsidRPr="00444E83">
              <w:t>96.30</w:t>
            </w:r>
            <w:r w:rsidR="00C608DB" w:rsidRPr="00444E83">
              <w:t>%</w:t>
            </w:r>
          </w:p>
        </w:tc>
      </w:tr>
      <w:tr w:rsidR="00A85AE3" w:rsidRPr="00444E83" w14:paraId="7E8A8A43" w14:textId="77777777" w:rsidTr="00D320CF">
        <w:trPr>
          <w:trHeight w:val="510"/>
        </w:trPr>
        <w:tc>
          <w:tcPr>
            <w:tcW w:w="785" w:type="pct"/>
            <w:tcBorders>
              <w:top w:val="nil"/>
              <w:left w:val="single" w:sz="8" w:space="0" w:color="auto"/>
              <w:bottom w:val="single" w:sz="8" w:space="0" w:color="auto"/>
              <w:right w:val="single" w:sz="8" w:space="0" w:color="auto"/>
            </w:tcBorders>
            <w:vAlign w:val="center"/>
            <w:hideMark/>
          </w:tcPr>
          <w:p w14:paraId="73D3FDC8" w14:textId="77777777" w:rsidR="00C608DB" w:rsidRPr="00444E83" w:rsidRDefault="00C608DB" w:rsidP="00C608DB">
            <w:pPr>
              <w:spacing w:after="0" w:line="240" w:lineRule="auto"/>
              <w:jc w:val="center"/>
            </w:pPr>
            <w:r w:rsidRPr="00444E83">
              <w:t>1</w:t>
            </w:r>
          </w:p>
        </w:tc>
        <w:tc>
          <w:tcPr>
            <w:tcW w:w="831" w:type="pct"/>
            <w:tcBorders>
              <w:top w:val="nil"/>
              <w:left w:val="nil"/>
              <w:bottom w:val="single" w:sz="8" w:space="0" w:color="auto"/>
              <w:right w:val="single" w:sz="8" w:space="0" w:color="auto"/>
            </w:tcBorders>
            <w:vAlign w:val="center"/>
            <w:hideMark/>
          </w:tcPr>
          <w:p w14:paraId="26BBC8D6" w14:textId="77777777" w:rsidR="00C608DB" w:rsidRPr="00444E83" w:rsidRDefault="00C608DB" w:rsidP="00C608DB">
            <w:pPr>
              <w:spacing w:after="0" w:line="240" w:lineRule="auto"/>
              <w:jc w:val="center"/>
            </w:pPr>
            <w:r w:rsidRPr="00444E83">
              <w:t>4</w:t>
            </w:r>
          </w:p>
        </w:tc>
        <w:tc>
          <w:tcPr>
            <w:tcW w:w="1243" w:type="pct"/>
            <w:tcBorders>
              <w:top w:val="nil"/>
              <w:left w:val="nil"/>
              <w:bottom w:val="single" w:sz="8" w:space="0" w:color="auto"/>
              <w:right w:val="single" w:sz="8" w:space="0" w:color="auto"/>
            </w:tcBorders>
            <w:vAlign w:val="center"/>
            <w:hideMark/>
          </w:tcPr>
          <w:p w14:paraId="0D1471DE" w14:textId="5480F742" w:rsidR="00C608DB" w:rsidRPr="00444E83" w:rsidRDefault="00414FA6" w:rsidP="00C608DB">
            <w:pPr>
              <w:spacing w:after="0" w:line="240" w:lineRule="auto"/>
              <w:jc w:val="center"/>
            </w:pPr>
            <w:r w:rsidRPr="00444E83">
              <w:t>21,779,315.30</w:t>
            </w:r>
          </w:p>
        </w:tc>
        <w:tc>
          <w:tcPr>
            <w:tcW w:w="1243" w:type="pct"/>
            <w:tcBorders>
              <w:top w:val="nil"/>
              <w:left w:val="nil"/>
              <w:bottom w:val="single" w:sz="8" w:space="0" w:color="auto"/>
              <w:right w:val="single" w:sz="8" w:space="0" w:color="auto"/>
            </w:tcBorders>
            <w:vAlign w:val="center"/>
            <w:hideMark/>
          </w:tcPr>
          <w:p w14:paraId="646106FF" w14:textId="30196C97" w:rsidR="00C608DB" w:rsidRPr="00444E83" w:rsidRDefault="00414FA6" w:rsidP="00C608DB">
            <w:pPr>
              <w:spacing w:after="0" w:line="240" w:lineRule="auto"/>
              <w:jc w:val="center"/>
            </w:pPr>
            <w:r w:rsidRPr="00444E83">
              <w:t>20,665,960.47</w:t>
            </w:r>
          </w:p>
        </w:tc>
        <w:tc>
          <w:tcPr>
            <w:tcW w:w="898" w:type="pct"/>
            <w:tcBorders>
              <w:top w:val="nil"/>
              <w:left w:val="nil"/>
              <w:bottom w:val="single" w:sz="8" w:space="0" w:color="auto"/>
              <w:right w:val="single" w:sz="8" w:space="0" w:color="auto"/>
            </w:tcBorders>
            <w:vAlign w:val="center"/>
            <w:hideMark/>
          </w:tcPr>
          <w:p w14:paraId="79564B0F" w14:textId="0F0F871F" w:rsidR="00C608DB" w:rsidRPr="00444E83" w:rsidRDefault="00414FA6" w:rsidP="00C608DB">
            <w:pPr>
              <w:spacing w:after="0" w:line="240" w:lineRule="auto"/>
              <w:jc w:val="center"/>
            </w:pPr>
            <w:r w:rsidRPr="00444E83">
              <w:t>94.89</w:t>
            </w:r>
            <w:r w:rsidR="00C608DB" w:rsidRPr="00444E83">
              <w:t>%</w:t>
            </w:r>
          </w:p>
        </w:tc>
      </w:tr>
      <w:tr w:rsidR="00A85AE3" w:rsidRPr="00444E83" w14:paraId="688E9F9B" w14:textId="77777777" w:rsidTr="00D320CF">
        <w:trPr>
          <w:trHeight w:val="510"/>
        </w:trPr>
        <w:tc>
          <w:tcPr>
            <w:tcW w:w="785" w:type="pct"/>
            <w:tcBorders>
              <w:top w:val="nil"/>
              <w:left w:val="single" w:sz="8" w:space="0" w:color="auto"/>
              <w:bottom w:val="single" w:sz="8" w:space="0" w:color="auto"/>
              <w:right w:val="single" w:sz="8" w:space="0" w:color="auto"/>
            </w:tcBorders>
            <w:vAlign w:val="center"/>
            <w:hideMark/>
          </w:tcPr>
          <w:p w14:paraId="23E72A72" w14:textId="77777777" w:rsidR="00C608DB" w:rsidRPr="00444E83" w:rsidRDefault="00C608DB" w:rsidP="00C608DB">
            <w:pPr>
              <w:spacing w:after="0" w:line="240" w:lineRule="auto"/>
              <w:jc w:val="center"/>
            </w:pPr>
            <w:r w:rsidRPr="00444E83">
              <w:t>5</w:t>
            </w:r>
          </w:p>
        </w:tc>
        <w:tc>
          <w:tcPr>
            <w:tcW w:w="831" w:type="pct"/>
            <w:tcBorders>
              <w:top w:val="nil"/>
              <w:left w:val="nil"/>
              <w:bottom w:val="single" w:sz="8" w:space="0" w:color="auto"/>
              <w:right w:val="single" w:sz="8" w:space="0" w:color="auto"/>
            </w:tcBorders>
            <w:vAlign w:val="center"/>
            <w:hideMark/>
          </w:tcPr>
          <w:p w14:paraId="765425DC" w14:textId="77777777" w:rsidR="00C608DB" w:rsidRPr="00444E83" w:rsidRDefault="00C608DB" w:rsidP="00C608DB">
            <w:pPr>
              <w:spacing w:after="0" w:line="240" w:lineRule="auto"/>
              <w:jc w:val="center"/>
            </w:pPr>
            <w:r w:rsidRPr="00444E83">
              <w:t>0</w:t>
            </w:r>
          </w:p>
        </w:tc>
        <w:tc>
          <w:tcPr>
            <w:tcW w:w="1243" w:type="pct"/>
            <w:tcBorders>
              <w:top w:val="nil"/>
              <w:left w:val="nil"/>
              <w:bottom w:val="single" w:sz="8" w:space="0" w:color="auto"/>
              <w:right w:val="single" w:sz="8" w:space="0" w:color="auto"/>
            </w:tcBorders>
            <w:vAlign w:val="center"/>
            <w:hideMark/>
          </w:tcPr>
          <w:p w14:paraId="153D6FF2" w14:textId="774CB2ED" w:rsidR="00C608DB" w:rsidRPr="00444E83" w:rsidRDefault="00414FA6" w:rsidP="00C608DB">
            <w:pPr>
              <w:spacing w:after="0" w:line="240" w:lineRule="auto"/>
              <w:jc w:val="center"/>
            </w:pPr>
            <w:r w:rsidRPr="00444E83">
              <w:t>56,500,651.39</w:t>
            </w:r>
          </w:p>
        </w:tc>
        <w:tc>
          <w:tcPr>
            <w:tcW w:w="1243" w:type="pct"/>
            <w:tcBorders>
              <w:top w:val="nil"/>
              <w:left w:val="nil"/>
              <w:bottom w:val="single" w:sz="8" w:space="0" w:color="auto"/>
              <w:right w:val="single" w:sz="8" w:space="0" w:color="auto"/>
            </w:tcBorders>
            <w:vAlign w:val="center"/>
            <w:hideMark/>
          </w:tcPr>
          <w:p w14:paraId="70FC56AD" w14:textId="77777777" w:rsidR="00C608DB" w:rsidRPr="00444E83" w:rsidRDefault="00C608DB" w:rsidP="00C608DB">
            <w:pPr>
              <w:spacing w:after="0" w:line="240" w:lineRule="auto"/>
              <w:jc w:val="center"/>
            </w:pPr>
            <w:r w:rsidRPr="00444E83">
              <w:t>35,721,054.77</w:t>
            </w:r>
          </w:p>
        </w:tc>
        <w:tc>
          <w:tcPr>
            <w:tcW w:w="898" w:type="pct"/>
            <w:tcBorders>
              <w:top w:val="nil"/>
              <w:left w:val="nil"/>
              <w:bottom w:val="single" w:sz="8" w:space="0" w:color="auto"/>
              <w:right w:val="single" w:sz="8" w:space="0" w:color="auto"/>
            </w:tcBorders>
            <w:vAlign w:val="center"/>
            <w:hideMark/>
          </w:tcPr>
          <w:p w14:paraId="1B961ACB" w14:textId="71122888" w:rsidR="00C608DB" w:rsidRPr="00444E83" w:rsidRDefault="00414FA6" w:rsidP="00C608DB">
            <w:pPr>
              <w:spacing w:after="0" w:line="240" w:lineRule="auto"/>
              <w:jc w:val="center"/>
            </w:pPr>
            <w:r w:rsidRPr="00444E83">
              <w:t>63.22</w:t>
            </w:r>
            <w:r w:rsidR="00C608DB" w:rsidRPr="00444E83">
              <w:t>%</w:t>
            </w:r>
          </w:p>
        </w:tc>
      </w:tr>
      <w:tr w:rsidR="00A85AE3" w:rsidRPr="00444E83" w14:paraId="65EAA49E" w14:textId="77777777" w:rsidTr="00D320CF">
        <w:trPr>
          <w:trHeight w:val="510"/>
        </w:trPr>
        <w:tc>
          <w:tcPr>
            <w:tcW w:w="785" w:type="pct"/>
            <w:tcBorders>
              <w:top w:val="nil"/>
              <w:left w:val="single" w:sz="8" w:space="0" w:color="auto"/>
              <w:bottom w:val="single" w:sz="8" w:space="0" w:color="auto"/>
              <w:right w:val="single" w:sz="8" w:space="0" w:color="auto"/>
            </w:tcBorders>
            <w:vAlign w:val="center"/>
            <w:hideMark/>
          </w:tcPr>
          <w:p w14:paraId="428DF08C" w14:textId="77777777" w:rsidR="00C608DB" w:rsidRPr="00444E83" w:rsidRDefault="00C608DB" w:rsidP="00C608DB">
            <w:pPr>
              <w:spacing w:after="0" w:line="240" w:lineRule="auto"/>
              <w:jc w:val="center"/>
            </w:pPr>
            <w:r w:rsidRPr="00444E83">
              <w:t>8</w:t>
            </w:r>
          </w:p>
        </w:tc>
        <w:tc>
          <w:tcPr>
            <w:tcW w:w="831" w:type="pct"/>
            <w:tcBorders>
              <w:top w:val="nil"/>
              <w:left w:val="nil"/>
              <w:bottom w:val="single" w:sz="8" w:space="0" w:color="auto"/>
              <w:right w:val="single" w:sz="8" w:space="0" w:color="auto"/>
            </w:tcBorders>
            <w:vAlign w:val="center"/>
            <w:hideMark/>
          </w:tcPr>
          <w:p w14:paraId="5A5212A2" w14:textId="77777777" w:rsidR="00C608DB" w:rsidRPr="00444E83" w:rsidRDefault="00C608DB" w:rsidP="00C608DB">
            <w:pPr>
              <w:spacing w:after="0" w:line="240" w:lineRule="auto"/>
              <w:jc w:val="center"/>
            </w:pPr>
            <w:r w:rsidRPr="00444E83">
              <w:t>0</w:t>
            </w:r>
          </w:p>
        </w:tc>
        <w:tc>
          <w:tcPr>
            <w:tcW w:w="1243" w:type="pct"/>
            <w:tcBorders>
              <w:top w:val="nil"/>
              <w:left w:val="nil"/>
              <w:bottom w:val="single" w:sz="8" w:space="0" w:color="auto"/>
              <w:right w:val="single" w:sz="8" w:space="0" w:color="auto"/>
            </w:tcBorders>
            <w:vAlign w:val="center"/>
            <w:hideMark/>
          </w:tcPr>
          <w:p w14:paraId="19A1C0A6" w14:textId="1830C560" w:rsidR="00C608DB" w:rsidRPr="00444E83" w:rsidRDefault="00414FA6" w:rsidP="00C608DB">
            <w:pPr>
              <w:spacing w:after="0" w:line="240" w:lineRule="auto"/>
              <w:jc w:val="center"/>
            </w:pPr>
            <w:r w:rsidRPr="00444E83">
              <w:t>81,986,384.08</w:t>
            </w:r>
          </w:p>
        </w:tc>
        <w:tc>
          <w:tcPr>
            <w:tcW w:w="1243" w:type="pct"/>
            <w:tcBorders>
              <w:top w:val="nil"/>
              <w:left w:val="nil"/>
              <w:bottom w:val="single" w:sz="8" w:space="0" w:color="auto"/>
              <w:right w:val="single" w:sz="8" w:space="0" w:color="auto"/>
            </w:tcBorders>
            <w:vAlign w:val="center"/>
            <w:hideMark/>
          </w:tcPr>
          <w:p w14:paraId="6D685414" w14:textId="51C795EF" w:rsidR="00C608DB" w:rsidRPr="00444E83" w:rsidRDefault="00414FA6" w:rsidP="00C608DB">
            <w:pPr>
              <w:spacing w:after="0" w:line="240" w:lineRule="auto"/>
              <w:jc w:val="center"/>
            </w:pPr>
            <w:r w:rsidRPr="00444E83">
              <w:t>81,986,384.08</w:t>
            </w:r>
          </w:p>
        </w:tc>
        <w:tc>
          <w:tcPr>
            <w:tcW w:w="898" w:type="pct"/>
            <w:tcBorders>
              <w:top w:val="nil"/>
              <w:left w:val="nil"/>
              <w:bottom w:val="single" w:sz="8" w:space="0" w:color="auto"/>
              <w:right w:val="single" w:sz="8" w:space="0" w:color="auto"/>
            </w:tcBorders>
            <w:vAlign w:val="center"/>
            <w:hideMark/>
          </w:tcPr>
          <w:p w14:paraId="566E70CF" w14:textId="29AB02F3" w:rsidR="00C608DB" w:rsidRPr="00444E83" w:rsidRDefault="00414FA6" w:rsidP="00C608DB">
            <w:pPr>
              <w:spacing w:after="0" w:line="240" w:lineRule="auto"/>
              <w:jc w:val="center"/>
            </w:pPr>
            <w:r w:rsidRPr="00444E83">
              <w:t>100</w:t>
            </w:r>
            <w:r w:rsidR="00C608DB" w:rsidRPr="00444E83">
              <w:t>%</w:t>
            </w:r>
          </w:p>
        </w:tc>
      </w:tr>
      <w:tr w:rsidR="00A85AE3" w:rsidRPr="00444E83" w14:paraId="78F18426" w14:textId="77777777" w:rsidTr="00D320CF">
        <w:trPr>
          <w:trHeight w:val="510"/>
        </w:trPr>
        <w:tc>
          <w:tcPr>
            <w:tcW w:w="785" w:type="pct"/>
            <w:tcBorders>
              <w:top w:val="nil"/>
              <w:left w:val="single" w:sz="8" w:space="0" w:color="auto"/>
              <w:bottom w:val="single" w:sz="8" w:space="0" w:color="auto"/>
              <w:right w:val="single" w:sz="8" w:space="0" w:color="auto"/>
            </w:tcBorders>
            <w:vAlign w:val="center"/>
            <w:hideMark/>
          </w:tcPr>
          <w:p w14:paraId="75BA1F0E" w14:textId="77777777" w:rsidR="00C608DB" w:rsidRPr="00444E83" w:rsidRDefault="00C608DB" w:rsidP="00C608DB">
            <w:pPr>
              <w:spacing w:after="0" w:line="240" w:lineRule="auto"/>
              <w:jc w:val="center"/>
            </w:pPr>
            <w:r w:rsidRPr="00444E83">
              <w:t>9</w:t>
            </w:r>
          </w:p>
        </w:tc>
        <w:tc>
          <w:tcPr>
            <w:tcW w:w="831" w:type="pct"/>
            <w:tcBorders>
              <w:top w:val="nil"/>
              <w:left w:val="nil"/>
              <w:bottom w:val="single" w:sz="8" w:space="0" w:color="auto"/>
              <w:right w:val="single" w:sz="8" w:space="0" w:color="auto"/>
            </w:tcBorders>
            <w:vAlign w:val="center"/>
            <w:hideMark/>
          </w:tcPr>
          <w:p w14:paraId="00465E3E" w14:textId="77777777" w:rsidR="00C608DB" w:rsidRPr="00444E83" w:rsidRDefault="00C608DB" w:rsidP="00C608DB">
            <w:pPr>
              <w:spacing w:after="0" w:line="240" w:lineRule="auto"/>
              <w:jc w:val="center"/>
            </w:pPr>
            <w:r w:rsidRPr="00444E83">
              <w:t>0</w:t>
            </w:r>
          </w:p>
        </w:tc>
        <w:tc>
          <w:tcPr>
            <w:tcW w:w="1243" w:type="pct"/>
            <w:tcBorders>
              <w:top w:val="nil"/>
              <w:left w:val="nil"/>
              <w:bottom w:val="single" w:sz="8" w:space="0" w:color="auto"/>
              <w:right w:val="single" w:sz="8" w:space="0" w:color="auto"/>
            </w:tcBorders>
            <w:vAlign w:val="center"/>
            <w:hideMark/>
          </w:tcPr>
          <w:p w14:paraId="269A1145" w14:textId="4CEDA5A0" w:rsidR="00C608DB" w:rsidRPr="00444E83" w:rsidRDefault="00C608DB" w:rsidP="00C608DB">
            <w:pPr>
              <w:spacing w:after="0" w:line="240" w:lineRule="auto"/>
              <w:jc w:val="center"/>
            </w:pPr>
            <w:r w:rsidRPr="00444E83">
              <w:t>1,1</w:t>
            </w:r>
            <w:r w:rsidR="00414FA6" w:rsidRPr="00444E83">
              <w:t>8</w:t>
            </w:r>
            <w:r w:rsidRPr="00444E83">
              <w:t>3,</w:t>
            </w:r>
            <w:r w:rsidR="00414FA6" w:rsidRPr="00444E83">
              <w:t>643.17</w:t>
            </w:r>
          </w:p>
        </w:tc>
        <w:tc>
          <w:tcPr>
            <w:tcW w:w="1243" w:type="pct"/>
            <w:tcBorders>
              <w:top w:val="nil"/>
              <w:left w:val="nil"/>
              <w:bottom w:val="single" w:sz="8" w:space="0" w:color="auto"/>
              <w:right w:val="single" w:sz="8" w:space="0" w:color="auto"/>
            </w:tcBorders>
            <w:vAlign w:val="center"/>
            <w:hideMark/>
          </w:tcPr>
          <w:p w14:paraId="7F954600" w14:textId="77777777" w:rsidR="00C608DB" w:rsidRPr="00444E83" w:rsidRDefault="00C608DB" w:rsidP="00C608DB">
            <w:pPr>
              <w:spacing w:after="0" w:line="240" w:lineRule="auto"/>
              <w:jc w:val="center"/>
            </w:pPr>
            <w:r w:rsidRPr="00444E83">
              <w:t>777,092.00</w:t>
            </w:r>
          </w:p>
        </w:tc>
        <w:tc>
          <w:tcPr>
            <w:tcW w:w="898" w:type="pct"/>
            <w:tcBorders>
              <w:top w:val="nil"/>
              <w:left w:val="nil"/>
              <w:bottom w:val="single" w:sz="8" w:space="0" w:color="auto"/>
              <w:right w:val="single" w:sz="8" w:space="0" w:color="auto"/>
            </w:tcBorders>
            <w:vAlign w:val="center"/>
            <w:hideMark/>
          </w:tcPr>
          <w:p w14:paraId="1CAB7699" w14:textId="596D1797" w:rsidR="00C608DB" w:rsidRPr="00444E83" w:rsidRDefault="00414FA6" w:rsidP="00C608DB">
            <w:pPr>
              <w:spacing w:after="0" w:line="240" w:lineRule="auto"/>
              <w:jc w:val="center"/>
            </w:pPr>
            <w:r w:rsidRPr="00444E83">
              <w:t>65.65</w:t>
            </w:r>
            <w:r w:rsidR="00C608DB" w:rsidRPr="00444E83">
              <w:t>%</w:t>
            </w:r>
          </w:p>
        </w:tc>
      </w:tr>
      <w:tr w:rsidR="00A85AE3" w:rsidRPr="00444E83" w14:paraId="44C12DE2" w14:textId="77777777" w:rsidTr="00D320CF">
        <w:trPr>
          <w:trHeight w:val="510"/>
        </w:trPr>
        <w:tc>
          <w:tcPr>
            <w:tcW w:w="785" w:type="pct"/>
            <w:tcBorders>
              <w:top w:val="nil"/>
              <w:left w:val="single" w:sz="8" w:space="0" w:color="auto"/>
              <w:bottom w:val="single" w:sz="8" w:space="0" w:color="auto"/>
              <w:right w:val="single" w:sz="8" w:space="0" w:color="auto"/>
            </w:tcBorders>
            <w:vAlign w:val="center"/>
            <w:hideMark/>
          </w:tcPr>
          <w:p w14:paraId="6467AB53" w14:textId="77777777" w:rsidR="00C608DB" w:rsidRPr="00444E83" w:rsidRDefault="00C608DB" w:rsidP="00C608DB">
            <w:pPr>
              <w:spacing w:after="0" w:line="240" w:lineRule="auto"/>
              <w:jc w:val="center"/>
            </w:pPr>
            <w:r w:rsidRPr="00444E83">
              <w:t>10</w:t>
            </w:r>
          </w:p>
        </w:tc>
        <w:tc>
          <w:tcPr>
            <w:tcW w:w="831" w:type="pct"/>
            <w:tcBorders>
              <w:top w:val="nil"/>
              <w:left w:val="nil"/>
              <w:bottom w:val="single" w:sz="8" w:space="0" w:color="auto"/>
              <w:right w:val="single" w:sz="8" w:space="0" w:color="auto"/>
            </w:tcBorders>
            <w:vAlign w:val="center"/>
            <w:hideMark/>
          </w:tcPr>
          <w:p w14:paraId="7824835D" w14:textId="77777777" w:rsidR="00C608DB" w:rsidRPr="00444E83" w:rsidRDefault="00C608DB" w:rsidP="00C608DB">
            <w:pPr>
              <w:spacing w:after="0" w:line="240" w:lineRule="auto"/>
              <w:jc w:val="center"/>
            </w:pPr>
            <w:r w:rsidRPr="00444E83">
              <w:t>0</w:t>
            </w:r>
          </w:p>
        </w:tc>
        <w:tc>
          <w:tcPr>
            <w:tcW w:w="1243" w:type="pct"/>
            <w:tcBorders>
              <w:top w:val="nil"/>
              <w:left w:val="nil"/>
              <w:bottom w:val="single" w:sz="8" w:space="0" w:color="auto"/>
              <w:right w:val="single" w:sz="8" w:space="0" w:color="auto"/>
            </w:tcBorders>
            <w:vAlign w:val="center"/>
            <w:hideMark/>
          </w:tcPr>
          <w:p w14:paraId="2BD07C6D" w14:textId="356F1813" w:rsidR="00C608DB" w:rsidRPr="00444E83" w:rsidRDefault="00C608DB" w:rsidP="00C608DB">
            <w:pPr>
              <w:spacing w:after="0" w:line="240" w:lineRule="auto"/>
              <w:jc w:val="center"/>
            </w:pPr>
            <w:r w:rsidRPr="00444E83">
              <w:t>11,</w:t>
            </w:r>
            <w:r w:rsidR="00414FA6" w:rsidRPr="00444E83">
              <w:t>526,704.37</w:t>
            </w:r>
          </w:p>
        </w:tc>
        <w:tc>
          <w:tcPr>
            <w:tcW w:w="1243" w:type="pct"/>
            <w:tcBorders>
              <w:top w:val="nil"/>
              <w:left w:val="nil"/>
              <w:bottom w:val="single" w:sz="8" w:space="0" w:color="auto"/>
              <w:right w:val="single" w:sz="8" w:space="0" w:color="auto"/>
            </w:tcBorders>
            <w:vAlign w:val="center"/>
            <w:hideMark/>
          </w:tcPr>
          <w:p w14:paraId="78421BF7" w14:textId="6888919A" w:rsidR="00C608DB" w:rsidRPr="00444E83" w:rsidRDefault="00C608DB" w:rsidP="00C608DB">
            <w:pPr>
              <w:spacing w:after="0" w:line="240" w:lineRule="auto"/>
              <w:jc w:val="center"/>
            </w:pPr>
            <w:r w:rsidRPr="00444E83">
              <w:t>2,</w:t>
            </w:r>
            <w:r w:rsidR="00414FA6" w:rsidRPr="00444E83">
              <w:t>945,942.57</w:t>
            </w:r>
          </w:p>
        </w:tc>
        <w:tc>
          <w:tcPr>
            <w:tcW w:w="898" w:type="pct"/>
            <w:tcBorders>
              <w:top w:val="nil"/>
              <w:left w:val="nil"/>
              <w:bottom w:val="single" w:sz="8" w:space="0" w:color="auto"/>
              <w:right w:val="single" w:sz="8" w:space="0" w:color="auto"/>
            </w:tcBorders>
            <w:vAlign w:val="center"/>
            <w:hideMark/>
          </w:tcPr>
          <w:p w14:paraId="1B37BFAE" w14:textId="18B8627D" w:rsidR="00C608DB" w:rsidRPr="00444E83" w:rsidRDefault="00414FA6" w:rsidP="00C608DB">
            <w:pPr>
              <w:spacing w:after="0" w:line="240" w:lineRule="auto"/>
              <w:jc w:val="center"/>
            </w:pPr>
            <w:r w:rsidRPr="00444E83">
              <w:t>25.56</w:t>
            </w:r>
            <w:r w:rsidR="00C608DB" w:rsidRPr="00444E83">
              <w:t>%</w:t>
            </w:r>
          </w:p>
        </w:tc>
      </w:tr>
    </w:tbl>
    <w:p w14:paraId="7EF91697" w14:textId="42BA881E" w:rsidR="00C608DB" w:rsidRPr="00444E83" w:rsidRDefault="00D40996" w:rsidP="00E615E5">
      <w:pPr>
        <w:spacing w:after="0"/>
        <w:jc w:val="both"/>
        <w:rPr>
          <w:i/>
          <w:iCs/>
          <w:sz w:val="18"/>
          <w:szCs w:val="18"/>
        </w:rPr>
      </w:pPr>
      <w:r w:rsidRPr="00444E83">
        <w:rPr>
          <w:i/>
          <w:iCs/>
          <w:sz w:val="18"/>
          <w:szCs w:val="18"/>
        </w:rPr>
        <w:t xml:space="preserve">Fuente: </w:t>
      </w:r>
      <w:r w:rsidR="00C608DB" w:rsidRPr="00444E83">
        <w:rPr>
          <w:i/>
          <w:iCs/>
          <w:sz w:val="18"/>
          <w:szCs w:val="18"/>
        </w:rPr>
        <w:t>Sistema de Información para la Gestión Financiera del Estado</w:t>
      </w:r>
    </w:p>
    <w:p w14:paraId="18514E17" w14:textId="77777777" w:rsidR="00E615E5" w:rsidRPr="00444E83" w:rsidRDefault="00E615E5" w:rsidP="00E615E5">
      <w:pPr>
        <w:spacing w:after="0"/>
        <w:jc w:val="both"/>
        <w:rPr>
          <w:i/>
          <w:iCs/>
        </w:rPr>
      </w:pPr>
    </w:p>
    <w:p w14:paraId="000004A1" w14:textId="65A4D12A" w:rsidR="007913E9" w:rsidRPr="00444E83" w:rsidRDefault="00882F8A">
      <w:pPr>
        <w:jc w:val="both"/>
      </w:pPr>
      <w:r w:rsidRPr="00444E83">
        <w:t>M</w:t>
      </w:r>
      <w:r w:rsidR="00D40996" w:rsidRPr="00444E83">
        <w:t>atriz Índice de Gestión Presupuestaria Anual (IGP)</w:t>
      </w:r>
    </w:p>
    <w:tbl>
      <w:tblPr>
        <w:tblStyle w:val="ab"/>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00" w:firstRow="0" w:lastRow="0" w:firstColumn="0" w:lastColumn="0" w:noHBand="0" w:noVBand="1"/>
      </w:tblPr>
      <w:tblGrid>
        <w:gridCol w:w="3513"/>
        <w:gridCol w:w="759"/>
        <w:gridCol w:w="676"/>
        <w:gridCol w:w="785"/>
        <w:gridCol w:w="948"/>
        <w:gridCol w:w="1229"/>
      </w:tblGrid>
      <w:tr w:rsidR="00A85AE3" w:rsidRPr="00444E83" w14:paraId="689BB250" w14:textId="77777777" w:rsidTr="00D320CF">
        <w:trPr>
          <w:trHeight w:val="510"/>
          <w:tblHeader/>
        </w:trPr>
        <w:tc>
          <w:tcPr>
            <w:tcW w:w="2221" w:type="pct"/>
            <w:shd w:val="clear" w:color="auto" w:fill="002060"/>
            <w:vAlign w:val="center"/>
          </w:tcPr>
          <w:p w14:paraId="000004A2" w14:textId="77777777" w:rsidR="007913E9" w:rsidRPr="00444E83" w:rsidRDefault="00000000">
            <w:pPr>
              <w:spacing w:after="0"/>
              <w:jc w:val="center"/>
              <w:rPr>
                <w:color w:val="FFFFFF" w:themeColor="background1"/>
              </w:rPr>
            </w:pPr>
            <w:r w:rsidRPr="00444E83">
              <w:rPr>
                <w:color w:val="FFFFFF" w:themeColor="background1"/>
              </w:rPr>
              <w:t>Indicador</w:t>
            </w:r>
          </w:p>
        </w:tc>
        <w:tc>
          <w:tcPr>
            <w:tcW w:w="480" w:type="pct"/>
            <w:shd w:val="clear" w:color="auto" w:fill="002060"/>
            <w:vAlign w:val="center"/>
          </w:tcPr>
          <w:p w14:paraId="000004A3" w14:textId="77777777" w:rsidR="007913E9" w:rsidRPr="00444E83" w:rsidRDefault="00000000">
            <w:pPr>
              <w:spacing w:after="0"/>
              <w:jc w:val="center"/>
              <w:rPr>
                <w:color w:val="FFFFFF" w:themeColor="background1"/>
              </w:rPr>
            </w:pPr>
            <w:r w:rsidRPr="00444E83">
              <w:rPr>
                <w:color w:val="FFFFFF" w:themeColor="background1"/>
              </w:rPr>
              <w:t>T1</w:t>
            </w:r>
          </w:p>
        </w:tc>
        <w:tc>
          <w:tcPr>
            <w:tcW w:w="427" w:type="pct"/>
            <w:shd w:val="clear" w:color="auto" w:fill="002060"/>
            <w:vAlign w:val="center"/>
          </w:tcPr>
          <w:p w14:paraId="000004A4" w14:textId="77777777" w:rsidR="007913E9" w:rsidRPr="00444E83" w:rsidRDefault="00000000">
            <w:pPr>
              <w:spacing w:after="0"/>
              <w:jc w:val="center"/>
              <w:rPr>
                <w:color w:val="FFFFFF" w:themeColor="background1"/>
              </w:rPr>
            </w:pPr>
            <w:r w:rsidRPr="00444E83">
              <w:rPr>
                <w:color w:val="FFFFFF" w:themeColor="background1"/>
              </w:rPr>
              <w:t>T2</w:t>
            </w:r>
          </w:p>
        </w:tc>
        <w:tc>
          <w:tcPr>
            <w:tcW w:w="496" w:type="pct"/>
            <w:shd w:val="clear" w:color="auto" w:fill="002060"/>
            <w:vAlign w:val="center"/>
          </w:tcPr>
          <w:p w14:paraId="000004A5" w14:textId="77777777" w:rsidR="007913E9" w:rsidRPr="00444E83" w:rsidRDefault="00000000">
            <w:pPr>
              <w:spacing w:after="0"/>
              <w:jc w:val="center"/>
              <w:rPr>
                <w:color w:val="FFFFFF" w:themeColor="background1"/>
              </w:rPr>
            </w:pPr>
            <w:r w:rsidRPr="00444E83">
              <w:rPr>
                <w:color w:val="FFFFFF" w:themeColor="background1"/>
              </w:rPr>
              <w:t>T3</w:t>
            </w:r>
          </w:p>
        </w:tc>
        <w:tc>
          <w:tcPr>
            <w:tcW w:w="599" w:type="pct"/>
            <w:shd w:val="clear" w:color="auto" w:fill="002060"/>
            <w:vAlign w:val="center"/>
          </w:tcPr>
          <w:p w14:paraId="000004A6" w14:textId="77777777" w:rsidR="007913E9" w:rsidRPr="00444E83" w:rsidRDefault="00000000">
            <w:pPr>
              <w:spacing w:after="0"/>
              <w:jc w:val="center"/>
              <w:rPr>
                <w:color w:val="FFFFFF" w:themeColor="background1"/>
              </w:rPr>
            </w:pPr>
            <w:r w:rsidRPr="00444E83">
              <w:rPr>
                <w:color w:val="FFFFFF" w:themeColor="background1"/>
              </w:rPr>
              <w:t>T4</w:t>
            </w:r>
          </w:p>
        </w:tc>
        <w:tc>
          <w:tcPr>
            <w:tcW w:w="777" w:type="pct"/>
            <w:shd w:val="clear" w:color="auto" w:fill="002060"/>
            <w:vAlign w:val="center"/>
          </w:tcPr>
          <w:p w14:paraId="000004A7" w14:textId="77777777" w:rsidR="007913E9" w:rsidRPr="00444E83" w:rsidRDefault="00000000">
            <w:pPr>
              <w:spacing w:after="0"/>
              <w:jc w:val="center"/>
              <w:rPr>
                <w:color w:val="FFFFFF" w:themeColor="background1"/>
              </w:rPr>
            </w:pPr>
            <w:r w:rsidRPr="00444E83">
              <w:rPr>
                <w:color w:val="FFFFFF" w:themeColor="background1"/>
              </w:rPr>
              <w:t>Promedio</w:t>
            </w:r>
          </w:p>
        </w:tc>
      </w:tr>
      <w:tr w:rsidR="00A85AE3" w:rsidRPr="00444E83" w14:paraId="3814A8C4" w14:textId="77777777" w:rsidTr="00D320CF">
        <w:tc>
          <w:tcPr>
            <w:tcW w:w="2221" w:type="pct"/>
            <w:vAlign w:val="center"/>
          </w:tcPr>
          <w:p w14:paraId="000004A8" w14:textId="77777777" w:rsidR="007913E9" w:rsidRPr="00444E83" w:rsidRDefault="00000000">
            <w:pPr>
              <w:spacing w:after="0"/>
              <w:jc w:val="center"/>
            </w:pPr>
            <w:r w:rsidRPr="00444E83">
              <w:t>Índice de Gestión Presupuestaria</w:t>
            </w:r>
          </w:p>
        </w:tc>
        <w:tc>
          <w:tcPr>
            <w:tcW w:w="480" w:type="pct"/>
            <w:vAlign w:val="center"/>
          </w:tcPr>
          <w:p w14:paraId="000004A9" w14:textId="77777777" w:rsidR="007913E9" w:rsidRPr="00444E83" w:rsidRDefault="00000000">
            <w:pPr>
              <w:spacing w:after="0"/>
              <w:jc w:val="center"/>
            </w:pPr>
            <w:r w:rsidRPr="00444E83">
              <w:t>95 %</w:t>
            </w:r>
          </w:p>
        </w:tc>
        <w:tc>
          <w:tcPr>
            <w:tcW w:w="427" w:type="pct"/>
            <w:vAlign w:val="center"/>
          </w:tcPr>
          <w:p w14:paraId="000004AA" w14:textId="209CF38E" w:rsidR="007913E9" w:rsidRPr="00444E83" w:rsidRDefault="00000000" w:rsidP="00414FA6">
            <w:pPr>
              <w:spacing w:after="0"/>
            </w:pPr>
            <w:r w:rsidRPr="00444E83">
              <w:t>94%</w:t>
            </w:r>
          </w:p>
        </w:tc>
        <w:tc>
          <w:tcPr>
            <w:tcW w:w="496" w:type="pct"/>
            <w:vAlign w:val="center"/>
          </w:tcPr>
          <w:p w14:paraId="000004AB" w14:textId="3F7090E8" w:rsidR="007913E9" w:rsidRPr="00444E83" w:rsidRDefault="00000000">
            <w:pPr>
              <w:spacing w:after="0"/>
              <w:jc w:val="center"/>
            </w:pPr>
            <w:r w:rsidRPr="00444E83">
              <w:t>98%</w:t>
            </w:r>
          </w:p>
        </w:tc>
        <w:tc>
          <w:tcPr>
            <w:tcW w:w="599" w:type="pct"/>
            <w:vAlign w:val="center"/>
          </w:tcPr>
          <w:p w14:paraId="000004AC" w14:textId="0E610454" w:rsidR="007913E9" w:rsidRPr="00444E83" w:rsidRDefault="00444E83">
            <w:pPr>
              <w:spacing w:after="0"/>
              <w:jc w:val="center"/>
            </w:pPr>
            <w:r w:rsidRPr="00444E83">
              <w:t>95%</w:t>
            </w:r>
          </w:p>
        </w:tc>
        <w:tc>
          <w:tcPr>
            <w:tcW w:w="777" w:type="pct"/>
            <w:vAlign w:val="center"/>
          </w:tcPr>
          <w:p w14:paraId="000004AD" w14:textId="77777777" w:rsidR="007913E9" w:rsidRPr="00444E83" w:rsidRDefault="00000000">
            <w:pPr>
              <w:spacing w:after="0"/>
              <w:jc w:val="center"/>
            </w:pPr>
            <w:r w:rsidRPr="00444E83">
              <w:t>95.67 %.</w:t>
            </w:r>
          </w:p>
        </w:tc>
      </w:tr>
    </w:tbl>
    <w:p w14:paraId="000004AE" w14:textId="331B8B44" w:rsidR="007913E9" w:rsidRPr="00444E83" w:rsidRDefault="00E615E5">
      <w:pPr>
        <w:jc w:val="both"/>
        <w:rPr>
          <w:i/>
          <w:iCs/>
          <w:sz w:val="18"/>
          <w:szCs w:val="18"/>
        </w:rPr>
      </w:pPr>
      <w:r w:rsidRPr="00444E83">
        <w:rPr>
          <w:i/>
          <w:iCs/>
          <w:sz w:val="18"/>
          <w:szCs w:val="18"/>
        </w:rPr>
        <w:t>Fuente: Instituto Superior de Formación Docente Salomé Ureña.</w:t>
      </w:r>
    </w:p>
    <w:p w14:paraId="531EF155" w14:textId="026A9CC1" w:rsidR="00E36124" w:rsidRPr="00444E83" w:rsidRDefault="00000000" w:rsidP="00D320CF">
      <w:pPr>
        <w:pStyle w:val="Ttulo2"/>
        <w:numPr>
          <w:ilvl w:val="1"/>
          <w:numId w:val="8"/>
        </w:numPr>
        <w:spacing w:before="0" w:after="160"/>
        <w:rPr>
          <w:color w:val="767171"/>
        </w:rPr>
      </w:pPr>
      <w:bookmarkStart w:id="31" w:name="_Toc217307216"/>
      <w:r w:rsidRPr="00444E83">
        <w:rPr>
          <w:color w:val="767171"/>
        </w:rPr>
        <w:t xml:space="preserve">Desempeño de los </w:t>
      </w:r>
      <w:r w:rsidR="007C3DB3" w:rsidRPr="00444E83">
        <w:rPr>
          <w:color w:val="767171"/>
        </w:rPr>
        <w:t>R</w:t>
      </w:r>
      <w:r w:rsidRPr="00444E83">
        <w:rPr>
          <w:color w:val="767171"/>
        </w:rPr>
        <w:t xml:space="preserve">ecursos </w:t>
      </w:r>
      <w:r w:rsidR="007C3DB3" w:rsidRPr="00444E83">
        <w:rPr>
          <w:color w:val="767171"/>
        </w:rPr>
        <w:t>H</w:t>
      </w:r>
      <w:r w:rsidRPr="00444E83">
        <w:rPr>
          <w:color w:val="767171"/>
        </w:rPr>
        <w:t>umanos</w:t>
      </w:r>
      <w:bookmarkEnd w:id="31"/>
    </w:p>
    <w:p w14:paraId="7BBBEF0C" w14:textId="7910DF19" w:rsidR="00BD526A" w:rsidRPr="00444E83" w:rsidRDefault="00000000" w:rsidP="00D320CF">
      <w:pPr>
        <w:jc w:val="both"/>
      </w:pPr>
      <w:r w:rsidRPr="00444E83">
        <w:t xml:space="preserve">En ISFODOSU la gestión humana está centrada en la satisfacción de las necesidades de nuestro personal, tanto docente como administrativo. Creemos firmemente que los resultados están garantizados cuando nos concentramos en el bienestar de los colaboradores. </w:t>
      </w:r>
    </w:p>
    <w:p w14:paraId="675F7AFD" w14:textId="77777777" w:rsidR="006902F7" w:rsidRDefault="006902F7">
      <w:pPr>
        <w:jc w:val="both"/>
      </w:pPr>
    </w:p>
    <w:p w14:paraId="359C7016" w14:textId="77777777" w:rsidR="00E74212" w:rsidRDefault="00E74212">
      <w:pPr>
        <w:jc w:val="both"/>
      </w:pPr>
    </w:p>
    <w:p w14:paraId="7A4E9218" w14:textId="77777777" w:rsidR="00E74212" w:rsidRPr="00444E83" w:rsidRDefault="00E74212">
      <w:pPr>
        <w:jc w:val="both"/>
      </w:pPr>
    </w:p>
    <w:p w14:paraId="4CD7A255" w14:textId="77777777" w:rsidR="006902F7" w:rsidRPr="00444E83" w:rsidRDefault="006902F7">
      <w:pPr>
        <w:jc w:val="both"/>
      </w:pPr>
    </w:p>
    <w:p w14:paraId="000004B1" w14:textId="77777777" w:rsidR="007913E9" w:rsidRPr="00444E83" w:rsidRDefault="00000000">
      <w:pPr>
        <w:jc w:val="both"/>
      </w:pPr>
      <w:r w:rsidRPr="00444E83">
        <w:lastRenderedPageBreak/>
        <w:t>En 2025 la plantilla laboral ha tenido la siguiente configuración:</w:t>
      </w:r>
    </w:p>
    <w:tbl>
      <w:tblPr>
        <w:tblW w:w="5000" w:type="pct"/>
        <w:tblCellMar>
          <w:left w:w="70" w:type="dxa"/>
          <w:right w:w="70" w:type="dxa"/>
        </w:tblCellMar>
        <w:tblLook w:val="04A0" w:firstRow="1" w:lastRow="0" w:firstColumn="1" w:lastColumn="0" w:noHBand="0" w:noVBand="1"/>
      </w:tblPr>
      <w:tblGrid>
        <w:gridCol w:w="786"/>
        <w:gridCol w:w="882"/>
        <w:gridCol w:w="1260"/>
        <w:gridCol w:w="863"/>
        <w:gridCol w:w="1260"/>
        <w:gridCol w:w="863"/>
        <w:gridCol w:w="1260"/>
        <w:gridCol w:w="726"/>
      </w:tblGrid>
      <w:tr w:rsidR="007F1D97" w:rsidRPr="00DF2A70" w14:paraId="6D262117" w14:textId="77777777" w:rsidTr="007F1D97">
        <w:trPr>
          <w:trHeight w:val="696"/>
        </w:trPr>
        <w:tc>
          <w:tcPr>
            <w:tcW w:w="499" w:type="pct"/>
            <w:tcBorders>
              <w:top w:val="single" w:sz="8" w:space="0" w:color="auto"/>
              <w:left w:val="single" w:sz="8" w:space="0" w:color="auto"/>
              <w:bottom w:val="single" w:sz="8" w:space="0" w:color="auto"/>
              <w:right w:val="single" w:sz="8" w:space="0" w:color="auto"/>
            </w:tcBorders>
            <w:shd w:val="clear" w:color="auto" w:fill="002060"/>
            <w:vAlign w:val="center"/>
            <w:hideMark/>
          </w:tcPr>
          <w:p w14:paraId="4A7A4EAE" w14:textId="77BB9374" w:rsidR="00C608DB" w:rsidRPr="007F1D97" w:rsidRDefault="00A263F2" w:rsidP="00C608DB">
            <w:pPr>
              <w:spacing w:after="0" w:line="240" w:lineRule="auto"/>
              <w:jc w:val="center"/>
              <w:rPr>
                <w:color w:val="FFFFFF" w:themeColor="background1"/>
                <w:sz w:val="20"/>
                <w:szCs w:val="20"/>
              </w:rPr>
            </w:pPr>
            <w:r w:rsidRPr="007F1D97">
              <w:rPr>
                <w:color w:val="FFFFFF" w:themeColor="background1"/>
                <w:sz w:val="20"/>
                <w:szCs w:val="20"/>
              </w:rPr>
              <w:t>Recinto</w:t>
            </w:r>
          </w:p>
        </w:tc>
        <w:tc>
          <w:tcPr>
            <w:tcW w:w="559" w:type="pct"/>
            <w:tcBorders>
              <w:top w:val="single" w:sz="8" w:space="0" w:color="auto"/>
              <w:left w:val="nil"/>
              <w:bottom w:val="single" w:sz="8" w:space="0" w:color="auto"/>
              <w:right w:val="single" w:sz="8" w:space="0" w:color="auto"/>
            </w:tcBorders>
            <w:shd w:val="clear" w:color="auto" w:fill="002060"/>
            <w:vAlign w:val="center"/>
            <w:hideMark/>
          </w:tcPr>
          <w:p w14:paraId="512954F5" w14:textId="208BBD2B" w:rsidR="00C608DB" w:rsidRPr="007F1D97" w:rsidRDefault="00A263F2" w:rsidP="00C608DB">
            <w:pPr>
              <w:spacing w:after="0" w:line="240" w:lineRule="auto"/>
              <w:jc w:val="center"/>
              <w:rPr>
                <w:color w:val="FFFFFF" w:themeColor="background1"/>
                <w:sz w:val="20"/>
                <w:szCs w:val="20"/>
              </w:rPr>
            </w:pPr>
            <w:r w:rsidRPr="007F1D97">
              <w:rPr>
                <w:color w:val="FFFFFF" w:themeColor="background1"/>
                <w:sz w:val="20"/>
                <w:szCs w:val="20"/>
              </w:rPr>
              <w:t>Cantidad personal docente</w:t>
            </w:r>
          </w:p>
        </w:tc>
        <w:tc>
          <w:tcPr>
            <w:tcW w:w="798" w:type="pct"/>
            <w:tcBorders>
              <w:top w:val="single" w:sz="8" w:space="0" w:color="auto"/>
              <w:left w:val="nil"/>
              <w:bottom w:val="single" w:sz="8" w:space="0" w:color="auto"/>
              <w:right w:val="single" w:sz="8" w:space="0" w:color="auto"/>
            </w:tcBorders>
            <w:shd w:val="clear" w:color="auto" w:fill="002060"/>
            <w:vAlign w:val="center"/>
            <w:hideMark/>
          </w:tcPr>
          <w:p w14:paraId="39AD1C7C" w14:textId="03676AE5" w:rsidR="00C608DB" w:rsidRPr="007F1D97" w:rsidRDefault="00A263F2" w:rsidP="00C608DB">
            <w:pPr>
              <w:spacing w:after="0" w:line="240" w:lineRule="auto"/>
              <w:jc w:val="center"/>
              <w:rPr>
                <w:color w:val="FFFFFF" w:themeColor="background1"/>
                <w:sz w:val="20"/>
                <w:szCs w:val="20"/>
              </w:rPr>
            </w:pPr>
            <w:r w:rsidRPr="007F1D97">
              <w:rPr>
                <w:color w:val="FFFFFF" w:themeColor="background1"/>
                <w:sz w:val="20"/>
                <w:szCs w:val="20"/>
              </w:rPr>
              <w:t>Monto</w:t>
            </w:r>
          </w:p>
        </w:tc>
        <w:tc>
          <w:tcPr>
            <w:tcW w:w="544" w:type="pct"/>
            <w:tcBorders>
              <w:top w:val="single" w:sz="8" w:space="0" w:color="auto"/>
              <w:left w:val="nil"/>
              <w:bottom w:val="single" w:sz="8" w:space="0" w:color="auto"/>
              <w:right w:val="single" w:sz="8" w:space="0" w:color="auto"/>
            </w:tcBorders>
            <w:shd w:val="clear" w:color="auto" w:fill="002060"/>
            <w:vAlign w:val="center"/>
            <w:hideMark/>
          </w:tcPr>
          <w:p w14:paraId="412AA6F3" w14:textId="13B9C39A" w:rsidR="00C608DB" w:rsidRPr="007F1D97" w:rsidRDefault="00A263F2" w:rsidP="00C608DB">
            <w:pPr>
              <w:spacing w:after="0" w:line="240" w:lineRule="auto"/>
              <w:jc w:val="center"/>
              <w:rPr>
                <w:color w:val="FFFFFF" w:themeColor="background1"/>
                <w:sz w:val="20"/>
                <w:szCs w:val="20"/>
              </w:rPr>
            </w:pPr>
            <w:r w:rsidRPr="007F1D97">
              <w:rPr>
                <w:color w:val="FFFFFF" w:themeColor="background1"/>
                <w:sz w:val="20"/>
                <w:szCs w:val="20"/>
              </w:rPr>
              <w:t xml:space="preserve">Cantidad personal </w:t>
            </w:r>
            <w:proofErr w:type="spellStart"/>
            <w:r w:rsidRPr="007F1D97">
              <w:rPr>
                <w:color w:val="FFFFFF" w:themeColor="background1"/>
                <w:sz w:val="20"/>
                <w:szCs w:val="20"/>
              </w:rPr>
              <w:t>adm</w:t>
            </w:r>
            <w:proofErr w:type="spellEnd"/>
          </w:p>
        </w:tc>
        <w:tc>
          <w:tcPr>
            <w:tcW w:w="798" w:type="pct"/>
            <w:tcBorders>
              <w:top w:val="single" w:sz="8" w:space="0" w:color="auto"/>
              <w:left w:val="nil"/>
              <w:bottom w:val="single" w:sz="8" w:space="0" w:color="auto"/>
              <w:right w:val="single" w:sz="8" w:space="0" w:color="auto"/>
            </w:tcBorders>
            <w:shd w:val="clear" w:color="auto" w:fill="002060"/>
            <w:vAlign w:val="center"/>
            <w:hideMark/>
          </w:tcPr>
          <w:p w14:paraId="1C539351" w14:textId="68BEC124" w:rsidR="00C608DB" w:rsidRPr="007F1D97" w:rsidRDefault="00A263F2" w:rsidP="00C608DB">
            <w:pPr>
              <w:spacing w:after="0" w:line="240" w:lineRule="auto"/>
              <w:jc w:val="center"/>
              <w:rPr>
                <w:color w:val="FFFFFF" w:themeColor="background1"/>
                <w:sz w:val="20"/>
                <w:szCs w:val="20"/>
              </w:rPr>
            </w:pPr>
            <w:r w:rsidRPr="007F1D97">
              <w:rPr>
                <w:color w:val="FFFFFF" w:themeColor="background1"/>
                <w:sz w:val="20"/>
                <w:szCs w:val="20"/>
              </w:rPr>
              <w:t>Monto</w:t>
            </w:r>
          </w:p>
        </w:tc>
        <w:tc>
          <w:tcPr>
            <w:tcW w:w="544" w:type="pct"/>
            <w:tcBorders>
              <w:top w:val="single" w:sz="8" w:space="0" w:color="auto"/>
              <w:left w:val="nil"/>
              <w:bottom w:val="single" w:sz="8" w:space="0" w:color="auto"/>
              <w:right w:val="single" w:sz="8" w:space="0" w:color="auto"/>
            </w:tcBorders>
            <w:shd w:val="clear" w:color="auto" w:fill="002060"/>
            <w:vAlign w:val="center"/>
            <w:hideMark/>
          </w:tcPr>
          <w:p w14:paraId="4D475880" w14:textId="3AD92EEB" w:rsidR="00C608DB" w:rsidRPr="007F1D97" w:rsidRDefault="00A263F2" w:rsidP="00C608DB">
            <w:pPr>
              <w:spacing w:after="0" w:line="240" w:lineRule="auto"/>
              <w:jc w:val="center"/>
              <w:rPr>
                <w:color w:val="FFFFFF" w:themeColor="background1"/>
                <w:sz w:val="20"/>
                <w:szCs w:val="20"/>
              </w:rPr>
            </w:pPr>
            <w:r w:rsidRPr="007F1D97">
              <w:rPr>
                <w:color w:val="FFFFFF" w:themeColor="background1"/>
                <w:sz w:val="20"/>
                <w:szCs w:val="20"/>
              </w:rPr>
              <w:t>Cantidad total de personal</w:t>
            </w:r>
          </w:p>
        </w:tc>
        <w:tc>
          <w:tcPr>
            <w:tcW w:w="798" w:type="pct"/>
            <w:tcBorders>
              <w:top w:val="single" w:sz="8" w:space="0" w:color="auto"/>
              <w:left w:val="nil"/>
              <w:bottom w:val="single" w:sz="8" w:space="0" w:color="auto"/>
              <w:right w:val="single" w:sz="8" w:space="0" w:color="auto"/>
            </w:tcBorders>
            <w:shd w:val="clear" w:color="auto" w:fill="002060"/>
            <w:vAlign w:val="center"/>
            <w:hideMark/>
          </w:tcPr>
          <w:p w14:paraId="451B0AAE" w14:textId="7A8F3FAB" w:rsidR="00C608DB" w:rsidRPr="007F1D97" w:rsidRDefault="00A263F2" w:rsidP="00C608DB">
            <w:pPr>
              <w:spacing w:after="0" w:line="240" w:lineRule="auto"/>
              <w:jc w:val="center"/>
              <w:rPr>
                <w:color w:val="FFFFFF" w:themeColor="background1"/>
                <w:sz w:val="20"/>
                <w:szCs w:val="20"/>
              </w:rPr>
            </w:pPr>
            <w:r w:rsidRPr="007F1D97">
              <w:rPr>
                <w:color w:val="FFFFFF" w:themeColor="background1"/>
                <w:sz w:val="20"/>
                <w:szCs w:val="20"/>
              </w:rPr>
              <w:t>Monto total</w:t>
            </w:r>
          </w:p>
        </w:tc>
        <w:tc>
          <w:tcPr>
            <w:tcW w:w="458" w:type="pct"/>
            <w:tcBorders>
              <w:top w:val="single" w:sz="8" w:space="0" w:color="auto"/>
              <w:left w:val="nil"/>
              <w:bottom w:val="single" w:sz="8" w:space="0" w:color="auto"/>
              <w:right w:val="single" w:sz="8" w:space="0" w:color="auto"/>
            </w:tcBorders>
            <w:shd w:val="clear" w:color="auto" w:fill="002060"/>
            <w:vAlign w:val="center"/>
            <w:hideMark/>
          </w:tcPr>
          <w:p w14:paraId="3975896E" w14:textId="77777777" w:rsidR="00C608DB" w:rsidRPr="007F1D97" w:rsidRDefault="00C608DB" w:rsidP="00C608DB">
            <w:pPr>
              <w:spacing w:after="0" w:line="240" w:lineRule="auto"/>
              <w:jc w:val="center"/>
              <w:rPr>
                <w:color w:val="FFFFFF" w:themeColor="background1"/>
                <w:sz w:val="20"/>
                <w:szCs w:val="20"/>
              </w:rPr>
            </w:pPr>
            <w:r w:rsidRPr="007F1D97">
              <w:rPr>
                <w:color w:val="FFFFFF" w:themeColor="background1"/>
                <w:sz w:val="20"/>
                <w:szCs w:val="20"/>
              </w:rPr>
              <w:t>%</w:t>
            </w:r>
          </w:p>
        </w:tc>
      </w:tr>
      <w:tr w:rsidR="007F1D97" w:rsidRPr="00DF2A70" w14:paraId="548554B5" w14:textId="77777777" w:rsidTr="007F1D97">
        <w:trPr>
          <w:trHeight w:val="300"/>
        </w:trPr>
        <w:tc>
          <w:tcPr>
            <w:tcW w:w="499" w:type="pct"/>
            <w:tcBorders>
              <w:top w:val="nil"/>
              <w:left w:val="single" w:sz="8" w:space="0" w:color="auto"/>
              <w:bottom w:val="single" w:sz="8" w:space="0" w:color="auto"/>
              <w:right w:val="single" w:sz="8" w:space="0" w:color="auto"/>
            </w:tcBorders>
            <w:shd w:val="clear" w:color="000000" w:fill="FFFFFF"/>
            <w:vAlign w:val="center"/>
            <w:hideMark/>
          </w:tcPr>
          <w:p w14:paraId="6AD07147" w14:textId="77777777" w:rsidR="00C608DB" w:rsidRPr="007F1D97" w:rsidRDefault="00C608DB" w:rsidP="00C608DB">
            <w:pPr>
              <w:spacing w:after="0" w:line="240" w:lineRule="auto"/>
              <w:jc w:val="center"/>
              <w:rPr>
                <w:sz w:val="19"/>
                <w:szCs w:val="19"/>
              </w:rPr>
            </w:pPr>
            <w:r w:rsidRPr="007F1D97">
              <w:rPr>
                <w:sz w:val="19"/>
                <w:szCs w:val="19"/>
              </w:rPr>
              <w:t>EMH</w:t>
            </w:r>
          </w:p>
        </w:tc>
        <w:tc>
          <w:tcPr>
            <w:tcW w:w="559" w:type="pct"/>
            <w:tcBorders>
              <w:top w:val="nil"/>
              <w:left w:val="nil"/>
              <w:bottom w:val="single" w:sz="8" w:space="0" w:color="auto"/>
              <w:right w:val="single" w:sz="8" w:space="0" w:color="auto"/>
            </w:tcBorders>
            <w:shd w:val="clear" w:color="000000" w:fill="FFFFFF"/>
            <w:vAlign w:val="center"/>
            <w:hideMark/>
          </w:tcPr>
          <w:p w14:paraId="5996AFCC" w14:textId="6B6B5948" w:rsidR="00C608DB" w:rsidRPr="007F1D97" w:rsidRDefault="00C036CE" w:rsidP="00C608DB">
            <w:pPr>
              <w:spacing w:after="0" w:line="240" w:lineRule="auto"/>
              <w:jc w:val="center"/>
              <w:rPr>
                <w:sz w:val="19"/>
                <w:szCs w:val="19"/>
              </w:rPr>
            </w:pPr>
            <w:r w:rsidRPr="007F1D97">
              <w:rPr>
                <w:sz w:val="19"/>
                <w:szCs w:val="19"/>
              </w:rPr>
              <w:t>69</w:t>
            </w:r>
          </w:p>
        </w:tc>
        <w:tc>
          <w:tcPr>
            <w:tcW w:w="798" w:type="pct"/>
            <w:tcBorders>
              <w:top w:val="nil"/>
              <w:left w:val="nil"/>
              <w:bottom w:val="single" w:sz="8" w:space="0" w:color="auto"/>
              <w:right w:val="single" w:sz="8" w:space="0" w:color="auto"/>
            </w:tcBorders>
            <w:shd w:val="clear" w:color="000000" w:fill="FFFFFF"/>
            <w:vAlign w:val="center"/>
            <w:hideMark/>
          </w:tcPr>
          <w:p w14:paraId="04E2FA75" w14:textId="77777777" w:rsidR="00C608DB" w:rsidRPr="007F1D97" w:rsidRDefault="00C608DB" w:rsidP="00C608DB">
            <w:pPr>
              <w:spacing w:after="0" w:line="240" w:lineRule="auto"/>
              <w:jc w:val="right"/>
              <w:rPr>
                <w:sz w:val="19"/>
                <w:szCs w:val="19"/>
              </w:rPr>
            </w:pPr>
            <w:r w:rsidRPr="007F1D97">
              <w:rPr>
                <w:sz w:val="19"/>
                <w:szCs w:val="19"/>
              </w:rPr>
              <w:t>5,217,873.89</w:t>
            </w:r>
          </w:p>
        </w:tc>
        <w:tc>
          <w:tcPr>
            <w:tcW w:w="544" w:type="pct"/>
            <w:tcBorders>
              <w:top w:val="nil"/>
              <w:left w:val="nil"/>
              <w:bottom w:val="single" w:sz="8" w:space="0" w:color="auto"/>
              <w:right w:val="single" w:sz="8" w:space="0" w:color="auto"/>
            </w:tcBorders>
            <w:shd w:val="clear" w:color="000000" w:fill="FFFFFF"/>
            <w:vAlign w:val="center"/>
            <w:hideMark/>
          </w:tcPr>
          <w:p w14:paraId="12AF09B6" w14:textId="77777777" w:rsidR="00C608DB" w:rsidRPr="007F1D97" w:rsidRDefault="00C608DB" w:rsidP="00C608DB">
            <w:pPr>
              <w:spacing w:after="0" w:line="240" w:lineRule="auto"/>
              <w:jc w:val="center"/>
              <w:rPr>
                <w:sz w:val="19"/>
                <w:szCs w:val="19"/>
              </w:rPr>
            </w:pPr>
            <w:r w:rsidRPr="007F1D97">
              <w:rPr>
                <w:sz w:val="19"/>
                <w:szCs w:val="19"/>
              </w:rPr>
              <w:t>97</w:t>
            </w:r>
          </w:p>
        </w:tc>
        <w:tc>
          <w:tcPr>
            <w:tcW w:w="798" w:type="pct"/>
            <w:tcBorders>
              <w:top w:val="nil"/>
              <w:left w:val="nil"/>
              <w:bottom w:val="single" w:sz="8" w:space="0" w:color="auto"/>
              <w:right w:val="single" w:sz="8" w:space="0" w:color="auto"/>
            </w:tcBorders>
            <w:shd w:val="clear" w:color="000000" w:fill="FFFFFF"/>
            <w:vAlign w:val="center"/>
            <w:hideMark/>
          </w:tcPr>
          <w:p w14:paraId="60144F3A" w14:textId="77777777" w:rsidR="00C608DB" w:rsidRPr="007F1D97" w:rsidRDefault="00C608DB" w:rsidP="00C608DB">
            <w:pPr>
              <w:spacing w:after="0" w:line="240" w:lineRule="auto"/>
              <w:jc w:val="right"/>
              <w:rPr>
                <w:sz w:val="19"/>
                <w:szCs w:val="19"/>
              </w:rPr>
            </w:pPr>
            <w:r w:rsidRPr="007F1D97">
              <w:rPr>
                <w:sz w:val="19"/>
                <w:szCs w:val="19"/>
              </w:rPr>
              <w:t>4,339,647.65</w:t>
            </w:r>
          </w:p>
        </w:tc>
        <w:tc>
          <w:tcPr>
            <w:tcW w:w="544" w:type="pct"/>
            <w:tcBorders>
              <w:top w:val="nil"/>
              <w:left w:val="nil"/>
              <w:bottom w:val="single" w:sz="8" w:space="0" w:color="auto"/>
              <w:right w:val="single" w:sz="8" w:space="0" w:color="auto"/>
            </w:tcBorders>
            <w:shd w:val="clear" w:color="000000" w:fill="FFFFFF"/>
            <w:vAlign w:val="center"/>
            <w:hideMark/>
          </w:tcPr>
          <w:p w14:paraId="0630422F" w14:textId="62A05542" w:rsidR="00C608DB" w:rsidRPr="007F1D97" w:rsidRDefault="00C608DB" w:rsidP="00C608DB">
            <w:pPr>
              <w:spacing w:after="0" w:line="240" w:lineRule="auto"/>
              <w:jc w:val="center"/>
              <w:rPr>
                <w:sz w:val="19"/>
                <w:szCs w:val="19"/>
              </w:rPr>
            </w:pPr>
            <w:r w:rsidRPr="007F1D97">
              <w:rPr>
                <w:sz w:val="19"/>
                <w:szCs w:val="19"/>
              </w:rPr>
              <w:t>1</w:t>
            </w:r>
            <w:r w:rsidR="00C036CE" w:rsidRPr="007F1D97">
              <w:rPr>
                <w:sz w:val="19"/>
                <w:szCs w:val="19"/>
              </w:rPr>
              <w:t>66</w:t>
            </w:r>
          </w:p>
        </w:tc>
        <w:tc>
          <w:tcPr>
            <w:tcW w:w="798" w:type="pct"/>
            <w:tcBorders>
              <w:top w:val="nil"/>
              <w:left w:val="nil"/>
              <w:bottom w:val="single" w:sz="8" w:space="0" w:color="auto"/>
              <w:right w:val="single" w:sz="8" w:space="0" w:color="auto"/>
            </w:tcBorders>
            <w:shd w:val="clear" w:color="000000" w:fill="FFFFFF"/>
            <w:vAlign w:val="center"/>
            <w:hideMark/>
          </w:tcPr>
          <w:p w14:paraId="0467BDF3" w14:textId="77777777" w:rsidR="00C608DB" w:rsidRPr="007F1D97" w:rsidRDefault="00C608DB" w:rsidP="00C608DB">
            <w:pPr>
              <w:spacing w:after="0" w:line="240" w:lineRule="auto"/>
              <w:jc w:val="right"/>
              <w:rPr>
                <w:sz w:val="19"/>
                <w:szCs w:val="19"/>
              </w:rPr>
            </w:pPr>
            <w:r w:rsidRPr="007F1D97">
              <w:rPr>
                <w:sz w:val="19"/>
                <w:szCs w:val="19"/>
              </w:rPr>
              <w:t>9,557,521.54</w:t>
            </w:r>
          </w:p>
        </w:tc>
        <w:tc>
          <w:tcPr>
            <w:tcW w:w="458" w:type="pct"/>
            <w:tcBorders>
              <w:top w:val="nil"/>
              <w:left w:val="nil"/>
              <w:bottom w:val="single" w:sz="8" w:space="0" w:color="auto"/>
              <w:right w:val="single" w:sz="8" w:space="0" w:color="auto"/>
            </w:tcBorders>
            <w:shd w:val="clear" w:color="000000" w:fill="FFFFFF"/>
            <w:vAlign w:val="center"/>
            <w:hideMark/>
          </w:tcPr>
          <w:p w14:paraId="1AEEC196" w14:textId="77777777" w:rsidR="00C608DB" w:rsidRPr="007F1D97" w:rsidRDefault="00C608DB" w:rsidP="00C608DB">
            <w:pPr>
              <w:spacing w:after="0" w:line="240" w:lineRule="auto"/>
              <w:jc w:val="center"/>
              <w:rPr>
                <w:sz w:val="19"/>
                <w:szCs w:val="19"/>
              </w:rPr>
            </w:pPr>
            <w:r w:rsidRPr="007F1D97">
              <w:rPr>
                <w:sz w:val="19"/>
                <w:szCs w:val="19"/>
              </w:rPr>
              <w:t>10.41%</w:t>
            </w:r>
          </w:p>
        </w:tc>
      </w:tr>
      <w:tr w:rsidR="007F1D97" w:rsidRPr="00DF2A70" w14:paraId="77FD0592" w14:textId="77777777" w:rsidTr="007F1D97">
        <w:trPr>
          <w:trHeight w:val="300"/>
        </w:trPr>
        <w:tc>
          <w:tcPr>
            <w:tcW w:w="499" w:type="pct"/>
            <w:tcBorders>
              <w:top w:val="nil"/>
              <w:left w:val="single" w:sz="8" w:space="0" w:color="auto"/>
              <w:bottom w:val="single" w:sz="8" w:space="0" w:color="auto"/>
              <w:right w:val="single" w:sz="8" w:space="0" w:color="auto"/>
            </w:tcBorders>
            <w:shd w:val="clear" w:color="000000" w:fill="FFFFFF"/>
            <w:vAlign w:val="center"/>
            <w:hideMark/>
          </w:tcPr>
          <w:p w14:paraId="1A0F8CF5" w14:textId="77777777" w:rsidR="00C608DB" w:rsidRPr="007F1D97" w:rsidRDefault="00C608DB" w:rsidP="00C608DB">
            <w:pPr>
              <w:spacing w:after="0" w:line="240" w:lineRule="auto"/>
              <w:jc w:val="center"/>
              <w:rPr>
                <w:sz w:val="19"/>
                <w:szCs w:val="19"/>
              </w:rPr>
            </w:pPr>
            <w:r w:rsidRPr="007F1D97">
              <w:rPr>
                <w:sz w:val="19"/>
                <w:szCs w:val="19"/>
              </w:rPr>
              <w:t>EPH</w:t>
            </w:r>
          </w:p>
        </w:tc>
        <w:tc>
          <w:tcPr>
            <w:tcW w:w="559" w:type="pct"/>
            <w:tcBorders>
              <w:top w:val="nil"/>
              <w:left w:val="nil"/>
              <w:bottom w:val="single" w:sz="8" w:space="0" w:color="auto"/>
              <w:right w:val="single" w:sz="8" w:space="0" w:color="auto"/>
            </w:tcBorders>
            <w:shd w:val="clear" w:color="000000" w:fill="FFFFFF"/>
            <w:vAlign w:val="center"/>
            <w:hideMark/>
          </w:tcPr>
          <w:p w14:paraId="619F4761" w14:textId="4441EFF7" w:rsidR="00C608DB" w:rsidRPr="007F1D97" w:rsidRDefault="00C036CE" w:rsidP="00C608DB">
            <w:pPr>
              <w:spacing w:after="0" w:line="240" w:lineRule="auto"/>
              <w:jc w:val="center"/>
              <w:rPr>
                <w:sz w:val="19"/>
                <w:szCs w:val="19"/>
              </w:rPr>
            </w:pPr>
            <w:r w:rsidRPr="007F1D97">
              <w:rPr>
                <w:sz w:val="19"/>
                <w:szCs w:val="19"/>
              </w:rPr>
              <w:t>77</w:t>
            </w:r>
          </w:p>
        </w:tc>
        <w:tc>
          <w:tcPr>
            <w:tcW w:w="798" w:type="pct"/>
            <w:tcBorders>
              <w:top w:val="nil"/>
              <w:left w:val="nil"/>
              <w:bottom w:val="single" w:sz="8" w:space="0" w:color="auto"/>
              <w:right w:val="single" w:sz="8" w:space="0" w:color="auto"/>
            </w:tcBorders>
            <w:shd w:val="clear" w:color="000000" w:fill="FFFFFF"/>
            <w:vAlign w:val="center"/>
            <w:hideMark/>
          </w:tcPr>
          <w:p w14:paraId="36822CCE" w14:textId="77777777" w:rsidR="00C608DB" w:rsidRPr="007F1D97" w:rsidRDefault="00C608DB" w:rsidP="00C608DB">
            <w:pPr>
              <w:spacing w:after="0" w:line="240" w:lineRule="auto"/>
              <w:jc w:val="right"/>
              <w:rPr>
                <w:sz w:val="19"/>
                <w:szCs w:val="19"/>
              </w:rPr>
            </w:pPr>
            <w:r w:rsidRPr="007F1D97">
              <w:rPr>
                <w:sz w:val="19"/>
                <w:szCs w:val="19"/>
              </w:rPr>
              <w:t>6,165,000.00</w:t>
            </w:r>
          </w:p>
        </w:tc>
        <w:tc>
          <w:tcPr>
            <w:tcW w:w="544" w:type="pct"/>
            <w:tcBorders>
              <w:top w:val="nil"/>
              <w:left w:val="nil"/>
              <w:bottom w:val="single" w:sz="8" w:space="0" w:color="auto"/>
              <w:right w:val="single" w:sz="8" w:space="0" w:color="auto"/>
            </w:tcBorders>
            <w:shd w:val="clear" w:color="000000" w:fill="FFFFFF"/>
            <w:vAlign w:val="center"/>
            <w:hideMark/>
          </w:tcPr>
          <w:p w14:paraId="3AFDA923" w14:textId="77777777" w:rsidR="00C608DB" w:rsidRPr="007F1D97" w:rsidRDefault="00C608DB" w:rsidP="00C608DB">
            <w:pPr>
              <w:spacing w:after="0" w:line="240" w:lineRule="auto"/>
              <w:jc w:val="center"/>
              <w:rPr>
                <w:sz w:val="19"/>
                <w:szCs w:val="19"/>
              </w:rPr>
            </w:pPr>
            <w:r w:rsidRPr="007F1D97">
              <w:rPr>
                <w:sz w:val="19"/>
                <w:szCs w:val="19"/>
              </w:rPr>
              <w:t>102</w:t>
            </w:r>
          </w:p>
        </w:tc>
        <w:tc>
          <w:tcPr>
            <w:tcW w:w="798" w:type="pct"/>
            <w:tcBorders>
              <w:top w:val="nil"/>
              <w:left w:val="nil"/>
              <w:bottom w:val="single" w:sz="8" w:space="0" w:color="auto"/>
              <w:right w:val="single" w:sz="8" w:space="0" w:color="auto"/>
            </w:tcBorders>
            <w:shd w:val="clear" w:color="000000" w:fill="FFFFFF"/>
            <w:vAlign w:val="center"/>
            <w:hideMark/>
          </w:tcPr>
          <w:p w14:paraId="304E7670" w14:textId="77777777" w:rsidR="00C608DB" w:rsidRPr="007F1D97" w:rsidRDefault="00C608DB" w:rsidP="00C608DB">
            <w:pPr>
              <w:spacing w:after="0" w:line="240" w:lineRule="auto"/>
              <w:jc w:val="right"/>
              <w:rPr>
                <w:sz w:val="19"/>
                <w:szCs w:val="19"/>
              </w:rPr>
            </w:pPr>
            <w:r w:rsidRPr="007F1D97">
              <w:rPr>
                <w:sz w:val="19"/>
                <w:szCs w:val="19"/>
              </w:rPr>
              <w:t>4,509,500.00</w:t>
            </w:r>
          </w:p>
        </w:tc>
        <w:tc>
          <w:tcPr>
            <w:tcW w:w="544" w:type="pct"/>
            <w:tcBorders>
              <w:top w:val="nil"/>
              <w:left w:val="nil"/>
              <w:bottom w:val="single" w:sz="8" w:space="0" w:color="auto"/>
              <w:right w:val="single" w:sz="8" w:space="0" w:color="auto"/>
            </w:tcBorders>
            <w:shd w:val="clear" w:color="000000" w:fill="FFFFFF"/>
            <w:vAlign w:val="center"/>
            <w:hideMark/>
          </w:tcPr>
          <w:p w14:paraId="4D226E8B" w14:textId="0A9B44A7" w:rsidR="00C608DB" w:rsidRPr="007F1D97" w:rsidRDefault="00C608DB" w:rsidP="00C608DB">
            <w:pPr>
              <w:spacing w:after="0" w:line="240" w:lineRule="auto"/>
              <w:jc w:val="center"/>
              <w:rPr>
                <w:sz w:val="19"/>
                <w:szCs w:val="19"/>
              </w:rPr>
            </w:pPr>
            <w:r w:rsidRPr="007F1D97">
              <w:rPr>
                <w:sz w:val="19"/>
                <w:szCs w:val="19"/>
              </w:rPr>
              <w:t>1</w:t>
            </w:r>
            <w:r w:rsidR="00C036CE" w:rsidRPr="007F1D97">
              <w:rPr>
                <w:sz w:val="19"/>
                <w:szCs w:val="19"/>
              </w:rPr>
              <w:t>79</w:t>
            </w:r>
          </w:p>
        </w:tc>
        <w:tc>
          <w:tcPr>
            <w:tcW w:w="798" w:type="pct"/>
            <w:tcBorders>
              <w:top w:val="nil"/>
              <w:left w:val="nil"/>
              <w:bottom w:val="single" w:sz="8" w:space="0" w:color="auto"/>
              <w:right w:val="single" w:sz="8" w:space="0" w:color="auto"/>
            </w:tcBorders>
            <w:shd w:val="clear" w:color="000000" w:fill="FFFFFF"/>
            <w:vAlign w:val="center"/>
            <w:hideMark/>
          </w:tcPr>
          <w:p w14:paraId="3CF7ABC1" w14:textId="77777777" w:rsidR="00C608DB" w:rsidRPr="007F1D97" w:rsidRDefault="00C608DB" w:rsidP="00C608DB">
            <w:pPr>
              <w:spacing w:after="0" w:line="240" w:lineRule="auto"/>
              <w:jc w:val="right"/>
              <w:rPr>
                <w:sz w:val="19"/>
                <w:szCs w:val="19"/>
              </w:rPr>
            </w:pPr>
            <w:r w:rsidRPr="007F1D97">
              <w:rPr>
                <w:sz w:val="19"/>
                <w:szCs w:val="19"/>
              </w:rPr>
              <w:t>10,674,500.00</w:t>
            </w:r>
          </w:p>
        </w:tc>
        <w:tc>
          <w:tcPr>
            <w:tcW w:w="458" w:type="pct"/>
            <w:tcBorders>
              <w:top w:val="nil"/>
              <w:left w:val="nil"/>
              <w:bottom w:val="single" w:sz="8" w:space="0" w:color="auto"/>
              <w:right w:val="single" w:sz="8" w:space="0" w:color="auto"/>
            </w:tcBorders>
            <w:shd w:val="clear" w:color="000000" w:fill="FFFFFF"/>
            <w:vAlign w:val="center"/>
            <w:hideMark/>
          </w:tcPr>
          <w:p w14:paraId="0484DC1D" w14:textId="77777777" w:rsidR="00C608DB" w:rsidRPr="007F1D97" w:rsidRDefault="00C608DB" w:rsidP="00C608DB">
            <w:pPr>
              <w:spacing w:after="0" w:line="240" w:lineRule="auto"/>
              <w:jc w:val="center"/>
              <w:rPr>
                <w:sz w:val="19"/>
                <w:szCs w:val="19"/>
              </w:rPr>
            </w:pPr>
            <w:r w:rsidRPr="007F1D97">
              <w:rPr>
                <w:sz w:val="19"/>
                <w:szCs w:val="19"/>
              </w:rPr>
              <w:t>11.63%</w:t>
            </w:r>
          </w:p>
        </w:tc>
      </w:tr>
      <w:tr w:rsidR="007F1D97" w:rsidRPr="00DF2A70" w14:paraId="72BD751C" w14:textId="77777777" w:rsidTr="007F1D97">
        <w:trPr>
          <w:trHeight w:val="300"/>
        </w:trPr>
        <w:tc>
          <w:tcPr>
            <w:tcW w:w="499" w:type="pct"/>
            <w:tcBorders>
              <w:top w:val="nil"/>
              <w:left w:val="single" w:sz="8" w:space="0" w:color="auto"/>
              <w:bottom w:val="single" w:sz="8" w:space="0" w:color="auto"/>
              <w:right w:val="single" w:sz="8" w:space="0" w:color="auto"/>
            </w:tcBorders>
            <w:shd w:val="clear" w:color="000000" w:fill="FFFFFF"/>
            <w:vAlign w:val="center"/>
            <w:hideMark/>
          </w:tcPr>
          <w:p w14:paraId="40CBA55B" w14:textId="77777777" w:rsidR="00C608DB" w:rsidRPr="007F1D97" w:rsidRDefault="00C608DB" w:rsidP="00C608DB">
            <w:pPr>
              <w:spacing w:after="0" w:line="240" w:lineRule="auto"/>
              <w:jc w:val="center"/>
              <w:rPr>
                <w:sz w:val="19"/>
                <w:szCs w:val="19"/>
              </w:rPr>
            </w:pPr>
            <w:r w:rsidRPr="007F1D97">
              <w:rPr>
                <w:sz w:val="19"/>
                <w:szCs w:val="19"/>
              </w:rPr>
              <w:t>FEM</w:t>
            </w:r>
          </w:p>
        </w:tc>
        <w:tc>
          <w:tcPr>
            <w:tcW w:w="559" w:type="pct"/>
            <w:tcBorders>
              <w:top w:val="nil"/>
              <w:left w:val="nil"/>
              <w:bottom w:val="single" w:sz="8" w:space="0" w:color="auto"/>
              <w:right w:val="single" w:sz="8" w:space="0" w:color="auto"/>
            </w:tcBorders>
            <w:shd w:val="clear" w:color="000000" w:fill="FFFFFF"/>
            <w:vAlign w:val="center"/>
            <w:hideMark/>
          </w:tcPr>
          <w:p w14:paraId="5F935C83" w14:textId="73B85849" w:rsidR="00C608DB" w:rsidRPr="007F1D97" w:rsidRDefault="00C036CE" w:rsidP="00C608DB">
            <w:pPr>
              <w:spacing w:after="0" w:line="240" w:lineRule="auto"/>
              <w:jc w:val="center"/>
              <w:rPr>
                <w:sz w:val="19"/>
                <w:szCs w:val="19"/>
              </w:rPr>
            </w:pPr>
            <w:r w:rsidRPr="007F1D97">
              <w:rPr>
                <w:sz w:val="19"/>
                <w:szCs w:val="19"/>
              </w:rPr>
              <w:t>99</w:t>
            </w:r>
          </w:p>
        </w:tc>
        <w:tc>
          <w:tcPr>
            <w:tcW w:w="798" w:type="pct"/>
            <w:tcBorders>
              <w:top w:val="nil"/>
              <w:left w:val="nil"/>
              <w:bottom w:val="single" w:sz="8" w:space="0" w:color="auto"/>
              <w:right w:val="single" w:sz="8" w:space="0" w:color="auto"/>
            </w:tcBorders>
            <w:shd w:val="clear" w:color="000000" w:fill="FFFFFF"/>
            <w:vAlign w:val="center"/>
            <w:hideMark/>
          </w:tcPr>
          <w:p w14:paraId="3351003B" w14:textId="77777777" w:rsidR="00C608DB" w:rsidRPr="007F1D97" w:rsidRDefault="00C608DB" w:rsidP="00C608DB">
            <w:pPr>
              <w:spacing w:after="0" w:line="240" w:lineRule="auto"/>
              <w:jc w:val="right"/>
              <w:rPr>
                <w:sz w:val="19"/>
                <w:szCs w:val="19"/>
              </w:rPr>
            </w:pPr>
            <w:r w:rsidRPr="007F1D97">
              <w:rPr>
                <w:sz w:val="19"/>
                <w:szCs w:val="19"/>
              </w:rPr>
              <w:t>7,156,293.41</w:t>
            </w:r>
          </w:p>
        </w:tc>
        <w:tc>
          <w:tcPr>
            <w:tcW w:w="544" w:type="pct"/>
            <w:tcBorders>
              <w:top w:val="nil"/>
              <w:left w:val="nil"/>
              <w:bottom w:val="single" w:sz="8" w:space="0" w:color="auto"/>
              <w:right w:val="single" w:sz="8" w:space="0" w:color="auto"/>
            </w:tcBorders>
            <w:shd w:val="clear" w:color="000000" w:fill="FFFFFF"/>
            <w:vAlign w:val="center"/>
            <w:hideMark/>
          </w:tcPr>
          <w:p w14:paraId="4582ADD3" w14:textId="77777777" w:rsidR="00C608DB" w:rsidRPr="007F1D97" w:rsidRDefault="00C608DB" w:rsidP="00C608DB">
            <w:pPr>
              <w:spacing w:after="0" w:line="240" w:lineRule="auto"/>
              <w:jc w:val="center"/>
              <w:rPr>
                <w:sz w:val="19"/>
                <w:szCs w:val="19"/>
              </w:rPr>
            </w:pPr>
            <w:r w:rsidRPr="007F1D97">
              <w:rPr>
                <w:sz w:val="19"/>
                <w:szCs w:val="19"/>
              </w:rPr>
              <w:t>120</w:t>
            </w:r>
          </w:p>
        </w:tc>
        <w:tc>
          <w:tcPr>
            <w:tcW w:w="798" w:type="pct"/>
            <w:tcBorders>
              <w:top w:val="nil"/>
              <w:left w:val="nil"/>
              <w:bottom w:val="single" w:sz="8" w:space="0" w:color="auto"/>
              <w:right w:val="single" w:sz="8" w:space="0" w:color="auto"/>
            </w:tcBorders>
            <w:shd w:val="clear" w:color="000000" w:fill="FFFFFF"/>
            <w:vAlign w:val="center"/>
            <w:hideMark/>
          </w:tcPr>
          <w:p w14:paraId="4153620D" w14:textId="77777777" w:rsidR="00C608DB" w:rsidRPr="007F1D97" w:rsidRDefault="00C608DB" w:rsidP="00C608DB">
            <w:pPr>
              <w:spacing w:after="0" w:line="240" w:lineRule="auto"/>
              <w:jc w:val="right"/>
              <w:rPr>
                <w:sz w:val="19"/>
                <w:szCs w:val="19"/>
              </w:rPr>
            </w:pPr>
            <w:r w:rsidRPr="007F1D97">
              <w:rPr>
                <w:sz w:val="19"/>
                <w:szCs w:val="19"/>
              </w:rPr>
              <w:t>5,490,430.45</w:t>
            </w:r>
          </w:p>
        </w:tc>
        <w:tc>
          <w:tcPr>
            <w:tcW w:w="544" w:type="pct"/>
            <w:tcBorders>
              <w:top w:val="nil"/>
              <w:left w:val="nil"/>
              <w:bottom w:val="single" w:sz="8" w:space="0" w:color="auto"/>
              <w:right w:val="single" w:sz="8" w:space="0" w:color="auto"/>
            </w:tcBorders>
            <w:shd w:val="clear" w:color="000000" w:fill="FFFFFF"/>
            <w:vAlign w:val="center"/>
            <w:hideMark/>
          </w:tcPr>
          <w:p w14:paraId="36E563DD" w14:textId="73DD2A19" w:rsidR="00C608DB" w:rsidRPr="007F1D97" w:rsidRDefault="00C608DB" w:rsidP="00C608DB">
            <w:pPr>
              <w:spacing w:after="0" w:line="240" w:lineRule="auto"/>
              <w:jc w:val="center"/>
              <w:rPr>
                <w:sz w:val="19"/>
                <w:szCs w:val="19"/>
              </w:rPr>
            </w:pPr>
            <w:r w:rsidRPr="007F1D97">
              <w:rPr>
                <w:sz w:val="19"/>
                <w:szCs w:val="19"/>
              </w:rPr>
              <w:t>2</w:t>
            </w:r>
            <w:r w:rsidR="00C036CE" w:rsidRPr="007F1D97">
              <w:rPr>
                <w:sz w:val="19"/>
                <w:szCs w:val="19"/>
              </w:rPr>
              <w:t>19</w:t>
            </w:r>
          </w:p>
        </w:tc>
        <w:tc>
          <w:tcPr>
            <w:tcW w:w="798" w:type="pct"/>
            <w:tcBorders>
              <w:top w:val="nil"/>
              <w:left w:val="nil"/>
              <w:bottom w:val="single" w:sz="8" w:space="0" w:color="auto"/>
              <w:right w:val="single" w:sz="8" w:space="0" w:color="auto"/>
            </w:tcBorders>
            <w:shd w:val="clear" w:color="000000" w:fill="FFFFFF"/>
            <w:vAlign w:val="center"/>
            <w:hideMark/>
          </w:tcPr>
          <w:p w14:paraId="1934F8A5" w14:textId="77777777" w:rsidR="00C608DB" w:rsidRPr="007F1D97" w:rsidRDefault="00C608DB" w:rsidP="00C608DB">
            <w:pPr>
              <w:spacing w:after="0" w:line="240" w:lineRule="auto"/>
              <w:jc w:val="right"/>
              <w:rPr>
                <w:sz w:val="19"/>
                <w:szCs w:val="19"/>
              </w:rPr>
            </w:pPr>
            <w:r w:rsidRPr="007F1D97">
              <w:rPr>
                <w:sz w:val="19"/>
                <w:szCs w:val="19"/>
              </w:rPr>
              <w:t>12,646,723.86</w:t>
            </w:r>
          </w:p>
        </w:tc>
        <w:tc>
          <w:tcPr>
            <w:tcW w:w="458" w:type="pct"/>
            <w:tcBorders>
              <w:top w:val="nil"/>
              <w:left w:val="nil"/>
              <w:bottom w:val="single" w:sz="8" w:space="0" w:color="auto"/>
              <w:right w:val="single" w:sz="8" w:space="0" w:color="auto"/>
            </w:tcBorders>
            <w:shd w:val="clear" w:color="000000" w:fill="FFFFFF"/>
            <w:vAlign w:val="center"/>
            <w:hideMark/>
          </w:tcPr>
          <w:p w14:paraId="20337FE0" w14:textId="77777777" w:rsidR="00C608DB" w:rsidRPr="007F1D97" w:rsidRDefault="00C608DB" w:rsidP="00C608DB">
            <w:pPr>
              <w:spacing w:after="0" w:line="240" w:lineRule="auto"/>
              <w:jc w:val="center"/>
              <w:rPr>
                <w:sz w:val="19"/>
                <w:szCs w:val="19"/>
              </w:rPr>
            </w:pPr>
            <w:r w:rsidRPr="007F1D97">
              <w:rPr>
                <w:sz w:val="19"/>
                <w:szCs w:val="19"/>
              </w:rPr>
              <w:t>13.78%</w:t>
            </w:r>
          </w:p>
        </w:tc>
      </w:tr>
      <w:tr w:rsidR="007F1D97" w:rsidRPr="00DF2A70" w14:paraId="24298732" w14:textId="77777777" w:rsidTr="007F1D97">
        <w:trPr>
          <w:trHeight w:val="300"/>
        </w:trPr>
        <w:tc>
          <w:tcPr>
            <w:tcW w:w="499" w:type="pct"/>
            <w:tcBorders>
              <w:top w:val="nil"/>
              <w:left w:val="single" w:sz="8" w:space="0" w:color="auto"/>
              <w:bottom w:val="single" w:sz="8" w:space="0" w:color="auto"/>
              <w:right w:val="single" w:sz="8" w:space="0" w:color="auto"/>
            </w:tcBorders>
            <w:shd w:val="clear" w:color="000000" w:fill="FFFFFF"/>
            <w:vAlign w:val="center"/>
            <w:hideMark/>
          </w:tcPr>
          <w:p w14:paraId="6942B0F9" w14:textId="77777777" w:rsidR="00C608DB" w:rsidRPr="007F1D97" w:rsidRDefault="00C608DB" w:rsidP="00C608DB">
            <w:pPr>
              <w:spacing w:after="0" w:line="240" w:lineRule="auto"/>
              <w:jc w:val="center"/>
              <w:rPr>
                <w:sz w:val="19"/>
                <w:szCs w:val="19"/>
              </w:rPr>
            </w:pPr>
            <w:r w:rsidRPr="007F1D97">
              <w:rPr>
                <w:sz w:val="19"/>
                <w:szCs w:val="19"/>
              </w:rPr>
              <w:t>JVM</w:t>
            </w:r>
          </w:p>
        </w:tc>
        <w:tc>
          <w:tcPr>
            <w:tcW w:w="559" w:type="pct"/>
            <w:tcBorders>
              <w:top w:val="nil"/>
              <w:left w:val="nil"/>
              <w:bottom w:val="single" w:sz="8" w:space="0" w:color="auto"/>
              <w:right w:val="single" w:sz="8" w:space="0" w:color="auto"/>
            </w:tcBorders>
            <w:shd w:val="clear" w:color="000000" w:fill="FFFFFF"/>
            <w:vAlign w:val="center"/>
            <w:hideMark/>
          </w:tcPr>
          <w:p w14:paraId="3E8C3FC3" w14:textId="17C831B8" w:rsidR="00C608DB" w:rsidRPr="007F1D97" w:rsidRDefault="00C036CE" w:rsidP="00C608DB">
            <w:pPr>
              <w:spacing w:after="0" w:line="240" w:lineRule="auto"/>
              <w:jc w:val="center"/>
              <w:rPr>
                <w:sz w:val="19"/>
                <w:szCs w:val="19"/>
              </w:rPr>
            </w:pPr>
            <w:r w:rsidRPr="007F1D97">
              <w:rPr>
                <w:sz w:val="19"/>
                <w:szCs w:val="19"/>
              </w:rPr>
              <w:t>69</w:t>
            </w:r>
          </w:p>
        </w:tc>
        <w:tc>
          <w:tcPr>
            <w:tcW w:w="798" w:type="pct"/>
            <w:tcBorders>
              <w:top w:val="nil"/>
              <w:left w:val="nil"/>
              <w:bottom w:val="single" w:sz="8" w:space="0" w:color="auto"/>
              <w:right w:val="single" w:sz="8" w:space="0" w:color="auto"/>
            </w:tcBorders>
            <w:shd w:val="clear" w:color="000000" w:fill="FFFFFF"/>
            <w:vAlign w:val="center"/>
            <w:hideMark/>
          </w:tcPr>
          <w:p w14:paraId="2576E69F" w14:textId="77777777" w:rsidR="00C608DB" w:rsidRPr="007F1D97" w:rsidRDefault="00C608DB" w:rsidP="00C608DB">
            <w:pPr>
              <w:spacing w:after="0" w:line="240" w:lineRule="auto"/>
              <w:jc w:val="right"/>
              <w:rPr>
                <w:sz w:val="19"/>
                <w:szCs w:val="19"/>
              </w:rPr>
            </w:pPr>
            <w:r w:rsidRPr="007F1D97">
              <w:rPr>
                <w:sz w:val="19"/>
                <w:szCs w:val="19"/>
              </w:rPr>
              <w:t>5,835,000.00</w:t>
            </w:r>
          </w:p>
        </w:tc>
        <w:tc>
          <w:tcPr>
            <w:tcW w:w="544" w:type="pct"/>
            <w:tcBorders>
              <w:top w:val="nil"/>
              <w:left w:val="nil"/>
              <w:bottom w:val="single" w:sz="8" w:space="0" w:color="auto"/>
              <w:right w:val="single" w:sz="8" w:space="0" w:color="auto"/>
            </w:tcBorders>
            <w:shd w:val="clear" w:color="000000" w:fill="FFFFFF"/>
            <w:vAlign w:val="center"/>
            <w:hideMark/>
          </w:tcPr>
          <w:p w14:paraId="5D7A1FE0" w14:textId="77777777" w:rsidR="00C608DB" w:rsidRPr="007F1D97" w:rsidRDefault="00C608DB" w:rsidP="00C608DB">
            <w:pPr>
              <w:spacing w:after="0" w:line="240" w:lineRule="auto"/>
              <w:jc w:val="center"/>
              <w:rPr>
                <w:sz w:val="19"/>
                <w:szCs w:val="19"/>
              </w:rPr>
            </w:pPr>
            <w:r w:rsidRPr="007F1D97">
              <w:rPr>
                <w:sz w:val="19"/>
                <w:szCs w:val="19"/>
              </w:rPr>
              <w:t>100</w:t>
            </w:r>
          </w:p>
        </w:tc>
        <w:tc>
          <w:tcPr>
            <w:tcW w:w="798" w:type="pct"/>
            <w:tcBorders>
              <w:top w:val="nil"/>
              <w:left w:val="nil"/>
              <w:bottom w:val="single" w:sz="8" w:space="0" w:color="auto"/>
              <w:right w:val="single" w:sz="8" w:space="0" w:color="auto"/>
            </w:tcBorders>
            <w:shd w:val="clear" w:color="000000" w:fill="FFFFFF"/>
            <w:vAlign w:val="center"/>
            <w:hideMark/>
          </w:tcPr>
          <w:p w14:paraId="3125C478" w14:textId="77777777" w:rsidR="00C608DB" w:rsidRPr="007F1D97" w:rsidRDefault="00C608DB" w:rsidP="00C608DB">
            <w:pPr>
              <w:spacing w:after="0" w:line="240" w:lineRule="auto"/>
              <w:jc w:val="right"/>
              <w:rPr>
                <w:sz w:val="19"/>
                <w:szCs w:val="19"/>
              </w:rPr>
            </w:pPr>
            <w:r w:rsidRPr="007F1D97">
              <w:rPr>
                <w:sz w:val="19"/>
                <w:szCs w:val="19"/>
              </w:rPr>
              <w:t>4,037,000.00</w:t>
            </w:r>
          </w:p>
        </w:tc>
        <w:tc>
          <w:tcPr>
            <w:tcW w:w="544" w:type="pct"/>
            <w:tcBorders>
              <w:top w:val="nil"/>
              <w:left w:val="nil"/>
              <w:bottom w:val="single" w:sz="8" w:space="0" w:color="auto"/>
              <w:right w:val="single" w:sz="8" w:space="0" w:color="auto"/>
            </w:tcBorders>
            <w:shd w:val="clear" w:color="000000" w:fill="FFFFFF"/>
            <w:vAlign w:val="center"/>
            <w:hideMark/>
          </w:tcPr>
          <w:p w14:paraId="10EEFF3F" w14:textId="21DC77B6" w:rsidR="00C608DB" w:rsidRPr="007F1D97" w:rsidRDefault="00C608DB" w:rsidP="00C608DB">
            <w:pPr>
              <w:spacing w:after="0" w:line="240" w:lineRule="auto"/>
              <w:jc w:val="center"/>
              <w:rPr>
                <w:sz w:val="19"/>
                <w:szCs w:val="19"/>
              </w:rPr>
            </w:pPr>
            <w:r w:rsidRPr="007F1D97">
              <w:rPr>
                <w:sz w:val="19"/>
                <w:szCs w:val="19"/>
              </w:rPr>
              <w:t>17</w:t>
            </w:r>
            <w:r w:rsidR="00C036CE" w:rsidRPr="007F1D97">
              <w:rPr>
                <w:sz w:val="19"/>
                <w:szCs w:val="19"/>
              </w:rPr>
              <w:t>0</w:t>
            </w:r>
          </w:p>
        </w:tc>
        <w:tc>
          <w:tcPr>
            <w:tcW w:w="798" w:type="pct"/>
            <w:tcBorders>
              <w:top w:val="nil"/>
              <w:left w:val="nil"/>
              <w:bottom w:val="single" w:sz="8" w:space="0" w:color="auto"/>
              <w:right w:val="single" w:sz="8" w:space="0" w:color="auto"/>
            </w:tcBorders>
            <w:shd w:val="clear" w:color="000000" w:fill="FFFFFF"/>
            <w:vAlign w:val="center"/>
            <w:hideMark/>
          </w:tcPr>
          <w:p w14:paraId="3BC2CA96" w14:textId="77777777" w:rsidR="00C608DB" w:rsidRPr="007F1D97" w:rsidRDefault="00C608DB" w:rsidP="00C608DB">
            <w:pPr>
              <w:spacing w:after="0" w:line="240" w:lineRule="auto"/>
              <w:jc w:val="right"/>
              <w:rPr>
                <w:sz w:val="19"/>
                <w:szCs w:val="19"/>
              </w:rPr>
            </w:pPr>
            <w:r w:rsidRPr="007F1D97">
              <w:rPr>
                <w:sz w:val="19"/>
                <w:szCs w:val="19"/>
              </w:rPr>
              <w:t>9,872,000.00</w:t>
            </w:r>
          </w:p>
        </w:tc>
        <w:tc>
          <w:tcPr>
            <w:tcW w:w="458" w:type="pct"/>
            <w:tcBorders>
              <w:top w:val="nil"/>
              <w:left w:val="nil"/>
              <w:bottom w:val="single" w:sz="8" w:space="0" w:color="auto"/>
              <w:right w:val="single" w:sz="8" w:space="0" w:color="auto"/>
            </w:tcBorders>
            <w:shd w:val="clear" w:color="000000" w:fill="FFFFFF"/>
            <w:vAlign w:val="center"/>
            <w:hideMark/>
          </w:tcPr>
          <w:p w14:paraId="3AE2A6E6" w14:textId="77777777" w:rsidR="00C608DB" w:rsidRPr="007F1D97" w:rsidRDefault="00C608DB" w:rsidP="00C608DB">
            <w:pPr>
              <w:spacing w:after="0" w:line="240" w:lineRule="auto"/>
              <w:jc w:val="center"/>
              <w:rPr>
                <w:sz w:val="19"/>
                <w:szCs w:val="19"/>
              </w:rPr>
            </w:pPr>
            <w:r w:rsidRPr="007F1D97">
              <w:rPr>
                <w:sz w:val="19"/>
                <w:szCs w:val="19"/>
              </w:rPr>
              <w:t>10.75%</w:t>
            </w:r>
          </w:p>
        </w:tc>
      </w:tr>
      <w:tr w:rsidR="007F1D97" w:rsidRPr="00DF2A70" w14:paraId="255D51B0" w14:textId="77777777" w:rsidTr="007F1D97">
        <w:trPr>
          <w:trHeight w:val="300"/>
        </w:trPr>
        <w:tc>
          <w:tcPr>
            <w:tcW w:w="499" w:type="pct"/>
            <w:tcBorders>
              <w:top w:val="nil"/>
              <w:left w:val="single" w:sz="8" w:space="0" w:color="auto"/>
              <w:bottom w:val="single" w:sz="8" w:space="0" w:color="auto"/>
              <w:right w:val="single" w:sz="8" w:space="0" w:color="auto"/>
            </w:tcBorders>
            <w:shd w:val="clear" w:color="000000" w:fill="FFFFFF"/>
            <w:vAlign w:val="center"/>
            <w:hideMark/>
          </w:tcPr>
          <w:p w14:paraId="68344122" w14:textId="77777777" w:rsidR="00C608DB" w:rsidRPr="007F1D97" w:rsidRDefault="00C608DB" w:rsidP="00C608DB">
            <w:pPr>
              <w:spacing w:after="0" w:line="240" w:lineRule="auto"/>
              <w:jc w:val="center"/>
              <w:rPr>
                <w:sz w:val="19"/>
                <w:szCs w:val="19"/>
              </w:rPr>
            </w:pPr>
            <w:r w:rsidRPr="007F1D97">
              <w:rPr>
                <w:sz w:val="19"/>
                <w:szCs w:val="19"/>
              </w:rPr>
              <w:t>LNNM</w:t>
            </w:r>
          </w:p>
        </w:tc>
        <w:tc>
          <w:tcPr>
            <w:tcW w:w="559" w:type="pct"/>
            <w:tcBorders>
              <w:top w:val="nil"/>
              <w:left w:val="nil"/>
              <w:bottom w:val="single" w:sz="8" w:space="0" w:color="auto"/>
              <w:right w:val="single" w:sz="8" w:space="0" w:color="auto"/>
            </w:tcBorders>
            <w:shd w:val="clear" w:color="000000" w:fill="FFFFFF"/>
            <w:vAlign w:val="center"/>
            <w:hideMark/>
          </w:tcPr>
          <w:p w14:paraId="37B3A97E" w14:textId="78787B51" w:rsidR="00C608DB" w:rsidRPr="007F1D97" w:rsidRDefault="00C036CE" w:rsidP="00C608DB">
            <w:pPr>
              <w:spacing w:after="0" w:line="240" w:lineRule="auto"/>
              <w:jc w:val="center"/>
              <w:rPr>
                <w:sz w:val="19"/>
                <w:szCs w:val="19"/>
              </w:rPr>
            </w:pPr>
            <w:r w:rsidRPr="007F1D97">
              <w:rPr>
                <w:sz w:val="19"/>
                <w:szCs w:val="19"/>
              </w:rPr>
              <w:t>90</w:t>
            </w:r>
          </w:p>
        </w:tc>
        <w:tc>
          <w:tcPr>
            <w:tcW w:w="798" w:type="pct"/>
            <w:tcBorders>
              <w:top w:val="nil"/>
              <w:left w:val="nil"/>
              <w:bottom w:val="single" w:sz="8" w:space="0" w:color="auto"/>
              <w:right w:val="single" w:sz="8" w:space="0" w:color="auto"/>
            </w:tcBorders>
            <w:shd w:val="clear" w:color="000000" w:fill="FFFFFF"/>
            <w:vAlign w:val="center"/>
            <w:hideMark/>
          </w:tcPr>
          <w:p w14:paraId="027A0F15" w14:textId="77777777" w:rsidR="00C608DB" w:rsidRPr="007F1D97" w:rsidRDefault="00C608DB" w:rsidP="00C608DB">
            <w:pPr>
              <w:spacing w:after="0" w:line="240" w:lineRule="auto"/>
              <w:jc w:val="right"/>
              <w:rPr>
                <w:sz w:val="19"/>
                <w:szCs w:val="19"/>
              </w:rPr>
            </w:pPr>
            <w:r w:rsidRPr="007F1D97">
              <w:rPr>
                <w:sz w:val="19"/>
                <w:szCs w:val="19"/>
              </w:rPr>
              <w:t>8,339,400.00</w:t>
            </w:r>
          </w:p>
        </w:tc>
        <w:tc>
          <w:tcPr>
            <w:tcW w:w="544" w:type="pct"/>
            <w:tcBorders>
              <w:top w:val="nil"/>
              <w:left w:val="nil"/>
              <w:bottom w:val="single" w:sz="8" w:space="0" w:color="auto"/>
              <w:right w:val="single" w:sz="8" w:space="0" w:color="auto"/>
            </w:tcBorders>
            <w:shd w:val="clear" w:color="000000" w:fill="FFFFFF"/>
            <w:vAlign w:val="center"/>
            <w:hideMark/>
          </w:tcPr>
          <w:p w14:paraId="1FA156F9" w14:textId="77777777" w:rsidR="00C608DB" w:rsidRPr="007F1D97" w:rsidRDefault="00C608DB" w:rsidP="00C608DB">
            <w:pPr>
              <w:spacing w:after="0" w:line="240" w:lineRule="auto"/>
              <w:jc w:val="center"/>
              <w:rPr>
                <w:sz w:val="19"/>
                <w:szCs w:val="19"/>
              </w:rPr>
            </w:pPr>
            <w:r w:rsidRPr="007F1D97">
              <w:rPr>
                <w:sz w:val="19"/>
                <w:szCs w:val="19"/>
              </w:rPr>
              <w:t>125</w:t>
            </w:r>
          </w:p>
        </w:tc>
        <w:tc>
          <w:tcPr>
            <w:tcW w:w="798" w:type="pct"/>
            <w:tcBorders>
              <w:top w:val="nil"/>
              <w:left w:val="nil"/>
              <w:bottom w:val="single" w:sz="8" w:space="0" w:color="auto"/>
              <w:right w:val="single" w:sz="8" w:space="0" w:color="auto"/>
            </w:tcBorders>
            <w:shd w:val="clear" w:color="000000" w:fill="FFFFFF"/>
            <w:vAlign w:val="center"/>
            <w:hideMark/>
          </w:tcPr>
          <w:p w14:paraId="0B9246BC" w14:textId="77777777" w:rsidR="00C608DB" w:rsidRPr="007F1D97" w:rsidRDefault="00C608DB" w:rsidP="00C608DB">
            <w:pPr>
              <w:spacing w:after="0" w:line="240" w:lineRule="auto"/>
              <w:jc w:val="right"/>
              <w:rPr>
                <w:sz w:val="19"/>
                <w:szCs w:val="19"/>
              </w:rPr>
            </w:pPr>
            <w:r w:rsidRPr="007F1D97">
              <w:rPr>
                <w:sz w:val="19"/>
                <w:szCs w:val="19"/>
              </w:rPr>
              <w:t>5,011,757.10</w:t>
            </w:r>
          </w:p>
        </w:tc>
        <w:tc>
          <w:tcPr>
            <w:tcW w:w="544" w:type="pct"/>
            <w:tcBorders>
              <w:top w:val="nil"/>
              <w:left w:val="nil"/>
              <w:bottom w:val="single" w:sz="8" w:space="0" w:color="auto"/>
              <w:right w:val="single" w:sz="8" w:space="0" w:color="auto"/>
            </w:tcBorders>
            <w:shd w:val="clear" w:color="000000" w:fill="FFFFFF"/>
            <w:vAlign w:val="center"/>
            <w:hideMark/>
          </w:tcPr>
          <w:p w14:paraId="05B04E3A" w14:textId="3E5B26BB" w:rsidR="00C608DB" w:rsidRPr="007F1D97" w:rsidRDefault="00C608DB" w:rsidP="00C608DB">
            <w:pPr>
              <w:spacing w:after="0" w:line="240" w:lineRule="auto"/>
              <w:jc w:val="center"/>
              <w:rPr>
                <w:sz w:val="19"/>
                <w:szCs w:val="19"/>
              </w:rPr>
            </w:pPr>
            <w:r w:rsidRPr="007F1D97">
              <w:rPr>
                <w:sz w:val="19"/>
                <w:szCs w:val="19"/>
              </w:rPr>
              <w:t>2</w:t>
            </w:r>
            <w:r w:rsidR="00C036CE" w:rsidRPr="007F1D97">
              <w:rPr>
                <w:sz w:val="19"/>
                <w:szCs w:val="19"/>
              </w:rPr>
              <w:t>15</w:t>
            </w:r>
          </w:p>
        </w:tc>
        <w:tc>
          <w:tcPr>
            <w:tcW w:w="798" w:type="pct"/>
            <w:tcBorders>
              <w:top w:val="nil"/>
              <w:left w:val="nil"/>
              <w:bottom w:val="single" w:sz="8" w:space="0" w:color="auto"/>
              <w:right w:val="single" w:sz="8" w:space="0" w:color="auto"/>
            </w:tcBorders>
            <w:shd w:val="clear" w:color="000000" w:fill="FFFFFF"/>
            <w:vAlign w:val="center"/>
            <w:hideMark/>
          </w:tcPr>
          <w:p w14:paraId="57B5B5D3" w14:textId="77777777" w:rsidR="00C608DB" w:rsidRPr="007F1D97" w:rsidRDefault="00C608DB" w:rsidP="00C608DB">
            <w:pPr>
              <w:spacing w:after="0" w:line="240" w:lineRule="auto"/>
              <w:jc w:val="right"/>
              <w:rPr>
                <w:sz w:val="19"/>
                <w:szCs w:val="19"/>
              </w:rPr>
            </w:pPr>
            <w:r w:rsidRPr="007F1D97">
              <w:rPr>
                <w:sz w:val="19"/>
                <w:szCs w:val="19"/>
              </w:rPr>
              <w:t>13,351,157.10</w:t>
            </w:r>
          </w:p>
        </w:tc>
        <w:tc>
          <w:tcPr>
            <w:tcW w:w="458" w:type="pct"/>
            <w:tcBorders>
              <w:top w:val="nil"/>
              <w:left w:val="nil"/>
              <w:bottom w:val="single" w:sz="8" w:space="0" w:color="auto"/>
              <w:right w:val="single" w:sz="8" w:space="0" w:color="auto"/>
            </w:tcBorders>
            <w:shd w:val="clear" w:color="000000" w:fill="FFFFFF"/>
            <w:vAlign w:val="center"/>
            <w:hideMark/>
          </w:tcPr>
          <w:p w14:paraId="710D46AD" w14:textId="77777777" w:rsidR="00C608DB" w:rsidRPr="007F1D97" w:rsidRDefault="00C608DB" w:rsidP="00C608DB">
            <w:pPr>
              <w:spacing w:after="0" w:line="240" w:lineRule="auto"/>
              <w:jc w:val="center"/>
              <w:rPr>
                <w:sz w:val="19"/>
                <w:szCs w:val="19"/>
              </w:rPr>
            </w:pPr>
            <w:r w:rsidRPr="007F1D97">
              <w:rPr>
                <w:sz w:val="19"/>
                <w:szCs w:val="19"/>
              </w:rPr>
              <w:t>14.54%</w:t>
            </w:r>
          </w:p>
        </w:tc>
      </w:tr>
      <w:tr w:rsidR="007F1D97" w:rsidRPr="00DF2A70" w14:paraId="69DFB919" w14:textId="77777777" w:rsidTr="007F1D97">
        <w:trPr>
          <w:trHeight w:val="300"/>
        </w:trPr>
        <w:tc>
          <w:tcPr>
            <w:tcW w:w="499" w:type="pct"/>
            <w:tcBorders>
              <w:top w:val="nil"/>
              <w:left w:val="single" w:sz="8" w:space="0" w:color="auto"/>
              <w:bottom w:val="single" w:sz="8" w:space="0" w:color="auto"/>
              <w:right w:val="single" w:sz="8" w:space="0" w:color="auto"/>
            </w:tcBorders>
            <w:shd w:val="clear" w:color="000000" w:fill="FFFFFF"/>
            <w:vAlign w:val="center"/>
            <w:hideMark/>
          </w:tcPr>
          <w:p w14:paraId="081383B7" w14:textId="2B7DC78C" w:rsidR="00C608DB" w:rsidRPr="007F1D97" w:rsidRDefault="000C0EA8" w:rsidP="00C608DB">
            <w:pPr>
              <w:spacing w:after="0" w:line="240" w:lineRule="auto"/>
              <w:jc w:val="center"/>
              <w:rPr>
                <w:sz w:val="19"/>
                <w:szCs w:val="19"/>
              </w:rPr>
            </w:pPr>
            <w:r w:rsidRPr="007F1D97">
              <w:rPr>
                <w:sz w:val="19"/>
                <w:szCs w:val="19"/>
              </w:rPr>
              <w:t>Rectoría</w:t>
            </w:r>
          </w:p>
        </w:tc>
        <w:tc>
          <w:tcPr>
            <w:tcW w:w="559" w:type="pct"/>
            <w:tcBorders>
              <w:top w:val="nil"/>
              <w:left w:val="nil"/>
              <w:bottom w:val="single" w:sz="8" w:space="0" w:color="auto"/>
              <w:right w:val="single" w:sz="8" w:space="0" w:color="auto"/>
            </w:tcBorders>
            <w:shd w:val="clear" w:color="000000" w:fill="FFFFFF"/>
            <w:vAlign w:val="center"/>
            <w:hideMark/>
          </w:tcPr>
          <w:p w14:paraId="6FB0AE7D" w14:textId="77777777" w:rsidR="00C608DB" w:rsidRPr="007F1D97" w:rsidRDefault="00C608DB" w:rsidP="00C608DB">
            <w:pPr>
              <w:spacing w:after="0" w:line="240" w:lineRule="auto"/>
              <w:jc w:val="center"/>
              <w:rPr>
                <w:sz w:val="19"/>
                <w:szCs w:val="19"/>
              </w:rPr>
            </w:pPr>
            <w:r w:rsidRPr="007F1D97">
              <w:rPr>
                <w:sz w:val="19"/>
                <w:szCs w:val="19"/>
              </w:rPr>
              <w:t>16</w:t>
            </w:r>
          </w:p>
        </w:tc>
        <w:tc>
          <w:tcPr>
            <w:tcW w:w="798" w:type="pct"/>
            <w:tcBorders>
              <w:top w:val="nil"/>
              <w:left w:val="nil"/>
              <w:bottom w:val="single" w:sz="8" w:space="0" w:color="auto"/>
              <w:right w:val="single" w:sz="8" w:space="0" w:color="auto"/>
            </w:tcBorders>
            <w:shd w:val="clear" w:color="000000" w:fill="FFFFFF"/>
            <w:vAlign w:val="center"/>
            <w:hideMark/>
          </w:tcPr>
          <w:p w14:paraId="6822D54A" w14:textId="77777777" w:rsidR="00C608DB" w:rsidRPr="007F1D97" w:rsidRDefault="00C608DB" w:rsidP="00C608DB">
            <w:pPr>
              <w:spacing w:after="0" w:line="240" w:lineRule="auto"/>
              <w:jc w:val="right"/>
              <w:rPr>
                <w:sz w:val="19"/>
                <w:szCs w:val="19"/>
              </w:rPr>
            </w:pPr>
            <w:r w:rsidRPr="007F1D97">
              <w:rPr>
                <w:sz w:val="19"/>
                <w:szCs w:val="19"/>
              </w:rPr>
              <w:t>2,215,208.89</w:t>
            </w:r>
          </w:p>
        </w:tc>
        <w:tc>
          <w:tcPr>
            <w:tcW w:w="544" w:type="pct"/>
            <w:tcBorders>
              <w:top w:val="nil"/>
              <w:left w:val="nil"/>
              <w:bottom w:val="single" w:sz="8" w:space="0" w:color="auto"/>
              <w:right w:val="single" w:sz="8" w:space="0" w:color="auto"/>
            </w:tcBorders>
            <w:shd w:val="clear" w:color="000000" w:fill="FFFFFF"/>
            <w:vAlign w:val="center"/>
            <w:hideMark/>
          </w:tcPr>
          <w:p w14:paraId="1B5D56AB" w14:textId="77777777" w:rsidR="00C608DB" w:rsidRPr="007F1D97" w:rsidRDefault="00C608DB" w:rsidP="00C608DB">
            <w:pPr>
              <w:spacing w:after="0" w:line="240" w:lineRule="auto"/>
              <w:jc w:val="center"/>
              <w:rPr>
                <w:sz w:val="19"/>
                <w:szCs w:val="19"/>
              </w:rPr>
            </w:pPr>
            <w:r w:rsidRPr="007F1D97">
              <w:rPr>
                <w:sz w:val="19"/>
                <w:szCs w:val="19"/>
              </w:rPr>
              <w:t>321</w:t>
            </w:r>
          </w:p>
        </w:tc>
        <w:tc>
          <w:tcPr>
            <w:tcW w:w="798" w:type="pct"/>
            <w:tcBorders>
              <w:top w:val="nil"/>
              <w:left w:val="nil"/>
              <w:bottom w:val="single" w:sz="8" w:space="0" w:color="auto"/>
              <w:right w:val="single" w:sz="8" w:space="0" w:color="auto"/>
            </w:tcBorders>
            <w:shd w:val="clear" w:color="000000" w:fill="FFFFFF"/>
            <w:vAlign w:val="center"/>
            <w:hideMark/>
          </w:tcPr>
          <w:p w14:paraId="66D2AF57" w14:textId="77777777" w:rsidR="00C608DB" w:rsidRPr="007F1D97" w:rsidRDefault="00C608DB" w:rsidP="00C608DB">
            <w:pPr>
              <w:spacing w:after="0" w:line="240" w:lineRule="auto"/>
              <w:jc w:val="right"/>
              <w:rPr>
                <w:sz w:val="19"/>
                <w:szCs w:val="19"/>
              </w:rPr>
            </w:pPr>
            <w:r w:rsidRPr="007F1D97">
              <w:rPr>
                <w:sz w:val="19"/>
                <w:szCs w:val="19"/>
              </w:rPr>
              <w:t>23,704,737.10</w:t>
            </w:r>
          </w:p>
        </w:tc>
        <w:tc>
          <w:tcPr>
            <w:tcW w:w="544" w:type="pct"/>
            <w:tcBorders>
              <w:top w:val="nil"/>
              <w:left w:val="nil"/>
              <w:bottom w:val="single" w:sz="8" w:space="0" w:color="auto"/>
              <w:right w:val="single" w:sz="8" w:space="0" w:color="auto"/>
            </w:tcBorders>
            <w:shd w:val="clear" w:color="000000" w:fill="FFFFFF"/>
            <w:vAlign w:val="center"/>
            <w:hideMark/>
          </w:tcPr>
          <w:p w14:paraId="3B9D98E9" w14:textId="091CE875" w:rsidR="00C608DB" w:rsidRPr="007F1D97" w:rsidRDefault="00C608DB" w:rsidP="00C608DB">
            <w:pPr>
              <w:spacing w:after="0" w:line="240" w:lineRule="auto"/>
              <w:jc w:val="center"/>
              <w:rPr>
                <w:sz w:val="19"/>
                <w:szCs w:val="19"/>
              </w:rPr>
            </w:pPr>
            <w:r w:rsidRPr="007F1D97">
              <w:rPr>
                <w:sz w:val="19"/>
                <w:szCs w:val="19"/>
              </w:rPr>
              <w:t>3</w:t>
            </w:r>
            <w:r w:rsidR="00C036CE" w:rsidRPr="007F1D97">
              <w:rPr>
                <w:sz w:val="19"/>
                <w:szCs w:val="19"/>
              </w:rPr>
              <w:t>43</w:t>
            </w:r>
          </w:p>
        </w:tc>
        <w:tc>
          <w:tcPr>
            <w:tcW w:w="798" w:type="pct"/>
            <w:tcBorders>
              <w:top w:val="nil"/>
              <w:left w:val="nil"/>
              <w:bottom w:val="single" w:sz="8" w:space="0" w:color="auto"/>
              <w:right w:val="single" w:sz="8" w:space="0" w:color="auto"/>
            </w:tcBorders>
            <w:shd w:val="clear" w:color="000000" w:fill="FFFFFF"/>
            <w:vAlign w:val="center"/>
            <w:hideMark/>
          </w:tcPr>
          <w:p w14:paraId="28000999" w14:textId="77777777" w:rsidR="00C608DB" w:rsidRPr="007F1D97" w:rsidRDefault="00C608DB" w:rsidP="00C608DB">
            <w:pPr>
              <w:spacing w:after="0" w:line="240" w:lineRule="auto"/>
              <w:jc w:val="right"/>
              <w:rPr>
                <w:sz w:val="19"/>
                <w:szCs w:val="19"/>
              </w:rPr>
            </w:pPr>
            <w:r w:rsidRPr="007F1D97">
              <w:rPr>
                <w:sz w:val="19"/>
                <w:szCs w:val="19"/>
              </w:rPr>
              <w:t>25,919,945.99</w:t>
            </w:r>
          </w:p>
        </w:tc>
        <w:tc>
          <w:tcPr>
            <w:tcW w:w="458" w:type="pct"/>
            <w:tcBorders>
              <w:top w:val="nil"/>
              <w:left w:val="nil"/>
              <w:bottom w:val="single" w:sz="8" w:space="0" w:color="auto"/>
              <w:right w:val="single" w:sz="8" w:space="0" w:color="auto"/>
            </w:tcBorders>
            <w:shd w:val="clear" w:color="000000" w:fill="FFFFFF"/>
            <w:vAlign w:val="center"/>
            <w:hideMark/>
          </w:tcPr>
          <w:p w14:paraId="247CFC17" w14:textId="77777777" w:rsidR="00C608DB" w:rsidRPr="007F1D97" w:rsidRDefault="00C608DB" w:rsidP="00C608DB">
            <w:pPr>
              <w:spacing w:after="0" w:line="240" w:lineRule="auto"/>
              <w:jc w:val="center"/>
              <w:rPr>
                <w:sz w:val="19"/>
                <w:szCs w:val="19"/>
              </w:rPr>
            </w:pPr>
            <w:r w:rsidRPr="007F1D97">
              <w:rPr>
                <w:sz w:val="19"/>
                <w:szCs w:val="19"/>
              </w:rPr>
              <w:t>28.24%</w:t>
            </w:r>
          </w:p>
        </w:tc>
      </w:tr>
      <w:tr w:rsidR="007F1D97" w:rsidRPr="00DF2A70" w14:paraId="391E1BCC" w14:textId="77777777" w:rsidTr="007F1D97">
        <w:trPr>
          <w:trHeight w:val="300"/>
        </w:trPr>
        <w:tc>
          <w:tcPr>
            <w:tcW w:w="499" w:type="pct"/>
            <w:tcBorders>
              <w:top w:val="nil"/>
              <w:left w:val="single" w:sz="8" w:space="0" w:color="auto"/>
              <w:bottom w:val="single" w:sz="8" w:space="0" w:color="auto"/>
              <w:right w:val="single" w:sz="8" w:space="0" w:color="auto"/>
            </w:tcBorders>
            <w:shd w:val="clear" w:color="000000" w:fill="FFFFFF"/>
            <w:vAlign w:val="center"/>
            <w:hideMark/>
          </w:tcPr>
          <w:p w14:paraId="46CCDD82" w14:textId="77777777" w:rsidR="00C608DB" w:rsidRPr="007F1D97" w:rsidRDefault="00C608DB" w:rsidP="00C608DB">
            <w:pPr>
              <w:spacing w:after="0" w:line="240" w:lineRule="auto"/>
              <w:jc w:val="center"/>
              <w:rPr>
                <w:sz w:val="19"/>
                <w:szCs w:val="19"/>
              </w:rPr>
            </w:pPr>
            <w:r w:rsidRPr="007F1D97">
              <w:rPr>
                <w:sz w:val="19"/>
                <w:szCs w:val="19"/>
              </w:rPr>
              <w:t>UM</w:t>
            </w:r>
          </w:p>
        </w:tc>
        <w:tc>
          <w:tcPr>
            <w:tcW w:w="559" w:type="pct"/>
            <w:tcBorders>
              <w:top w:val="nil"/>
              <w:left w:val="nil"/>
              <w:bottom w:val="single" w:sz="8" w:space="0" w:color="auto"/>
              <w:right w:val="single" w:sz="8" w:space="0" w:color="auto"/>
            </w:tcBorders>
            <w:shd w:val="clear" w:color="000000" w:fill="FFFFFF"/>
            <w:vAlign w:val="center"/>
            <w:hideMark/>
          </w:tcPr>
          <w:p w14:paraId="3C5A8D82" w14:textId="7D1F7963" w:rsidR="00C608DB" w:rsidRPr="007F1D97" w:rsidRDefault="00C608DB" w:rsidP="00C608DB">
            <w:pPr>
              <w:spacing w:after="0" w:line="240" w:lineRule="auto"/>
              <w:jc w:val="center"/>
              <w:rPr>
                <w:sz w:val="19"/>
                <w:szCs w:val="19"/>
              </w:rPr>
            </w:pPr>
            <w:r w:rsidRPr="007F1D97">
              <w:rPr>
                <w:sz w:val="19"/>
                <w:szCs w:val="19"/>
              </w:rPr>
              <w:t>7</w:t>
            </w:r>
            <w:r w:rsidR="00C036CE" w:rsidRPr="007F1D97">
              <w:rPr>
                <w:sz w:val="19"/>
                <w:szCs w:val="19"/>
              </w:rPr>
              <w:t>7</w:t>
            </w:r>
          </w:p>
        </w:tc>
        <w:tc>
          <w:tcPr>
            <w:tcW w:w="798" w:type="pct"/>
            <w:tcBorders>
              <w:top w:val="nil"/>
              <w:left w:val="nil"/>
              <w:bottom w:val="single" w:sz="8" w:space="0" w:color="auto"/>
              <w:right w:val="single" w:sz="8" w:space="0" w:color="auto"/>
            </w:tcBorders>
            <w:shd w:val="clear" w:color="000000" w:fill="FFFFFF"/>
            <w:vAlign w:val="center"/>
            <w:hideMark/>
          </w:tcPr>
          <w:p w14:paraId="78F3806D" w14:textId="77777777" w:rsidR="00C608DB" w:rsidRPr="007F1D97" w:rsidRDefault="00C608DB" w:rsidP="00C608DB">
            <w:pPr>
              <w:spacing w:after="0" w:line="240" w:lineRule="auto"/>
              <w:jc w:val="right"/>
              <w:rPr>
                <w:sz w:val="19"/>
                <w:szCs w:val="19"/>
              </w:rPr>
            </w:pPr>
            <w:r w:rsidRPr="007F1D97">
              <w:rPr>
                <w:sz w:val="19"/>
                <w:szCs w:val="19"/>
              </w:rPr>
              <w:t>5,560,700.00</w:t>
            </w:r>
          </w:p>
        </w:tc>
        <w:tc>
          <w:tcPr>
            <w:tcW w:w="544" w:type="pct"/>
            <w:tcBorders>
              <w:top w:val="nil"/>
              <w:left w:val="nil"/>
              <w:bottom w:val="single" w:sz="8" w:space="0" w:color="auto"/>
              <w:right w:val="single" w:sz="8" w:space="0" w:color="auto"/>
            </w:tcBorders>
            <w:shd w:val="clear" w:color="000000" w:fill="FFFFFF"/>
            <w:vAlign w:val="center"/>
            <w:hideMark/>
          </w:tcPr>
          <w:p w14:paraId="3092CB63" w14:textId="77777777" w:rsidR="00C608DB" w:rsidRPr="007F1D97" w:rsidRDefault="00C608DB" w:rsidP="00C608DB">
            <w:pPr>
              <w:spacing w:after="0" w:line="240" w:lineRule="auto"/>
              <w:jc w:val="center"/>
              <w:rPr>
                <w:sz w:val="19"/>
                <w:szCs w:val="19"/>
              </w:rPr>
            </w:pPr>
            <w:r w:rsidRPr="007F1D97">
              <w:rPr>
                <w:sz w:val="19"/>
                <w:szCs w:val="19"/>
              </w:rPr>
              <w:t>104</w:t>
            </w:r>
          </w:p>
        </w:tc>
        <w:tc>
          <w:tcPr>
            <w:tcW w:w="798" w:type="pct"/>
            <w:tcBorders>
              <w:top w:val="nil"/>
              <w:left w:val="nil"/>
              <w:bottom w:val="single" w:sz="8" w:space="0" w:color="auto"/>
              <w:right w:val="single" w:sz="8" w:space="0" w:color="auto"/>
            </w:tcBorders>
            <w:shd w:val="clear" w:color="000000" w:fill="FFFFFF"/>
            <w:vAlign w:val="center"/>
            <w:hideMark/>
          </w:tcPr>
          <w:p w14:paraId="0A915D20" w14:textId="77777777" w:rsidR="00C608DB" w:rsidRPr="007F1D97" w:rsidRDefault="00C608DB" w:rsidP="00C608DB">
            <w:pPr>
              <w:spacing w:after="0" w:line="240" w:lineRule="auto"/>
              <w:jc w:val="right"/>
              <w:rPr>
                <w:sz w:val="19"/>
                <w:szCs w:val="19"/>
              </w:rPr>
            </w:pPr>
            <w:r w:rsidRPr="007F1D97">
              <w:rPr>
                <w:sz w:val="19"/>
                <w:szCs w:val="19"/>
              </w:rPr>
              <w:t>4,210,600.00</w:t>
            </w:r>
          </w:p>
        </w:tc>
        <w:tc>
          <w:tcPr>
            <w:tcW w:w="544" w:type="pct"/>
            <w:tcBorders>
              <w:top w:val="nil"/>
              <w:left w:val="nil"/>
              <w:bottom w:val="single" w:sz="8" w:space="0" w:color="auto"/>
              <w:right w:val="single" w:sz="8" w:space="0" w:color="auto"/>
            </w:tcBorders>
            <w:shd w:val="clear" w:color="000000" w:fill="FFFFFF"/>
            <w:vAlign w:val="center"/>
            <w:hideMark/>
          </w:tcPr>
          <w:p w14:paraId="05AE4508" w14:textId="12B31647" w:rsidR="00C608DB" w:rsidRPr="007F1D97" w:rsidRDefault="00C608DB" w:rsidP="00C608DB">
            <w:pPr>
              <w:spacing w:after="0" w:line="240" w:lineRule="auto"/>
              <w:jc w:val="center"/>
              <w:rPr>
                <w:sz w:val="19"/>
                <w:szCs w:val="19"/>
              </w:rPr>
            </w:pPr>
            <w:r w:rsidRPr="007F1D97">
              <w:rPr>
                <w:sz w:val="19"/>
                <w:szCs w:val="19"/>
              </w:rPr>
              <w:t>18</w:t>
            </w:r>
            <w:r w:rsidR="00C036CE" w:rsidRPr="007F1D97">
              <w:rPr>
                <w:sz w:val="19"/>
                <w:szCs w:val="19"/>
              </w:rPr>
              <w:t>0</w:t>
            </w:r>
          </w:p>
        </w:tc>
        <w:tc>
          <w:tcPr>
            <w:tcW w:w="798" w:type="pct"/>
            <w:tcBorders>
              <w:top w:val="nil"/>
              <w:left w:val="nil"/>
              <w:bottom w:val="single" w:sz="8" w:space="0" w:color="auto"/>
              <w:right w:val="single" w:sz="8" w:space="0" w:color="auto"/>
            </w:tcBorders>
            <w:shd w:val="clear" w:color="000000" w:fill="FFFFFF"/>
            <w:vAlign w:val="center"/>
            <w:hideMark/>
          </w:tcPr>
          <w:p w14:paraId="099B046C" w14:textId="77777777" w:rsidR="00C608DB" w:rsidRPr="007F1D97" w:rsidRDefault="00C608DB" w:rsidP="00C608DB">
            <w:pPr>
              <w:spacing w:after="0" w:line="240" w:lineRule="auto"/>
              <w:jc w:val="right"/>
              <w:rPr>
                <w:sz w:val="19"/>
                <w:szCs w:val="19"/>
              </w:rPr>
            </w:pPr>
            <w:r w:rsidRPr="007F1D97">
              <w:rPr>
                <w:sz w:val="19"/>
                <w:szCs w:val="19"/>
              </w:rPr>
              <w:t>9,771,300.00</w:t>
            </w:r>
          </w:p>
        </w:tc>
        <w:tc>
          <w:tcPr>
            <w:tcW w:w="458" w:type="pct"/>
            <w:tcBorders>
              <w:top w:val="nil"/>
              <w:left w:val="nil"/>
              <w:bottom w:val="single" w:sz="8" w:space="0" w:color="auto"/>
              <w:right w:val="single" w:sz="8" w:space="0" w:color="auto"/>
            </w:tcBorders>
            <w:shd w:val="clear" w:color="000000" w:fill="FFFFFF"/>
            <w:vAlign w:val="center"/>
            <w:hideMark/>
          </w:tcPr>
          <w:p w14:paraId="1B0565C6" w14:textId="77777777" w:rsidR="00C608DB" w:rsidRPr="007F1D97" w:rsidRDefault="00C608DB" w:rsidP="00C608DB">
            <w:pPr>
              <w:spacing w:after="0" w:line="240" w:lineRule="auto"/>
              <w:jc w:val="center"/>
              <w:rPr>
                <w:sz w:val="19"/>
                <w:szCs w:val="19"/>
              </w:rPr>
            </w:pPr>
            <w:r w:rsidRPr="007F1D97">
              <w:rPr>
                <w:sz w:val="19"/>
                <w:szCs w:val="19"/>
              </w:rPr>
              <w:t>10.64%</w:t>
            </w:r>
          </w:p>
        </w:tc>
      </w:tr>
      <w:tr w:rsidR="007F1D97" w:rsidRPr="00DF2A70" w14:paraId="60837FB8" w14:textId="77777777" w:rsidTr="007F1D97">
        <w:trPr>
          <w:trHeight w:val="300"/>
        </w:trPr>
        <w:tc>
          <w:tcPr>
            <w:tcW w:w="499" w:type="pct"/>
            <w:tcBorders>
              <w:top w:val="nil"/>
              <w:left w:val="single" w:sz="8" w:space="0" w:color="auto"/>
              <w:bottom w:val="single" w:sz="8" w:space="0" w:color="auto"/>
              <w:right w:val="single" w:sz="8" w:space="0" w:color="auto"/>
            </w:tcBorders>
            <w:shd w:val="clear" w:color="000000" w:fill="FFFFFF"/>
            <w:vAlign w:val="center"/>
            <w:hideMark/>
          </w:tcPr>
          <w:p w14:paraId="531D23CB" w14:textId="77777777" w:rsidR="00C608DB" w:rsidRPr="007F1D97" w:rsidRDefault="00C608DB" w:rsidP="00C608DB">
            <w:pPr>
              <w:spacing w:after="0" w:line="240" w:lineRule="auto"/>
              <w:jc w:val="center"/>
              <w:rPr>
                <w:sz w:val="19"/>
                <w:szCs w:val="19"/>
              </w:rPr>
            </w:pPr>
            <w:r w:rsidRPr="007F1D97">
              <w:rPr>
                <w:sz w:val="19"/>
                <w:szCs w:val="19"/>
              </w:rPr>
              <w:t>TOTAL</w:t>
            </w:r>
          </w:p>
        </w:tc>
        <w:tc>
          <w:tcPr>
            <w:tcW w:w="559" w:type="pct"/>
            <w:tcBorders>
              <w:top w:val="nil"/>
              <w:left w:val="nil"/>
              <w:bottom w:val="single" w:sz="8" w:space="0" w:color="auto"/>
              <w:right w:val="single" w:sz="8" w:space="0" w:color="auto"/>
            </w:tcBorders>
            <w:shd w:val="clear" w:color="000000" w:fill="FFFFFF"/>
            <w:vAlign w:val="center"/>
            <w:hideMark/>
          </w:tcPr>
          <w:p w14:paraId="1FF315EA" w14:textId="5058C75E" w:rsidR="00C608DB" w:rsidRPr="007F1D97" w:rsidRDefault="00C036CE" w:rsidP="00C608DB">
            <w:pPr>
              <w:spacing w:after="0" w:line="240" w:lineRule="auto"/>
              <w:jc w:val="center"/>
              <w:rPr>
                <w:sz w:val="19"/>
                <w:szCs w:val="19"/>
              </w:rPr>
            </w:pPr>
            <w:r w:rsidRPr="007F1D97">
              <w:rPr>
                <w:sz w:val="19"/>
                <w:szCs w:val="19"/>
              </w:rPr>
              <w:t>497</w:t>
            </w:r>
          </w:p>
        </w:tc>
        <w:tc>
          <w:tcPr>
            <w:tcW w:w="798" w:type="pct"/>
            <w:tcBorders>
              <w:top w:val="nil"/>
              <w:left w:val="nil"/>
              <w:bottom w:val="single" w:sz="8" w:space="0" w:color="auto"/>
              <w:right w:val="single" w:sz="8" w:space="0" w:color="auto"/>
            </w:tcBorders>
            <w:shd w:val="clear" w:color="000000" w:fill="FFFFFF"/>
            <w:vAlign w:val="center"/>
            <w:hideMark/>
          </w:tcPr>
          <w:p w14:paraId="4B9C6C74" w14:textId="77777777" w:rsidR="00C608DB" w:rsidRPr="007F1D97" w:rsidRDefault="00C608DB" w:rsidP="00C608DB">
            <w:pPr>
              <w:spacing w:after="0" w:line="240" w:lineRule="auto"/>
              <w:jc w:val="right"/>
              <w:rPr>
                <w:sz w:val="19"/>
                <w:szCs w:val="19"/>
              </w:rPr>
            </w:pPr>
            <w:r w:rsidRPr="007F1D97">
              <w:rPr>
                <w:sz w:val="19"/>
                <w:szCs w:val="19"/>
              </w:rPr>
              <w:t>40,489,476.19</w:t>
            </w:r>
          </w:p>
        </w:tc>
        <w:tc>
          <w:tcPr>
            <w:tcW w:w="544" w:type="pct"/>
            <w:tcBorders>
              <w:top w:val="nil"/>
              <w:left w:val="nil"/>
              <w:bottom w:val="single" w:sz="8" w:space="0" w:color="auto"/>
              <w:right w:val="single" w:sz="8" w:space="0" w:color="auto"/>
            </w:tcBorders>
            <w:shd w:val="clear" w:color="000000" w:fill="FFFFFF"/>
            <w:vAlign w:val="center"/>
            <w:hideMark/>
          </w:tcPr>
          <w:p w14:paraId="4AF96BB1" w14:textId="77777777" w:rsidR="00C608DB" w:rsidRPr="007F1D97" w:rsidRDefault="00C608DB" w:rsidP="00C608DB">
            <w:pPr>
              <w:spacing w:after="0" w:line="240" w:lineRule="auto"/>
              <w:jc w:val="center"/>
              <w:rPr>
                <w:sz w:val="19"/>
                <w:szCs w:val="19"/>
              </w:rPr>
            </w:pPr>
            <w:r w:rsidRPr="007F1D97">
              <w:rPr>
                <w:sz w:val="19"/>
                <w:szCs w:val="19"/>
              </w:rPr>
              <w:t>969</w:t>
            </w:r>
          </w:p>
        </w:tc>
        <w:tc>
          <w:tcPr>
            <w:tcW w:w="798" w:type="pct"/>
            <w:tcBorders>
              <w:top w:val="nil"/>
              <w:left w:val="nil"/>
              <w:bottom w:val="single" w:sz="8" w:space="0" w:color="auto"/>
              <w:right w:val="single" w:sz="8" w:space="0" w:color="auto"/>
            </w:tcBorders>
            <w:shd w:val="clear" w:color="000000" w:fill="FFFFFF"/>
            <w:vAlign w:val="center"/>
            <w:hideMark/>
          </w:tcPr>
          <w:p w14:paraId="5DA53F10" w14:textId="77777777" w:rsidR="00C608DB" w:rsidRPr="007F1D97" w:rsidRDefault="00C608DB" w:rsidP="00C608DB">
            <w:pPr>
              <w:spacing w:after="0" w:line="240" w:lineRule="auto"/>
              <w:jc w:val="right"/>
              <w:rPr>
                <w:sz w:val="19"/>
                <w:szCs w:val="19"/>
              </w:rPr>
            </w:pPr>
            <w:r w:rsidRPr="007F1D97">
              <w:rPr>
                <w:sz w:val="19"/>
                <w:szCs w:val="19"/>
              </w:rPr>
              <w:t>51,303,672.30</w:t>
            </w:r>
          </w:p>
        </w:tc>
        <w:tc>
          <w:tcPr>
            <w:tcW w:w="544" w:type="pct"/>
            <w:tcBorders>
              <w:top w:val="nil"/>
              <w:left w:val="nil"/>
              <w:bottom w:val="single" w:sz="8" w:space="0" w:color="auto"/>
              <w:right w:val="single" w:sz="8" w:space="0" w:color="auto"/>
            </w:tcBorders>
            <w:shd w:val="clear" w:color="000000" w:fill="FFFFFF"/>
            <w:vAlign w:val="center"/>
            <w:hideMark/>
          </w:tcPr>
          <w:p w14:paraId="277139E2" w14:textId="6EEF8DBF" w:rsidR="00C608DB" w:rsidRPr="007F1D97" w:rsidRDefault="00C608DB" w:rsidP="00C608DB">
            <w:pPr>
              <w:spacing w:after="0" w:line="240" w:lineRule="auto"/>
              <w:jc w:val="center"/>
              <w:rPr>
                <w:sz w:val="19"/>
                <w:szCs w:val="19"/>
              </w:rPr>
            </w:pPr>
            <w:r w:rsidRPr="007F1D97">
              <w:rPr>
                <w:sz w:val="19"/>
                <w:szCs w:val="19"/>
              </w:rPr>
              <w:t>1,4</w:t>
            </w:r>
            <w:r w:rsidR="00C036CE" w:rsidRPr="007F1D97">
              <w:rPr>
                <w:sz w:val="19"/>
                <w:szCs w:val="19"/>
              </w:rPr>
              <w:t>72</w:t>
            </w:r>
          </w:p>
        </w:tc>
        <w:tc>
          <w:tcPr>
            <w:tcW w:w="798" w:type="pct"/>
            <w:tcBorders>
              <w:top w:val="nil"/>
              <w:left w:val="nil"/>
              <w:bottom w:val="single" w:sz="8" w:space="0" w:color="auto"/>
              <w:right w:val="single" w:sz="8" w:space="0" w:color="auto"/>
            </w:tcBorders>
            <w:shd w:val="clear" w:color="000000" w:fill="FFFFFF"/>
            <w:vAlign w:val="center"/>
            <w:hideMark/>
          </w:tcPr>
          <w:p w14:paraId="3DC64A40" w14:textId="77777777" w:rsidR="00C608DB" w:rsidRPr="007F1D97" w:rsidRDefault="00C608DB" w:rsidP="00C608DB">
            <w:pPr>
              <w:spacing w:after="0" w:line="240" w:lineRule="auto"/>
              <w:jc w:val="right"/>
              <w:rPr>
                <w:sz w:val="19"/>
                <w:szCs w:val="19"/>
              </w:rPr>
            </w:pPr>
            <w:r w:rsidRPr="007F1D97">
              <w:rPr>
                <w:sz w:val="19"/>
                <w:szCs w:val="19"/>
              </w:rPr>
              <w:t>91,793,148.49</w:t>
            </w:r>
          </w:p>
        </w:tc>
        <w:tc>
          <w:tcPr>
            <w:tcW w:w="458" w:type="pct"/>
            <w:tcBorders>
              <w:top w:val="nil"/>
              <w:left w:val="nil"/>
              <w:bottom w:val="single" w:sz="8" w:space="0" w:color="auto"/>
              <w:right w:val="single" w:sz="8" w:space="0" w:color="auto"/>
            </w:tcBorders>
            <w:shd w:val="clear" w:color="000000" w:fill="FFFFFF"/>
            <w:vAlign w:val="center"/>
            <w:hideMark/>
          </w:tcPr>
          <w:p w14:paraId="7B1B4719" w14:textId="77777777" w:rsidR="00C608DB" w:rsidRPr="007F1D97" w:rsidRDefault="00C608DB" w:rsidP="00C608DB">
            <w:pPr>
              <w:spacing w:after="0" w:line="240" w:lineRule="auto"/>
              <w:jc w:val="center"/>
              <w:rPr>
                <w:sz w:val="19"/>
                <w:szCs w:val="19"/>
              </w:rPr>
            </w:pPr>
            <w:r w:rsidRPr="007F1D97">
              <w:rPr>
                <w:sz w:val="19"/>
                <w:szCs w:val="19"/>
              </w:rPr>
              <w:t>100%</w:t>
            </w:r>
          </w:p>
        </w:tc>
      </w:tr>
      <w:tr w:rsidR="00A85AE3" w:rsidRPr="00DF2A70" w14:paraId="16E8725A" w14:textId="77777777" w:rsidTr="007F1D97">
        <w:trPr>
          <w:trHeight w:val="288"/>
        </w:trPr>
        <w:tc>
          <w:tcPr>
            <w:tcW w:w="5000" w:type="pct"/>
            <w:gridSpan w:val="8"/>
            <w:tcBorders>
              <w:top w:val="single" w:sz="8" w:space="0" w:color="auto"/>
              <w:left w:val="nil"/>
              <w:bottom w:val="nil"/>
              <w:right w:val="nil"/>
            </w:tcBorders>
            <w:vAlign w:val="center"/>
            <w:hideMark/>
          </w:tcPr>
          <w:p w14:paraId="72B63450" w14:textId="511A4C81" w:rsidR="00C608DB" w:rsidRPr="00DF2A70" w:rsidRDefault="00C608DB" w:rsidP="00266424">
            <w:pPr>
              <w:spacing w:after="0"/>
              <w:jc w:val="both"/>
              <w:rPr>
                <w:i/>
                <w:iCs/>
                <w:sz w:val="22"/>
                <w:szCs w:val="22"/>
              </w:rPr>
            </w:pPr>
            <w:r w:rsidRPr="00DF2A70">
              <w:rPr>
                <w:i/>
                <w:iCs/>
                <w:sz w:val="22"/>
                <w:szCs w:val="22"/>
              </w:rPr>
              <w:t xml:space="preserve">Fuente: Departamento Registro, Control y Nómina, RRHH, </w:t>
            </w:r>
          </w:p>
          <w:p w14:paraId="2FC79694" w14:textId="77777777" w:rsidR="000C0EA8" w:rsidRPr="00DF2A70" w:rsidRDefault="000C0EA8" w:rsidP="00266424">
            <w:pPr>
              <w:spacing w:after="0"/>
              <w:jc w:val="both"/>
              <w:rPr>
                <w:i/>
                <w:iCs/>
                <w:sz w:val="22"/>
                <w:szCs w:val="22"/>
              </w:rPr>
            </w:pPr>
          </w:p>
        </w:tc>
      </w:tr>
    </w:tbl>
    <w:tbl>
      <w:tblPr>
        <w:tblStyle w:val="ad"/>
        <w:tblW w:w="5000" w:type="pct"/>
        <w:tblBorders>
          <w:top w:val="nil"/>
          <w:left w:val="nil"/>
          <w:bottom w:val="nil"/>
          <w:right w:val="nil"/>
          <w:insideH w:val="nil"/>
          <w:insideV w:val="nil"/>
        </w:tblBorders>
        <w:tblLook w:val="0600" w:firstRow="0" w:lastRow="0" w:firstColumn="0" w:lastColumn="0" w:noHBand="1" w:noVBand="1"/>
      </w:tblPr>
      <w:tblGrid>
        <w:gridCol w:w="2400"/>
        <w:gridCol w:w="2617"/>
        <w:gridCol w:w="2903"/>
      </w:tblGrid>
      <w:tr w:rsidR="00C036CE" w:rsidRPr="00444E83" w14:paraId="7F042685" w14:textId="77777777" w:rsidTr="00C036CE">
        <w:trPr>
          <w:trHeight w:val="383"/>
          <w:tblHeader/>
        </w:trPr>
        <w:tc>
          <w:tcPr>
            <w:tcW w:w="5000" w:type="pct"/>
            <w:gridSpan w:val="3"/>
            <w:tcBorders>
              <w:bottom w:val="single" w:sz="4" w:space="0" w:color="auto"/>
            </w:tcBorders>
          </w:tcPr>
          <w:p w14:paraId="00000504" w14:textId="3CD34D59" w:rsidR="00C036CE" w:rsidRPr="00444E83" w:rsidRDefault="00C036CE" w:rsidP="009E2E96">
            <w:pPr>
              <w:jc w:val="both"/>
            </w:pPr>
          </w:p>
        </w:tc>
      </w:tr>
      <w:tr w:rsidR="00A85AE3" w:rsidRPr="00444E83" w14:paraId="5D46C3B6" w14:textId="77777777" w:rsidTr="007F1A17">
        <w:trPr>
          <w:trHeight w:val="505"/>
        </w:trPr>
        <w:tc>
          <w:tcPr>
            <w:tcW w:w="1515" w:type="pct"/>
            <w:tcBorders>
              <w:top w:val="single" w:sz="4" w:space="0" w:color="auto"/>
              <w:left w:val="single" w:sz="4" w:space="0" w:color="auto"/>
              <w:bottom w:val="single" w:sz="4" w:space="0" w:color="auto"/>
              <w:right w:val="single" w:sz="4" w:space="0" w:color="auto"/>
            </w:tcBorders>
            <w:shd w:val="clear" w:color="auto" w:fill="002060"/>
          </w:tcPr>
          <w:p w14:paraId="56345C90" w14:textId="56916378" w:rsidR="00913320" w:rsidRPr="00444E83" w:rsidRDefault="00C036CE">
            <w:pPr>
              <w:spacing w:after="0"/>
              <w:ind w:left="100" w:right="100"/>
              <w:jc w:val="center"/>
              <w:rPr>
                <w:color w:val="FFFFFF" w:themeColor="background1"/>
              </w:rPr>
            </w:pPr>
            <w:r w:rsidRPr="00444E83">
              <w:rPr>
                <w:color w:val="FFFFFF" w:themeColor="background1"/>
              </w:rPr>
              <w:t xml:space="preserve">Distribución por </w:t>
            </w:r>
            <w:r w:rsidR="00913320" w:rsidRPr="00444E83">
              <w:rPr>
                <w:color w:val="FFFFFF" w:themeColor="background1"/>
              </w:rPr>
              <w:t>Sexo</w:t>
            </w:r>
          </w:p>
        </w:tc>
        <w:tc>
          <w:tcPr>
            <w:tcW w:w="1652" w:type="pct"/>
            <w:tcBorders>
              <w:top w:val="single" w:sz="4" w:space="0" w:color="auto"/>
              <w:left w:val="single" w:sz="4" w:space="0" w:color="auto"/>
              <w:bottom w:val="single" w:sz="4" w:space="0" w:color="auto"/>
              <w:right w:val="single" w:sz="4" w:space="0" w:color="auto"/>
            </w:tcBorders>
            <w:shd w:val="clear" w:color="auto" w:fill="002060"/>
            <w:tcMar>
              <w:top w:w="0" w:type="dxa"/>
              <w:left w:w="80" w:type="dxa"/>
              <w:bottom w:w="0" w:type="dxa"/>
              <w:right w:w="80" w:type="dxa"/>
            </w:tcMar>
            <w:vAlign w:val="center"/>
          </w:tcPr>
          <w:p w14:paraId="00000507" w14:textId="531B37B1" w:rsidR="00913320" w:rsidRPr="00444E83" w:rsidRDefault="00913320">
            <w:pPr>
              <w:spacing w:after="0"/>
              <w:ind w:left="100" w:right="100"/>
              <w:jc w:val="center"/>
              <w:rPr>
                <w:color w:val="FFFFFF" w:themeColor="background1"/>
              </w:rPr>
            </w:pPr>
            <w:r w:rsidRPr="00444E83">
              <w:rPr>
                <w:color w:val="FFFFFF" w:themeColor="background1"/>
              </w:rPr>
              <w:t>Cantidad</w:t>
            </w:r>
          </w:p>
        </w:tc>
        <w:tc>
          <w:tcPr>
            <w:tcW w:w="1833" w:type="pct"/>
            <w:tcBorders>
              <w:top w:val="single" w:sz="4" w:space="0" w:color="auto"/>
              <w:left w:val="single" w:sz="4" w:space="0" w:color="auto"/>
              <w:bottom w:val="single" w:sz="4" w:space="0" w:color="auto"/>
              <w:right w:val="single" w:sz="4" w:space="0" w:color="auto"/>
            </w:tcBorders>
            <w:shd w:val="clear" w:color="auto" w:fill="002060"/>
            <w:tcMar>
              <w:top w:w="0" w:type="dxa"/>
              <w:left w:w="80" w:type="dxa"/>
              <w:bottom w:w="0" w:type="dxa"/>
              <w:right w:w="80" w:type="dxa"/>
            </w:tcMar>
            <w:vAlign w:val="center"/>
          </w:tcPr>
          <w:p w14:paraId="00000508" w14:textId="77777777" w:rsidR="00913320" w:rsidRPr="00444E83" w:rsidRDefault="00913320">
            <w:pPr>
              <w:spacing w:after="0"/>
              <w:ind w:left="100" w:right="100"/>
              <w:jc w:val="center"/>
              <w:rPr>
                <w:color w:val="FFFFFF" w:themeColor="background1"/>
              </w:rPr>
            </w:pPr>
            <w:r w:rsidRPr="00444E83">
              <w:rPr>
                <w:color w:val="FFFFFF" w:themeColor="background1"/>
              </w:rPr>
              <w:t>Porcentaje</w:t>
            </w:r>
          </w:p>
        </w:tc>
      </w:tr>
      <w:tr w:rsidR="00A85AE3" w:rsidRPr="00444E83" w14:paraId="7ECEFFA5" w14:textId="77777777" w:rsidTr="009E2E96">
        <w:trPr>
          <w:trHeight w:val="474"/>
        </w:trPr>
        <w:tc>
          <w:tcPr>
            <w:tcW w:w="1515" w:type="pct"/>
            <w:tcBorders>
              <w:top w:val="single" w:sz="4" w:space="0" w:color="auto"/>
              <w:left w:val="single" w:sz="4" w:space="0" w:color="auto"/>
              <w:bottom w:val="single" w:sz="4" w:space="0" w:color="auto"/>
              <w:right w:val="single" w:sz="4" w:space="0" w:color="auto"/>
            </w:tcBorders>
          </w:tcPr>
          <w:p w14:paraId="0F4F8C11" w14:textId="05294FF6" w:rsidR="00913320" w:rsidRPr="00444E83" w:rsidRDefault="00913320">
            <w:pPr>
              <w:spacing w:after="0"/>
              <w:ind w:left="100" w:right="100"/>
              <w:jc w:val="center"/>
            </w:pPr>
            <w:r w:rsidRPr="00444E83">
              <w:t>Femenino</w:t>
            </w:r>
          </w:p>
        </w:tc>
        <w:tc>
          <w:tcPr>
            <w:tcW w:w="1652" w:type="pct"/>
            <w:tcBorders>
              <w:top w:val="single" w:sz="4" w:space="0" w:color="auto"/>
              <w:left w:val="single" w:sz="4" w:space="0" w:color="auto"/>
              <w:bottom w:val="single" w:sz="4" w:space="0" w:color="auto"/>
              <w:right w:val="single" w:sz="4" w:space="0" w:color="auto"/>
            </w:tcBorders>
            <w:shd w:val="clear" w:color="auto" w:fill="FFFFFF"/>
            <w:tcMar>
              <w:top w:w="0" w:type="dxa"/>
              <w:left w:w="80" w:type="dxa"/>
              <w:bottom w:w="0" w:type="dxa"/>
              <w:right w:w="80" w:type="dxa"/>
            </w:tcMar>
            <w:vAlign w:val="center"/>
          </w:tcPr>
          <w:p w14:paraId="00000509" w14:textId="017972D9" w:rsidR="00913320" w:rsidRPr="00444E83" w:rsidRDefault="00913320">
            <w:pPr>
              <w:spacing w:after="0"/>
              <w:ind w:left="100" w:right="100"/>
              <w:jc w:val="center"/>
            </w:pPr>
            <w:r w:rsidRPr="00444E83">
              <w:t>8</w:t>
            </w:r>
            <w:r w:rsidR="00C036CE" w:rsidRPr="00444E83">
              <w:t>19</w:t>
            </w:r>
          </w:p>
        </w:tc>
        <w:tc>
          <w:tcPr>
            <w:tcW w:w="1833" w:type="pct"/>
            <w:tcBorders>
              <w:top w:val="single" w:sz="4" w:space="0" w:color="auto"/>
              <w:left w:val="single" w:sz="4" w:space="0" w:color="auto"/>
              <w:bottom w:val="single" w:sz="4" w:space="0" w:color="auto"/>
              <w:right w:val="single" w:sz="4" w:space="0" w:color="auto"/>
            </w:tcBorders>
            <w:shd w:val="clear" w:color="auto" w:fill="FFFFFF"/>
            <w:tcMar>
              <w:top w:w="0" w:type="dxa"/>
              <w:left w:w="80" w:type="dxa"/>
              <w:bottom w:w="0" w:type="dxa"/>
              <w:right w:w="80" w:type="dxa"/>
            </w:tcMar>
            <w:vAlign w:val="center"/>
          </w:tcPr>
          <w:p w14:paraId="0000050A" w14:textId="5B818E49" w:rsidR="00913320" w:rsidRPr="00444E83" w:rsidRDefault="00913320">
            <w:pPr>
              <w:spacing w:after="0"/>
              <w:ind w:left="100" w:right="100"/>
              <w:jc w:val="center"/>
            </w:pPr>
            <w:r w:rsidRPr="00444E83">
              <w:t>55.</w:t>
            </w:r>
            <w:r w:rsidR="00C036CE" w:rsidRPr="00444E83">
              <w:t>61</w:t>
            </w:r>
            <w:r w:rsidRPr="00444E83">
              <w:t xml:space="preserve"> %</w:t>
            </w:r>
          </w:p>
        </w:tc>
      </w:tr>
      <w:tr w:rsidR="00A85AE3" w:rsidRPr="00444E83" w14:paraId="663257AC" w14:textId="77777777" w:rsidTr="009E2E96">
        <w:trPr>
          <w:trHeight w:val="474"/>
        </w:trPr>
        <w:tc>
          <w:tcPr>
            <w:tcW w:w="1515" w:type="pct"/>
            <w:tcBorders>
              <w:top w:val="single" w:sz="4" w:space="0" w:color="auto"/>
              <w:left w:val="single" w:sz="4" w:space="0" w:color="auto"/>
              <w:bottom w:val="single" w:sz="4" w:space="0" w:color="auto"/>
              <w:right w:val="single" w:sz="4" w:space="0" w:color="auto"/>
            </w:tcBorders>
          </w:tcPr>
          <w:p w14:paraId="662E2F19" w14:textId="751856E1" w:rsidR="00913320" w:rsidRPr="00444E83" w:rsidRDefault="00913320">
            <w:pPr>
              <w:spacing w:after="0"/>
              <w:ind w:left="100" w:right="100"/>
              <w:jc w:val="center"/>
            </w:pPr>
            <w:r w:rsidRPr="00444E83">
              <w:t>Masculino</w:t>
            </w:r>
          </w:p>
        </w:tc>
        <w:tc>
          <w:tcPr>
            <w:tcW w:w="1652" w:type="pct"/>
            <w:tcBorders>
              <w:top w:val="single" w:sz="4" w:space="0" w:color="auto"/>
              <w:left w:val="single" w:sz="4" w:space="0" w:color="auto"/>
              <w:bottom w:val="single" w:sz="4" w:space="0" w:color="auto"/>
              <w:right w:val="single" w:sz="4" w:space="0" w:color="auto"/>
            </w:tcBorders>
            <w:shd w:val="clear" w:color="auto" w:fill="FFFFFF"/>
            <w:tcMar>
              <w:top w:w="0" w:type="dxa"/>
              <w:left w:w="80" w:type="dxa"/>
              <w:bottom w:w="0" w:type="dxa"/>
              <w:right w:w="80" w:type="dxa"/>
            </w:tcMar>
            <w:vAlign w:val="center"/>
          </w:tcPr>
          <w:p w14:paraId="0000050B" w14:textId="13A0E355" w:rsidR="00913320" w:rsidRPr="00444E83" w:rsidRDefault="00913320">
            <w:pPr>
              <w:spacing w:after="0"/>
              <w:ind w:left="100" w:right="100"/>
              <w:jc w:val="center"/>
            </w:pPr>
            <w:r w:rsidRPr="00444E83">
              <w:t>65</w:t>
            </w:r>
            <w:r w:rsidR="00C036CE" w:rsidRPr="00444E83">
              <w:t>3</w:t>
            </w:r>
          </w:p>
        </w:tc>
        <w:tc>
          <w:tcPr>
            <w:tcW w:w="1833" w:type="pct"/>
            <w:tcBorders>
              <w:top w:val="single" w:sz="4" w:space="0" w:color="auto"/>
              <w:left w:val="single" w:sz="4" w:space="0" w:color="auto"/>
              <w:bottom w:val="single" w:sz="4" w:space="0" w:color="auto"/>
              <w:right w:val="single" w:sz="4" w:space="0" w:color="auto"/>
            </w:tcBorders>
            <w:shd w:val="clear" w:color="auto" w:fill="FFFFFF"/>
            <w:tcMar>
              <w:top w:w="0" w:type="dxa"/>
              <w:left w:w="80" w:type="dxa"/>
              <w:bottom w:w="0" w:type="dxa"/>
              <w:right w:w="80" w:type="dxa"/>
            </w:tcMar>
            <w:vAlign w:val="center"/>
          </w:tcPr>
          <w:p w14:paraId="0000050C" w14:textId="5F1510F0" w:rsidR="00913320" w:rsidRPr="00444E83" w:rsidRDefault="00913320">
            <w:pPr>
              <w:spacing w:after="0"/>
              <w:ind w:left="100" w:right="100"/>
              <w:jc w:val="center"/>
            </w:pPr>
            <w:r w:rsidRPr="00444E83">
              <w:t>44.</w:t>
            </w:r>
            <w:r w:rsidR="00C036CE" w:rsidRPr="00444E83">
              <w:t>39</w:t>
            </w:r>
            <w:r w:rsidRPr="00444E83">
              <w:t xml:space="preserve"> %</w:t>
            </w:r>
          </w:p>
        </w:tc>
      </w:tr>
      <w:tr w:rsidR="00A85AE3" w:rsidRPr="00444E83" w14:paraId="345A4FB4" w14:textId="77777777" w:rsidTr="007F1A17">
        <w:trPr>
          <w:trHeight w:val="474"/>
        </w:trPr>
        <w:tc>
          <w:tcPr>
            <w:tcW w:w="1515" w:type="pct"/>
            <w:tcBorders>
              <w:top w:val="single" w:sz="4" w:space="0" w:color="auto"/>
              <w:left w:val="single" w:sz="4" w:space="0" w:color="auto"/>
              <w:bottom w:val="single" w:sz="4" w:space="0" w:color="auto"/>
              <w:right w:val="single" w:sz="4" w:space="0" w:color="auto"/>
            </w:tcBorders>
            <w:shd w:val="clear" w:color="auto" w:fill="002060"/>
          </w:tcPr>
          <w:p w14:paraId="4D413170" w14:textId="0A1F8F1F" w:rsidR="00913320" w:rsidRPr="00444E83" w:rsidRDefault="00913320">
            <w:pPr>
              <w:spacing w:after="0"/>
              <w:ind w:left="100" w:right="100"/>
              <w:jc w:val="center"/>
              <w:rPr>
                <w:color w:val="FFFFFF" w:themeColor="background1"/>
              </w:rPr>
            </w:pPr>
            <w:r w:rsidRPr="00444E83">
              <w:rPr>
                <w:color w:val="FFFFFF" w:themeColor="background1"/>
              </w:rPr>
              <w:t xml:space="preserve">Total </w:t>
            </w:r>
          </w:p>
        </w:tc>
        <w:tc>
          <w:tcPr>
            <w:tcW w:w="1652" w:type="pct"/>
            <w:tcBorders>
              <w:top w:val="single" w:sz="4" w:space="0" w:color="auto"/>
              <w:left w:val="single" w:sz="4" w:space="0" w:color="auto"/>
              <w:bottom w:val="single" w:sz="4" w:space="0" w:color="auto"/>
              <w:right w:val="single" w:sz="4" w:space="0" w:color="auto"/>
            </w:tcBorders>
            <w:shd w:val="clear" w:color="auto" w:fill="002060"/>
            <w:tcMar>
              <w:top w:w="0" w:type="dxa"/>
              <w:left w:w="80" w:type="dxa"/>
              <w:bottom w:w="0" w:type="dxa"/>
              <w:right w:w="80" w:type="dxa"/>
            </w:tcMar>
            <w:vAlign w:val="center"/>
          </w:tcPr>
          <w:p w14:paraId="0000050D" w14:textId="510975D7" w:rsidR="00913320" w:rsidRPr="00444E83" w:rsidRDefault="00913320">
            <w:pPr>
              <w:spacing w:after="0"/>
              <w:ind w:left="100" w:right="100"/>
              <w:jc w:val="center"/>
              <w:rPr>
                <w:color w:val="FFFFFF" w:themeColor="background1"/>
              </w:rPr>
            </w:pPr>
            <w:r w:rsidRPr="00444E83">
              <w:rPr>
                <w:color w:val="FFFFFF" w:themeColor="background1"/>
              </w:rPr>
              <w:t>1,4</w:t>
            </w:r>
            <w:r w:rsidR="00C036CE" w:rsidRPr="00444E83">
              <w:rPr>
                <w:color w:val="FFFFFF" w:themeColor="background1"/>
              </w:rPr>
              <w:t>72</w:t>
            </w:r>
          </w:p>
        </w:tc>
        <w:tc>
          <w:tcPr>
            <w:tcW w:w="1833" w:type="pct"/>
            <w:tcBorders>
              <w:top w:val="single" w:sz="4" w:space="0" w:color="auto"/>
              <w:left w:val="single" w:sz="4" w:space="0" w:color="auto"/>
              <w:bottom w:val="single" w:sz="4" w:space="0" w:color="auto"/>
              <w:right w:val="single" w:sz="4" w:space="0" w:color="auto"/>
            </w:tcBorders>
            <w:shd w:val="clear" w:color="auto" w:fill="002060"/>
            <w:tcMar>
              <w:top w:w="0" w:type="dxa"/>
              <w:left w:w="80" w:type="dxa"/>
              <w:bottom w:w="0" w:type="dxa"/>
              <w:right w:w="80" w:type="dxa"/>
            </w:tcMar>
            <w:vAlign w:val="center"/>
          </w:tcPr>
          <w:p w14:paraId="0000050E" w14:textId="77777777" w:rsidR="00913320" w:rsidRPr="00444E83" w:rsidRDefault="00913320">
            <w:pPr>
              <w:spacing w:after="0"/>
              <w:ind w:left="100" w:right="100"/>
              <w:jc w:val="center"/>
              <w:rPr>
                <w:color w:val="FFFFFF" w:themeColor="background1"/>
              </w:rPr>
            </w:pPr>
            <w:r w:rsidRPr="00444E83">
              <w:rPr>
                <w:color w:val="FFFFFF" w:themeColor="background1"/>
              </w:rPr>
              <w:t>100%</w:t>
            </w:r>
          </w:p>
        </w:tc>
      </w:tr>
    </w:tbl>
    <w:p w14:paraId="49D0743C" w14:textId="78F5CF92" w:rsidR="001263A3" w:rsidRPr="00444E83" w:rsidRDefault="000A2A01" w:rsidP="000A2A01">
      <w:pPr>
        <w:spacing w:after="0" w:line="240" w:lineRule="auto"/>
        <w:jc w:val="both"/>
        <w:rPr>
          <w:i/>
          <w:iCs/>
          <w:sz w:val="18"/>
          <w:szCs w:val="18"/>
        </w:rPr>
      </w:pPr>
      <w:r w:rsidRPr="00444E83">
        <w:rPr>
          <w:i/>
          <w:iCs/>
          <w:sz w:val="18"/>
          <w:szCs w:val="18"/>
        </w:rPr>
        <w:t xml:space="preserve">Fuente: Departamento Registro, Control y Nómina, RRHH, </w:t>
      </w:r>
    </w:p>
    <w:p w14:paraId="15C80E6B" w14:textId="77777777" w:rsidR="000A2A01" w:rsidRPr="00444E83" w:rsidRDefault="000A2A01" w:rsidP="000A2A01">
      <w:pPr>
        <w:spacing w:after="0" w:line="240" w:lineRule="auto"/>
        <w:jc w:val="both"/>
        <w:rPr>
          <w:i/>
          <w:iCs/>
        </w:rPr>
      </w:pPr>
    </w:p>
    <w:p w14:paraId="00000511" w14:textId="77777777" w:rsidR="007913E9" w:rsidRPr="00444E83" w:rsidRDefault="00000000" w:rsidP="000C0EA8">
      <w:pPr>
        <w:jc w:val="both"/>
      </w:pPr>
      <w:r w:rsidRPr="00444E83">
        <w:t xml:space="preserve">Este año hemos mantenido salarios competitivos, según los datos del mercado. El promedio de salario mensual de nuestros profesores, incluidos los docentes por asignatura (aquellos que imparten sólo una asignatura) y facilitadores es de RD$78,014.00 Los docentes de tiempo completo tienen un salario de RD$120,000.00 y los de medio tiempo, de RD$60,000.00. Los profesores por asignatura cobran por hora. El promedio de salario del personal administrativo es de RD$52,944.95, incluidos los grupos ocupacionales del I al III. </w:t>
      </w:r>
    </w:p>
    <w:p w14:paraId="00000512" w14:textId="77777777" w:rsidR="007913E9" w:rsidRPr="00444E83" w:rsidRDefault="00000000" w:rsidP="000C0EA8">
      <w:pPr>
        <w:jc w:val="both"/>
      </w:pPr>
      <w:r w:rsidRPr="00444E83">
        <w:t>A la fecha, debido al esfuerzo realizado por el personal, hemos entregado tres incentivos de un salario a cada uno de nuestros colaboradores: por rendimiento individual, por el logro de indicadores de la evaluación de desempeño institucional y, a los servidores de carrera, el bono de desempeño.</w:t>
      </w:r>
    </w:p>
    <w:p w14:paraId="00000513" w14:textId="77777777" w:rsidR="007913E9" w:rsidRPr="00444E83" w:rsidRDefault="00000000" w:rsidP="000C0EA8">
      <w:pPr>
        <w:jc w:val="both"/>
      </w:pPr>
      <w:r w:rsidRPr="00444E83">
        <w:lastRenderedPageBreak/>
        <w:t>En la Rectoría y los recintos se han ejecutado 136 programas de capacitación, que beneficiaron a 889 servidores administrativos, quienes han recibido, por lo menos, una capacitación. El proceso de formación ha requerido una inversión de RD$3,648,079.00</w:t>
      </w:r>
    </w:p>
    <w:p w14:paraId="00000514" w14:textId="77777777" w:rsidR="007913E9" w:rsidRPr="00444E83" w:rsidRDefault="00000000" w:rsidP="000C0EA8">
      <w:pPr>
        <w:jc w:val="both"/>
      </w:pPr>
      <w:r w:rsidRPr="00444E83">
        <w:t>Se ejecutaron tres procesos de reclutamiento docente y un cuarto, actualmente en curso, con 136 vacantes publicadas.</w:t>
      </w:r>
    </w:p>
    <w:p w14:paraId="00000515" w14:textId="77777777" w:rsidR="007913E9" w:rsidRPr="00444E83" w:rsidRDefault="00000000" w:rsidP="000C0EA8">
      <w:pPr>
        <w:jc w:val="both"/>
      </w:pPr>
      <w:r w:rsidRPr="00444E83">
        <w:t>Resultados por período:</w:t>
      </w:r>
    </w:p>
    <w:p w14:paraId="00000516" w14:textId="77777777" w:rsidR="007913E9" w:rsidRPr="00444E83" w:rsidRDefault="00000000" w:rsidP="000C0EA8">
      <w:pPr>
        <w:jc w:val="both"/>
      </w:pPr>
      <w:r w:rsidRPr="00444E83">
        <w:t>●</w:t>
      </w:r>
      <w:r w:rsidRPr="00444E83">
        <w:tab/>
        <w:t>2025-1: 24 docentes incluidos en el registro de elegibles.</w:t>
      </w:r>
    </w:p>
    <w:p w14:paraId="00000517" w14:textId="77777777" w:rsidR="007913E9" w:rsidRPr="00444E83" w:rsidRDefault="00000000" w:rsidP="000C0EA8">
      <w:pPr>
        <w:jc w:val="both"/>
      </w:pPr>
      <w:r w:rsidRPr="00444E83">
        <w:t>●</w:t>
      </w:r>
      <w:r w:rsidRPr="00444E83">
        <w:tab/>
        <w:t>2025-2: 54 docentes incluidos en el registro de elegibles.</w:t>
      </w:r>
    </w:p>
    <w:p w14:paraId="00000518" w14:textId="77777777" w:rsidR="007913E9" w:rsidRPr="00444E83" w:rsidRDefault="00000000" w:rsidP="000C0EA8">
      <w:pPr>
        <w:jc w:val="both"/>
      </w:pPr>
      <w:r w:rsidRPr="00444E83">
        <w:t>●</w:t>
      </w:r>
      <w:r w:rsidRPr="00444E83">
        <w:tab/>
        <w:t>2025-3: 130 docentes incluidos en el registro de elegibles.</w:t>
      </w:r>
    </w:p>
    <w:p w14:paraId="00000519" w14:textId="77777777" w:rsidR="007913E9" w:rsidRPr="00444E83" w:rsidRDefault="00000000" w:rsidP="000C0EA8">
      <w:pPr>
        <w:jc w:val="both"/>
      </w:pPr>
      <w:r w:rsidRPr="00444E83">
        <w:t>Se cubrieron 86 vacantes administrativas, mediante procesos con estricto apego al rigor profesional, en correspondencia con nuestros procedimientos.  De estas, 68 fueron por sustitución.</w:t>
      </w:r>
    </w:p>
    <w:p w14:paraId="0000051A" w14:textId="77777777" w:rsidR="007913E9" w:rsidRPr="00444E83" w:rsidRDefault="00000000" w:rsidP="000C0EA8">
      <w:pPr>
        <w:jc w:val="both"/>
      </w:pPr>
      <w:r w:rsidRPr="00444E83">
        <w:t xml:space="preserve">En colaboración con la Dirección de Desarrollo Profesoral se logró, este año, la aprobación del primer concurso para la implementación de la Carrera Profesoral, en cumplimiento con el Decreto </w:t>
      </w:r>
      <w:proofErr w:type="spellStart"/>
      <w:r w:rsidRPr="00444E83">
        <w:t>n.°</w:t>
      </w:r>
      <w:proofErr w:type="spellEnd"/>
      <w:r w:rsidRPr="00444E83">
        <w:t xml:space="preserve"> 535-23.  </w:t>
      </w:r>
    </w:p>
    <w:p w14:paraId="0000051B" w14:textId="54A5C75F" w:rsidR="007913E9" w:rsidRPr="00444E83" w:rsidRDefault="00000000" w:rsidP="00DF2A70">
      <w:pPr>
        <w:pStyle w:val="Ttulo2"/>
        <w:numPr>
          <w:ilvl w:val="1"/>
          <w:numId w:val="8"/>
        </w:numPr>
        <w:spacing w:before="0" w:after="160"/>
        <w:rPr>
          <w:color w:val="767171"/>
        </w:rPr>
      </w:pPr>
      <w:bookmarkStart w:id="32" w:name="_Toc217307217"/>
      <w:r w:rsidRPr="00444E83">
        <w:rPr>
          <w:color w:val="767171"/>
        </w:rPr>
        <w:t>Desempeño de los procesos jurídicos</w:t>
      </w:r>
      <w:bookmarkEnd w:id="32"/>
    </w:p>
    <w:p w14:paraId="0000051C" w14:textId="77777777" w:rsidR="007913E9" w:rsidRPr="00444E83" w:rsidRDefault="00000000" w:rsidP="00DF2A70">
      <w:pPr>
        <w:jc w:val="both"/>
      </w:pPr>
      <w:r w:rsidRPr="00444E83">
        <w:t>Las acciones realizadas en materia jurídica durante el año 2025 se refieren a la tramitación y legalización de los diferentes convenios y acuerdos que benefician de manera directa y efectiva a la población estudiantil y docente, contribuyendo así a la calidad del servicio de Educación. A continuación, se detallan los acuerdos y convenios realizados en aras de que los estudiantes dominicanos puedan obtener una mejor educación.</w:t>
      </w:r>
    </w:p>
    <w:p w14:paraId="0000051D" w14:textId="77777777" w:rsidR="007913E9" w:rsidRPr="00444E83" w:rsidRDefault="00000000" w:rsidP="000C0EA8">
      <w:pPr>
        <w:numPr>
          <w:ilvl w:val="0"/>
          <w:numId w:val="7"/>
        </w:numPr>
        <w:pBdr>
          <w:top w:val="nil"/>
          <w:left w:val="nil"/>
          <w:bottom w:val="nil"/>
          <w:right w:val="nil"/>
          <w:between w:val="nil"/>
        </w:pBdr>
        <w:spacing w:after="0"/>
        <w:jc w:val="both"/>
      </w:pPr>
      <w:r w:rsidRPr="00444E83">
        <w:t>Revisión de 38 convenios interinstitucionales;</w:t>
      </w:r>
    </w:p>
    <w:p w14:paraId="0000051E" w14:textId="77777777" w:rsidR="007913E9" w:rsidRPr="00444E83" w:rsidRDefault="00000000" w:rsidP="000C0EA8">
      <w:pPr>
        <w:numPr>
          <w:ilvl w:val="0"/>
          <w:numId w:val="7"/>
        </w:numPr>
        <w:pBdr>
          <w:top w:val="nil"/>
          <w:left w:val="nil"/>
          <w:bottom w:val="nil"/>
          <w:right w:val="nil"/>
          <w:between w:val="nil"/>
        </w:pBdr>
        <w:spacing w:after="0"/>
        <w:jc w:val="both"/>
      </w:pPr>
      <w:r w:rsidRPr="00444E83">
        <w:t>Elaboración de 80 contratos de compras y contrataciones públicas (</w:t>
      </w:r>
      <w:proofErr w:type="spellStart"/>
      <w:r w:rsidRPr="00444E83">
        <w:t>incluídas</w:t>
      </w:r>
      <w:proofErr w:type="spellEnd"/>
      <w:r w:rsidRPr="00444E83">
        <w:t xml:space="preserve"> las adendas que derivan de estos procesos);</w:t>
      </w:r>
    </w:p>
    <w:p w14:paraId="0000051F" w14:textId="77777777" w:rsidR="007913E9" w:rsidRPr="00444E83" w:rsidRDefault="00000000" w:rsidP="000C0EA8">
      <w:pPr>
        <w:numPr>
          <w:ilvl w:val="0"/>
          <w:numId w:val="7"/>
        </w:numPr>
        <w:pBdr>
          <w:top w:val="nil"/>
          <w:left w:val="nil"/>
          <w:bottom w:val="nil"/>
          <w:right w:val="nil"/>
          <w:between w:val="nil"/>
        </w:pBdr>
        <w:spacing w:after="0"/>
        <w:jc w:val="both"/>
      </w:pPr>
      <w:r w:rsidRPr="00444E83">
        <w:t>Notarización y certificación de 31 convenios interinstitucionales;</w:t>
      </w:r>
    </w:p>
    <w:p w14:paraId="00000520" w14:textId="77777777" w:rsidR="007913E9" w:rsidRPr="00444E83" w:rsidRDefault="00000000" w:rsidP="000C0EA8">
      <w:pPr>
        <w:numPr>
          <w:ilvl w:val="0"/>
          <w:numId w:val="7"/>
        </w:numPr>
        <w:pBdr>
          <w:top w:val="nil"/>
          <w:left w:val="nil"/>
          <w:bottom w:val="nil"/>
          <w:right w:val="nil"/>
          <w:between w:val="nil"/>
        </w:pBdr>
        <w:spacing w:after="0"/>
        <w:jc w:val="both"/>
      </w:pPr>
      <w:r w:rsidRPr="00444E83">
        <w:lastRenderedPageBreak/>
        <w:t>Elaboración de 10 contratos de becas administrativos;</w:t>
      </w:r>
    </w:p>
    <w:p w14:paraId="00000521" w14:textId="77777777" w:rsidR="007913E9" w:rsidRPr="00444E83" w:rsidRDefault="00000000" w:rsidP="000C0EA8">
      <w:pPr>
        <w:numPr>
          <w:ilvl w:val="0"/>
          <w:numId w:val="7"/>
        </w:numPr>
        <w:pBdr>
          <w:top w:val="nil"/>
          <w:left w:val="nil"/>
          <w:bottom w:val="nil"/>
          <w:right w:val="nil"/>
          <w:between w:val="nil"/>
        </w:pBdr>
        <w:spacing w:after="0"/>
        <w:jc w:val="both"/>
      </w:pPr>
      <w:r w:rsidRPr="00444E83">
        <w:t>Elaboración de 7 contratos de becas docentes;</w:t>
      </w:r>
    </w:p>
    <w:p w14:paraId="00000522" w14:textId="77777777" w:rsidR="007913E9" w:rsidRPr="00444E83" w:rsidRDefault="00000000" w:rsidP="000C0EA8">
      <w:pPr>
        <w:numPr>
          <w:ilvl w:val="0"/>
          <w:numId w:val="7"/>
        </w:numPr>
        <w:pBdr>
          <w:top w:val="nil"/>
          <w:left w:val="nil"/>
          <w:bottom w:val="nil"/>
          <w:right w:val="nil"/>
          <w:between w:val="nil"/>
        </w:pBdr>
        <w:spacing w:after="0"/>
        <w:jc w:val="both"/>
      </w:pPr>
      <w:r w:rsidRPr="00444E83">
        <w:t>Elaboración de 20 contratos para ser pagados vía fondos tercerizados: PNUD y FMA;</w:t>
      </w:r>
    </w:p>
    <w:p w14:paraId="00000523" w14:textId="77777777" w:rsidR="007913E9" w:rsidRPr="00444E83" w:rsidRDefault="00000000" w:rsidP="000C0EA8">
      <w:pPr>
        <w:numPr>
          <w:ilvl w:val="0"/>
          <w:numId w:val="7"/>
        </w:numPr>
        <w:pBdr>
          <w:top w:val="nil"/>
          <w:left w:val="nil"/>
          <w:bottom w:val="nil"/>
          <w:right w:val="nil"/>
          <w:between w:val="nil"/>
        </w:pBdr>
        <w:spacing w:after="0"/>
        <w:jc w:val="both"/>
      </w:pPr>
      <w:r w:rsidRPr="00444E83">
        <w:t>Elaboración de 3 contratos de cesión de derecho para edición de obras literarias;</w:t>
      </w:r>
    </w:p>
    <w:p w14:paraId="00000524" w14:textId="77777777" w:rsidR="007913E9" w:rsidRPr="00444E83" w:rsidRDefault="00000000" w:rsidP="000C0EA8">
      <w:pPr>
        <w:numPr>
          <w:ilvl w:val="0"/>
          <w:numId w:val="7"/>
        </w:numPr>
        <w:pBdr>
          <w:top w:val="nil"/>
          <w:left w:val="nil"/>
          <w:bottom w:val="nil"/>
          <w:right w:val="nil"/>
          <w:between w:val="nil"/>
        </w:pBdr>
        <w:spacing w:after="0"/>
        <w:jc w:val="both"/>
      </w:pPr>
      <w:r w:rsidRPr="00444E83">
        <w:t>Elaboración de 10 dictámenes jurídicos para la aprobación de pliegos de condiciones de los procesos de Licitación Pública Nacional (LPN);</w:t>
      </w:r>
    </w:p>
    <w:p w14:paraId="00000525" w14:textId="0B2F9DDA" w:rsidR="007913E9" w:rsidRPr="00444E83" w:rsidRDefault="00000000" w:rsidP="000C0EA8">
      <w:pPr>
        <w:numPr>
          <w:ilvl w:val="0"/>
          <w:numId w:val="7"/>
        </w:numPr>
        <w:pBdr>
          <w:top w:val="nil"/>
          <w:left w:val="nil"/>
          <w:bottom w:val="nil"/>
          <w:right w:val="nil"/>
          <w:between w:val="nil"/>
        </w:pBdr>
        <w:spacing w:after="0"/>
        <w:jc w:val="both"/>
      </w:pPr>
      <w:r w:rsidRPr="00444E83">
        <w:t xml:space="preserve">Elaboración de 32 actos administrativos en materia de compras y </w:t>
      </w:r>
      <w:r w:rsidR="004F5B69" w:rsidRPr="00444E83">
        <w:t>contrataciones y función públicas</w:t>
      </w:r>
      <w:r w:rsidRPr="00444E83">
        <w:t>;</w:t>
      </w:r>
    </w:p>
    <w:p w14:paraId="00000526" w14:textId="77777777" w:rsidR="007913E9" w:rsidRPr="00444E83" w:rsidRDefault="00000000" w:rsidP="000C0EA8">
      <w:pPr>
        <w:numPr>
          <w:ilvl w:val="0"/>
          <w:numId w:val="7"/>
        </w:numPr>
        <w:pBdr>
          <w:top w:val="nil"/>
          <w:left w:val="nil"/>
          <w:bottom w:val="nil"/>
          <w:right w:val="nil"/>
          <w:between w:val="nil"/>
        </w:pBdr>
        <w:spacing w:after="0"/>
        <w:jc w:val="both"/>
      </w:pPr>
      <w:r w:rsidRPr="00444E83">
        <w:t>Emisión de 18 opiniones legales en cuanto a consulta de leyes, reglamentos y decretos;</w:t>
      </w:r>
    </w:p>
    <w:p w14:paraId="00000527" w14:textId="77777777" w:rsidR="007913E9" w:rsidRPr="00444E83" w:rsidRDefault="00000000" w:rsidP="000C0EA8">
      <w:pPr>
        <w:numPr>
          <w:ilvl w:val="0"/>
          <w:numId w:val="7"/>
        </w:numPr>
        <w:pBdr>
          <w:top w:val="nil"/>
          <w:left w:val="nil"/>
          <w:bottom w:val="nil"/>
          <w:right w:val="nil"/>
          <w:between w:val="nil"/>
        </w:pBdr>
        <w:jc w:val="both"/>
      </w:pPr>
      <w:r w:rsidRPr="00444E83">
        <w:t>Asesoría y acompañamiento legal en cuanto a los terrenos de ISFODOSU.</w:t>
      </w:r>
    </w:p>
    <w:p w14:paraId="00000528" w14:textId="08B21BED" w:rsidR="007913E9" w:rsidRPr="00444E83" w:rsidRDefault="00000000" w:rsidP="00E36124">
      <w:pPr>
        <w:pStyle w:val="Ttulo2"/>
        <w:numPr>
          <w:ilvl w:val="1"/>
          <w:numId w:val="8"/>
        </w:numPr>
        <w:rPr>
          <w:color w:val="767171"/>
        </w:rPr>
      </w:pPr>
      <w:r w:rsidRPr="00444E83">
        <w:rPr>
          <w:color w:val="767171"/>
        </w:rPr>
        <w:t xml:space="preserve"> </w:t>
      </w:r>
      <w:bookmarkStart w:id="33" w:name="_Toc217307218"/>
      <w:r w:rsidRPr="00444E83">
        <w:rPr>
          <w:color w:val="767171"/>
        </w:rPr>
        <w:t>Desempeño de la Tecnología</w:t>
      </w:r>
      <w:bookmarkEnd w:id="33"/>
      <w:r w:rsidRPr="00444E83">
        <w:rPr>
          <w:color w:val="767171"/>
        </w:rPr>
        <w:t xml:space="preserve"> </w:t>
      </w:r>
    </w:p>
    <w:p w14:paraId="00000529" w14:textId="77777777" w:rsidR="007913E9" w:rsidRPr="00444E83" w:rsidRDefault="00000000">
      <w:pPr>
        <w:jc w:val="both"/>
      </w:pPr>
      <w:r w:rsidRPr="00444E83">
        <w:rPr>
          <w:noProof/>
        </w:rPr>
        <w:drawing>
          <wp:inline distT="114300" distB="114300" distL="114300" distR="114300" wp14:anchorId="2ED4592B" wp14:editId="236D8DCE">
            <wp:extent cx="4700588" cy="3427512"/>
            <wp:effectExtent l="0" t="0" r="0" b="0"/>
            <wp:docPr id="212703433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4700588" cy="3427512"/>
                    </a:xfrm>
                    <a:prstGeom prst="rect">
                      <a:avLst/>
                    </a:prstGeom>
                    <a:ln/>
                  </pic:spPr>
                </pic:pic>
              </a:graphicData>
            </a:graphic>
          </wp:inline>
        </w:drawing>
      </w:r>
    </w:p>
    <w:p w14:paraId="0000052A" w14:textId="138E1313" w:rsidR="007913E9" w:rsidRPr="00444E83" w:rsidRDefault="00344EDD">
      <w:pPr>
        <w:jc w:val="both"/>
        <w:rPr>
          <w:i/>
          <w:iCs/>
          <w:sz w:val="18"/>
          <w:szCs w:val="18"/>
        </w:rPr>
      </w:pPr>
      <w:r w:rsidRPr="00444E83">
        <w:rPr>
          <w:i/>
          <w:iCs/>
          <w:sz w:val="18"/>
          <w:szCs w:val="18"/>
        </w:rPr>
        <w:t xml:space="preserve">Fuente: </w:t>
      </w:r>
      <w:r w:rsidR="000C0EA8" w:rsidRPr="00444E83">
        <w:rPr>
          <w:i/>
          <w:iCs/>
          <w:sz w:val="18"/>
          <w:szCs w:val="18"/>
        </w:rPr>
        <w:t>https://iticge.gob.do/</w:t>
      </w:r>
    </w:p>
    <w:p w14:paraId="0000052B" w14:textId="77777777" w:rsidR="007913E9" w:rsidRPr="00444E83" w:rsidRDefault="00000000">
      <w:pPr>
        <w:spacing w:before="240" w:after="240"/>
        <w:jc w:val="both"/>
      </w:pPr>
      <w:r w:rsidRPr="00444E83">
        <w:lastRenderedPageBreak/>
        <w:t>Durante 2025, el Departamento de Tecnologías de la Información y Comunicación (DTIC) consolidó su rol estratégico en la modernización de ISFODOSU, priorizando el fortalecimiento de la infraestructura, la seguridad digital y la experiencia del usuario.</w:t>
      </w:r>
    </w:p>
    <w:p w14:paraId="0000052C" w14:textId="2AE1D104" w:rsidR="007913E9" w:rsidRPr="00444E83" w:rsidRDefault="00000000">
      <w:pPr>
        <w:spacing w:before="240" w:after="240"/>
        <w:jc w:val="both"/>
      </w:pPr>
      <w:r w:rsidRPr="00444E83">
        <w:t xml:space="preserve">Como reflejo de esta gestión, el índice </w:t>
      </w:r>
      <w:proofErr w:type="spellStart"/>
      <w:r w:rsidR="00344EDD" w:rsidRPr="00444E83">
        <w:t>i</w:t>
      </w:r>
      <w:r w:rsidRPr="00444E83">
        <w:t>T</w:t>
      </w:r>
      <w:r w:rsidR="00344EDD" w:rsidRPr="00444E83">
        <w:t>i</w:t>
      </w:r>
      <w:r w:rsidRPr="00444E83">
        <w:t>cge</w:t>
      </w:r>
      <w:proofErr w:type="spellEnd"/>
      <w:r w:rsidRPr="00444E83">
        <w:t xml:space="preserve"> registró un avance interanual al pasar de 57 a 61 puntos. Si bien el crecimiento fue moderado debido a desafíos técnicos en la integración de servicios, se desarrolló un plan para mitigar la complejidad y acelerar el cumplimiento de los estándares normativos, estableciendo así las bases sólidas para un repunte significativo en las próximas mediciones.</w:t>
      </w:r>
    </w:p>
    <w:p w14:paraId="0000052D" w14:textId="77777777" w:rsidR="007913E9" w:rsidRPr="00444E83" w:rsidRDefault="00000000">
      <w:pPr>
        <w:jc w:val="both"/>
      </w:pPr>
      <w:r w:rsidRPr="00444E83">
        <w:t>Acciones realizadas</w:t>
      </w:r>
    </w:p>
    <w:p w14:paraId="3CE3CEBC" w14:textId="77777777" w:rsidR="00344EDD" w:rsidRPr="00444E83" w:rsidRDefault="00000000">
      <w:pPr>
        <w:numPr>
          <w:ilvl w:val="0"/>
          <w:numId w:val="7"/>
        </w:numPr>
        <w:pBdr>
          <w:top w:val="nil"/>
          <w:left w:val="nil"/>
          <w:bottom w:val="nil"/>
          <w:right w:val="nil"/>
          <w:between w:val="nil"/>
        </w:pBdr>
        <w:spacing w:after="0"/>
        <w:jc w:val="both"/>
      </w:pPr>
      <w:r w:rsidRPr="00444E83">
        <w:t xml:space="preserve">Servicios y soporte TIC. Durante 2025 el Departamento de Tecnología de la Información y Comunicación (DTIC) ha mantenido un acompañamiento </w:t>
      </w:r>
    </w:p>
    <w:p w14:paraId="0000052E" w14:textId="341C4DDC" w:rsidR="007913E9" w:rsidRDefault="00000000" w:rsidP="00344EDD">
      <w:pPr>
        <w:pBdr>
          <w:top w:val="nil"/>
          <w:left w:val="nil"/>
          <w:bottom w:val="nil"/>
          <w:right w:val="nil"/>
          <w:between w:val="nil"/>
        </w:pBdr>
        <w:spacing w:after="0"/>
        <w:ind w:left="720"/>
        <w:jc w:val="both"/>
      </w:pPr>
      <w:r w:rsidRPr="00444E83">
        <w:t xml:space="preserve">continuo a la comunidad institucional a través de la Mesa de Ayuda y el soporte técnico especializado, con el fin de ofrecer un servicio eficiente, cercano y orientado a resultados. A través de la Mesa de Ayuda se atendieron un total de 2,770 requerimientos por parte del personal administrativo, con una valoración de satisfacción del 97.3 % en cuanto a la solución de los casos, y un 98.2 % en el desempeño del personal técnico que brindó el acompañamiento correspondiente. </w:t>
      </w:r>
    </w:p>
    <w:p w14:paraId="569DEDB7" w14:textId="77777777" w:rsidR="003A3929" w:rsidRPr="00444E83" w:rsidRDefault="003A3929" w:rsidP="00344EDD">
      <w:pPr>
        <w:pBdr>
          <w:top w:val="nil"/>
          <w:left w:val="nil"/>
          <w:bottom w:val="nil"/>
          <w:right w:val="nil"/>
          <w:between w:val="nil"/>
        </w:pBdr>
        <w:spacing w:after="0"/>
        <w:ind w:left="720"/>
        <w:jc w:val="both"/>
      </w:pPr>
    </w:p>
    <w:p w14:paraId="0000052F" w14:textId="77777777" w:rsidR="007913E9" w:rsidRDefault="00000000">
      <w:pPr>
        <w:pBdr>
          <w:top w:val="nil"/>
          <w:left w:val="nil"/>
          <w:bottom w:val="nil"/>
          <w:right w:val="nil"/>
          <w:between w:val="nil"/>
        </w:pBdr>
        <w:spacing w:after="0"/>
        <w:ind w:left="720"/>
        <w:jc w:val="both"/>
      </w:pPr>
      <w:r w:rsidRPr="00444E83">
        <w:t>En cuanto a los equipos tecnológicos críticos, se han realizado evaluaciones técnicas para determinar su nivel de rendimiento, identificar fallas y establecer prioridades de sustitución o mejora, de acuerdo con su uso, antigüedad y estado operativo.</w:t>
      </w:r>
    </w:p>
    <w:p w14:paraId="631BDBAC" w14:textId="77777777" w:rsidR="003A3929" w:rsidRPr="00444E83" w:rsidRDefault="003A3929">
      <w:pPr>
        <w:pBdr>
          <w:top w:val="nil"/>
          <w:left w:val="nil"/>
          <w:bottom w:val="nil"/>
          <w:right w:val="nil"/>
          <w:between w:val="nil"/>
        </w:pBdr>
        <w:spacing w:after="0"/>
        <w:ind w:left="720"/>
        <w:jc w:val="both"/>
      </w:pPr>
    </w:p>
    <w:p w14:paraId="00000530" w14:textId="77777777" w:rsidR="007913E9" w:rsidRPr="00444E83" w:rsidRDefault="00000000" w:rsidP="00DF2A70">
      <w:pPr>
        <w:numPr>
          <w:ilvl w:val="0"/>
          <w:numId w:val="7"/>
        </w:numPr>
        <w:pBdr>
          <w:top w:val="nil"/>
          <w:left w:val="nil"/>
          <w:bottom w:val="nil"/>
          <w:right w:val="nil"/>
          <w:between w:val="nil"/>
        </w:pBdr>
        <w:ind w:hanging="357"/>
        <w:jc w:val="both"/>
      </w:pPr>
      <w:r w:rsidRPr="00444E83">
        <w:t xml:space="preserve">Infraestructura y equipamiento. En el marco del compromiso con la modernización tecnológica de ISFODOSU se han puesto en marcha múltiples iniciativas para fortalecer la infraestructura institucional y mejorar el acceso a herramientas digitales. </w:t>
      </w:r>
    </w:p>
    <w:p w14:paraId="00000531" w14:textId="77777777" w:rsidR="007913E9" w:rsidRPr="00444E83" w:rsidRDefault="00000000" w:rsidP="00DF2A70">
      <w:pPr>
        <w:numPr>
          <w:ilvl w:val="0"/>
          <w:numId w:val="6"/>
        </w:numPr>
        <w:pBdr>
          <w:top w:val="nil"/>
          <w:left w:val="nil"/>
          <w:bottom w:val="nil"/>
          <w:right w:val="nil"/>
          <w:between w:val="nil"/>
        </w:pBdr>
        <w:ind w:hanging="357"/>
        <w:jc w:val="both"/>
      </w:pPr>
      <w:r w:rsidRPr="00444E83">
        <w:lastRenderedPageBreak/>
        <w:t>Adquisición y dotación de laptops para estudiantes, como parte de la estrategia de transformación digital. Se ha realizado la adquisición y la distribución de 1,183 laptops para estudiantes.</w:t>
      </w:r>
    </w:p>
    <w:p w14:paraId="00000532" w14:textId="77777777" w:rsidR="007913E9" w:rsidRPr="00444E83" w:rsidRDefault="00000000" w:rsidP="00DF2A70">
      <w:pPr>
        <w:numPr>
          <w:ilvl w:val="0"/>
          <w:numId w:val="6"/>
        </w:numPr>
        <w:pBdr>
          <w:top w:val="nil"/>
          <w:left w:val="nil"/>
          <w:bottom w:val="nil"/>
          <w:right w:val="nil"/>
          <w:between w:val="nil"/>
        </w:pBdr>
        <w:ind w:left="1077" w:hanging="357"/>
        <w:jc w:val="both"/>
      </w:pPr>
      <w:r w:rsidRPr="00444E83">
        <w:t xml:space="preserve">Mejoras y fortalecimiento de los servicios de conectividad, con el objetivo de garantizar un acceso estable y eficiente a la red institucional. Se ha trabajado en la optimización de la infraestructura de conectividad en todos los recintos de ISFODOSU. </w:t>
      </w:r>
    </w:p>
    <w:p w14:paraId="00000533" w14:textId="77777777" w:rsidR="007913E9" w:rsidRPr="00444E83" w:rsidRDefault="00000000" w:rsidP="00DF2A70">
      <w:pPr>
        <w:numPr>
          <w:ilvl w:val="0"/>
          <w:numId w:val="6"/>
        </w:numPr>
        <w:pBdr>
          <w:top w:val="nil"/>
          <w:left w:val="nil"/>
          <w:bottom w:val="nil"/>
          <w:right w:val="nil"/>
          <w:between w:val="nil"/>
        </w:pBdr>
        <w:ind w:left="1077" w:hanging="357"/>
        <w:jc w:val="both"/>
      </w:pPr>
      <w:r w:rsidRPr="00444E83">
        <w:t xml:space="preserve">Adopción de cortafuegos </w:t>
      </w:r>
      <w:r w:rsidRPr="00444E83">
        <w:rPr>
          <w:i/>
          <w:iCs/>
        </w:rPr>
        <w:t>(firewall)</w:t>
      </w:r>
      <w:r w:rsidRPr="00444E83">
        <w:t xml:space="preserve"> de última generación, con el fin de robustecer la protección contra amenazas cibernéticas. Se han integrado cortafuegos de última generación en la infraestructura tecnológica de ISFODOSU. Estas herramientas avanzadas permiten detectar y mitigar posibles ataques y fortalecer la seguridad de los sistemas y la integridad de la información.</w:t>
      </w:r>
    </w:p>
    <w:p w14:paraId="3C71A32F" w14:textId="77777777" w:rsidR="00344EDD" w:rsidRPr="00444E83" w:rsidRDefault="00000000">
      <w:pPr>
        <w:numPr>
          <w:ilvl w:val="0"/>
          <w:numId w:val="6"/>
        </w:numPr>
        <w:pBdr>
          <w:top w:val="nil"/>
          <w:left w:val="nil"/>
          <w:bottom w:val="nil"/>
          <w:right w:val="nil"/>
          <w:between w:val="nil"/>
        </w:pBdr>
        <w:spacing w:after="0"/>
        <w:jc w:val="both"/>
      </w:pPr>
      <w:r w:rsidRPr="00444E83">
        <w:t>Mejoras en operaciones e infraestructura, como parte del proceso de modernización de la infraestructura tecnológica. Se ha llevado a cabo la</w:t>
      </w:r>
    </w:p>
    <w:p w14:paraId="00000534" w14:textId="00F98F9E" w:rsidR="007913E9" w:rsidRPr="00444E83" w:rsidRDefault="00CF12E7" w:rsidP="00DF2A70">
      <w:pPr>
        <w:pBdr>
          <w:top w:val="nil"/>
          <w:left w:val="nil"/>
          <w:bottom w:val="nil"/>
          <w:right w:val="nil"/>
          <w:between w:val="nil"/>
        </w:pBdr>
        <w:ind w:left="1077"/>
        <w:jc w:val="both"/>
      </w:pPr>
      <w:r>
        <w:t>a</w:t>
      </w:r>
      <w:r w:rsidR="00000000" w:rsidRPr="00444E83">
        <w:t>ctualización del sistema de centrales telefónicas, con lo cual se ha mejorado de manera significativa la comunicación interna y externa de la institución.</w:t>
      </w:r>
    </w:p>
    <w:p w14:paraId="00000535" w14:textId="77777777" w:rsidR="007913E9" w:rsidRPr="00444E83" w:rsidRDefault="00000000" w:rsidP="00DF2A70">
      <w:pPr>
        <w:numPr>
          <w:ilvl w:val="0"/>
          <w:numId w:val="6"/>
        </w:numPr>
        <w:pBdr>
          <w:top w:val="nil"/>
          <w:left w:val="nil"/>
          <w:bottom w:val="nil"/>
          <w:right w:val="nil"/>
          <w:between w:val="nil"/>
        </w:pBdr>
        <w:ind w:left="1077"/>
        <w:jc w:val="both"/>
      </w:pPr>
      <w:r w:rsidRPr="00444E83">
        <w:t>Equipamiento de oficinas administrativas. Se ha implementado un Plan de Mejora y Continuidad TIC, con el objetivo de renovar los equipos tecnológicos en oficinas administrativas. Este plan se ha ejecutado en tres fases:</w:t>
      </w:r>
    </w:p>
    <w:p w14:paraId="00000536" w14:textId="77777777" w:rsidR="007913E9" w:rsidRPr="00444E83" w:rsidRDefault="00000000">
      <w:pPr>
        <w:pBdr>
          <w:top w:val="nil"/>
          <w:left w:val="nil"/>
          <w:bottom w:val="nil"/>
          <w:right w:val="nil"/>
          <w:between w:val="nil"/>
        </w:pBdr>
        <w:spacing w:after="0"/>
        <w:ind w:left="1080"/>
        <w:jc w:val="both"/>
      </w:pPr>
      <w:r w:rsidRPr="00444E83">
        <w:t>Primera fase: Adquisición y distribución de 90 computadoras para mejorar la capacidad operativa del personal administrativo.</w:t>
      </w:r>
    </w:p>
    <w:p w14:paraId="00000537" w14:textId="77777777" w:rsidR="007913E9" w:rsidRPr="00444E83" w:rsidRDefault="00000000" w:rsidP="00DD5B10">
      <w:pPr>
        <w:pBdr>
          <w:top w:val="nil"/>
          <w:left w:val="nil"/>
          <w:bottom w:val="nil"/>
          <w:right w:val="nil"/>
          <w:between w:val="nil"/>
        </w:pBdr>
        <w:ind w:left="1077"/>
        <w:jc w:val="both"/>
      </w:pPr>
      <w:r w:rsidRPr="00444E83">
        <w:t>Segunda fase: Entrega de 42 computadoras adicionales, que optimizan el desempeño en diversas áreas.</w:t>
      </w:r>
    </w:p>
    <w:p w14:paraId="00000538" w14:textId="1863E0CE" w:rsidR="007913E9" w:rsidRPr="00444E83" w:rsidRDefault="00000000" w:rsidP="00DD5B10">
      <w:pPr>
        <w:pBdr>
          <w:top w:val="nil"/>
          <w:left w:val="nil"/>
          <w:bottom w:val="nil"/>
          <w:right w:val="nil"/>
          <w:between w:val="nil"/>
        </w:pBdr>
        <w:ind w:left="1077"/>
        <w:jc w:val="both"/>
      </w:pPr>
      <w:r w:rsidRPr="00444E83">
        <w:lastRenderedPageBreak/>
        <w:t xml:space="preserve">Tercera fase: Renovación de equipos tipo laptops para vicerrectores, encargados administrativos y </w:t>
      </w:r>
      <w:proofErr w:type="spellStart"/>
      <w:r w:rsidR="003A3929">
        <w:t>acá</w:t>
      </w:r>
      <w:r w:rsidRPr="00444E83">
        <w:t>démicos</w:t>
      </w:r>
      <w:proofErr w:type="spellEnd"/>
      <w:r w:rsidRPr="00444E83">
        <w:t>, con la entrega de 22 dispositivos de última generación.</w:t>
      </w:r>
    </w:p>
    <w:p w14:paraId="00000539" w14:textId="77777777" w:rsidR="007913E9" w:rsidRDefault="00000000" w:rsidP="007C3DB3">
      <w:pPr>
        <w:numPr>
          <w:ilvl w:val="0"/>
          <w:numId w:val="6"/>
        </w:numPr>
        <w:pBdr>
          <w:top w:val="nil"/>
          <w:left w:val="nil"/>
          <w:bottom w:val="nil"/>
          <w:right w:val="nil"/>
          <w:between w:val="nil"/>
        </w:pBdr>
        <w:spacing w:after="0"/>
        <w:jc w:val="both"/>
      </w:pPr>
      <w:r w:rsidRPr="00444E83">
        <w:t xml:space="preserve">Renovación y actualización de tres salas de videoconferencias, con el propósito de fortalecer la comunicación y la colaboración académica. Este proceso se llevó a cabo en los recintos FEM, JVM y LNNM. </w:t>
      </w:r>
    </w:p>
    <w:p w14:paraId="76A85E9C" w14:textId="77777777" w:rsidR="003A3929" w:rsidRPr="00444E83" w:rsidRDefault="003A3929" w:rsidP="003A3929">
      <w:pPr>
        <w:pBdr>
          <w:top w:val="nil"/>
          <w:left w:val="nil"/>
          <w:bottom w:val="nil"/>
          <w:right w:val="nil"/>
          <w:between w:val="nil"/>
        </w:pBdr>
        <w:spacing w:after="0"/>
        <w:ind w:left="1080"/>
        <w:jc w:val="both"/>
      </w:pPr>
    </w:p>
    <w:p w14:paraId="6C5E0ABD" w14:textId="77777777" w:rsidR="00DD5B10" w:rsidRDefault="00000000" w:rsidP="00DD5B10">
      <w:pPr>
        <w:numPr>
          <w:ilvl w:val="0"/>
          <w:numId w:val="7"/>
        </w:numPr>
        <w:pBdr>
          <w:top w:val="nil"/>
          <w:left w:val="nil"/>
          <w:bottom w:val="nil"/>
          <w:right w:val="nil"/>
          <w:between w:val="nil"/>
        </w:pBdr>
        <w:spacing w:after="0"/>
        <w:jc w:val="both"/>
      </w:pPr>
      <w:r w:rsidRPr="00444E83">
        <w:t xml:space="preserve">Desarrollo e Implementación de Sistemas. En línea con los objetivos estratégicos de ISFODOSU, el Departamento de Tecnología de la Información y Comunicación (DTIC) ha desarrollado y continúa la mejora de diversas soluciones digitales para optimizar las gestiones académica, administrativa y operativa de la institución. Estos sistemas han permitido </w:t>
      </w:r>
    </w:p>
    <w:p w14:paraId="2CB630E6" w14:textId="77777777" w:rsidR="00DD5B10" w:rsidRDefault="00DD5B10" w:rsidP="00DD5B10">
      <w:pPr>
        <w:pBdr>
          <w:top w:val="nil"/>
          <w:left w:val="nil"/>
          <w:bottom w:val="nil"/>
          <w:right w:val="nil"/>
          <w:between w:val="nil"/>
        </w:pBdr>
        <w:spacing w:after="0"/>
        <w:ind w:left="720"/>
        <w:jc w:val="both"/>
      </w:pPr>
    </w:p>
    <w:p w14:paraId="5F6B6873" w14:textId="45997F51" w:rsidR="00DD5B10" w:rsidRDefault="00000000" w:rsidP="00DD5B10">
      <w:pPr>
        <w:pBdr>
          <w:top w:val="nil"/>
          <w:left w:val="nil"/>
          <w:bottom w:val="nil"/>
          <w:right w:val="nil"/>
          <w:between w:val="nil"/>
        </w:pBdr>
        <w:spacing w:after="0"/>
        <w:ind w:left="720"/>
        <w:jc w:val="both"/>
      </w:pPr>
      <w:r w:rsidRPr="00444E83">
        <w:t xml:space="preserve">mejorar la eficiencia, el acceso a la información y la toma de decisiones </w:t>
      </w:r>
    </w:p>
    <w:p w14:paraId="0000053A" w14:textId="198A0841" w:rsidR="007913E9" w:rsidRPr="00444E83" w:rsidRDefault="00000000" w:rsidP="00DD5B10">
      <w:pPr>
        <w:pBdr>
          <w:top w:val="nil"/>
          <w:left w:val="nil"/>
          <w:bottom w:val="nil"/>
          <w:right w:val="nil"/>
          <w:between w:val="nil"/>
        </w:pBdr>
        <w:ind w:left="720"/>
        <w:jc w:val="both"/>
      </w:pPr>
      <w:r w:rsidRPr="00444E83">
        <w:t>basada en datos.</w:t>
      </w:r>
    </w:p>
    <w:p w14:paraId="7326C032" w14:textId="179A7585" w:rsidR="003A3929" w:rsidRDefault="00000000" w:rsidP="00DD5B10">
      <w:pPr>
        <w:numPr>
          <w:ilvl w:val="0"/>
          <w:numId w:val="6"/>
        </w:numPr>
        <w:pBdr>
          <w:top w:val="nil"/>
          <w:left w:val="nil"/>
          <w:bottom w:val="nil"/>
          <w:right w:val="nil"/>
          <w:between w:val="nil"/>
        </w:pBdr>
        <w:spacing w:after="0"/>
        <w:ind w:left="1077"/>
        <w:jc w:val="both"/>
      </w:pPr>
      <w:r w:rsidRPr="00444E83">
        <w:t xml:space="preserve">AKADEMIC REPORTS: plataforma diseñada para la gestión de la asignación de clases a los docentes de ISFODOSU. Además de administrar la carga académica, la herramienta integra reportes </w:t>
      </w:r>
      <w:r w:rsidR="003A3929">
        <w:t>avanza-</w:t>
      </w:r>
    </w:p>
    <w:p w14:paraId="0000053B" w14:textId="2545DBAC" w:rsidR="007913E9" w:rsidRPr="00444E83" w:rsidRDefault="00000000" w:rsidP="00DD5B10">
      <w:pPr>
        <w:pBdr>
          <w:top w:val="nil"/>
          <w:left w:val="nil"/>
          <w:bottom w:val="nil"/>
          <w:right w:val="nil"/>
          <w:between w:val="nil"/>
        </w:pBdr>
        <w:ind w:left="1077"/>
        <w:jc w:val="both"/>
      </w:pPr>
      <w:r w:rsidRPr="00444E83">
        <w:t>dos que permiten calcular el monto a pagar a cada maestro, y considerar factores como el tipo de docente y la modalidad de enseñanza. También ofrece reportes consolidados por recinto y otros indicadores clave para la gestión académica y administrativa.</w:t>
      </w:r>
    </w:p>
    <w:p w14:paraId="0000053C" w14:textId="77777777" w:rsidR="007913E9" w:rsidRPr="00444E83" w:rsidRDefault="00000000" w:rsidP="00DD5B10">
      <w:pPr>
        <w:numPr>
          <w:ilvl w:val="0"/>
          <w:numId w:val="6"/>
        </w:numPr>
        <w:pBdr>
          <w:top w:val="nil"/>
          <w:left w:val="nil"/>
          <w:bottom w:val="nil"/>
          <w:right w:val="nil"/>
          <w:between w:val="nil"/>
        </w:pBdr>
        <w:jc w:val="both"/>
      </w:pPr>
      <w:r w:rsidRPr="00444E83">
        <w:t>BIS (</w:t>
      </w:r>
      <w:proofErr w:type="spellStart"/>
      <w:r w:rsidRPr="00444E83">
        <w:t>Building</w:t>
      </w:r>
      <w:proofErr w:type="spellEnd"/>
      <w:r w:rsidRPr="00444E83">
        <w:t xml:space="preserve"> </w:t>
      </w:r>
      <w:proofErr w:type="spellStart"/>
      <w:r w:rsidRPr="00444E83">
        <w:t>Inspection</w:t>
      </w:r>
      <w:proofErr w:type="spellEnd"/>
      <w:r w:rsidRPr="00444E83">
        <w:t xml:space="preserve"> Software): sistema diseñado para la gestión de la infraestructura y el mantenimiento de los edificios del Instituto. </w:t>
      </w:r>
    </w:p>
    <w:p w14:paraId="0000053D" w14:textId="77777777" w:rsidR="007913E9" w:rsidRPr="00444E83" w:rsidRDefault="00000000" w:rsidP="00DD5B10">
      <w:pPr>
        <w:numPr>
          <w:ilvl w:val="0"/>
          <w:numId w:val="6"/>
        </w:numPr>
        <w:pBdr>
          <w:top w:val="nil"/>
          <w:left w:val="nil"/>
          <w:bottom w:val="nil"/>
          <w:right w:val="nil"/>
          <w:between w:val="nil"/>
        </w:pBdr>
        <w:ind w:left="1077" w:hanging="357"/>
        <w:jc w:val="both"/>
      </w:pPr>
      <w:r w:rsidRPr="00444E83">
        <w:t xml:space="preserve">SIGEBI (Sistema de Gestión de Bienes): herramienta desarrollada para optimizar la gestión de bienes y suministros en el Departamento de Almacén del ISFODOSU. Su implementación ha permitido mejorar el control de inventarios, agilizar los procesos de entrada y salida de </w:t>
      </w:r>
      <w:r w:rsidRPr="00444E83">
        <w:lastRenderedPageBreak/>
        <w:t>productos, facilitar las transferencias entre recintos y generar reportes estratégicos para una mejor toma de decisiones.</w:t>
      </w:r>
    </w:p>
    <w:p w14:paraId="0000053E" w14:textId="77777777" w:rsidR="007913E9" w:rsidRPr="00444E83" w:rsidRDefault="00000000" w:rsidP="00DD5B10">
      <w:pPr>
        <w:numPr>
          <w:ilvl w:val="0"/>
          <w:numId w:val="6"/>
        </w:numPr>
        <w:pBdr>
          <w:top w:val="nil"/>
          <w:left w:val="nil"/>
          <w:bottom w:val="nil"/>
          <w:right w:val="nil"/>
          <w:between w:val="nil"/>
        </w:pBdr>
        <w:ind w:left="1077" w:hanging="357"/>
        <w:jc w:val="both"/>
      </w:pPr>
      <w:r w:rsidRPr="00444E83">
        <w:t xml:space="preserve">Sistema de Archivos: diseñado para el Departamento de Archivos del ISFODOSU, con el objetivo de digitalizar y gestionar documentos físicos institucionales. </w:t>
      </w:r>
    </w:p>
    <w:p w14:paraId="0000053F" w14:textId="77777777" w:rsidR="007913E9" w:rsidRPr="00444E83" w:rsidRDefault="00000000" w:rsidP="00DD5B10">
      <w:pPr>
        <w:numPr>
          <w:ilvl w:val="0"/>
          <w:numId w:val="6"/>
        </w:numPr>
        <w:pBdr>
          <w:top w:val="nil"/>
          <w:left w:val="nil"/>
          <w:bottom w:val="nil"/>
          <w:right w:val="nil"/>
          <w:between w:val="nil"/>
        </w:pBdr>
        <w:ind w:left="1077" w:hanging="357"/>
        <w:jc w:val="both"/>
      </w:pPr>
      <w:r w:rsidRPr="00444E83">
        <w:t xml:space="preserve">Sistema de Expedientes: facilita la gestión digital de los expedientes académicos de los estudiantes de ISFODOSU. </w:t>
      </w:r>
    </w:p>
    <w:p w14:paraId="00000540" w14:textId="77777777" w:rsidR="007913E9" w:rsidRPr="00444E83" w:rsidRDefault="00000000" w:rsidP="00DD5B10">
      <w:pPr>
        <w:numPr>
          <w:ilvl w:val="0"/>
          <w:numId w:val="6"/>
        </w:numPr>
        <w:pBdr>
          <w:top w:val="nil"/>
          <w:left w:val="nil"/>
          <w:bottom w:val="nil"/>
          <w:right w:val="nil"/>
          <w:between w:val="nil"/>
        </w:pBdr>
        <w:ind w:left="1077" w:hanging="357"/>
        <w:jc w:val="both"/>
      </w:pPr>
      <w:r w:rsidRPr="00444E83">
        <w:t>Sistema de Laboratorios: desarrollado para gestionar de manera eficiente los activos informáticos de la institución, este sistema permite la administración y control de equipos en laboratorios, oficinas y otros espacios académicos y administrativos. Además, incluye un módulo específico para la asignación y entrega de laptops a estudiantes.</w:t>
      </w:r>
    </w:p>
    <w:p w14:paraId="00000541" w14:textId="77777777" w:rsidR="007913E9" w:rsidRPr="00444E83" w:rsidRDefault="00000000" w:rsidP="00DD5B10">
      <w:pPr>
        <w:numPr>
          <w:ilvl w:val="0"/>
          <w:numId w:val="6"/>
        </w:numPr>
        <w:pBdr>
          <w:top w:val="nil"/>
          <w:left w:val="nil"/>
          <w:bottom w:val="nil"/>
          <w:right w:val="nil"/>
          <w:between w:val="nil"/>
        </w:pBdr>
        <w:ind w:left="1077" w:hanging="357"/>
        <w:jc w:val="both"/>
      </w:pPr>
      <w:r w:rsidRPr="00444E83">
        <w:t>Dispensario Médico: desarrollado con el objetivo de digitalizar y optimizar la gestión de consultas médicas dentro de ISFODOSU. agilizando la entrega de documentación médica a los pacientes.</w:t>
      </w:r>
    </w:p>
    <w:p w14:paraId="00000542" w14:textId="77777777" w:rsidR="007913E9" w:rsidRPr="00444E83" w:rsidRDefault="00000000" w:rsidP="00DD5B10">
      <w:pPr>
        <w:numPr>
          <w:ilvl w:val="0"/>
          <w:numId w:val="6"/>
        </w:numPr>
        <w:pBdr>
          <w:top w:val="nil"/>
          <w:left w:val="nil"/>
          <w:bottom w:val="nil"/>
          <w:right w:val="nil"/>
          <w:between w:val="nil"/>
        </w:pBdr>
        <w:ind w:left="1077" w:hanging="357"/>
        <w:jc w:val="both"/>
      </w:pPr>
      <w:r w:rsidRPr="00444E83">
        <w:t>Implementación de Firma Digital. Como parte de la estrategia de digitalización, ISFODOSU ha ampliado el uso de la firma digital en los procesos administrativos.</w:t>
      </w:r>
    </w:p>
    <w:p w14:paraId="6B86C192" w14:textId="3EF9215F" w:rsidR="003A3929" w:rsidRDefault="00000000">
      <w:pPr>
        <w:numPr>
          <w:ilvl w:val="0"/>
          <w:numId w:val="6"/>
        </w:numPr>
        <w:pBdr>
          <w:top w:val="nil"/>
          <w:left w:val="nil"/>
          <w:bottom w:val="nil"/>
          <w:right w:val="nil"/>
          <w:between w:val="nil"/>
        </w:pBdr>
        <w:spacing w:after="0"/>
        <w:jc w:val="both"/>
      </w:pPr>
      <w:r w:rsidRPr="00444E83">
        <w:t xml:space="preserve">Virtualización de módulos, con el propósito de optimizar los procesos de enseñanza y aprendizaje en entornos digitales, ISFODOSU ha </w:t>
      </w:r>
      <w:r w:rsidR="003A3929">
        <w:t>traba-</w:t>
      </w:r>
    </w:p>
    <w:p w14:paraId="00000543" w14:textId="0C8AF3E3" w:rsidR="007913E9" w:rsidRPr="00444E83" w:rsidRDefault="00000000" w:rsidP="00DD5B10">
      <w:pPr>
        <w:numPr>
          <w:ilvl w:val="0"/>
          <w:numId w:val="6"/>
        </w:numPr>
        <w:pBdr>
          <w:top w:val="nil"/>
          <w:left w:val="nil"/>
          <w:bottom w:val="nil"/>
          <w:right w:val="nil"/>
          <w:between w:val="nil"/>
        </w:pBdr>
        <w:ind w:left="1077" w:hanging="357"/>
        <w:jc w:val="both"/>
      </w:pPr>
      <w:proofErr w:type="spellStart"/>
      <w:r w:rsidRPr="00444E83">
        <w:t>jado</w:t>
      </w:r>
      <w:proofErr w:type="spellEnd"/>
      <w:r w:rsidRPr="00444E83">
        <w:t xml:space="preserve"> en la digitalización de contenidos educativos, su calidad y adecuación a las metodologías virtuales.</w:t>
      </w:r>
    </w:p>
    <w:p w14:paraId="6CDE4275" w14:textId="77777777" w:rsidR="003A3929" w:rsidRDefault="00000000">
      <w:pPr>
        <w:pBdr>
          <w:top w:val="nil"/>
          <w:left w:val="nil"/>
          <w:bottom w:val="nil"/>
          <w:right w:val="nil"/>
          <w:between w:val="nil"/>
        </w:pBdr>
        <w:spacing w:after="0"/>
        <w:ind w:left="1080"/>
        <w:jc w:val="both"/>
      </w:pPr>
      <w:r w:rsidRPr="00444E83">
        <w:t xml:space="preserve">Siguiendo los lineamientos del Libro de Estilo para la Virtualización de </w:t>
      </w:r>
    </w:p>
    <w:p w14:paraId="00000544" w14:textId="4D35254B" w:rsidR="007913E9" w:rsidRPr="00444E83" w:rsidRDefault="003A3929" w:rsidP="00DD5B10">
      <w:pPr>
        <w:numPr>
          <w:ilvl w:val="0"/>
          <w:numId w:val="6"/>
        </w:numPr>
        <w:pBdr>
          <w:top w:val="nil"/>
          <w:left w:val="nil"/>
          <w:bottom w:val="nil"/>
          <w:right w:val="nil"/>
          <w:between w:val="nil"/>
        </w:pBdr>
        <w:ind w:left="1077" w:hanging="357"/>
        <w:jc w:val="both"/>
      </w:pPr>
      <w:r>
        <w:t>a</w:t>
      </w:r>
      <w:r w:rsidR="00000000" w:rsidRPr="00444E83">
        <w:t>signaturas y Programas del ISFODOSU, un equipo multidisciplinario de docentes y especialistas técnicos transformó los cinco módulos del Programa Nacional de Inducción a Docentes (2022) en un formato digital dinámico, interactivo y pedagógicamente estructurado.</w:t>
      </w:r>
    </w:p>
    <w:p w14:paraId="00000545" w14:textId="77777777" w:rsidR="007913E9" w:rsidRPr="00444E83" w:rsidRDefault="00000000" w:rsidP="00DD5B10">
      <w:pPr>
        <w:numPr>
          <w:ilvl w:val="0"/>
          <w:numId w:val="6"/>
        </w:numPr>
        <w:pBdr>
          <w:top w:val="nil"/>
          <w:left w:val="nil"/>
          <w:bottom w:val="nil"/>
          <w:right w:val="nil"/>
          <w:between w:val="nil"/>
        </w:pBdr>
        <w:ind w:left="1077" w:hanging="357"/>
        <w:jc w:val="both"/>
      </w:pPr>
      <w:r w:rsidRPr="00444E83">
        <w:lastRenderedPageBreak/>
        <w:t xml:space="preserve">UNIVERSITAS XXI: Migración del sistema a la nube (AWS) para mayor eficiencia, seguridad y escalabilidad. Infraestructura y Seguridad Tecnológica. </w:t>
      </w:r>
    </w:p>
    <w:p w14:paraId="00000546" w14:textId="0EB9B14E" w:rsidR="007913E9" w:rsidRPr="00444E83" w:rsidRDefault="00000000" w:rsidP="007C3DB3">
      <w:pPr>
        <w:numPr>
          <w:ilvl w:val="0"/>
          <w:numId w:val="6"/>
        </w:numPr>
        <w:pBdr>
          <w:top w:val="nil"/>
          <w:left w:val="nil"/>
          <w:bottom w:val="nil"/>
          <w:right w:val="nil"/>
          <w:between w:val="nil"/>
        </w:pBdr>
        <w:spacing w:after="120"/>
        <w:ind w:left="1077" w:hanging="357"/>
        <w:jc w:val="both"/>
      </w:pPr>
      <w:r w:rsidRPr="00444E83">
        <w:t>Interoperabilidad, en línea con la estrategia de transformación digital. Se trabaja en la interoperabilidad de sistemas institucionales para mejorar la conectividad y automatización de procesos. En este sentido, se ha iniciado la integración al sistema X-Road en colaboración con la OGTIC.</w:t>
      </w:r>
    </w:p>
    <w:p w14:paraId="5528A6D3" w14:textId="27145F30" w:rsidR="003A3929" w:rsidRPr="003A3929" w:rsidRDefault="00000000" w:rsidP="00C85087">
      <w:pPr>
        <w:pStyle w:val="Ttulo2"/>
        <w:numPr>
          <w:ilvl w:val="1"/>
          <w:numId w:val="8"/>
        </w:numPr>
        <w:spacing w:before="0" w:after="160"/>
        <w:ind w:left="993" w:hanging="636"/>
        <w:rPr>
          <w:color w:val="767171"/>
        </w:rPr>
      </w:pPr>
      <w:bookmarkStart w:id="34" w:name="_Toc217307219"/>
      <w:r w:rsidRPr="00444E83">
        <w:rPr>
          <w:color w:val="767171"/>
        </w:rPr>
        <w:t xml:space="preserve">Desempeño del Sistema de Planificación y Desarrollo </w:t>
      </w:r>
      <w:r w:rsidR="00E36124" w:rsidRPr="00444E83">
        <w:rPr>
          <w:color w:val="767171"/>
        </w:rPr>
        <w:t>Institucional</w:t>
      </w:r>
      <w:bookmarkEnd w:id="34"/>
    </w:p>
    <w:p w14:paraId="7CC158B0" w14:textId="77777777" w:rsidR="00DD5B10" w:rsidRDefault="00000000">
      <w:pPr>
        <w:spacing w:before="40" w:after="40"/>
        <w:jc w:val="both"/>
      </w:pPr>
      <w:r w:rsidRPr="00444E83">
        <w:t xml:space="preserve">La Dirección de Planificación y Desarrollo ha concluido satisfactoriamente la elaboración de nuestro Plan Operativo Anual (POA) y el Plan Anual de Compras y Contrataciones (PACC) 2026, lo que ha permitido lograr una alineación efectiva </w:t>
      </w:r>
    </w:p>
    <w:p w14:paraId="264BEFCB" w14:textId="207455BF" w:rsidR="003A3929" w:rsidRPr="00444E83" w:rsidRDefault="00000000" w:rsidP="00DD5B10">
      <w:pPr>
        <w:jc w:val="both"/>
      </w:pPr>
      <w:r w:rsidRPr="00444E83">
        <w:t>con nuestra planificación estratégica y presupuesto del próximo año. Este importante logro no solo demuestra un cumplimiento efectivo de los objetivos trazados, sino que también fortalece nuestra capacidad institucional para ejecutar proyectos de manera más eficiente, maximizando los recursos disponibles y optimizando el rendimiento de las áreas involucradas.</w:t>
      </w:r>
    </w:p>
    <w:p w14:paraId="0000054A" w14:textId="77777777" w:rsidR="007913E9" w:rsidRPr="00444E83" w:rsidRDefault="00000000" w:rsidP="00DD5B10">
      <w:pPr>
        <w:jc w:val="both"/>
      </w:pPr>
      <w:r w:rsidRPr="00444E83">
        <w:t>Como parte de nuestro compromiso continuo con el cumplimiento del POA 2025, hemos alcanzado un 93 % de nivel de cumplimiento de las metas y actividades previstas para este año. Este resultado refleja el esfuerzo colectivo de todas las áreas involucradas y demuestra el alineamiento estratégico y la gestión eficiente de los recursos destinados a cada proyecto.</w:t>
      </w:r>
    </w:p>
    <w:p w14:paraId="1478A464" w14:textId="73475CE7" w:rsidR="007C3DB3" w:rsidRDefault="00000000" w:rsidP="003A3929">
      <w:pPr>
        <w:spacing w:before="40" w:after="360"/>
        <w:jc w:val="both"/>
      </w:pPr>
      <w:r w:rsidRPr="00444E83">
        <w:t>El monitoreo constante y la evaluación periódica han sido esenciales para identificar posibles desvíos y corregirlos oportunamente, con el fin de garantizar que las acciones establecidas en el POA 2025 se llevarán a cabo dentro de los plazos y con los estándares de calidad previsto</w:t>
      </w:r>
      <w:r w:rsidR="007C3DB3" w:rsidRPr="00444E83">
        <w:t>s.</w:t>
      </w:r>
    </w:p>
    <w:p w14:paraId="529A6D3E" w14:textId="77777777" w:rsidR="00F8421D" w:rsidRPr="00444E83" w:rsidRDefault="00F8421D" w:rsidP="003A3929">
      <w:pPr>
        <w:spacing w:before="40" w:after="360"/>
        <w:jc w:val="both"/>
      </w:pPr>
    </w:p>
    <w:p w14:paraId="00000599" w14:textId="7EFAFE15" w:rsidR="007913E9" w:rsidRPr="00444E83" w:rsidRDefault="00834521" w:rsidP="003A3929">
      <w:pPr>
        <w:jc w:val="both"/>
      </w:pPr>
      <w:r w:rsidRPr="00444E83">
        <w:lastRenderedPageBreak/>
        <w:t>a) Resultado de las Normas Básicas de Control Interno (</w:t>
      </w:r>
      <w:proofErr w:type="spellStart"/>
      <w:r w:rsidRPr="00444E83">
        <w:t>Nobaci</w:t>
      </w:r>
      <w:proofErr w:type="spellEnd"/>
      <w:r w:rsidRPr="00444E83">
        <w:t>)</w:t>
      </w:r>
    </w:p>
    <w:p w14:paraId="0000059A" w14:textId="23065B59" w:rsidR="007913E9" w:rsidRPr="00444E83" w:rsidRDefault="00000000">
      <w:pPr>
        <w:jc w:val="both"/>
      </w:pPr>
      <w:r w:rsidRPr="00444E83">
        <w:t xml:space="preserve">En la actualidad contamos con un avance de </w:t>
      </w:r>
      <w:r w:rsidR="00047134" w:rsidRPr="00444E83">
        <w:t>87.67</w:t>
      </w:r>
      <w:r w:rsidRPr="00444E83">
        <w:t xml:space="preserve"> %, conforme se indica en el reporte de la Contraloría del cuarto trimestre del año en curso, vigente a </w:t>
      </w:r>
      <w:r w:rsidR="00047134" w:rsidRPr="00444E83">
        <w:t>diciembre</w:t>
      </w:r>
      <w:r w:rsidRPr="00444E83">
        <w:t xml:space="preserve"> de 2025. En adición indicamos el estatus de los requerimientos del proyecto </w:t>
      </w:r>
      <w:proofErr w:type="spellStart"/>
      <w:r w:rsidRPr="00444E83">
        <w:t>Nobaci</w:t>
      </w:r>
      <w:proofErr w:type="spellEnd"/>
      <w:r w:rsidRPr="00444E83">
        <w:t>.</w:t>
      </w:r>
    </w:p>
    <w:p w14:paraId="0000059B" w14:textId="77777777" w:rsidR="007913E9" w:rsidRPr="00444E83" w:rsidRDefault="00000000">
      <w:pPr>
        <w:tabs>
          <w:tab w:val="left" w:pos="4710"/>
        </w:tabs>
        <w:jc w:val="both"/>
      </w:pPr>
      <w:r w:rsidRPr="00444E83">
        <w:t xml:space="preserve">Desempeño institucional en </w:t>
      </w:r>
      <w:proofErr w:type="spellStart"/>
      <w:r w:rsidRPr="00444E83">
        <w:t>Nobaci</w:t>
      </w:r>
      <w:proofErr w:type="spellEnd"/>
      <w:r w:rsidRPr="00444E83">
        <w:t>:</w:t>
      </w:r>
    </w:p>
    <w:tbl>
      <w:tblPr>
        <w:tblStyle w:val="af"/>
        <w:tblpPr w:leftFromText="141" w:rightFromText="141" w:vertAnchor="text" w:tblpX="-25"/>
        <w:tblW w:w="5000" w:type="pct"/>
        <w:tblLook w:val="0400" w:firstRow="0" w:lastRow="0" w:firstColumn="0" w:lastColumn="0" w:noHBand="0" w:noVBand="1"/>
      </w:tblPr>
      <w:tblGrid>
        <w:gridCol w:w="5936"/>
        <w:gridCol w:w="1974"/>
      </w:tblGrid>
      <w:tr w:rsidR="00A85AE3" w:rsidRPr="00444E83" w14:paraId="7D12091D" w14:textId="77777777" w:rsidTr="007F1A17">
        <w:trPr>
          <w:trHeight w:val="504"/>
        </w:trPr>
        <w:tc>
          <w:tcPr>
            <w:tcW w:w="3752" w:type="pct"/>
            <w:tcBorders>
              <w:top w:val="single" w:sz="4" w:space="0" w:color="142F62"/>
              <w:left w:val="single" w:sz="4" w:space="0" w:color="142F62"/>
              <w:bottom w:val="single" w:sz="8" w:space="0" w:color="000000"/>
              <w:right w:val="single" w:sz="4" w:space="0" w:color="142F62"/>
            </w:tcBorders>
            <w:shd w:val="clear" w:color="auto" w:fill="002060"/>
            <w:vAlign w:val="center"/>
          </w:tcPr>
          <w:p w14:paraId="0000059C" w14:textId="77777777" w:rsidR="007913E9" w:rsidRPr="00444E83" w:rsidRDefault="00000000" w:rsidP="006B1484">
            <w:pPr>
              <w:spacing w:after="0"/>
              <w:jc w:val="center"/>
              <w:rPr>
                <w:color w:val="FFFFFF" w:themeColor="background1"/>
              </w:rPr>
            </w:pPr>
            <w:r w:rsidRPr="00444E83">
              <w:rPr>
                <w:color w:val="FFFFFF" w:themeColor="background1"/>
              </w:rPr>
              <w:t>Componentes</w:t>
            </w:r>
          </w:p>
        </w:tc>
        <w:tc>
          <w:tcPr>
            <w:tcW w:w="1248" w:type="pct"/>
            <w:tcBorders>
              <w:top w:val="single" w:sz="4" w:space="0" w:color="142F62"/>
              <w:left w:val="single" w:sz="4" w:space="0" w:color="142F62"/>
              <w:bottom w:val="single" w:sz="8" w:space="0" w:color="000000"/>
              <w:right w:val="single" w:sz="4" w:space="0" w:color="142F62"/>
            </w:tcBorders>
            <w:shd w:val="clear" w:color="auto" w:fill="002060"/>
            <w:vAlign w:val="center"/>
          </w:tcPr>
          <w:p w14:paraId="0000059D" w14:textId="77777777" w:rsidR="007913E9" w:rsidRPr="00444E83" w:rsidRDefault="00000000" w:rsidP="006B1484">
            <w:pPr>
              <w:spacing w:after="0"/>
              <w:jc w:val="center"/>
              <w:rPr>
                <w:color w:val="FFFFFF" w:themeColor="background1"/>
              </w:rPr>
            </w:pPr>
            <w:r w:rsidRPr="00444E83">
              <w:rPr>
                <w:color w:val="FFFFFF" w:themeColor="background1"/>
              </w:rPr>
              <w:t>Calificación</w:t>
            </w:r>
          </w:p>
        </w:tc>
      </w:tr>
      <w:tr w:rsidR="00A85AE3" w:rsidRPr="00444E83" w14:paraId="37F49679" w14:textId="77777777" w:rsidTr="009E237E">
        <w:trPr>
          <w:trHeight w:val="504"/>
        </w:trPr>
        <w:tc>
          <w:tcPr>
            <w:tcW w:w="3752" w:type="pct"/>
            <w:tcBorders>
              <w:top w:val="nil"/>
              <w:left w:val="single" w:sz="4" w:space="0" w:color="142F62"/>
              <w:bottom w:val="single" w:sz="4" w:space="0" w:color="142F62"/>
              <w:right w:val="single" w:sz="4" w:space="0" w:color="142F62"/>
            </w:tcBorders>
            <w:vAlign w:val="center"/>
          </w:tcPr>
          <w:p w14:paraId="0000059E" w14:textId="77777777" w:rsidR="007913E9" w:rsidRPr="00444E83" w:rsidRDefault="00000000" w:rsidP="006B1484">
            <w:pPr>
              <w:spacing w:after="0"/>
              <w:jc w:val="both"/>
            </w:pPr>
            <w:r w:rsidRPr="00444E83">
              <w:t>Ambiente de control</w:t>
            </w:r>
          </w:p>
        </w:tc>
        <w:tc>
          <w:tcPr>
            <w:tcW w:w="1248" w:type="pct"/>
            <w:tcBorders>
              <w:top w:val="nil"/>
              <w:left w:val="single" w:sz="4" w:space="0" w:color="142F62"/>
              <w:bottom w:val="single" w:sz="4" w:space="0" w:color="142F62"/>
              <w:right w:val="single" w:sz="4" w:space="0" w:color="142F62"/>
            </w:tcBorders>
            <w:vAlign w:val="center"/>
          </w:tcPr>
          <w:p w14:paraId="0000059F" w14:textId="37D416B0" w:rsidR="007913E9" w:rsidRPr="00444E83" w:rsidRDefault="00047134" w:rsidP="006B1484">
            <w:pPr>
              <w:spacing w:after="0"/>
              <w:jc w:val="right"/>
            </w:pPr>
            <w:r w:rsidRPr="00444E83">
              <w:t>95.35 %</w:t>
            </w:r>
          </w:p>
        </w:tc>
      </w:tr>
      <w:tr w:rsidR="00A85AE3" w:rsidRPr="00444E83" w14:paraId="3D3D656B" w14:textId="77777777" w:rsidTr="009E237E">
        <w:trPr>
          <w:trHeight w:val="504"/>
        </w:trPr>
        <w:tc>
          <w:tcPr>
            <w:tcW w:w="3752" w:type="pct"/>
            <w:tcBorders>
              <w:top w:val="single" w:sz="4" w:space="0" w:color="142F62"/>
              <w:left w:val="single" w:sz="4" w:space="0" w:color="142F62"/>
              <w:bottom w:val="single" w:sz="4" w:space="0" w:color="142F62"/>
              <w:right w:val="single" w:sz="4" w:space="0" w:color="142F62"/>
            </w:tcBorders>
            <w:vAlign w:val="center"/>
          </w:tcPr>
          <w:p w14:paraId="000005A0" w14:textId="77777777" w:rsidR="007913E9" w:rsidRPr="00444E83" w:rsidRDefault="00000000" w:rsidP="006B1484">
            <w:pPr>
              <w:spacing w:after="0"/>
              <w:jc w:val="both"/>
            </w:pPr>
            <w:r w:rsidRPr="00444E83">
              <w:t>Valoración y administración de riesgos</w:t>
            </w:r>
          </w:p>
        </w:tc>
        <w:tc>
          <w:tcPr>
            <w:tcW w:w="1248" w:type="pct"/>
            <w:tcBorders>
              <w:top w:val="single" w:sz="4" w:space="0" w:color="142F62"/>
              <w:left w:val="single" w:sz="4" w:space="0" w:color="142F62"/>
              <w:bottom w:val="single" w:sz="4" w:space="0" w:color="142F62"/>
              <w:right w:val="single" w:sz="4" w:space="0" w:color="142F62"/>
            </w:tcBorders>
            <w:vAlign w:val="center"/>
          </w:tcPr>
          <w:p w14:paraId="000005A1" w14:textId="77777777" w:rsidR="007913E9" w:rsidRPr="00444E83" w:rsidRDefault="00000000" w:rsidP="006B1484">
            <w:pPr>
              <w:spacing w:after="0"/>
              <w:jc w:val="right"/>
            </w:pPr>
            <w:r w:rsidRPr="00444E83">
              <w:t>96 %</w:t>
            </w:r>
          </w:p>
        </w:tc>
      </w:tr>
      <w:tr w:rsidR="00A85AE3" w:rsidRPr="00444E83" w14:paraId="77687BF4" w14:textId="77777777" w:rsidTr="009E237E">
        <w:trPr>
          <w:trHeight w:val="512"/>
        </w:trPr>
        <w:tc>
          <w:tcPr>
            <w:tcW w:w="3752" w:type="pct"/>
            <w:tcBorders>
              <w:top w:val="single" w:sz="4" w:space="0" w:color="142F62"/>
              <w:left w:val="single" w:sz="4" w:space="0" w:color="142F62"/>
              <w:bottom w:val="single" w:sz="4" w:space="0" w:color="142F62"/>
              <w:right w:val="single" w:sz="4" w:space="0" w:color="142F62"/>
            </w:tcBorders>
            <w:vAlign w:val="center"/>
          </w:tcPr>
          <w:p w14:paraId="000005A2" w14:textId="77777777" w:rsidR="007913E9" w:rsidRPr="00444E83" w:rsidRDefault="00000000" w:rsidP="006B1484">
            <w:pPr>
              <w:spacing w:after="0"/>
              <w:jc w:val="both"/>
            </w:pPr>
            <w:r w:rsidRPr="00444E83">
              <w:t>Actividad de control</w:t>
            </w:r>
          </w:p>
        </w:tc>
        <w:tc>
          <w:tcPr>
            <w:tcW w:w="1248" w:type="pct"/>
            <w:tcBorders>
              <w:top w:val="single" w:sz="4" w:space="0" w:color="142F62"/>
              <w:left w:val="single" w:sz="4" w:space="0" w:color="142F62"/>
              <w:bottom w:val="single" w:sz="4" w:space="0" w:color="142F62"/>
              <w:right w:val="single" w:sz="4" w:space="0" w:color="142F62"/>
            </w:tcBorders>
            <w:vAlign w:val="center"/>
          </w:tcPr>
          <w:p w14:paraId="000005A3" w14:textId="77777777" w:rsidR="007913E9" w:rsidRPr="00444E83" w:rsidRDefault="00000000" w:rsidP="006B1484">
            <w:pPr>
              <w:spacing w:after="0"/>
              <w:jc w:val="right"/>
            </w:pPr>
            <w:r w:rsidRPr="00444E83">
              <w:t>76 %</w:t>
            </w:r>
          </w:p>
        </w:tc>
      </w:tr>
      <w:tr w:rsidR="00A85AE3" w:rsidRPr="00444E83" w14:paraId="7E6847C8" w14:textId="77777777" w:rsidTr="009E237E">
        <w:trPr>
          <w:trHeight w:val="95"/>
        </w:trPr>
        <w:tc>
          <w:tcPr>
            <w:tcW w:w="3752" w:type="pct"/>
            <w:tcBorders>
              <w:top w:val="single" w:sz="4" w:space="0" w:color="142F62"/>
              <w:left w:val="single" w:sz="4" w:space="0" w:color="142F62"/>
              <w:bottom w:val="single" w:sz="4" w:space="0" w:color="142F62"/>
              <w:right w:val="single" w:sz="4" w:space="0" w:color="142F62"/>
            </w:tcBorders>
            <w:vAlign w:val="center"/>
          </w:tcPr>
          <w:p w14:paraId="000005A4" w14:textId="77777777" w:rsidR="007913E9" w:rsidRPr="00444E83" w:rsidRDefault="00000000" w:rsidP="006B1484">
            <w:pPr>
              <w:spacing w:after="0"/>
              <w:jc w:val="both"/>
            </w:pPr>
            <w:r w:rsidRPr="00444E83">
              <w:t>Información y comunicación</w:t>
            </w:r>
          </w:p>
        </w:tc>
        <w:tc>
          <w:tcPr>
            <w:tcW w:w="1248" w:type="pct"/>
            <w:tcBorders>
              <w:top w:val="single" w:sz="4" w:space="0" w:color="142F62"/>
              <w:left w:val="single" w:sz="4" w:space="0" w:color="142F62"/>
              <w:bottom w:val="single" w:sz="4" w:space="0" w:color="142F62"/>
              <w:right w:val="single" w:sz="4" w:space="0" w:color="142F62"/>
            </w:tcBorders>
            <w:vAlign w:val="center"/>
          </w:tcPr>
          <w:p w14:paraId="000005A5" w14:textId="77777777" w:rsidR="007913E9" w:rsidRPr="00444E83" w:rsidRDefault="00000000" w:rsidP="006B1484">
            <w:pPr>
              <w:spacing w:after="0"/>
              <w:jc w:val="right"/>
            </w:pPr>
            <w:r w:rsidRPr="00444E83">
              <w:t>86.36 %</w:t>
            </w:r>
          </w:p>
        </w:tc>
      </w:tr>
      <w:tr w:rsidR="00A85AE3" w:rsidRPr="00444E83" w14:paraId="0196C583" w14:textId="77777777" w:rsidTr="009E237E">
        <w:trPr>
          <w:trHeight w:val="20"/>
        </w:trPr>
        <w:tc>
          <w:tcPr>
            <w:tcW w:w="3752" w:type="pct"/>
            <w:tcBorders>
              <w:top w:val="single" w:sz="4" w:space="0" w:color="142F62"/>
              <w:left w:val="single" w:sz="4" w:space="0" w:color="142F62"/>
              <w:bottom w:val="single" w:sz="4" w:space="0" w:color="142F62"/>
              <w:right w:val="single" w:sz="4" w:space="0" w:color="142F62"/>
            </w:tcBorders>
            <w:vAlign w:val="center"/>
          </w:tcPr>
          <w:p w14:paraId="000005A6" w14:textId="77777777" w:rsidR="007913E9" w:rsidRPr="00444E83" w:rsidRDefault="00000000" w:rsidP="006B1484">
            <w:pPr>
              <w:spacing w:after="0"/>
              <w:jc w:val="both"/>
            </w:pPr>
            <w:r w:rsidRPr="00444E83">
              <w:t>Monitoreo y evaluación</w:t>
            </w:r>
          </w:p>
        </w:tc>
        <w:tc>
          <w:tcPr>
            <w:tcW w:w="1248" w:type="pct"/>
            <w:tcBorders>
              <w:top w:val="single" w:sz="4" w:space="0" w:color="142F62"/>
              <w:left w:val="single" w:sz="4" w:space="0" w:color="142F62"/>
              <w:bottom w:val="single" w:sz="4" w:space="0" w:color="142F62"/>
              <w:right w:val="single" w:sz="4" w:space="0" w:color="142F62"/>
            </w:tcBorders>
            <w:vAlign w:val="center"/>
          </w:tcPr>
          <w:p w14:paraId="000005A7" w14:textId="12E0B613" w:rsidR="007913E9" w:rsidRPr="00444E83" w:rsidRDefault="00047134" w:rsidP="006B1484">
            <w:pPr>
              <w:spacing w:after="0"/>
              <w:jc w:val="right"/>
            </w:pPr>
            <w:r w:rsidRPr="00444E83">
              <w:t>84.62 %</w:t>
            </w:r>
          </w:p>
        </w:tc>
      </w:tr>
    </w:tbl>
    <w:p w14:paraId="000005A8" w14:textId="1870A4B6" w:rsidR="007913E9" w:rsidRPr="00444E83" w:rsidRDefault="00000000">
      <w:pPr>
        <w:jc w:val="both"/>
        <w:rPr>
          <w:i/>
          <w:iCs/>
          <w:sz w:val="18"/>
          <w:szCs w:val="18"/>
        </w:rPr>
      </w:pPr>
      <w:r w:rsidRPr="00444E83">
        <w:rPr>
          <w:i/>
          <w:iCs/>
          <w:sz w:val="18"/>
          <w:szCs w:val="18"/>
        </w:rPr>
        <w:t>Fuente: Contraloría General de la República.</w:t>
      </w:r>
    </w:p>
    <w:p w14:paraId="000005AA" w14:textId="77777777" w:rsidR="007913E9" w:rsidRPr="00444E83" w:rsidRDefault="00000000" w:rsidP="006B1484">
      <w:pPr>
        <w:jc w:val="both"/>
      </w:pPr>
      <w:r w:rsidRPr="00444E83">
        <w:t>b)</w:t>
      </w:r>
      <w:r w:rsidRPr="00444E83">
        <w:tab/>
        <w:t>Resultados de los sistemas de calidad</w:t>
      </w:r>
    </w:p>
    <w:p w14:paraId="000005AB" w14:textId="6CA7991C" w:rsidR="007913E9" w:rsidRPr="00444E83" w:rsidRDefault="00000000" w:rsidP="006B1484">
      <w:pPr>
        <w:jc w:val="both"/>
      </w:pPr>
      <w:r w:rsidRPr="00444E83">
        <w:t xml:space="preserve">A </w:t>
      </w:r>
      <w:r w:rsidR="00834521" w:rsidRPr="00444E83">
        <w:t>continuación,</w:t>
      </w:r>
      <w:r w:rsidRPr="00444E83">
        <w:t xml:space="preserve"> se presentan los principales resultados obtenidos en 2025: </w:t>
      </w:r>
    </w:p>
    <w:p w14:paraId="000005AC" w14:textId="77777777" w:rsidR="007913E9" w:rsidRPr="00444E83" w:rsidRDefault="00000000" w:rsidP="00DD5B10">
      <w:pPr>
        <w:numPr>
          <w:ilvl w:val="0"/>
          <w:numId w:val="7"/>
        </w:numPr>
        <w:pBdr>
          <w:top w:val="nil"/>
          <w:left w:val="nil"/>
          <w:bottom w:val="nil"/>
          <w:right w:val="nil"/>
          <w:between w:val="nil"/>
        </w:pBdr>
        <w:ind w:left="714" w:hanging="357"/>
        <w:jc w:val="both"/>
      </w:pPr>
      <w:r w:rsidRPr="00444E83">
        <w:t xml:space="preserve">Los resultados de la evaluación de la aplicación del Marco Común de Evaluación (CAF) muestran un nivel avanzado de madurez institucional alcanzado por ISFODOSU en la implementación del referido sistema de calidad, lo cual nos ha permitido ser galardonados con Medalla de Plata en la XXI versión del Premio Nacional a la Calidad del Sector Público Dominicano (2025). </w:t>
      </w:r>
    </w:p>
    <w:p w14:paraId="000005AD" w14:textId="77777777" w:rsidR="007913E9" w:rsidRPr="00444E83" w:rsidRDefault="00000000" w:rsidP="00DD5B10">
      <w:pPr>
        <w:pBdr>
          <w:top w:val="nil"/>
          <w:left w:val="nil"/>
          <w:bottom w:val="nil"/>
          <w:right w:val="nil"/>
          <w:between w:val="nil"/>
        </w:pBdr>
        <w:ind w:left="720"/>
        <w:jc w:val="both"/>
      </w:pPr>
      <w:r w:rsidRPr="00444E83">
        <w:t>Entre las principales fortalezas identificadas y que nos llevaron a la obtención de este galardón, se destacan:</w:t>
      </w:r>
    </w:p>
    <w:p w14:paraId="000005AE" w14:textId="77777777" w:rsidR="007913E9" w:rsidRPr="00444E83" w:rsidRDefault="00000000" w:rsidP="00E63176">
      <w:pPr>
        <w:numPr>
          <w:ilvl w:val="0"/>
          <w:numId w:val="6"/>
        </w:numPr>
        <w:pBdr>
          <w:top w:val="nil"/>
          <w:left w:val="nil"/>
          <w:bottom w:val="nil"/>
          <w:right w:val="nil"/>
          <w:between w:val="nil"/>
        </w:pBdr>
        <w:ind w:left="1077" w:hanging="357"/>
        <w:jc w:val="both"/>
      </w:pPr>
      <w:r w:rsidRPr="00444E83">
        <w:t>Gobernanza y transparencia: 99 % de ejecución en los indicadores de gestión de calidad y un Comité de Ética activo que asegura integridad en compras, presupuestos y rendición de cuentas.</w:t>
      </w:r>
    </w:p>
    <w:p w14:paraId="7C59A4C1" w14:textId="77777777" w:rsidR="003A3929" w:rsidRDefault="00000000" w:rsidP="00E63176">
      <w:pPr>
        <w:numPr>
          <w:ilvl w:val="0"/>
          <w:numId w:val="6"/>
        </w:numPr>
        <w:pBdr>
          <w:top w:val="nil"/>
          <w:left w:val="nil"/>
          <w:bottom w:val="nil"/>
          <w:right w:val="nil"/>
          <w:between w:val="nil"/>
        </w:pBdr>
        <w:spacing w:after="0"/>
        <w:ind w:left="1077" w:hanging="357"/>
        <w:jc w:val="both"/>
      </w:pPr>
      <w:r w:rsidRPr="00444E83">
        <w:lastRenderedPageBreak/>
        <w:t xml:space="preserve">Cultura de mejora continua: certificación del diseño de su Sistema de </w:t>
      </w:r>
    </w:p>
    <w:p w14:paraId="000005AF" w14:textId="602D4573" w:rsidR="007913E9" w:rsidRPr="00444E83" w:rsidRDefault="003A3929" w:rsidP="00E63176">
      <w:pPr>
        <w:pBdr>
          <w:top w:val="nil"/>
          <w:left w:val="nil"/>
          <w:bottom w:val="nil"/>
          <w:right w:val="nil"/>
          <w:between w:val="nil"/>
        </w:pBdr>
        <w:ind w:left="1077"/>
        <w:jc w:val="both"/>
      </w:pPr>
      <w:r>
        <w:t>g</w:t>
      </w:r>
      <w:r w:rsidR="00000000" w:rsidRPr="00444E83">
        <w:t>estión de la Calidad por la ACSUG y aplicación periódica del Modelo CAF para identificar oportunidades de alto impacto.</w:t>
      </w:r>
    </w:p>
    <w:p w14:paraId="000005B0" w14:textId="77777777" w:rsidR="007913E9" w:rsidRPr="00444E83" w:rsidRDefault="00000000" w:rsidP="00E63176">
      <w:pPr>
        <w:numPr>
          <w:ilvl w:val="0"/>
          <w:numId w:val="6"/>
        </w:numPr>
        <w:pBdr>
          <w:top w:val="nil"/>
          <w:left w:val="nil"/>
          <w:bottom w:val="nil"/>
          <w:right w:val="nil"/>
          <w:between w:val="nil"/>
        </w:pBdr>
        <w:ind w:left="1077"/>
        <w:jc w:val="both"/>
      </w:pPr>
      <w:r w:rsidRPr="00444E83">
        <w:t>Inclusión y equidad: creación de la Unidad de Apoyo e Inclusión Académica (UNAID), diplomados para docentes de personas sordas, Comité de Igualdad de Género y protocolo contra el acoso, que hacen del campus un entorno accesible y seguro para todos.</w:t>
      </w:r>
    </w:p>
    <w:p w14:paraId="000005B1" w14:textId="77777777" w:rsidR="007913E9" w:rsidRPr="00444E83" w:rsidRDefault="00000000" w:rsidP="00E63176">
      <w:pPr>
        <w:numPr>
          <w:ilvl w:val="0"/>
          <w:numId w:val="6"/>
        </w:numPr>
        <w:pBdr>
          <w:top w:val="nil"/>
          <w:left w:val="nil"/>
          <w:bottom w:val="nil"/>
          <w:right w:val="nil"/>
          <w:between w:val="nil"/>
        </w:pBdr>
        <w:ind w:left="1077" w:hanging="357"/>
        <w:jc w:val="both"/>
      </w:pPr>
      <w:r w:rsidRPr="00444E83">
        <w:t xml:space="preserve">Transformación digital: expediente único estudiantil, trámites 100 % en línea y presencia en 13 canales de comunicación, lo que se refleja en un 96 % de satisfacción ciudadana y el segundo lugar nacional en el ranking </w:t>
      </w:r>
      <w:proofErr w:type="spellStart"/>
      <w:r w:rsidRPr="00444E83">
        <w:t>Webometrics</w:t>
      </w:r>
      <w:proofErr w:type="spellEnd"/>
      <w:r w:rsidRPr="00444E83">
        <w:t>.</w:t>
      </w:r>
    </w:p>
    <w:p w14:paraId="000005B2" w14:textId="77777777" w:rsidR="007913E9" w:rsidRPr="00444E83" w:rsidRDefault="00000000" w:rsidP="00E63176">
      <w:pPr>
        <w:numPr>
          <w:ilvl w:val="0"/>
          <w:numId w:val="6"/>
        </w:numPr>
        <w:pBdr>
          <w:top w:val="nil"/>
          <w:left w:val="nil"/>
          <w:bottom w:val="nil"/>
          <w:right w:val="nil"/>
          <w:between w:val="nil"/>
        </w:pBdr>
        <w:ind w:left="1077" w:hanging="357"/>
        <w:jc w:val="both"/>
      </w:pPr>
      <w:r w:rsidRPr="00444E83">
        <w:t>Resultados académicos y valor público: tasas de egreso oportuno por encima de la media nacional, 46 maestros graduados en didáctica para discapacidad auditiva, y alianzas estratégicas con MINERD, MESCyT, IDEICE e INSUDE, que amplían el alcance de sus programas y generan impacto directo en las aulas dominicanas.</w:t>
      </w:r>
    </w:p>
    <w:p w14:paraId="000005B3" w14:textId="77777777" w:rsidR="007913E9" w:rsidRDefault="00000000" w:rsidP="006B1484">
      <w:pPr>
        <w:numPr>
          <w:ilvl w:val="0"/>
          <w:numId w:val="6"/>
        </w:numPr>
        <w:pBdr>
          <w:top w:val="nil"/>
          <w:left w:val="nil"/>
          <w:bottom w:val="nil"/>
          <w:right w:val="nil"/>
          <w:between w:val="nil"/>
        </w:pBdr>
        <w:jc w:val="both"/>
      </w:pPr>
      <w:r w:rsidRPr="00444E83">
        <w:t xml:space="preserve">Sostenibilidad y responsabilidad social: gracias al programa Campus Verde se ha reducido en 6 % el consumo energético y ha movilizado a estudiantes y personal en jornadas de reforestación y reciclaje, como una manera de integrar la dimensión ambiental a la formación docente. </w:t>
      </w:r>
    </w:p>
    <w:tbl>
      <w:tblPr>
        <w:tblW w:w="5000" w:type="pct"/>
        <w:tblCellMar>
          <w:left w:w="70" w:type="dxa"/>
          <w:right w:w="70" w:type="dxa"/>
        </w:tblCellMar>
        <w:tblLook w:val="04A0" w:firstRow="1" w:lastRow="0" w:firstColumn="1" w:lastColumn="0" w:noHBand="0" w:noVBand="1"/>
      </w:tblPr>
      <w:tblGrid>
        <w:gridCol w:w="3162"/>
        <w:gridCol w:w="1581"/>
        <w:gridCol w:w="1581"/>
        <w:gridCol w:w="1581"/>
      </w:tblGrid>
      <w:tr w:rsidR="00A85AE3" w:rsidRPr="00444E83" w14:paraId="6524E4CE" w14:textId="77777777" w:rsidTr="007F1A17">
        <w:trPr>
          <w:trHeight w:val="312"/>
          <w:tblHeader/>
        </w:trPr>
        <w:tc>
          <w:tcPr>
            <w:tcW w:w="5000" w:type="pct"/>
            <w:gridSpan w:val="4"/>
            <w:tcBorders>
              <w:top w:val="nil"/>
              <w:left w:val="nil"/>
              <w:bottom w:val="nil"/>
              <w:right w:val="single" w:sz="12" w:space="0" w:color="000080"/>
            </w:tcBorders>
            <w:shd w:val="clear" w:color="auto" w:fill="002060"/>
            <w:vAlign w:val="center"/>
            <w:hideMark/>
          </w:tcPr>
          <w:p w14:paraId="4A3EC553" w14:textId="77777777" w:rsidR="006B1484" w:rsidRPr="00444E83" w:rsidRDefault="006B1484" w:rsidP="006B1484">
            <w:pPr>
              <w:spacing w:after="0" w:line="240" w:lineRule="auto"/>
              <w:jc w:val="center"/>
            </w:pPr>
            <w:r w:rsidRPr="00444E83">
              <w:rPr>
                <w:color w:val="FFFFFF" w:themeColor="background1"/>
              </w:rPr>
              <w:t>Comparación de resultados de la evaluación CAF 2024 vs. 2025 de ISFODOSU</w:t>
            </w:r>
          </w:p>
        </w:tc>
      </w:tr>
      <w:tr w:rsidR="00A85AE3" w:rsidRPr="00444E83" w14:paraId="744576E5" w14:textId="77777777" w:rsidTr="00A263F2">
        <w:trPr>
          <w:trHeight w:val="936"/>
        </w:trPr>
        <w:tc>
          <w:tcPr>
            <w:tcW w:w="200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36AA301" w14:textId="77777777" w:rsidR="006B1484" w:rsidRPr="00444E83" w:rsidRDefault="006B1484" w:rsidP="006B1484">
            <w:pPr>
              <w:spacing w:after="0" w:line="240" w:lineRule="auto"/>
              <w:jc w:val="center"/>
            </w:pPr>
            <w:r w:rsidRPr="00444E83">
              <w:t>Criterios</w:t>
            </w:r>
          </w:p>
        </w:tc>
        <w:tc>
          <w:tcPr>
            <w:tcW w:w="1000" w:type="pct"/>
            <w:tcBorders>
              <w:top w:val="single" w:sz="4" w:space="0" w:color="auto"/>
              <w:left w:val="nil"/>
              <w:bottom w:val="single" w:sz="4" w:space="0" w:color="auto"/>
              <w:right w:val="single" w:sz="4" w:space="0" w:color="auto"/>
            </w:tcBorders>
            <w:shd w:val="clear" w:color="000000" w:fill="FFFFFF"/>
            <w:vAlign w:val="center"/>
            <w:hideMark/>
          </w:tcPr>
          <w:p w14:paraId="3CFC33FB" w14:textId="77777777" w:rsidR="006B1484" w:rsidRPr="00444E83" w:rsidRDefault="006B1484" w:rsidP="006B1484">
            <w:pPr>
              <w:spacing w:after="0" w:line="240" w:lineRule="auto"/>
              <w:jc w:val="center"/>
            </w:pPr>
            <w:r w:rsidRPr="00444E83">
              <w:t>Puntos Logrados 2024</w:t>
            </w:r>
          </w:p>
        </w:tc>
        <w:tc>
          <w:tcPr>
            <w:tcW w:w="1000" w:type="pct"/>
            <w:tcBorders>
              <w:top w:val="single" w:sz="4" w:space="0" w:color="auto"/>
              <w:left w:val="nil"/>
              <w:bottom w:val="single" w:sz="4" w:space="0" w:color="auto"/>
              <w:right w:val="single" w:sz="4" w:space="0" w:color="auto"/>
            </w:tcBorders>
            <w:shd w:val="clear" w:color="000000" w:fill="FFFFFF"/>
            <w:vAlign w:val="center"/>
            <w:hideMark/>
          </w:tcPr>
          <w:p w14:paraId="3262FD20" w14:textId="77777777" w:rsidR="006B1484" w:rsidRPr="00444E83" w:rsidRDefault="006B1484" w:rsidP="006B1484">
            <w:pPr>
              <w:spacing w:after="0" w:line="240" w:lineRule="auto"/>
              <w:jc w:val="center"/>
            </w:pPr>
            <w:r w:rsidRPr="00444E83">
              <w:t>Puntos Logrados 2025</w:t>
            </w:r>
          </w:p>
        </w:tc>
        <w:tc>
          <w:tcPr>
            <w:tcW w:w="1000" w:type="pct"/>
            <w:tcBorders>
              <w:top w:val="single" w:sz="4" w:space="0" w:color="auto"/>
              <w:left w:val="nil"/>
              <w:bottom w:val="single" w:sz="4" w:space="0" w:color="auto"/>
              <w:right w:val="single" w:sz="4" w:space="0" w:color="auto"/>
            </w:tcBorders>
            <w:shd w:val="clear" w:color="000000" w:fill="FFFFFF"/>
            <w:vAlign w:val="center"/>
            <w:hideMark/>
          </w:tcPr>
          <w:p w14:paraId="1A957F68" w14:textId="77777777" w:rsidR="006B1484" w:rsidRPr="00444E83" w:rsidRDefault="006B1484" w:rsidP="006B1484">
            <w:pPr>
              <w:spacing w:after="0" w:line="240" w:lineRule="auto"/>
              <w:jc w:val="center"/>
            </w:pPr>
            <w:r w:rsidRPr="00444E83">
              <w:t>Diferencia</w:t>
            </w:r>
          </w:p>
        </w:tc>
      </w:tr>
      <w:tr w:rsidR="00A85AE3" w:rsidRPr="00444E83" w14:paraId="7CB6C2E4" w14:textId="77777777" w:rsidTr="00A263F2">
        <w:trPr>
          <w:trHeight w:val="312"/>
        </w:trPr>
        <w:tc>
          <w:tcPr>
            <w:tcW w:w="200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7EF1F49" w14:textId="77777777" w:rsidR="006B1484" w:rsidRPr="00444E83" w:rsidRDefault="006B1484" w:rsidP="006B1484">
            <w:pPr>
              <w:spacing w:after="0" w:line="240" w:lineRule="auto"/>
              <w:jc w:val="both"/>
            </w:pPr>
            <w:r w:rsidRPr="00444E83">
              <w:t>1: Liderazgo (140 puntos)</w:t>
            </w:r>
          </w:p>
        </w:tc>
        <w:tc>
          <w:tcPr>
            <w:tcW w:w="1000" w:type="pct"/>
            <w:tcBorders>
              <w:top w:val="nil"/>
              <w:left w:val="nil"/>
              <w:bottom w:val="single" w:sz="4" w:space="0" w:color="auto"/>
              <w:right w:val="single" w:sz="4" w:space="0" w:color="auto"/>
            </w:tcBorders>
            <w:shd w:val="clear" w:color="000000" w:fill="FFFFFF"/>
            <w:vAlign w:val="center"/>
            <w:hideMark/>
          </w:tcPr>
          <w:p w14:paraId="1B90032C" w14:textId="77777777" w:rsidR="006B1484" w:rsidRPr="00444E83" w:rsidRDefault="006B1484" w:rsidP="006B1484">
            <w:pPr>
              <w:spacing w:after="0" w:line="240" w:lineRule="auto"/>
              <w:jc w:val="center"/>
            </w:pPr>
            <w:r w:rsidRPr="00444E83">
              <w:t>108</w:t>
            </w:r>
          </w:p>
        </w:tc>
        <w:tc>
          <w:tcPr>
            <w:tcW w:w="1000" w:type="pct"/>
            <w:tcBorders>
              <w:top w:val="nil"/>
              <w:left w:val="nil"/>
              <w:bottom w:val="single" w:sz="4" w:space="0" w:color="auto"/>
              <w:right w:val="single" w:sz="4" w:space="0" w:color="auto"/>
            </w:tcBorders>
            <w:shd w:val="clear" w:color="000000" w:fill="FFFFFF"/>
            <w:vAlign w:val="center"/>
            <w:hideMark/>
          </w:tcPr>
          <w:p w14:paraId="7ED665AE" w14:textId="77777777" w:rsidR="006B1484" w:rsidRPr="00444E83" w:rsidRDefault="006B1484" w:rsidP="006B1484">
            <w:pPr>
              <w:spacing w:after="0" w:line="240" w:lineRule="auto"/>
              <w:jc w:val="center"/>
            </w:pPr>
            <w:r w:rsidRPr="00444E83">
              <w:t>106</w:t>
            </w:r>
          </w:p>
        </w:tc>
        <w:tc>
          <w:tcPr>
            <w:tcW w:w="1000" w:type="pct"/>
            <w:tcBorders>
              <w:top w:val="nil"/>
              <w:left w:val="nil"/>
              <w:bottom w:val="single" w:sz="4" w:space="0" w:color="auto"/>
              <w:right w:val="single" w:sz="4" w:space="0" w:color="auto"/>
            </w:tcBorders>
            <w:shd w:val="clear" w:color="000000" w:fill="FFFFFF"/>
            <w:vAlign w:val="center"/>
            <w:hideMark/>
          </w:tcPr>
          <w:p w14:paraId="0207B4FB" w14:textId="77777777" w:rsidR="006B1484" w:rsidRPr="00444E83" w:rsidRDefault="006B1484" w:rsidP="006B1484">
            <w:pPr>
              <w:spacing w:after="0" w:line="240" w:lineRule="auto"/>
              <w:jc w:val="center"/>
            </w:pPr>
            <w:r w:rsidRPr="00444E83">
              <w:t>-2</w:t>
            </w:r>
          </w:p>
        </w:tc>
      </w:tr>
      <w:tr w:rsidR="00A85AE3" w:rsidRPr="00444E83" w14:paraId="66C17823" w14:textId="77777777" w:rsidTr="00A263F2">
        <w:trPr>
          <w:trHeight w:val="312"/>
        </w:trPr>
        <w:tc>
          <w:tcPr>
            <w:tcW w:w="200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A5FB080" w14:textId="77777777" w:rsidR="006B1484" w:rsidRPr="00444E83" w:rsidRDefault="006B1484" w:rsidP="006B1484">
            <w:pPr>
              <w:spacing w:after="0" w:line="240" w:lineRule="auto"/>
              <w:jc w:val="both"/>
            </w:pPr>
            <w:r w:rsidRPr="00444E83">
              <w:t xml:space="preserve">2: Estrategia y planificación (140 puntos) </w:t>
            </w:r>
          </w:p>
        </w:tc>
        <w:tc>
          <w:tcPr>
            <w:tcW w:w="1000" w:type="pct"/>
            <w:tcBorders>
              <w:top w:val="nil"/>
              <w:left w:val="nil"/>
              <w:bottom w:val="single" w:sz="4" w:space="0" w:color="auto"/>
              <w:right w:val="single" w:sz="4" w:space="0" w:color="auto"/>
            </w:tcBorders>
            <w:shd w:val="clear" w:color="000000" w:fill="FFFFFF"/>
            <w:vAlign w:val="center"/>
            <w:hideMark/>
          </w:tcPr>
          <w:p w14:paraId="1402D8DF" w14:textId="77777777" w:rsidR="006B1484" w:rsidRPr="00444E83" w:rsidRDefault="006B1484" w:rsidP="006B1484">
            <w:pPr>
              <w:spacing w:after="0" w:line="240" w:lineRule="auto"/>
              <w:jc w:val="center"/>
            </w:pPr>
            <w:r w:rsidRPr="00444E83">
              <w:t>111</w:t>
            </w:r>
          </w:p>
        </w:tc>
        <w:tc>
          <w:tcPr>
            <w:tcW w:w="1000" w:type="pct"/>
            <w:tcBorders>
              <w:top w:val="nil"/>
              <w:left w:val="nil"/>
              <w:bottom w:val="single" w:sz="4" w:space="0" w:color="auto"/>
              <w:right w:val="single" w:sz="4" w:space="0" w:color="auto"/>
            </w:tcBorders>
            <w:shd w:val="clear" w:color="000000" w:fill="FFFFFF"/>
            <w:vAlign w:val="center"/>
            <w:hideMark/>
          </w:tcPr>
          <w:p w14:paraId="4C46A998" w14:textId="77777777" w:rsidR="006B1484" w:rsidRPr="00444E83" w:rsidRDefault="006B1484" w:rsidP="006B1484">
            <w:pPr>
              <w:spacing w:after="0" w:line="240" w:lineRule="auto"/>
              <w:jc w:val="center"/>
            </w:pPr>
            <w:r w:rsidRPr="00444E83">
              <w:t>102</w:t>
            </w:r>
          </w:p>
        </w:tc>
        <w:tc>
          <w:tcPr>
            <w:tcW w:w="1000" w:type="pct"/>
            <w:tcBorders>
              <w:top w:val="nil"/>
              <w:left w:val="nil"/>
              <w:bottom w:val="single" w:sz="4" w:space="0" w:color="auto"/>
              <w:right w:val="single" w:sz="4" w:space="0" w:color="auto"/>
            </w:tcBorders>
            <w:shd w:val="clear" w:color="000000" w:fill="FFFFFF"/>
            <w:vAlign w:val="center"/>
            <w:hideMark/>
          </w:tcPr>
          <w:p w14:paraId="4DE50A1A" w14:textId="77777777" w:rsidR="006B1484" w:rsidRPr="00444E83" w:rsidRDefault="006B1484" w:rsidP="006B1484">
            <w:pPr>
              <w:spacing w:after="0" w:line="240" w:lineRule="auto"/>
              <w:jc w:val="center"/>
            </w:pPr>
            <w:r w:rsidRPr="00444E83">
              <w:t>-9</w:t>
            </w:r>
          </w:p>
        </w:tc>
      </w:tr>
      <w:tr w:rsidR="00A85AE3" w:rsidRPr="00444E83" w14:paraId="6C48580C" w14:textId="77777777" w:rsidTr="00A263F2">
        <w:trPr>
          <w:trHeight w:val="312"/>
        </w:trPr>
        <w:tc>
          <w:tcPr>
            <w:tcW w:w="200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72AB7C0" w14:textId="77777777" w:rsidR="006B1484" w:rsidRPr="00444E83" w:rsidRDefault="006B1484" w:rsidP="006B1484">
            <w:pPr>
              <w:spacing w:after="0" w:line="240" w:lineRule="auto"/>
              <w:jc w:val="both"/>
            </w:pPr>
            <w:r w:rsidRPr="00444E83">
              <w:t>3: Personas (100 puntos)</w:t>
            </w:r>
          </w:p>
        </w:tc>
        <w:tc>
          <w:tcPr>
            <w:tcW w:w="1000" w:type="pct"/>
            <w:tcBorders>
              <w:top w:val="nil"/>
              <w:left w:val="nil"/>
              <w:bottom w:val="single" w:sz="4" w:space="0" w:color="auto"/>
              <w:right w:val="single" w:sz="4" w:space="0" w:color="auto"/>
            </w:tcBorders>
            <w:shd w:val="clear" w:color="000000" w:fill="FFFFFF"/>
            <w:vAlign w:val="center"/>
            <w:hideMark/>
          </w:tcPr>
          <w:p w14:paraId="2CD7FCD8" w14:textId="77777777" w:rsidR="006B1484" w:rsidRPr="00444E83" w:rsidRDefault="006B1484" w:rsidP="006B1484">
            <w:pPr>
              <w:spacing w:after="0" w:line="240" w:lineRule="auto"/>
              <w:jc w:val="center"/>
            </w:pPr>
            <w:r w:rsidRPr="00444E83">
              <w:t>79</w:t>
            </w:r>
          </w:p>
        </w:tc>
        <w:tc>
          <w:tcPr>
            <w:tcW w:w="1000" w:type="pct"/>
            <w:tcBorders>
              <w:top w:val="nil"/>
              <w:left w:val="nil"/>
              <w:bottom w:val="single" w:sz="4" w:space="0" w:color="auto"/>
              <w:right w:val="single" w:sz="4" w:space="0" w:color="auto"/>
            </w:tcBorders>
            <w:shd w:val="clear" w:color="000000" w:fill="FFFFFF"/>
            <w:vAlign w:val="center"/>
            <w:hideMark/>
          </w:tcPr>
          <w:p w14:paraId="750BB7DE" w14:textId="77777777" w:rsidR="006B1484" w:rsidRPr="00444E83" w:rsidRDefault="006B1484" w:rsidP="006B1484">
            <w:pPr>
              <w:spacing w:after="0" w:line="240" w:lineRule="auto"/>
              <w:jc w:val="center"/>
            </w:pPr>
            <w:r w:rsidRPr="00444E83">
              <w:t>74</w:t>
            </w:r>
          </w:p>
        </w:tc>
        <w:tc>
          <w:tcPr>
            <w:tcW w:w="1000" w:type="pct"/>
            <w:tcBorders>
              <w:top w:val="nil"/>
              <w:left w:val="nil"/>
              <w:bottom w:val="single" w:sz="4" w:space="0" w:color="auto"/>
              <w:right w:val="single" w:sz="4" w:space="0" w:color="auto"/>
            </w:tcBorders>
            <w:shd w:val="clear" w:color="000000" w:fill="FFFFFF"/>
            <w:vAlign w:val="center"/>
            <w:hideMark/>
          </w:tcPr>
          <w:p w14:paraId="5D99B1D6" w14:textId="77777777" w:rsidR="006B1484" w:rsidRPr="00444E83" w:rsidRDefault="006B1484" w:rsidP="006B1484">
            <w:pPr>
              <w:spacing w:after="0" w:line="240" w:lineRule="auto"/>
              <w:jc w:val="center"/>
            </w:pPr>
            <w:r w:rsidRPr="00444E83">
              <w:t>-5</w:t>
            </w:r>
          </w:p>
        </w:tc>
      </w:tr>
      <w:tr w:rsidR="00A85AE3" w:rsidRPr="00444E83" w14:paraId="3E6A280F" w14:textId="77777777" w:rsidTr="00A263F2">
        <w:trPr>
          <w:trHeight w:val="312"/>
        </w:trPr>
        <w:tc>
          <w:tcPr>
            <w:tcW w:w="200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E66C77C" w14:textId="77777777" w:rsidR="006B1484" w:rsidRPr="00444E83" w:rsidRDefault="006B1484" w:rsidP="006B1484">
            <w:pPr>
              <w:spacing w:after="0" w:line="240" w:lineRule="auto"/>
              <w:jc w:val="both"/>
            </w:pPr>
            <w:r w:rsidRPr="00444E83">
              <w:t xml:space="preserve">4: Alianzas (100 puntos) </w:t>
            </w:r>
          </w:p>
        </w:tc>
        <w:tc>
          <w:tcPr>
            <w:tcW w:w="1000" w:type="pct"/>
            <w:tcBorders>
              <w:top w:val="nil"/>
              <w:left w:val="nil"/>
              <w:bottom w:val="single" w:sz="4" w:space="0" w:color="auto"/>
              <w:right w:val="single" w:sz="4" w:space="0" w:color="auto"/>
            </w:tcBorders>
            <w:shd w:val="clear" w:color="000000" w:fill="FFFFFF"/>
            <w:vAlign w:val="center"/>
            <w:hideMark/>
          </w:tcPr>
          <w:p w14:paraId="37FFB517" w14:textId="77777777" w:rsidR="006B1484" w:rsidRPr="00444E83" w:rsidRDefault="006B1484" w:rsidP="006B1484">
            <w:pPr>
              <w:spacing w:after="0" w:line="240" w:lineRule="auto"/>
              <w:jc w:val="center"/>
            </w:pPr>
            <w:r w:rsidRPr="00444E83">
              <w:t>82</w:t>
            </w:r>
          </w:p>
        </w:tc>
        <w:tc>
          <w:tcPr>
            <w:tcW w:w="1000" w:type="pct"/>
            <w:tcBorders>
              <w:top w:val="nil"/>
              <w:left w:val="nil"/>
              <w:bottom w:val="single" w:sz="4" w:space="0" w:color="auto"/>
              <w:right w:val="single" w:sz="4" w:space="0" w:color="auto"/>
            </w:tcBorders>
            <w:shd w:val="clear" w:color="000000" w:fill="FFFFFF"/>
            <w:vAlign w:val="center"/>
            <w:hideMark/>
          </w:tcPr>
          <w:p w14:paraId="67D31369" w14:textId="77777777" w:rsidR="006B1484" w:rsidRPr="00444E83" w:rsidRDefault="006B1484" w:rsidP="006B1484">
            <w:pPr>
              <w:spacing w:after="0" w:line="240" w:lineRule="auto"/>
              <w:jc w:val="center"/>
            </w:pPr>
            <w:r w:rsidRPr="00444E83">
              <w:t>70</w:t>
            </w:r>
          </w:p>
        </w:tc>
        <w:tc>
          <w:tcPr>
            <w:tcW w:w="1000" w:type="pct"/>
            <w:tcBorders>
              <w:top w:val="nil"/>
              <w:left w:val="nil"/>
              <w:bottom w:val="single" w:sz="4" w:space="0" w:color="auto"/>
              <w:right w:val="single" w:sz="4" w:space="0" w:color="auto"/>
            </w:tcBorders>
            <w:shd w:val="clear" w:color="000000" w:fill="FFFFFF"/>
            <w:vAlign w:val="center"/>
            <w:hideMark/>
          </w:tcPr>
          <w:p w14:paraId="279C9E1B" w14:textId="77777777" w:rsidR="006B1484" w:rsidRPr="00444E83" w:rsidRDefault="006B1484" w:rsidP="006B1484">
            <w:pPr>
              <w:spacing w:after="0" w:line="240" w:lineRule="auto"/>
              <w:jc w:val="center"/>
            </w:pPr>
            <w:r w:rsidRPr="00444E83">
              <w:t>-12</w:t>
            </w:r>
          </w:p>
        </w:tc>
      </w:tr>
      <w:tr w:rsidR="00A85AE3" w:rsidRPr="00444E83" w14:paraId="7067C11F" w14:textId="77777777" w:rsidTr="00A263F2">
        <w:trPr>
          <w:trHeight w:val="312"/>
        </w:trPr>
        <w:tc>
          <w:tcPr>
            <w:tcW w:w="200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98F8E69" w14:textId="77777777" w:rsidR="006B1484" w:rsidRPr="00444E83" w:rsidRDefault="006B1484" w:rsidP="006B1484">
            <w:pPr>
              <w:spacing w:after="0" w:line="240" w:lineRule="auto"/>
              <w:jc w:val="both"/>
            </w:pPr>
            <w:r w:rsidRPr="00444E83">
              <w:t>5: Procesos (120 puntos)</w:t>
            </w:r>
          </w:p>
        </w:tc>
        <w:tc>
          <w:tcPr>
            <w:tcW w:w="1000" w:type="pct"/>
            <w:tcBorders>
              <w:top w:val="nil"/>
              <w:left w:val="nil"/>
              <w:bottom w:val="single" w:sz="4" w:space="0" w:color="auto"/>
              <w:right w:val="single" w:sz="4" w:space="0" w:color="auto"/>
            </w:tcBorders>
            <w:shd w:val="clear" w:color="000000" w:fill="FFFFFF"/>
            <w:vAlign w:val="center"/>
            <w:hideMark/>
          </w:tcPr>
          <w:p w14:paraId="63570625" w14:textId="77777777" w:rsidR="006B1484" w:rsidRPr="00444E83" w:rsidRDefault="006B1484" w:rsidP="006B1484">
            <w:pPr>
              <w:spacing w:after="0" w:line="240" w:lineRule="auto"/>
              <w:jc w:val="center"/>
            </w:pPr>
            <w:r w:rsidRPr="00444E83">
              <w:t>105</w:t>
            </w:r>
          </w:p>
        </w:tc>
        <w:tc>
          <w:tcPr>
            <w:tcW w:w="1000" w:type="pct"/>
            <w:tcBorders>
              <w:top w:val="nil"/>
              <w:left w:val="nil"/>
              <w:bottom w:val="single" w:sz="4" w:space="0" w:color="auto"/>
              <w:right w:val="single" w:sz="4" w:space="0" w:color="auto"/>
            </w:tcBorders>
            <w:shd w:val="clear" w:color="000000" w:fill="FFFFFF"/>
            <w:vAlign w:val="center"/>
            <w:hideMark/>
          </w:tcPr>
          <w:p w14:paraId="1C939588" w14:textId="77777777" w:rsidR="006B1484" w:rsidRPr="00444E83" w:rsidRDefault="006B1484" w:rsidP="006B1484">
            <w:pPr>
              <w:spacing w:after="0" w:line="240" w:lineRule="auto"/>
              <w:jc w:val="center"/>
            </w:pPr>
            <w:r w:rsidRPr="00444E83">
              <w:t>99</w:t>
            </w:r>
          </w:p>
        </w:tc>
        <w:tc>
          <w:tcPr>
            <w:tcW w:w="1000" w:type="pct"/>
            <w:tcBorders>
              <w:top w:val="nil"/>
              <w:left w:val="nil"/>
              <w:bottom w:val="single" w:sz="4" w:space="0" w:color="auto"/>
              <w:right w:val="single" w:sz="4" w:space="0" w:color="auto"/>
            </w:tcBorders>
            <w:shd w:val="clear" w:color="000000" w:fill="FFFFFF"/>
            <w:vAlign w:val="center"/>
            <w:hideMark/>
          </w:tcPr>
          <w:p w14:paraId="64DC3EF2" w14:textId="77777777" w:rsidR="006B1484" w:rsidRPr="00444E83" w:rsidRDefault="006B1484" w:rsidP="006B1484">
            <w:pPr>
              <w:spacing w:after="0" w:line="240" w:lineRule="auto"/>
              <w:jc w:val="center"/>
            </w:pPr>
            <w:r w:rsidRPr="00444E83">
              <w:t>-6</w:t>
            </w:r>
          </w:p>
        </w:tc>
      </w:tr>
      <w:tr w:rsidR="00A85AE3" w:rsidRPr="00444E83" w14:paraId="3AED5E69" w14:textId="77777777" w:rsidTr="00A263F2">
        <w:trPr>
          <w:trHeight w:val="312"/>
        </w:trPr>
        <w:tc>
          <w:tcPr>
            <w:tcW w:w="200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768C217" w14:textId="77777777" w:rsidR="006B1484" w:rsidRPr="00444E83" w:rsidRDefault="006B1484" w:rsidP="006B1484">
            <w:pPr>
              <w:spacing w:after="0" w:line="240" w:lineRule="auto"/>
              <w:jc w:val="center"/>
            </w:pPr>
            <w:r w:rsidRPr="00444E83">
              <w:lastRenderedPageBreak/>
              <w:t>6: Resultados orientados a los clientes (100 puntos)</w:t>
            </w:r>
          </w:p>
        </w:tc>
        <w:tc>
          <w:tcPr>
            <w:tcW w:w="1000" w:type="pct"/>
            <w:tcBorders>
              <w:top w:val="nil"/>
              <w:left w:val="nil"/>
              <w:bottom w:val="single" w:sz="4" w:space="0" w:color="auto"/>
              <w:right w:val="single" w:sz="4" w:space="0" w:color="auto"/>
            </w:tcBorders>
            <w:shd w:val="clear" w:color="000000" w:fill="FFFFFF"/>
            <w:vAlign w:val="center"/>
            <w:hideMark/>
          </w:tcPr>
          <w:p w14:paraId="68EAC1B2" w14:textId="77777777" w:rsidR="006B1484" w:rsidRPr="00444E83" w:rsidRDefault="006B1484" w:rsidP="006B1484">
            <w:pPr>
              <w:spacing w:after="0" w:line="240" w:lineRule="auto"/>
              <w:jc w:val="center"/>
            </w:pPr>
            <w:r w:rsidRPr="00444E83">
              <w:t>84</w:t>
            </w:r>
          </w:p>
        </w:tc>
        <w:tc>
          <w:tcPr>
            <w:tcW w:w="1000" w:type="pct"/>
            <w:tcBorders>
              <w:top w:val="nil"/>
              <w:left w:val="nil"/>
              <w:bottom w:val="single" w:sz="4" w:space="0" w:color="auto"/>
              <w:right w:val="single" w:sz="4" w:space="0" w:color="auto"/>
            </w:tcBorders>
            <w:shd w:val="clear" w:color="000000" w:fill="FFFFFF"/>
            <w:vAlign w:val="center"/>
            <w:hideMark/>
          </w:tcPr>
          <w:p w14:paraId="1115C599" w14:textId="77777777" w:rsidR="006B1484" w:rsidRPr="00444E83" w:rsidRDefault="006B1484" w:rsidP="006B1484">
            <w:pPr>
              <w:spacing w:after="0" w:line="240" w:lineRule="auto"/>
              <w:jc w:val="center"/>
            </w:pPr>
            <w:r w:rsidRPr="00444E83">
              <w:t>90</w:t>
            </w:r>
          </w:p>
        </w:tc>
        <w:tc>
          <w:tcPr>
            <w:tcW w:w="1000" w:type="pct"/>
            <w:tcBorders>
              <w:top w:val="nil"/>
              <w:left w:val="nil"/>
              <w:bottom w:val="single" w:sz="4" w:space="0" w:color="auto"/>
              <w:right w:val="single" w:sz="4" w:space="0" w:color="auto"/>
            </w:tcBorders>
            <w:shd w:val="clear" w:color="000000" w:fill="FFFFFF"/>
            <w:vAlign w:val="center"/>
            <w:hideMark/>
          </w:tcPr>
          <w:p w14:paraId="0B4A42B2" w14:textId="77777777" w:rsidR="006B1484" w:rsidRPr="00444E83" w:rsidRDefault="006B1484" w:rsidP="006B1484">
            <w:pPr>
              <w:spacing w:after="0" w:line="240" w:lineRule="auto"/>
              <w:jc w:val="center"/>
            </w:pPr>
            <w:r w:rsidRPr="00444E83">
              <w:t>6</w:t>
            </w:r>
          </w:p>
        </w:tc>
      </w:tr>
      <w:tr w:rsidR="00A85AE3" w:rsidRPr="00444E83" w14:paraId="4087BE00" w14:textId="77777777" w:rsidTr="00A263F2">
        <w:trPr>
          <w:trHeight w:val="312"/>
        </w:trPr>
        <w:tc>
          <w:tcPr>
            <w:tcW w:w="200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F4BC161" w14:textId="77777777" w:rsidR="006B1484" w:rsidRPr="00444E83" w:rsidRDefault="006B1484" w:rsidP="006B1484">
            <w:pPr>
              <w:spacing w:after="0" w:line="240" w:lineRule="auto"/>
              <w:jc w:val="center"/>
            </w:pPr>
            <w:r w:rsidRPr="00444E83">
              <w:t>7: Resultados en las Personas (100 puntos)</w:t>
            </w:r>
          </w:p>
        </w:tc>
        <w:tc>
          <w:tcPr>
            <w:tcW w:w="1000" w:type="pct"/>
            <w:tcBorders>
              <w:top w:val="nil"/>
              <w:left w:val="nil"/>
              <w:bottom w:val="single" w:sz="4" w:space="0" w:color="auto"/>
              <w:right w:val="single" w:sz="4" w:space="0" w:color="auto"/>
            </w:tcBorders>
            <w:shd w:val="clear" w:color="000000" w:fill="FFFFFF"/>
            <w:vAlign w:val="center"/>
            <w:hideMark/>
          </w:tcPr>
          <w:p w14:paraId="58467AE8" w14:textId="77777777" w:rsidR="006B1484" w:rsidRPr="00444E83" w:rsidRDefault="006B1484" w:rsidP="006B1484">
            <w:pPr>
              <w:spacing w:after="0" w:line="240" w:lineRule="auto"/>
              <w:jc w:val="center"/>
            </w:pPr>
            <w:r w:rsidRPr="00444E83">
              <w:t>76</w:t>
            </w:r>
          </w:p>
        </w:tc>
        <w:tc>
          <w:tcPr>
            <w:tcW w:w="1000" w:type="pct"/>
            <w:tcBorders>
              <w:top w:val="nil"/>
              <w:left w:val="nil"/>
              <w:bottom w:val="single" w:sz="4" w:space="0" w:color="auto"/>
              <w:right w:val="single" w:sz="4" w:space="0" w:color="auto"/>
            </w:tcBorders>
            <w:shd w:val="clear" w:color="000000" w:fill="FFFFFF"/>
            <w:vAlign w:val="center"/>
            <w:hideMark/>
          </w:tcPr>
          <w:p w14:paraId="22E5F9DD" w14:textId="77777777" w:rsidR="006B1484" w:rsidRPr="00444E83" w:rsidRDefault="006B1484" w:rsidP="006B1484">
            <w:pPr>
              <w:spacing w:after="0" w:line="240" w:lineRule="auto"/>
              <w:jc w:val="center"/>
            </w:pPr>
            <w:r w:rsidRPr="00444E83">
              <w:t>86</w:t>
            </w:r>
          </w:p>
        </w:tc>
        <w:tc>
          <w:tcPr>
            <w:tcW w:w="1000" w:type="pct"/>
            <w:tcBorders>
              <w:top w:val="nil"/>
              <w:left w:val="nil"/>
              <w:bottom w:val="single" w:sz="4" w:space="0" w:color="auto"/>
              <w:right w:val="single" w:sz="4" w:space="0" w:color="auto"/>
            </w:tcBorders>
            <w:shd w:val="clear" w:color="000000" w:fill="FFFFFF"/>
            <w:vAlign w:val="center"/>
            <w:hideMark/>
          </w:tcPr>
          <w:p w14:paraId="6BAF561E" w14:textId="77777777" w:rsidR="006B1484" w:rsidRPr="00444E83" w:rsidRDefault="006B1484" w:rsidP="006B1484">
            <w:pPr>
              <w:spacing w:after="0" w:line="240" w:lineRule="auto"/>
              <w:jc w:val="center"/>
            </w:pPr>
            <w:r w:rsidRPr="00444E83">
              <w:t>10</w:t>
            </w:r>
          </w:p>
        </w:tc>
      </w:tr>
      <w:tr w:rsidR="00A85AE3" w:rsidRPr="00444E83" w14:paraId="56FFF831" w14:textId="77777777" w:rsidTr="00A263F2">
        <w:trPr>
          <w:trHeight w:val="312"/>
        </w:trPr>
        <w:tc>
          <w:tcPr>
            <w:tcW w:w="200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290DEA4" w14:textId="77777777" w:rsidR="006B1484" w:rsidRPr="00444E83" w:rsidRDefault="006B1484" w:rsidP="006B1484">
            <w:pPr>
              <w:spacing w:after="0" w:line="240" w:lineRule="auto"/>
              <w:jc w:val="center"/>
            </w:pPr>
            <w:r w:rsidRPr="00444E83">
              <w:t>8: Resultados en la sociedad (100 puntos)</w:t>
            </w:r>
          </w:p>
        </w:tc>
        <w:tc>
          <w:tcPr>
            <w:tcW w:w="1000" w:type="pct"/>
            <w:tcBorders>
              <w:top w:val="nil"/>
              <w:left w:val="nil"/>
              <w:bottom w:val="single" w:sz="4" w:space="0" w:color="auto"/>
              <w:right w:val="single" w:sz="4" w:space="0" w:color="auto"/>
            </w:tcBorders>
            <w:shd w:val="clear" w:color="000000" w:fill="FFFFFF"/>
            <w:vAlign w:val="center"/>
            <w:hideMark/>
          </w:tcPr>
          <w:p w14:paraId="7ABA0ED8" w14:textId="77777777" w:rsidR="006B1484" w:rsidRPr="00444E83" w:rsidRDefault="006B1484" w:rsidP="006B1484">
            <w:pPr>
              <w:spacing w:after="0" w:line="240" w:lineRule="auto"/>
              <w:jc w:val="center"/>
            </w:pPr>
            <w:r w:rsidRPr="00444E83">
              <w:t>86</w:t>
            </w:r>
          </w:p>
        </w:tc>
        <w:tc>
          <w:tcPr>
            <w:tcW w:w="1000" w:type="pct"/>
            <w:tcBorders>
              <w:top w:val="nil"/>
              <w:left w:val="nil"/>
              <w:bottom w:val="single" w:sz="4" w:space="0" w:color="auto"/>
              <w:right w:val="single" w:sz="4" w:space="0" w:color="auto"/>
            </w:tcBorders>
            <w:shd w:val="clear" w:color="000000" w:fill="FFFFFF"/>
            <w:vAlign w:val="center"/>
            <w:hideMark/>
          </w:tcPr>
          <w:p w14:paraId="4ED8696E" w14:textId="77777777" w:rsidR="006B1484" w:rsidRPr="00444E83" w:rsidRDefault="006B1484" w:rsidP="006B1484">
            <w:pPr>
              <w:spacing w:after="0" w:line="240" w:lineRule="auto"/>
              <w:jc w:val="center"/>
            </w:pPr>
            <w:r w:rsidRPr="00444E83">
              <w:t>84</w:t>
            </w:r>
          </w:p>
        </w:tc>
        <w:tc>
          <w:tcPr>
            <w:tcW w:w="1000" w:type="pct"/>
            <w:tcBorders>
              <w:top w:val="nil"/>
              <w:left w:val="nil"/>
              <w:bottom w:val="single" w:sz="4" w:space="0" w:color="auto"/>
              <w:right w:val="single" w:sz="4" w:space="0" w:color="auto"/>
            </w:tcBorders>
            <w:shd w:val="clear" w:color="000000" w:fill="FFFFFF"/>
            <w:vAlign w:val="center"/>
            <w:hideMark/>
          </w:tcPr>
          <w:p w14:paraId="5F518FA1" w14:textId="77777777" w:rsidR="006B1484" w:rsidRPr="00444E83" w:rsidRDefault="006B1484" w:rsidP="006B1484">
            <w:pPr>
              <w:spacing w:after="0" w:line="240" w:lineRule="auto"/>
              <w:jc w:val="center"/>
            </w:pPr>
            <w:r w:rsidRPr="00444E83">
              <w:t>-2</w:t>
            </w:r>
          </w:p>
        </w:tc>
      </w:tr>
      <w:tr w:rsidR="00A85AE3" w:rsidRPr="00444E83" w14:paraId="7F984133" w14:textId="77777777" w:rsidTr="00A263F2">
        <w:trPr>
          <w:trHeight w:val="312"/>
        </w:trPr>
        <w:tc>
          <w:tcPr>
            <w:tcW w:w="200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4E14E70" w14:textId="77777777" w:rsidR="006B1484" w:rsidRPr="00444E83" w:rsidRDefault="006B1484" w:rsidP="006B1484">
            <w:pPr>
              <w:spacing w:after="0" w:line="240" w:lineRule="auto"/>
              <w:jc w:val="center"/>
            </w:pPr>
            <w:r w:rsidRPr="00444E83">
              <w:t>9: Resultados clave de rendimiento (100 puntos)</w:t>
            </w:r>
          </w:p>
        </w:tc>
        <w:tc>
          <w:tcPr>
            <w:tcW w:w="1000" w:type="pct"/>
            <w:tcBorders>
              <w:top w:val="nil"/>
              <w:left w:val="nil"/>
              <w:bottom w:val="single" w:sz="4" w:space="0" w:color="auto"/>
              <w:right w:val="single" w:sz="4" w:space="0" w:color="auto"/>
            </w:tcBorders>
            <w:shd w:val="clear" w:color="000000" w:fill="FFFFFF"/>
            <w:vAlign w:val="center"/>
            <w:hideMark/>
          </w:tcPr>
          <w:p w14:paraId="428AE1F9" w14:textId="77777777" w:rsidR="006B1484" w:rsidRPr="00444E83" w:rsidRDefault="006B1484" w:rsidP="006B1484">
            <w:pPr>
              <w:spacing w:after="0" w:line="240" w:lineRule="auto"/>
              <w:jc w:val="center"/>
            </w:pPr>
            <w:r w:rsidRPr="00444E83">
              <w:t>85</w:t>
            </w:r>
          </w:p>
        </w:tc>
        <w:tc>
          <w:tcPr>
            <w:tcW w:w="1000" w:type="pct"/>
            <w:tcBorders>
              <w:top w:val="nil"/>
              <w:left w:val="nil"/>
              <w:bottom w:val="single" w:sz="4" w:space="0" w:color="auto"/>
              <w:right w:val="single" w:sz="4" w:space="0" w:color="auto"/>
            </w:tcBorders>
            <w:shd w:val="clear" w:color="000000" w:fill="FFFFFF"/>
            <w:vAlign w:val="center"/>
            <w:hideMark/>
          </w:tcPr>
          <w:p w14:paraId="650BEBA4" w14:textId="77777777" w:rsidR="006B1484" w:rsidRPr="00444E83" w:rsidRDefault="006B1484" w:rsidP="006B1484">
            <w:pPr>
              <w:spacing w:after="0" w:line="240" w:lineRule="auto"/>
              <w:jc w:val="center"/>
            </w:pPr>
            <w:r w:rsidRPr="00444E83">
              <w:t>83</w:t>
            </w:r>
          </w:p>
        </w:tc>
        <w:tc>
          <w:tcPr>
            <w:tcW w:w="1000" w:type="pct"/>
            <w:tcBorders>
              <w:top w:val="nil"/>
              <w:left w:val="nil"/>
              <w:bottom w:val="single" w:sz="4" w:space="0" w:color="auto"/>
              <w:right w:val="single" w:sz="4" w:space="0" w:color="auto"/>
            </w:tcBorders>
            <w:shd w:val="clear" w:color="000000" w:fill="FFFFFF"/>
            <w:vAlign w:val="center"/>
            <w:hideMark/>
          </w:tcPr>
          <w:p w14:paraId="155BD8C9" w14:textId="77777777" w:rsidR="006B1484" w:rsidRPr="00444E83" w:rsidRDefault="006B1484" w:rsidP="006B1484">
            <w:pPr>
              <w:spacing w:after="0" w:line="240" w:lineRule="auto"/>
              <w:jc w:val="center"/>
            </w:pPr>
            <w:r w:rsidRPr="00444E83">
              <w:t>-2</w:t>
            </w:r>
          </w:p>
        </w:tc>
      </w:tr>
      <w:tr w:rsidR="00A85AE3" w:rsidRPr="00444E83" w14:paraId="2A706896" w14:textId="77777777" w:rsidTr="00A263F2">
        <w:trPr>
          <w:trHeight w:val="312"/>
        </w:trPr>
        <w:tc>
          <w:tcPr>
            <w:tcW w:w="200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F0A4BD9" w14:textId="77777777" w:rsidR="006B1484" w:rsidRPr="00444E83" w:rsidRDefault="006B1484" w:rsidP="006B1484">
            <w:pPr>
              <w:spacing w:after="0" w:line="240" w:lineRule="auto"/>
              <w:jc w:val="center"/>
            </w:pPr>
            <w:r w:rsidRPr="00444E83">
              <w:t>Puntuación total (sobre 1000 puntos)</w:t>
            </w:r>
          </w:p>
        </w:tc>
        <w:tc>
          <w:tcPr>
            <w:tcW w:w="1000" w:type="pct"/>
            <w:tcBorders>
              <w:top w:val="nil"/>
              <w:left w:val="nil"/>
              <w:bottom w:val="single" w:sz="4" w:space="0" w:color="auto"/>
              <w:right w:val="single" w:sz="4" w:space="0" w:color="auto"/>
            </w:tcBorders>
            <w:shd w:val="clear" w:color="000000" w:fill="FFFFFF"/>
            <w:vAlign w:val="center"/>
            <w:hideMark/>
          </w:tcPr>
          <w:p w14:paraId="190C834D" w14:textId="77777777" w:rsidR="006B1484" w:rsidRPr="00444E83" w:rsidRDefault="006B1484" w:rsidP="006B1484">
            <w:pPr>
              <w:spacing w:after="0" w:line="240" w:lineRule="auto"/>
              <w:jc w:val="center"/>
            </w:pPr>
            <w:r w:rsidRPr="00444E83">
              <w:t>816</w:t>
            </w:r>
          </w:p>
        </w:tc>
        <w:tc>
          <w:tcPr>
            <w:tcW w:w="1000" w:type="pct"/>
            <w:tcBorders>
              <w:top w:val="nil"/>
              <w:left w:val="nil"/>
              <w:bottom w:val="single" w:sz="4" w:space="0" w:color="auto"/>
              <w:right w:val="single" w:sz="4" w:space="0" w:color="auto"/>
            </w:tcBorders>
            <w:shd w:val="clear" w:color="000000" w:fill="FFFFFF"/>
            <w:vAlign w:val="center"/>
            <w:hideMark/>
          </w:tcPr>
          <w:p w14:paraId="1015CEAF" w14:textId="77777777" w:rsidR="006B1484" w:rsidRPr="00444E83" w:rsidRDefault="006B1484" w:rsidP="006B1484">
            <w:pPr>
              <w:spacing w:after="0" w:line="240" w:lineRule="auto"/>
              <w:jc w:val="center"/>
            </w:pPr>
            <w:r w:rsidRPr="00444E83">
              <w:t>794</w:t>
            </w:r>
          </w:p>
        </w:tc>
        <w:tc>
          <w:tcPr>
            <w:tcW w:w="1000" w:type="pct"/>
            <w:tcBorders>
              <w:top w:val="nil"/>
              <w:left w:val="nil"/>
              <w:bottom w:val="single" w:sz="4" w:space="0" w:color="auto"/>
              <w:right w:val="single" w:sz="4" w:space="0" w:color="auto"/>
            </w:tcBorders>
            <w:shd w:val="clear" w:color="000000" w:fill="FFFFFF"/>
            <w:vAlign w:val="center"/>
            <w:hideMark/>
          </w:tcPr>
          <w:p w14:paraId="2FA6BB69" w14:textId="77777777" w:rsidR="006B1484" w:rsidRPr="00444E83" w:rsidRDefault="006B1484" w:rsidP="006B1484">
            <w:pPr>
              <w:spacing w:after="0" w:line="240" w:lineRule="auto"/>
              <w:jc w:val="center"/>
            </w:pPr>
            <w:r w:rsidRPr="00444E83">
              <w:t>-22</w:t>
            </w:r>
          </w:p>
        </w:tc>
      </w:tr>
    </w:tbl>
    <w:p w14:paraId="1269EF69" w14:textId="380B86DD" w:rsidR="008E71DF" w:rsidRPr="00444E83" w:rsidRDefault="008E71DF">
      <w:pPr>
        <w:jc w:val="both"/>
        <w:rPr>
          <w:i/>
          <w:iCs/>
          <w:sz w:val="18"/>
          <w:szCs w:val="18"/>
        </w:rPr>
      </w:pPr>
      <w:r w:rsidRPr="00444E83">
        <w:rPr>
          <w:i/>
          <w:iCs/>
          <w:sz w:val="18"/>
          <w:szCs w:val="18"/>
        </w:rPr>
        <w:t>Fuente</w:t>
      </w:r>
      <w:r w:rsidR="006B1484" w:rsidRPr="00444E83">
        <w:rPr>
          <w:i/>
          <w:iCs/>
          <w:sz w:val="18"/>
          <w:szCs w:val="18"/>
        </w:rPr>
        <w:t>: Dirección de Planificación y Desarrollo (ISFODOSU)</w:t>
      </w:r>
    </w:p>
    <w:p w14:paraId="000005E5" w14:textId="07BA5560" w:rsidR="007913E9" w:rsidRPr="00444E83" w:rsidRDefault="00000000" w:rsidP="006B1484">
      <w:pPr>
        <w:jc w:val="both"/>
      </w:pPr>
      <w:r w:rsidRPr="00444E83">
        <w:t>Resultados de la evaluación mediante la aplicación del Marco Común de Evaluación (CAF). Durante 2025 se destaca también el resultado obtenido en la evaluación anual de la Carta Compromiso al Ciudadano, con un cumplimiento de 99 puntos y puntuaciones elevadas en profesionalidad, fiabilidad y accesibilidad tanto para los servicios de grado como de posgrado. Estos resultados no solo superan los estándares esperados, sino que evidencian una mejora progresiva en la percepción del ciudadano sobre la calidad de los servicios ofrecidos.</w:t>
      </w:r>
    </w:p>
    <w:p w14:paraId="6E1C64DB" w14:textId="77777777" w:rsidR="00834521" w:rsidRPr="00444E83" w:rsidRDefault="00000000" w:rsidP="006B1484">
      <w:pPr>
        <w:jc w:val="both"/>
      </w:pPr>
      <w:r w:rsidRPr="00444E83">
        <w:t>c)</w:t>
      </w:r>
      <w:r w:rsidR="00834521" w:rsidRPr="00444E83">
        <w:t xml:space="preserve"> </w:t>
      </w:r>
      <w:r w:rsidRPr="00444E83">
        <w:t>Desarrollo institucional</w:t>
      </w:r>
    </w:p>
    <w:p w14:paraId="000005E7" w14:textId="224FE54C" w:rsidR="007913E9" w:rsidRPr="00444E83" w:rsidRDefault="00000000" w:rsidP="006B1484">
      <w:pPr>
        <w:jc w:val="both"/>
      </w:pPr>
      <w:r w:rsidRPr="00444E83">
        <w:t xml:space="preserve">Con el objetivo de fortalecer la estructura organizacional, optimizar los procesos administrativos y consolidar el desempeño institucional y la transparencia, el Instituto Superior de Formación Docente Salomé Ureña (ISFODOSU) ha desarrollado importantes acciones orientadas a la modernización y </w:t>
      </w:r>
      <w:proofErr w:type="spellStart"/>
      <w:r w:rsidRPr="00444E83">
        <w:t>eficientización</w:t>
      </w:r>
      <w:proofErr w:type="spellEnd"/>
      <w:r w:rsidRPr="00444E83">
        <w:t xml:space="preserve"> de su gestión.</w:t>
      </w:r>
    </w:p>
    <w:p w14:paraId="000005E8" w14:textId="77777777" w:rsidR="007913E9" w:rsidRPr="00444E83" w:rsidRDefault="00000000" w:rsidP="006B1484">
      <w:pPr>
        <w:jc w:val="both"/>
      </w:pPr>
      <w:r w:rsidRPr="00444E83">
        <w:t>Durante el periodo se llevó a cabo el diagnóstico de la estructura organizacional, como paso previo a su actualización formal, con el propósito de asegurar su alineación con las necesidades actuales de la institución y con los estándares de calidad del sistema de educación superior.</w:t>
      </w:r>
    </w:p>
    <w:p w14:paraId="000005E9" w14:textId="6727AA3B" w:rsidR="007913E9" w:rsidRPr="00444E83" w:rsidRDefault="00A263F2" w:rsidP="006B1484">
      <w:pPr>
        <w:jc w:val="both"/>
      </w:pPr>
      <w:r w:rsidRPr="00444E83">
        <w:t>Asimismo, se elaboró y recibió la aprobación del Ministerio de Administración Pública (MAP), el Manual de Procedimientos Misionales, instrumento técnico-</w:t>
      </w:r>
      <w:r w:rsidRPr="00444E83">
        <w:lastRenderedPageBreak/>
        <w:t>normativo que contribuye a la estandarización y mejora continua de los procesos sustantivos de ISFODOSU.</w:t>
      </w:r>
    </w:p>
    <w:p w14:paraId="000005EA" w14:textId="77777777" w:rsidR="007913E9" w:rsidRPr="00444E83" w:rsidRDefault="00000000" w:rsidP="006B1484">
      <w:pPr>
        <w:jc w:val="both"/>
      </w:pPr>
      <w:r w:rsidRPr="00444E83">
        <w:t>De igual forma, se actualizó y aprobó el nuevo Mapa de Procesos Institucional, el cual permite una visión integral de la gestión, al facilitar la articulación, el seguimiento y la mejora de los procesos estratégicos, misionales y de apoyo.</w:t>
      </w:r>
    </w:p>
    <w:p w14:paraId="000005EB" w14:textId="77777777" w:rsidR="007913E9" w:rsidRPr="00444E83" w:rsidRDefault="00000000" w:rsidP="006B1484">
      <w:pPr>
        <w:jc w:val="both"/>
      </w:pPr>
      <w:r w:rsidRPr="00444E83">
        <w:t>Estas acciones constituyen avances significativos hacia la modernización institucional, lo que fortalece la base organizativa y los mecanismos de gestión de ISFODOSU, en coherencia con su misión, visión y los lineamientos del MAP.</w:t>
      </w:r>
    </w:p>
    <w:p w14:paraId="000005EC" w14:textId="0F2FA0A5" w:rsidR="007913E9" w:rsidRPr="00444E83" w:rsidRDefault="00000000" w:rsidP="006B1484">
      <w:pPr>
        <w:jc w:val="both"/>
      </w:pPr>
      <w:r w:rsidRPr="00444E83">
        <w:t xml:space="preserve">Aprobación de políticas institucionales: Se desarrollaron y aprobaron políticas clave por el Consejo Académico y la Junta de </w:t>
      </w:r>
      <w:r w:rsidR="00344EDD" w:rsidRPr="00444E83">
        <w:t>directores</w:t>
      </w:r>
      <w:r w:rsidRPr="00444E83">
        <w:t>:</w:t>
      </w:r>
    </w:p>
    <w:p w14:paraId="000005ED" w14:textId="77777777" w:rsidR="007913E9" w:rsidRPr="00444E83" w:rsidRDefault="00000000">
      <w:pPr>
        <w:numPr>
          <w:ilvl w:val="0"/>
          <w:numId w:val="3"/>
        </w:numPr>
        <w:pBdr>
          <w:top w:val="nil"/>
          <w:left w:val="nil"/>
          <w:bottom w:val="nil"/>
          <w:right w:val="nil"/>
          <w:between w:val="nil"/>
        </w:pBdr>
        <w:spacing w:after="0"/>
        <w:jc w:val="both"/>
      </w:pPr>
      <w:r w:rsidRPr="00444E83">
        <w:t xml:space="preserve">Política General de Viáticos </w:t>
      </w:r>
    </w:p>
    <w:p w14:paraId="000005EE" w14:textId="77777777" w:rsidR="007913E9" w:rsidRPr="00444E83" w:rsidRDefault="00000000">
      <w:pPr>
        <w:numPr>
          <w:ilvl w:val="0"/>
          <w:numId w:val="3"/>
        </w:numPr>
        <w:pBdr>
          <w:top w:val="nil"/>
          <w:left w:val="nil"/>
          <w:bottom w:val="nil"/>
          <w:right w:val="nil"/>
          <w:between w:val="nil"/>
        </w:pBdr>
        <w:spacing w:after="0"/>
        <w:jc w:val="both"/>
      </w:pPr>
      <w:r w:rsidRPr="00444E83">
        <w:t>Extensión Universitaria</w:t>
      </w:r>
    </w:p>
    <w:p w14:paraId="000005EF" w14:textId="77777777" w:rsidR="007913E9" w:rsidRPr="00444E83" w:rsidRDefault="00000000">
      <w:pPr>
        <w:numPr>
          <w:ilvl w:val="0"/>
          <w:numId w:val="3"/>
        </w:numPr>
        <w:pBdr>
          <w:top w:val="nil"/>
          <w:left w:val="nil"/>
          <w:bottom w:val="nil"/>
          <w:right w:val="nil"/>
          <w:between w:val="nil"/>
        </w:pBdr>
        <w:spacing w:after="0"/>
        <w:jc w:val="both"/>
      </w:pPr>
      <w:r w:rsidRPr="00444E83">
        <w:t xml:space="preserve">Política de Investigación </w:t>
      </w:r>
    </w:p>
    <w:p w14:paraId="000005F0" w14:textId="77777777" w:rsidR="007913E9" w:rsidRPr="00444E83" w:rsidRDefault="00000000">
      <w:pPr>
        <w:numPr>
          <w:ilvl w:val="0"/>
          <w:numId w:val="3"/>
        </w:numPr>
        <w:pBdr>
          <w:top w:val="nil"/>
          <w:left w:val="nil"/>
          <w:bottom w:val="nil"/>
          <w:right w:val="nil"/>
          <w:between w:val="nil"/>
        </w:pBdr>
        <w:spacing w:after="0"/>
        <w:jc w:val="both"/>
      </w:pPr>
      <w:r w:rsidRPr="00444E83">
        <w:t>Política de Compensación y Reconocimiento del Profesorado</w:t>
      </w:r>
    </w:p>
    <w:p w14:paraId="000005F1" w14:textId="77777777" w:rsidR="007913E9" w:rsidRPr="00444E83" w:rsidRDefault="00000000">
      <w:pPr>
        <w:numPr>
          <w:ilvl w:val="0"/>
          <w:numId w:val="3"/>
        </w:numPr>
        <w:pBdr>
          <w:top w:val="nil"/>
          <w:left w:val="nil"/>
          <w:bottom w:val="nil"/>
          <w:right w:val="nil"/>
          <w:between w:val="nil"/>
        </w:pBdr>
        <w:jc w:val="both"/>
      </w:pPr>
      <w:r w:rsidRPr="00444E83">
        <w:t>Política de Sostenibilidad Ambiental</w:t>
      </w:r>
    </w:p>
    <w:p w14:paraId="000005F4" w14:textId="4B4A3A50" w:rsidR="007913E9" w:rsidRPr="00444E83" w:rsidRDefault="00000000">
      <w:pPr>
        <w:jc w:val="both"/>
      </w:pPr>
      <w:r w:rsidRPr="00444E83">
        <w:t>d)</w:t>
      </w:r>
      <w:r w:rsidR="00834521" w:rsidRPr="00444E83">
        <w:t xml:space="preserve"> </w:t>
      </w:r>
      <w:r w:rsidRPr="00444E83">
        <w:t>Avances en la implementación de políticas transversales</w:t>
      </w:r>
    </w:p>
    <w:p w14:paraId="000005F5" w14:textId="77777777" w:rsidR="007913E9" w:rsidRPr="00444E83" w:rsidRDefault="00000000">
      <w:pPr>
        <w:jc w:val="both"/>
      </w:pPr>
      <w:r w:rsidRPr="00444E83">
        <w:t>En el marco de nuestro compromiso constante con la excelencia y en alineación con la nueva metodología de Evaluación del Desempeño Institucional (EDI), ISFODOSU ha priorizado la implementación de las políticas transversales como objetivo estratégico. Este esfuerzo se ha traducido en un significativo avance del 29.50 % en esas políticas, lo que refleja un camino firme hacia la consolidación de la equidad, la inclusión y el desarrollo sostenible, aun cuando restan evidencias pendientes por validar. A continuación, se presentan los avances detallados en cada indicador de gestión:</w:t>
      </w:r>
    </w:p>
    <w:tbl>
      <w:tblPr>
        <w:tblStyle w:val="af1"/>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00" w:firstRow="0" w:lastRow="0" w:firstColumn="0" w:lastColumn="0" w:noHBand="0" w:noVBand="1"/>
      </w:tblPr>
      <w:tblGrid>
        <w:gridCol w:w="6276"/>
        <w:gridCol w:w="1634"/>
      </w:tblGrid>
      <w:tr w:rsidR="00A85AE3" w:rsidRPr="00444E83" w14:paraId="0324D6FD" w14:textId="77777777" w:rsidTr="007F1A17">
        <w:trPr>
          <w:trHeight w:val="261"/>
          <w:tblHeader/>
        </w:trPr>
        <w:tc>
          <w:tcPr>
            <w:tcW w:w="3967" w:type="pct"/>
            <w:tcBorders>
              <w:top w:val="single" w:sz="4" w:space="0" w:color="142F62"/>
              <w:left w:val="single" w:sz="4" w:space="0" w:color="142F62"/>
              <w:bottom w:val="single" w:sz="4" w:space="0" w:color="142F62"/>
              <w:right w:val="single" w:sz="4" w:space="0" w:color="142F62"/>
            </w:tcBorders>
            <w:shd w:val="clear" w:color="auto" w:fill="002060"/>
            <w:vAlign w:val="center"/>
          </w:tcPr>
          <w:p w14:paraId="000005F6" w14:textId="77777777" w:rsidR="007913E9" w:rsidRPr="00444E83" w:rsidRDefault="00000000">
            <w:pPr>
              <w:spacing w:after="0"/>
              <w:jc w:val="center"/>
              <w:rPr>
                <w:color w:val="FFFFFF" w:themeColor="background1"/>
              </w:rPr>
            </w:pPr>
            <w:r w:rsidRPr="00444E83">
              <w:rPr>
                <w:color w:val="FFFFFF" w:themeColor="background1"/>
              </w:rPr>
              <w:t>Indicador</w:t>
            </w:r>
          </w:p>
        </w:tc>
        <w:tc>
          <w:tcPr>
            <w:tcW w:w="1033" w:type="pct"/>
            <w:tcBorders>
              <w:top w:val="single" w:sz="4" w:space="0" w:color="142F62"/>
              <w:left w:val="single" w:sz="4" w:space="0" w:color="142F62"/>
              <w:bottom w:val="single" w:sz="4" w:space="0" w:color="142F62"/>
              <w:right w:val="single" w:sz="4" w:space="0" w:color="142F62"/>
            </w:tcBorders>
            <w:shd w:val="clear" w:color="auto" w:fill="002060"/>
            <w:vAlign w:val="center"/>
          </w:tcPr>
          <w:p w14:paraId="000005F7" w14:textId="77777777" w:rsidR="007913E9" w:rsidRPr="00444E83" w:rsidRDefault="00000000">
            <w:pPr>
              <w:spacing w:after="0"/>
              <w:jc w:val="center"/>
              <w:rPr>
                <w:color w:val="FFFFFF" w:themeColor="background1"/>
              </w:rPr>
            </w:pPr>
            <w:r w:rsidRPr="00444E83">
              <w:rPr>
                <w:color w:val="FFFFFF" w:themeColor="background1"/>
              </w:rPr>
              <w:t>Puntuación</w:t>
            </w:r>
          </w:p>
        </w:tc>
      </w:tr>
      <w:tr w:rsidR="00A85AE3" w:rsidRPr="00444E83" w14:paraId="37584788" w14:textId="77777777" w:rsidTr="009E2E96">
        <w:tc>
          <w:tcPr>
            <w:tcW w:w="3967" w:type="pct"/>
            <w:tcBorders>
              <w:top w:val="single" w:sz="4" w:space="0" w:color="142F62"/>
              <w:left w:val="single" w:sz="4" w:space="0" w:color="142F62"/>
              <w:bottom w:val="single" w:sz="4" w:space="0" w:color="142F62"/>
              <w:right w:val="single" w:sz="4" w:space="0" w:color="142F62"/>
            </w:tcBorders>
            <w:vAlign w:val="center"/>
          </w:tcPr>
          <w:p w14:paraId="000005F8" w14:textId="77777777" w:rsidR="007913E9" w:rsidRPr="00444E83" w:rsidRDefault="00000000">
            <w:pPr>
              <w:spacing w:after="0"/>
              <w:rPr>
                <w:highlight w:val="white"/>
              </w:rPr>
            </w:pPr>
            <w:r w:rsidRPr="00444E83">
              <w:rPr>
                <w:highlight w:val="white"/>
              </w:rPr>
              <w:t xml:space="preserve">Índice de Desempeño Institucional (IDI). </w:t>
            </w:r>
          </w:p>
        </w:tc>
        <w:tc>
          <w:tcPr>
            <w:tcW w:w="1033" w:type="pct"/>
            <w:tcBorders>
              <w:top w:val="single" w:sz="4" w:space="0" w:color="142F62"/>
              <w:left w:val="single" w:sz="4" w:space="0" w:color="142F62"/>
              <w:bottom w:val="single" w:sz="4" w:space="0" w:color="142F62"/>
              <w:right w:val="single" w:sz="4" w:space="0" w:color="142F62"/>
            </w:tcBorders>
            <w:vAlign w:val="center"/>
          </w:tcPr>
          <w:p w14:paraId="000005F9" w14:textId="77777777" w:rsidR="007913E9" w:rsidRPr="00444E83" w:rsidRDefault="00000000">
            <w:pPr>
              <w:spacing w:after="0"/>
              <w:jc w:val="right"/>
              <w:rPr>
                <w:highlight w:val="white"/>
              </w:rPr>
            </w:pPr>
            <w:r w:rsidRPr="00444E83">
              <w:rPr>
                <w:highlight w:val="white"/>
              </w:rPr>
              <w:t>80.42</w:t>
            </w:r>
          </w:p>
        </w:tc>
      </w:tr>
      <w:tr w:rsidR="00A85AE3" w:rsidRPr="00444E83" w14:paraId="50BCF8E9" w14:textId="77777777" w:rsidTr="009E2E96">
        <w:tc>
          <w:tcPr>
            <w:tcW w:w="3967" w:type="pct"/>
            <w:tcBorders>
              <w:top w:val="single" w:sz="4" w:space="0" w:color="142F62"/>
              <w:left w:val="single" w:sz="4" w:space="0" w:color="142F62"/>
              <w:bottom w:val="single" w:sz="4" w:space="0" w:color="142F62"/>
              <w:right w:val="single" w:sz="4" w:space="0" w:color="142F62"/>
            </w:tcBorders>
            <w:vAlign w:val="center"/>
          </w:tcPr>
          <w:p w14:paraId="000005FA" w14:textId="77777777" w:rsidR="007913E9" w:rsidRPr="00444E83" w:rsidRDefault="00000000">
            <w:pPr>
              <w:spacing w:after="0"/>
              <w:rPr>
                <w:highlight w:val="white"/>
              </w:rPr>
            </w:pPr>
            <w:r w:rsidRPr="00444E83">
              <w:rPr>
                <w:highlight w:val="white"/>
              </w:rPr>
              <w:t>Sistema de Monitoreo de la Administración Pública (Sismap)</w:t>
            </w:r>
          </w:p>
        </w:tc>
        <w:tc>
          <w:tcPr>
            <w:tcW w:w="1033" w:type="pct"/>
            <w:tcBorders>
              <w:top w:val="single" w:sz="4" w:space="0" w:color="142F62"/>
              <w:left w:val="single" w:sz="4" w:space="0" w:color="142F62"/>
              <w:bottom w:val="single" w:sz="4" w:space="0" w:color="142F62"/>
              <w:right w:val="single" w:sz="4" w:space="0" w:color="142F62"/>
            </w:tcBorders>
            <w:vAlign w:val="center"/>
          </w:tcPr>
          <w:p w14:paraId="000005FB" w14:textId="77777777" w:rsidR="007913E9" w:rsidRPr="00444E83" w:rsidRDefault="00000000">
            <w:pPr>
              <w:spacing w:after="0"/>
              <w:jc w:val="right"/>
              <w:rPr>
                <w:highlight w:val="white"/>
              </w:rPr>
            </w:pPr>
            <w:r w:rsidRPr="00444E83">
              <w:rPr>
                <w:highlight w:val="white"/>
              </w:rPr>
              <w:t>89.81</w:t>
            </w:r>
          </w:p>
        </w:tc>
      </w:tr>
      <w:tr w:rsidR="00A85AE3" w:rsidRPr="00444E83" w14:paraId="0258CF1A" w14:textId="77777777" w:rsidTr="009E2E96">
        <w:tc>
          <w:tcPr>
            <w:tcW w:w="3967" w:type="pct"/>
            <w:tcBorders>
              <w:top w:val="single" w:sz="4" w:space="0" w:color="142F62"/>
              <w:left w:val="single" w:sz="4" w:space="0" w:color="142F62"/>
              <w:bottom w:val="single" w:sz="4" w:space="0" w:color="142F62"/>
              <w:right w:val="single" w:sz="4" w:space="0" w:color="142F62"/>
            </w:tcBorders>
            <w:vAlign w:val="center"/>
          </w:tcPr>
          <w:p w14:paraId="000005FC" w14:textId="77777777" w:rsidR="007913E9" w:rsidRPr="00444E83" w:rsidRDefault="00000000">
            <w:pPr>
              <w:spacing w:after="0"/>
              <w:rPr>
                <w:highlight w:val="white"/>
              </w:rPr>
            </w:pPr>
            <w:r w:rsidRPr="00444E83">
              <w:rPr>
                <w:highlight w:val="white"/>
              </w:rPr>
              <w:lastRenderedPageBreak/>
              <w:t>Índice de Gestión Presupuestaria (IGP)</w:t>
            </w:r>
          </w:p>
        </w:tc>
        <w:tc>
          <w:tcPr>
            <w:tcW w:w="1033" w:type="pct"/>
            <w:tcBorders>
              <w:top w:val="single" w:sz="4" w:space="0" w:color="142F62"/>
              <w:left w:val="single" w:sz="4" w:space="0" w:color="142F62"/>
              <w:bottom w:val="single" w:sz="4" w:space="0" w:color="142F62"/>
              <w:right w:val="single" w:sz="4" w:space="0" w:color="142F62"/>
            </w:tcBorders>
            <w:vAlign w:val="center"/>
          </w:tcPr>
          <w:p w14:paraId="000005FD" w14:textId="77777777" w:rsidR="007913E9" w:rsidRPr="00444E83" w:rsidRDefault="00000000">
            <w:pPr>
              <w:spacing w:after="0"/>
              <w:jc w:val="right"/>
              <w:rPr>
                <w:highlight w:val="white"/>
              </w:rPr>
            </w:pPr>
            <w:sdt>
              <w:sdtPr>
                <w:tag w:val="goog_rdk_14"/>
                <w:id w:val="-2061605956"/>
              </w:sdtPr>
              <w:sdtContent/>
            </w:sdt>
            <w:r w:rsidRPr="00444E83">
              <w:rPr>
                <w:highlight w:val="white"/>
              </w:rPr>
              <w:t>98</w:t>
            </w:r>
          </w:p>
        </w:tc>
      </w:tr>
      <w:tr w:rsidR="00A85AE3" w:rsidRPr="00444E83" w14:paraId="240DCB53" w14:textId="77777777" w:rsidTr="009E2E96">
        <w:tc>
          <w:tcPr>
            <w:tcW w:w="3967" w:type="pct"/>
            <w:tcBorders>
              <w:top w:val="single" w:sz="4" w:space="0" w:color="142F62"/>
              <w:left w:val="single" w:sz="4" w:space="0" w:color="142F62"/>
              <w:bottom w:val="single" w:sz="4" w:space="0" w:color="142F62"/>
              <w:right w:val="single" w:sz="4" w:space="0" w:color="142F62"/>
            </w:tcBorders>
            <w:vAlign w:val="center"/>
          </w:tcPr>
          <w:p w14:paraId="000005FE" w14:textId="77777777" w:rsidR="007913E9" w:rsidRPr="00444E83" w:rsidRDefault="00000000">
            <w:pPr>
              <w:spacing w:after="0"/>
              <w:rPr>
                <w:highlight w:val="white"/>
              </w:rPr>
            </w:pPr>
            <w:r w:rsidRPr="00444E83">
              <w:rPr>
                <w:highlight w:val="white"/>
              </w:rPr>
              <w:t>Índice de Sistema de Compras (</w:t>
            </w:r>
            <w:proofErr w:type="spellStart"/>
            <w:r w:rsidRPr="00444E83">
              <w:rPr>
                <w:highlight w:val="white"/>
              </w:rPr>
              <w:t>Siscompras</w:t>
            </w:r>
            <w:proofErr w:type="spellEnd"/>
            <w:r w:rsidRPr="00444E83">
              <w:rPr>
                <w:highlight w:val="white"/>
              </w:rPr>
              <w:t>)</w:t>
            </w:r>
          </w:p>
        </w:tc>
        <w:tc>
          <w:tcPr>
            <w:tcW w:w="1033" w:type="pct"/>
            <w:tcBorders>
              <w:top w:val="single" w:sz="4" w:space="0" w:color="142F62"/>
              <w:left w:val="single" w:sz="4" w:space="0" w:color="142F62"/>
              <w:bottom w:val="single" w:sz="4" w:space="0" w:color="142F62"/>
              <w:right w:val="single" w:sz="4" w:space="0" w:color="142F62"/>
            </w:tcBorders>
            <w:vAlign w:val="center"/>
          </w:tcPr>
          <w:p w14:paraId="000005FF" w14:textId="7A3577D9" w:rsidR="007913E9" w:rsidRPr="00444E83" w:rsidRDefault="000C74C0">
            <w:pPr>
              <w:spacing w:after="0"/>
              <w:jc w:val="right"/>
              <w:rPr>
                <w:highlight w:val="white"/>
              </w:rPr>
            </w:pPr>
            <w:r w:rsidRPr="00444E83">
              <w:rPr>
                <w:highlight w:val="white"/>
              </w:rPr>
              <w:t>91</w:t>
            </w:r>
            <w:r w:rsidR="00443BFE" w:rsidRPr="00444E83">
              <w:rPr>
                <w:highlight w:val="white"/>
              </w:rPr>
              <w:t>.58</w:t>
            </w:r>
          </w:p>
        </w:tc>
      </w:tr>
      <w:tr w:rsidR="00A85AE3" w:rsidRPr="00444E83" w14:paraId="403DEF72" w14:textId="77777777" w:rsidTr="009E2E96">
        <w:tc>
          <w:tcPr>
            <w:tcW w:w="3967" w:type="pct"/>
            <w:tcBorders>
              <w:top w:val="single" w:sz="4" w:space="0" w:color="142F62"/>
              <w:left w:val="single" w:sz="4" w:space="0" w:color="142F62"/>
              <w:bottom w:val="single" w:sz="4" w:space="0" w:color="142F62"/>
              <w:right w:val="single" w:sz="4" w:space="0" w:color="142F62"/>
            </w:tcBorders>
            <w:vAlign w:val="center"/>
          </w:tcPr>
          <w:p w14:paraId="00000600" w14:textId="77777777" w:rsidR="007913E9" w:rsidRPr="00444E83" w:rsidRDefault="00000000">
            <w:pPr>
              <w:spacing w:after="0"/>
              <w:rPr>
                <w:highlight w:val="white"/>
              </w:rPr>
            </w:pPr>
            <w:r w:rsidRPr="00444E83">
              <w:rPr>
                <w:highlight w:val="white"/>
              </w:rPr>
              <w:t>Índice de Uso de TIC y Gobierno Electrónico (</w:t>
            </w:r>
            <w:proofErr w:type="spellStart"/>
            <w:r w:rsidRPr="00444E83">
              <w:rPr>
                <w:highlight w:val="white"/>
              </w:rPr>
              <w:t>Iticge</w:t>
            </w:r>
            <w:proofErr w:type="spellEnd"/>
            <w:r w:rsidRPr="00444E83">
              <w:rPr>
                <w:highlight w:val="white"/>
              </w:rPr>
              <w:t>)</w:t>
            </w:r>
          </w:p>
        </w:tc>
        <w:tc>
          <w:tcPr>
            <w:tcW w:w="1033" w:type="pct"/>
            <w:tcBorders>
              <w:top w:val="single" w:sz="4" w:space="0" w:color="142F62"/>
              <w:left w:val="single" w:sz="4" w:space="0" w:color="142F62"/>
              <w:bottom w:val="single" w:sz="4" w:space="0" w:color="142F62"/>
              <w:right w:val="single" w:sz="4" w:space="0" w:color="142F62"/>
            </w:tcBorders>
            <w:vAlign w:val="center"/>
          </w:tcPr>
          <w:p w14:paraId="00000601" w14:textId="77777777" w:rsidR="007913E9" w:rsidRPr="00444E83" w:rsidRDefault="00000000">
            <w:pPr>
              <w:spacing w:after="0"/>
              <w:jc w:val="right"/>
              <w:rPr>
                <w:highlight w:val="white"/>
              </w:rPr>
            </w:pPr>
            <w:r w:rsidRPr="00444E83">
              <w:rPr>
                <w:highlight w:val="white"/>
              </w:rPr>
              <w:t>61.18</w:t>
            </w:r>
          </w:p>
        </w:tc>
      </w:tr>
      <w:tr w:rsidR="00A85AE3" w:rsidRPr="00444E83" w14:paraId="2317AD0D" w14:textId="77777777" w:rsidTr="009E2E96">
        <w:tc>
          <w:tcPr>
            <w:tcW w:w="3967" w:type="pct"/>
            <w:tcBorders>
              <w:top w:val="single" w:sz="4" w:space="0" w:color="142F62"/>
              <w:left w:val="single" w:sz="4" w:space="0" w:color="142F62"/>
              <w:bottom w:val="single" w:sz="4" w:space="0" w:color="142F62"/>
              <w:right w:val="single" w:sz="4" w:space="0" w:color="142F62"/>
            </w:tcBorders>
            <w:vAlign w:val="center"/>
          </w:tcPr>
          <w:p w14:paraId="00000602" w14:textId="77777777" w:rsidR="007913E9" w:rsidRPr="00444E83" w:rsidRDefault="00000000">
            <w:pPr>
              <w:spacing w:after="0"/>
              <w:rPr>
                <w:highlight w:val="white"/>
              </w:rPr>
            </w:pPr>
            <w:r w:rsidRPr="00444E83">
              <w:rPr>
                <w:highlight w:val="white"/>
              </w:rPr>
              <w:t>Normas Básicas de Control Interno (</w:t>
            </w:r>
            <w:proofErr w:type="spellStart"/>
            <w:r w:rsidRPr="00444E83">
              <w:rPr>
                <w:highlight w:val="white"/>
              </w:rPr>
              <w:t>Nobaci</w:t>
            </w:r>
            <w:proofErr w:type="spellEnd"/>
            <w:r w:rsidRPr="00444E83">
              <w:rPr>
                <w:highlight w:val="white"/>
              </w:rPr>
              <w:t>)</w:t>
            </w:r>
          </w:p>
        </w:tc>
        <w:tc>
          <w:tcPr>
            <w:tcW w:w="1033" w:type="pct"/>
            <w:tcBorders>
              <w:top w:val="single" w:sz="4" w:space="0" w:color="142F62"/>
              <w:left w:val="single" w:sz="4" w:space="0" w:color="142F62"/>
              <w:bottom w:val="single" w:sz="4" w:space="0" w:color="142F62"/>
              <w:right w:val="single" w:sz="4" w:space="0" w:color="142F62"/>
            </w:tcBorders>
            <w:vAlign w:val="center"/>
          </w:tcPr>
          <w:p w14:paraId="00000603" w14:textId="7575B612" w:rsidR="007913E9" w:rsidRPr="00444E83" w:rsidRDefault="00047134">
            <w:pPr>
              <w:spacing w:after="0"/>
              <w:jc w:val="right"/>
              <w:rPr>
                <w:highlight w:val="white"/>
              </w:rPr>
            </w:pPr>
            <w:r w:rsidRPr="00444E83">
              <w:rPr>
                <w:highlight w:val="white"/>
              </w:rPr>
              <w:t>87.67</w:t>
            </w:r>
          </w:p>
        </w:tc>
      </w:tr>
      <w:tr w:rsidR="00A85AE3" w:rsidRPr="00444E83" w14:paraId="5E568DE2" w14:textId="77777777" w:rsidTr="009E2E96">
        <w:tc>
          <w:tcPr>
            <w:tcW w:w="3967" w:type="pct"/>
            <w:tcBorders>
              <w:top w:val="single" w:sz="4" w:space="0" w:color="142F62"/>
              <w:left w:val="single" w:sz="4" w:space="0" w:color="142F62"/>
              <w:bottom w:val="single" w:sz="4" w:space="0" w:color="142F62"/>
              <w:right w:val="single" w:sz="4" w:space="0" w:color="142F62"/>
            </w:tcBorders>
            <w:vAlign w:val="center"/>
          </w:tcPr>
          <w:p w14:paraId="00000604" w14:textId="77777777" w:rsidR="007913E9" w:rsidRPr="00444E83" w:rsidRDefault="00000000">
            <w:pPr>
              <w:spacing w:after="0"/>
              <w:rPr>
                <w:highlight w:val="white"/>
              </w:rPr>
            </w:pPr>
            <w:proofErr w:type="spellStart"/>
            <w:r w:rsidRPr="00444E83">
              <w:rPr>
                <w:highlight w:val="white"/>
              </w:rPr>
              <w:t>Ïndice</w:t>
            </w:r>
            <w:proofErr w:type="spellEnd"/>
            <w:r w:rsidRPr="00444E83">
              <w:rPr>
                <w:highlight w:val="white"/>
              </w:rPr>
              <w:t xml:space="preserve"> de Control Interno (ICI)</w:t>
            </w:r>
          </w:p>
        </w:tc>
        <w:tc>
          <w:tcPr>
            <w:tcW w:w="1033" w:type="pct"/>
            <w:tcBorders>
              <w:top w:val="single" w:sz="4" w:space="0" w:color="142F62"/>
              <w:left w:val="single" w:sz="4" w:space="0" w:color="142F62"/>
              <w:bottom w:val="single" w:sz="4" w:space="0" w:color="142F62"/>
              <w:right w:val="single" w:sz="4" w:space="0" w:color="142F62"/>
            </w:tcBorders>
            <w:vAlign w:val="center"/>
          </w:tcPr>
          <w:p w14:paraId="00000605" w14:textId="77777777" w:rsidR="007913E9" w:rsidRPr="00444E83" w:rsidRDefault="00000000">
            <w:pPr>
              <w:spacing w:after="0"/>
              <w:jc w:val="right"/>
              <w:rPr>
                <w:highlight w:val="white"/>
              </w:rPr>
            </w:pPr>
            <w:r w:rsidRPr="00444E83">
              <w:rPr>
                <w:highlight w:val="white"/>
              </w:rPr>
              <w:t>96.78</w:t>
            </w:r>
          </w:p>
        </w:tc>
      </w:tr>
      <w:tr w:rsidR="00A85AE3" w:rsidRPr="00444E83" w14:paraId="398DFFDA" w14:textId="77777777" w:rsidTr="009E2E96">
        <w:tc>
          <w:tcPr>
            <w:tcW w:w="3967" w:type="pct"/>
            <w:tcBorders>
              <w:top w:val="single" w:sz="4" w:space="0" w:color="142F62"/>
              <w:left w:val="single" w:sz="4" w:space="0" w:color="142F62"/>
              <w:bottom w:val="single" w:sz="4" w:space="0" w:color="142F62"/>
              <w:right w:val="single" w:sz="4" w:space="0" w:color="142F62"/>
            </w:tcBorders>
            <w:vAlign w:val="center"/>
          </w:tcPr>
          <w:p w14:paraId="00000606" w14:textId="77777777" w:rsidR="007913E9" w:rsidRPr="00444E83" w:rsidRDefault="00000000">
            <w:pPr>
              <w:spacing w:after="0"/>
              <w:rPr>
                <w:highlight w:val="white"/>
              </w:rPr>
            </w:pPr>
            <w:r w:rsidRPr="00444E83">
              <w:rPr>
                <w:highlight w:val="white"/>
              </w:rPr>
              <w:t>Sistema de Acceso a la Información Pública (SAIP)</w:t>
            </w:r>
          </w:p>
        </w:tc>
        <w:tc>
          <w:tcPr>
            <w:tcW w:w="1033" w:type="pct"/>
            <w:tcBorders>
              <w:top w:val="single" w:sz="4" w:space="0" w:color="142F62"/>
              <w:left w:val="single" w:sz="4" w:space="0" w:color="142F62"/>
              <w:bottom w:val="single" w:sz="4" w:space="0" w:color="142F62"/>
              <w:right w:val="single" w:sz="4" w:space="0" w:color="142F62"/>
            </w:tcBorders>
            <w:vAlign w:val="center"/>
          </w:tcPr>
          <w:p w14:paraId="00000607" w14:textId="77777777" w:rsidR="007913E9" w:rsidRPr="00444E83" w:rsidRDefault="00000000">
            <w:pPr>
              <w:spacing w:after="0"/>
              <w:jc w:val="right"/>
              <w:rPr>
                <w:highlight w:val="white"/>
              </w:rPr>
            </w:pPr>
            <w:r w:rsidRPr="00444E83">
              <w:rPr>
                <w:highlight w:val="white"/>
              </w:rPr>
              <w:t>98.76</w:t>
            </w:r>
          </w:p>
        </w:tc>
      </w:tr>
      <w:tr w:rsidR="00A85AE3" w:rsidRPr="00444E83" w14:paraId="179D257D" w14:textId="77777777" w:rsidTr="009E2E96">
        <w:tc>
          <w:tcPr>
            <w:tcW w:w="3967" w:type="pct"/>
            <w:tcBorders>
              <w:top w:val="single" w:sz="4" w:space="0" w:color="142F62"/>
              <w:left w:val="single" w:sz="4" w:space="0" w:color="142F62"/>
              <w:bottom w:val="single" w:sz="4" w:space="0" w:color="142F62"/>
              <w:right w:val="single" w:sz="4" w:space="0" w:color="142F62"/>
            </w:tcBorders>
            <w:vAlign w:val="center"/>
          </w:tcPr>
          <w:p w14:paraId="00000608" w14:textId="77777777" w:rsidR="007913E9" w:rsidRPr="00444E83" w:rsidRDefault="00000000">
            <w:pPr>
              <w:spacing w:after="0"/>
              <w:rPr>
                <w:highlight w:val="white"/>
              </w:rPr>
            </w:pPr>
            <w:r w:rsidRPr="00444E83">
              <w:rPr>
                <w:highlight w:val="white"/>
              </w:rPr>
              <w:t>Índice de Transparencia Estandarizada (concentra todas las políticas transversales)</w:t>
            </w:r>
          </w:p>
        </w:tc>
        <w:tc>
          <w:tcPr>
            <w:tcW w:w="1033" w:type="pct"/>
            <w:tcBorders>
              <w:top w:val="single" w:sz="4" w:space="0" w:color="142F62"/>
              <w:left w:val="single" w:sz="4" w:space="0" w:color="142F62"/>
              <w:bottom w:val="single" w:sz="4" w:space="0" w:color="142F62"/>
              <w:right w:val="single" w:sz="4" w:space="0" w:color="142F62"/>
            </w:tcBorders>
            <w:vAlign w:val="center"/>
          </w:tcPr>
          <w:p w14:paraId="00000609" w14:textId="77777777" w:rsidR="007913E9" w:rsidRPr="00444E83" w:rsidRDefault="00000000">
            <w:pPr>
              <w:spacing w:after="0"/>
              <w:jc w:val="right"/>
              <w:rPr>
                <w:highlight w:val="white"/>
              </w:rPr>
            </w:pPr>
            <w:r w:rsidRPr="00444E83">
              <w:rPr>
                <w:highlight w:val="white"/>
              </w:rPr>
              <w:t>93</w:t>
            </w:r>
          </w:p>
        </w:tc>
      </w:tr>
      <w:tr w:rsidR="00A85AE3" w:rsidRPr="00444E83" w14:paraId="02B3F758" w14:textId="77777777" w:rsidTr="009E2E96">
        <w:tc>
          <w:tcPr>
            <w:tcW w:w="3967" w:type="pct"/>
            <w:tcBorders>
              <w:top w:val="single" w:sz="4" w:space="0" w:color="142F62"/>
              <w:left w:val="single" w:sz="4" w:space="0" w:color="142F62"/>
              <w:bottom w:val="single" w:sz="4" w:space="0" w:color="142F62"/>
              <w:right w:val="single" w:sz="4" w:space="0" w:color="142F62"/>
            </w:tcBorders>
          </w:tcPr>
          <w:p w14:paraId="0000060A" w14:textId="77777777" w:rsidR="007913E9" w:rsidRPr="00444E83" w:rsidRDefault="00000000">
            <w:pPr>
              <w:spacing w:after="0"/>
              <w:rPr>
                <w:highlight w:val="white"/>
              </w:rPr>
            </w:pPr>
            <w:r w:rsidRPr="00444E83">
              <w:rPr>
                <w:highlight w:val="white"/>
              </w:rPr>
              <w:t>Índice de Cumplimiento: Ejecutorias tanto físicas como financieras reportadas</w:t>
            </w:r>
          </w:p>
        </w:tc>
        <w:tc>
          <w:tcPr>
            <w:tcW w:w="1033" w:type="pct"/>
            <w:tcBorders>
              <w:top w:val="single" w:sz="4" w:space="0" w:color="142F62"/>
              <w:left w:val="single" w:sz="4" w:space="0" w:color="142F62"/>
              <w:bottom w:val="single" w:sz="4" w:space="0" w:color="142F62"/>
              <w:right w:val="single" w:sz="4" w:space="0" w:color="142F62"/>
            </w:tcBorders>
          </w:tcPr>
          <w:p w14:paraId="0000060B" w14:textId="77777777" w:rsidR="007913E9" w:rsidRPr="00444E83" w:rsidRDefault="00000000">
            <w:pPr>
              <w:spacing w:after="0"/>
              <w:jc w:val="right"/>
              <w:rPr>
                <w:highlight w:val="white"/>
              </w:rPr>
            </w:pPr>
            <w:r w:rsidRPr="00444E83">
              <w:rPr>
                <w:highlight w:val="white"/>
              </w:rPr>
              <w:t>97.02</w:t>
            </w:r>
          </w:p>
        </w:tc>
      </w:tr>
      <w:tr w:rsidR="00A85AE3" w:rsidRPr="00444E83" w14:paraId="4D2490A8" w14:textId="77777777" w:rsidTr="009E2E96">
        <w:tc>
          <w:tcPr>
            <w:tcW w:w="3967" w:type="pct"/>
            <w:tcBorders>
              <w:top w:val="single" w:sz="4" w:space="0" w:color="142F62"/>
              <w:left w:val="single" w:sz="4" w:space="0" w:color="142F62"/>
              <w:bottom w:val="single" w:sz="4" w:space="0" w:color="142F62"/>
              <w:right w:val="single" w:sz="4" w:space="0" w:color="142F62"/>
            </w:tcBorders>
          </w:tcPr>
          <w:p w14:paraId="0000060C" w14:textId="77777777" w:rsidR="007913E9" w:rsidRPr="00444E83" w:rsidRDefault="00000000">
            <w:pPr>
              <w:spacing w:after="0"/>
              <w:rPr>
                <w:highlight w:val="white"/>
              </w:rPr>
            </w:pPr>
            <w:r w:rsidRPr="00444E83">
              <w:rPr>
                <w:highlight w:val="white"/>
              </w:rPr>
              <w:t xml:space="preserve"> Índice de Progreso:  Promedio simple del avance de cada uno de los indicadores hacia su meta</w:t>
            </w:r>
          </w:p>
        </w:tc>
        <w:tc>
          <w:tcPr>
            <w:tcW w:w="1033" w:type="pct"/>
            <w:tcBorders>
              <w:top w:val="single" w:sz="4" w:space="0" w:color="142F62"/>
              <w:left w:val="single" w:sz="4" w:space="0" w:color="142F62"/>
              <w:bottom w:val="single" w:sz="4" w:space="0" w:color="142F62"/>
              <w:right w:val="single" w:sz="4" w:space="0" w:color="142F62"/>
            </w:tcBorders>
          </w:tcPr>
          <w:p w14:paraId="0000060D" w14:textId="77777777" w:rsidR="007913E9" w:rsidRPr="00444E83" w:rsidRDefault="00000000">
            <w:pPr>
              <w:spacing w:after="0"/>
              <w:jc w:val="right"/>
              <w:rPr>
                <w:highlight w:val="white"/>
              </w:rPr>
            </w:pPr>
            <w:r w:rsidRPr="00444E83">
              <w:rPr>
                <w:highlight w:val="white"/>
              </w:rPr>
              <w:t>30.20</w:t>
            </w:r>
          </w:p>
        </w:tc>
      </w:tr>
      <w:tr w:rsidR="00A85AE3" w:rsidRPr="00444E83" w14:paraId="0ECE64E3" w14:textId="77777777" w:rsidTr="009E2E96">
        <w:tc>
          <w:tcPr>
            <w:tcW w:w="3967" w:type="pct"/>
            <w:tcBorders>
              <w:top w:val="single" w:sz="4" w:space="0" w:color="142F62"/>
              <w:left w:val="single" w:sz="4" w:space="0" w:color="142F62"/>
              <w:bottom w:val="single" w:sz="4" w:space="0" w:color="142F62"/>
              <w:right w:val="single" w:sz="4" w:space="0" w:color="142F62"/>
            </w:tcBorders>
          </w:tcPr>
          <w:p w14:paraId="0000060E" w14:textId="77777777" w:rsidR="007913E9" w:rsidRPr="00444E83" w:rsidRDefault="00000000">
            <w:pPr>
              <w:spacing w:after="0"/>
              <w:rPr>
                <w:highlight w:val="white"/>
              </w:rPr>
            </w:pPr>
            <w:r w:rsidRPr="00444E83">
              <w:rPr>
                <w:highlight w:val="white"/>
              </w:rPr>
              <w:t xml:space="preserve"> Políticas transversales </w:t>
            </w:r>
          </w:p>
        </w:tc>
        <w:tc>
          <w:tcPr>
            <w:tcW w:w="1033" w:type="pct"/>
            <w:tcBorders>
              <w:top w:val="single" w:sz="4" w:space="0" w:color="142F62"/>
              <w:left w:val="single" w:sz="4" w:space="0" w:color="142F62"/>
              <w:bottom w:val="single" w:sz="4" w:space="0" w:color="142F62"/>
              <w:right w:val="single" w:sz="4" w:space="0" w:color="142F62"/>
            </w:tcBorders>
          </w:tcPr>
          <w:p w14:paraId="0000060F" w14:textId="77777777" w:rsidR="007913E9" w:rsidRPr="00444E83" w:rsidRDefault="00000000">
            <w:pPr>
              <w:spacing w:after="0"/>
              <w:jc w:val="right"/>
              <w:rPr>
                <w:highlight w:val="white"/>
              </w:rPr>
            </w:pPr>
            <w:r w:rsidRPr="00444E83">
              <w:rPr>
                <w:highlight w:val="white"/>
              </w:rPr>
              <w:t>95.78</w:t>
            </w:r>
          </w:p>
        </w:tc>
      </w:tr>
    </w:tbl>
    <w:p w14:paraId="14F5750B" w14:textId="46656B31" w:rsidR="008E71DF" w:rsidRPr="00444E83" w:rsidRDefault="00E615E5">
      <w:pPr>
        <w:jc w:val="both"/>
        <w:rPr>
          <w:i/>
          <w:iCs/>
          <w:sz w:val="18"/>
          <w:szCs w:val="18"/>
        </w:rPr>
      </w:pPr>
      <w:r w:rsidRPr="00444E83">
        <w:rPr>
          <w:i/>
          <w:iCs/>
          <w:sz w:val="18"/>
          <w:szCs w:val="18"/>
        </w:rPr>
        <w:t>Fuente: Instituto Superior de Formación Docente Salomé Ureña.</w:t>
      </w:r>
    </w:p>
    <w:p w14:paraId="00000611" w14:textId="40C1EE7D" w:rsidR="007913E9" w:rsidRPr="00444E83" w:rsidRDefault="00000000">
      <w:pPr>
        <w:jc w:val="both"/>
      </w:pPr>
      <w:r w:rsidRPr="00444E83">
        <w:t xml:space="preserve">Políticas transversales conforme a la Ley </w:t>
      </w:r>
      <w:proofErr w:type="spellStart"/>
      <w:r w:rsidRPr="00444E83">
        <w:t>n.°</w:t>
      </w:r>
      <w:proofErr w:type="spellEnd"/>
      <w:r w:rsidRPr="00444E83">
        <w:t xml:space="preserve"> 1-12 sobre la Estrategia Nacional de Desarrollo 2030 y avances a </w:t>
      </w:r>
      <w:r w:rsidR="00443BFE" w:rsidRPr="00444E83">
        <w:t>diciembre</w:t>
      </w:r>
      <w:r w:rsidRPr="00444E83">
        <w:t xml:space="preserve"> de 2025. </w:t>
      </w:r>
    </w:p>
    <w:tbl>
      <w:tblPr>
        <w:tblStyle w:val="af2"/>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00" w:firstRow="0" w:lastRow="0" w:firstColumn="0" w:lastColumn="0" w:noHBand="0" w:noVBand="1"/>
      </w:tblPr>
      <w:tblGrid>
        <w:gridCol w:w="6269"/>
        <w:gridCol w:w="1641"/>
      </w:tblGrid>
      <w:tr w:rsidR="00A85AE3" w:rsidRPr="00444E83" w14:paraId="1F011981" w14:textId="77777777" w:rsidTr="007F1A17">
        <w:trPr>
          <w:trHeight w:val="261"/>
          <w:tblHeader/>
        </w:trPr>
        <w:tc>
          <w:tcPr>
            <w:tcW w:w="3963" w:type="pct"/>
            <w:tcBorders>
              <w:top w:val="single" w:sz="4" w:space="0" w:color="142F62"/>
              <w:left w:val="single" w:sz="4" w:space="0" w:color="142F62"/>
              <w:bottom w:val="single" w:sz="4" w:space="0" w:color="142F62"/>
              <w:right w:val="single" w:sz="4" w:space="0" w:color="142F62"/>
            </w:tcBorders>
            <w:shd w:val="clear" w:color="auto" w:fill="002060"/>
            <w:vAlign w:val="center"/>
          </w:tcPr>
          <w:p w14:paraId="00000612" w14:textId="77777777" w:rsidR="007913E9" w:rsidRPr="00444E83" w:rsidRDefault="00000000">
            <w:pPr>
              <w:spacing w:after="0"/>
              <w:jc w:val="center"/>
              <w:rPr>
                <w:color w:val="FFFFFF" w:themeColor="background1"/>
              </w:rPr>
            </w:pPr>
            <w:r w:rsidRPr="00444E83">
              <w:rPr>
                <w:color w:val="FFFFFF" w:themeColor="background1"/>
              </w:rPr>
              <w:t>Política Transversal</w:t>
            </w:r>
          </w:p>
        </w:tc>
        <w:tc>
          <w:tcPr>
            <w:tcW w:w="1037" w:type="pct"/>
            <w:tcBorders>
              <w:top w:val="single" w:sz="4" w:space="0" w:color="142F62"/>
              <w:left w:val="single" w:sz="4" w:space="0" w:color="142F62"/>
              <w:bottom w:val="single" w:sz="4" w:space="0" w:color="142F62"/>
              <w:right w:val="single" w:sz="4" w:space="0" w:color="142F62"/>
            </w:tcBorders>
            <w:shd w:val="clear" w:color="auto" w:fill="002060"/>
            <w:vAlign w:val="center"/>
          </w:tcPr>
          <w:p w14:paraId="00000613" w14:textId="77777777" w:rsidR="007913E9" w:rsidRPr="00444E83" w:rsidRDefault="00000000">
            <w:pPr>
              <w:spacing w:after="0"/>
              <w:jc w:val="center"/>
              <w:rPr>
                <w:color w:val="FFFFFF" w:themeColor="background1"/>
              </w:rPr>
            </w:pPr>
            <w:r w:rsidRPr="00444E83">
              <w:rPr>
                <w:color w:val="FFFFFF" w:themeColor="background1"/>
              </w:rPr>
              <w:t>Puntuación</w:t>
            </w:r>
          </w:p>
        </w:tc>
      </w:tr>
      <w:tr w:rsidR="00A85AE3" w:rsidRPr="00444E83" w14:paraId="083C36D2" w14:textId="77777777" w:rsidTr="009E2E96">
        <w:tc>
          <w:tcPr>
            <w:tcW w:w="3963" w:type="pct"/>
            <w:tcBorders>
              <w:top w:val="single" w:sz="4" w:space="0" w:color="142F62"/>
              <w:left w:val="single" w:sz="4" w:space="0" w:color="142F62"/>
              <w:bottom w:val="single" w:sz="4" w:space="0" w:color="142F62"/>
              <w:right w:val="single" w:sz="4" w:space="0" w:color="142F62"/>
            </w:tcBorders>
            <w:vAlign w:val="center"/>
          </w:tcPr>
          <w:p w14:paraId="00000614" w14:textId="77777777" w:rsidR="007913E9" w:rsidRPr="00444E83" w:rsidRDefault="00000000">
            <w:pPr>
              <w:spacing w:after="0"/>
              <w:rPr>
                <w:highlight w:val="white"/>
              </w:rPr>
            </w:pPr>
            <w:r w:rsidRPr="00444E83">
              <w:rPr>
                <w:highlight w:val="white"/>
              </w:rPr>
              <w:t>Enfoque de Género</w:t>
            </w:r>
          </w:p>
        </w:tc>
        <w:tc>
          <w:tcPr>
            <w:tcW w:w="1037" w:type="pct"/>
            <w:tcBorders>
              <w:top w:val="single" w:sz="4" w:space="0" w:color="142F62"/>
              <w:left w:val="single" w:sz="4" w:space="0" w:color="142F62"/>
              <w:bottom w:val="single" w:sz="4" w:space="0" w:color="142F62"/>
              <w:right w:val="single" w:sz="4" w:space="0" w:color="142F62"/>
            </w:tcBorders>
            <w:vAlign w:val="center"/>
          </w:tcPr>
          <w:p w14:paraId="00000615" w14:textId="77777777" w:rsidR="007913E9" w:rsidRPr="00444E83" w:rsidRDefault="00000000">
            <w:pPr>
              <w:spacing w:after="0"/>
              <w:jc w:val="right"/>
              <w:rPr>
                <w:highlight w:val="white"/>
              </w:rPr>
            </w:pPr>
            <w:r w:rsidRPr="00444E83">
              <w:rPr>
                <w:highlight w:val="white"/>
              </w:rPr>
              <w:t>86.66</w:t>
            </w:r>
          </w:p>
        </w:tc>
      </w:tr>
      <w:tr w:rsidR="00A85AE3" w:rsidRPr="00444E83" w14:paraId="090FB84F" w14:textId="77777777" w:rsidTr="009E2E96">
        <w:tc>
          <w:tcPr>
            <w:tcW w:w="3963" w:type="pct"/>
            <w:tcBorders>
              <w:top w:val="single" w:sz="4" w:space="0" w:color="142F62"/>
              <w:left w:val="single" w:sz="4" w:space="0" w:color="142F62"/>
              <w:bottom w:val="single" w:sz="4" w:space="0" w:color="142F62"/>
              <w:right w:val="single" w:sz="4" w:space="0" w:color="142F62"/>
            </w:tcBorders>
            <w:vAlign w:val="center"/>
          </w:tcPr>
          <w:p w14:paraId="00000616" w14:textId="77777777" w:rsidR="007913E9" w:rsidRPr="00444E83" w:rsidRDefault="00000000">
            <w:pPr>
              <w:spacing w:after="0"/>
              <w:rPr>
                <w:highlight w:val="white"/>
              </w:rPr>
            </w:pPr>
            <w:r w:rsidRPr="00444E83">
              <w:rPr>
                <w:highlight w:val="white"/>
              </w:rPr>
              <w:t>Derechos Humanos</w:t>
            </w:r>
          </w:p>
        </w:tc>
        <w:tc>
          <w:tcPr>
            <w:tcW w:w="1037" w:type="pct"/>
            <w:tcBorders>
              <w:top w:val="single" w:sz="4" w:space="0" w:color="142F62"/>
              <w:left w:val="single" w:sz="4" w:space="0" w:color="142F62"/>
              <w:bottom w:val="single" w:sz="4" w:space="0" w:color="142F62"/>
              <w:right w:val="single" w:sz="4" w:space="0" w:color="142F62"/>
            </w:tcBorders>
            <w:vAlign w:val="center"/>
          </w:tcPr>
          <w:p w14:paraId="00000617" w14:textId="77777777" w:rsidR="007913E9" w:rsidRPr="00444E83" w:rsidRDefault="00000000">
            <w:pPr>
              <w:spacing w:after="0"/>
              <w:jc w:val="right"/>
              <w:rPr>
                <w:highlight w:val="white"/>
              </w:rPr>
            </w:pPr>
            <w:r w:rsidRPr="00444E83">
              <w:rPr>
                <w:highlight w:val="white"/>
              </w:rPr>
              <w:t>100</w:t>
            </w:r>
          </w:p>
        </w:tc>
      </w:tr>
      <w:tr w:rsidR="00A85AE3" w:rsidRPr="00444E83" w14:paraId="3B1E7402" w14:textId="77777777" w:rsidTr="009E2E96">
        <w:tc>
          <w:tcPr>
            <w:tcW w:w="3963" w:type="pct"/>
            <w:tcBorders>
              <w:top w:val="single" w:sz="4" w:space="0" w:color="142F62"/>
              <w:left w:val="single" w:sz="4" w:space="0" w:color="142F62"/>
              <w:bottom w:val="single" w:sz="4" w:space="0" w:color="142F62"/>
              <w:right w:val="single" w:sz="4" w:space="0" w:color="142F62"/>
            </w:tcBorders>
            <w:vAlign w:val="center"/>
          </w:tcPr>
          <w:p w14:paraId="00000618" w14:textId="77777777" w:rsidR="007913E9" w:rsidRPr="00444E83" w:rsidRDefault="00000000">
            <w:pPr>
              <w:spacing w:after="0"/>
              <w:rPr>
                <w:highlight w:val="white"/>
              </w:rPr>
            </w:pPr>
            <w:r w:rsidRPr="00444E83">
              <w:rPr>
                <w:highlight w:val="white"/>
              </w:rPr>
              <w:t xml:space="preserve">Sostenibilidad Ambiental </w:t>
            </w:r>
          </w:p>
        </w:tc>
        <w:tc>
          <w:tcPr>
            <w:tcW w:w="1037" w:type="pct"/>
            <w:tcBorders>
              <w:top w:val="single" w:sz="4" w:space="0" w:color="142F62"/>
              <w:left w:val="single" w:sz="4" w:space="0" w:color="142F62"/>
              <w:bottom w:val="single" w:sz="4" w:space="0" w:color="142F62"/>
              <w:right w:val="single" w:sz="4" w:space="0" w:color="142F62"/>
            </w:tcBorders>
            <w:vAlign w:val="center"/>
          </w:tcPr>
          <w:p w14:paraId="00000619" w14:textId="77777777" w:rsidR="007913E9" w:rsidRPr="00444E83" w:rsidRDefault="00000000">
            <w:pPr>
              <w:spacing w:after="0"/>
              <w:jc w:val="right"/>
              <w:rPr>
                <w:highlight w:val="white"/>
              </w:rPr>
            </w:pPr>
            <w:r w:rsidRPr="00444E83">
              <w:rPr>
                <w:highlight w:val="white"/>
              </w:rPr>
              <w:t>98</w:t>
            </w:r>
          </w:p>
        </w:tc>
      </w:tr>
      <w:tr w:rsidR="00A85AE3" w:rsidRPr="00444E83" w14:paraId="1A554B3E" w14:textId="77777777" w:rsidTr="009E2E96">
        <w:tc>
          <w:tcPr>
            <w:tcW w:w="3963" w:type="pct"/>
            <w:tcBorders>
              <w:top w:val="single" w:sz="4" w:space="0" w:color="142F62"/>
              <w:left w:val="single" w:sz="4" w:space="0" w:color="142F62"/>
              <w:bottom w:val="single" w:sz="4" w:space="0" w:color="142F62"/>
              <w:right w:val="single" w:sz="4" w:space="0" w:color="142F62"/>
            </w:tcBorders>
            <w:vAlign w:val="center"/>
          </w:tcPr>
          <w:p w14:paraId="0000061A" w14:textId="77777777" w:rsidR="007913E9" w:rsidRPr="00444E83" w:rsidRDefault="00000000">
            <w:pPr>
              <w:spacing w:after="0"/>
              <w:rPr>
                <w:highlight w:val="white"/>
              </w:rPr>
            </w:pPr>
            <w:r w:rsidRPr="00444E83">
              <w:rPr>
                <w:highlight w:val="white"/>
              </w:rPr>
              <w:t>Gestión Integral de Riesgos</w:t>
            </w:r>
          </w:p>
        </w:tc>
        <w:tc>
          <w:tcPr>
            <w:tcW w:w="1037" w:type="pct"/>
            <w:tcBorders>
              <w:top w:val="single" w:sz="4" w:space="0" w:color="142F62"/>
              <w:left w:val="single" w:sz="4" w:space="0" w:color="142F62"/>
              <w:bottom w:val="single" w:sz="4" w:space="0" w:color="142F62"/>
              <w:right w:val="single" w:sz="4" w:space="0" w:color="142F62"/>
            </w:tcBorders>
            <w:vAlign w:val="center"/>
          </w:tcPr>
          <w:p w14:paraId="0000061B" w14:textId="77777777" w:rsidR="007913E9" w:rsidRPr="00444E83" w:rsidRDefault="00000000">
            <w:pPr>
              <w:spacing w:after="0"/>
              <w:jc w:val="right"/>
              <w:rPr>
                <w:highlight w:val="white"/>
              </w:rPr>
            </w:pPr>
            <w:r w:rsidRPr="00444E83">
              <w:rPr>
                <w:highlight w:val="white"/>
              </w:rPr>
              <w:t>100</w:t>
            </w:r>
          </w:p>
        </w:tc>
      </w:tr>
      <w:tr w:rsidR="00A85AE3" w:rsidRPr="00444E83" w14:paraId="55344D2F" w14:textId="77777777" w:rsidTr="009E2E96">
        <w:tc>
          <w:tcPr>
            <w:tcW w:w="3963" w:type="pct"/>
            <w:tcBorders>
              <w:top w:val="single" w:sz="4" w:space="0" w:color="142F62"/>
              <w:left w:val="single" w:sz="4" w:space="0" w:color="142F62"/>
              <w:bottom w:val="single" w:sz="4" w:space="0" w:color="142F62"/>
              <w:right w:val="single" w:sz="4" w:space="0" w:color="142F62"/>
            </w:tcBorders>
            <w:vAlign w:val="center"/>
          </w:tcPr>
          <w:p w14:paraId="0000061C" w14:textId="77777777" w:rsidR="007913E9" w:rsidRPr="00444E83" w:rsidRDefault="00000000">
            <w:pPr>
              <w:spacing w:after="0"/>
              <w:rPr>
                <w:highlight w:val="white"/>
              </w:rPr>
            </w:pPr>
            <w:r w:rsidRPr="00444E83">
              <w:rPr>
                <w:highlight w:val="white"/>
              </w:rPr>
              <w:t>Cohesión Territorial</w:t>
            </w:r>
          </w:p>
        </w:tc>
        <w:tc>
          <w:tcPr>
            <w:tcW w:w="1037" w:type="pct"/>
            <w:tcBorders>
              <w:top w:val="single" w:sz="4" w:space="0" w:color="142F62"/>
              <w:left w:val="single" w:sz="4" w:space="0" w:color="142F62"/>
              <w:bottom w:val="single" w:sz="4" w:space="0" w:color="142F62"/>
              <w:right w:val="single" w:sz="4" w:space="0" w:color="142F62"/>
            </w:tcBorders>
            <w:vAlign w:val="center"/>
          </w:tcPr>
          <w:p w14:paraId="0000061D" w14:textId="77777777" w:rsidR="007913E9" w:rsidRPr="00444E83" w:rsidRDefault="00000000">
            <w:pPr>
              <w:spacing w:after="0"/>
              <w:jc w:val="right"/>
              <w:rPr>
                <w:highlight w:val="white"/>
              </w:rPr>
            </w:pPr>
            <w:r w:rsidRPr="00444E83">
              <w:rPr>
                <w:highlight w:val="white"/>
              </w:rPr>
              <w:t>90</w:t>
            </w:r>
          </w:p>
        </w:tc>
      </w:tr>
      <w:tr w:rsidR="00A85AE3" w:rsidRPr="00444E83" w14:paraId="5281DEBD" w14:textId="77777777" w:rsidTr="009E2E96">
        <w:tc>
          <w:tcPr>
            <w:tcW w:w="3963" w:type="pct"/>
            <w:tcBorders>
              <w:top w:val="single" w:sz="4" w:space="0" w:color="142F62"/>
              <w:left w:val="single" w:sz="4" w:space="0" w:color="142F62"/>
              <w:bottom w:val="single" w:sz="4" w:space="0" w:color="142F62"/>
              <w:right w:val="single" w:sz="4" w:space="0" w:color="142F62"/>
            </w:tcBorders>
            <w:vAlign w:val="center"/>
          </w:tcPr>
          <w:p w14:paraId="0000061E" w14:textId="77777777" w:rsidR="007913E9" w:rsidRPr="00444E83" w:rsidRDefault="00000000">
            <w:pPr>
              <w:spacing w:after="0"/>
              <w:rPr>
                <w:highlight w:val="white"/>
              </w:rPr>
            </w:pPr>
            <w:r w:rsidRPr="00444E83">
              <w:rPr>
                <w:highlight w:val="white"/>
              </w:rPr>
              <w:t>Participación Social</w:t>
            </w:r>
          </w:p>
        </w:tc>
        <w:tc>
          <w:tcPr>
            <w:tcW w:w="1037" w:type="pct"/>
            <w:tcBorders>
              <w:top w:val="single" w:sz="4" w:space="0" w:color="142F62"/>
              <w:left w:val="single" w:sz="4" w:space="0" w:color="142F62"/>
              <w:bottom w:val="single" w:sz="4" w:space="0" w:color="142F62"/>
              <w:right w:val="single" w:sz="4" w:space="0" w:color="142F62"/>
            </w:tcBorders>
            <w:vAlign w:val="center"/>
          </w:tcPr>
          <w:p w14:paraId="0000061F" w14:textId="77777777" w:rsidR="007913E9" w:rsidRPr="00444E83" w:rsidRDefault="00000000">
            <w:pPr>
              <w:spacing w:after="0"/>
              <w:jc w:val="right"/>
              <w:rPr>
                <w:highlight w:val="white"/>
              </w:rPr>
            </w:pPr>
            <w:r w:rsidRPr="00444E83">
              <w:rPr>
                <w:highlight w:val="white"/>
              </w:rPr>
              <w:t>100</w:t>
            </w:r>
          </w:p>
        </w:tc>
      </w:tr>
    </w:tbl>
    <w:p w14:paraId="653C8C92" w14:textId="3BCE1B21" w:rsidR="001263A3" w:rsidRPr="00444E83" w:rsidRDefault="00E615E5">
      <w:pPr>
        <w:jc w:val="both"/>
        <w:rPr>
          <w:i/>
          <w:iCs/>
          <w:sz w:val="18"/>
          <w:szCs w:val="18"/>
        </w:rPr>
      </w:pPr>
      <w:r w:rsidRPr="00444E83">
        <w:rPr>
          <w:i/>
          <w:iCs/>
          <w:sz w:val="18"/>
          <w:szCs w:val="18"/>
        </w:rPr>
        <w:t>Fuente: Instituto Superior de Formación Docente Salomé Ureña.</w:t>
      </w:r>
    </w:p>
    <w:p w14:paraId="00000621" w14:textId="238AFB4D" w:rsidR="007913E9" w:rsidRPr="00444E83" w:rsidRDefault="00000000">
      <w:pPr>
        <w:jc w:val="both"/>
      </w:pPr>
      <w:r w:rsidRPr="00444E83">
        <w:t xml:space="preserve">Enfoque de Equidad de Género </w:t>
      </w:r>
    </w:p>
    <w:p w14:paraId="00000622" w14:textId="77777777" w:rsidR="007913E9" w:rsidRPr="00444E83" w:rsidRDefault="00000000">
      <w:pPr>
        <w:jc w:val="both"/>
      </w:pPr>
      <w:r w:rsidRPr="00444E83">
        <w:t>Se han revisado y actualizado planes de estudio de grado de más de diez carreras para integrar el enfoque transversal de género. Por ejemplo, Bases Históricas y Teorías del Feminismo, Género y Políticas Públicas.</w:t>
      </w:r>
    </w:p>
    <w:p w14:paraId="00000623" w14:textId="77777777" w:rsidR="007913E9" w:rsidRPr="00444E83" w:rsidRDefault="00000000" w:rsidP="006B1484">
      <w:pPr>
        <w:jc w:val="both"/>
      </w:pPr>
      <w:r w:rsidRPr="00444E83">
        <w:lastRenderedPageBreak/>
        <w:t>Asimismo, se han adaptado programas de educación permanente para que impartan temáticas formativas de género, diversidad y derechos humanos.</w:t>
      </w:r>
    </w:p>
    <w:p w14:paraId="00000624" w14:textId="77777777" w:rsidR="007913E9" w:rsidRPr="00444E83" w:rsidRDefault="00000000" w:rsidP="006B1484">
      <w:pPr>
        <w:jc w:val="both"/>
      </w:pPr>
      <w:r w:rsidRPr="00444E83">
        <w:t>Se revisó y actualizó del Diagnóstico de Brechas de Género del ISFODOSU, que incluyó la realización de análisis político, económico, social, tecnológico, ecológico y legal (PESTEL), análisis de fortalezas, oportunidades, debilidades y amenazas (FODA), revisión documental sistemática, análisis estratégico y cálculo de variables. Como resultados destacables podemos mencionar:</w:t>
      </w:r>
    </w:p>
    <w:p w14:paraId="00000625" w14:textId="77777777" w:rsidR="007913E9" w:rsidRPr="00444E83" w:rsidRDefault="00000000">
      <w:pPr>
        <w:numPr>
          <w:ilvl w:val="0"/>
          <w:numId w:val="4"/>
        </w:numPr>
        <w:pBdr>
          <w:top w:val="nil"/>
          <w:left w:val="nil"/>
          <w:bottom w:val="nil"/>
          <w:right w:val="nil"/>
          <w:between w:val="nil"/>
        </w:pBdr>
        <w:spacing w:after="0"/>
        <w:jc w:val="both"/>
      </w:pPr>
      <w:r w:rsidRPr="00444E83">
        <w:t xml:space="preserve">Alta representación femenina en cargos medios y directivos. </w:t>
      </w:r>
    </w:p>
    <w:p w14:paraId="00000626" w14:textId="77777777" w:rsidR="007913E9" w:rsidRPr="00444E83" w:rsidRDefault="00000000">
      <w:pPr>
        <w:numPr>
          <w:ilvl w:val="0"/>
          <w:numId w:val="4"/>
        </w:numPr>
        <w:pBdr>
          <w:top w:val="nil"/>
          <w:left w:val="nil"/>
          <w:bottom w:val="nil"/>
          <w:right w:val="nil"/>
          <w:between w:val="nil"/>
        </w:pBdr>
        <w:jc w:val="both"/>
      </w:pPr>
      <w:r w:rsidRPr="00444E83">
        <w:t>Paridad salarial a escala general y en todos los grupos ocupacionales.</w:t>
      </w:r>
    </w:p>
    <w:p w14:paraId="00000627" w14:textId="5BD877A1" w:rsidR="007913E9" w:rsidRPr="00444E83" w:rsidRDefault="00000000">
      <w:pPr>
        <w:jc w:val="both"/>
      </w:pPr>
      <w:r w:rsidRPr="00444E83">
        <w:t xml:space="preserve">El departamento de capacitación Interna la Dirección de Recursos Humanos, colaboró con la capacitación sobre género, prevención del acoso, discriminación, violencia y corresponsabilidad de cuidados en todo el personal; se logró que el 37.07 % de colaboradores(as), segmentados en 64 % de mujeres y 36 % de hombres, tomará al menos un curso o taller de más de 4 horas, durante este año. </w:t>
      </w:r>
    </w:p>
    <w:p w14:paraId="00000628" w14:textId="77777777" w:rsidR="007913E9" w:rsidRPr="00444E83" w:rsidRDefault="00000000" w:rsidP="00246436">
      <w:pPr>
        <w:jc w:val="both"/>
      </w:pPr>
      <w:r w:rsidRPr="00444E83">
        <w:t xml:space="preserve">Durante este año también se actualizó el instructivo de funcionamiento del Comité Institucional de Transversalización de Género, para fortalecer las responsabilidades y acciones del Comité. </w:t>
      </w:r>
    </w:p>
    <w:p w14:paraId="01B39A24" w14:textId="0763ED2E" w:rsidR="00E615E5" w:rsidRPr="00444E83" w:rsidRDefault="00000000" w:rsidP="00246436">
      <w:pPr>
        <w:jc w:val="both"/>
      </w:pPr>
      <w:r w:rsidRPr="00444E83">
        <w:t>A lo largo del año, con la participación destacada de docentes y estudiantes se han realizado múltiples actividades en los recintos para promover el empoderamiento de las mujeres, la diversidad e inclusión, maternidad, autocuidado, prevención de la violencia basada en género y el acoso y los derechos humanos.</w:t>
      </w:r>
    </w:p>
    <w:p w14:paraId="43D2584E" w14:textId="52BABAE0" w:rsidR="00F91E1B" w:rsidRPr="00444E83" w:rsidRDefault="00000000" w:rsidP="00DD5B10">
      <w:pPr>
        <w:pStyle w:val="Ttulo2"/>
        <w:numPr>
          <w:ilvl w:val="1"/>
          <w:numId w:val="8"/>
        </w:numPr>
        <w:spacing w:before="0" w:after="160"/>
        <w:ind w:left="714" w:hanging="357"/>
        <w:rPr>
          <w:color w:val="767171"/>
        </w:rPr>
      </w:pPr>
      <w:bookmarkStart w:id="35" w:name="_Toc217307220"/>
      <w:r w:rsidRPr="00444E83">
        <w:rPr>
          <w:color w:val="767171"/>
        </w:rPr>
        <w:t xml:space="preserve">Desempeño del </w:t>
      </w:r>
      <w:r w:rsidR="00F91E1B" w:rsidRPr="00444E83">
        <w:rPr>
          <w:color w:val="767171"/>
        </w:rPr>
        <w:t>Á</w:t>
      </w:r>
      <w:r w:rsidRPr="00444E83">
        <w:rPr>
          <w:color w:val="767171"/>
        </w:rPr>
        <w:t>rea Comunicaciones</w:t>
      </w:r>
      <w:bookmarkEnd w:id="35"/>
    </w:p>
    <w:p w14:paraId="1512BA90" w14:textId="77777777" w:rsidR="00E63176" w:rsidRDefault="00000000" w:rsidP="00DD5B10">
      <w:pPr>
        <w:spacing w:after="0"/>
        <w:jc w:val="both"/>
      </w:pPr>
      <w:r w:rsidRPr="00444E83">
        <w:t xml:space="preserve">El Departamento de Difusión y RR.PP. ha ejecutado su Plan de Comunicación 2025 </w:t>
      </w:r>
    </w:p>
    <w:p w14:paraId="0000063E" w14:textId="66B050A5" w:rsidR="007913E9" w:rsidRPr="00444E83" w:rsidRDefault="00000000" w:rsidP="00DD5B10">
      <w:pPr>
        <w:jc w:val="both"/>
      </w:pPr>
      <w:r w:rsidRPr="00444E83">
        <w:t xml:space="preserve">con el elemento central de culminar el Manual de Identidad de la nueva marca, aprobada por la Junta de </w:t>
      </w:r>
      <w:r w:rsidR="002F7689" w:rsidRPr="00444E83">
        <w:t>directores</w:t>
      </w:r>
      <w:r w:rsidRPr="00444E83">
        <w:t xml:space="preserve"> en mayo del presente año.</w:t>
      </w:r>
    </w:p>
    <w:p w14:paraId="0000063F" w14:textId="77777777" w:rsidR="007913E9" w:rsidRPr="00444E83" w:rsidRDefault="00000000" w:rsidP="00246436">
      <w:pPr>
        <w:jc w:val="both"/>
      </w:pPr>
      <w:r w:rsidRPr="00444E83">
        <w:lastRenderedPageBreak/>
        <w:t>El manual fue aprobado por la máxima autoridad y se dará a conocer a las demás instancias jerárquicas, así como a toda la comunidad académica, para iniciar la implementación de la identidad, de manera gradual, durante 2026.</w:t>
      </w:r>
    </w:p>
    <w:p w14:paraId="2F6AE36A" w14:textId="0A8BDA04" w:rsidR="00D21E92" w:rsidRPr="00444E83" w:rsidRDefault="00000000" w:rsidP="00246436">
      <w:pPr>
        <w:jc w:val="both"/>
      </w:pPr>
      <w:r w:rsidRPr="00444E83">
        <w:t>Así también, nos encontramos en la recta final de la culminación del rediseño del Portal Web.</w:t>
      </w:r>
    </w:p>
    <w:p w14:paraId="00000641" w14:textId="2798E3E0" w:rsidR="007913E9" w:rsidRPr="00444E83" w:rsidRDefault="00000000" w:rsidP="00246436">
      <w:pPr>
        <w:jc w:val="both"/>
      </w:pPr>
      <w:r w:rsidRPr="00444E83">
        <w:t>Comunicación externa</w:t>
      </w:r>
    </w:p>
    <w:p w14:paraId="00000642" w14:textId="77777777" w:rsidR="007913E9" w:rsidRPr="00444E83" w:rsidRDefault="00000000" w:rsidP="00246436">
      <w:pPr>
        <w:jc w:val="both"/>
      </w:pPr>
      <w:r w:rsidRPr="00444E83">
        <w:t>El esfuerzo editorial durante 2025 resultó en la elaboración de 217 notas para los medios internos. Se seleccionaron y difundieron al menos 26 notas clave a los medios externos, lo que generó un total de 603 publicaciones y menciones en la prensa nacional y regional.</w:t>
      </w:r>
    </w:p>
    <w:p w14:paraId="00000643" w14:textId="77777777" w:rsidR="007913E9" w:rsidRPr="00444E83" w:rsidRDefault="00000000" w:rsidP="00246436">
      <w:pPr>
        <w:jc w:val="both"/>
      </w:pPr>
      <w:r w:rsidRPr="00444E83">
        <w:t>Se registraron 491 publicaciones propias por gestión directa y 112 menciones externas, de manera que ISFODOSU mantuviera una presencia firme como institución académica.</w:t>
      </w:r>
    </w:p>
    <w:p w14:paraId="00000644" w14:textId="77777777" w:rsidR="007913E9" w:rsidRPr="00444E83" w:rsidRDefault="00000000" w:rsidP="00246436">
      <w:pPr>
        <w:jc w:val="both"/>
      </w:pPr>
      <w:r w:rsidRPr="00444E83">
        <w:t>La exposición se incrementó gracias a 27 participaciones en programas de radio y televisión a lo largo de los periodos y en programas de radio y televisión de las regiones donde ISFODOSU tiene presencia a través de sus recintos.</w:t>
      </w:r>
    </w:p>
    <w:p w14:paraId="60072DF8" w14:textId="5EE9AFC1" w:rsidR="007C3DB3" w:rsidRPr="00444E83" w:rsidRDefault="00000000" w:rsidP="00246436">
      <w:pPr>
        <w:jc w:val="both"/>
      </w:pPr>
      <w:r w:rsidRPr="00444E83">
        <w:t>Un logro cualitativo y sobresaliente fue la generación de 4 amplios reportajes en medios escritos de alcance nacional, lo que demuestra la relevancia de los temas promovidos por ISFODOSU.</w:t>
      </w:r>
    </w:p>
    <w:p w14:paraId="00000646" w14:textId="77777777" w:rsidR="007913E9" w:rsidRPr="00444E83" w:rsidRDefault="00000000" w:rsidP="00246436">
      <w:pPr>
        <w:jc w:val="both"/>
      </w:pPr>
      <w:r w:rsidRPr="00444E83">
        <w:t>Comunicación interna</w:t>
      </w:r>
    </w:p>
    <w:p w14:paraId="00000647" w14:textId="77777777" w:rsidR="007913E9" w:rsidRPr="00444E83" w:rsidRDefault="00000000" w:rsidP="00246436">
      <w:pPr>
        <w:jc w:val="both"/>
      </w:pPr>
      <w:r w:rsidRPr="00444E83">
        <w:t>La gestión interna demostró su amplia eficiencia, con un pico de actividad en el último cuatrimestre, el cual representó el más alto de todo el año.</w:t>
      </w:r>
    </w:p>
    <w:p w14:paraId="00000648" w14:textId="77777777" w:rsidR="007913E9" w:rsidRPr="00444E83" w:rsidRDefault="00000000">
      <w:pPr>
        <w:jc w:val="both"/>
      </w:pPr>
      <w:r w:rsidRPr="00444E83">
        <w:t>Se enviaron un total de 1,279 mensajes desde las distintas áreas de la institución a través del correo de comunicación interna, lo que facilitó el flujo informativo y la coordinación interna.</w:t>
      </w:r>
    </w:p>
    <w:p w14:paraId="00000649" w14:textId="27A24EBD" w:rsidR="007913E9" w:rsidRPr="00444E83" w:rsidRDefault="00000000">
      <w:pPr>
        <w:jc w:val="both"/>
      </w:pPr>
      <w:r w:rsidRPr="00444E83">
        <w:lastRenderedPageBreak/>
        <w:t xml:space="preserve">Se cumplió con la elaboración de 50 boletines de ¨ISFODOSU al Día¨ y 2 boletines NEXOS (Relacionados/Nexos), esenciales para la difusión de información </w:t>
      </w:r>
      <w:r w:rsidR="00246436" w:rsidRPr="00444E83">
        <w:t>institucional.</w:t>
      </w:r>
      <w:r w:rsidRPr="00444E83">
        <w:t xml:space="preserve"> </w:t>
      </w:r>
    </w:p>
    <w:p w14:paraId="0D065BC9" w14:textId="622D0070" w:rsidR="008E71DF" w:rsidRPr="00444E83" w:rsidRDefault="00000000" w:rsidP="007C3DB3">
      <w:pPr>
        <w:jc w:val="both"/>
      </w:pPr>
      <w:r w:rsidRPr="00444E83">
        <w:t>Finalmente, el uso del WhatsApp Institucional canalizó un total de 1,291 mensajes para comunicaciones rápidas y dirigidas a la comunidad ISFODOSU.</w:t>
      </w:r>
    </w:p>
    <w:p w14:paraId="0000064B" w14:textId="76D60EE5" w:rsidR="007913E9" w:rsidRPr="00444E83" w:rsidRDefault="00000000" w:rsidP="007C3DB3">
      <w:pPr>
        <w:jc w:val="both"/>
      </w:pPr>
      <w:r w:rsidRPr="00444E83">
        <w:t>Medios digitales</w:t>
      </w:r>
    </w:p>
    <w:p w14:paraId="7A0C19F2" w14:textId="7376ACB7" w:rsidR="002F7689" w:rsidRPr="00444E83" w:rsidRDefault="00000000" w:rsidP="007C3DB3">
      <w:pPr>
        <w:jc w:val="both"/>
      </w:pPr>
      <w:r w:rsidRPr="00444E83">
        <w:t xml:space="preserve">Durante 2025 el área de Medios Digitales asumió nuevos retos con la implementación de tres grandes proyectos (Plan de Captación Digital 2025, Despliegue Digital, Diseño de Página Web y Programa Estudiantes Influyentes), neurálgicos para ISFODOSU y alineados a la estrategia institucional. </w:t>
      </w:r>
    </w:p>
    <w:p w14:paraId="0000064D" w14:textId="77777777" w:rsidR="007913E9" w:rsidRPr="00444E83" w:rsidRDefault="00000000" w:rsidP="00DD5B10">
      <w:pPr>
        <w:numPr>
          <w:ilvl w:val="0"/>
          <w:numId w:val="4"/>
        </w:numPr>
        <w:pBdr>
          <w:top w:val="nil"/>
          <w:left w:val="nil"/>
          <w:bottom w:val="nil"/>
          <w:right w:val="nil"/>
          <w:between w:val="nil"/>
        </w:pBdr>
        <w:jc w:val="both"/>
      </w:pPr>
      <w:r w:rsidRPr="00444E83">
        <w:t>Plan de Captación Digital 2025</w:t>
      </w:r>
    </w:p>
    <w:p w14:paraId="0000064E" w14:textId="77777777" w:rsidR="007913E9" w:rsidRDefault="00000000" w:rsidP="00DD5B10">
      <w:pPr>
        <w:pBdr>
          <w:top w:val="nil"/>
          <w:left w:val="nil"/>
          <w:bottom w:val="nil"/>
          <w:right w:val="nil"/>
          <w:between w:val="nil"/>
        </w:pBdr>
        <w:ind w:left="720"/>
        <w:jc w:val="both"/>
      </w:pPr>
      <w:r w:rsidRPr="00444E83">
        <w:t>Plan desarrollado por el Comité de Promoción institucional con miras a implementar estrategias de captación de jóvenes de 16 a 25 años, con un enfoque audiovisual, breve y animado, acorde con las preferencias del público objetivo.</w:t>
      </w:r>
    </w:p>
    <w:p w14:paraId="0000064F" w14:textId="77777777" w:rsidR="007913E9" w:rsidRPr="00444E83" w:rsidRDefault="00000000" w:rsidP="00DD5B10">
      <w:pPr>
        <w:numPr>
          <w:ilvl w:val="0"/>
          <w:numId w:val="4"/>
        </w:numPr>
        <w:pBdr>
          <w:top w:val="nil"/>
          <w:left w:val="nil"/>
          <w:bottom w:val="nil"/>
          <w:right w:val="nil"/>
          <w:between w:val="nil"/>
        </w:pBdr>
        <w:ind w:left="714" w:hanging="357"/>
        <w:jc w:val="both"/>
      </w:pPr>
      <w:r w:rsidRPr="00444E83">
        <w:t xml:space="preserve">Despliegue Digital </w:t>
      </w:r>
    </w:p>
    <w:p w14:paraId="00000650" w14:textId="0E5F7555" w:rsidR="007913E9" w:rsidRPr="00444E83" w:rsidRDefault="00000000" w:rsidP="00DD5B10">
      <w:pPr>
        <w:pBdr>
          <w:top w:val="nil"/>
          <w:left w:val="nil"/>
          <w:bottom w:val="nil"/>
          <w:right w:val="nil"/>
          <w:between w:val="nil"/>
        </w:pBdr>
        <w:ind w:left="720"/>
        <w:jc w:val="both"/>
      </w:pPr>
      <w:r w:rsidRPr="00444E83">
        <w:t xml:space="preserve">Puesta en marcha del App ISFODOSU y los portales internos Académicos y </w:t>
      </w:r>
      <w:proofErr w:type="spellStart"/>
      <w:r w:rsidRPr="00444E83">
        <w:t>Alumni</w:t>
      </w:r>
      <w:proofErr w:type="spellEnd"/>
      <w:r w:rsidRPr="00444E83">
        <w:t xml:space="preserve">/egresados, de la mano de </w:t>
      </w:r>
      <w:proofErr w:type="spellStart"/>
      <w:r w:rsidRPr="00444E83">
        <w:t>Universitas</w:t>
      </w:r>
      <w:proofErr w:type="spellEnd"/>
      <w:r w:rsidRPr="00444E83">
        <w:t xml:space="preserve"> XXI</w:t>
      </w:r>
      <w:r w:rsidR="00DD5B10">
        <w:t>.</w:t>
      </w:r>
    </w:p>
    <w:p w14:paraId="00000651" w14:textId="77777777" w:rsidR="007913E9" w:rsidRPr="00444E83" w:rsidRDefault="00000000" w:rsidP="00DD5B10">
      <w:pPr>
        <w:numPr>
          <w:ilvl w:val="0"/>
          <w:numId w:val="4"/>
        </w:numPr>
        <w:pBdr>
          <w:top w:val="nil"/>
          <w:left w:val="nil"/>
          <w:bottom w:val="nil"/>
          <w:right w:val="nil"/>
          <w:between w:val="nil"/>
        </w:pBdr>
        <w:ind w:left="714" w:hanging="357"/>
        <w:jc w:val="both"/>
      </w:pPr>
      <w:r w:rsidRPr="00444E83">
        <w:t xml:space="preserve">Diseño de nueva Página Web  </w:t>
      </w:r>
    </w:p>
    <w:p w14:paraId="00000652" w14:textId="77777777" w:rsidR="007913E9" w:rsidRPr="00444E83" w:rsidRDefault="00000000" w:rsidP="00E44749">
      <w:pPr>
        <w:pBdr>
          <w:top w:val="nil"/>
          <w:left w:val="nil"/>
          <w:bottom w:val="nil"/>
          <w:right w:val="nil"/>
          <w:between w:val="nil"/>
        </w:pBdr>
        <w:ind w:left="720"/>
        <w:jc w:val="both"/>
      </w:pPr>
      <w:r w:rsidRPr="00444E83">
        <w:t>Este proyecto busca contar con un portal enfocado a academias que responda a todos sus públicos de interés.</w:t>
      </w:r>
    </w:p>
    <w:p w14:paraId="00000653" w14:textId="77777777" w:rsidR="007913E9" w:rsidRPr="00444E83" w:rsidRDefault="00000000">
      <w:pPr>
        <w:ind w:left="720"/>
        <w:jc w:val="both"/>
      </w:pPr>
      <w:r w:rsidRPr="00444E83">
        <w:t>Esta vinculación permitirá que los participantes amplíen su alcance, experiencia e impacto dentro de la comunidad educativa nacional.</w:t>
      </w:r>
    </w:p>
    <w:p w14:paraId="17F5EC26" w14:textId="53DA7E90" w:rsidR="00E63176" w:rsidRPr="00444E83" w:rsidRDefault="00000000" w:rsidP="00E44749">
      <w:pPr>
        <w:ind w:left="720"/>
        <w:jc w:val="both"/>
      </w:pPr>
      <w:r w:rsidRPr="00444E83">
        <w:t xml:space="preserve">Estado actual del proyecto: Se encuentra en fase de evaluación de perfiles, luego de realizar el proceso de </w:t>
      </w:r>
      <w:r w:rsidRPr="00444E83">
        <w:rPr>
          <w:i/>
          <w:iCs/>
        </w:rPr>
        <w:t>casting</w:t>
      </w:r>
      <w:r w:rsidRPr="00444E83">
        <w:t xml:space="preserve"> durante el mes de noviembre de </w:t>
      </w:r>
      <w:r w:rsidRPr="00444E83">
        <w:lastRenderedPageBreak/>
        <w:t>2025. Una vez concluida la etapa de selección, se procederá con la formación y presentación oficial de los estudiantes influyentes ISFODOSU.</w:t>
      </w:r>
    </w:p>
    <w:p w14:paraId="00000655" w14:textId="77777777" w:rsidR="007913E9" w:rsidRPr="00444E83" w:rsidRDefault="00000000">
      <w:pPr>
        <w:jc w:val="both"/>
      </w:pPr>
      <w:r w:rsidRPr="00444E83">
        <w:t xml:space="preserve">Página Web </w:t>
      </w:r>
    </w:p>
    <w:p w14:paraId="3D359C0E" w14:textId="50713D27" w:rsidR="00A263F2" w:rsidRPr="00444E83" w:rsidRDefault="00000000">
      <w:pPr>
        <w:jc w:val="both"/>
      </w:pPr>
      <w:r w:rsidRPr="00444E83">
        <w:t>Durante los primeros once meses del año el sitio web mantuvo un ritmo de navegación estable y un interés sostenido por parte de la comunidad. Entre el 1 de enero y el 17 de noviembre, la plataforma acumuló 788,371 visitas, evidencia de un uso activo de los servicios y contenidos institucionales.</w:t>
      </w:r>
    </w:p>
    <w:p w14:paraId="00000659" w14:textId="77777777" w:rsidR="007913E9" w:rsidRPr="00444E83" w:rsidRDefault="00000000">
      <w:pPr>
        <w:jc w:val="both"/>
      </w:pPr>
      <w:r w:rsidRPr="00444E83">
        <w:t>Tabla de secciones más visitadas</w:t>
      </w:r>
    </w:p>
    <w:tbl>
      <w:tblPr>
        <w:tblStyle w:val="af3"/>
        <w:tblW w:w="5000" w:type="pct"/>
        <w:tblLook w:val="0400" w:firstRow="0" w:lastRow="0" w:firstColumn="0" w:lastColumn="0" w:noHBand="0" w:noVBand="1"/>
      </w:tblPr>
      <w:tblGrid>
        <w:gridCol w:w="5099"/>
        <w:gridCol w:w="2801"/>
      </w:tblGrid>
      <w:tr w:rsidR="00A85AE3" w:rsidRPr="00444E83" w14:paraId="5B4ACA41" w14:textId="77777777" w:rsidTr="007F1A17">
        <w:trPr>
          <w:trHeight w:val="283"/>
        </w:trPr>
        <w:tc>
          <w:tcPr>
            <w:tcW w:w="3227" w:type="pct"/>
            <w:tcBorders>
              <w:top w:val="single" w:sz="8" w:space="0" w:color="2F5496"/>
              <w:left w:val="single" w:sz="8" w:space="0" w:color="2F5496"/>
              <w:bottom w:val="single" w:sz="8" w:space="0" w:color="2F5496"/>
              <w:right w:val="single" w:sz="8" w:space="0" w:color="2F5496"/>
            </w:tcBorders>
            <w:shd w:val="clear" w:color="auto" w:fill="002060"/>
            <w:tcMar>
              <w:top w:w="100" w:type="dxa"/>
              <w:left w:w="100" w:type="dxa"/>
              <w:bottom w:w="100" w:type="dxa"/>
              <w:right w:w="100" w:type="dxa"/>
            </w:tcMar>
          </w:tcPr>
          <w:p w14:paraId="0000065A" w14:textId="0118DDBC" w:rsidR="002F7689" w:rsidRPr="00444E83" w:rsidRDefault="00000000" w:rsidP="002F7689">
            <w:pPr>
              <w:ind w:left="720"/>
              <w:jc w:val="both"/>
              <w:rPr>
                <w:color w:val="FFFFFF" w:themeColor="background1"/>
              </w:rPr>
            </w:pPr>
            <w:r w:rsidRPr="00444E83">
              <w:rPr>
                <w:color w:val="FFFFFF" w:themeColor="background1"/>
              </w:rPr>
              <w:t>Secció</w:t>
            </w:r>
            <w:r w:rsidR="002F7689" w:rsidRPr="00444E83">
              <w:rPr>
                <w:color w:val="FFFFFF" w:themeColor="background1"/>
              </w:rPr>
              <w:t>n</w:t>
            </w:r>
          </w:p>
        </w:tc>
        <w:tc>
          <w:tcPr>
            <w:tcW w:w="1773" w:type="pct"/>
            <w:tcBorders>
              <w:top w:val="single" w:sz="8" w:space="0" w:color="2F5496"/>
              <w:left w:val="single" w:sz="8" w:space="0" w:color="2F5496"/>
              <w:bottom w:val="single" w:sz="8" w:space="0" w:color="2F5496"/>
              <w:right w:val="single" w:sz="8" w:space="0" w:color="2F5496"/>
            </w:tcBorders>
            <w:shd w:val="clear" w:color="auto" w:fill="002060"/>
            <w:tcMar>
              <w:top w:w="100" w:type="dxa"/>
              <w:left w:w="100" w:type="dxa"/>
              <w:bottom w:w="100" w:type="dxa"/>
              <w:right w:w="100" w:type="dxa"/>
            </w:tcMar>
          </w:tcPr>
          <w:p w14:paraId="0000065B" w14:textId="77777777" w:rsidR="007913E9" w:rsidRPr="00444E83" w:rsidRDefault="00000000">
            <w:pPr>
              <w:ind w:left="720"/>
              <w:jc w:val="both"/>
              <w:rPr>
                <w:color w:val="FFFFFF" w:themeColor="background1"/>
              </w:rPr>
            </w:pPr>
            <w:r w:rsidRPr="00444E83">
              <w:rPr>
                <w:color w:val="FFFFFF" w:themeColor="background1"/>
              </w:rPr>
              <w:t>Visitas</w:t>
            </w:r>
          </w:p>
        </w:tc>
      </w:tr>
      <w:tr w:rsidR="00A85AE3" w:rsidRPr="00444E83" w14:paraId="5F3E1865" w14:textId="77777777" w:rsidTr="009E2E96">
        <w:tc>
          <w:tcPr>
            <w:tcW w:w="3227" w:type="pct"/>
            <w:tcBorders>
              <w:top w:val="single" w:sz="8" w:space="0" w:color="2F5496"/>
              <w:left w:val="single" w:sz="8" w:space="0" w:color="000000"/>
              <w:bottom w:val="single" w:sz="8" w:space="0" w:color="000000"/>
              <w:right w:val="single" w:sz="8" w:space="0" w:color="000000"/>
            </w:tcBorders>
            <w:tcMar>
              <w:top w:w="100" w:type="dxa"/>
              <w:left w:w="100" w:type="dxa"/>
              <w:bottom w:w="100" w:type="dxa"/>
              <w:right w:w="100" w:type="dxa"/>
            </w:tcMar>
          </w:tcPr>
          <w:p w14:paraId="0000065C" w14:textId="49A27344" w:rsidR="007913E9" w:rsidRPr="00444E83" w:rsidRDefault="00000000" w:rsidP="00E44749">
            <w:sdt>
              <w:sdtPr>
                <w:tag w:val="goog_rdk_15"/>
                <w:id w:val="64794163"/>
              </w:sdtPr>
              <w:sdtContent/>
            </w:sdt>
            <w:sdt>
              <w:sdtPr>
                <w:tag w:val="goog_rdk_16"/>
                <w:id w:val="1778138735"/>
              </w:sdtPr>
              <w:sdtContent>
                <w:r w:rsidR="00E44749">
                  <w:t xml:space="preserve">            </w:t>
                </w:r>
              </w:sdtContent>
            </w:sdt>
            <w:r w:rsidRPr="00444E83">
              <w:t>Home</w:t>
            </w:r>
          </w:p>
        </w:tc>
        <w:tc>
          <w:tcPr>
            <w:tcW w:w="1773" w:type="pct"/>
            <w:tcBorders>
              <w:top w:val="single" w:sz="8" w:space="0" w:color="2F5496"/>
              <w:left w:val="single" w:sz="8" w:space="0" w:color="000000"/>
              <w:bottom w:val="single" w:sz="8" w:space="0" w:color="000000"/>
              <w:right w:val="single" w:sz="8" w:space="0" w:color="000000"/>
            </w:tcBorders>
            <w:tcMar>
              <w:top w:w="100" w:type="dxa"/>
              <w:left w:w="100" w:type="dxa"/>
              <w:bottom w:w="100" w:type="dxa"/>
              <w:right w:w="100" w:type="dxa"/>
            </w:tcMar>
          </w:tcPr>
          <w:p w14:paraId="0000065D" w14:textId="77777777" w:rsidR="007913E9" w:rsidRPr="00444E83" w:rsidRDefault="00000000">
            <w:pPr>
              <w:ind w:left="720"/>
              <w:jc w:val="both"/>
            </w:pPr>
            <w:r w:rsidRPr="00444E83">
              <w:t>214,509</w:t>
            </w:r>
          </w:p>
        </w:tc>
      </w:tr>
      <w:tr w:rsidR="00A85AE3" w:rsidRPr="00444E83" w14:paraId="79FF1EC1" w14:textId="77777777" w:rsidTr="009E2E96">
        <w:trPr>
          <w:trHeight w:val="501"/>
        </w:trPr>
        <w:tc>
          <w:tcPr>
            <w:tcW w:w="322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65E" w14:textId="77777777" w:rsidR="007913E9" w:rsidRPr="00444E83" w:rsidRDefault="00000000">
            <w:pPr>
              <w:ind w:left="720"/>
              <w:jc w:val="both"/>
            </w:pPr>
            <w:sdt>
              <w:sdtPr>
                <w:tag w:val="goog_rdk_17"/>
                <w:id w:val="1488181723"/>
              </w:sdtPr>
              <w:sdtContent/>
            </w:sdt>
            <w:sdt>
              <w:sdtPr>
                <w:tag w:val="goog_rdk_18"/>
                <w:id w:val="-1912089893"/>
              </w:sdtPr>
              <w:sdtContent/>
            </w:sdt>
            <w:r w:rsidRPr="00444E83">
              <w:t>Mi ISFODOSU</w:t>
            </w:r>
          </w:p>
        </w:tc>
        <w:tc>
          <w:tcPr>
            <w:tcW w:w="177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65F" w14:textId="77777777" w:rsidR="007913E9" w:rsidRPr="00444E83" w:rsidRDefault="00000000">
            <w:pPr>
              <w:ind w:left="720"/>
              <w:jc w:val="both"/>
            </w:pPr>
            <w:r w:rsidRPr="00444E83">
              <w:t>199,177</w:t>
            </w:r>
          </w:p>
        </w:tc>
      </w:tr>
      <w:tr w:rsidR="00A85AE3" w:rsidRPr="00444E83" w14:paraId="73EB0482" w14:textId="77777777" w:rsidTr="009E2E96">
        <w:tc>
          <w:tcPr>
            <w:tcW w:w="322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660" w14:textId="77777777" w:rsidR="007913E9" w:rsidRPr="00444E83" w:rsidRDefault="00000000">
            <w:pPr>
              <w:ind w:left="720"/>
              <w:jc w:val="both"/>
            </w:pPr>
            <w:sdt>
              <w:sdtPr>
                <w:tag w:val="goog_rdk_19"/>
                <w:id w:val="22317157"/>
              </w:sdtPr>
              <w:sdtContent/>
            </w:sdt>
            <w:sdt>
              <w:sdtPr>
                <w:tag w:val="goog_rdk_20"/>
                <w:id w:val="-1398369157"/>
              </w:sdtPr>
              <w:sdtContent/>
            </w:sdt>
            <w:r w:rsidRPr="00444E83">
              <w:t>Programa de Posgrado</w:t>
            </w:r>
          </w:p>
        </w:tc>
        <w:tc>
          <w:tcPr>
            <w:tcW w:w="177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661" w14:textId="77777777" w:rsidR="007913E9" w:rsidRPr="00444E83" w:rsidRDefault="00000000">
            <w:pPr>
              <w:ind w:left="720"/>
              <w:jc w:val="both"/>
            </w:pPr>
            <w:r w:rsidRPr="00444E83">
              <w:t>28,342</w:t>
            </w:r>
          </w:p>
        </w:tc>
      </w:tr>
    </w:tbl>
    <w:p w14:paraId="00000662" w14:textId="77777777" w:rsidR="007913E9" w:rsidRPr="00444E83" w:rsidRDefault="00000000">
      <w:pPr>
        <w:jc w:val="both"/>
        <w:rPr>
          <w:i/>
          <w:iCs/>
          <w:sz w:val="18"/>
          <w:szCs w:val="18"/>
        </w:rPr>
      </w:pPr>
      <w:r w:rsidRPr="00444E83">
        <w:rPr>
          <w:i/>
          <w:iCs/>
          <w:sz w:val="18"/>
          <w:szCs w:val="18"/>
        </w:rPr>
        <w:t>Fuente: Gestor CMS de la web.</w:t>
      </w:r>
    </w:p>
    <w:p w14:paraId="00000663" w14:textId="77777777" w:rsidR="007913E9" w:rsidRPr="00444E83" w:rsidRDefault="00000000">
      <w:pPr>
        <w:jc w:val="both"/>
      </w:pPr>
      <w:r w:rsidRPr="00444E83">
        <w:t>Las otras secciones más visitadas fueron:</w:t>
      </w:r>
    </w:p>
    <w:p w14:paraId="00000664" w14:textId="77777777" w:rsidR="007913E9" w:rsidRPr="00444E83" w:rsidRDefault="00000000">
      <w:pPr>
        <w:numPr>
          <w:ilvl w:val="0"/>
          <w:numId w:val="4"/>
        </w:numPr>
        <w:pBdr>
          <w:top w:val="nil"/>
          <w:left w:val="nil"/>
          <w:bottom w:val="nil"/>
          <w:right w:val="nil"/>
          <w:between w:val="nil"/>
        </w:pBdr>
        <w:spacing w:after="0"/>
        <w:jc w:val="both"/>
      </w:pPr>
      <w:r w:rsidRPr="00444E83">
        <w:t>Búsqueda interna del sitio, con 23,169 visitas, lo cual refleja que los usuarios exploran el contenido disponible.</w:t>
      </w:r>
    </w:p>
    <w:p w14:paraId="128B8D60" w14:textId="337F3449" w:rsidR="00E615E5" w:rsidRPr="00444E83" w:rsidRDefault="00000000" w:rsidP="009E2E96">
      <w:pPr>
        <w:numPr>
          <w:ilvl w:val="0"/>
          <w:numId w:val="4"/>
        </w:numPr>
        <w:pBdr>
          <w:top w:val="nil"/>
          <w:left w:val="nil"/>
          <w:bottom w:val="nil"/>
          <w:right w:val="nil"/>
          <w:between w:val="nil"/>
        </w:pBdr>
        <w:jc w:val="both"/>
      </w:pPr>
      <w:r w:rsidRPr="00444E83">
        <w:t>Programas de Grado, con 15,716 visitas, que mantiene su posición como una de las áreas más consultadas por aspirantes y estudiantes.</w:t>
      </w:r>
    </w:p>
    <w:p w14:paraId="00000666" w14:textId="77777777" w:rsidR="007913E9" w:rsidRPr="00444E83" w:rsidRDefault="00000000" w:rsidP="00246436">
      <w:pPr>
        <w:jc w:val="both"/>
      </w:pPr>
      <w:r w:rsidRPr="00444E83">
        <w:t>Presencia en Redes Sociales</w:t>
      </w:r>
    </w:p>
    <w:p w14:paraId="00000667" w14:textId="77777777" w:rsidR="007913E9" w:rsidRPr="00444E83" w:rsidRDefault="00000000" w:rsidP="00246436">
      <w:pPr>
        <w:jc w:val="both"/>
      </w:pPr>
      <w:r w:rsidRPr="00444E83">
        <w:t>En las redes sociales seguimos dando un paso importante en la implementación de estrategias digitales.</w:t>
      </w:r>
    </w:p>
    <w:p w14:paraId="4985244B" w14:textId="7D802CB4" w:rsidR="00A263F2" w:rsidRPr="00444E83" w:rsidRDefault="00000000" w:rsidP="00246436">
      <w:pPr>
        <w:jc w:val="both"/>
      </w:pPr>
      <w:r w:rsidRPr="00444E83">
        <w:t xml:space="preserve">Asimismo, se determinó una estrategia de colocación directa al público objetivo solo en las redes sociales de Instagram y </w:t>
      </w:r>
      <w:proofErr w:type="spellStart"/>
      <w:r w:rsidRPr="00444E83">
        <w:t>Tik</w:t>
      </w:r>
      <w:proofErr w:type="spellEnd"/>
      <w:r w:rsidRPr="00444E83">
        <w:t xml:space="preserve"> </w:t>
      </w:r>
      <w:proofErr w:type="spellStart"/>
      <w:r w:rsidRPr="00444E83">
        <w:t>Tok</w:t>
      </w:r>
      <w:proofErr w:type="spellEnd"/>
      <w:r w:rsidRPr="00444E83">
        <w:t xml:space="preserve">, basada en contenidos creados por el </w:t>
      </w:r>
      <w:r w:rsidRPr="00444E83">
        <w:lastRenderedPageBreak/>
        <w:t>Departamento de Difusión y RR.PP. con un enfoque audiovisual, breve y animado, acorde con las preferencias del ¨</w:t>
      </w:r>
      <w:r w:rsidRPr="00444E83">
        <w:rPr>
          <w:i/>
          <w:iCs/>
        </w:rPr>
        <w:t>target¨</w:t>
      </w:r>
      <w:r w:rsidRPr="00444E83">
        <w:t xml:space="preserve"> y bajo la narrativa de la campaña ¿Amas enseñar?, que busca captar a jóvenes de 16 a 25 años que sientan la vocación por la enseñanza.</w:t>
      </w:r>
    </w:p>
    <w:tbl>
      <w:tblPr>
        <w:tblStyle w:val="af4"/>
        <w:tblW w:w="5000" w:type="pct"/>
        <w:tblLook w:val="0400" w:firstRow="0" w:lastRow="0" w:firstColumn="0" w:lastColumn="0" w:noHBand="0" w:noVBand="1"/>
      </w:tblPr>
      <w:tblGrid>
        <w:gridCol w:w="3514"/>
        <w:gridCol w:w="4386"/>
      </w:tblGrid>
      <w:tr w:rsidR="00A85AE3" w:rsidRPr="00444E83" w14:paraId="7B80F193" w14:textId="77777777" w:rsidTr="007F1A17">
        <w:trPr>
          <w:trHeight w:val="718"/>
        </w:trPr>
        <w:tc>
          <w:tcPr>
            <w:tcW w:w="2224" w:type="pct"/>
            <w:tcBorders>
              <w:top w:val="single" w:sz="8" w:space="0" w:color="000000"/>
              <w:left w:val="single" w:sz="8" w:space="0" w:color="000000"/>
              <w:bottom w:val="single" w:sz="8" w:space="0" w:color="000000"/>
              <w:right w:val="single" w:sz="8" w:space="0" w:color="000000"/>
            </w:tcBorders>
            <w:shd w:val="clear" w:color="auto" w:fill="002060"/>
            <w:tcMar>
              <w:top w:w="100" w:type="dxa"/>
              <w:left w:w="100" w:type="dxa"/>
              <w:bottom w:w="100" w:type="dxa"/>
              <w:right w:w="100" w:type="dxa"/>
            </w:tcMar>
          </w:tcPr>
          <w:p w14:paraId="00000669" w14:textId="77777777" w:rsidR="007913E9" w:rsidRPr="00444E83" w:rsidRDefault="00000000" w:rsidP="00246436">
            <w:pPr>
              <w:jc w:val="center"/>
              <w:rPr>
                <w:color w:val="FFFFFF" w:themeColor="background1"/>
              </w:rPr>
            </w:pPr>
            <w:r w:rsidRPr="00444E83">
              <w:rPr>
                <w:color w:val="FFFFFF" w:themeColor="background1"/>
              </w:rPr>
              <w:t>Indicador</w:t>
            </w:r>
          </w:p>
        </w:tc>
        <w:tc>
          <w:tcPr>
            <w:tcW w:w="2776" w:type="pct"/>
            <w:tcBorders>
              <w:top w:val="single" w:sz="8" w:space="0" w:color="000000"/>
              <w:left w:val="single" w:sz="8" w:space="0" w:color="000000"/>
              <w:bottom w:val="single" w:sz="8" w:space="0" w:color="000000"/>
              <w:right w:val="single" w:sz="8" w:space="0" w:color="000000"/>
            </w:tcBorders>
            <w:shd w:val="clear" w:color="auto" w:fill="002060"/>
            <w:tcMar>
              <w:top w:w="100" w:type="dxa"/>
              <w:left w:w="100" w:type="dxa"/>
              <w:bottom w:w="100" w:type="dxa"/>
              <w:right w:w="100" w:type="dxa"/>
            </w:tcMar>
          </w:tcPr>
          <w:p w14:paraId="0000066A" w14:textId="77777777" w:rsidR="007913E9" w:rsidRPr="00444E83" w:rsidRDefault="00000000" w:rsidP="00246436">
            <w:pPr>
              <w:jc w:val="center"/>
              <w:rPr>
                <w:color w:val="FFFFFF" w:themeColor="background1"/>
              </w:rPr>
            </w:pPr>
            <w:r w:rsidRPr="00444E83">
              <w:rPr>
                <w:color w:val="FFFFFF" w:themeColor="background1"/>
              </w:rPr>
              <w:t>Formulario de Interesados completados</w:t>
            </w:r>
          </w:p>
        </w:tc>
      </w:tr>
      <w:tr w:rsidR="00A85AE3" w:rsidRPr="00444E83" w14:paraId="1CC09881" w14:textId="77777777" w:rsidTr="009E2E96">
        <w:trPr>
          <w:trHeight w:val="999"/>
        </w:trPr>
        <w:tc>
          <w:tcPr>
            <w:tcW w:w="222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66B" w14:textId="77777777" w:rsidR="007913E9" w:rsidRPr="00444E83" w:rsidRDefault="00000000" w:rsidP="00246436">
            <w:pPr>
              <w:jc w:val="both"/>
            </w:pPr>
            <w:r w:rsidRPr="00444E83">
              <w:t>Número de interesados que entran a través de página web, enlaces y redes sociales.</w:t>
            </w:r>
          </w:p>
        </w:tc>
        <w:tc>
          <w:tcPr>
            <w:tcW w:w="277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66C" w14:textId="77777777" w:rsidR="007913E9" w:rsidRPr="00444E83" w:rsidRDefault="00000000" w:rsidP="00246436">
            <w:pPr>
              <w:jc w:val="both"/>
            </w:pPr>
            <w:r w:rsidRPr="00444E83">
              <w:t>2,360 interesados, lo que representa el 48 % del total de interesados que ha completado el formulario.</w:t>
            </w:r>
          </w:p>
        </w:tc>
      </w:tr>
    </w:tbl>
    <w:p w14:paraId="0000066D" w14:textId="123B1C84" w:rsidR="007913E9" w:rsidRPr="00444E83" w:rsidRDefault="00E615E5">
      <w:pPr>
        <w:jc w:val="both"/>
        <w:rPr>
          <w:i/>
          <w:iCs/>
          <w:sz w:val="18"/>
          <w:szCs w:val="18"/>
        </w:rPr>
      </w:pPr>
      <w:r w:rsidRPr="00444E83">
        <w:rPr>
          <w:i/>
          <w:iCs/>
          <w:sz w:val="18"/>
          <w:szCs w:val="18"/>
        </w:rPr>
        <w:t>Fuente: Instituto Superior de Formación Docente Salomé Ureña.</w:t>
      </w:r>
    </w:p>
    <w:p w14:paraId="0000066E" w14:textId="5BF05C9F" w:rsidR="007913E9" w:rsidRPr="00444E83" w:rsidRDefault="00000000" w:rsidP="00246436">
      <w:pPr>
        <w:jc w:val="both"/>
      </w:pPr>
      <w:r w:rsidRPr="00444E83">
        <w:t xml:space="preserve">Otras campañas implementadas fueron: Ciberseguridad y Protegiendo lo </w:t>
      </w:r>
      <w:r w:rsidR="005A4571" w:rsidRPr="00444E83">
        <w:t>nuestro, ambas</w:t>
      </w:r>
      <w:r w:rsidRPr="00444E83">
        <w:t xml:space="preserve"> estrategias requeridas por el Gobierno central, para promover ambientes seguros en los entornos digitales y empoderar al servidor público de ser defensor de la utilización racional de los recursos del Estado. </w:t>
      </w:r>
    </w:p>
    <w:p w14:paraId="0000066F" w14:textId="77777777" w:rsidR="007913E9" w:rsidRPr="00444E83" w:rsidRDefault="00000000" w:rsidP="00246436">
      <w:pPr>
        <w:jc w:val="both"/>
      </w:pPr>
      <w:r w:rsidRPr="00444E83">
        <w:t xml:space="preserve">Así mismo, implementamos y perfeccionamos el protocolo de soporte del usuario, que deja sus inquietudes o situaciones en los </w:t>
      </w:r>
      <w:r w:rsidRPr="00444E83">
        <w:rPr>
          <w:i/>
          <w:iCs/>
        </w:rPr>
        <w:t xml:space="preserve">chat </w:t>
      </w:r>
      <w:r w:rsidRPr="00444E83">
        <w:t>y comentarios de todas las redes sociales y en el correo informacio</w:t>
      </w:r>
      <w:hyperlink r:id="rId18">
        <w:r w:rsidR="007913E9" w:rsidRPr="00444E83">
          <w:t>n@isfodosu.edu.do</w:t>
        </w:r>
      </w:hyperlink>
      <w:r w:rsidRPr="00444E83">
        <w:t>. </w:t>
      </w:r>
    </w:p>
    <w:p w14:paraId="00000670" w14:textId="77777777" w:rsidR="007913E9" w:rsidRPr="00444E83" w:rsidRDefault="00000000" w:rsidP="00246436">
      <w:pPr>
        <w:jc w:val="both"/>
      </w:pPr>
      <w:r w:rsidRPr="00444E83">
        <w:t xml:space="preserve">Todas estas acciones ampliaron la comunidad digital a </w:t>
      </w:r>
      <w:sdt>
        <w:sdtPr>
          <w:tag w:val="goog_rdk_21"/>
          <w:id w:val="247303264"/>
        </w:sdtPr>
        <w:sdtContent/>
      </w:sdt>
      <w:r w:rsidRPr="00444E83">
        <w:t xml:space="preserve">21,107 seguidores nuevos, para un total de 103,330 seguidores activos en entre las cuentas de redes sociales: Instagram, Facebook, X, YouTube, LinkedIn y </w:t>
      </w:r>
      <w:proofErr w:type="spellStart"/>
      <w:r w:rsidRPr="00444E83">
        <w:t>Tik</w:t>
      </w:r>
      <w:proofErr w:type="spellEnd"/>
      <w:r w:rsidRPr="00444E83">
        <w:t xml:space="preserve"> </w:t>
      </w:r>
      <w:proofErr w:type="spellStart"/>
      <w:r w:rsidRPr="00444E83">
        <w:t>Tok</w:t>
      </w:r>
      <w:proofErr w:type="spellEnd"/>
      <w:r w:rsidRPr="00444E83">
        <w:t xml:space="preserve">; siendo Instagram la que refleja más crecimiento con 14,318 nuevos seguidores, por ser una de las dos plataformas más utilizadas por nuestro target, seguido por </w:t>
      </w:r>
      <w:proofErr w:type="spellStart"/>
      <w:r w:rsidRPr="00444E83">
        <w:t>Tik</w:t>
      </w:r>
      <w:proofErr w:type="spellEnd"/>
      <w:r w:rsidRPr="00444E83">
        <w:t xml:space="preserve"> </w:t>
      </w:r>
      <w:proofErr w:type="spellStart"/>
      <w:r w:rsidRPr="00444E83">
        <w:t>Tok</w:t>
      </w:r>
      <w:proofErr w:type="spellEnd"/>
      <w:r w:rsidRPr="00444E83">
        <w:t xml:space="preserve"> que cuenta con 4,013 nuevos usuarios, sin embargo su crecimiento no es exponencial en nuestra cuenta, porque los recursos con los que cuenta esta área, son limitados para sacar el máximo provecho de esta que son los contenidos audiovisuales.</w:t>
      </w:r>
    </w:p>
    <w:p w14:paraId="60C2D4CA" w14:textId="77777777" w:rsidR="009E2E96" w:rsidRPr="00444E83" w:rsidRDefault="00000000" w:rsidP="00246436">
      <w:pPr>
        <w:spacing w:before="240" w:after="240"/>
        <w:jc w:val="both"/>
      </w:pPr>
      <w:r w:rsidRPr="00444E83">
        <w:t xml:space="preserve">Facebook  </w:t>
      </w:r>
    </w:p>
    <w:p w14:paraId="00000672" w14:textId="659358CE" w:rsidR="007913E9" w:rsidRDefault="00000000" w:rsidP="00246436">
      <w:pPr>
        <w:spacing w:before="240" w:after="240"/>
        <w:jc w:val="both"/>
      </w:pPr>
      <w:r w:rsidRPr="00444E83">
        <w:lastRenderedPageBreak/>
        <w:t xml:space="preserve">Con más de 31,500 seguidores, la cuenta del ISFODOSU Facebook ha conseguido 53,900 visitas a la página y un alcance promedio de más de 8,117,400 usuarios. </w:t>
      </w:r>
    </w:p>
    <w:p w14:paraId="00000673" w14:textId="4447D8B6" w:rsidR="007913E9" w:rsidRPr="00444E83" w:rsidRDefault="00000000" w:rsidP="00246436">
      <w:pPr>
        <w:spacing w:before="240" w:after="240"/>
        <w:jc w:val="both"/>
      </w:pPr>
      <w:r w:rsidRPr="00444E83">
        <w:t xml:space="preserve">Instagram </w:t>
      </w:r>
    </w:p>
    <w:p w14:paraId="00000675" w14:textId="317B329A" w:rsidR="007913E9" w:rsidRPr="00444E83" w:rsidRDefault="00000000" w:rsidP="00246436">
      <w:pPr>
        <w:spacing w:before="240" w:after="240"/>
        <w:jc w:val="both"/>
      </w:pPr>
      <w:r w:rsidRPr="00444E83">
        <w:t>En esta red social, @ISFODOSURDO cuenta con 50,000 seguidores, s y un alcance DE 1,267,20 interacciones y 123,200 visitas.</w:t>
      </w:r>
    </w:p>
    <w:p w14:paraId="00000676" w14:textId="6ECC454D" w:rsidR="007913E9" w:rsidRPr="00444E83" w:rsidRDefault="00000000">
      <w:pPr>
        <w:spacing w:before="240" w:after="240"/>
        <w:jc w:val="both"/>
      </w:pPr>
      <w:r w:rsidRPr="00444E83">
        <w:t xml:space="preserve">X (conocido como Twitter)  </w:t>
      </w:r>
    </w:p>
    <w:p w14:paraId="00000677" w14:textId="0CC739E5" w:rsidR="007913E9" w:rsidRPr="00444E83" w:rsidRDefault="00000000">
      <w:pPr>
        <w:spacing w:before="240" w:after="240"/>
        <w:jc w:val="both"/>
      </w:pPr>
      <w:r w:rsidRPr="00444E83">
        <w:t>La cuenta del ISFODOSU en la red social X (antiguo Twitter) @</w:t>
      </w:r>
      <w:r w:rsidR="000C74C0" w:rsidRPr="00444E83">
        <w:t>Isfodosurdo ha</w:t>
      </w:r>
      <w:r w:rsidRPr="00444E83">
        <w:t xml:space="preserve"> alcanzado los 5,105 seguidores, debido al contenido y la instantaneidad con la que se maneja esta red, que por su naturaleza lo permite, y logrado un alcance promedio de28,600 impresiones. </w:t>
      </w:r>
    </w:p>
    <w:p w14:paraId="00000678" w14:textId="4FFED511" w:rsidR="007913E9" w:rsidRPr="00444E83" w:rsidRDefault="00000000" w:rsidP="00246436">
      <w:pPr>
        <w:spacing w:before="240" w:after="240"/>
        <w:jc w:val="both"/>
      </w:pPr>
      <w:r w:rsidRPr="00444E83">
        <w:t>YouTube</w:t>
      </w:r>
    </w:p>
    <w:p w14:paraId="1C62D5D3" w14:textId="79042C2A" w:rsidR="00E44749" w:rsidRPr="00444E83" w:rsidRDefault="00000000" w:rsidP="00246436">
      <w:pPr>
        <w:spacing w:before="240" w:after="240"/>
        <w:jc w:val="both"/>
      </w:pPr>
      <w:r w:rsidRPr="00444E83">
        <w:t xml:space="preserve">El canal de YouTube del ISFODOSU (@IsfodosuRDo) se mantiene en crecimiento y actividad, al día cuenta con cerca de 5,145 suscriptores con un alcance de 48,923 y 27,225 visitas. </w:t>
      </w:r>
    </w:p>
    <w:p w14:paraId="0000067A" w14:textId="77777777" w:rsidR="007913E9" w:rsidRPr="00444E83" w:rsidRDefault="00000000" w:rsidP="00246436">
      <w:pPr>
        <w:spacing w:before="240" w:after="240"/>
        <w:jc w:val="both"/>
      </w:pPr>
      <w:r w:rsidRPr="00444E83">
        <w:t xml:space="preserve">TikTok </w:t>
      </w:r>
    </w:p>
    <w:p w14:paraId="4193D7BA" w14:textId="3E788A12" w:rsidR="00246436" w:rsidRPr="00444E83" w:rsidRDefault="00000000" w:rsidP="00246436">
      <w:pPr>
        <w:spacing w:before="240" w:after="240"/>
        <w:jc w:val="both"/>
      </w:pPr>
      <w:r w:rsidRPr="00444E83">
        <w:t>La cuenta @isfodosurdo en la plataforma TikTok cuenta con alrededor de 4,200 seguidores y alrededor de 4,689,700 visualizaciones y 12,533 visitas. Esta red social es bien conocida entre adolescentes y jóvenes, para compartir videos tutoriales e informativos con la particularidad de ser estos de corta duración.</w:t>
      </w:r>
    </w:p>
    <w:p w14:paraId="0000067C" w14:textId="77777777" w:rsidR="007913E9" w:rsidRPr="00444E83" w:rsidRDefault="00000000" w:rsidP="00246436">
      <w:pPr>
        <w:jc w:val="both"/>
      </w:pPr>
      <w:r w:rsidRPr="00444E83">
        <w:t>Diseño gráfico</w:t>
      </w:r>
    </w:p>
    <w:p w14:paraId="0000067D" w14:textId="1770AC4F" w:rsidR="007913E9" w:rsidRPr="00444E83" w:rsidRDefault="00000000" w:rsidP="00246436">
      <w:pPr>
        <w:jc w:val="both"/>
      </w:pPr>
      <w:r w:rsidRPr="00444E83">
        <w:t xml:space="preserve">A la fecha se han recibido 445 solicitudes de diseño, de las cuales 295 se </w:t>
      </w:r>
      <w:proofErr w:type="spellStart"/>
      <w:r w:rsidRPr="00444E83">
        <w:t>recepcionaron</w:t>
      </w:r>
      <w:proofErr w:type="spellEnd"/>
      <w:r w:rsidRPr="00444E83">
        <w:t xml:space="preserve"> vía el formulario de Google </w:t>
      </w:r>
      <w:r w:rsidR="005A4571" w:rsidRPr="00444E83">
        <w:t>Forms, y</w:t>
      </w:r>
      <w:r w:rsidRPr="00444E83">
        <w:t xml:space="preserve"> </w:t>
      </w:r>
      <w:r w:rsidR="008E71DF" w:rsidRPr="00444E83">
        <w:t>los 84 restantes</w:t>
      </w:r>
      <w:r w:rsidRPr="00444E83">
        <w:t xml:space="preserve"> por correo directo, provenientes de personas que están en el proceso de adaptación a la nueva plantilla de solicitudes.</w:t>
      </w:r>
    </w:p>
    <w:p w14:paraId="386A699E" w14:textId="1675BE79" w:rsidR="00C85087" w:rsidRPr="00444E83" w:rsidRDefault="00000000" w:rsidP="00246436">
      <w:pPr>
        <w:jc w:val="both"/>
      </w:pPr>
      <w:r w:rsidRPr="00444E83">
        <w:lastRenderedPageBreak/>
        <w:t>Las 445 solicitudes conllevaron el diseño de 5,793 piezas, aproximadamente 26 artes por día.</w:t>
      </w:r>
    </w:p>
    <w:p w14:paraId="1F8EB024" w14:textId="77777777" w:rsidR="00F91E1B" w:rsidRPr="00444E83" w:rsidRDefault="00F91E1B" w:rsidP="00F91E1B">
      <w:pPr>
        <w:jc w:val="both"/>
      </w:pPr>
      <w:r w:rsidRPr="00444E83">
        <w:t xml:space="preserve">Publicaciones Académicas </w:t>
      </w:r>
    </w:p>
    <w:p w14:paraId="400811EC" w14:textId="28D21600" w:rsidR="00F91E1B" w:rsidRPr="00444E83" w:rsidRDefault="00F91E1B" w:rsidP="00F91E1B">
      <w:pPr>
        <w:jc w:val="both"/>
      </w:pPr>
      <w:r w:rsidRPr="00444E83">
        <w:t xml:space="preserve">Durante la participación en feria internacional del Libro Santo Domingo la institución realizó: </w:t>
      </w:r>
    </w:p>
    <w:p w14:paraId="10A45118" w14:textId="77777777" w:rsidR="00F91E1B" w:rsidRPr="00444E83" w:rsidRDefault="00F91E1B" w:rsidP="00F91E1B">
      <w:pPr>
        <w:numPr>
          <w:ilvl w:val="0"/>
          <w:numId w:val="4"/>
        </w:numPr>
        <w:pBdr>
          <w:top w:val="nil"/>
          <w:left w:val="nil"/>
          <w:bottom w:val="nil"/>
          <w:right w:val="nil"/>
          <w:between w:val="nil"/>
        </w:pBdr>
        <w:spacing w:after="0"/>
        <w:jc w:val="both"/>
      </w:pPr>
      <w:r w:rsidRPr="00444E83">
        <w:t>Presentación colección Cuentos Infantiles Dominicanos, Serie 1</w:t>
      </w:r>
    </w:p>
    <w:p w14:paraId="0AC7CEB4" w14:textId="77777777" w:rsidR="00F91E1B" w:rsidRPr="00444E83" w:rsidRDefault="00F91E1B" w:rsidP="00F91E1B">
      <w:pPr>
        <w:numPr>
          <w:ilvl w:val="0"/>
          <w:numId w:val="4"/>
        </w:numPr>
        <w:pBdr>
          <w:top w:val="nil"/>
          <w:left w:val="nil"/>
          <w:bottom w:val="nil"/>
          <w:right w:val="nil"/>
          <w:between w:val="nil"/>
        </w:pBdr>
        <w:spacing w:after="0"/>
        <w:jc w:val="both"/>
      </w:pPr>
      <w:r w:rsidRPr="00444E83">
        <w:t xml:space="preserve">Coordinación y montaje de la conferencia ¨Los libros de mi vida¨, a cargo de la escritora Angela Hernández. </w:t>
      </w:r>
    </w:p>
    <w:p w14:paraId="2E517FB9" w14:textId="77777777" w:rsidR="00F91E1B" w:rsidRPr="00444E83" w:rsidRDefault="00F91E1B" w:rsidP="00F91E1B">
      <w:pPr>
        <w:numPr>
          <w:ilvl w:val="0"/>
          <w:numId w:val="4"/>
        </w:numPr>
        <w:pBdr>
          <w:top w:val="nil"/>
          <w:left w:val="nil"/>
          <w:bottom w:val="nil"/>
          <w:right w:val="nil"/>
          <w:between w:val="nil"/>
        </w:pBdr>
        <w:spacing w:after="0"/>
        <w:jc w:val="both"/>
      </w:pPr>
      <w:r w:rsidRPr="00444E83">
        <w:t>Demostración de la Buena práctica Desarrollo del pensamiento lógico-matemático a través de la Robótica Educativa.</w:t>
      </w:r>
    </w:p>
    <w:p w14:paraId="079D95C1" w14:textId="77777777" w:rsidR="00F91E1B" w:rsidRPr="00444E83" w:rsidRDefault="00F91E1B" w:rsidP="00F91E1B">
      <w:pPr>
        <w:numPr>
          <w:ilvl w:val="0"/>
          <w:numId w:val="4"/>
        </w:numPr>
        <w:pBdr>
          <w:top w:val="nil"/>
          <w:left w:val="nil"/>
          <w:bottom w:val="nil"/>
          <w:right w:val="nil"/>
          <w:between w:val="nil"/>
        </w:pBdr>
        <w:jc w:val="both"/>
      </w:pPr>
      <w:r w:rsidRPr="00444E83">
        <w:t xml:space="preserve">Coordinación y demostración de recursos de aprendizaje novedosos y únicos en el país (realidad aumentada y realidad virtual) y su potencial didáctico en la formación inicial docente. </w:t>
      </w:r>
    </w:p>
    <w:p w14:paraId="4386D3C5" w14:textId="77777777" w:rsidR="00F91E1B" w:rsidRPr="00444E83" w:rsidRDefault="00F91E1B" w:rsidP="00F91E1B">
      <w:pPr>
        <w:jc w:val="both"/>
      </w:pPr>
      <w:r w:rsidRPr="00444E83">
        <w:t>Producción editorial</w:t>
      </w:r>
    </w:p>
    <w:p w14:paraId="2677116C" w14:textId="77777777" w:rsidR="00F91E1B" w:rsidRPr="00444E83" w:rsidRDefault="00F91E1B" w:rsidP="00F91E1B">
      <w:pPr>
        <w:numPr>
          <w:ilvl w:val="0"/>
          <w:numId w:val="1"/>
        </w:numPr>
        <w:spacing w:after="0"/>
        <w:jc w:val="both"/>
      </w:pPr>
      <w:r w:rsidRPr="00444E83">
        <w:t>Colección Cuentos Infantiles Dominicanos. Serie 1, de ISFODOSU</w:t>
      </w:r>
    </w:p>
    <w:p w14:paraId="0B0A2A76" w14:textId="77777777" w:rsidR="00F91E1B" w:rsidRPr="00444E83" w:rsidRDefault="00F91E1B" w:rsidP="00F91E1B">
      <w:pPr>
        <w:numPr>
          <w:ilvl w:val="0"/>
          <w:numId w:val="1"/>
        </w:numPr>
        <w:spacing w:after="0"/>
        <w:jc w:val="both"/>
      </w:pPr>
      <w:r w:rsidRPr="00444E83">
        <w:t>Edición del libro Gestión y liderazgo desde las emociones</w:t>
      </w:r>
    </w:p>
    <w:p w14:paraId="200BA971" w14:textId="77777777" w:rsidR="00F91E1B" w:rsidRPr="00444E83" w:rsidRDefault="00F91E1B" w:rsidP="00F91E1B">
      <w:pPr>
        <w:numPr>
          <w:ilvl w:val="0"/>
          <w:numId w:val="1"/>
        </w:numPr>
        <w:spacing w:after="0"/>
        <w:jc w:val="both"/>
      </w:pPr>
      <w:r w:rsidRPr="00444E83">
        <w:t>Avances de la Política Editorial de publicaciones de ISFODOSU.</w:t>
      </w:r>
    </w:p>
    <w:p w14:paraId="37A9AE89" w14:textId="77777777" w:rsidR="00F91E1B" w:rsidRPr="00444E83" w:rsidRDefault="00F91E1B" w:rsidP="00F91E1B">
      <w:pPr>
        <w:numPr>
          <w:ilvl w:val="0"/>
          <w:numId w:val="1"/>
        </w:numPr>
        <w:spacing w:after="0"/>
        <w:jc w:val="both"/>
      </w:pPr>
      <w:r w:rsidRPr="00444E83">
        <w:t>RECIE Vol. 9 año 2025</w:t>
      </w:r>
    </w:p>
    <w:p w14:paraId="03997F30" w14:textId="77777777" w:rsidR="00F91E1B" w:rsidRPr="00444E83" w:rsidRDefault="00F91E1B" w:rsidP="00F91E1B">
      <w:pPr>
        <w:numPr>
          <w:ilvl w:val="0"/>
          <w:numId w:val="1"/>
        </w:numPr>
        <w:spacing w:after="0"/>
        <w:jc w:val="both"/>
      </w:pPr>
      <w:r w:rsidRPr="00444E83">
        <w:t>De Escuela Normal a Pedagógica Dominicana. ISFODOSU, historia y perspectiva</w:t>
      </w:r>
    </w:p>
    <w:p w14:paraId="32B0F781" w14:textId="77777777" w:rsidR="00F91E1B" w:rsidRPr="00444E83" w:rsidRDefault="00F91E1B" w:rsidP="00F91E1B">
      <w:pPr>
        <w:numPr>
          <w:ilvl w:val="0"/>
          <w:numId w:val="1"/>
        </w:numPr>
        <w:spacing w:after="0"/>
        <w:jc w:val="both"/>
      </w:pPr>
      <w:r w:rsidRPr="00444E83">
        <w:t>Graduación ordinaria 2025</w:t>
      </w:r>
    </w:p>
    <w:p w14:paraId="4A13EA00" w14:textId="77777777" w:rsidR="00F91E1B" w:rsidRPr="00444E83" w:rsidRDefault="00F91E1B" w:rsidP="00F91E1B">
      <w:pPr>
        <w:numPr>
          <w:ilvl w:val="0"/>
          <w:numId w:val="1"/>
        </w:numPr>
        <w:spacing w:after="0"/>
        <w:jc w:val="both"/>
      </w:pPr>
      <w:proofErr w:type="spellStart"/>
      <w:r w:rsidRPr="00444E83">
        <w:t>Brochure</w:t>
      </w:r>
      <w:proofErr w:type="spellEnd"/>
      <w:r w:rsidRPr="00444E83">
        <w:t xml:space="preserve"> sobre redes de centros educativos de práctica</w:t>
      </w:r>
    </w:p>
    <w:p w14:paraId="00000680" w14:textId="09FC0522" w:rsidR="007913E9" w:rsidRPr="00444E83" w:rsidRDefault="00F91E1B" w:rsidP="00F91E1B">
      <w:pPr>
        <w:numPr>
          <w:ilvl w:val="0"/>
          <w:numId w:val="1"/>
        </w:numPr>
        <w:spacing w:after="0"/>
        <w:jc w:val="both"/>
      </w:pPr>
      <w:r w:rsidRPr="00444E83">
        <w:t>Libro Educación Inicial en República Dominicana</w:t>
      </w:r>
      <w:r w:rsidRPr="00444E83">
        <w:br w:type="page"/>
      </w:r>
    </w:p>
    <w:p w14:paraId="00000681" w14:textId="1A9FBAA4" w:rsidR="007913E9" w:rsidRPr="00444E83" w:rsidRDefault="00E615E5" w:rsidP="00E36124">
      <w:pPr>
        <w:pStyle w:val="Ttulo1"/>
        <w:numPr>
          <w:ilvl w:val="0"/>
          <w:numId w:val="8"/>
        </w:numPr>
        <w:rPr>
          <w:b w:val="0"/>
          <w:bCs w:val="0"/>
        </w:rPr>
      </w:pPr>
      <w:bookmarkStart w:id="36" w:name="_Toc217307221"/>
      <w:r w:rsidRPr="00444E83">
        <w:rPr>
          <w:b w:val="0"/>
          <w:bCs w:val="0"/>
        </w:rPr>
        <w:lastRenderedPageBreak/>
        <w:t>SERVICIO AL CIUDADANO Y TRANSPARENCIA INSTITUCIONAL</w:t>
      </w:r>
      <w:bookmarkEnd w:id="36"/>
    </w:p>
    <w:p w14:paraId="00000682" w14:textId="7CC7D860" w:rsidR="007913E9" w:rsidRPr="00444E83" w:rsidRDefault="00266424" w:rsidP="00246436">
      <w:pPr>
        <w:jc w:val="both"/>
        <w:rPr>
          <w:sz w:val="18"/>
          <w:szCs w:val="18"/>
        </w:rPr>
      </w:pPr>
      <w:r w:rsidRPr="00444E83">
        <w:rPr>
          <w:noProof/>
        </w:rPr>
        <mc:AlternateContent>
          <mc:Choice Requires="wps">
            <w:drawing>
              <wp:anchor distT="0" distB="0" distL="114300" distR="114300" simplePos="0" relativeHeight="251693056" behindDoc="0" locked="0" layoutInCell="1" allowOverlap="1" wp14:anchorId="3566AF11" wp14:editId="4EE90536">
                <wp:simplePos x="0" y="0"/>
                <wp:positionH relativeFrom="margin">
                  <wp:posOffset>2389923</wp:posOffset>
                </wp:positionH>
                <wp:positionV relativeFrom="paragraph">
                  <wp:posOffset>89008</wp:posOffset>
                </wp:positionV>
                <wp:extent cx="760719" cy="0"/>
                <wp:effectExtent l="0" t="19050" r="20955" b="19050"/>
                <wp:wrapNone/>
                <wp:docPr id="1146241365"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0719"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AC65FE" id="Straight Connector 18" o:spid="_x0000_s1026" style="position:absolute;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8.2pt,7pt" to="248.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" strokecolor="#ee2a24" strokeweight="2.25pt">
                <v:stroke joinstyle="miter"/>
                <w10:wrap anchorx="margin"/>
              </v:line>
            </w:pict>
          </mc:Fallback>
        </mc:AlternateContent>
      </w:r>
    </w:p>
    <w:p w14:paraId="00000684" w14:textId="0B46A4AD" w:rsidR="007913E9" w:rsidRPr="00444E83" w:rsidRDefault="00000000" w:rsidP="00E615E5">
      <w:pPr>
        <w:jc w:val="center"/>
      </w:pPr>
      <w:r w:rsidRPr="00444E83">
        <w:t>Memoria Institucional 2025</w:t>
      </w:r>
    </w:p>
    <w:p w14:paraId="00000685" w14:textId="261AAE46" w:rsidR="007913E9" w:rsidRPr="00444E83" w:rsidRDefault="00000000" w:rsidP="00246436">
      <w:pPr>
        <w:jc w:val="both"/>
      </w:pPr>
      <w:r w:rsidRPr="00444E83">
        <w:t xml:space="preserve">El ciudadano podrá conocer el nivel de eficacia y eficiencia con que presta sus servicios públicos misionales, así como el cumplimiento de los principios de transparencia asociados a la </w:t>
      </w:r>
      <w:r w:rsidR="005A4571" w:rsidRPr="00444E83">
        <w:t>rendición de</w:t>
      </w:r>
      <w:r w:rsidRPr="00444E83">
        <w:t xml:space="preserve"> cuentas. Es una mirada a la respuesta institucional a las solicitudes de servicios desde la perspectiva de gestión.</w:t>
      </w:r>
    </w:p>
    <w:p w14:paraId="41B6283F" w14:textId="11FA0F46" w:rsidR="00E36124" w:rsidRPr="00444E83" w:rsidRDefault="00000000" w:rsidP="00E44749">
      <w:pPr>
        <w:pStyle w:val="Ttulo2"/>
        <w:numPr>
          <w:ilvl w:val="1"/>
          <w:numId w:val="8"/>
        </w:numPr>
        <w:spacing w:before="0" w:after="160"/>
        <w:rPr>
          <w:color w:val="767171"/>
        </w:rPr>
      </w:pPr>
      <w:bookmarkStart w:id="37" w:name="_Toc217307222"/>
      <w:r w:rsidRPr="00444E83">
        <w:rPr>
          <w:color w:val="767171"/>
        </w:rPr>
        <w:t>Nivel de satisfacción con el servicio</w:t>
      </w:r>
      <w:bookmarkEnd w:id="37"/>
    </w:p>
    <w:p w14:paraId="11E44DC7" w14:textId="7E889372" w:rsidR="00777D91" w:rsidRPr="00444E83" w:rsidRDefault="00777D91" w:rsidP="00E44749">
      <w:pPr>
        <w:jc w:val="both"/>
      </w:pPr>
      <w:r w:rsidRPr="00444E83">
        <w:t>Durante el año 2025 la Oficina de Libre Acceso a la Información continuó asumiendo el compromiso de evaluar la satisfacción de los ciudadanos que solicitan información a través del Sistema de Acceso a la Información Pública (SAIP).</w:t>
      </w:r>
    </w:p>
    <w:tbl>
      <w:tblPr>
        <w:tblStyle w:val="af5"/>
        <w:tblW w:w="5000" w:type="pct"/>
        <w:jc w:val="center"/>
        <w:tblLook w:val="0600" w:firstRow="0" w:lastRow="0" w:firstColumn="0" w:lastColumn="0" w:noHBand="1" w:noVBand="1"/>
      </w:tblPr>
      <w:tblGrid>
        <w:gridCol w:w="3147"/>
        <w:gridCol w:w="2378"/>
        <w:gridCol w:w="2379"/>
      </w:tblGrid>
      <w:tr w:rsidR="00A85AE3" w:rsidRPr="00444E83" w14:paraId="63B50BC2" w14:textId="77777777" w:rsidTr="007F1A17">
        <w:trPr>
          <w:trHeight w:val="280"/>
          <w:jc w:val="center"/>
        </w:trPr>
        <w:tc>
          <w:tcPr>
            <w:tcW w:w="5000" w:type="pct"/>
            <w:gridSpan w:val="3"/>
            <w:tcBorders>
              <w:top w:val="single" w:sz="6" w:space="0" w:color="9A9A9A"/>
              <w:left w:val="single" w:sz="6" w:space="0" w:color="9A9A9A"/>
              <w:bottom w:val="single" w:sz="6" w:space="0" w:color="9A9A9A"/>
              <w:right w:val="single" w:sz="6" w:space="0" w:color="9A9A9A"/>
            </w:tcBorders>
            <w:shd w:val="clear" w:color="auto" w:fill="002060"/>
            <w:tcMar>
              <w:top w:w="20" w:type="dxa"/>
              <w:left w:w="80" w:type="dxa"/>
              <w:bottom w:w="20" w:type="dxa"/>
              <w:right w:w="80" w:type="dxa"/>
            </w:tcMar>
            <w:vAlign w:val="center"/>
          </w:tcPr>
          <w:p w14:paraId="00000687" w14:textId="77777777" w:rsidR="007913E9" w:rsidRPr="00444E83" w:rsidRDefault="00000000">
            <w:pPr>
              <w:pBdr>
                <w:top w:val="nil"/>
                <w:left w:val="nil"/>
                <w:bottom w:val="nil"/>
                <w:right w:val="nil"/>
                <w:between w:val="nil"/>
              </w:pBdr>
              <w:spacing w:after="0"/>
              <w:jc w:val="center"/>
              <w:rPr>
                <w:color w:val="FFFFFF" w:themeColor="background1"/>
              </w:rPr>
            </w:pPr>
            <w:r w:rsidRPr="00444E83">
              <w:rPr>
                <w:color w:val="FFFFFF" w:themeColor="background1"/>
              </w:rPr>
              <w:t>Comparación de resultados encuesta ciudadana</w:t>
            </w:r>
          </w:p>
          <w:p w14:paraId="00000688" w14:textId="77777777" w:rsidR="007913E9" w:rsidRPr="00444E83" w:rsidRDefault="00000000">
            <w:pPr>
              <w:pBdr>
                <w:top w:val="nil"/>
                <w:left w:val="nil"/>
                <w:bottom w:val="nil"/>
                <w:right w:val="nil"/>
                <w:between w:val="nil"/>
              </w:pBdr>
              <w:spacing w:after="0"/>
              <w:jc w:val="center"/>
              <w:rPr>
                <w:color w:val="FFFFFF" w:themeColor="background1"/>
              </w:rPr>
            </w:pPr>
            <w:r w:rsidRPr="00444E83">
              <w:rPr>
                <w:color w:val="FFFFFF" w:themeColor="background1"/>
              </w:rPr>
              <w:t>2024 vs. 2025</w:t>
            </w:r>
          </w:p>
        </w:tc>
      </w:tr>
      <w:tr w:rsidR="00A85AE3" w:rsidRPr="00444E83" w14:paraId="3390EF10" w14:textId="77777777" w:rsidTr="007F1A17">
        <w:trPr>
          <w:trHeight w:val="270"/>
          <w:jc w:val="center"/>
        </w:trPr>
        <w:tc>
          <w:tcPr>
            <w:tcW w:w="1991" w:type="pct"/>
            <w:tcBorders>
              <w:top w:val="single" w:sz="6" w:space="0" w:color="9A9A9A"/>
              <w:left w:val="single" w:sz="6" w:space="0" w:color="9A9A9A"/>
              <w:bottom w:val="single" w:sz="6" w:space="0" w:color="9A9A9A"/>
              <w:right w:val="single" w:sz="6" w:space="0" w:color="9A9A9A"/>
            </w:tcBorders>
            <w:shd w:val="clear" w:color="auto" w:fill="002060"/>
            <w:tcMar>
              <w:top w:w="20" w:type="dxa"/>
              <w:left w:w="80" w:type="dxa"/>
              <w:bottom w:w="20" w:type="dxa"/>
              <w:right w:w="80" w:type="dxa"/>
            </w:tcMar>
            <w:vAlign w:val="center"/>
          </w:tcPr>
          <w:p w14:paraId="0000068B" w14:textId="77777777" w:rsidR="007913E9" w:rsidRPr="00444E83" w:rsidRDefault="00000000">
            <w:pPr>
              <w:pBdr>
                <w:top w:val="nil"/>
                <w:left w:val="nil"/>
                <w:bottom w:val="nil"/>
                <w:right w:val="nil"/>
                <w:between w:val="nil"/>
              </w:pBdr>
              <w:spacing w:after="0"/>
              <w:jc w:val="center"/>
              <w:rPr>
                <w:color w:val="FFFFFF" w:themeColor="background1"/>
              </w:rPr>
            </w:pPr>
            <w:r w:rsidRPr="00444E83">
              <w:rPr>
                <w:color w:val="FFFFFF" w:themeColor="background1"/>
              </w:rPr>
              <w:t>Dimensiones</w:t>
            </w:r>
          </w:p>
        </w:tc>
        <w:tc>
          <w:tcPr>
            <w:tcW w:w="1504" w:type="pct"/>
            <w:tcBorders>
              <w:top w:val="single" w:sz="6" w:space="0" w:color="9A9A9A"/>
              <w:left w:val="single" w:sz="6" w:space="0" w:color="9A9A9A"/>
              <w:bottom w:val="single" w:sz="6" w:space="0" w:color="9A9A9A"/>
              <w:right w:val="single" w:sz="6" w:space="0" w:color="9A9A9A"/>
            </w:tcBorders>
            <w:shd w:val="clear" w:color="auto" w:fill="002060"/>
            <w:tcMar>
              <w:top w:w="20" w:type="dxa"/>
              <w:left w:w="80" w:type="dxa"/>
              <w:bottom w:w="20" w:type="dxa"/>
              <w:right w:w="80" w:type="dxa"/>
            </w:tcMar>
            <w:vAlign w:val="center"/>
          </w:tcPr>
          <w:p w14:paraId="0000068C" w14:textId="77777777" w:rsidR="007913E9" w:rsidRPr="00444E83" w:rsidRDefault="00000000">
            <w:pPr>
              <w:pBdr>
                <w:top w:val="nil"/>
                <w:left w:val="nil"/>
                <w:bottom w:val="nil"/>
                <w:right w:val="nil"/>
                <w:between w:val="nil"/>
              </w:pBdr>
              <w:spacing w:after="0"/>
              <w:jc w:val="center"/>
              <w:rPr>
                <w:color w:val="FFFFFF" w:themeColor="background1"/>
              </w:rPr>
            </w:pPr>
            <w:r w:rsidRPr="00444E83">
              <w:rPr>
                <w:color w:val="FFFFFF" w:themeColor="background1"/>
              </w:rPr>
              <w:t>Puntuación 2024</w:t>
            </w:r>
          </w:p>
        </w:tc>
        <w:tc>
          <w:tcPr>
            <w:tcW w:w="1505" w:type="pct"/>
            <w:tcBorders>
              <w:top w:val="single" w:sz="6" w:space="0" w:color="9A9A9A"/>
              <w:left w:val="single" w:sz="6" w:space="0" w:color="9A9A9A"/>
              <w:bottom w:val="single" w:sz="6" w:space="0" w:color="9A9A9A"/>
              <w:right w:val="single" w:sz="6" w:space="0" w:color="9A9A9A"/>
            </w:tcBorders>
            <w:shd w:val="clear" w:color="auto" w:fill="002060"/>
            <w:tcMar>
              <w:top w:w="20" w:type="dxa"/>
              <w:left w:w="80" w:type="dxa"/>
              <w:bottom w:w="20" w:type="dxa"/>
              <w:right w:w="80" w:type="dxa"/>
            </w:tcMar>
            <w:vAlign w:val="center"/>
          </w:tcPr>
          <w:p w14:paraId="0000068D" w14:textId="77777777" w:rsidR="007913E9" w:rsidRPr="00444E83" w:rsidRDefault="00000000">
            <w:pPr>
              <w:pBdr>
                <w:top w:val="nil"/>
                <w:left w:val="nil"/>
                <w:bottom w:val="nil"/>
                <w:right w:val="nil"/>
                <w:between w:val="nil"/>
              </w:pBdr>
              <w:spacing w:after="0"/>
              <w:jc w:val="center"/>
              <w:rPr>
                <w:color w:val="FFFFFF" w:themeColor="background1"/>
              </w:rPr>
            </w:pPr>
            <w:r w:rsidRPr="00444E83">
              <w:rPr>
                <w:color w:val="FFFFFF" w:themeColor="background1"/>
              </w:rPr>
              <w:t>Puntuación 2025</w:t>
            </w:r>
          </w:p>
        </w:tc>
      </w:tr>
      <w:tr w:rsidR="00A85AE3" w:rsidRPr="00444E83" w14:paraId="5A300DA1" w14:textId="77777777" w:rsidTr="009560DA">
        <w:trPr>
          <w:trHeight w:val="270"/>
          <w:jc w:val="center"/>
        </w:trPr>
        <w:tc>
          <w:tcPr>
            <w:tcW w:w="1991" w:type="pct"/>
            <w:tcBorders>
              <w:top w:val="single" w:sz="6" w:space="0" w:color="9A9A9A"/>
              <w:left w:val="single" w:sz="6" w:space="0" w:color="9A9A9A"/>
              <w:bottom w:val="single" w:sz="6" w:space="0" w:color="9A9A9A"/>
              <w:right w:val="single" w:sz="6" w:space="0" w:color="9A9A9A"/>
            </w:tcBorders>
            <w:tcMar>
              <w:top w:w="20" w:type="dxa"/>
              <w:left w:w="80" w:type="dxa"/>
              <w:bottom w:w="20" w:type="dxa"/>
              <w:right w:w="80" w:type="dxa"/>
            </w:tcMar>
            <w:vAlign w:val="center"/>
          </w:tcPr>
          <w:p w14:paraId="0000068E" w14:textId="77777777" w:rsidR="007913E9" w:rsidRPr="00444E83" w:rsidRDefault="00000000" w:rsidP="00246436">
            <w:pPr>
              <w:pBdr>
                <w:top w:val="nil"/>
                <w:left w:val="nil"/>
                <w:bottom w:val="nil"/>
                <w:right w:val="nil"/>
                <w:between w:val="nil"/>
              </w:pBdr>
              <w:spacing w:after="0"/>
              <w:rPr>
                <w:highlight w:val="white"/>
              </w:rPr>
            </w:pPr>
            <w:r w:rsidRPr="00444E83">
              <w:rPr>
                <w:highlight w:val="white"/>
              </w:rPr>
              <w:t>Elementos tangibles</w:t>
            </w:r>
          </w:p>
        </w:tc>
        <w:tc>
          <w:tcPr>
            <w:tcW w:w="1504" w:type="pct"/>
            <w:tcBorders>
              <w:top w:val="single" w:sz="6" w:space="0" w:color="9A9A9A"/>
              <w:left w:val="single" w:sz="6" w:space="0" w:color="9A9A9A"/>
              <w:bottom w:val="single" w:sz="6" w:space="0" w:color="9A9A9A"/>
              <w:right w:val="single" w:sz="6" w:space="0" w:color="9A9A9A"/>
            </w:tcBorders>
            <w:tcMar>
              <w:top w:w="20" w:type="dxa"/>
              <w:left w:w="80" w:type="dxa"/>
              <w:bottom w:w="20" w:type="dxa"/>
              <w:right w:w="80" w:type="dxa"/>
            </w:tcMar>
            <w:vAlign w:val="center"/>
          </w:tcPr>
          <w:p w14:paraId="0000068F" w14:textId="77777777" w:rsidR="007913E9" w:rsidRPr="00444E83" w:rsidRDefault="00000000" w:rsidP="00246436">
            <w:pPr>
              <w:pBdr>
                <w:top w:val="nil"/>
                <w:left w:val="nil"/>
                <w:bottom w:val="nil"/>
                <w:right w:val="nil"/>
                <w:between w:val="nil"/>
              </w:pBdr>
              <w:spacing w:after="0"/>
              <w:jc w:val="center"/>
              <w:rPr>
                <w:highlight w:val="white"/>
              </w:rPr>
            </w:pPr>
            <w:r w:rsidRPr="00444E83">
              <w:rPr>
                <w:highlight w:val="white"/>
              </w:rPr>
              <w:t>92 %</w:t>
            </w:r>
          </w:p>
        </w:tc>
        <w:tc>
          <w:tcPr>
            <w:tcW w:w="1505" w:type="pct"/>
            <w:tcBorders>
              <w:top w:val="single" w:sz="6" w:space="0" w:color="9A9A9A"/>
              <w:left w:val="single" w:sz="6" w:space="0" w:color="9A9A9A"/>
              <w:bottom w:val="single" w:sz="6" w:space="0" w:color="9A9A9A"/>
              <w:right w:val="single" w:sz="6" w:space="0" w:color="9A9A9A"/>
            </w:tcBorders>
            <w:tcMar>
              <w:top w:w="20" w:type="dxa"/>
              <w:left w:w="80" w:type="dxa"/>
              <w:bottom w:w="20" w:type="dxa"/>
              <w:right w:w="80" w:type="dxa"/>
            </w:tcMar>
            <w:vAlign w:val="center"/>
          </w:tcPr>
          <w:p w14:paraId="00000690" w14:textId="77777777" w:rsidR="007913E9" w:rsidRPr="00444E83" w:rsidRDefault="00000000" w:rsidP="00246436">
            <w:pPr>
              <w:pBdr>
                <w:top w:val="nil"/>
                <w:left w:val="nil"/>
                <w:bottom w:val="nil"/>
                <w:right w:val="nil"/>
                <w:between w:val="nil"/>
              </w:pBdr>
              <w:spacing w:after="0"/>
              <w:jc w:val="center"/>
              <w:rPr>
                <w:highlight w:val="white"/>
              </w:rPr>
            </w:pPr>
            <w:r w:rsidRPr="00444E83">
              <w:rPr>
                <w:highlight w:val="white"/>
              </w:rPr>
              <w:t>97.7 %</w:t>
            </w:r>
          </w:p>
        </w:tc>
      </w:tr>
      <w:tr w:rsidR="00A85AE3" w:rsidRPr="00444E83" w14:paraId="0087CB02" w14:textId="77777777" w:rsidTr="009560DA">
        <w:trPr>
          <w:trHeight w:val="270"/>
          <w:jc w:val="center"/>
        </w:trPr>
        <w:tc>
          <w:tcPr>
            <w:tcW w:w="1991" w:type="pct"/>
            <w:tcBorders>
              <w:top w:val="single" w:sz="6" w:space="0" w:color="9A9A9A"/>
              <w:left w:val="single" w:sz="6" w:space="0" w:color="9A9A9A"/>
              <w:bottom w:val="single" w:sz="6" w:space="0" w:color="9A9A9A"/>
              <w:right w:val="single" w:sz="6" w:space="0" w:color="9A9A9A"/>
            </w:tcBorders>
            <w:tcMar>
              <w:top w:w="20" w:type="dxa"/>
              <w:left w:w="80" w:type="dxa"/>
              <w:bottom w:w="20" w:type="dxa"/>
              <w:right w:w="80" w:type="dxa"/>
            </w:tcMar>
            <w:vAlign w:val="center"/>
          </w:tcPr>
          <w:p w14:paraId="00000691" w14:textId="77777777" w:rsidR="007913E9" w:rsidRPr="00444E83" w:rsidRDefault="00000000" w:rsidP="00246436">
            <w:pPr>
              <w:pBdr>
                <w:top w:val="nil"/>
                <w:left w:val="nil"/>
                <w:bottom w:val="nil"/>
                <w:right w:val="nil"/>
                <w:between w:val="nil"/>
              </w:pBdr>
              <w:spacing w:after="0"/>
              <w:rPr>
                <w:highlight w:val="white"/>
              </w:rPr>
            </w:pPr>
            <w:r w:rsidRPr="00444E83">
              <w:rPr>
                <w:highlight w:val="white"/>
              </w:rPr>
              <w:t>Eficacia y confiabilidad</w:t>
            </w:r>
          </w:p>
        </w:tc>
        <w:tc>
          <w:tcPr>
            <w:tcW w:w="1504" w:type="pct"/>
            <w:tcBorders>
              <w:top w:val="single" w:sz="6" w:space="0" w:color="9A9A9A"/>
              <w:left w:val="single" w:sz="6" w:space="0" w:color="9A9A9A"/>
              <w:bottom w:val="single" w:sz="6" w:space="0" w:color="9A9A9A"/>
              <w:right w:val="single" w:sz="6" w:space="0" w:color="9A9A9A"/>
            </w:tcBorders>
            <w:tcMar>
              <w:top w:w="20" w:type="dxa"/>
              <w:left w:w="80" w:type="dxa"/>
              <w:bottom w:w="20" w:type="dxa"/>
              <w:right w:w="80" w:type="dxa"/>
            </w:tcMar>
            <w:vAlign w:val="center"/>
          </w:tcPr>
          <w:p w14:paraId="00000692" w14:textId="77777777" w:rsidR="007913E9" w:rsidRPr="00444E83" w:rsidRDefault="00000000" w:rsidP="00246436">
            <w:pPr>
              <w:pBdr>
                <w:top w:val="nil"/>
                <w:left w:val="nil"/>
                <w:bottom w:val="nil"/>
                <w:right w:val="nil"/>
                <w:between w:val="nil"/>
              </w:pBdr>
              <w:spacing w:after="0"/>
              <w:jc w:val="center"/>
              <w:rPr>
                <w:highlight w:val="white"/>
              </w:rPr>
            </w:pPr>
            <w:r w:rsidRPr="00444E83">
              <w:rPr>
                <w:highlight w:val="white"/>
              </w:rPr>
              <w:t>90 %</w:t>
            </w:r>
          </w:p>
        </w:tc>
        <w:tc>
          <w:tcPr>
            <w:tcW w:w="1505" w:type="pct"/>
            <w:tcBorders>
              <w:top w:val="single" w:sz="6" w:space="0" w:color="9A9A9A"/>
              <w:left w:val="single" w:sz="6" w:space="0" w:color="9A9A9A"/>
              <w:bottom w:val="single" w:sz="6" w:space="0" w:color="9A9A9A"/>
              <w:right w:val="single" w:sz="6" w:space="0" w:color="9A9A9A"/>
            </w:tcBorders>
            <w:tcMar>
              <w:top w:w="20" w:type="dxa"/>
              <w:left w:w="80" w:type="dxa"/>
              <w:bottom w:w="20" w:type="dxa"/>
              <w:right w:w="80" w:type="dxa"/>
            </w:tcMar>
            <w:vAlign w:val="center"/>
          </w:tcPr>
          <w:p w14:paraId="00000693" w14:textId="77777777" w:rsidR="007913E9" w:rsidRPr="00444E83" w:rsidRDefault="00000000" w:rsidP="00246436">
            <w:pPr>
              <w:pBdr>
                <w:top w:val="nil"/>
                <w:left w:val="nil"/>
                <w:bottom w:val="nil"/>
                <w:right w:val="nil"/>
                <w:between w:val="nil"/>
              </w:pBdr>
              <w:spacing w:after="0"/>
              <w:jc w:val="center"/>
              <w:rPr>
                <w:highlight w:val="white"/>
              </w:rPr>
            </w:pPr>
            <w:r w:rsidRPr="00444E83">
              <w:rPr>
                <w:highlight w:val="white"/>
              </w:rPr>
              <w:t>97.7 %</w:t>
            </w:r>
          </w:p>
        </w:tc>
      </w:tr>
      <w:tr w:rsidR="00A85AE3" w:rsidRPr="00444E83" w14:paraId="7483C651" w14:textId="77777777" w:rsidTr="009560DA">
        <w:trPr>
          <w:trHeight w:val="270"/>
          <w:jc w:val="center"/>
        </w:trPr>
        <w:tc>
          <w:tcPr>
            <w:tcW w:w="1991" w:type="pct"/>
            <w:tcBorders>
              <w:top w:val="single" w:sz="6" w:space="0" w:color="9A9A9A"/>
              <w:left w:val="single" w:sz="6" w:space="0" w:color="9A9A9A"/>
              <w:bottom w:val="single" w:sz="6" w:space="0" w:color="9A9A9A"/>
              <w:right w:val="single" w:sz="6" w:space="0" w:color="9A9A9A"/>
            </w:tcBorders>
            <w:tcMar>
              <w:top w:w="20" w:type="dxa"/>
              <w:left w:w="80" w:type="dxa"/>
              <w:bottom w:w="20" w:type="dxa"/>
              <w:right w:w="80" w:type="dxa"/>
            </w:tcMar>
            <w:vAlign w:val="center"/>
          </w:tcPr>
          <w:p w14:paraId="00000694" w14:textId="77777777" w:rsidR="007913E9" w:rsidRPr="00444E83" w:rsidRDefault="00000000" w:rsidP="00246436">
            <w:pPr>
              <w:pBdr>
                <w:top w:val="nil"/>
                <w:left w:val="nil"/>
                <w:bottom w:val="nil"/>
                <w:right w:val="nil"/>
                <w:between w:val="nil"/>
              </w:pBdr>
              <w:spacing w:after="0"/>
              <w:rPr>
                <w:highlight w:val="white"/>
              </w:rPr>
            </w:pPr>
            <w:r w:rsidRPr="00444E83">
              <w:rPr>
                <w:highlight w:val="white"/>
              </w:rPr>
              <w:t>Capacidad de respuesta</w:t>
            </w:r>
          </w:p>
        </w:tc>
        <w:tc>
          <w:tcPr>
            <w:tcW w:w="1504" w:type="pct"/>
            <w:tcBorders>
              <w:top w:val="single" w:sz="6" w:space="0" w:color="9A9A9A"/>
              <w:left w:val="single" w:sz="6" w:space="0" w:color="9A9A9A"/>
              <w:bottom w:val="single" w:sz="6" w:space="0" w:color="9A9A9A"/>
              <w:right w:val="single" w:sz="6" w:space="0" w:color="9A9A9A"/>
            </w:tcBorders>
            <w:tcMar>
              <w:top w:w="20" w:type="dxa"/>
              <w:left w:w="80" w:type="dxa"/>
              <w:bottom w:w="20" w:type="dxa"/>
              <w:right w:w="80" w:type="dxa"/>
            </w:tcMar>
            <w:vAlign w:val="center"/>
          </w:tcPr>
          <w:p w14:paraId="00000695" w14:textId="77777777" w:rsidR="007913E9" w:rsidRPr="00444E83" w:rsidRDefault="00000000" w:rsidP="00246436">
            <w:pPr>
              <w:pBdr>
                <w:top w:val="nil"/>
                <w:left w:val="nil"/>
                <w:bottom w:val="nil"/>
                <w:right w:val="nil"/>
                <w:between w:val="nil"/>
              </w:pBdr>
              <w:spacing w:after="0"/>
              <w:jc w:val="center"/>
              <w:rPr>
                <w:highlight w:val="white"/>
              </w:rPr>
            </w:pPr>
            <w:r w:rsidRPr="00444E83">
              <w:rPr>
                <w:highlight w:val="white"/>
              </w:rPr>
              <w:t>95 %</w:t>
            </w:r>
          </w:p>
        </w:tc>
        <w:tc>
          <w:tcPr>
            <w:tcW w:w="1505" w:type="pct"/>
            <w:tcBorders>
              <w:top w:val="single" w:sz="6" w:space="0" w:color="9A9A9A"/>
              <w:left w:val="single" w:sz="6" w:space="0" w:color="9A9A9A"/>
              <w:bottom w:val="single" w:sz="6" w:space="0" w:color="9A9A9A"/>
              <w:right w:val="single" w:sz="6" w:space="0" w:color="9A9A9A"/>
            </w:tcBorders>
            <w:tcMar>
              <w:top w:w="20" w:type="dxa"/>
              <w:left w:w="80" w:type="dxa"/>
              <w:bottom w:w="20" w:type="dxa"/>
              <w:right w:w="80" w:type="dxa"/>
            </w:tcMar>
            <w:vAlign w:val="center"/>
          </w:tcPr>
          <w:p w14:paraId="00000696" w14:textId="77777777" w:rsidR="007913E9" w:rsidRPr="00444E83" w:rsidRDefault="00000000" w:rsidP="00246436">
            <w:pPr>
              <w:pBdr>
                <w:top w:val="nil"/>
                <w:left w:val="nil"/>
                <w:bottom w:val="nil"/>
                <w:right w:val="nil"/>
                <w:between w:val="nil"/>
              </w:pBdr>
              <w:spacing w:after="0"/>
              <w:jc w:val="center"/>
              <w:rPr>
                <w:highlight w:val="white"/>
              </w:rPr>
            </w:pPr>
            <w:r w:rsidRPr="00444E83">
              <w:rPr>
                <w:highlight w:val="white"/>
              </w:rPr>
              <w:t>96.3 %</w:t>
            </w:r>
          </w:p>
        </w:tc>
      </w:tr>
      <w:tr w:rsidR="00A85AE3" w:rsidRPr="00444E83" w14:paraId="7E5C1346" w14:textId="77777777" w:rsidTr="009560DA">
        <w:trPr>
          <w:trHeight w:val="270"/>
          <w:jc w:val="center"/>
        </w:trPr>
        <w:tc>
          <w:tcPr>
            <w:tcW w:w="1991" w:type="pct"/>
            <w:tcBorders>
              <w:top w:val="single" w:sz="6" w:space="0" w:color="9A9A9A"/>
              <w:left w:val="single" w:sz="6" w:space="0" w:color="9A9A9A"/>
              <w:bottom w:val="single" w:sz="6" w:space="0" w:color="9A9A9A"/>
              <w:right w:val="single" w:sz="6" w:space="0" w:color="9A9A9A"/>
            </w:tcBorders>
            <w:tcMar>
              <w:top w:w="20" w:type="dxa"/>
              <w:left w:w="80" w:type="dxa"/>
              <w:bottom w:w="20" w:type="dxa"/>
              <w:right w:w="80" w:type="dxa"/>
            </w:tcMar>
            <w:vAlign w:val="center"/>
          </w:tcPr>
          <w:p w14:paraId="00000697" w14:textId="77777777" w:rsidR="007913E9" w:rsidRPr="00444E83" w:rsidRDefault="00000000" w:rsidP="00246436">
            <w:pPr>
              <w:pBdr>
                <w:top w:val="nil"/>
                <w:left w:val="nil"/>
                <w:bottom w:val="nil"/>
                <w:right w:val="nil"/>
                <w:between w:val="nil"/>
              </w:pBdr>
              <w:spacing w:after="0"/>
              <w:rPr>
                <w:highlight w:val="white"/>
              </w:rPr>
            </w:pPr>
            <w:r w:rsidRPr="00444E83">
              <w:rPr>
                <w:highlight w:val="white"/>
              </w:rPr>
              <w:t>Profesionalidad</w:t>
            </w:r>
          </w:p>
        </w:tc>
        <w:tc>
          <w:tcPr>
            <w:tcW w:w="1504" w:type="pct"/>
            <w:tcBorders>
              <w:top w:val="single" w:sz="6" w:space="0" w:color="9A9A9A"/>
              <w:left w:val="single" w:sz="6" w:space="0" w:color="9A9A9A"/>
              <w:bottom w:val="single" w:sz="6" w:space="0" w:color="9A9A9A"/>
              <w:right w:val="single" w:sz="6" w:space="0" w:color="9A9A9A"/>
            </w:tcBorders>
            <w:tcMar>
              <w:top w:w="20" w:type="dxa"/>
              <w:left w:w="80" w:type="dxa"/>
              <w:bottom w:w="20" w:type="dxa"/>
              <w:right w:w="80" w:type="dxa"/>
            </w:tcMar>
            <w:vAlign w:val="center"/>
          </w:tcPr>
          <w:p w14:paraId="00000698" w14:textId="77777777" w:rsidR="007913E9" w:rsidRPr="00444E83" w:rsidRDefault="00000000" w:rsidP="00246436">
            <w:pPr>
              <w:pBdr>
                <w:top w:val="nil"/>
                <w:left w:val="nil"/>
                <w:bottom w:val="nil"/>
                <w:right w:val="nil"/>
                <w:between w:val="nil"/>
              </w:pBdr>
              <w:spacing w:after="0"/>
              <w:jc w:val="center"/>
              <w:rPr>
                <w:highlight w:val="white"/>
              </w:rPr>
            </w:pPr>
            <w:r w:rsidRPr="00444E83">
              <w:rPr>
                <w:highlight w:val="white"/>
              </w:rPr>
              <w:t>93 %</w:t>
            </w:r>
          </w:p>
        </w:tc>
        <w:tc>
          <w:tcPr>
            <w:tcW w:w="1505" w:type="pct"/>
            <w:tcBorders>
              <w:top w:val="single" w:sz="6" w:space="0" w:color="9A9A9A"/>
              <w:left w:val="single" w:sz="6" w:space="0" w:color="9A9A9A"/>
              <w:bottom w:val="single" w:sz="6" w:space="0" w:color="9A9A9A"/>
              <w:right w:val="single" w:sz="6" w:space="0" w:color="9A9A9A"/>
            </w:tcBorders>
            <w:tcMar>
              <w:top w:w="20" w:type="dxa"/>
              <w:left w:w="80" w:type="dxa"/>
              <w:bottom w:w="20" w:type="dxa"/>
              <w:right w:w="80" w:type="dxa"/>
            </w:tcMar>
            <w:vAlign w:val="center"/>
          </w:tcPr>
          <w:p w14:paraId="00000699" w14:textId="77777777" w:rsidR="007913E9" w:rsidRPr="00444E83" w:rsidRDefault="00000000" w:rsidP="00246436">
            <w:pPr>
              <w:pBdr>
                <w:top w:val="nil"/>
                <w:left w:val="nil"/>
                <w:bottom w:val="nil"/>
                <w:right w:val="nil"/>
                <w:between w:val="nil"/>
              </w:pBdr>
              <w:spacing w:after="0"/>
              <w:jc w:val="center"/>
              <w:rPr>
                <w:highlight w:val="white"/>
              </w:rPr>
            </w:pPr>
            <w:r w:rsidRPr="00444E83">
              <w:rPr>
                <w:highlight w:val="white"/>
              </w:rPr>
              <w:t>94.8 %</w:t>
            </w:r>
          </w:p>
        </w:tc>
      </w:tr>
      <w:tr w:rsidR="00A85AE3" w:rsidRPr="00444E83" w14:paraId="2D5C67EE" w14:textId="77777777" w:rsidTr="009560DA">
        <w:trPr>
          <w:trHeight w:val="270"/>
          <w:jc w:val="center"/>
        </w:trPr>
        <w:tc>
          <w:tcPr>
            <w:tcW w:w="1991" w:type="pct"/>
            <w:tcBorders>
              <w:top w:val="single" w:sz="6" w:space="0" w:color="9A9A9A"/>
              <w:left w:val="single" w:sz="6" w:space="0" w:color="9A9A9A"/>
              <w:bottom w:val="single" w:sz="6" w:space="0" w:color="9A9A9A"/>
              <w:right w:val="single" w:sz="6" w:space="0" w:color="9A9A9A"/>
            </w:tcBorders>
            <w:tcMar>
              <w:top w:w="20" w:type="dxa"/>
              <w:left w:w="80" w:type="dxa"/>
              <w:bottom w:w="20" w:type="dxa"/>
              <w:right w:w="80" w:type="dxa"/>
            </w:tcMar>
            <w:vAlign w:val="center"/>
          </w:tcPr>
          <w:p w14:paraId="0000069A" w14:textId="77777777" w:rsidR="007913E9" w:rsidRPr="00444E83" w:rsidRDefault="00000000" w:rsidP="00246436">
            <w:pPr>
              <w:pBdr>
                <w:top w:val="nil"/>
                <w:left w:val="nil"/>
                <w:bottom w:val="nil"/>
                <w:right w:val="nil"/>
                <w:between w:val="nil"/>
              </w:pBdr>
              <w:spacing w:after="0"/>
              <w:rPr>
                <w:highlight w:val="white"/>
              </w:rPr>
            </w:pPr>
            <w:r w:rsidRPr="00444E83">
              <w:rPr>
                <w:highlight w:val="white"/>
              </w:rPr>
              <w:t>Empatía - Accesibilidad</w:t>
            </w:r>
          </w:p>
        </w:tc>
        <w:tc>
          <w:tcPr>
            <w:tcW w:w="1504" w:type="pct"/>
            <w:tcBorders>
              <w:top w:val="single" w:sz="6" w:space="0" w:color="9A9A9A"/>
              <w:left w:val="single" w:sz="6" w:space="0" w:color="9A9A9A"/>
              <w:bottom w:val="single" w:sz="6" w:space="0" w:color="9A9A9A"/>
              <w:right w:val="single" w:sz="6" w:space="0" w:color="9A9A9A"/>
            </w:tcBorders>
            <w:tcMar>
              <w:top w:w="20" w:type="dxa"/>
              <w:left w:w="80" w:type="dxa"/>
              <w:bottom w:w="20" w:type="dxa"/>
              <w:right w:w="80" w:type="dxa"/>
            </w:tcMar>
            <w:vAlign w:val="center"/>
          </w:tcPr>
          <w:p w14:paraId="0000069B" w14:textId="77777777" w:rsidR="007913E9" w:rsidRPr="00444E83" w:rsidRDefault="00000000" w:rsidP="00246436">
            <w:pPr>
              <w:pBdr>
                <w:top w:val="nil"/>
                <w:left w:val="nil"/>
                <w:bottom w:val="nil"/>
                <w:right w:val="nil"/>
                <w:between w:val="nil"/>
              </w:pBdr>
              <w:spacing w:after="0"/>
              <w:jc w:val="center"/>
              <w:rPr>
                <w:highlight w:val="white"/>
              </w:rPr>
            </w:pPr>
            <w:r w:rsidRPr="00444E83">
              <w:rPr>
                <w:highlight w:val="white"/>
              </w:rPr>
              <w:t>94 %</w:t>
            </w:r>
          </w:p>
        </w:tc>
        <w:tc>
          <w:tcPr>
            <w:tcW w:w="1505" w:type="pct"/>
            <w:tcBorders>
              <w:top w:val="single" w:sz="6" w:space="0" w:color="9A9A9A"/>
              <w:left w:val="single" w:sz="6" w:space="0" w:color="9A9A9A"/>
              <w:bottom w:val="single" w:sz="6" w:space="0" w:color="9A9A9A"/>
              <w:right w:val="single" w:sz="6" w:space="0" w:color="9A9A9A"/>
            </w:tcBorders>
            <w:tcMar>
              <w:top w:w="20" w:type="dxa"/>
              <w:left w:w="80" w:type="dxa"/>
              <w:bottom w:w="20" w:type="dxa"/>
              <w:right w:w="80" w:type="dxa"/>
            </w:tcMar>
            <w:vAlign w:val="center"/>
          </w:tcPr>
          <w:p w14:paraId="0000069C" w14:textId="77777777" w:rsidR="007913E9" w:rsidRPr="00444E83" w:rsidRDefault="00000000" w:rsidP="00246436">
            <w:pPr>
              <w:pBdr>
                <w:top w:val="nil"/>
                <w:left w:val="nil"/>
                <w:bottom w:val="nil"/>
                <w:right w:val="nil"/>
                <w:between w:val="nil"/>
              </w:pBdr>
              <w:spacing w:after="0"/>
              <w:jc w:val="center"/>
              <w:rPr>
                <w:highlight w:val="white"/>
              </w:rPr>
            </w:pPr>
            <w:r w:rsidRPr="00444E83">
              <w:rPr>
                <w:highlight w:val="white"/>
              </w:rPr>
              <w:t>95.7 %</w:t>
            </w:r>
          </w:p>
        </w:tc>
      </w:tr>
      <w:tr w:rsidR="00A85AE3" w:rsidRPr="00444E83" w14:paraId="4D0BE6E8" w14:textId="77777777" w:rsidTr="009560DA">
        <w:trPr>
          <w:trHeight w:val="270"/>
          <w:jc w:val="center"/>
        </w:trPr>
        <w:tc>
          <w:tcPr>
            <w:tcW w:w="1991" w:type="pct"/>
            <w:tcBorders>
              <w:top w:val="single" w:sz="6" w:space="0" w:color="9A9A9A"/>
              <w:left w:val="single" w:sz="6" w:space="0" w:color="9A9A9A"/>
              <w:bottom w:val="single" w:sz="6" w:space="0" w:color="9A9A9A"/>
              <w:right w:val="single" w:sz="6" w:space="0" w:color="9A9A9A"/>
            </w:tcBorders>
            <w:tcMar>
              <w:top w:w="20" w:type="dxa"/>
              <w:left w:w="80" w:type="dxa"/>
              <w:bottom w:w="20" w:type="dxa"/>
              <w:right w:w="80" w:type="dxa"/>
            </w:tcMar>
            <w:vAlign w:val="center"/>
          </w:tcPr>
          <w:p w14:paraId="0000069D" w14:textId="77777777" w:rsidR="007913E9" w:rsidRPr="00444E83" w:rsidRDefault="00000000" w:rsidP="00246436">
            <w:pPr>
              <w:pBdr>
                <w:top w:val="nil"/>
                <w:left w:val="nil"/>
                <w:bottom w:val="nil"/>
                <w:right w:val="nil"/>
                <w:between w:val="nil"/>
              </w:pBdr>
              <w:spacing w:after="0"/>
              <w:rPr>
                <w:highlight w:val="white"/>
              </w:rPr>
            </w:pPr>
            <w:r w:rsidRPr="00444E83">
              <w:rPr>
                <w:highlight w:val="white"/>
              </w:rPr>
              <w:t>Satisfacción general</w:t>
            </w:r>
          </w:p>
        </w:tc>
        <w:tc>
          <w:tcPr>
            <w:tcW w:w="1504" w:type="pct"/>
            <w:tcBorders>
              <w:top w:val="single" w:sz="6" w:space="0" w:color="9A9A9A"/>
              <w:left w:val="single" w:sz="6" w:space="0" w:color="9A9A9A"/>
              <w:bottom w:val="single" w:sz="6" w:space="0" w:color="9A9A9A"/>
              <w:right w:val="single" w:sz="6" w:space="0" w:color="9A9A9A"/>
            </w:tcBorders>
            <w:tcMar>
              <w:top w:w="20" w:type="dxa"/>
              <w:left w:w="80" w:type="dxa"/>
              <w:bottom w:w="20" w:type="dxa"/>
              <w:right w:w="80" w:type="dxa"/>
            </w:tcMar>
            <w:vAlign w:val="center"/>
          </w:tcPr>
          <w:p w14:paraId="0000069E" w14:textId="77777777" w:rsidR="007913E9" w:rsidRPr="00444E83" w:rsidRDefault="00000000" w:rsidP="00246436">
            <w:pPr>
              <w:pBdr>
                <w:top w:val="nil"/>
                <w:left w:val="nil"/>
                <w:bottom w:val="nil"/>
                <w:right w:val="nil"/>
                <w:between w:val="nil"/>
              </w:pBdr>
              <w:spacing w:after="0"/>
              <w:jc w:val="center"/>
              <w:rPr>
                <w:highlight w:val="white"/>
              </w:rPr>
            </w:pPr>
            <w:r w:rsidRPr="00444E83">
              <w:rPr>
                <w:highlight w:val="white"/>
              </w:rPr>
              <w:t>93 %</w:t>
            </w:r>
          </w:p>
        </w:tc>
        <w:tc>
          <w:tcPr>
            <w:tcW w:w="1505" w:type="pct"/>
            <w:tcBorders>
              <w:top w:val="single" w:sz="6" w:space="0" w:color="9A9A9A"/>
              <w:left w:val="single" w:sz="6" w:space="0" w:color="9A9A9A"/>
              <w:bottom w:val="single" w:sz="6" w:space="0" w:color="9A9A9A"/>
              <w:right w:val="single" w:sz="6" w:space="0" w:color="9A9A9A"/>
            </w:tcBorders>
            <w:tcMar>
              <w:top w:w="20" w:type="dxa"/>
              <w:left w:w="80" w:type="dxa"/>
              <w:bottom w:w="20" w:type="dxa"/>
              <w:right w:w="80" w:type="dxa"/>
            </w:tcMar>
            <w:vAlign w:val="center"/>
          </w:tcPr>
          <w:p w14:paraId="0000069F" w14:textId="77777777" w:rsidR="007913E9" w:rsidRPr="00444E83" w:rsidRDefault="00000000" w:rsidP="00246436">
            <w:pPr>
              <w:pBdr>
                <w:top w:val="nil"/>
                <w:left w:val="nil"/>
                <w:bottom w:val="nil"/>
                <w:right w:val="nil"/>
                <w:between w:val="nil"/>
              </w:pBdr>
              <w:spacing w:after="0"/>
              <w:jc w:val="center"/>
              <w:rPr>
                <w:highlight w:val="white"/>
              </w:rPr>
            </w:pPr>
            <w:r w:rsidRPr="00444E83">
              <w:rPr>
                <w:highlight w:val="white"/>
              </w:rPr>
              <w:t>96.4 %</w:t>
            </w:r>
          </w:p>
        </w:tc>
      </w:tr>
      <w:tr w:rsidR="00A85AE3" w:rsidRPr="00444E83" w14:paraId="5CA63D21" w14:textId="77777777" w:rsidTr="009560DA">
        <w:trPr>
          <w:trHeight w:val="270"/>
          <w:jc w:val="center"/>
        </w:trPr>
        <w:tc>
          <w:tcPr>
            <w:tcW w:w="1991" w:type="pct"/>
            <w:tcBorders>
              <w:top w:val="single" w:sz="6" w:space="0" w:color="9A9A9A"/>
              <w:left w:val="single" w:sz="6" w:space="0" w:color="9A9A9A"/>
              <w:bottom w:val="single" w:sz="6" w:space="0" w:color="9A9A9A"/>
              <w:right w:val="single" w:sz="6" w:space="0" w:color="9A9A9A"/>
            </w:tcBorders>
            <w:tcMar>
              <w:top w:w="20" w:type="dxa"/>
              <w:left w:w="80" w:type="dxa"/>
              <w:bottom w:w="20" w:type="dxa"/>
              <w:right w:w="80" w:type="dxa"/>
            </w:tcMar>
            <w:vAlign w:val="center"/>
          </w:tcPr>
          <w:p w14:paraId="000006A0" w14:textId="77777777" w:rsidR="007913E9" w:rsidRPr="00444E83" w:rsidRDefault="00000000" w:rsidP="00246436">
            <w:pPr>
              <w:pBdr>
                <w:top w:val="nil"/>
                <w:left w:val="nil"/>
                <w:bottom w:val="nil"/>
                <w:right w:val="nil"/>
                <w:between w:val="nil"/>
              </w:pBdr>
              <w:spacing w:after="0"/>
              <w:rPr>
                <w:highlight w:val="white"/>
              </w:rPr>
            </w:pPr>
            <w:r w:rsidRPr="00444E83">
              <w:rPr>
                <w:highlight w:val="white"/>
              </w:rPr>
              <w:t>Expectativa del servicio</w:t>
            </w:r>
          </w:p>
        </w:tc>
        <w:tc>
          <w:tcPr>
            <w:tcW w:w="1504" w:type="pct"/>
            <w:tcBorders>
              <w:top w:val="single" w:sz="6" w:space="0" w:color="9A9A9A"/>
              <w:left w:val="single" w:sz="6" w:space="0" w:color="9A9A9A"/>
              <w:bottom w:val="single" w:sz="6" w:space="0" w:color="9A9A9A"/>
              <w:right w:val="single" w:sz="6" w:space="0" w:color="9A9A9A"/>
            </w:tcBorders>
            <w:tcMar>
              <w:top w:w="20" w:type="dxa"/>
              <w:left w:w="80" w:type="dxa"/>
              <w:bottom w:w="20" w:type="dxa"/>
              <w:right w:w="80" w:type="dxa"/>
            </w:tcMar>
            <w:vAlign w:val="center"/>
          </w:tcPr>
          <w:p w14:paraId="000006A1" w14:textId="77777777" w:rsidR="007913E9" w:rsidRPr="00444E83" w:rsidRDefault="00000000" w:rsidP="00246436">
            <w:pPr>
              <w:pBdr>
                <w:top w:val="nil"/>
                <w:left w:val="nil"/>
                <w:bottom w:val="nil"/>
                <w:right w:val="nil"/>
                <w:between w:val="nil"/>
              </w:pBdr>
              <w:spacing w:after="0"/>
              <w:jc w:val="center"/>
              <w:rPr>
                <w:highlight w:val="white"/>
              </w:rPr>
            </w:pPr>
            <w:r w:rsidRPr="00444E83">
              <w:rPr>
                <w:highlight w:val="white"/>
              </w:rPr>
              <w:t>85 %</w:t>
            </w:r>
          </w:p>
        </w:tc>
        <w:tc>
          <w:tcPr>
            <w:tcW w:w="1505" w:type="pct"/>
            <w:tcBorders>
              <w:top w:val="single" w:sz="6" w:space="0" w:color="9A9A9A"/>
              <w:left w:val="single" w:sz="6" w:space="0" w:color="9A9A9A"/>
              <w:bottom w:val="single" w:sz="6" w:space="0" w:color="9A9A9A"/>
              <w:right w:val="single" w:sz="6" w:space="0" w:color="9A9A9A"/>
            </w:tcBorders>
            <w:tcMar>
              <w:top w:w="20" w:type="dxa"/>
              <w:left w:w="80" w:type="dxa"/>
              <w:bottom w:w="20" w:type="dxa"/>
              <w:right w:w="80" w:type="dxa"/>
            </w:tcMar>
            <w:vAlign w:val="center"/>
          </w:tcPr>
          <w:p w14:paraId="000006A2" w14:textId="77777777" w:rsidR="007913E9" w:rsidRPr="00444E83" w:rsidRDefault="00000000" w:rsidP="00246436">
            <w:pPr>
              <w:pBdr>
                <w:top w:val="nil"/>
                <w:left w:val="nil"/>
                <w:bottom w:val="nil"/>
                <w:right w:val="nil"/>
                <w:between w:val="nil"/>
              </w:pBdr>
              <w:spacing w:after="0"/>
              <w:jc w:val="center"/>
              <w:rPr>
                <w:highlight w:val="white"/>
              </w:rPr>
            </w:pPr>
            <w:r w:rsidRPr="00444E83">
              <w:rPr>
                <w:highlight w:val="white"/>
              </w:rPr>
              <w:t>82.23 %</w:t>
            </w:r>
          </w:p>
        </w:tc>
      </w:tr>
    </w:tbl>
    <w:p w14:paraId="000006A3" w14:textId="4B9B83C7" w:rsidR="007913E9" w:rsidRPr="00444E83" w:rsidRDefault="00E615E5">
      <w:pPr>
        <w:jc w:val="both"/>
        <w:rPr>
          <w:i/>
          <w:iCs/>
          <w:sz w:val="18"/>
          <w:szCs w:val="18"/>
        </w:rPr>
      </w:pPr>
      <w:r w:rsidRPr="00444E83">
        <w:rPr>
          <w:i/>
          <w:iCs/>
          <w:sz w:val="18"/>
          <w:szCs w:val="18"/>
        </w:rPr>
        <w:t>Fuente: Instituto Superior de Formación Docente Salomé Ureña.</w:t>
      </w:r>
    </w:p>
    <w:p w14:paraId="0A288763" w14:textId="588D798B" w:rsidR="005A4571" w:rsidRPr="00444E83" w:rsidRDefault="00000000" w:rsidP="00246436">
      <w:pPr>
        <w:jc w:val="both"/>
      </w:pPr>
      <w:r w:rsidRPr="00444E83">
        <w:t>Los resultados de la Encuesta de Satisfacción Ciudadana 2025 muestran una mejora significativa en la percepción de los ciudadanos sobre la calidad de los servicios públicos en la República Dominicana. En general, la satisfacción general aumentó de 93 % a 96.4 %, lo que representa un aumento de 3.4 puntos porcentuales.</w:t>
      </w:r>
    </w:p>
    <w:tbl>
      <w:tblPr>
        <w:tblStyle w:val="af6"/>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924"/>
        <w:gridCol w:w="2045"/>
        <w:gridCol w:w="2272"/>
        <w:gridCol w:w="1659"/>
      </w:tblGrid>
      <w:tr w:rsidR="00A85AE3" w:rsidRPr="00444E83" w14:paraId="7083F593" w14:textId="77777777" w:rsidTr="007F1A17">
        <w:tc>
          <w:tcPr>
            <w:tcW w:w="1218" w:type="pct"/>
            <w:shd w:val="clear" w:color="auto" w:fill="002060"/>
            <w:tcMar>
              <w:top w:w="100" w:type="dxa"/>
              <w:left w:w="100" w:type="dxa"/>
              <w:bottom w:w="100" w:type="dxa"/>
              <w:right w:w="100" w:type="dxa"/>
            </w:tcMar>
          </w:tcPr>
          <w:p w14:paraId="000006A5" w14:textId="379ECC37" w:rsidR="007913E9" w:rsidRPr="00444E83" w:rsidRDefault="00000000">
            <w:pPr>
              <w:widowControl w:val="0"/>
              <w:pBdr>
                <w:top w:val="nil"/>
                <w:left w:val="nil"/>
                <w:bottom w:val="nil"/>
                <w:right w:val="nil"/>
                <w:between w:val="nil"/>
              </w:pBdr>
              <w:spacing w:after="0" w:line="240" w:lineRule="auto"/>
              <w:jc w:val="center"/>
              <w:rPr>
                <w:color w:val="FFFFFF" w:themeColor="background1"/>
              </w:rPr>
            </w:pPr>
            <w:r w:rsidRPr="00444E83">
              <w:rPr>
                <w:color w:val="FFFFFF" w:themeColor="background1"/>
              </w:rPr>
              <w:lastRenderedPageBreak/>
              <w:t xml:space="preserve">Servicios </w:t>
            </w:r>
          </w:p>
        </w:tc>
        <w:tc>
          <w:tcPr>
            <w:tcW w:w="1294" w:type="pct"/>
            <w:shd w:val="clear" w:color="auto" w:fill="002060"/>
            <w:tcMar>
              <w:top w:w="100" w:type="dxa"/>
              <w:left w:w="100" w:type="dxa"/>
              <w:bottom w:w="100" w:type="dxa"/>
              <w:right w:w="100" w:type="dxa"/>
            </w:tcMar>
          </w:tcPr>
          <w:p w14:paraId="000006A6" w14:textId="77777777" w:rsidR="007913E9" w:rsidRPr="00444E83" w:rsidRDefault="00000000">
            <w:pPr>
              <w:widowControl w:val="0"/>
              <w:pBdr>
                <w:top w:val="nil"/>
                <w:left w:val="nil"/>
                <w:bottom w:val="nil"/>
                <w:right w:val="nil"/>
                <w:between w:val="nil"/>
              </w:pBdr>
              <w:spacing w:after="0" w:line="240" w:lineRule="auto"/>
              <w:jc w:val="center"/>
              <w:rPr>
                <w:color w:val="FFFFFF" w:themeColor="background1"/>
              </w:rPr>
            </w:pPr>
            <w:r w:rsidRPr="00444E83">
              <w:rPr>
                <w:color w:val="FFFFFF" w:themeColor="background1"/>
              </w:rPr>
              <w:t xml:space="preserve">Atributos de calidad </w:t>
            </w:r>
          </w:p>
        </w:tc>
        <w:tc>
          <w:tcPr>
            <w:tcW w:w="1438" w:type="pct"/>
            <w:shd w:val="clear" w:color="auto" w:fill="002060"/>
            <w:tcMar>
              <w:top w:w="100" w:type="dxa"/>
              <w:left w:w="100" w:type="dxa"/>
              <w:bottom w:w="100" w:type="dxa"/>
              <w:right w:w="100" w:type="dxa"/>
            </w:tcMar>
          </w:tcPr>
          <w:p w14:paraId="000006A7" w14:textId="77777777" w:rsidR="007913E9" w:rsidRPr="00444E83" w:rsidRDefault="00000000">
            <w:pPr>
              <w:widowControl w:val="0"/>
              <w:pBdr>
                <w:top w:val="nil"/>
                <w:left w:val="nil"/>
                <w:bottom w:val="nil"/>
                <w:right w:val="nil"/>
                <w:between w:val="nil"/>
              </w:pBdr>
              <w:spacing w:after="0" w:line="240" w:lineRule="auto"/>
              <w:jc w:val="center"/>
              <w:rPr>
                <w:color w:val="FFFFFF" w:themeColor="background1"/>
              </w:rPr>
            </w:pPr>
            <w:r w:rsidRPr="00444E83">
              <w:rPr>
                <w:color w:val="FFFFFF" w:themeColor="background1"/>
              </w:rPr>
              <w:t xml:space="preserve">Estándar </w:t>
            </w:r>
          </w:p>
        </w:tc>
        <w:tc>
          <w:tcPr>
            <w:tcW w:w="1050" w:type="pct"/>
            <w:shd w:val="clear" w:color="auto" w:fill="002060"/>
            <w:tcMar>
              <w:top w:w="100" w:type="dxa"/>
              <w:left w:w="100" w:type="dxa"/>
              <w:bottom w:w="100" w:type="dxa"/>
              <w:right w:w="100" w:type="dxa"/>
            </w:tcMar>
          </w:tcPr>
          <w:p w14:paraId="000006A8" w14:textId="77777777" w:rsidR="007913E9" w:rsidRPr="00444E83" w:rsidRDefault="00000000">
            <w:pPr>
              <w:widowControl w:val="0"/>
              <w:pBdr>
                <w:top w:val="nil"/>
                <w:left w:val="nil"/>
                <w:bottom w:val="nil"/>
                <w:right w:val="nil"/>
                <w:between w:val="nil"/>
              </w:pBdr>
              <w:spacing w:after="0" w:line="240" w:lineRule="auto"/>
              <w:jc w:val="center"/>
              <w:rPr>
                <w:color w:val="FFFFFF" w:themeColor="background1"/>
              </w:rPr>
            </w:pPr>
            <w:r w:rsidRPr="00444E83">
              <w:rPr>
                <w:color w:val="FFFFFF" w:themeColor="background1"/>
              </w:rPr>
              <w:t xml:space="preserve">Indicadores </w:t>
            </w:r>
          </w:p>
        </w:tc>
      </w:tr>
      <w:tr w:rsidR="00A85AE3" w:rsidRPr="00444E83" w14:paraId="1170F966" w14:textId="77777777" w:rsidTr="009E2E96">
        <w:trPr>
          <w:trHeight w:val="440"/>
        </w:trPr>
        <w:tc>
          <w:tcPr>
            <w:tcW w:w="1218" w:type="pct"/>
            <w:vMerge w:val="restart"/>
            <w:tcMar>
              <w:top w:w="100" w:type="dxa"/>
              <w:left w:w="100" w:type="dxa"/>
              <w:bottom w:w="100" w:type="dxa"/>
              <w:right w:w="100" w:type="dxa"/>
            </w:tcMar>
          </w:tcPr>
          <w:p w14:paraId="000006A9" w14:textId="77777777" w:rsidR="007913E9" w:rsidRPr="00444E83" w:rsidRDefault="00000000">
            <w:pPr>
              <w:widowControl w:val="0"/>
              <w:pBdr>
                <w:top w:val="nil"/>
                <w:left w:val="nil"/>
                <w:bottom w:val="nil"/>
                <w:right w:val="nil"/>
                <w:between w:val="nil"/>
              </w:pBdr>
              <w:spacing w:after="0" w:line="240" w:lineRule="auto"/>
            </w:pPr>
            <w:r w:rsidRPr="00444E83">
              <w:t xml:space="preserve">Solicitud de admisión </w:t>
            </w:r>
          </w:p>
        </w:tc>
        <w:tc>
          <w:tcPr>
            <w:tcW w:w="1294" w:type="pct"/>
            <w:tcMar>
              <w:top w:w="100" w:type="dxa"/>
              <w:left w:w="100" w:type="dxa"/>
              <w:bottom w:w="100" w:type="dxa"/>
              <w:right w:w="100" w:type="dxa"/>
            </w:tcMar>
          </w:tcPr>
          <w:p w14:paraId="000006AA" w14:textId="77777777" w:rsidR="007913E9" w:rsidRPr="00444E83" w:rsidRDefault="00000000">
            <w:pPr>
              <w:widowControl w:val="0"/>
              <w:pBdr>
                <w:top w:val="nil"/>
                <w:left w:val="nil"/>
                <w:bottom w:val="nil"/>
                <w:right w:val="nil"/>
                <w:between w:val="nil"/>
              </w:pBdr>
              <w:spacing w:after="0" w:line="240" w:lineRule="auto"/>
            </w:pPr>
            <w:r w:rsidRPr="00444E83">
              <w:t xml:space="preserve">profesionalidad </w:t>
            </w:r>
          </w:p>
        </w:tc>
        <w:tc>
          <w:tcPr>
            <w:tcW w:w="1438" w:type="pct"/>
            <w:vMerge w:val="restart"/>
            <w:tcMar>
              <w:top w:w="100" w:type="dxa"/>
              <w:left w:w="100" w:type="dxa"/>
              <w:bottom w:w="100" w:type="dxa"/>
              <w:right w:w="100" w:type="dxa"/>
            </w:tcMar>
          </w:tcPr>
          <w:p w14:paraId="000006AB" w14:textId="77777777" w:rsidR="007913E9" w:rsidRPr="00444E83" w:rsidRDefault="00000000">
            <w:pPr>
              <w:widowControl w:val="0"/>
              <w:pBdr>
                <w:top w:val="nil"/>
                <w:left w:val="nil"/>
                <w:bottom w:val="nil"/>
                <w:right w:val="nil"/>
                <w:between w:val="nil"/>
              </w:pBdr>
              <w:spacing w:after="0" w:line="240" w:lineRule="auto"/>
            </w:pPr>
            <w:r w:rsidRPr="00444E83">
              <w:t>85 %</w:t>
            </w:r>
          </w:p>
        </w:tc>
        <w:tc>
          <w:tcPr>
            <w:tcW w:w="1050" w:type="pct"/>
            <w:vMerge w:val="restart"/>
            <w:tcMar>
              <w:top w:w="100" w:type="dxa"/>
              <w:left w:w="100" w:type="dxa"/>
              <w:bottom w:w="100" w:type="dxa"/>
              <w:right w:w="100" w:type="dxa"/>
            </w:tcMar>
          </w:tcPr>
          <w:p w14:paraId="000006AC" w14:textId="5829D66D" w:rsidR="007913E9" w:rsidRPr="00444E83" w:rsidRDefault="00000000">
            <w:pPr>
              <w:widowControl w:val="0"/>
              <w:pBdr>
                <w:top w:val="nil"/>
                <w:left w:val="nil"/>
                <w:bottom w:val="nil"/>
                <w:right w:val="nil"/>
                <w:between w:val="nil"/>
              </w:pBdr>
              <w:spacing w:after="0" w:line="240" w:lineRule="auto"/>
            </w:pPr>
            <w:r w:rsidRPr="00444E83">
              <w:t xml:space="preserve">% de satisfacción de los ciudadanos/ clientes a través de encuestas cuatrimestrales </w:t>
            </w:r>
          </w:p>
          <w:p w14:paraId="000006AD" w14:textId="77777777" w:rsidR="007913E9" w:rsidRPr="00444E83" w:rsidRDefault="007913E9">
            <w:pPr>
              <w:widowControl w:val="0"/>
              <w:pBdr>
                <w:top w:val="nil"/>
                <w:left w:val="nil"/>
                <w:bottom w:val="nil"/>
                <w:right w:val="nil"/>
                <w:between w:val="nil"/>
              </w:pBdr>
              <w:spacing w:after="0" w:line="240" w:lineRule="auto"/>
            </w:pPr>
          </w:p>
        </w:tc>
      </w:tr>
      <w:tr w:rsidR="00A85AE3" w:rsidRPr="00444E83" w14:paraId="361C6E3C" w14:textId="77777777" w:rsidTr="009E2E96">
        <w:trPr>
          <w:trHeight w:val="440"/>
        </w:trPr>
        <w:tc>
          <w:tcPr>
            <w:tcW w:w="1218" w:type="pct"/>
            <w:vMerge/>
            <w:tcMar>
              <w:top w:w="100" w:type="dxa"/>
              <w:left w:w="100" w:type="dxa"/>
              <w:bottom w:w="100" w:type="dxa"/>
              <w:right w:w="100" w:type="dxa"/>
            </w:tcMar>
          </w:tcPr>
          <w:p w14:paraId="000006AE" w14:textId="77777777" w:rsidR="007913E9" w:rsidRPr="00444E83" w:rsidRDefault="007913E9">
            <w:pPr>
              <w:widowControl w:val="0"/>
              <w:pBdr>
                <w:top w:val="nil"/>
                <w:left w:val="nil"/>
                <w:bottom w:val="nil"/>
                <w:right w:val="nil"/>
                <w:between w:val="nil"/>
              </w:pBdr>
              <w:spacing w:after="0" w:line="240" w:lineRule="auto"/>
            </w:pPr>
          </w:p>
        </w:tc>
        <w:tc>
          <w:tcPr>
            <w:tcW w:w="1294" w:type="pct"/>
            <w:tcMar>
              <w:top w:w="100" w:type="dxa"/>
              <w:left w:w="100" w:type="dxa"/>
              <w:bottom w:w="100" w:type="dxa"/>
              <w:right w:w="100" w:type="dxa"/>
            </w:tcMar>
          </w:tcPr>
          <w:p w14:paraId="000006AF" w14:textId="77777777" w:rsidR="007913E9" w:rsidRPr="00444E83" w:rsidRDefault="00000000">
            <w:pPr>
              <w:widowControl w:val="0"/>
              <w:pBdr>
                <w:top w:val="nil"/>
                <w:left w:val="nil"/>
                <w:bottom w:val="nil"/>
                <w:right w:val="nil"/>
                <w:between w:val="nil"/>
              </w:pBdr>
              <w:spacing w:after="0" w:line="240" w:lineRule="auto"/>
            </w:pPr>
            <w:r w:rsidRPr="00444E83">
              <w:t xml:space="preserve">Fiabilidad </w:t>
            </w:r>
          </w:p>
        </w:tc>
        <w:tc>
          <w:tcPr>
            <w:tcW w:w="1438" w:type="pct"/>
            <w:vMerge/>
            <w:tcMar>
              <w:top w:w="100" w:type="dxa"/>
              <w:left w:w="100" w:type="dxa"/>
              <w:bottom w:w="100" w:type="dxa"/>
              <w:right w:w="100" w:type="dxa"/>
            </w:tcMar>
          </w:tcPr>
          <w:p w14:paraId="000006B0" w14:textId="77777777" w:rsidR="007913E9" w:rsidRPr="00444E83" w:rsidRDefault="007913E9">
            <w:pPr>
              <w:widowControl w:val="0"/>
              <w:pBdr>
                <w:top w:val="nil"/>
                <w:left w:val="nil"/>
                <w:bottom w:val="nil"/>
                <w:right w:val="nil"/>
                <w:between w:val="nil"/>
              </w:pBdr>
              <w:spacing w:after="0" w:line="240" w:lineRule="auto"/>
            </w:pPr>
          </w:p>
        </w:tc>
        <w:tc>
          <w:tcPr>
            <w:tcW w:w="1050" w:type="pct"/>
            <w:vMerge/>
            <w:tcMar>
              <w:top w:w="100" w:type="dxa"/>
              <w:left w:w="100" w:type="dxa"/>
              <w:bottom w:w="100" w:type="dxa"/>
              <w:right w:w="100" w:type="dxa"/>
            </w:tcMar>
          </w:tcPr>
          <w:p w14:paraId="000006B1" w14:textId="77777777" w:rsidR="007913E9" w:rsidRPr="00444E83" w:rsidRDefault="007913E9">
            <w:pPr>
              <w:widowControl w:val="0"/>
              <w:pBdr>
                <w:top w:val="nil"/>
                <w:left w:val="nil"/>
                <w:bottom w:val="nil"/>
                <w:right w:val="nil"/>
                <w:between w:val="nil"/>
              </w:pBdr>
              <w:spacing w:after="0" w:line="240" w:lineRule="auto"/>
            </w:pPr>
          </w:p>
        </w:tc>
      </w:tr>
      <w:tr w:rsidR="00A85AE3" w:rsidRPr="00444E83" w14:paraId="7BBDC5C4" w14:textId="77777777" w:rsidTr="009E2E96">
        <w:trPr>
          <w:trHeight w:val="440"/>
        </w:trPr>
        <w:tc>
          <w:tcPr>
            <w:tcW w:w="1218" w:type="pct"/>
            <w:vMerge/>
            <w:tcMar>
              <w:top w:w="100" w:type="dxa"/>
              <w:left w:w="100" w:type="dxa"/>
              <w:bottom w:w="100" w:type="dxa"/>
              <w:right w:w="100" w:type="dxa"/>
            </w:tcMar>
          </w:tcPr>
          <w:p w14:paraId="000006B2" w14:textId="77777777" w:rsidR="007913E9" w:rsidRPr="00444E83" w:rsidRDefault="007913E9">
            <w:pPr>
              <w:widowControl w:val="0"/>
              <w:pBdr>
                <w:top w:val="nil"/>
                <w:left w:val="nil"/>
                <w:bottom w:val="nil"/>
                <w:right w:val="nil"/>
                <w:between w:val="nil"/>
              </w:pBdr>
              <w:spacing w:after="0" w:line="240" w:lineRule="auto"/>
            </w:pPr>
          </w:p>
        </w:tc>
        <w:tc>
          <w:tcPr>
            <w:tcW w:w="1294" w:type="pct"/>
            <w:tcMar>
              <w:top w:w="100" w:type="dxa"/>
              <w:left w:w="100" w:type="dxa"/>
              <w:bottom w:w="100" w:type="dxa"/>
              <w:right w:w="100" w:type="dxa"/>
            </w:tcMar>
          </w:tcPr>
          <w:p w14:paraId="000006B3" w14:textId="77777777" w:rsidR="007913E9" w:rsidRPr="00444E83" w:rsidRDefault="00000000">
            <w:pPr>
              <w:widowControl w:val="0"/>
              <w:pBdr>
                <w:top w:val="nil"/>
                <w:left w:val="nil"/>
                <w:bottom w:val="nil"/>
                <w:right w:val="nil"/>
                <w:between w:val="nil"/>
              </w:pBdr>
              <w:spacing w:after="0" w:line="240" w:lineRule="auto"/>
            </w:pPr>
            <w:r w:rsidRPr="00444E83">
              <w:t xml:space="preserve">Accesibilidad </w:t>
            </w:r>
          </w:p>
        </w:tc>
        <w:tc>
          <w:tcPr>
            <w:tcW w:w="1438" w:type="pct"/>
            <w:vMerge/>
            <w:tcMar>
              <w:top w:w="100" w:type="dxa"/>
              <w:left w:w="100" w:type="dxa"/>
              <w:bottom w:w="100" w:type="dxa"/>
              <w:right w:w="100" w:type="dxa"/>
            </w:tcMar>
          </w:tcPr>
          <w:p w14:paraId="000006B4" w14:textId="77777777" w:rsidR="007913E9" w:rsidRPr="00444E83" w:rsidRDefault="007913E9">
            <w:pPr>
              <w:widowControl w:val="0"/>
              <w:pBdr>
                <w:top w:val="nil"/>
                <w:left w:val="nil"/>
                <w:bottom w:val="nil"/>
                <w:right w:val="nil"/>
                <w:between w:val="nil"/>
              </w:pBdr>
              <w:spacing w:after="0" w:line="240" w:lineRule="auto"/>
            </w:pPr>
          </w:p>
        </w:tc>
        <w:tc>
          <w:tcPr>
            <w:tcW w:w="1050" w:type="pct"/>
            <w:vMerge/>
            <w:tcMar>
              <w:top w:w="100" w:type="dxa"/>
              <w:left w:w="100" w:type="dxa"/>
              <w:bottom w:w="100" w:type="dxa"/>
              <w:right w:w="100" w:type="dxa"/>
            </w:tcMar>
          </w:tcPr>
          <w:p w14:paraId="000006B5" w14:textId="77777777" w:rsidR="007913E9" w:rsidRPr="00444E83" w:rsidRDefault="007913E9">
            <w:pPr>
              <w:widowControl w:val="0"/>
              <w:pBdr>
                <w:top w:val="nil"/>
                <w:left w:val="nil"/>
                <w:bottom w:val="nil"/>
                <w:right w:val="nil"/>
                <w:between w:val="nil"/>
              </w:pBdr>
              <w:spacing w:after="0" w:line="240" w:lineRule="auto"/>
            </w:pPr>
          </w:p>
        </w:tc>
      </w:tr>
      <w:tr w:rsidR="00A85AE3" w:rsidRPr="00444E83" w14:paraId="3A58E577" w14:textId="77777777" w:rsidTr="009E2E96">
        <w:trPr>
          <w:trHeight w:val="440"/>
        </w:trPr>
        <w:tc>
          <w:tcPr>
            <w:tcW w:w="1218" w:type="pct"/>
            <w:tcMar>
              <w:top w:w="100" w:type="dxa"/>
              <w:left w:w="100" w:type="dxa"/>
              <w:bottom w:w="100" w:type="dxa"/>
              <w:right w:w="100" w:type="dxa"/>
            </w:tcMar>
          </w:tcPr>
          <w:p w14:paraId="000006B6" w14:textId="77777777" w:rsidR="007913E9" w:rsidRPr="00444E83" w:rsidRDefault="00000000">
            <w:pPr>
              <w:widowControl w:val="0"/>
              <w:pBdr>
                <w:top w:val="nil"/>
                <w:left w:val="nil"/>
                <w:bottom w:val="nil"/>
                <w:right w:val="nil"/>
                <w:between w:val="nil"/>
              </w:pBdr>
              <w:spacing w:after="0" w:line="240" w:lineRule="auto"/>
            </w:pPr>
            <w:r w:rsidRPr="00444E83">
              <w:t>Programas de estudios de grado</w:t>
            </w:r>
          </w:p>
        </w:tc>
        <w:tc>
          <w:tcPr>
            <w:tcW w:w="1294" w:type="pct"/>
            <w:tcMar>
              <w:top w:w="100" w:type="dxa"/>
              <w:left w:w="100" w:type="dxa"/>
              <w:bottom w:w="100" w:type="dxa"/>
              <w:right w:w="100" w:type="dxa"/>
            </w:tcMar>
          </w:tcPr>
          <w:p w14:paraId="000006B7" w14:textId="77777777" w:rsidR="007913E9" w:rsidRPr="00444E83" w:rsidRDefault="00000000">
            <w:pPr>
              <w:widowControl w:val="0"/>
              <w:pBdr>
                <w:top w:val="nil"/>
                <w:left w:val="nil"/>
                <w:bottom w:val="nil"/>
                <w:right w:val="nil"/>
                <w:between w:val="nil"/>
              </w:pBdr>
              <w:spacing w:after="0" w:line="240" w:lineRule="auto"/>
            </w:pPr>
            <w:r w:rsidRPr="00444E83">
              <w:t xml:space="preserve">Profesionalidad </w:t>
            </w:r>
          </w:p>
        </w:tc>
        <w:tc>
          <w:tcPr>
            <w:tcW w:w="1438" w:type="pct"/>
            <w:vMerge/>
            <w:tcMar>
              <w:top w:w="100" w:type="dxa"/>
              <w:left w:w="100" w:type="dxa"/>
              <w:bottom w:w="100" w:type="dxa"/>
              <w:right w:w="100" w:type="dxa"/>
            </w:tcMar>
          </w:tcPr>
          <w:p w14:paraId="000006B8" w14:textId="77777777" w:rsidR="007913E9" w:rsidRPr="00444E83" w:rsidRDefault="007913E9">
            <w:pPr>
              <w:widowControl w:val="0"/>
              <w:pBdr>
                <w:top w:val="nil"/>
                <w:left w:val="nil"/>
                <w:bottom w:val="nil"/>
                <w:right w:val="nil"/>
                <w:between w:val="nil"/>
              </w:pBdr>
              <w:spacing w:after="0" w:line="240" w:lineRule="auto"/>
            </w:pPr>
          </w:p>
        </w:tc>
        <w:tc>
          <w:tcPr>
            <w:tcW w:w="1050" w:type="pct"/>
            <w:vMerge/>
            <w:tcMar>
              <w:top w:w="100" w:type="dxa"/>
              <w:left w:w="100" w:type="dxa"/>
              <w:bottom w:w="100" w:type="dxa"/>
              <w:right w:w="100" w:type="dxa"/>
            </w:tcMar>
          </w:tcPr>
          <w:p w14:paraId="000006B9" w14:textId="77777777" w:rsidR="007913E9" w:rsidRPr="00444E83" w:rsidRDefault="007913E9">
            <w:pPr>
              <w:widowControl w:val="0"/>
              <w:pBdr>
                <w:top w:val="nil"/>
                <w:left w:val="nil"/>
                <w:bottom w:val="nil"/>
                <w:right w:val="nil"/>
                <w:between w:val="nil"/>
              </w:pBdr>
              <w:spacing w:after="0" w:line="240" w:lineRule="auto"/>
            </w:pPr>
          </w:p>
        </w:tc>
      </w:tr>
      <w:tr w:rsidR="00A85AE3" w:rsidRPr="00444E83" w14:paraId="7F67EA68" w14:textId="77777777" w:rsidTr="009E2E96">
        <w:trPr>
          <w:trHeight w:val="440"/>
        </w:trPr>
        <w:tc>
          <w:tcPr>
            <w:tcW w:w="1218" w:type="pct"/>
            <w:vMerge w:val="restart"/>
            <w:tcMar>
              <w:top w:w="100" w:type="dxa"/>
              <w:left w:w="100" w:type="dxa"/>
              <w:bottom w:w="100" w:type="dxa"/>
              <w:right w:w="100" w:type="dxa"/>
            </w:tcMar>
          </w:tcPr>
          <w:p w14:paraId="000006BA" w14:textId="77777777" w:rsidR="007913E9" w:rsidRPr="00444E83" w:rsidRDefault="00000000">
            <w:pPr>
              <w:widowControl w:val="0"/>
              <w:spacing w:after="0" w:line="240" w:lineRule="auto"/>
            </w:pPr>
            <w:r w:rsidRPr="00444E83">
              <w:t>Programas de estudios de posgrado</w:t>
            </w:r>
          </w:p>
        </w:tc>
        <w:tc>
          <w:tcPr>
            <w:tcW w:w="1294" w:type="pct"/>
            <w:tcMar>
              <w:top w:w="100" w:type="dxa"/>
              <w:left w:w="100" w:type="dxa"/>
              <w:bottom w:w="100" w:type="dxa"/>
              <w:right w:w="100" w:type="dxa"/>
            </w:tcMar>
          </w:tcPr>
          <w:p w14:paraId="000006BB" w14:textId="77777777" w:rsidR="007913E9" w:rsidRPr="00444E83" w:rsidRDefault="00000000">
            <w:pPr>
              <w:widowControl w:val="0"/>
              <w:pBdr>
                <w:top w:val="nil"/>
                <w:left w:val="nil"/>
                <w:bottom w:val="nil"/>
                <w:right w:val="nil"/>
                <w:between w:val="nil"/>
              </w:pBdr>
              <w:spacing w:after="0" w:line="240" w:lineRule="auto"/>
            </w:pPr>
            <w:r w:rsidRPr="00444E83">
              <w:t xml:space="preserve">Profesionalidad </w:t>
            </w:r>
          </w:p>
        </w:tc>
        <w:tc>
          <w:tcPr>
            <w:tcW w:w="1438" w:type="pct"/>
            <w:vMerge w:val="restart"/>
            <w:tcMar>
              <w:top w:w="100" w:type="dxa"/>
              <w:left w:w="100" w:type="dxa"/>
              <w:bottom w:w="100" w:type="dxa"/>
              <w:right w:w="100" w:type="dxa"/>
            </w:tcMar>
          </w:tcPr>
          <w:p w14:paraId="000006BC" w14:textId="77777777" w:rsidR="007913E9" w:rsidRPr="00444E83" w:rsidRDefault="00000000">
            <w:pPr>
              <w:widowControl w:val="0"/>
              <w:pBdr>
                <w:top w:val="nil"/>
                <w:left w:val="nil"/>
                <w:bottom w:val="nil"/>
                <w:right w:val="nil"/>
                <w:between w:val="nil"/>
              </w:pBdr>
              <w:spacing w:after="0" w:line="240" w:lineRule="auto"/>
            </w:pPr>
            <w:r w:rsidRPr="00444E83">
              <w:t>90 %</w:t>
            </w:r>
          </w:p>
        </w:tc>
        <w:tc>
          <w:tcPr>
            <w:tcW w:w="1050" w:type="pct"/>
            <w:vMerge/>
            <w:tcMar>
              <w:top w:w="100" w:type="dxa"/>
              <w:left w:w="100" w:type="dxa"/>
              <w:bottom w:w="100" w:type="dxa"/>
              <w:right w:w="100" w:type="dxa"/>
            </w:tcMar>
          </w:tcPr>
          <w:p w14:paraId="000006BD" w14:textId="77777777" w:rsidR="007913E9" w:rsidRPr="00444E83" w:rsidRDefault="007913E9">
            <w:pPr>
              <w:widowControl w:val="0"/>
              <w:pBdr>
                <w:top w:val="nil"/>
                <w:left w:val="nil"/>
                <w:bottom w:val="nil"/>
                <w:right w:val="nil"/>
                <w:between w:val="nil"/>
              </w:pBdr>
              <w:spacing w:after="0" w:line="240" w:lineRule="auto"/>
            </w:pPr>
          </w:p>
        </w:tc>
      </w:tr>
      <w:tr w:rsidR="00A85AE3" w:rsidRPr="00444E83" w14:paraId="5098925D" w14:textId="77777777" w:rsidTr="009E2E96">
        <w:trPr>
          <w:trHeight w:val="440"/>
        </w:trPr>
        <w:tc>
          <w:tcPr>
            <w:tcW w:w="1218" w:type="pct"/>
            <w:vMerge/>
            <w:tcMar>
              <w:top w:w="100" w:type="dxa"/>
              <w:left w:w="100" w:type="dxa"/>
              <w:bottom w:w="100" w:type="dxa"/>
              <w:right w:w="100" w:type="dxa"/>
            </w:tcMar>
          </w:tcPr>
          <w:p w14:paraId="000006BE" w14:textId="77777777" w:rsidR="007913E9" w:rsidRPr="00444E83" w:rsidRDefault="007913E9">
            <w:pPr>
              <w:widowControl w:val="0"/>
              <w:pBdr>
                <w:top w:val="nil"/>
                <w:left w:val="nil"/>
                <w:bottom w:val="nil"/>
                <w:right w:val="nil"/>
                <w:between w:val="nil"/>
              </w:pBdr>
              <w:spacing w:after="0" w:line="240" w:lineRule="auto"/>
            </w:pPr>
          </w:p>
        </w:tc>
        <w:tc>
          <w:tcPr>
            <w:tcW w:w="1294" w:type="pct"/>
            <w:tcMar>
              <w:top w:w="100" w:type="dxa"/>
              <w:left w:w="100" w:type="dxa"/>
              <w:bottom w:w="100" w:type="dxa"/>
              <w:right w:w="100" w:type="dxa"/>
            </w:tcMar>
          </w:tcPr>
          <w:p w14:paraId="000006BF" w14:textId="77777777" w:rsidR="007913E9" w:rsidRPr="00444E83" w:rsidRDefault="00000000">
            <w:pPr>
              <w:widowControl w:val="0"/>
              <w:pBdr>
                <w:top w:val="nil"/>
                <w:left w:val="nil"/>
                <w:bottom w:val="nil"/>
                <w:right w:val="nil"/>
                <w:between w:val="nil"/>
              </w:pBdr>
              <w:spacing w:after="0" w:line="240" w:lineRule="auto"/>
            </w:pPr>
            <w:r w:rsidRPr="00444E83">
              <w:t xml:space="preserve">Fiabilidad </w:t>
            </w:r>
          </w:p>
        </w:tc>
        <w:tc>
          <w:tcPr>
            <w:tcW w:w="1438" w:type="pct"/>
            <w:vMerge/>
            <w:tcMar>
              <w:top w:w="100" w:type="dxa"/>
              <w:left w:w="100" w:type="dxa"/>
              <w:bottom w:w="100" w:type="dxa"/>
              <w:right w:w="100" w:type="dxa"/>
            </w:tcMar>
          </w:tcPr>
          <w:p w14:paraId="000006C0" w14:textId="77777777" w:rsidR="007913E9" w:rsidRPr="00444E83" w:rsidRDefault="007913E9">
            <w:pPr>
              <w:widowControl w:val="0"/>
              <w:pBdr>
                <w:top w:val="nil"/>
                <w:left w:val="nil"/>
                <w:bottom w:val="nil"/>
                <w:right w:val="nil"/>
                <w:between w:val="nil"/>
              </w:pBdr>
              <w:spacing w:after="0" w:line="240" w:lineRule="auto"/>
            </w:pPr>
          </w:p>
        </w:tc>
        <w:tc>
          <w:tcPr>
            <w:tcW w:w="1050" w:type="pct"/>
            <w:vMerge/>
            <w:tcMar>
              <w:top w:w="100" w:type="dxa"/>
              <w:left w:w="100" w:type="dxa"/>
              <w:bottom w:w="100" w:type="dxa"/>
              <w:right w:w="100" w:type="dxa"/>
            </w:tcMar>
          </w:tcPr>
          <w:p w14:paraId="000006C1" w14:textId="77777777" w:rsidR="007913E9" w:rsidRPr="00444E83" w:rsidRDefault="007913E9">
            <w:pPr>
              <w:widowControl w:val="0"/>
              <w:pBdr>
                <w:top w:val="nil"/>
                <w:left w:val="nil"/>
                <w:bottom w:val="nil"/>
                <w:right w:val="nil"/>
                <w:between w:val="nil"/>
              </w:pBdr>
              <w:spacing w:after="0" w:line="240" w:lineRule="auto"/>
            </w:pPr>
          </w:p>
        </w:tc>
      </w:tr>
      <w:tr w:rsidR="00A85AE3" w:rsidRPr="00444E83" w14:paraId="0833D9EC" w14:textId="77777777" w:rsidTr="009E2E96">
        <w:trPr>
          <w:trHeight w:val="440"/>
        </w:trPr>
        <w:tc>
          <w:tcPr>
            <w:tcW w:w="1218" w:type="pct"/>
            <w:vMerge w:val="restart"/>
            <w:tcMar>
              <w:top w:w="100" w:type="dxa"/>
              <w:left w:w="100" w:type="dxa"/>
              <w:bottom w:w="100" w:type="dxa"/>
              <w:right w:w="100" w:type="dxa"/>
            </w:tcMar>
          </w:tcPr>
          <w:p w14:paraId="000006C2" w14:textId="77777777" w:rsidR="007913E9" w:rsidRPr="00444E83" w:rsidRDefault="00000000">
            <w:pPr>
              <w:widowControl w:val="0"/>
              <w:pBdr>
                <w:top w:val="nil"/>
                <w:left w:val="nil"/>
                <w:bottom w:val="nil"/>
                <w:right w:val="nil"/>
                <w:between w:val="nil"/>
              </w:pBdr>
              <w:spacing w:after="0" w:line="240" w:lineRule="auto"/>
            </w:pPr>
            <w:r w:rsidRPr="00444E83">
              <w:t>Emisión y/o tramitación de documentos académicos para certificar y/o legalizar</w:t>
            </w:r>
          </w:p>
        </w:tc>
        <w:tc>
          <w:tcPr>
            <w:tcW w:w="1294" w:type="pct"/>
            <w:tcMar>
              <w:top w:w="100" w:type="dxa"/>
              <w:left w:w="100" w:type="dxa"/>
              <w:bottom w:w="100" w:type="dxa"/>
              <w:right w:w="100" w:type="dxa"/>
            </w:tcMar>
          </w:tcPr>
          <w:p w14:paraId="000006C3" w14:textId="77777777" w:rsidR="007913E9" w:rsidRPr="00444E83" w:rsidRDefault="00000000">
            <w:pPr>
              <w:widowControl w:val="0"/>
              <w:pBdr>
                <w:top w:val="nil"/>
                <w:left w:val="nil"/>
                <w:bottom w:val="nil"/>
                <w:right w:val="nil"/>
                <w:between w:val="nil"/>
              </w:pBdr>
              <w:spacing w:after="0" w:line="240" w:lineRule="auto"/>
            </w:pPr>
            <w:r w:rsidRPr="00444E83">
              <w:t xml:space="preserve">Amabilidad </w:t>
            </w:r>
          </w:p>
        </w:tc>
        <w:tc>
          <w:tcPr>
            <w:tcW w:w="1438" w:type="pct"/>
            <w:vMerge/>
            <w:tcMar>
              <w:top w:w="100" w:type="dxa"/>
              <w:left w:w="100" w:type="dxa"/>
              <w:bottom w:w="100" w:type="dxa"/>
              <w:right w:w="100" w:type="dxa"/>
            </w:tcMar>
          </w:tcPr>
          <w:p w14:paraId="000006C4" w14:textId="77777777" w:rsidR="007913E9" w:rsidRPr="00444E83" w:rsidRDefault="007913E9">
            <w:pPr>
              <w:widowControl w:val="0"/>
              <w:pBdr>
                <w:top w:val="nil"/>
                <w:left w:val="nil"/>
                <w:bottom w:val="nil"/>
                <w:right w:val="nil"/>
                <w:between w:val="nil"/>
              </w:pBdr>
              <w:spacing w:after="0" w:line="240" w:lineRule="auto"/>
            </w:pPr>
          </w:p>
        </w:tc>
        <w:tc>
          <w:tcPr>
            <w:tcW w:w="1050" w:type="pct"/>
            <w:vMerge/>
            <w:tcMar>
              <w:top w:w="100" w:type="dxa"/>
              <w:left w:w="100" w:type="dxa"/>
              <w:bottom w:w="100" w:type="dxa"/>
              <w:right w:w="100" w:type="dxa"/>
            </w:tcMar>
          </w:tcPr>
          <w:p w14:paraId="000006C5" w14:textId="77777777" w:rsidR="007913E9" w:rsidRPr="00444E83" w:rsidRDefault="007913E9">
            <w:pPr>
              <w:widowControl w:val="0"/>
              <w:pBdr>
                <w:top w:val="nil"/>
                <w:left w:val="nil"/>
                <w:bottom w:val="nil"/>
                <w:right w:val="nil"/>
                <w:between w:val="nil"/>
              </w:pBdr>
              <w:spacing w:after="0" w:line="240" w:lineRule="auto"/>
            </w:pPr>
          </w:p>
        </w:tc>
      </w:tr>
      <w:tr w:rsidR="00A85AE3" w:rsidRPr="00444E83" w14:paraId="483BE7EF" w14:textId="77777777" w:rsidTr="009E2E96">
        <w:trPr>
          <w:trHeight w:val="440"/>
        </w:trPr>
        <w:tc>
          <w:tcPr>
            <w:tcW w:w="1218" w:type="pct"/>
            <w:vMerge/>
            <w:tcMar>
              <w:top w:w="100" w:type="dxa"/>
              <w:left w:w="100" w:type="dxa"/>
              <w:bottom w:w="100" w:type="dxa"/>
              <w:right w:w="100" w:type="dxa"/>
            </w:tcMar>
          </w:tcPr>
          <w:p w14:paraId="000006C6" w14:textId="77777777" w:rsidR="007913E9" w:rsidRPr="00444E83" w:rsidRDefault="007913E9">
            <w:pPr>
              <w:widowControl w:val="0"/>
              <w:pBdr>
                <w:top w:val="nil"/>
                <w:left w:val="nil"/>
                <w:bottom w:val="nil"/>
                <w:right w:val="nil"/>
                <w:between w:val="nil"/>
              </w:pBdr>
              <w:spacing w:after="0" w:line="240" w:lineRule="auto"/>
            </w:pPr>
          </w:p>
        </w:tc>
        <w:tc>
          <w:tcPr>
            <w:tcW w:w="1294" w:type="pct"/>
            <w:tcMar>
              <w:top w:w="100" w:type="dxa"/>
              <w:left w:w="100" w:type="dxa"/>
              <w:bottom w:w="100" w:type="dxa"/>
              <w:right w:w="100" w:type="dxa"/>
            </w:tcMar>
          </w:tcPr>
          <w:p w14:paraId="000006C7" w14:textId="77777777" w:rsidR="007913E9" w:rsidRPr="00444E83" w:rsidRDefault="00000000">
            <w:pPr>
              <w:widowControl w:val="0"/>
              <w:pBdr>
                <w:top w:val="nil"/>
                <w:left w:val="nil"/>
                <w:bottom w:val="nil"/>
                <w:right w:val="nil"/>
                <w:between w:val="nil"/>
              </w:pBdr>
              <w:spacing w:after="0" w:line="240" w:lineRule="auto"/>
            </w:pPr>
            <w:r w:rsidRPr="00444E83">
              <w:t xml:space="preserve">Profesionalidad </w:t>
            </w:r>
          </w:p>
        </w:tc>
        <w:tc>
          <w:tcPr>
            <w:tcW w:w="1438" w:type="pct"/>
            <w:vMerge/>
            <w:tcMar>
              <w:top w:w="100" w:type="dxa"/>
              <w:left w:w="100" w:type="dxa"/>
              <w:bottom w:w="100" w:type="dxa"/>
              <w:right w:w="100" w:type="dxa"/>
            </w:tcMar>
          </w:tcPr>
          <w:p w14:paraId="000006C8" w14:textId="77777777" w:rsidR="007913E9" w:rsidRPr="00444E83" w:rsidRDefault="007913E9">
            <w:pPr>
              <w:widowControl w:val="0"/>
              <w:pBdr>
                <w:top w:val="nil"/>
                <w:left w:val="nil"/>
                <w:bottom w:val="nil"/>
                <w:right w:val="nil"/>
                <w:between w:val="nil"/>
              </w:pBdr>
              <w:spacing w:after="0" w:line="240" w:lineRule="auto"/>
            </w:pPr>
          </w:p>
        </w:tc>
        <w:tc>
          <w:tcPr>
            <w:tcW w:w="1050" w:type="pct"/>
            <w:vMerge/>
            <w:tcMar>
              <w:top w:w="100" w:type="dxa"/>
              <w:left w:w="100" w:type="dxa"/>
              <w:bottom w:w="100" w:type="dxa"/>
              <w:right w:w="100" w:type="dxa"/>
            </w:tcMar>
          </w:tcPr>
          <w:p w14:paraId="000006C9" w14:textId="77777777" w:rsidR="007913E9" w:rsidRPr="00444E83" w:rsidRDefault="007913E9">
            <w:pPr>
              <w:widowControl w:val="0"/>
              <w:pBdr>
                <w:top w:val="nil"/>
                <w:left w:val="nil"/>
                <w:bottom w:val="nil"/>
                <w:right w:val="nil"/>
                <w:between w:val="nil"/>
              </w:pBdr>
              <w:spacing w:after="0" w:line="240" w:lineRule="auto"/>
            </w:pPr>
          </w:p>
        </w:tc>
      </w:tr>
      <w:tr w:rsidR="00A85AE3" w:rsidRPr="00444E83" w14:paraId="3D3D9451" w14:textId="77777777" w:rsidTr="009E2E96">
        <w:trPr>
          <w:trHeight w:val="440"/>
        </w:trPr>
        <w:tc>
          <w:tcPr>
            <w:tcW w:w="1218" w:type="pct"/>
            <w:vMerge/>
            <w:tcMar>
              <w:top w:w="100" w:type="dxa"/>
              <w:left w:w="100" w:type="dxa"/>
              <w:bottom w:w="100" w:type="dxa"/>
              <w:right w:w="100" w:type="dxa"/>
            </w:tcMar>
          </w:tcPr>
          <w:p w14:paraId="000006CA" w14:textId="77777777" w:rsidR="007913E9" w:rsidRPr="00444E83" w:rsidRDefault="007913E9">
            <w:pPr>
              <w:widowControl w:val="0"/>
              <w:pBdr>
                <w:top w:val="nil"/>
                <w:left w:val="nil"/>
                <w:bottom w:val="nil"/>
                <w:right w:val="nil"/>
                <w:between w:val="nil"/>
              </w:pBdr>
              <w:spacing w:after="0" w:line="240" w:lineRule="auto"/>
            </w:pPr>
          </w:p>
        </w:tc>
        <w:tc>
          <w:tcPr>
            <w:tcW w:w="1294" w:type="pct"/>
            <w:tcMar>
              <w:top w:w="100" w:type="dxa"/>
              <w:left w:w="100" w:type="dxa"/>
              <w:bottom w:w="100" w:type="dxa"/>
              <w:right w:w="100" w:type="dxa"/>
            </w:tcMar>
          </w:tcPr>
          <w:p w14:paraId="000006CB" w14:textId="77777777" w:rsidR="007913E9" w:rsidRPr="00444E83" w:rsidRDefault="00000000">
            <w:pPr>
              <w:widowControl w:val="0"/>
              <w:pBdr>
                <w:top w:val="nil"/>
                <w:left w:val="nil"/>
                <w:bottom w:val="nil"/>
                <w:right w:val="nil"/>
                <w:between w:val="nil"/>
              </w:pBdr>
              <w:spacing w:after="0" w:line="240" w:lineRule="auto"/>
            </w:pPr>
            <w:r w:rsidRPr="00444E83">
              <w:t xml:space="preserve">Fiabilidad </w:t>
            </w:r>
          </w:p>
        </w:tc>
        <w:tc>
          <w:tcPr>
            <w:tcW w:w="1438" w:type="pct"/>
            <w:vMerge/>
            <w:tcMar>
              <w:top w:w="100" w:type="dxa"/>
              <w:left w:w="100" w:type="dxa"/>
              <w:bottom w:w="100" w:type="dxa"/>
              <w:right w:w="100" w:type="dxa"/>
            </w:tcMar>
          </w:tcPr>
          <w:p w14:paraId="000006CC" w14:textId="77777777" w:rsidR="007913E9" w:rsidRPr="00444E83" w:rsidRDefault="007913E9">
            <w:pPr>
              <w:widowControl w:val="0"/>
              <w:pBdr>
                <w:top w:val="nil"/>
                <w:left w:val="nil"/>
                <w:bottom w:val="nil"/>
                <w:right w:val="nil"/>
                <w:between w:val="nil"/>
              </w:pBdr>
              <w:spacing w:after="0" w:line="240" w:lineRule="auto"/>
            </w:pPr>
          </w:p>
        </w:tc>
        <w:tc>
          <w:tcPr>
            <w:tcW w:w="1050" w:type="pct"/>
            <w:vMerge/>
            <w:tcMar>
              <w:top w:w="100" w:type="dxa"/>
              <w:left w:w="100" w:type="dxa"/>
              <w:bottom w:w="100" w:type="dxa"/>
              <w:right w:w="100" w:type="dxa"/>
            </w:tcMar>
          </w:tcPr>
          <w:p w14:paraId="000006CD" w14:textId="77777777" w:rsidR="007913E9" w:rsidRPr="00444E83" w:rsidRDefault="007913E9">
            <w:pPr>
              <w:widowControl w:val="0"/>
              <w:pBdr>
                <w:top w:val="nil"/>
                <w:left w:val="nil"/>
                <w:bottom w:val="nil"/>
                <w:right w:val="nil"/>
                <w:between w:val="nil"/>
              </w:pBdr>
              <w:spacing w:after="0" w:line="240" w:lineRule="auto"/>
            </w:pPr>
          </w:p>
        </w:tc>
      </w:tr>
      <w:tr w:rsidR="00A85AE3" w:rsidRPr="00444E83" w14:paraId="7E6FAEC1" w14:textId="77777777" w:rsidTr="009E2E96">
        <w:trPr>
          <w:trHeight w:val="440"/>
        </w:trPr>
        <w:tc>
          <w:tcPr>
            <w:tcW w:w="1218" w:type="pct"/>
            <w:vMerge/>
            <w:tcMar>
              <w:top w:w="100" w:type="dxa"/>
              <w:left w:w="100" w:type="dxa"/>
              <w:bottom w:w="100" w:type="dxa"/>
              <w:right w:w="100" w:type="dxa"/>
            </w:tcMar>
          </w:tcPr>
          <w:p w14:paraId="000006CE" w14:textId="77777777" w:rsidR="007913E9" w:rsidRPr="00444E83" w:rsidRDefault="007913E9">
            <w:pPr>
              <w:widowControl w:val="0"/>
              <w:pBdr>
                <w:top w:val="nil"/>
                <w:left w:val="nil"/>
                <w:bottom w:val="nil"/>
                <w:right w:val="nil"/>
                <w:between w:val="nil"/>
              </w:pBdr>
              <w:spacing w:after="0" w:line="240" w:lineRule="auto"/>
            </w:pPr>
          </w:p>
        </w:tc>
        <w:tc>
          <w:tcPr>
            <w:tcW w:w="1294" w:type="pct"/>
            <w:tcMar>
              <w:top w:w="100" w:type="dxa"/>
              <w:left w:w="100" w:type="dxa"/>
              <w:bottom w:w="100" w:type="dxa"/>
              <w:right w:w="100" w:type="dxa"/>
            </w:tcMar>
          </w:tcPr>
          <w:p w14:paraId="000006CF" w14:textId="77777777" w:rsidR="007913E9" w:rsidRPr="00444E83" w:rsidRDefault="00000000">
            <w:pPr>
              <w:widowControl w:val="0"/>
              <w:pBdr>
                <w:top w:val="nil"/>
                <w:left w:val="nil"/>
                <w:bottom w:val="nil"/>
                <w:right w:val="nil"/>
                <w:between w:val="nil"/>
              </w:pBdr>
              <w:spacing w:after="0" w:line="240" w:lineRule="auto"/>
            </w:pPr>
            <w:r w:rsidRPr="00444E83">
              <w:t>Tiempo de respuesta</w:t>
            </w:r>
          </w:p>
        </w:tc>
        <w:tc>
          <w:tcPr>
            <w:tcW w:w="1438" w:type="pct"/>
            <w:tcMar>
              <w:top w:w="100" w:type="dxa"/>
              <w:left w:w="100" w:type="dxa"/>
              <w:bottom w:w="100" w:type="dxa"/>
              <w:right w:w="100" w:type="dxa"/>
            </w:tcMar>
          </w:tcPr>
          <w:p w14:paraId="000006D0" w14:textId="77777777" w:rsidR="007913E9" w:rsidRPr="00444E83" w:rsidRDefault="00000000">
            <w:pPr>
              <w:widowControl w:val="0"/>
              <w:pBdr>
                <w:top w:val="nil"/>
                <w:left w:val="nil"/>
                <w:bottom w:val="nil"/>
                <w:right w:val="nil"/>
                <w:between w:val="nil"/>
              </w:pBdr>
              <w:spacing w:after="0" w:line="240" w:lineRule="auto"/>
              <w:ind w:right="-364"/>
            </w:pPr>
            <w:r w:rsidRPr="00444E83">
              <w:t xml:space="preserve">100 % de solicitudes procesadas 5 días laborables para la emisión de certificación y 15 días laborales para la tramitación de legalización para documentos académicos </w:t>
            </w:r>
          </w:p>
        </w:tc>
        <w:tc>
          <w:tcPr>
            <w:tcW w:w="1050" w:type="pct"/>
            <w:tcMar>
              <w:top w:w="100" w:type="dxa"/>
              <w:left w:w="100" w:type="dxa"/>
              <w:bottom w:w="100" w:type="dxa"/>
              <w:right w:w="100" w:type="dxa"/>
            </w:tcMar>
          </w:tcPr>
          <w:p w14:paraId="000006D1" w14:textId="297CE660" w:rsidR="007913E9" w:rsidRPr="00444E83" w:rsidRDefault="00000000">
            <w:pPr>
              <w:widowControl w:val="0"/>
              <w:pBdr>
                <w:top w:val="nil"/>
                <w:left w:val="nil"/>
                <w:bottom w:val="nil"/>
                <w:right w:val="nil"/>
                <w:between w:val="nil"/>
              </w:pBdr>
              <w:spacing w:after="0" w:line="240" w:lineRule="auto"/>
            </w:pPr>
            <w:r w:rsidRPr="00444E83">
              <w:t>% de solicitudes completadas a tiempo</w:t>
            </w:r>
          </w:p>
        </w:tc>
      </w:tr>
    </w:tbl>
    <w:p w14:paraId="000006D2" w14:textId="76349D8A" w:rsidR="007913E9" w:rsidRPr="00444E83" w:rsidRDefault="00D9263D" w:rsidP="006902F7">
      <w:pPr>
        <w:spacing w:after="0" w:line="240" w:lineRule="auto"/>
        <w:jc w:val="both"/>
        <w:rPr>
          <w:i/>
          <w:iCs/>
          <w:sz w:val="18"/>
          <w:szCs w:val="18"/>
        </w:rPr>
      </w:pPr>
      <w:r w:rsidRPr="00444E83">
        <w:rPr>
          <w:i/>
          <w:iCs/>
          <w:sz w:val="18"/>
          <w:szCs w:val="18"/>
        </w:rPr>
        <w:t>Fuente: Las certificaciones se realizan en rectoría y las legalizaciones las realiza el MESCyT</w:t>
      </w:r>
    </w:p>
    <w:p w14:paraId="0A802C12" w14:textId="77777777" w:rsidR="00A32D67" w:rsidRDefault="00A32D67" w:rsidP="00D9263D">
      <w:pPr>
        <w:jc w:val="both"/>
      </w:pPr>
    </w:p>
    <w:p w14:paraId="000006D3" w14:textId="77581DE7" w:rsidR="007913E9" w:rsidRPr="00444E83" w:rsidRDefault="00000000" w:rsidP="00D9263D">
      <w:pPr>
        <w:jc w:val="both"/>
      </w:pPr>
      <w:r w:rsidRPr="00444E83">
        <w:t>Carta Compromiso al Ciudadano, 2.</w:t>
      </w:r>
      <w:r w:rsidRPr="00444E83">
        <w:rPr>
          <w:vertAlign w:val="superscript"/>
        </w:rPr>
        <w:t>a</w:t>
      </w:r>
      <w:r w:rsidRPr="00444E83">
        <w:t xml:space="preserve"> Versión:</w:t>
      </w:r>
    </w:p>
    <w:p w14:paraId="000006D4" w14:textId="77777777" w:rsidR="007913E9" w:rsidRPr="00444E83" w:rsidRDefault="00000000" w:rsidP="00D9263D">
      <w:pPr>
        <w:jc w:val="both"/>
      </w:pPr>
      <w:r w:rsidRPr="00444E83">
        <w:t>Los resultados sostenibles obtenidos en los compromisos de calidad asumidos en la primera versión de la Carta Compromiso al Ciudadano han permitido que, en la segunda versión, se puedan comprometer, adicional a los servicios ya establecido, los programas de estudios de grado y posgrado, así como la emisión de todos los documentos académicos.</w:t>
      </w:r>
    </w:p>
    <w:p w14:paraId="000006D7" w14:textId="77777777" w:rsidR="007913E9" w:rsidRPr="00444E83" w:rsidRDefault="00000000" w:rsidP="000C74C0">
      <w:pPr>
        <w:jc w:val="both"/>
      </w:pPr>
      <w:r w:rsidRPr="00444E83">
        <w:lastRenderedPageBreak/>
        <w:t>Resultados del cumplimiento en los indicadores de satisfacción</w:t>
      </w:r>
    </w:p>
    <w:tbl>
      <w:tblPr>
        <w:tblStyle w:val="af7"/>
        <w:tblpPr w:leftFromText="180" w:rightFromText="180" w:topFromText="180" w:bottomFromText="180" w:vertAnchor="text"/>
        <w:tblW w:w="5000" w:type="pct"/>
        <w:tblBorders>
          <w:top w:val="nil"/>
          <w:left w:val="nil"/>
          <w:bottom w:val="nil"/>
          <w:right w:val="nil"/>
          <w:insideH w:val="nil"/>
          <w:insideV w:val="nil"/>
        </w:tblBorders>
        <w:tblLook w:val="0600" w:firstRow="0" w:lastRow="0" w:firstColumn="0" w:lastColumn="0" w:noHBand="1" w:noVBand="1"/>
      </w:tblPr>
      <w:tblGrid>
        <w:gridCol w:w="3377"/>
        <w:gridCol w:w="1957"/>
        <w:gridCol w:w="2570"/>
      </w:tblGrid>
      <w:tr w:rsidR="00A85AE3" w:rsidRPr="00444E83" w14:paraId="1D901F52" w14:textId="77777777" w:rsidTr="007F1A17">
        <w:trPr>
          <w:trHeight w:val="844"/>
          <w:tblHeader/>
        </w:trPr>
        <w:tc>
          <w:tcPr>
            <w:tcW w:w="2136" w:type="pct"/>
            <w:tcBorders>
              <w:top w:val="single" w:sz="6" w:space="0" w:color="000000"/>
              <w:left w:val="single" w:sz="6" w:space="0" w:color="000000"/>
              <w:bottom w:val="single" w:sz="6" w:space="0" w:color="000000"/>
              <w:right w:val="single" w:sz="6" w:space="0" w:color="000000"/>
            </w:tcBorders>
            <w:shd w:val="clear" w:color="auto" w:fill="002060"/>
            <w:tcMar>
              <w:top w:w="0" w:type="dxa"/>
              <w:left w:w="80" w:type="dxa"/>
              <w:bottom w:w="0" w:type="dxa"/>
              <w:right w:w="80" w:type="dxa"/>
            </w:tcMar>
            <w:vAlign w:val="center"/>
          </w:tcPr>
          <w:p w14:paraId="000006D8" w14:textId="77777777" w:rsidR="007913E9" w:rsidRPr="00444E83" w:rsidRDefault="00000000" w:rsidP="000C74C0">
            <w:pPr>
              <w:spacing w:after="0"/>
              <w:jc w:val="center"/>
              <w:rPr>
                <w:color w:val="FFFFFF" w:themeColor="background1"/>
              </w:rPr>
            </w:pPr>
            <w:r w:rsidRPr="00444E83">
              <w:rPr>
                <w:color w:val="FFFFFF" w:themeColor="background1"/>
              </w:rPr>
              <w:t>Servicio</w:t>
            </w:r>
          </w:p>
        </w:tc>
        <w:tc>
          <w:tcPr>
            <w:tcW w:w="1238" w:type="pct"/>
            <w:tcBorders>
              <w:top w:val="single" w:sz="6" w:space="0" w:color="000000"/>
              <w:left w:val="single" w:sz="6" w:space="0" w:color="000000"/>
              <w:bottom w:val="single" w:sz="6" w:space="0" w:color="000000"/>
              <w:right w:val="single" w:sz="6" w:space="0" w:color="000000"/>
            </w:tcBorders>
            <w:shd w:val="clear" w:color="auto" w:fill="002060"/>
            <w:tcMar>
              <w:top w:w="0" w:type="dxa"/>
              <w:left w:w="80" w:type="dxa"/>
              <w:bottom w:w="0" w:type="dxa"/>
              <w:right w:w="80" w:type="dxa"/>
            </w:tcMar>
            <w:vAlign w:val="center"/>
          </w:tcPr>
          <w:p w14:paraId="000006D9" w14:textId="77777777" w:rsidR="007913E9" w:rsidRPr="00444E83" w:rsidRDefault="00000000" w:rsidP="000C74C0">
            <w:pPr>
              <w:spacing w:after="0"/>
              <w:jc w:val="center"/>
              <w:rPr>
                <w:color w:val="FFFFFF" w:themeColor="background1"/>
              </w:rPr>
            </w:pPr>
            <w:r w:rsidRPr="00444E83">
              <w:rPr>
                <w:color w:val="FFFFFF" w:themeColor="background1"/>
              </w:rPr>
              <w:t>Estándar comprometido</w:t>
            </w:r>
          </w:p>
        </w:tc>
        <w:tc>
          <w:tcPr>
            <w:tcW w:w="1626" w:type="pct"/>
            <w:tcBorders>
              <w:top w:val="single" w:sz="6" w:space="0" w:color="000000"/>
              <w:left w:val="single" w:sz="6" w:space="0" w:color="000000"/>
              <w:bottom w:val="single" w:sz="6" w:space="0" w:color="000000"/>
              <w:right w:val="single" w:sz="6" w:space="0" w:color="000000"/>
            </w:tcBorders>
            <w:shd w:val="clear" w:color="auto" w:fill="002060"/>
            <w:tcMar>
              <w:top w:w="0" w:type="dxa"/>
              <w:left w:w="80" w:type="dxa"/>
              <w:bottom w:w="0" w:type="dxa"/>
              <w:right w:w="80" w:type="dxa"/>
            </w:tcMar>
            <w:vAlign w:val="center"/>
          </w:tcPr>
          <w:p w14:paraId="000006DA" w14:textId="77777777" w:rsidR="007913E9" w:rsidRPr="00444E83" w:rsidRDefault="00000000" w:rsidP="000C74C0">
            <w:pPr>
              <w:spacing w:after="0"/>
              <w:jc w:val="center"/>
              <w:rPr>
                <w:color w:val="FFFFFF" w:themeColor="background1"/>
              </w:rPr>
            </w:pPr>
            <w:r w:rsidRPr="00444E83">
              <w:rPr>
                <w:color w:val="FFFFFF" w:themeColor="background1"/>
              </w:rPr>
              <w:t>Cumplimiento indicador de satisfacción</w:t>
            </w:r>
          </w:p>
        </w:tc>
      </w:tr>
      <w:tr w:rsidR="00A85AE3" w:rsidRPr="00444E83" w14:paraId="3D0E5459" w14:textId="77777777" w:rsidTr="009E2E96">
        <w:trPr>
          <w:trHeight w:val="360"/>
        </w:trPr>
        <w:tc>
          <w:tcPr>
            <w:tcW w:w="2136" w:type="pct"/>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000006DB" w14:textId="77777777" w:rsidR="007913E9" w:rsidRPr="00444E83" w:rsidRDefault="00000000" w:rsidP="000C74C0">
            <w:pPr>
              <w:spacing w:after="0"/>
            </w:pPr>
            <w:r w:rsidRPr="00444E83">
              <w:t>Solicitud de admisión</w:t>
            </w:r>
          </w:p>
        </w:tc>
        <w:tc>
          <w:tcPr>
            <w:tcW w:w="1238" w:type="pct"/>
            <w:vMerge w:val="restart"/>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000006DC" w14:textId="77777777" w:rsidR="007913E9" w:rsidRPr="00444E83" w:rsidRDefault="007913E9" w:rsidP="00A32D67">
            <w:pPr>
              <w:spacing w:after="0"/>
              <w:jc w:val="center"/>
            </w:pPr>
          </w:p>
          <w:p w14:paraId="000006DD" w14:textId="77777777" w:rsidR="007913E9" w:rsidRPr="00444E83" w:rsidRDefault="00000000" w:rsidP="00A32D67">
            <w:pPr>
              <w:spacing w:after="0"/>
              <w:jc w:val="center"/>
            </w:pPr>
            <w:r w:rsidRPr="00444E83">
              <w:t>85 %</w:t>
            </w:r>
          </w:p>
        </w:tc>
        <w:tc>
          <w:tcPr>
            <w:tcW w:w="1626" w:type="pct"/>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000006DE" w14:textId="72275978" w:rsidR="007913E9" w:rsidRPr="00444E83" w:rsidRDefault="007913E9" w:rsidP="00A32D67">
            <w:pPr>
              <w:spacing w:after="0"/>
              <w:jc w:val="center"/>
            </w:pPr>
          </w:p>
        </w:tc>
      </w:tr>
      <w:tr w:rsidR="00A85AE3" w:rsidRPr="00444E83" w14:paraId="69C69FB7" w14:textId="77777777" w:rsidTr="009E2E96">
        <w:trPr>
          <w:trHeight w:val="285"/>
        </w:trPr>
        <w:tc>
          <w:tcPr>
            <w:tcW w:w="2136" w:type="pct"/>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000006DF" w14:textId="77777777" w:rsidR="007913E9" w:rsidRPr="00444E83" w:rsidRDefault="00000000" w:rsidP="000C74C0">
            <w:pPr>
              <w:spacing w:after="0"/>
            </w:pPr>
            <w:r w:rsidRPr="00444E83">
              <w:t>Profesionalidad</w:t>
            </w:r>
          </w:p>
        </w:tc>
        <w:tc>
          <w:tcPr>
            <w:tcW w:w="1238" w:type="pct"/>
            <w:vMerge/>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000006E0" w14:textId="77777777" w:rsidR="007913E9" w:rsidRPr="00444E83" w:rsidRDefault="007913E9" w:rsidP="00A32D67">
            <w:pPr>
              <w:widowControl w:val="0"/>
              <w:pBdr>
                <w:top w:val="nil"/>
                <w:left w:val="nil"/>
                <w:bottom w:val="nil"/>
                <w:right w:val="nil"/>
                <w:between w:val="nil"/>
              </w:pBdr>
              <w:spacing w:after="0"/>
              <w:jc w:val="center"/>
            </w:pPr>
          </w:p>
        </w:tc>
        <w:tc>
          <w:tcPr>
            <w:tcW w:w="1626" w:type="pct"/>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000006E1" w14:textId="77777777" w:rsidR="007913E9" w:rsidRPr="00444E83" w:rsidRDefault="00000000" w:rsidP="00A32D67">
            <w:pPr>
              <w:spacing w:after="0"/>
              <w:jc w:val="center"/>
            </w:pPr>
            <w:r w:rsidRPr="00444E83">
              <w:t>93 %</w:t>
            </w:r>
          </w:p>
        </w:tc>
      </w:tr>
      <w:tr w:rsidR="00A85AE3" w:rsidRPr="00444E83" w14:paraId="03EA10F7" w14:textId="77777777" w:rsidTr="009E2E96">
        <w:trPr>
          <w:trHeight w:val="285"/>
        </w:trPr>
        <w:tc>
          <w:tcPr>
            <w:tcW w:w="2136" w:type="pct"/>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000006E2" w14:textId="77777777" w:rsidR="007913E9" w:rsidRPr="00444E83" w:rsidRDefault="00000000" w:rsidP="000C74C0">
            <w:pPr>
              <w:spacing w:after="0"/>
            </w:pPr>
            <w:r w:rsidRPr="00444E83">
              <w:t>Fiabilidad</w:t>
            </w:r>
          </w:p>
        </w:tc>
        <w:tc>
          <w:tcPr>
            <w:tcW w:w="1238" w:type="pct"/>
            <w:vMerge/>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000006E3" w14:textId="77777777" w:rsidR="007913E9" w:rsidRPr="00444E83" w:rsidRDefault="007913E9" w:rsidP="00A32D67">
            <w:pPr>
              <w:widowControl w:val="0"/>
              <w:pBdr>
                <w:top w:val="nil"/>
                <w:left w:val="nil"/>
                <w:bottom w:val="nil"/>
                <w:right w:val="nil"/>
                <w:between w:val="nil"/>
              </w:pBdr>
              <w:spacing w:after="0"/>
              <w:jc w:val="center"/>
            </w:pPr>
          </w:p>
        </w:tc>
        <w:tc>
          <w:tcPr>
            <w:tcW w:w="1626" w:type="pct"/>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000006E4" w14:textId="77777777" w:rsidR="007913E9" w:rsidRPr="00444E83" w:rsidRDefault="00000000" w:rsidP="00A32D67">
            <w:pPr>
              <w:spacing w:after="0"/>
              <w:jc w:val="center"/>
            </w:pPr>
            <w:r w:rsidRPr="00444E83">
              <w:t>92 %</w:t>
            </w:r>
          </w:p>
        </w:tc>
      </w:tr>
      <w:tr w:rsidR="00A85AE3" w:rsidRPr="00444E83" w14:paraId="45999345" w14:textId="77777777" w:rsidTr="009E2E96">
        <w:trPr>
          <w:trHeight w:val="285"/>
        </w:trPr>
        <w:tc>
          <w:tcPr>
            <w:tcW w:w="2136" w:type="pct"/>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000006E5" w14:textId="77777777" w:rsidR="007913E9" w:rsidRPr="00444E83" w:rsidRDefault="00000000" w:rsidP="000C74C0">
            <w:pPr>
              <w:spacing w:after="0"/>
            </w:pPr>
            <w:r w:rsidRPr="00444E83">
              <w:t>Accesibilidad</w:t>
            </w:r>
          </w:p>
        </w:tc>
        <w:tc>
          <w:tcPr>
            <w:tcW w:w="1238" w:type="pct"/>
            <w:vMerge/>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000006E6" w14:textId="77777777" w:rsidR="007913E9" w:rsidRPr="00444E83" w:rsidRDefault="007913E9" w:rsidP="00A32D67">
            <w:pPr>
              <w:widowControl w:val="0"/>
              <w:pBdr>
                <w:top w:val="nil"/>
                <w:left w:val="nil"/>
                <w:bottom w:val="nil"/>
                <w:right w:val="nil"/>
                <w:between w:val="nil"/>
              </w:pBdr>
              <w:spacing w:after="0"/>
              <w:jc w:val="center"/>
            </w:pPr>
          </w:p>
        </w:tc>
        <w:tc>
          <w:tcPr>
            <w:tcW w:w="1626" w:type="pct"/>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000006E7" w14:textId="77777777" w:rsidR="007913E9" w:rsidRPr="00444E83" w:rsidRDefault="00000000" w:rsidP="00A32D67">
            <w:pPr>
              <w:spacing w:after="0"/>
              <w:jc w:val="center"/>
            </w:pPr>
            <w:r w:rsidRPr="00444E83">
              <w:t>91.80 %</w:t>
            </w:r>
          </w:p>
        </w:tc>
      </w:tr>
      <w:tr w:rsidR="00A85AE3" w:rsidRPr="00444E83" w14:paraId="2FB3991B" w14:textId="77777777" w:rsidTr="009E2E96">
        <w:trPr>
          <w:trHeight w:val="285"/>
        </w:trPr>
        <w:tc>
          <w:tcPr>
            <w:tcW w:w="2136" w:type="pct"/>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000006E8" w14:textId="77777777" w:rsidR="007913E9" w:rsidRPr="00444E83" w:rsidRDefault="00000000" w:rsidP="000C74C0">
            <w:pPr>
              <w:spacing w:after="0"/>
            </w:pPr>
            <w:r w:rsidRPr="00444E83">
              <w:t>Programa de estudios de grado</w:t>
            </w:r>
          </w:p>
        </w:tc>
        <w:tc>
          <w:tcPr>
            <w:tcW w:w="1238" w:type="pct"/>
            <w:vMerge w:val="restart"/>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000006E9" w14:textId="77777777" w:rsidR="007913E9" w:rsidRPr="00444E83" w:rsidRDefault="00000000" w:rsidP="00A32D67">
            <w:pPr>
              <w:spacing w:after="0"/>
              <w:jc w:val="center"/>
            </w:pPr>
            <w:r w:rsidRPr="00444E83">
              <w:t>85 %</w:t>
            </w:r>
          </w:p>
        </w:tc>
        <w:tc>
          <w:tcPr>
            <w:tcW w:w="1626" w:type="pct"/>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000006EA" w14:textId="6AA053DE" w:rsidR="007913E9" w:rsidRPr="00444E83" w:rsidRDefault="007913E9" w:rsidP="00A32D67">
            <w:pPr>
              <w:spacing w:after="0"/>
              <w:jc w:val="center"/>
            </w:pPr>
          </w:p>
        </w:tc>
      </w:tr>
      <w:tr w:rsidR="00A85AE3" w:rsidRPr="00444E83" w14:paraId="18056EE3" w14:textId="77777777" w:rsidTr="009E2E96">
        <w:trPr>
          <w:trHeight w:val="285"/>
        </w:trPr>
        <w:tc>
          <w:tcPr>
            <w:tcW w:w="2136" w:type="pct"/>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000006EB" w14:textId="77777777" w:rsidR="007913E9" w:rsidRPr="00444E83" w:rsidRDefault="00000000" w:rsidP="000C74C0">
            <w:pPr>
              <w:spacing w:after="0"/>
            </w:pPr>
            <w:r w:rsidRPr="00444E83">
              <w:t>Profesionalidad</w:t>
            </w:r>
          </w:p>
        </w:tc>
        <w:tc>
          <w:tcPr>
            <w:tcW w:w="1238" w:type="pct"/>
            <w:vMerge/>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000006EC" w14:textId="77777777" w:rsidR="007913E9" w:rsidRPr="00444E83" w:rsidRDefault="007913E9" w:rsidP="00A32D67">
            <w:pPr>
              <w:widowControl w:val="0"/>
              <w:pBdr>
                <w:top w:val="nil"/>
                <w:left w:val="nil"/>
                <w:bottom w:val="nil"/>
                <w:right w:val="nil"/>
                <w:between w:val="nil"/>
              </w:pBdr>
              <w:spacing w:after="0"/>
              <w:jc w:val="center"/>
            </w:pPr>
          </w:p>
        </w:tc>
        <w:tc>
          <w:tcPr>
            <w:tcW w:w="1626" w:type="pct"/>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000006ED" w14:textId="77777777" w:rsidR="007913E9" w:rsidRPr="00444E83" w:rsidRDefault="00000000" w:rsidP="00A32D67">
            <w:pPr>
              <w:spacing w:after="0"/>
              <w:jc w:val="center"/>
            </w:pPr>
            <w:r w:rsidRPr="00444E83">
              <w:t>87 %</w:t>
            </w:r>
          </w:p>
        </w:tc>
      </w:tr>
      <w:tr w:rsidR="00A85AE3" w:rsidRPr="00444E83" w14:paraId="237BB848" w14:textId="77777777" w:rsidTr="009E2E96">
        <w:trPr>
          <w:trHeight w:val="559"/>
        </w:trPr>
        <w:tc>
          <w:tcPr>
            <w:tcW w:w="2136" w:type="pct"/>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000006EE" w14:textId="77777777" w:rsidR="007913E9" w:rsidRPr="00444E83" w:rsidRDefault="00000000" w:rsidP="000C74C0">
            <w:pPr>
              <w:spacing w:after="0"/>
            </w:pPr>
            <w:r w:rsidRPr="00444E83">
              <w:t>Programa de estudios de posgrado</w:t>
            </w:r>
          </w:p>
        </w:tc>
        <w:tc>
          <w:tcPr>
            <w:tcW w:w="1238" w:type="pct"/>
            <w:vMerge w:val="restart"/>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000006EF" w14:textId="77777777" w:rsidR="007913E9" w:rsidRPr="00444E83" w:rsidRDefault="007913E9" w:rsidP="00A32D67">
            <w:pPr>
              <w:spacing w:after="0"/>
              <w:jc w:val="center"/>
            </w:pPr>
          </w:p>
          <w:p w14:paraId="000006F0" w14:textId="77777777" w:rsidR="007913E9" w:rsidRPr="00444E83" w:rsidRDefault="00000000" w:rsidP="00A32D67">
            <w:pPr>
              <w:spacing w:after="0"/>
              <w:jc w:val="center"/>
            </w:pPr>
            <w:r w:rsidRPr="00444E83">
              <w:t>90 %</w:t>
            </w:r>
          </w:p>
        </w:tc>
        <w:tc>
          <w:tcPr>
            <w:tcW w:w="1626" w:type="pct"/>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000006F1" w14:textId="23BE4E7B" w:rsidR="007913E9" w:rsidRPr="00444E83" w:rsidRDefault="007913E9" w:rsidP="00A32D67">
            <w:pPr>
              <w:spacing w:after="0"/>
              <w:jc w:val="center"/>
            </w:pPr>
          </w:p>
        </w:tc>
      </w:tr>
      <w:tr w:rsidR="00A85AE3" w:rsidRPr="00444E83" w14:paraId="5C597660" w14:textId="77777777" w:rsidTr="009E2E96">
        <w:trPr>
          <w:trHeight w:val="285"/>
        </w:trPr>
        <w:tc>
          <w:tcPr>
            <w:tcW w:w="2136" w:type="pct"/>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000006F2" w14:textId="77777777" w:rsidR="007913E9" w:rsidRPr="00444E83" w:rsidRDefault="00000000" w:rsidP="000C74C0">
            <w:pPr>
              <w:spacing w:after="0"/>
            </w:pPr>
            <w:r w:rsidRPr="00444E83">
              <w:t>Profesionalidad</w:t>
            </w:r>
          </w:p>
        </w:tc>
        <w:tc>
          <w:tcPr>
            <w:tcW w:w="1238" w:type="pct"/>
            <w:vMerge/>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000006F3" w14:textId="77777777" w:rsidR="007913E9" w:rsidRPr="00444E83" w:rsidRDefault="007913E9" w:rsidP="00A32D67">
            <w:pPr>
              <w:widowControl w:val="0"/>
              <w:pBdr>
                <w:top w:val="nil"/>
                <w:left w:val="nil"/>
                <w:bottom w:val="nil"/>
                <w:right w:val="nil"/>
                <w:between w:val="nil"/>
              </w:pBdr>
              <w:spacing w:after="0"/>
              <w:jc w:val="center"/>
            </w:pPr>
          </w:p>
        </w:tc>
        <w:tc>
          <w:tcPr>
            <w:tcW w:w="1626" w:type="pct"/>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000006F4" w14:textId="77777777" w:rsidR="007913E9" w:rsidRPr="00444E83" w:rsidRDefault="00000000" w:rsidP="00A32D67">
            <w:pPr>
              <w:spacing w:after="0"/>
              <w:jc w:val="center"/>
            </w:pPr>
            <w:r w:rsidRPr="00444E83">
              <w:t>100 %</w:t>
            </w:r>
          </w:p>
        </w:tc>
      </w:tr>
      <w:tr w:rsidR="00A85AE3" w:rsidRPr="00444E83" w14:paraId="6F1F2101" w14:textId="77777777" w:rsidTr="009E2E96">
        <w:trPr>
          <w:trHeight w:val="285"/>
        </w:trPr>
        <w:tc>
          <w:tcPr>
            <w:tcW w:w="2136" w:type="pct"/>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000006F5" w14:textId="77777777" w:rsidR="007913E9" w:rsidRPr="00444E83" w:rsidRDefault="00000000" w:rsidP="000C74C0">
            <w:pPr>
              <w:spacing w:after="0"/>
            </w:pPr>
            <w:r w:rsidRPr="00444E83">
              <w:t>Fiabilidad</w:t>
            </w:r>
          </w:p>
        </w:tc>
        <w:tc>
          <w:tcPr>
            <w:tcW w:w="1238" w:type="pct"/>
            <w:vMerge/>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000006F6" w14:textId="77777777" w:rsidR="007913E9" w:rsidRPr="00444E83" w:rsidRDefault="007913E9" w:rsidP="00A32D67">
            <w:pPr>
              <w:widowControl w:val="0"/>
              <w:pBdr>
                <w:top w:val="nil"/>
                <w:left w:val="nil"/>
                <w:bottom w:val="nil"/>
                <w:right w:val="nil"/>
                <w:between w:val="nil"/>
              </w:pBdr>
              <w:spacing w:after="0"/>
              <w:jc w:val="center"/>
            </w:pPr>
          </w:p>
        </w:tc>
        <w:tc>
          <w:tcPr>
            <w:tcW w:w="1626" w:type="pct"/>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000006F7" w14:textId="77777777" w:rsidR="007913E9" w:rsidRPr="00444E83" w:rsidRDefault="00000000" w:rsidP="00A32D67">
            <w:pPr>
              <w:spacing w:after="0"/>
              <w:jc w:val="center"/>
            </w:pPr>
            <w:r w:rsidRPr="00444E83">
              <w:t>100 %</w:t>
            </w:r>
          </w:p>
        </w:tc>
      </w:tr>
      <w:tr w:rsidR="00A85AE3" w:rsidRPr="00444E83" w14:paraId="1842254B" w14:textId="77777777" w:rsidTr="009E2E96">
        <w:trPr>
          <w:trHeight w:val="559"/>
        </w:trPr>
        <w:tc>
          <w:tcPr>
            <w:tcW w:w="2136" w:type="pct"/>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000006F8" w14:textId="77777777" w:rsidR="007913E9" w:rsidRPr="00444E83" w:rsidRDefault="00000000" w:rsidP="000C74C0">
            <w:pPr>
              <w:spacing w:after="0"/>
            </w:pPr>
            <w:r w:rsidRPr="00444E83">
              <w:t>Emisión y/o tramitación de documentos académicos</w:t>
            </w:r>
          </w:p>
        </w:tc>
        <w:tc>
          <w:tcPr>
            <w:tcW w:w="1238" w:type="pct"/>
            <w:vMerge w:val="restart"/>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000006F9" w14:textId="77777777" w:rsidR="007913E9" w:rsidRPr="00444E83" w:rsidRDefault="007913E9" w:rsidP="00A32D67">
            <w:pPr>
              <w:spacing w:after="0"/>
              <w:jc w:val="center"/>
            </w:pPr>
          </w:p>
          <w:p w14:paraId="000006FA" w14:textId="77777777" w:rsidR="007913E9" w:rsidRPr="00444E83" w:rsidRDefault="007913E9" w:rsidP="00A32D67">
            <w:pPr>
              <w:spacing w:after="0"/>
              <w:jc w:val="center"/>
            </w:pPr>
          </w:p>
          <w:p w14:paraId="000006FB" w14:textId="77777777" w:rsidR="007913E9" w:rsidRPr="00444E83" w:rsidRDefault="00000000" w:rsidP="00A32D67">
            <w:pPr>
              <w:spacing w:after="0"/>
              <w:jc w:val="center"/>
            </w:pPr>
            <w:r w:rsidRPr="00444E83">
              <w:t>90 %</w:t>
            </w:r>
          </w:p>
        </w:tc>
        <w:tc>
          <w:tcPr>
            <w:tcW w:w="1626" w:type="pct"/>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000006FC" w14:textId="56D58E90" w:rsidR="007913E9" w:rsidRPr="00444E83" w:rsidRDefault="007913E9" w:rsidP="00A32D67">
            <w:pPr>
              <w:spacing w:after="0"/>
              <w:jc w:val="center"/>
            </w:pPr>
          </w:p>
        </w:tc>
      </w:tr>
      <w:tr w:rsidR="00A85AE3" w:rsidRPr="00444E83" w14:paraId="3C9D6086" w14:textId="77777777" w:rsidTr="009E2E96">
        <w:trPr>
          <w:trHeight w:val="285"/>
        </w:trPr>
        <w:tc>
          <w:tcPr>
            <w:tcW w:w="2136" w:type="pct"/>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000006FD" w14:textId="4D158376" w:rsidR="007913E9" w:rsidRPr="00444E83" w:rsidRDefault="00D9263D" w:rsidP="000C74C0">
            <w:pPr>
              <w:spacing w:after="0"/>
            </w:pPr>
            <w:r w:rsidRPr="00444E83">
              <w:t>Amabilidad</w:t>
            </w:r>
          </w:p>
        </w:tc>
        <w:tc>
          <w:tcPr>
            <w:tcW w:w="1238" w:type="pct"/>
            <w:vMerge/>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000006FE" w14:textId="77777777" w:rsidR="007913E9" w:rsidRPr="00444E83" w:rsidRDefault="007913E9" w:rsidP="00A32D67">
            <w:pPr>
              <w:widowControl w:val="0"/>
              <w:pBdr>
                <w:top w:val="nil"/>
                <w:left w:val="nil"/>
                <w:bottom w:val="nil"/>
                <w:right w:val="nil"/>
                <w:between w:val="nil"/>
              </w:pBdr>
              <w:spacing w:after="0"/>
              <w:jc w:val="center"/>
            </w:pPr>
          </w:p>
        </w:tc>
        <w:tc>
          <w:tcPr>
            <w:tcW w:w="1626" w:type="pct"/>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000006FF" w14:textId="77777777" w:rsidR="007913E9" w:rsidRPr="00444E83" w:rsidRDefault="00000000" w:rsidP="00A32D67">
            <w:pPr>
              <w:spacing w:after="0"/>
              <w:jc w:val="center"/>
            </w:pPr>
            <w:r w:rsidRPr="00444E83">
              <w:t>97 %</w:t>
            </w:r>
          </w:p>
        </w:tc>
      </w:tr>
      <w:tr w:rsidR="00A85AE3" w:rsidRPr="00444E83" w14:paraId="7C8CC9F2" w14:textId="77777777" w:rsidTr="009E2E96">
        <w:trPr>
          <w:trHeight w:val="285"/>
        </w:trPr>
        <w:tc>
          <w:tcPr>
            <w:tcW w:w="2136" w:type="pct"/>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00000700" w14:textId="77777777" w:rsidR="007913E9" w:rsidRPr="00444E83" w:rsidRDefault="00000000" w:rsidP="000C74C0">
            <w:pPr>
              <w:spacing w:after="0"/>
            </w:pPr>
            <w:r w:rsidRPr="00444E83">
              <w:t>profesionalidad</w:t>
            </w:r>
          </w:p>
        </w:tc>
        <w:tc>
          <w:tcPr>
            <w:tcW w:w="1238" w:type="pct"/>
            <w:vMerge/>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00000701" w14:textId="77777777" w:rsidR="007913E9" w:rsidRPr="00444E83" w:rsidRDefault="007913E9" w:rsidP="00A32D67">
            <w:pPr>
              <w:widowControl w:val="0"/>
              <w:pBdr>
                <w:top w:val="nil"/>
                <w:left w:val="nil"/>
                <w:bottom w:val="nil"/>
                <w:right w:val="nil"/>
                <w:between w:val="nil"/>
              </w:pBdr>
              <w:spacing w:after="0"/>
              <w:jc w:val="center"/>
            </w:pPr>
          </w:p>
        </w:tc>
        <w:tc>
          <w:tcPr>
            <w:tcW w:w="1626" w:type="pct"/>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00000702" w14:textId="77777777" w:rsidR="007913E9" w:rsidRPr="00444E83" w:rsidRDefault="00000000" w:rsidP="00A32D67">
            <w:pPr>
              <w:spacing w:after="0"/>
              <w:jc w:val="center"/>
            </w:pPr>
            <w:r w:rsidRPr="00444E83">
              <w:t>96 %</w:t>
            </w:r>
          </w:p>
        </w:tc>
      </w:tr>
      <w:tr w:rsidR="00A85AE3" w:rsidRPr="00444E83" w14:paraId="402C3DE1" w14:textId="77777777" w:rsidTr="009E2E96">
        <w:trPr>
          <w:trHeight w:val="285"/>
        </w:trPr>
        <w:tc>
          <w:tcPr>
            <w:tcW w:w="2136" w:type="pct"/>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00000703" w14:textId="253A8FB3" w:rsidR="007913E9" w:rsidRPr="00444E83" w:rsidRDefault="00D9263D" w:rsidP="000C74C0">
            <w:pPr>
              <w:spacing w:after="0"/>
            </w:pPr>
            <w:r w:rsidRPr="00444E83">
              <w:t>Fiabilidad</w:t>
            </w:r>
          </w:p>
        </w:tc>
        <w:tc>
          <w:tcPr>
            <w:tcW w:w="1238" w:type="pct"/>
            <w:vMerge/>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00000704" w14:textId="77777777" w:rsidR="007913E9" w:rsidRPr="00444E83" w:rsidRDefault="007913E9" w:rsidP="00A32D67">
            <w:pPr>
              <w:widowControl w:val="0"/>
              <w:pBdr>
                <w:top w:val="nil"/>
                <w:left w:val="nil"/>
                <w:bottom w:val="nil"/>
                <w:right w:val="nil"/>
                <w:between w:val="nil"/>
              </w:pBdr>
              <w:spacing w:after="0"/>
              <w:jc w:val="center"/>
            </w:pPr>
          </w:p>
        </w:tc>
        <w:tc>
          <w:tcPr>
            <w:tcW w:w="1626" w:type="pct"/>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00000705" w14:textId="77777777" w:rsidR="007913E9" w:rsidRPr="00444E83" w:rsidRDefault="00000000" w:rsidP="00A32D67">
            <w:pPr>
              <w:spacing w:after="0"/>
              <w:jc w:val="center"/>
            </w:pPr>
            <w:r w:rsidRPr="00444E83">
              <w:t>97.50 %</w:t>
            </w:r>
          </w:p>
        </w:tc>
      </w:tr>
      <w:tr w:rsidR="00A85AE3" w:rsidRPr="00444E83" w14:paraId="7C4EA90A" w14:textId="77777777" w:rsidTr="009E2E96">
        <w:trPr>
          <w:trHeight w:val="459"/>
        </w:trPr>
        <w:tc>
          <w:tcPr>
            <w:tcW w:w="2136" w:type="pct"/>
            <w:tcBorders>
              <w:top w:val="single" w:sz="6" w:space="0" w:color="000000"/>
              <w:left w:val="single" w:sz="6" w:space="0" w:color="000000"/>
              <w:bottom w:val="single" w:sz="6" w:space="0" w:color="000000"/>
              <w:right w:val="nil"/>
            </w:tcBorders>
            <w:tcMar>
              <w:top w:w="0" w:type="dxa"/>
              <w:left w:w="80" w:type="dxa"/>
              <w:bottom w:w="0" w:type="dxa"/>
              <w:right w:w="80" w:type="dxa"/>
            </w:tcMar>
            <w:vAlign w:val="center"/>
          </w:tcPr>
          <w:p w14:paraId="00000706" w14:textId="77777777" w:rsidR="007913E9" w:rsidRPr="00444E83" w:rsidRDefault="00000000" w:rsidP="000C74C0">
            <w:pPr>
              <w:spacing w:after="0"/>
            </w:pPr>
            <w:r w:rsidRPr="00444E83">
              <w:t>Porcentaje general</w:t>
            </w:r>
          </w:p>
        </w:tc>
        <w:tc>
          <w:tcPr>
            <w:tcW w:w="1238" w:type="pct"/>
            <w:tcBorders>
              <w:top w:val="single" w:sz="6" w:space="0" w:color="000000"/>
              <w:left w:val="nil"/>
              <w:bottom w:val="single" w:sz="6" w:space="0" w:color="000000"/>
              <w:right w:val="nil"/>
            </w:tcBorders>
            <w:tcMar>
              <w:top w:w="0" w:type="dxa"/>
              <w:left w:w="80" w:type="dxa"/>
              <w:bottom w:w="0" w:type="dxa"/>
              <w:right w:w="80" w:type="dxa"/>
            </w:tcMar>
            <w:vAlign w:val="center"/>
          </w:tcPr>
          <w:p w14:paraId="00000707" w14:textId="59CB07E6" w:rsidR="007913E9" w:rsidRPr="00444E83" w:rsidRDefault="007913E9" w:rsidP="00A32D67">
            <w:pPr>
              <w:spacing w:after="0"/>
              <w:jc w:val="center"/>
            </w:pPr>
          </w:p>
        </w:tc>
        <w:tc>
          <w:tcPr>
            <w:tcW w:w="1626" w:type="pct"/>
            <w:tcBorders>
              <w:top w:val="single" w:sz="6" w:space="0" w:color="000000"/>
              <w:left w:val="nil"/>
              <w:bottom w:val="single" w:sz="6" w:space="0" w:color="000000"/>
              <w:right w:val="single" w:sz="6" w:space="0" w:color="000000"/>
            </w:tcBorders>
            <w:tcMar>
              <w:top w:w="0" w:type="dxa"/>
              <w:left w:w="80" w:type="dxa"/>
              <w:bottom w:w="0" w:type="dxa"/>
              <w:right w:w="80" w:type="dxa"/>
            </w:tcMar>
            <w:vAlign w:val="center"/>
          </w:tcPr>
          <w:p w14:paraId="00000708" w14:textId="77777777" w:rsidR="007913E9" w:rsidRPr="00444E83" w:rsidRDefault="00000000" w:rsidP="00A32D67">
            <w:pPr>
              <w:spacing w:after="0"/>
              <w:jc w:val="center"/>
            </w:pPr>
            <w:r w:rsidRPr="00444E83">
              <w:t>94.92 %</w:t>
            </w:r>
          </w:p>
        </w:tc>
      </w:tr>
    </w:tbl>
    <w:p w14:paraId="5BF26481" w14:textId="12DEB71C" w:rsidR="00A85AE3" w:rsidRPr="00444E83" w:rsidRDefault="00E615E5" w:rsidP="000C74C0">
      <w:pPr>
        <w:spacing w:after="0"/>
        <w:jc w:val="both"/>
        <w:rPr>
          <w:i/>
          <w:iCs/>
          <w:sz w:val="18"/>
          <w:szCs w:val="18"/>
        </w:rPr>
      </w:pPr>
      <w:r w:rsidRPr="00444E83">
        <w:rPr>
          <w:i/>
          <w:iCs/>
          <w:sz w:val="18"/>
          <w:szCs w:val="18"/>
        </w:rPr>
        <w:t>Fuente: Instituto Superior de Formación Docente Salomé Ureña.</w:t>
      </w:r>
    </w:p>
    <w:p w14:paraId="3CC9093D" w14:textId="77777777" w:rsidR="007F1A17" w:rsidRPr="00444E83" w:rsidRDefault="007F1A17" w:rsidP="007F1A17">
      <w:pPr>
        <w:spacing w:after="0"/>
        <w:jc w:val="both"/>
        <w:rPr>
          <w:i/>
          <w:iCs/>
          <w:sz w:val="18"/>
          <w:szCs w:val="18"/>
        </w:rPr>
      </w:pPr>
    </w:p>
    <w:p w14:paraId="415B7252" w14:textId="49BFBE3F" w:rsidR="00B210EF" w:rsidRPr="00444E83" w:rsidRDefault="00000000">
      <w:pPr>
        <w:jc w:val="both"/>
      </w:pPr>
      <w:r w:rsidRPr="00444E83">
        <w:t>Durante el año 2025 la Oficina de Libre Acceso a la Información continuó asumiendo el compromiso de evaluar la satisfacción de los ciudadanos que solicitan información a través del Sistema de Acceso a la Información Pública (SAIP).</w:t>
      </w:r>
    </w:p>
    <w:p w14:paraId="00000712" w14:textId="77777777" w:rsidR="007913E9" w:rsidRPr="00444E83" w:rsidRDefault="00000000" w:rsidP="00D9263D">
      <w:pPr>
        <w:jc w:val="both"/>
      </w:pPr>
      <w:r w:rsidRPr="00444E83">
        <w:t>Resultados de satisfacción</w:t>
      </w:r>
    </w:p>
    <w:p w14:paraId="1DE0B599" w14:textId="77777777" w:rsidR="00A32D67" w:rsidRDefault="00000000" w:rsidP="00D9263D">
      <w:pPr>
        <w:jc w:val="both"/>
      </w:pPr>
      <w:r w:rsidRPr="00444E83">
        <w:t xml:space="preserve">De acuerdo con la Encuesta de Satisfacción aplicada por el servicio que brindamos de las respuestas a las solicitudes de información, entre los meses de junio a </w:t>
      </w:r>
      <w:r w:rsidR="009E2E96" w:rsidRPr="00444E83">
        <w:t xml:space="preserve">diciembre </w:t>
      </w:r>
      <w:r w:rsidRPr="00444E83">
        <w:t>de 2025, se evidencia significativos niveles de satisfacción relacionados</w:t>
      </w:r>
    </w:p>
    <w:p w14:paraId="388CD527" w14:textId="50A38114" w:rsidR="00777D91" w:rsidRPr="00444E83" w:rsidRDefault="00000000" w:rsidP="00D9263D">
      <w:pPr>
        <w:jc w:val="both"/>
      </w:pPr>
      <w:r w:rsidRPr="00444E83">
        <w:lastRenderedPageBreak/>
        <w:t>con el contenido de la información suministrada, la sencillez del proceso de solicitud y la disponibilidad de la herramienta. La totalidad de los encuestados manifestó que recomendaría a familiares y amigos los servicios de acceso a la información pública, que ofrece la institución.</w:t>
      </w:r>
    </w:p>
    <w:p w14:paraId="00000733" w14:textId="0622969B" w:rsidR="007913E9" w:rsidRPr="00444E83" w:rsidRDefault="00777D91" w:rsidP="00C85087">
      <w:pPr>
        <w:pStyle w:val="Ttulo2"/>
        <w:numPr>
          <w:ilvl w:val="1"/>
          <w:numId w:val="8"/>
        </w:numPr>
        <w:tabs>
          <w:tab w:val="left" w:pos="993"/>
        </w:tabs>
        <w:spacing w:before="0" w:after="160"/>
        <w:ind w:left="851" w:hanging="491"/>
        <w:rPr>
          <w:color w:val="767171"/>
        </w:rPr>
      </w:pPr>
      <w:bookmarkStart w:id="38" w:name="_Toc217307223"/>
      <w:r w:rsidRPr="00444E83">
        <w:rPr>
          <w:color w:val="767171"/>
        </w:rPr>
        <w:t>Nivel de cumplimiento de acceso a la información</w:t>
      </w:r>
      <w:bookmarkEnd w:id="38"/>
      <w:r w:rsidRPr="00444E83">
        <w:rPr>
          <w:color w:val="767171"/>
        </w:rPr>
        <w:t xml:space="preserve"> </w:t>
      </w:r>
    </w:p>
    <w:p w14:paraId="00000734" w14:textId="267A7A7E" w:rsidR="007913E9" w:rsidRPr="00444E83" w:rsidRDefault="00000000" w:rsidP="00A32D67">
      <w:pPr>
        <w:jc w:val="both"/>
      </w:pPr>
      <w:r w:rsidRPr="00444E83">
        <w:t>La Oficina de Acceso a la Información Pública (OAI) de ISFODOSU, a través del Sistema de Acceso a la Información (SAIP), recibió en el período enero-</w:t>
      </w:r>
      <w:r w:rsidR="00443BFE" w:rsidRPr="00444E83">
        <w:t>diciembre</w:t>
      </w:r>
      <w:r w:rsidRPr="00444E83">
        <w:t xml:space="preserve"> un total de 1</w:t>
      </w:r>
      <w:r w:rsidR="00580CAB" w:rsidRPr="00444E83">
        <w:t>4</w:t>
      </w:r>
      <w:r w:rsidRPr="00444E83">
        <w:t xml:space="preserve"> solicitudes de información. Todas recibieron atención dentro del plazo de 15 días hábiles que establece el artículo 8 de la Ley General de Libre Acceso a la Información Pública, Ley </w:t>
      </w:r>
      <w:proofErr w:type="spellStart"/>
      <w:r w:rsidRPr="00444E83">
        <w:t>n.°</w:t>
      </w:r>
      <w:proofErr w:type="spellEnd"/>
      <w:r w:rsidRPr="00444E83">
        <w:t xml:space="preserve"> 200-04.</w:t>
      </w:r>
    </w:p>
    <w:tbl>
      <w:tblPr>
        <w:tblStyle w:val="af9"/>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759"/>
        <w:gridCol w:w="3151"/>
      </w:tblGrid>
      <w:tr w:rsidR="00A85AE3" w:rsidRPr="00444E83" w14:paraId="60BB0870" w14:textId="77777777" w:rsidTr="007F1A17">
        <w:tc>
          <w:tcPr>
            <w:tcW w:w="3008" w:type="pct"/>
            <w:shd w:val="clear" w:color="auto" w:fill="002060"/>
            <w:vAlign w:val="center"/>
          </w:tcPr>
          <w:p w14:paraId="00000735" w14:textId="77777777" w:rsidR="007913E9" w:rsidRPr="00444E83" w:rsidRDefault="00000000">
            <w:pPr>
              <w:jc w:val="center"/>
              <w:rPr>
                <w:color w:val="FFFFFF" w:themeColor="background1"/>
              </w:rPr>
            </w:pPr>
            <w:r w:rsidRPr="00444E83">
              <w:rPr>
                <w:color w:val="FFFFFF" w:themeColor="background1"/>
              </w:rPr>
              <w:t>Trimestre</w:t>
            </w:r>
          </w:p>
        </w:tc>
        <w:tc>
          <w:tcPr>
            <w:tcW w:w="1992" w:type="pct"/>
            <w:shd w:val="clear" w:color="auto" w:fill="002060"/>
            <w:vAlign w:val="center"/>
          </w:tcPr>
          <w:p w14:paraId="00000736" w14:textId="77777777" w:rsidR="007913E9" w:rsidRPr="00444E83" w:rsidRDefault="00000000">
            <w:pPr>
              <w:jc w:val="center"/>
              <w:rPr>
                <w:color w:val="FFFFFF" w:themeColor="background1"/>
              </w:rPr>
            </w:pPr>
            <w:r w:rsidRPr="00444E83">
              <w:rPr>
                <w:color w:val="FFFFFF" w:themeColor="background1"/>
              </w:rPr>
              <w:t>Solicitudes</w:t>
            </w:r>
          </w:p>
        </w:tc>
      </w:tr>
      <w:tr w:rsidR="00A85AE3" w:rsidRPr="00444E83" w14:paraId="023F952C" w14:textId="77777777" w:rsidTr="009E237E">
        <w:tc>
          <w:tcPr>
            <w:tcW w:w="3008" w:type="pct"/>
            <w:vAlign w:val="center"/>
          </w:tcPr>
          <w:p w14:paraId="00000737" w14:textId="77777777" w:rsidR="007913E9" w:rsidRPr="00444E83" w:rsidRDefault="00000000">
            <w:pPr>
              <w:jc w:val="both"/>
            </w:pPr>
            <w:r w:rsidRPr="00444E83">
              <w:t>Enero-marzo</w:t>
            </w:r>
          </w:p>
        </w:tc>
        <w:tc>
          <w:tcPr>
            <w:tcW w:w="1992" w:type="pct"/>
            <w:vAlign w:val="center"/>
          </w:tcPr>
          <w:p w14:paraId="00000738" w14:textId="77777777" w:rsidR="007913E9" w:rsidRPr="00444E83" w:rsidRDefault="00000000">
            <w:pPr>
              <w:jc w:val="center"/>
            </w:pPr>
            <w:r w:rsidRPr="00444E83">
              <w:t>4</w:t>
            </w:r>
          </w:p>
        </w:tc>
      </w:tr>
      <w:tr w:rsidR="00A85AE3" w:rsidRPr="00444E83" w14:paraId="5C4A5C59" w14:textId="77777777" w:rsidTr="009E237E">
        <w:tc>
          <w:tcPr>
            <w:tcW w:w="3008" w:type="pct"/>
            <w:vAlign w:val="center"/>
          </w:tcPr>
          <w:p w14:paraId="00000739" w14:textId="77777777" w:rsidR="007913E9" w:rsidRPr="00444E83" w:rsidRDefault="00000000">
            <w:pPr>
              <w:jc w:val="both"/>
            </w:pPr>
            <w:r w:rsidRPr="00444E83">
              <w:t>Abril-junio</w:t>
            </w:r>
          </w:p>
        </w:tc>
        <w:tc>
          <w:tcPr>
            <w:tcW w:w="1992" w:type="pct"/>
            <w:vAlign w:val="center"/>
          </w:tcPr>
          <w:p w14:paraId="0000073A" w14:textId="77777777" w:rsidR="007913E9" w:rsidRPr="00444E83" w:rsidRDefault="00000000">
            <w:pPr>
              <w:jc w:val="center"/>
            </w:pPr>
            <w:r w:rsidRPr="00444E83">
              <w:t>3</w:t>
            </w:r>
          </w:p>
        </w:tc>
      </w:tr>
      <w:tr w:rsidR="00A85AE3" w:rsidRPr="00444E83" w14:paraId="2BC5B859" w14:textId="77777777" w:rsidTr="009E237E">
        <w:tc>
          <w:tcPr>
            <w:tcW w:w="3008" w:type="pct"/>
            <w:vAlign w:val="center"/>
          </w:tcPr>
          <w:p w14:paraId="0000073B" w14:textId="77777777" w:rsidR="007913E9" w:rsidRPr="00444E83" w:rsidRDefault="00000000">
            <w:pPr>
              <w:jc w:val="both"/>
            </w:pPr>
            <w:r w:rsidRPr="00444E83">
              <w:t>Julio-septiembre</w:t>
            </w:r>
          </w:p>
        </w:tc>
        <w:tc>
          <w:tcPr>
            <w:tcW w:w="1992" w:type="pct"/>
            <w:vAlign w:val="center"/>
          </w:tcPr>
          <w:p w14:paraId="0000073C" w14:textId="77777777" w:rsidR="007913E9" w:rsidRPr="00444E83" w:rsidRDefault="00000000">
            <w:pPr>
              <w:jc w:val="center"/>
            </w:pPr>
            <w:r w:rsidRPr="00444E83">
              <w:t>6</w:t>
            </w:r>
          </w:p>
        </w:tc>
      </w:tr>
      <w:tr w:rsidR="00A85AE3" w:rsidRPr="00444E83" w14:paraId="5B3DFC08" w14:textId="77777777" w:rsidTr="009E237E">
        <w:tc>
          <w:tcPr>
            <w:tcW w:w="3008" w:type="pct"/>
            <w:vAlign w:val="center"/>
          </w:tcPr>
          <w:p w14:paraId="0000073D" w14:textId="77777777" w:rsidR="007913E9" w:rsidRPr="00444E83" w:rsidRDefault="00000000">
            <w:pPr>
              <w:jc w:val="both"/>
            </w:pPr>
            <w:r w:rsidRPr="00444E83">
              <w:t>Octubre-diciembre</w:t>
            </w:r>
          </w:p>
        </w:tc>
        <w:tc>
          <w:tcPr>
            <w:tcW w:w="1992" w:type="pct"/>
            <w:vAlign w:val="center"/>
          </w:tcPr>
          <w:p w14:paraId="0000073E" w14:textId="4F39A4CA" w:rsidR="007913E9" w:rsidRPr="00444E83" w:rsidRDefault="00580CAB">
            <w:pPr>
              <w:jc w:val="center"/>
            </w:pPr>
            <w:r w:rsidRPr="00444E83">
              <w:t>1</w:t>
            </w:r>
          </w:p>
        </w:tc>
      </w:tr>
      <w:tr w:rsidR="00A85AE3" w:rsidRPr="00444E83" w14:paraId="73FAA69B" w14:textId="77777777" w:rsidTr="007F1A17">
        <w:tc>
          <w:tcPr>
            <w:tcW w:w="3008" w:type="pct"/>
            <w:shd w:val="clear" w:color="auto" w:fill="002060"/>
            <w:vAlign w:val="center"/>
          </w:tcPr>
          <w:p w14:paraId="0000073F" w14:textId="77777777" w:rsidR="007913E9" w:rsidRPr="00444E83" w:rsidRDefault="00000000">
            <w:pPr>
              <w:jc w:val="center"/>
              <w:rPr>
                <w:color w:val="FFFFFF" w:themeColor="background1"/>
              </w:rPr>
            </w:pPr>
            <w:r w:rsidRPr="00444E83">
              <w:rPr>
                <w:color w:val="FFFFFF" w:themeColor="background1"/>
              </w:rPr>
              <w:t>Total</w:t>
            </w:r>
          </w:p>
        </w:tc>
        <w:tc>
          <w:tcPr>
            <w:tcW w:w="1992" w:type="pct"/>
            <w:shd w:val="clear" w:color="auto" w:fill="002060"/>
            <w:vAlign w:val="center"/>
          </w:tcPr>
          <w:p w14:paraId="00000740" w14:textId="01196794" w:rsidR="007913E9" w:rsidRPr="00444E83" w:rsidRDefault="00000000">
            <w:pPr>
              <w:jc w:val="center"/>
              <w:rPr>
                <w:color w:val="FFFFFF" w:themeColor="background1"/>
              </w:rPr>
            </w:pPr>
            <w:r w:rsidRPr="00444E83">
              <w:rPr>
                <w:color w:val="FFFFFF" w:themeColor="background1"/>
              </w:rPr>
              <w:t>1</w:t>
            </w:r>
            <w:r w:rsidR="00580CAB" w:rsidRPr="00444E83">
              <w:rPr>
                <w:color w:val="FFFFFF" w:themeColor="background1"/>
              </w:rPr>
              <w:t>4</w:t>
            </w:r>
          </w:p>
        </w:tc>
      </w:tr>
    </w:tbl>
    <w:p w14:paraId="00000741" w14:textId="77777777" w:rsidR="007913E9" w:rsidRPr="00444E83" w:rsidRDefault="00000000" w:rsidP="006902F7">
      <w:pPr>
        <w:spacing w:after="0" w:line="240" w:lineRule="auto"/>
        <w:jc w:val="both"/>
        <w:rPr>
          <w:i/>
          <w:iCs/>
          <w:sz w:val="18"/>
          <w:szCs w:val="18"/>
        </w:rPr>
      </w:pPr>
      <w:r w:rsidRPr="00444E83">
        <w:rPr>
          <w:i/>
          <w:iCs/>
          <w:sz w:val="18"/>
          <w:szCs w:val="18"/>
        </w:rPr>
        <w:t>Fuente: Instituto Superior de Formación Docente Salomé Ureña.</w:t>
      </w:r>
    </w:p>
    <w:p w14:paraId="02D065EB" w14:textId="77777777" w:rsidR="006902F7" w:rsidRPr="00444E83" w:rsidRDefault="006902F7" w:rsidP="006902F7">
      <w:pPr>
        <w:spacing w:after="0" w:line="240" w:lineRule="auto"/>
        <w:jc w:val="both"/>
        <w:rPr>
          <w:i/>
          <w:iCs/>
        </w:rPr>
      </w:pPr>
    </w:p>
    <w:p w14:paraId="00000742" w14:textId="4A2CD2A8" w:rsidR="007913E9" w:rsidRPr="00444E83" w:rsidRDefault="00000000" w:rsidP="00C85087">
      <w:pPr>
        <w:pStyle w:val="Ttulo2"/>
        <w:numPr>
          <w:ilvl w:val="1"/>
          <w:numId w:val="8"/>
        </w:numPr>
        <w:spacing w:before="0" w:after="160"/>
        <w:ind w:left="851" w:hanging="491"/>
        <w:rPr>
          <w:color w:val="767171"/>
        </w:rPr>
      </w:pPr>
      <w:bookmarkStart w:id="39" w:name="_Toc217307224"/>
      <w:r w:rsidRPr="00444E83">
        <w:rPr>
          <w:color w:val="767171"/>
        </w:rPr>
        <w:t>Resultado</w:t>
      </w:r>
      <w:r w:rsidR="00777D91" w:rsidRPr="00444E83">
        <w:rPr>
          <w:color w:val="767171"/>
        </w:rPr>
        <w:t xml:space="preserve"> sistema </w:t>
      </w:r>
      <w:r w:rsidRPr="00444E83">
        <w:rPr>
          <w:color w:val="767171"/>
        </w:rPr>
        <w:t>de quejas, reclamos y sugerencias</w:t>
      </w:r>
      <w:bookmarkEnd w:id="39"/>
      <w:r w:rsidRPr="00444E83">
        <w:rPr>
          <w:color w:val="767171"/>
        </w:rPr>
        <w:t xml:space="preserve"> </w:t>
      </w:r>
    </w:p>
    <w:p w14:paraId="00000743" w14:textId="5C22C9DC" w:rsidR="007913E9" w:rsidRPr="00444E83" w:rsidRDefault="00000000" w:rsidP="00E44749">
      <w:pPr>
        <w:jc w:val="both"/>
      </w:pPr>
      <w:r w:rsidRPr="00444E83">
        <w:t>En el período enero-</w:t>
      </w:r>
      <w:r w:rsidR="00443BFE" w:rsidRPr="00444E83">
        <w:t>diciembre</w:t>
      </w:r>
      <w:r w:rsidRPr="00444E83">
        <w:t xml:space="preserve"> las estadísticas de quejas, reclamaciones y sugerencias se mantuvieron en niveles bajos; solo recibimos, a través del portal 311, una queja y una reclamación.</w:t>
      </w:r>
    </w:p>
    <w:tbl>
      <w:tblPr>
        <w:tblStyle w:val="afa"/>
        <w:tblW w:w="5000" w:type="pct"/>
        <w:tblBorders>
          <w:top w:val="nil"/>
          <w:left w:val="nil"/>
          <w:bottom w:val="nil"/>
          <w:right w:val="nil"/>
          <w:insideH w:val="nil"/>
          <w:insideV w:val="nil"/>
        </w:tblBorders>
        <w:tblLook w:val="0600" w:firstRow="0" w:lastRow="0" w:firstColumn="0" w:lastColumn="0" w:noHBand="1" w:noVBand="1"/>
      </w:tblPr>
      <w:tblGrid>
        <w:gridCol w:w="1964"/>
        <w:gridCol w:w="1726"/>
        <w:gridCol w:w="2020"/>
        <w:gridCol w:w="2192"/>
      </w:tblGrid>
      <w:tr w:rsidR="00A85AE3" w:rsidRPr="00444E83" w14:paraId="71D67121" w14:textId="77777777" w:rsidTr="00C036CE">
        <w:tc>
          <w:tcPr>
            <w:tcW w:w="1243" w:type="pct"/>
            <w:tcBorders>
              <w:top w:val="single" w:sz="7" w:space="0" w:color="000000"/>
              <w:left w:val="single" w:sz="7" w:space="0" w:color="000000"/>
              <w:bottom w:val="single" w:sz="7" w:space="0" w:color="000000"/>
              <w:right w:val="single" w:sz="7" w:space="0" w:color="000000"/>
            </w:tcBorders>
            <w:shd w:val="clear" w:color="auto" w:fill="002060"/>
            <w:tcMar>
              <w:top w:w="0" w:type="dxa"/>
              <w:left w:w="100" w:type="dxa"/>
              <w:bottom w:w="0" w:type="dxa"/>
              <w:right w:w="100" w:type="dxa"/>
            </w:tcMar>
          </w:tcPr>
          <w:p w14:paraId="00000744" w14:textId="77777777" w:rsidR="007913E9" w:rsidRPr="00444E83" w:rsidRDefault="00000000">
            <w:pPr>
              <w:keepNext/>
              <w:keepLines/>
              <w:spacing w:before="240" w:after="0" w:line="240" w:lineRule="auto"/>
              <w:jc w:val="center"/>
              <w:rPr>
                <w:color w:val="FFFFFF" w:themeColor="background1"/>
              </w:rPr>
            </w:pPr>
            <w:r w:rsidRPr="00444E83">
              <w:rPr>
                <w:color w:val="FFFFFF" w:themeColor="background1"/>
              </w:rPr>
              <w:lastRenderedPageBreak/>
              <w:t>Trimestre</w:t>
            </w:r>
          </w:p>
        </w:tc>
        <w:tc>
          <w:tcPr>
            <w:tcW w:w="1092" w:type="pct"/>
            <w:tcBorders>
              <w:top w:val="single" w:sz="7" w:space="0" w:color="000000"/>
              <w:left w:val="nil"/>
              <w:bottom w:val="single" w:sz="7" w:space="0" w:color="000000"/>
              <w:right w:val="single" w:sz="7" w:space="0" w:color="000000"/>
            </w:tcBorders>
            <w:shd w:val="clear" w:color="auto" w:fill="002060"/>
            <w:tcMar>
              <w:top w:w="0" w:type="dxa"/>
              <w:left w:w="100" w:type="dxa"/>
              <w:bottom w:w="0" w:type="dxa"/>
              <w:right w:w="100" w:type="dxa"/>
            </w:tcMar>
          </w:tcPr>
          <w:p w14:paraId="00000745" w14:textId="77777777" w:rsidR="007913E9" w:rsidRPr="00444E83" w:rsidRDefault="00000000">
            <w:pPr>
              <w:keepNext/>
              <w:keepLines/>
              <w:spacing w:before="240" w:after="0" w:line="240" w:lineRule="auto"/>
              <w:jc w:val="center"/>
              <w:rPr>
                <w:color w:val="FFFFFF" w:themeColor="background1"/>
              </w:rPr>
            </w:pPr>
            <w:r w:rsidRPr="00444E83">
              <w:rPr>
                <w:color w:val="FFFFFF" w:themeColor="background1"/>
              </w:rPr>
              <w:t>Quejas</w:t>
            </w:r>
          </w:p>
        </w:tc>
        <w:tc>
          <w:tcPr>
            <w:tcW w:w="1278" w:type="pct"/>
            <w:tcBorders>
              <w:top w:val="single" w:sz="7" w:space="0" w:color="000000"/>
              <w:left w:val="nil"/>
              <w:bottom w:val="single" w:sz="7" w:space="0" w:color="000000"/>
              <w:right w:val="single" w:sz="7" w:space="0" w:color="000000"/>
            </w:tcBorders>
            <w:shd w:val="clear" w:color="auto" w:fill="002060"/>
            <w:tcMar>
              <w:top w:w="0" w:type="dxa"/>
              <w:left w:w="100" w:type="dxa"/>
              <w:bottom w:w="0" w:type="dxa"/>
              <w:right w:w="100" w:type="dxa"/>
            </w:tcMar>
          </w:tcPr>
          <w:p w14:paraId="00000746" w14:textId="77777777" w:rsidR="007913E9" w:rsidRPr="00444E83" w:rsidRDefault="00000000">
            <w:pPr>
              <w:keepNext/>
              <w:keepLines/>
              <w:spacing w:before="240" w:after="0" w:line="240" w:lineRule="auto"/>
              <w:jc w:val="center"/>
              <w:rPr>
                <w:color w:val="FFFFFF" w:themeColor="background1"/>
              </w:rPr>
            </w:pPr>
            <w:r w:rsidRPr="00444E83">
              <w:rPr>
                <w:color w:val="FFFFFF" w:themeColor="background1"/>
              </w:rPr>
              <w:t>Reclamaciones</w:t>
            </w:r>
          </w:p>
        </w:tc>
        <w:tc>
          <w:tcPr>
            <w:tcW w:w="1387" w:type="pct"/>
            <w:tcBorders>
              <w:top w:val="single" w:sz="7" w:space="0" w:color="000000"/>
              <w:left w:val="nil"/>
              <w:bottom w:val="single" w:sz="7" w:space="0" w:color="000000"/>
              <w:right w:val="single" w:sz="7" w:space="0" w:color="000000"/>
            </w:tcBorders>
            <w:shd w:val="clear" w:color="auto" w:fill="002060"/>
            <w:tcMar>
              <w:top w:w="0" w:type="dxa"/>
              <w:left w:w="100" w:type="dxa"/>
              <w:bottom w:w="0" w:type="dxa"/>
              <w:right w:w="100" w:type="dxa"/>
            </w:tcMar>
          </w:tcPr>
          <w:p w14:paraId="00000747" w14:textId="77777777" w:rsidR="007913E9" w:rsidRPr="00444E83" w:rsidRDefault="00000000">
            <w:pPr>
              <w:keepNext/>
              <w:keepLines/>
              <w:spacing w:before="240" w:after="0" w:line="240" w:lineRule="auto"/>
              <w:jc w:val="center"/>
              <w:rPr>
                <w:color w:val="FFFFFF" w:themeColor="background1"/>
              </w:rPr>
            </w:pPr>
            <w:r w:rsidRPr="00444E83">
              <w:rPr>
                <w:color w:val="FFFFFF" w:themeColor="background1"/>
              </w:rPr>
              <w:t>Sugerencias</w:t>
            </w:r>
          </w:p>
        </w:tc>
      </w:tr>
      <w:tr w:rsidR="00A85AE3" w:rsidRPr="00444E83" w14:paraId="4ABF03B0" w14:textId="77777777" w:rsidTr="00C036CE">
        <w:trPr>
          <w:trHeight w:val="285"/>
        </w:trPr>
        <w:tc>
          <w:tcPr>
            <w:tcW w:w="1243" w:type="pct"/>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00000748" w14:textId="77777777" w:rsidR="007913E9" w:rsidRPr="00444E83" w:rsidRDefault="00000000">
            <w:pPr>
              <w:keepNext/>
              <w:keepLines/>
              <w:spacing w:before="240" w:after="0" w:line="240" w:lineRule="auto"/>
              <w:jc w:val="both"/>
            </w:pPr>
            <w:r w:rsidRPr="00444E83">
              <w:t>Enero-marzo</w:t>
            </w:r>
          </w:p>
        </w:tc>
        <w:tc>
          <w:tcPr>
            <w:tcW w:w="1092" w:type="pct"/>
            <w:tcBorders>
              <w:top w:val="nil"/>
              <w:left w:val="nil"/>
              <w:bottom w:val="single" w:sz="7" w:space="0" w:color="000000"/>
              <w:right w:val="single" w:sz="7" w:space="0" w:color="000000"/>
            </w:tcBorders>
            <w:tcMar>
              <w:top w:w="0" w:type="dxa"/>
              <w:left w:w="100" w:type="dxa"/>
              <w:bottom w:w="0" w:type="dxa"/>
              <w:right w:w="100" w:type="dxa"/>
            </w:tcMar>
          </w:tcPr>
          <w:p w14:paraId="00000749" w14:textId="77777777" w:rsidR="007913E9" w:rsidRPr="00444E83" w:rsidRDefault="00000000">
            <w:pPr>
              <w:keepNext/>
              <w:keepLines/>
              <w:spacing w:before="240" w:after="0" w:line="240" w:lineRule="auto"/>
              <w:jc w:val="center"/>
            </w:pPr>
            <w:r w:rsidRPr="00444E83">
              <w:t>0</w:t>
            </w:r>
          </w:p>
        </w:tc>
        <w:tc>
          <w:tcPr>
            <w:tcW w:w="1278" w:type="pct"/>
            <w:tcBorders>
              <w:top w:val="nil"/>
              <w:left w:val="nil"/>
              <w:bottom w:val="single" w:sz="7" w:space="0" w:color="000000"/>
              <w:right w:val="single" w:sz="7" w:space="0" w:color="000000"/>
            </w:tcBorders>
            <w:tcMar>
              <w:top w:w="0" w:type="dxa"/>
              <w:left w:w="100" w:type="dxa"/>
              <w:bottom w:w="0" w:type="dxa"/>
              <w:right w:w="100" w:type="dxa"/>
            </w:tcMar>
          </w:tcPr>
          <w:p w14:paraId="0000074A" w14:textId="77777777" w:rsidR="007913E9" w:rsidRPr="00444E83" w:rsidRDefault="00000000">
            <w:pPr>
              <w:keepNext/>
              <w:keepLines/>
              <w:spacing w:before="240" w:after="0" w:line="240" w:lineRule="auto"/>
              <w:jc w:val="center"/>
            </w:pPr>
            <w:r w:rsidRPr="00444E83">
              <w:t>0</w:t>
            </w:r>
          </w:p>
        </w:tc>
        <w:tc>
          <w:tcPr>
            <w:tcW w:w="1387" w:type="pct"/>
            <w:tcBorders>
              <w:top w:val="nil"/>
              <w:left w:val="nil"/>
              <w:bottom w:val="single" w:sz="7" w:space="0" w:color="000000"/>
              <w:right w:val="single" w:sz="7" w:space="0" w:color="000000"/>
            </w:tcBorders>
            <w:tcMar>
              <w:top w:w="0" w:type="dxa"/>
              <w:left w:w="100" w:type="dxa"/>
              <w:bottom w:w="0" w:type="dxa"/>
              <w:right w:w="100" w:type="dxa"/>
            </w:tcMar>
          </w:tcPr>
          <w:p w14:paraId="0000074B" w14:textId="77777777" w:rsidR="007913E9" w:rsidRPr="00444E83" w:rsidRDefault="00000000">
            <w:pPr>
              <w:keepNext/>
              <w:keepLines/>
              <w:spacing w:before="240" w:after="0" w:line="240" w:lineRule="auto"/>
              <w:jc w:val="center"/>
            </w:pPr>
            <w:r w:rsidRPr="00444E83">
              <w:t>0</w:t>
            </w:r>
          </w:p>
        </w:tc>
      </w:tr>
      <w:tr w:rsidR="00A85AE3" w:rsidRPr="00444E83" w14:paraId="1CFD44CA" w14:textId="77777777" w:rsidTr="00C036CE">
        <w:trPr>
          <w:trHeight w:val="285"/>
        </w:trPr>
        <w:tc>
          <w:tcPr>
            <w:tcW w:w="1243" w:type="pct"/>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0000074C" w14:textId="77777777" w:rsidR="007913E9" w:rsidRPr="00444E83" w:rsidRDefault="00000000">
            <w:pPr>
              <w:keepNext/>
              <w:keepLines/>
              <w:spacing w:before="240" w:after="0" w:line="240" w:lineRule="auto"/>
              <w:jc w:val="both"/>
            </w:pPr>
            <w:r w:rsidRPr="00444E83">
              <w:t>Abril-junio</w:t>
            </w:r>
          </w:p>
        </w:tc>
        <w:tc>
          <w:tcPr>
            <w:tcW w:w="1092" w:type="pct"/>
            <w:tcBorders>
              <w:top w:val="nil"/>
              <w:left w:val="nil"/>
              <w:bottom w:val="single" w:sz="7" w:space="0" w:color="000000"/>
              <w:right w:val="single" w:sz="7" w:space="0" w:color="000000"/>
            </w:tcBorders>
            <w:tcMar>
              <w:top w:w="0" w:type="dxa"/>
              <w:left w:w="100" w:type="dxa"/>
              <w:bottom w:w="0" w:type="dxa"/>
              <w:right w:w="100" w:type="dxa"/>
            </w:tcMar>
          </w:tcPr>
          <w:p w14:paraId="0000074D" w14:textId="77777777" w:rsidR="007913E9" w:rsidRPr="00444E83" w:rsidRDefault="00000000">
            <w:pPr>
              <w:keepNext/>
              <w:keepLines/>
              <w:spacing w:before="240" w:after="0" w:line="240" w:lineRule="auto"/>
              <w:jc w:val="center"/>
            </w:pPr>
            <w:r w:rsidRPr="00444E83">
              <w:t>0</w:t>
            </w:r>
          </w:p>
        </w:tc>
        <w:tc>
          <w:tcPr>
            <w:tcW w:w="1278" w:type="pct"/>
            <w:tcBorders>
              <w:top w:val="nil"/>
              <w:left w:val="nil"/>
              <w:bottom w:val="single" w:sz="7" w:space="0" w:color="000000"/>
              <w:right w:val="single" w:sz="7" w:space="0" w:color="000000"/>
            </w:tcBorders>
            <w:tcMar>
              <w:top w:w="0" w:type="dxa"/>
              <w:left w:w="100" w:type="dxa"/>
              <w:bottom w:w="0" w:type="dxa"/>
              <w:right w:w="100" w:type="dxa"/>
            </w:tcMar>
          </w:tcPr>
          <w:p w14:paraId="0000074E" w14:textId="77777777" w:rsidR="007913E9" w:rsidRPr="00444E83" w:rsidRDefault="00000000">
            <w:pPr>
              <w:keepNext/>
              <w:keepLines/>
              <w:spacing w:before="240" w:after="0" w:line="240" w:lineRule="auto"/>
              <w:jc w:val="center"/>
            </w:pPr>
            <w:r w:rsidRPr="00444E83">
              <w:t>1</w:t>
            </w:r>
          </w:p>
        </w:tc>
        <w:tc>
          <w:tcPr>
            <w:tcW w:w="1387" w:type="pct"/>
            <w:tcBorders>
              <w:top w:val="nil"/>
              <w:left w:val="nil"/>
              <w:bottom w:val="single" w:sz="7" w:space="0" w:color="000000"/>
              <w:right w:val="single" w:sz="7" w:space="0" w:color="000000"/>
            </w:tcBorders>
            <w:tcMar>
              <w:top w:w="0" w:type="dxa"/>
              <w:left w:w="100" w:type="dxa"/>
              <w:bottom w:w="0" w:type="dxa"/>
              <w:right w:w="100" w:type="dxa"/>
            </w:tcMar>
          </w:tcPr>
          <w:p w14:paraId="0000074F" w14:textId="77777777" w:rsidR="007913E9" w:rsidRPr="00444E83" w:rsidRDefault="00000000">
            <w:pPr>
              <w:keepNext/>
              <w:keepLines/>
              <w:spacing w:before="240" w:after="0" w:line="240" w:lineRule="auto"/>
              <w:jc w:val="center"/>
            </w:pPr>
            <w:r w:rsidRPr="00444E83">
              <w:t>0</w:t>
            </w:r>
          </w:p>
        </w:tc>
      </w:tr>
      <w:tr w:rsidR="00A85AE3" w:rsidRPr="00444E83" w14:paraId="3B44C8A8" w14:textId="77777777" w:rsidTr="00C036CE">
        <w:trPr>
          <w:trHeight w:val="285"/>
        </w:trPr>
        <w:tc>
          <w:tcPr>
            <w:tcW w:w="1243" w:type="pct"/>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00000750" w14:textId="77777777" w:rsidR="007913E9" w:rsidRPr="00444E83" w:rsidRDefault="00000000">
            <w:pPr>
              <w:keepNext/>
              <w:keepLines/>
              <w:spacing w:before="240" w:after="0" w:line="240" w:lineRule="auto"/>
              <w:jc w:val="both"/>
            </w:pPr>
            <w:r w:rsidRPr="00444E83">
              <w:t>Julio-septiembre</w:t>
            </w:r>
          </w:p>
        </w:tc>
        <w:tc>
          <w:tcPr>
            <w:tcW w:w="1092" w:type="pct"/>
            <w:tcBorders>
              <w:top w:val="nil"/>
              <w:left w:val="nil"/>
              <w:bottom w:val="single" w:sz="7" w:space="0" w:color="000000"/>
              <w:right w:val="single" w:sz="7" w:space="0" w:color="000000"/>
            </w:tcBorders>
            <w:tcMar>
              <w:top w:w="0" w:type="dxa"/>
              <w:left w:w="100" w:type="dxa"/>
              <w:bottom w:w="0" w:type="dxa"/>
              <w:right w:w="100" w:type="dxa"/>
            </w:tcMar>
          </w:tcPr>
          <w:p w14:paraId="00000751" w14:textId="77777777" w:rsidR="007913E9" w:rsidRPr="00444E83" w:rsidRDefault="00000000">
            <w:pPr>
              <w:keepNext/>
              <w:keepLines/>
              <w:spacing w:before="240" w:after="0" w:line="240" w:lineRule="auto"/>
              <w:jc w:val="center"/>
            </w:pPr>
            <w:r w:rsidRPr="00444E83">
              <w:t>1</w:t>
            </w:r>
          </w:p>
        </w:tc>
        <w:tc>
          <w:tcPr>
            <w:tcW w:w="1278" w:type="pct"/>
            <w:tcBorders>
              <w:top w:val="nil"/>
              <w:left w:val="nil"/>
              <w:bottom w:val="single" w:sz="7" w:space="0" w:color="000000"/>
              <w:right w:val="single" w:sz="7" w:space="0" w:color="000000"/>
            </w:tcBorders>
            <w:tcMar>
              <w:top w:w="0" w:type="dxa"/>
              <w:left w:w="100" w:type="dxa"/>
              <w:bottom w:w="0" w:type="dxa"/>
              <w:right w:w="100" w:type="dxa"/>
            </w:tcMar>
          </w:tcPr>
          <w:p w14:paraId="00000752" w14:textId="77777777" w:rsidR="007913E9" w:rsidRPr="00444E83" w:rsidRDefault="00000000">
            <w:pPr>
              <w:keepNext/>
              <w:keepLines/>
              <w:spacing w:before="240" w:after="0" w:line="240" w:lineRule="auto"/>
              <w:jc w:val="center"/>
            </w:pPr>
            <w:r w:rsidRPr="00444E83">
              <w:t>0</w:t>
            </w:r>
          </w:p>
        </w:tc>
        <w:tc>
          <w:tcPr>
            <w:tcW w:w="1387" w:type="pct"/>
            <w:tcBorders>
              <w:top w:val="nil"/>
              <w:left w:val="nil"/>
              <w:bottom w:val="single" w:sz="7" w:space="0" w:color="000000"/>
              <w:right w:val="single" w:sz="7" w:space="0" w:color="000000"/>
            </w:tcBorders>
            <w:tcMar>
              <w:top w:w="0" w:type="dxa"/>
              <w:left w:w="100" w:type="dxa"/>
              <w:bottom w:w="0" w:type="dxa"/>
              <w:right w:w="100" w:type="dxa"/>
            </w:tcMar>
          </w:tcPr>
          <w:p w14:paraId="00000753" w14:textId="77777777" w:rsidR="007913E9" w:rsidRPr="00444E83" w:rsidRDefault="00000000">
            <w:pPr>
              <w:keepNext/>
              <w:keepLines/>
              <w:spacing w:before="240" w:after="0" w:line="240" w:lineRule="auto"/>
              <w:jc w:val="center"/>
            </w:pPr>
            <w:r w:rsidRPr="00444E83">
              <w:t>0</w:t>
            </w:r>
          </w:p>
        </w:tc>
      </w:tr>
      <w:tr w:rsidR="00A85AE3" w:rsidRPr="00444E83" w14:paraId="58D2B59D" w14:textId="77777777" w:rsidTr="00C036CE">
        <w:trPr>
          <w:trHeight w:val="285"/>
        </w:trPr>
        <w:tc>
          <w:tcPr>
            <w:tcW w:w="1243" w:type="pct"/>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00000754" w14:textId="77777777" w:rsidR="007913E9" w:rsidRPr="00444E83" w:rsidRDefault="00000000">
            <w:pPr>
              <w:keepNext/>
              <w:keepLines/>
              <w:spacing w:before="240" w:after="0" w:line="240" w:lineRule="auto"/>
              <w:jc w:val="both"/>
            </w:pPr>
            <w:r w:rsidRPr="00444E83">
              <w:t>Octubre-diciembre</w:t>
            </w:r>
          </w:p>
        </w:tc>
        <w:tc>
          <w:tcPr>
            <w:tcW w:w="1092" w:type="pct"/>
            <w:tcBorders>
              <w:top w:val="nil"/>
              <w:left w:val="nil"/>
              <w:bottom w:val="single" w:sz="7" w:space="0" w:color="000000"/>
              <w:right w:val="single" w:sz="7" w:space="0" w:color="000000"/>
            </w:tcBorders>
            <w:tcMar>
              <w:top w:w="0" w:type="dxa"/>
              <w:left w:w="100" w:type="dxa"/>
              <w:bottom w:w="0" w:type="dxa"/>
              <w:right w:w="100" w:type="dxa"/>
            </w:tcMar>
          </w:tcPr>
          <w:p w14:paraId="00000755" w14:textId="4E21FDD2" w:rsidR="007913E9" w:rsidRPr="00444E83" w:rsidRDefault="000C74C0">
            <w:pPr>
              <w:keepNext/>
              <w:keepLines/>
              <w:spacing w:before="240" w:after="0" w:line="240" w:lineRule="auto"/>
              <w:jc w:val="center"/>
            </w:pPr>
            <w:r w:rsidRPr="00444E83">
              <w:t>0</w:t>
            </w:r>
          </w:p>
        </w:tc>
        <w:tc>
          <w:tcPr>
            <w:tcW w:w="1278" w:type="pct"/>
            <w:tcBorders>
              <w:top w:val="nil"/>
              <w:left w:val="nil"/>
              <w:bottom w:val="single" w:sz="7" w:space="0" w:color="000000"/>
              <w:right w:val="single" w:sz="7" w:space="0" w:color="000000"/>
            </w:tcBorders>
            <w:tcMar>
              <w:top w:w="0" w:type="dxa"/>
              <w:left w:w="100" w:type="dxa"/>
              <w:bottom w:w="0" w:type="dxa"/>
              <w:right w:w="100" w:type="dxa"/>
            </w:tcMar>
          </w:tcPr>
          <w:p w14:paraId="00000756" w14:textId="4431973E" w:rsidR="007913E9" w:rsidRPr="00444E83" w:rsidRDefault="000C74C0">
            <w:pPr>
              <w:keepNext/>
              <w:keepLines/>
              <w:spacing w:before="240" w:after="0" w:line="240" w:lineRule="auto"/>
              <w:jc w:val="center"/>
            </w:pPr>
            <w:r w:rsidRPr="00444E83">
              <w:t>0</w:t>
            </w:r>
          </w:p>
        </w:tc>
        <w:tc>
          <w:tcPr>
            <w:tcW w:w="1387" w:type="pct"/>
            <w:tcBorders>
              <w:top w:val="nil"/>
              <w:left w:val="nil"/>
              <w:bottom w:val="single" w:sz="7" w:space="0" w:color="000000"/>
              <w:right w:val="single" w:sz="7" w:space="0" w:color="000000"/>
            </w:tcBorders>
            <w:tcMar>
              <w:top w:w="0" w:type="dxa"/>
              <w:left w:w="100" w:type="dxa"/>
              <w:bottom w:w="0" w:type="dxa"/>
              <w:right w:w="100" w:type="dxa"/>
            </w:tcMar>
          </w:tcPr>
          <w:p w14:paraId="00000757" w14:textId="0D24963C" w:rsidR="007913E9" w:rsidRPr="00444E83" w:rsidRDefault="000C74C0">
            <w:pPr>
              <w:keepNext/>
              <w:keepLines/>
              <w:spacing w:before="240" w:after="0" w:line="240" w:lineRule="auto"/>
              <w:jc w:val="center"/>
            </w:pPr>
            <w:r w:rsidRPr="00444E83">
              <w:t>0</w:t>
            </w:r>
          </w:p>
        </w:tc>
      </w:tr>
    </w:tbl>
    <w:p w14:paraId="00000758" w14:textId="77777777" w:rsidR="007913E9" w:rsidRPr="00444E83" w:rsidRDefault="00000000" w:rsidP="006902F7">
      <w:pPr>
        <w:spacing w:after="0" w:line="240" w:lineRule="auto"/>
        <w:jc w:val="both"/>
        <w:rPr>
          <w:i/>
          <w:iCs/>
          <w:sz w:val="18"/>
          <w:szCs w:val="18"/>
        </w:rPr>
      </w:pPr>
      <w:r w:rsidRPr="00444E83">
        <w:rPr>
          <w:i/>
          <w:iCs/>
          <w:sz w:val="18"/>
          <w:szCs w:val="18"/>
        </w:rPr>
        <w:t>Fuente: Instituto Superior de Formación Docente Salomé Ureña.</w:t>
      </w:r>
    </w:p>
    <w:p w14:paraId="1E922238" w14:textId="77777777" w:rsidR="006902F7" w:rsidRPr="00444E83" w:rsidRDefault="006902F7" w:rsidP="006902F7">
      <w:pPr>
        <w:spacing w:after="0" w:line="240" w:lineRule="auto"/>
        <w:jc w:val="both"/>
      </w:pPr>
    </w:p>
    <w:p w14:paraId="00000759" w14:textId="74E55F9E" w:rsidR="007913E9" w:rsidRPr="00444E83" w:rsidRDefault="00000000" w:rsidP="00E44749">
      <w:pPr>
        <w:jc w:val="both"/>
      </w:pPr>
      <w:r w:rsidRPr="00444E83">
        <w:t>Desarrollamos varias actividades de capacitación sobre las funciones de la OAI con los nuevos colaboradores de oficina y estratos simplificados, incluidos los colaboradores de seguridad.</w:t>
      </w:r>
    </w:p>
    <w:p w14:paraId="0000075A" w14:textId="77777777" w:rsidR="007913E9" w:rsidRPr="00444E83" w:rsidRDefault="00000000" w:rsidP="00E44749">
      <w:pPr>
        <w:jc w:val="both"/>
      </w:pPr>
      <w:r w:rsidRPr="00444E83">
        <w:t>Participamos en la coordinación de las segundas elecciones, en las que se eligió la segunda Comisión de Integridad Gubernamental y Cumplimiento Normativo (CIGCN), de acuerdo con lo estipulado en el Decreto 791-21 y la Resolución DIGEIG 01/2022.</w:t>
      </w:r>
    </w:p>
    <w:p w14:paraId="13C72B86" w14:textId="1746F794" w:rsidR="00E36124" w:rsidRPr="00444E83" w:rsidRDefault="00307225" w:rsidP="00C85087">
      <w:pPr>
        <w:pStyle w:val="Ttulo2"/>
        <w:numPr>
          <w:ilvl w:val="1"/>
          <w:numId w:val="8"/>
        </w:numPr>
        <w:tabs>
          <w:tab w:val="left" w:pos="993"/>
        </w:tabs>
        <w:spacing w:before="0" w:after="160"/>
        <w:ind w:left="851" w:hanging="491"/>
        <w:rPr>
          <w:color w:val="767171"/>
        </w:rPr>
      </w:pPr>
      <w:r w:rsidRPr="00444E83">
        <w:rPr>
          <w:color w:val="767171"/>
        </w:rPr>
        <w:t xml:space="preserve"> </w:t>
      </w:r>
      <w:bookmarkStart w:id="40" w:name="_Toc217307225"/>
      <w:r w:rsidR="00834521" w:rsidRPr="00444E83">
        <w:rPr>
          <w:color w:val="767171"/>
        </w:rPr>
        <w:t>Resultado mediciones del Portal de Transparencia</w:t>
      </w:r>
      <w:bookmarkEnd w:id="40"/>
    </w:p>
    <w:p w14:paraId="0E939901" w14:textId="3F6BF947" w:rsidR="00834521" w:rsidRPr="00444E83" w:rsidRDefault="00834521" w:rsidP="00E44749">
      <w:pPr>
        <w:jc w:val="both"/>
      </w:pPr>
      <w:r w:rsidRPr="00444E83">
        <w:t xml:space="preserve">La institución ha cumplido todo el año con la publicación en el Portal de Transparencia de las informaciones requeridas por la Ley </w:t>
      </w:r>
      <w:proofErr w:type="spellStart"/>
      <w:r w:rsidRPr="00444E83">
        <w:t>n.°</w:t>
      </w:r>
      <w:proofErr w:type="spellEnd"/>
      <w:r w:rsidRPr="00444E83">
        <w:t xml:space="preserve"> 200-04 y la Resolución </w:t>
      </w:r>
      <w:proofErr w:type="spellStart"/>
      <w:r w:rsidRPr="00444E83">
        <w:t>n.°</w:t>
      </w:r>
      <w:proofErr w:type="spellEnd"/>
      <w:r w:rsidRPr="00444E83">
        <w:t xml:space="preserve"> 002-2021 de Estandarización de los Portales de Transparencia, emitida por la Dirección General de Ética e Integridad Gubernamental (DIGEIG). Los resultados de la evaluación por parte de la DIGEIG al Portal de Transparencia en 2025, en el periodo enero-</w:t>
      </w:r>
      <w:r w:rsidR="00580CAB" w:rsidRPr="00444E83">
        <w:t>diciembre</w:t>
      </w:r>
      <w:r w:rsidRPr="00444E83">
        <w:t>, es de un promedio de 98.</w:t>
      </w:r>
      <w:r w:rsidR="00580CAB" w:rsidRPr="00444E83">
        <w:t>49</w:t>
      </w:r>
      <w:r w:rsidRPr="00444E83">
        <w:t xml:space="preserve"> %.</w:t>
      </w:r>
    </w:p>
    <w:tbl>
      <w:tblPr>
        <w:tblStyle w:val="af8"/>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089"/>
        <w:gridCol w:w="2821"/>
      </w:tblGrid>
      <w:tr w:rsidR="00A85AE3" w:rsidRPr="00444E83" w14:paraId="4C90ABCD" w14:textId="77777777" w:rsidTr="009E2E96">
        <w:trPr>
          <w:trHeight w:val="20"/>
          <w:tblHeader/>
        </w:trPr>
        <w:tc>
          <w:tcPr>
            <w:tcW w:w="3217" w:type="pct"/>
            <w:shd w:val="clear" w:color="auto" w:fill="002060"/>
            <w:tcMar>
              <w:top w:w="0" w:type="dxa"/>
              <w:left w:w="100" w:type="dxa"/>
              <w:bottom w:w="0" w:type="dxa"/>
              <w:right w:w="100" w:type="dxa"/>
            </w:tcMar>
          </w:tcPr>
          <w:p w14:paraId="4F6165D9" w14:textId="77777777" w:rsidR="00834521" w:rsidRPr="00444E83" w:rsidRDefault="00834521" w:rsidP="003D294D">
            <w:pPr>
              <w:spacing w:after="0" w:line="240" w:lineRule="auto"/>
              <w:jc w:val="center"/>
              <w:rPr>
                <w:color w:val="FFFFFF" w:themeColor="background1"/>
              </w:rPr>
            </w:pPr>
            <w:r w:rsidRPr="00444E83">
              <w:rPr>
                <w:color w:val="FFFFFF" w:themeColor="background1"/>
              </w:rPr>
              <w:t>Meses</w:t>
            </w:r>
          </w:p>
        </w:tc>
        <w:tc>
          <w:tcPr>
            <w:tcW w:w="1783" w:type="pct"/>
            <w:shd w:val="clear" w:color="auto" w:fill="002060"/>
            <w:tcMar>
              <w:top w:w="0" w:type="dxa"/>
              <w:left w:w="100" w:type="dxa"/>
              <w:bottom w:w="0" w:type="dxa"/>
              <w:right w:w="100" w:type="dxa"/>
            </w:tcMar>
          </w:tcPr>
          <w:p w14:paraId="668D0F4B" w14:textId="77777777" w:rsidR="00834521" w:rsidRPr="00444E83" w:rsidRDefault="00834521" w:rsidP="003D294D">
            <w:pPr>
              <w:spacing w:after="0" w:line="240" w:lineRule="auto"/>
              <w:jc w:val="center"/>
              <w:rPr>
                <w:color w:val="FFFFFF" w:themeColor="background1"/>
              </w:rPr>
            </w:pPr>
            <w:r w:rsidRPr="00444E83">
              <w:rPr>
                <w:color w:val="FFFFFF" w:themeColor="background1"/>
              </w:rPr>
              <w:t>Calificación</w:t>
            </w:r>
          </w:p>
        </w:tc>
      </w:tr>
      <w:tr w:rsidR="00A85AE3" w:rsidRPr="00444E83" w14:paraId="65281946" w14:textId="77777777" w:rsidTr="009E2E96">
        <w:trPr>
          <w:trHeight w:val="20"/>
        </w:trPr>
        <w:tc>
          <w:tcPr>
            <w:tcW w:w="3217" w:type="pct"/>
            <w:tcMar>
              <w:top w:w="0" w:type="dxa"/>
              <w:left w:w="100" w:type="dxa"/>
              <w:bottom w:w="0" w:type="dxa"/>
              <w:right w:w="100" w:type="dxa"/>
            </w:tcMar>
          </w:tcPr>
          <w:p w14:paraId="651BC577" w14:textId="77777777" w:rsidR="00834521" w:rsidRPr="00444E83" w:rsidRDefault="00834521" w:rsidP="003D294D">
            <w:pPr>
              <w:spacing w:after="0" w:line="240" w:lineRule="auto"/>
              <w:jc w:val="both"/>
            </w:pPr>
            <w:r w:rsidRPr="00444E83">
              <w:t>Enero</w:t>
            </w:r>
          </w:p>
        </w:tc>
        <w:tc>
          <w:tcPr>
            <w:tcW w:w="1783" w:type="pct"/>
            <w:tcMar>
              <w:top w:w="0" w:type="dxa"/>
              <w:left w:w="100" w:type="dxa"/>
              <w:bottom w:w="0" w:type="dxa"/>
              <w:right w:w="100" w:type="dxa"/>
            </w:tcMar>
          </w:tcPr>
          <w:p w14:paraId="757358F1" w14:textId="77777777" w:rsidR="00834521" w:rsidRPr="00444E83" w:rsidRDefault="00834521" w:rsidP="003D294D">
            <w:pPr>
              <w:spacing w:after="0" w:line="240" w:lineRule="auto"/>
              <w:jc w:val="right"/>
            </w:pPr>
            <w:r w:rsidRPr="00444E83">
              <w:t>99.88 %</w:t>
            </w:r>
          </w:p>
        </w:tc>
      </w:tr>
      <w:tr w:rsidR="00A85AE3" w:rsidRPr="00444E83" w14:paraId="1296FDAF" w14:textId="77777777" w:rsidTr="009E2E96">
        <w:trPr>
          <w:trHeight w:val="20"/>
        </w:trPr>
        <w:tc>
          <w:tcPr>
            <w:tcW w:w="3217" w:type="pct"/>
            <w:tcMar>
              <w:top w:w="0" w:type="dxa"/>
              <w:left w:w="100" w:type="dxa"/>
              <w:bottom w:w="0" w:type="dxa"/>
              <w:right w:w="100" w:type="dxa"/>
            </w:tcMar>
          </w:tcPr>
          <w:p w14:paraId="4E5E78DB" w14:textId="77777777" w:rsidR="00834521" w:rsidRPr="00444E83" w:rsidRDefault="00834521" w:rsidP="003D294D">
            <w:pPr>
              <w:spacing w:after="0" w:line="240" w:lineRule="auto"/>
              <w:jc w:val="both"/>
            </w:pPr>
            <w:r w:rsidRPr="00444E83">
              <w:t>Febrero</w:t>
            </w:r>
          </w:p>
        </w:tc>
        <w:tc>
          <w:tcPr>
            <w:tcW w:w="1783" w:type="pct"/>
            <w:tcMar>
              <w:top w:w="0" w:type="dxa"/>
              <w:left w:w="100" w:type="dxa"/>
              <w:bottom w:w="0" w:type="dxa"/>
              <w:right w:w="100" w:type="dxa"/>
            </w:tcMar>
          </w:tcPr>
          <w:p w14:paraId="194F4F04" w14:textId="77777777" w:rsidR="00834521" w:rsidRPr="00444E83" w:rsidRDefault="00834521" w:rsidP="003D294D">
            <w:pPr>
              <w:spacing w:after="0" w:line="240" w:lineRule="auto"/>
              <w:jc w:val="right"/>
            </w:pPr>
            <w:proofErr w:type="gramStart"/>
            <w:r w:rsidRPr="00444E83">
              <w:t>99.34  %</w:t>
            </w:r>
            <w:proofErr w:type="gramEnd"/>
          </w:p>
        </w:tc>
      </w:tr>
      <w:tr w:rsidR="00A85AE3" w:rsidRPr="00444E83" w14:paraId="614AC52A" w14:textId="77777777" w:rsidTr="009E2E96">
        <w:trPr>
          <w:trHeight w:val="20"/>
        </w:trPr>
        <w:tc>
          <w:tcPr>
            <w:tcW w:w="3217" w:type="pct"/>
            <w:tcMar>
              <w:top w:w="0" w:type="dxa"/>
              <w:left w:w="100" w:type="dxa"/>
              <w:bottom w:w="0" w:type="dxa"/>
              <w:right w:w="100" w:type="dxa"/>
            </w:tcMar>
          </w:tcPr>
          <w:p w14:paraId="458EE303" w14:textId="77777777" w:rsidR="00834521" w:rsidRPr="00444E83" w:rsidRDefault="00834521" w:rsidP="003D294D">
            <w:pPr>
              <w:spacing w:after="0" w:line="240" w:lineRule="auto"/>
              <w:jc w:val="both"/>
            </w:pPr>
            <w:r w:rsidRPr="00444E83">
              <w:t>Marzo</w:t>
            </w:r>
          </w:p>
        </w:tc>
        <w:tc>
          <w:tcPr>
            <w:tcW w:w="1783" w:type="pct"/>
            <w:tcMar>
              <w:top w:w="0" w:type="dxa"/>
              <w:left w:w="100" w:type="dxa"/>
              <w:bottom w:w="0" w:type="dxa"/>
              <w:right w:w="100" w:type="dxa"/>
            </w:tcMar>
          </w:tcPr>
          <w:p w14:paraId="15A7CC06" w14:textId="77777777" w:rsidR="00834521" w:rsidRPr="00444E83" w:rsidRDefault="00834521" w:rsidP="003D294D">
            <w:pPr>
              <w:spacing w:after="0" w:line="240" w:lineRule="auto"/>
              <w:jc w:val="right"/>
            </w:pPr>
            <w:r w:rsidRPr="00444E83">
              <w:t>100 %</w:t>
            </w:r>
          </w:p>
        </w:tc>
      </w:tr>
      <w:tr w:rsidR="00A85AE3" w:rsidRPr="00444E83" w14:paraId="5EBAE1DA" w14:textId="77777777" w:rsidTr="009E2E96">
        <w:trPr>
          <w:trHeight w:val="20"/>
        </w:trPr>
        <w:tc>
          <w:tcPr>
            <w:tcW w:w="3217" w:type="pct"/>
            <w:tcMar>
              <w:top w:w="0" w:type="dxa"/>
              <w:left w:w="100" w:type="dxa"/>
              <w:bottom w:w="0" w:type="dxa"/>
              <w:right w:w="100" w:type="dxa"/>
            </w:tcMar>
          </w:tcPr>
          <w:p w14:paraId="0C7AC4F0" w14:textId="77777777" w:rsidR="00834521" w:rsidRPr="00444E83" w:rsidRDefault="00834521" w:rsidP="003D294D">
            <w:pPr>
              <w:spacing w:after="0" w:line="240" w:lineRule="auto"/>
              <w:jc w:val="both"/>
            </w:pPr>
            <w:r w:rsidRPr="00444E83">
              <w:t>Abril</w:t>
            </w:r>
          </w:p>
        </w:tc>
        <w:tc>
          <w:tcPr>
            <w:tcW w:w="1783" w:type="pct"/>
            <w:tcMar>
              <w:top w:w="0" w:type="dxa"/>
              <w:left w:w="100" w:type="dxa"/>
              <w:bottom w:w="0" w:type="dxa"/>
              <w:right w:w="100" w:type="dxa"/>
            </w:tcMar>
          </w:tcPr>
          <w:p w14:paraId="5CE1D525" w14:textId="77777777" w:rsidR="00834521" w:rsidRPr="00444E83" w:rsidRDefault="00834521" w:rsidP="003D294D">
            <w:pPr>
              <w:spacing w:after="0" w:line="240" w:lineRule="auto"/>
              <w:jc w:val="right"/>
            </w:pPr>
            <w:r w:rsidRPr="00444E83">
              <w:t>99.34 %</w:t>
            </w:r>
          </w:p>
        </w:tc>
      </w:tr>
      <w:tr w:rsidR="00A85AE3" w:rsidRPr="00444E83" w14:paraId="25C6A5A0" w14:textId="77777777" w:rsidTr="009E2E96">
        <w:trPr>
          <w:trHeight w:val="20"/>
        </w:trPr>
        <w:tc>
          <w:tcPr>
            <w:tcW w:w="3217" w:type="pct"/>
            <w:tcMar>
              <w:top w:w="0" w:type="dxa"/>
              <w:left w:w="100" w:type="dxa"/>
              <w:bottom w:w="0" w:type="dxa"/>
              <w:right w:w="100" w:type="dxa"/>
            </w:tcMar>
          </w:tcPr>
          <w:p w14:paraId="42775A3D" w14:textId="77777777" w:rsidR="00834521" w:rsidRPr="00444E83" w:rsidRDefault="00834521" w:rsidP="003D294D">
            <w:pPr>
              <w:spacing w:after="0" w:line="240" w:lineRule="auto"/>
              <w:jc w:val="both"/>
            </w:pPr>
            <w:r w:rsidRPr="00444E83">
              <w:t>Mayo</w:t>
            </w:r>
          </w:p>
        </w:tc>
        <w:tc>
          <w:tcPr>
            <w:tcW w:w="1783" w:type="pct"/>
            <w:tcMar>
              <w:top w:w="0" w:type="dxa"/>
              <w:left w:w="100" w:type="dxa"/>
              <w:bottom w:w="0" w:type="dxa"/>
              <w:right w:w="100" w:type="dxa"/>
            </w:tcMar>
          </w:tcPr>
          <w:p w14:paraId="77CD9B2B" w14:textId="77777777" w:rsidR="00834521" w:rsidRPr="00444E83" w:rsidRDefault="00834521" w:rsidP="003D294D">
            <w:pPr>
              <w:spacing w:after="0" w:line="240" w:lineRule="auto"/>
              <w:jc w:val="right"/>
            </w:pPr>
            <w:r w:rsidRPr="00444E83">
              <w:t>99.12 %</w:t>
            </w:r>
          </w:p>
        </w:tc>
      </w:tr>
      <w:tr w:rsidR="00A85AE3" w:rsidRPr="00444E83" w14:paraId="7E671E1D" w14:textId="77777777" w:rsidTr="009E2E96">
        <w:trPr>
          <w:trHeight w:val="20"/>
        </w:trPr>
        <w:tc>
          <w:tcPr>
            <w:tcW w:w="3217" w:type="pct"/>
            <w:tcMar>
              <w:top w:w="0" w:type="dxa"/>
              <w:left w:w="100" w:type="dxa"/>
              <w:bottom w:w="0" w:type="dxa"/>
              <w:right w:w="100" w:type="dxa"/>
            </w:tcMar>
          </w:tcPr>
          <w:p w14:paraId="50CCBF45" w14:textId="77777777" w:rsidR="00834521" w:rsidRPr="00444E83" w:rsidRDefault="00834521" w:rsidP="003D294D">
            <w:pPr>
              <w:spacing w:after="0" w:line="240" w:lineRule="auto"/>
              <w:jc w:val="both"/>
            </w:pPr>
            <w:r w:rsidRPr="00444E83">
              <w:t>Junio</w:t>
            </w:r>
          </w:p>
        </w:tc>
        <w:tc>
          <w:tcPr>
            <w:tcW w:w="1783" w:type="pct"/>
            <w:tcMar>
              <w:top w:w="0" w:type="dxa"/>
              <w:left w:w="100" w:type="dxa"/>
              <w:bottom w:w="0" w:type="dxa"/>
              <w:right w:w="100" w:type="dxa"/>
            </w:tcMar>
          </w:tcPr>
          <w:p w14:paraId="59D2933B" w14:textId="77777777" w:rsidR="00834521" w:rsidRPr="00444E83" w:rsidRDefault="00834521" w:rsidP="003D294D">
            <w:pPr>
              <w:spacing w:after="0" w:line="240" w:lineRule="auto"/>
              <w:jc w:val="right"/>
            </w:pPr>
            <w:r w:rsidRPr="00444E83">
              <w:t>98.76 %</w:t>
            </w:r>
          </w:p>
        </w:tc>
      </w:tr>
      <w:tr w:rsidR="00A85AE3" w:rsidRPr="00444E83" w14:paraId="2419D4C9" w14:textId="77777777" w:rsidTr="009E2E96">
        <w:trPr>
          <w:trHeight w:val="20"/>
        </w:trPr>
        <w:tc>
          <w:tcPr>
            <w:tcW w:w="3217" w:type="pct"/>
            <w:tcMar>
              <w:top w:w="0" w:type="dxa"/>
              <w:left w:w="100" w:type="dxa"/>
              <w:bottom w:w="0" w:type="dxa"/>
              <w:right w:w="100" w:type="dxa"/>
            </w:tcMar>
          </w:tcPr>
          <w:p w14:paraId="54FB3D03" w14:textId="77777777" w:rsidR="00834521" w:rsidRPr="00444E83" w:rsidRDefault="00834521" w:rsidP="003D294D">
            <w:pPr>
              <w:spacing w:after="0" w:line="240" w:lineRule="auto"/>
              <w:jc w:val="both"/>
            </w:pPr>
            <w:r w:rsidRPr="00444E83">
              <w:t>Julio</w:t>
            </w:r>
          </w:p>
        </w:tc>
        <w:tc>
          <w:tcPr>
            <w:tcW w:w="1783" w:type="pct"/>
            <w:tcMar>
              <w:top w:w="0" w:type="dxa"/>
              <w:left w:w="100" w:type="dxa"/>
              <w:bottom w:w="0" w:type="dxa"/>
              <w:right w:w="100" w:type="dxa"/>
            </w:tcMar>
          </w:tcPr>
          <w:p w14:paraId="45608D4E" w14:textId="77777777" w:rsidR="00834521" w:rsidRPr="00444E83" w:rsidRDefault="00834521" w:rsidP="003D294D">
            <w:pPr>
              <w:spacing w:after="0" w:line="240" w:lineRule="auto"/>
              <w:jc w:val="right"/>
            </w:pPr>
            <w:proofErr w:type="gramStart"/>
            <w:r w:rsidRPr="00444E83">
              <w:t>94.46  %</w:t>
            </w:r>
            <w:proofErr w:type="gramEnd"/>
          </w:p>
        </w:tc>
      </w:tr>
      <w:tr w:rsidR="00A85AE3" w:rsidRPr="00444E83" w14:paraId="2C4DD321" w14:textId="77777777" w:rsidTr="009E2E96">
        <w:trPr>
          <w:trHeight w:val="20"/>
        </w:trPr>
        <w:tc>
          <w:tcPr>
            <w:tcW w:w="3217" w:type="pct"/>
            <w:tcMar>
              <w:top w:w="0" w:type="dxa"/>
              <w:left w:w="100" w:type="dxa"/>
              <w:bottom w:w="0" w:type="dxa"/>
              <w:right w:w="100" w:type="dxa"/>
            </w:tcMar>
          </w:tcPr>
          <w:p w14:paraId="0E04E8A2" w14:textId="77777777" w:rsidR="00834521" w:rsidRPr="00444E83" w:rsidRDefault="00834521" w:rsidP="003D294D">
            <w:pPr>
              <w:spacing w:after="0" w:line="240" w:lineRule="auto"/>
              <w:jc w:val="both"/>
            </w:pPr>
            <w:r w:rsidRPr="00444E83">
              <w:t>Agosto</w:t>
            </w:r>
          </w:p>
        </w:tc>
        <w:tc>
          <w:tcPr>
            <w:tcW w:w="1783" w:type="pct"/>
            <w:tcMar>
              <w:top w:w="0" w:type="dxa"/>
              <w:left w:w="100" w:type="dxa"/>
              <w:bottom w:w="0" w:type="dxa"/>
              <w:right w:w="100" w:type="dxa"/>
            </w:tcMar>
          </w:tcPr>
          <w:p w14:paraId="6D5D3882" w14:textId="77777777" w:rsidR="00834521" w:rsidRPr="00444E83" w:rsidRDefault="00834521" w:rsidP="003D294D">
            <w:pPr>
              <w:spacing w:after="0" w:line="240" w:lineRule="auto"/>
              <w:jc w:val="right"/>
            </w:pPr>
            <w:proofErr w:type="gramStart"/>
            <w:r w:rsidRPr="00444E83">
              <w:t>97.80  %</w:t>
            </w:r>
            <w:proofErr w:type="gramEnd"/>
          </w:p>
        </w:tc>
      </w:tr>
      <w:tr w:rsidR="00A85AE3" w:rsidRPr="00444E83" w14:paraId="4D9F75D4" w14:textId="77777777" w:rsidTr="009E2E96">
        <w:trPr>
          <w:trHeight w:val="20"/>
        </w:trPr>
        <w:tc>
          <w:tcPr>
            <w:tcW w:w="3217" w:type="pct"/>
            <w:tcMar>
              <w:top w:w="0" w:type="dxa"/>
              <w:left w:w="100" w:type="dxa"/>
              <w:bottom w:w="0" w:type="dxa"/>
              <w:right w:w="100" w:type="dxa"/>
            </w:tcMar>
          </w:tcPr>
          <w:p w14:paraId="40A9753A" w14:textId="77777777" w:rsidR="00834521" w:rsidRPr="00444E83" w:rsidRDefault="00834521" w:rsidP="003D294D">
            <w:pPr>
              <w:spacing w:after="0" w:line="240" w:lineRule="auto"/>
              <w:jc w:val="both"/>
            </w:pPr>
            <w:r w:rsidRPr="00444E83">
              <w:lastRenderedPageBreak/>
              <w:t>Septiembre</w:t>
            </w:r>
          </w:p>
        </w:tc>
        <w:tc>
          <w:tcPr>
            <w:tcW w:w="1783" w:type="pct"/>
            <w:tcMar>
              <w:top w:w="0" w:type="dxa"/>
              <w:left w:w="100" w:type="dxa"/>
              <w:bottom w:w="0" w:type="dxa"/>
              <w:right w:w="100" w:type="dxa"/>
            </w:tcMar>
          </w:tcPr>
          <w:p w14:paraId="4002FC8D" w14:textId="77777777" w:rsidR="00834521" w:rsidRPr="00444E83" w:rsidRDefault="00834521" w:rsidP="003D294D">
            <w:pPr>
              <w:spacing w:after="0" w:line="240" w:lineRule="auto"/>
              <w:jc w:val="right"/>
            </w:pPr>
            <w:r w:rsidRPr="00444E83">
              <w:t>99.12 %</w:t>
            </w:r>
          </w:p>
        </w:tc>
      </w:tr>
      <w:tr w:rsidR="00A85AE3" w:rsidRPr="00444E83" w14:paraId="176F505B" w14:textId="77777777" w:rsidTr="009E2E96">
        <w:trPr>
          <w:trHeight w:val="20"/>
        </w:trPr>
        <w:tc>
          <w:tcPr>
            <w:tcW w:w="3217" w:type="pct"/>
            <w:tcMar>
              <w:top w:w="0" w:type="dxa"/>
              <w:left w:w="100" w:type="dxa"/>
              <w:bottom w:w="0" w:type="dxa"/>
              <w:right w:w="100" w:type="dxa"/>
            </w:tcMar>
          </w:tcPr>
          <w:p w14:paraId="7978203A" w14:textId="77777777" w:rsidR="00834521" w:rsidRPr="00444E83" w:rsidRDefault="00834521" w:rsidP="003D294D">
            <w:pPr>
              <w:spacing w:after="0" w:line="240" w:lineRule="auto"/>
              <w:jc w:val="both"/>
            </w:pPr>
            <w:r w:rsidRPr="00444E83">
              <w:t>Octubre</w:t>
            </w:r>
          </w:p>
        </w:tc>
        <w:tc>
          <w:tcPr>
            <w:tcW w:w="1783" w:type="pct"/>
            <w:tcMar>
              <w:top w:w="0" w:type="dxa"/>
              <w:left w:w="100" w:type="dxa"/>
              <w:bottom w:w="0" w:type="dxa"/>
              <w:right w:w="100" w:type="dxa"/>
            </w:tcMar>
          </w:tcPr>
          <w:p w14:paraId="10794596" w14:textId="786CDF4E" w:rsidR="00834521" w:rsidRPr="00444E83" w:rsidRDefault="000C74C0" w:rsidP="003D294D">
            <w:pPr>
              <w:spacing w:after="0" w:line="240" w:lineRule="auto"/>
              <w:jc w:val="right"/>
            </w:pPr>
            <w:r w:rsidRPr="00444E83">
              <w:t>98%</w:t>
            </w:r>
          </w:p>
        </w:tc>
      </w:tr>
      <w:tr w:rsidR="00A85AE3" w:rsidRPr="00444E83" w14:paraId="381BE57D" w14:textId="77777777" w:rsidTr="009E2E96">
        <w:trPr>
          <w:trHeight w:val="20"/>
        </w:trPr>
        <w:tc>
          <w:tcPr>
            <w:tcW w:w="3217" w:type="pct"/>
            <w:tcMar>
              <w:top w:w="0" w:type="dxa"/>
              <w:left w:w="100" w:type="dxa"/>
              <w:bottom w:w="0" w:type="dxa"/>
              <w:right w:w="100" w:type="dxa"/>
            </w:tcMar>
          </w:tcPr>
          <w:p w14:paraId="246A63C4" w14:textId="77777777" w:rsidR="00834521" w:rsidRPr="00444E83" w:rsidRDefault="00834521" w:rsidP="003D294D">
            <w:pPr>
              <w:spacing w:after="0" w:line="240" w:lineRule="auto"/>
              <w:jc w:val="both"/>
            </w:pPr>
            <w:r w:rsidRPr="00444E83">
              <w:t>Noviembre</w:t>
            </w:r>
          </w:p>
        </w:tc>
        <w:tc>
          <w:tcPr>
            <w:tcW w:w="1783" w:type="pct"/>
            <w:tcMar>
              <w:top w:w="0" w:type="dxa"/>
              <w:left w:w="100" w:type="dxa"/>
              <w:bottom w:w="0" w:type="dxa"/>
              <w:right w:w="100" w:type="dxa"/>
            </w:tcMar>
          </w:tcPr>
          <w:p w14:paraId="20820C3B" w14:textId="55ADA47E" w:rsidR="00834521" w:rsidRPr="00444E83" w:rsidRDefault="000C74C0" w:rsidP="003D294D">
            <w:pPr>
              <w:spacing w:after="0" w:line="240" w:lineRule="auto"/>
              <w:jc w:val="right"/>
            </w:pPr>
            <w:r w:rsidRPr="00444E83">
              <w:t>98%</w:t>
            </w:r>
          </w:p>
        </w:tc>
      </w:tr>
      <w:tr w:rsidR="00A85AE3" w:rsidRPr="00444E83" w14:paraId="3A7FD24D" w14:textId="77777777" w:rsidTr="009E2E96">
        <w:trPr>
          <w:trHeight w:val="20"/>
        </w:trPr>
        <w:tc>
          <w:tcPr>
            <w:tcW w:w="3217" w:type="pct"/>
            <w:tcMar>
              <w:top w:w="0" w:type="dxa"/>
              <w:left w:w="100" w:type="dxa"/>
              <w:bottom w:w="0" w:type="dxa"/>
              <w:right w:w="100" w:type="dxa"/>
            </w:tcMar>
          </w:tcPr>
          <w:p w14:paraId="213FACC7" w14:textId="77777777" w:rsidR="00834521" w:rsidRPr="00444E83" w:rsidRDefault="00834521" w:rsidP="003D294D">
            <w:pPr>
              <w:spacing w:after="0" w:line="240" w:lineRule="auto"/>
              <w:jc w:val="both"/>
            </w:pPr>
            <w:r w:rsidRPr="00444E83">
              <w:t>Diciembre</w:t>
            </w:r>
          </w:p>
        </w:tc>
        <w:tc>
          <w:tcPr>
            <w:tcW w:w="1783" w:type="pct"/>
            <w:tcMar>
              <w:top w:w="0" w:type="dxa"/>
              <w:left w:w="100" w:type="dxa"/>
              <w:bottom w:w="0" w:type="dxa"/>
              <w:right w:w="100" w:type="dxa"/>
            </w:tcMar>
          </w:tcPr>
          <w:p w14:paraId="22D402E5" w14:textId="1D3E2BF7" w:rsidR="00834521" w:rsidRPr="00444E83" w:rsidRDefault="000C74C0" w:rsidP="003D294D">
            <w:pPr>
              <w:spacing w:after="0" w:line="240" w:lineRule="auto"/>
              <w:jc w:val="right"/>
            </w:pPr>
            <w:r w:rsidRPr="00444E83">
              <w:t>98%</w:t>
            </w:r>
          </w:p>
        </w:tc>
      </w:tr>
      <w:tr w:rsidR="00A85AE3" w:rsidRPr="00444E83" w14:paraId="52ACA210" w14:textId="77777777" w:rsidTr="007F1A17">
        <w:trPr>
          <w:trHeight w:val="20"/>
        </w:trPr>
        <w:tc>
          <w:tcPr>
            <w:tcW w:w="3217" w:type="pct"/>
            <w:shd w:val="clear" w:color="auto" w:fill="002060"/>
            <w:tcMar>
              <w:top w:w="0" w:type="dxa"/>
              <w:left w:w="100" w:type="dxa"/>
              <w:bottom w:w="0" w:type="dxa"/>
              <w:right w:w="100" w:type="dxa"/>
            </w:tcMar>
          </w:tcPr>
          <w:p w14:paraId="54B395E9" w14:textId="75CE2093" w:rsidR="00834521" w:rsidRPr="00444E83" w:rsidRDefault="00834521" w:rsidP="003D294D">
            <w:pPr>
              <w:spacing w:after="0" w:line="240" w:lineRule="auto"/>
              <w:jc w:val="both"/>
              <w:rPr>
                <w:color w:val="FFFFFF" w:themeColor="background1"/>
              </w:rPr>
            </w:pPr>
            <w:r w:rsidRPr="00444E83">
              <w:rPr>
                <w:color w:val="FFFFFF" w:themeColor="background1"/>
              </w:rPr>
              <w:t xml:space="preserve">Promedio </w:t>
            </w:r>
          </w:p>
        </w:tc>
        <w:tc>
          <w:tcPr>
            <w:tcW w:w="1783" w:type="pct"/>
            <w:shd w:val="clear" w:color="auto" w:fill="002060"/>
            <w:tcMar>
              <w:top w:w="0" w:type="dxa"/>
              <w:left w:w="100" w:type="dxa"/>
              <w:bottom w:w="0" w:type="dxa"/>
              <w:right w:w="100" w:type="dxa"/>
            </w:tcMar>
          </w:tcPr>
          <w:p w14:paraId="088ADF7E" w14:textId="37DC62D2" w:rsidR="00834521" w:rsidRPr="00444E83" w:rsidRDefault="00834521" w:rsidP="003D294D">
            <w:pPr>
              <w:spacing w:after="0" w:line="240" w:lineRule="auto"/>
              <w:jc w:val="right"/>
              <w:rPr>
                <w:color w:val="FFFFFF" w:themeColor="background1"/>
              </w:rPr>
            </w:pPr>
            <w:r w:rsidRPr="00444E83">
              <w:rPr>
                <w:color w:val="FFFFFF" w:themeColor="background1"/>
              </w:rPr>
              <w:t>98.</w:t>
            </w:r>
            <w:r w:rsidR="00580CAB" w:rsidRPr="00444E83">
              <w:rPr>
                <w:color w:val="FFFFFF" w:themeColor="background1"/>
              </w:rPr>
              <w:t>48</w:t>
            </w:r>
            <w:r w:rsidRPr="00444E83">
              <w:rPr>
                <w:color w:val="FFFFFF" w:themeColor="background1"/>
              </w:rPr>
              <w:t xml:space="preserve"> %</w:t>
            </w:r>
          </w:p>
        </w:tc>
      </w:tr>
    </w:tbl>
    <w:p w14:paraId="2A9BF2AC" w14:textId="041EC194" w:rsidR="00834521" w:rsidRPr="00444E83" w:rsidRDefault="00834521" w:rsidP="006902F7">
      <w:pPr>
        <w:spacing w:after="0" w:line="240" w:lineRule="auto"/>
        <w:jc w:val="both"/>
        <w:rPr>
          <w:i/>
          <w:iCs/>
          <w:sz w:val="18"/>
          <w:szCs w:val="18"/>
        </w:rPr>
      </w:pPr>
      <w:r w:rsidRPr="00444E83">
        <w:rPr>
          <w:i/>
          <w:iCs/>
          <w:sz w:val="18"/>
          <w:szCs w:val="18"/>
        </w:rPr>
        <w:t>Fuente: Instituto Superior de Formación Docente Salomé Ureña.</w:t>
      </w:r>
    </w:p>
    <w:p w14:paraId="0000075B" w14:textId="3BB98035" w:rsidR="007913E9" w:rsidRPr="00444E83" w:rsidRDefault="007913E9" w:rsidP="00834521">
      <w:pPr>
        <w:tabs>
          <w:tab w:val="left" w:pos="1368"/>
        </w:tabs>
        <w:jc w:val="both"/>
      </w:pPr>
    </w:p>
    <w:p w14:paraId="0000075C" w14:textId="77777777" w:rsidR="007913E9" w:rsidRPr="00444E83" w:rsidRDefault="00000000">
      <w:r w:rsidRPr="00444E83">
        <w:br w:type="page"/>
      </w:r>
    </w:p>
    <w:p w14:paraId="0000075D" w14:textId="560A5203" w:rsidR="007913E9" w:rsidRPr="00444E83" w:rsidRDefault="00000000" w:rsidP="00E36124">
      <w:pPr>
        <w:pStyle w:val="Ttulo1"/>
        <w:numPr>
          <w:ilvl w:val="0"/>
          <w:numId w:val="8"/>
        </w:numPr>
        <w:rPr>
          <w:b w:val="0"/>
          <w:bCs w:val="0"/>
        </w:rPr>
      </w:pPr>
      <w:bookmarkStart w:id="41" w:name="_Toc217307226"/>
      <w:r w:rsidRPr="00444E83">
        <w:rPr>
          <w:b w:val="0"/>
          <w:bCs w:val="0"/>
        </w:rPr>
        <w:lastRenderedPageBreak/>
        <w:t>PROYECCIONES AL PRÓXIMO AÑO</w:t>
      </w:r>
      <w:bookmarkEnd w:id="41"/>
    </w:p>
    <w:p w14:paraId="39608AFD" w14:textId="64F92696" w:rsidR="00E615E5" w:rsidRPr="00444E83" w:rsidRDefault="00E615E5" w:rsidP="00D9263D">
      <w:pPr>
        <w:jc w:val="center"/>
      </w:pPr>
      <w:r w:rsidRPr="00444E83">
        <w:rPr>
          <w:noProof/>
        </w:rPr>
        <mc:AlternateContent>
          <mc:Choice Requires="wps">
            <w:drawing>
              <wp:anchor distT="0" distB="0" distL="114300" distR="114300" simplePos="0" relativeHeight="251695104" behindDoc="0" locked="0" layoutInCell="1" allowOverlap="1" wp14:anchorId="54C0D768" wp14:editId="4991252C">
                <wp:simplePos x="0" y="0"/>
                <wp:positionH relativeFrom="margin">
                  <wp:posOffset>2239010</wp:posOffset>
                </wp:positionH>
                <wp:positionV relativeFrom="paragraph">
                  <wp:posOffset>64775</wp:posOffset>
                </wp:positionV>
                <wp:extent cx="463550" cy="0"/>
                <wp:effectExtent l="22860" t="15875" r="18415" b="22225"/>
                <wp:wrapNone/>
                <wp:docPr id="204157335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3C56C2" id="Straight Connector 18" o:spid="_x0000_s1026" style="position:absolute;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6.3pt,5.1pt" to="212.8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" strokecolor="#ee2a24" strokeweight="2.25pt">
                <v:stroke joinstyle="miter"/>
                <w10:wrap anchorx="margin"/>
              </v:line>
            </w:pict>
          </mc:Fallback>
        </mc:AlternateContent>
      </w:r>
    </w:p>
    <w:p w14:paraId="1C758CC7" w14:textId="4405F3EA" w:rsidR="00834521" w:rsidRPr="00444E83" w:rsidRDefault="00000000" w:rsidP="00F91E1B">
      <w:pPr>
        <w:jc w:val="center"/>
      </w:pPr>
      <w:r w:rsidRPr="00444E83">
        <w:t>Memoria Institucional 202</w:t>
      </w:r>
      <w:r w:rsidR="000F5281" w:rsidRPr="00444E83">
        <w:t>5</w:t>
      </w:r>
    </w:p>
    <w:p w14:paraId="00000761" w14:textId="466977FC" w:rsidR="007913E9" w:rsidRPr="00444E83" w:rsidRDefault="00000000" w:rsidP="00D9263D">
      <w:pPr>
        <w:jc w:val="both"/>
      </w:pPr>
      <w:r w:rsidRPr="00444E83">
        <w:t xml:space="preserve">En el próximo año continuaremos con el desarrollo de la carrera docente y la formación de directores, además de implementar programas, proyectos y acciones diseñados estratégicamente para fortalecer nuestro compromiso con la excelencia educativa. </w:t>
      </w:r>
    </w:p>
    <w:p w14:paraId="5A63F264" w14:textId="77777777" w:rsidR="00A56A98" w:rsidRPr="00444E83" w:rsidRDefault="00000000" w:rsidP="00D9263D">
      <w:pPr>
        <w:jc w:val="both"/>
      </w:pPr>
      <w:r w:rsidRPr="00444E83">
        <w:t xml:space="preserve">En línea con nuestra planificación institucional, nuestro enfoque principal seguirá siendo incrementar la cobertura de estudiantes de grado, con una meta específica de 3,933 estudiantes matriculados. Además, esperamos elevar nuestra meta de nuevo ingreso a 1,346 nuevos bachilleres. A esto </w:t>
      </w:r>
      <w:r w:rsidR="004524FE" w:rsidRPr="00444E83">
        <w:t>contribuirá</w:t>
      </w:r>
      <w:r w:rsidRPr="00444E83">
        <w:t xml:space="preserve"> </w:t>
      </w:r>
    </w:p>
    <w:p w14:paraId="00000762" w14:textId="1EFC916E" w:rsidR="007913E9" w:rsidRPr="00444E83" w:rsidRDefault="00000000" w:rsidP="00D9263D">
      <w:pPr>
        <w:jc w:val="both"/>
      </w:pPr>
      <w:r w:rsidRPr="00444E83">
        <w:t xml:space="preserve">la implementación de nuevos planes de estudio en diferentes áreas: Licenciatura en Educación Especial e Inclusiva, Licenciatura en Bibliotecología y Ciencias de la Información con énfasis en Educación, Licenciatura en Educación: Lenguas Extranjeras (Inglés), Licenciatura en Psicología Educativa y Licenciatura en Orientación Escolar. </w:t>
      </w:r>
    </w:p>
    <w:p w14:paraId="00000764" w14:textId="5719AA03" w:rsidR="007913E9" w:rsidRPr="00444E83" w:rsidRDefault="00000000" w:rsidP="00D9263D">
      <w:pPr>
        <w:jc w:val="both"/>
      </w:pPr>
      <w:r w:rsidRPr="00444E83">
        <w:t>Con respecto a los programas de posgrado, ampliaremos nuestra oferta a 30 grupos de</w:t>
      </w:r>
      <w:r w:rsidR="000F5281" w:rsidRPr="00444E83">
        <w:t xml:space="preserve"> </w:t>
      </w:r>
      <w:r w:rsidRPr="00444E83">
        <w:t>los 9 programas, con una meta de 778 estudiantes. Asimismo, nos comprometemos a formar gestores del Sistema Educativo Preuniversitario, con 1,877 participantes en la maestría de Formación y Gestión de Organizaciones Educativas, y 900 en el diplomado de Liderazgo Pedagógico. La formación continua será un pilar fundamental que llegará a 975 personas con programas de educación permanente y con apoyo a 5,000 docentes a través del Programa Nacional de Inducción. Con estos objetivos claros, estamos listos para avanzar hacia un futuro educativo más sólido y prometedor.</w:t>
      </w:r>
    </w:p>
    <w:p w14:paraId="551CCF67" w14:textId="77777777" w:rsidR="00A56A98" w:rsidRPr="00444E83" w:rsidRDefault="00000000">
      <w:pPr>
        <w:sectPr w:rsidR="00A56A98" w:rsidRPr="00444E83" w:rsidSect="00A32D67">
          <w:headerReference w:type="default" r:id="rId19"/>
          <w:footerReference w:type="default" r:id="rId20"/>
          <w:pgSz w:w="12240" w:h="15840"/>
          <w:pgMar w:top="1440" w:right="2160" w:bottom="1701" w:left="2160" w:header="720" w:footer="720" w:gutter="0"/>
          <w:pgNumType w:start="1"/>
          <w:cols w:space="720"/>
        </w:sectPr>
      </w:pPr>
      <w:r w:rsidRPr="00444E83">
        <w:br w:type="page"/>
      </w:r>
    </w:p>
    <w:p w14:paraId="63008CA4" w14:textId="064E1C13" w:rsidR="007F1D97" w:rsidRPr="007F1D97" w:rsidRDefault="007A5C5E" w:rsidP="007F1D97">
      <w:pPr>
        <w:pStyle w:val="Ttulo1"/>
        <w:numPr>
          <w:ilvl w:val="0"/>
          <w:numId w:val="12"/>
        </w:numPr>
        <w:rPr>
          <w:b w:val="0"/>
          <w:bCs w:val="0"/>
          <w:sz w:val="24"/>
          <w:szCs w:val="24"/>
        </w:rPr>
      </w:pPr>
      <w:bookmarkStart w:id="42" w:name="_Toc217307227"/>
      <w:r w:rsidRPr="00444E83">
        <w:rPr>
          <w:b w:val="0"/>
          <w:bCs w:val="0"/>
          <w:sz w:val="24"/>
          <w:szCs w:val="24"/>
        </w:rPr>
        <w:lastRenderedPageBreak/>
        <w:t>ANEXOS</w:t>
      </w:r>
      <w:bookmarkEnd w:id="42"/>
    </w:p>
    <w:p w14:paraId="6285FA22" w14:textId="77777777" w:rsidR="007A5C5E" w:rsidRPr="00444E83" w:rsidRDefault="007A5C5E" w:rsidP="00AE59C1">
      <w:pPr>
        <w:tabs>
          <w:tab w:val="left" w:pos="14175"/>
        </w:tabs>
        <w:jc w:val="center"/>
      </w:pPr>
      <w:r w:rsidRPr="00444E83">
        <w:rPr>
          <w:noProof/>
        </w:rPr>
        <mc:AlternateContent>
          <mc:Choice Requires="wps">
            <w:drawing>
              <wp:anchor distT="0" distB="0" distL="114300" distR="114300" simplePos="0" relativeHeight="251703296" behindDoc="0" locked="0" layoutInCell="1" allowOverlap="1" wp14:anchorId="6AB79EE0" wp14:editId="20DC27BC">
                <wp:simplePos x="0" y="0"/>
                <wp:positionH relativeFrom="margin">
                  <wp:posOffset>4241800</wp:posOffset>
                </wp:positionH>
                <wp:positionV relativeFrom="paragraph">
                  <wp:posOffset>125095</wp:posOffset>
                </wp:positionV>
                <wp:extent cx="463550" cy="0"/>
                <wp:effectExtent l="22860" t="15875" r="18415" b="22225"/>
                <wp:wrapNone/>
                <wp:docPr id="809039645"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903953" id="Straight Connector 18" o:spid="_x0000_s1026" style="position:absolute;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34pt,9.85pt" to="370.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" strokecolor="#ee2a24" strokeweight="2.25pt">
                <v:stroke joinstyle="miter"/>
                <w10:wrap anchorx="margin"/>
              </v:line>
            </w:pict>
          </mc:Fallback>
        </mc:AlternateContent>
      </w:r>
    </w:p>
    <w:p w14:paraId="5A024158" w14:textId="29E394E5" w:rsidR="007A5C5E" w:rsidRPr="00444E83" w:rsidRDefault="007A5C5E" w:rsidP="00C85087">
      <w:pPr>
        <w:pStyle w:val="Prrafodelista"/>
        <w:numPr>
          <w:ilvl w:val="0"/>
          <w:numId w:val="10"/>
        </w:numPr>
        <w:tabs>
          <w:tab w:val="left" w:pos="3544"/>
        </w:tabs>
        <w:spacing w:line="240" w:lineRule="exact"/>
        <w:ind w:left="714" w:hanging="357"/>
      </w:pPr>
      <w:r w:rsidRPr="00444E83">
        <w:t xml:space="preserve">              Memoria Institucional 2025 Matriz de logros relevantes </w:t>
      </w:r>
    </w:p>
    <w:tbl>
      <w:tblPr>
        <w:tblpPr w:leftFromText="141" w:rightFromText="141" w:vertAnchor="text" w:horzAnchor="margin" w:tblpX="-162" w:tblpY="201"/>
        <w:tblW w:w="5227" w:type="pct"/>
        <w:tblLayout w:type="fixed"/>
        <w:tblCellMar>
          <w:left w:w="70" w:type="dxa"/>
          <w:right w:w="70" w:type="dxa"/>
        </w:tblCellMar>
        <w:tblLook w:val="04A0" w:firstRow="1" w:lastRow="0" w:firstColumn="1" w:lastColumn="0" w:noHBand="0" w:noVBand="1"/>
      </w:tblPr>
      <w:tblGrid>
        <w:gridCol w:w="2685"/>
        <w:gridCol w:w="993"/>
        <w:gridCol w:w="992"/>
        <w:gridCol w:w="849"/>
        <w:gridCol w:w="992"/>
        <w:gridCol w:w="705"/>
        <w:gridCol w:w="870"/>
        <w:gridCol w:w="915"/>
        <w:gridCol w:w="1010"/>
        <w:gridCol w:w="1318"/>
        <w:gridCol w:w="840"/>
        <w:gridCol w:w="1133"/>
        <w:gridCol w:w="1001"/>
        <w:gridCol w:w="643"/>
      </w:tblGrid>
      <w:tr w:rsidR="00C85087" w:rsidRPr="00E44749" w14:paraId="5AACFD6C" w14:textId="77777777" w:rsidTr="00C85087">
        <w:trPr>
          <w:trHeight w:val="47"/>
          <w:tblHeader/>
        </w:trPr>
        <w:tc>
          <w:tcPr>
            <w:tcW w:w="898" w:type="pct"/>
            <w:vMerge w:val="restart"/>
            <w:tcBorders>
              <w:top w:val="single" w:sz="8" w:space="0" w:color="auto"/>
              <w:left w:val="single" w:sz="8" w:space="0" w:color="auto"/>
              <w:bottom w:val="single" w:sz="8" w:space="0" w:color="000000"/>
              <w:right w:val="single" w:sz="8" w:space="0" w:color="auto"/>
            </w:tcBorders>
            <w:shd w:val="clear" w:color="auto" w:fill="002060"/>
            <w:vAlign w:val="center"/>
            <w:hideMark/>
          </w:tcPr>
          <w:p w14:paraId="1D145113" w14:textId="77777777" w:rsidR="005E46E8" w:rsidRPr="00E44749" w:rsidRDefault="005E46E8" w:rsidP="00AE59C1">
            <w:pPr>
              <w:spacing w:after="0" w:line="240" w:lineRule="auto"/>
              <w:ind w:right="531" w:firstLine="58"/>
              <w:jc w:val="center"/>
              <w:rPr>
                <w:color w:val="FFFFFF" w:themeColor="background1"/>
                <w:sz w:val="20"/>
                <w:szCs w:val="20"/>
              </w:rPr>
            </w:pPr>
            <w:r w:rsidRPr="00E44749">
              <w:rPr>
                <w:color w:val="FFFFFF" w:themeColor="background1"/>
                <w:sz w:val="20"/>
                <w:szCs w:val="20"/>
                <w:lang w:val="es-ES"/>
              </w:rPr>
              <w:t>Producto / servicio</w:t>
            </w:r>
          </w:p>
        </w:tc>
        <w:tc>
          <w:tcPr>
            <w:tcW w:w="332" w:type="pct"/>
            <w:vMerge w:val="restart"/>
            <w:tcBorders>
              <w:top w:val="single" w:sz="8" w:space="0" w:color="auto"/>
              <w:left w:val="single" w:sz="8" w:space="0" w:color="auto"/>
              <w:bottom w:val="single" w:sz="8" w:space="0" w:color="000000"/>
              <w:right w:val="single" w:sz="8" w:space="0" w:color="auto"/>
            </w:tcBorders>
            <w:shd w:val="clear" w:color="auto" w:fill="002060"/>
            <w:vAlign w:val="center"/>
            <w:hideMark/>
          </w:tcPr>
          <w:p w14:paraId="2F770DE9" w14:textId="77777777" w:rsidR="005E46E8" w:rsidRPr="00E44749" w:rsidRDefault="005E46E8" w:rsidP="00AE59C1">
            <w:pPr>
              <w:spacing w:after="0" w:line="240" w:lineRule="auto"/>
              <w:jc w:val="center"/>
              <w:rPr>
                <w:color w:val="FFFFFF" w:themeColor="background1"/>
                <w:sz w:val="20"/>
                <w:szCs w:val="20"/>
              </w:rPr>
            </w:pPr>
            <w:r w:rsidRPr="00E44749">
              <w:rPr>
                <w:color w:val="FFFFFF" w:themeColor="background1"/>
                <w:sz w:val="20"/>
                <w:szCs w:val="20"/>
                <w:lang w:val="es-ES"/>
              </w:rPr>
              <w:t>Enero</w:t>
            </w:r>
          </w:p>
        </w:tc>
        <w:tc>
          <w:tcPr>
            <w:tcW w:w="332" w:type="pct"/>
            <w:vMerge w:val="restart"/>
            <w:tcBorders>
              <w:top w:val="single" w:sz="8" w:space="0" w:color="auto"/>
              <w:left w:val="single" w:sz="8" w:space="0" w:color="auto"/>
              <w:bottom w:val="single" w:sz="8" w:space="0" w:color="000000"/>
              <w:right w:val="single" w:sz="8" w:space="0" w:color="auto"/>
            </w:tcBorders>
            <w:shd w:val="clear" w:color="auto" w:fill="002060"/>
            <w:vAlign w:val="center"/>
            <w:hideMark/>
          </w:tcPr>
          <w:p w14:paraId="055D6C7B" w14:textId="77777777" w:rsidR="005E46E8" w:rsidRPr="00E44749" w:rsidRDefault="005E46E8" w:rsidP="00AE59C1">
            <w:pPr>
              <w:spacing w:after="0" w:line="240" w:lineRule="auto"/>
              <w:jc w:val="center"/>
              <w:rPr>
                <w:color w:val="FFFFFF" w:themeColor="background1"/>
                <w:sz w:val="20"/>
                <w:szCs w:val="20"/>
              </w:rPr>
            </w:pPr>
            <w:r w:rsidRPr="00E44749">
              <w:rPr>
                <w:color w:val="FFFFFF" w:themeColor="background1"/>
                <w:sz w:val="20"/>
                <w:szCs w:val="20"/>
                <w:lang w:val="es-ES"/>
              </w:rPr>
              <w:t>Febrero</w:t>
            </w:r>
          </w:p>
        </w:tc>
        <w:tc>
          <w:tcPr>
            <w:tcW w:w="284" w:type="pct"/>
            <w:vMerge w:val="restart"/>
            <w:tcBorders>
              <w:top w:val="single" w:sz="8" w:space="0" w:color="auto"/>
              <w:left w:val="single" w:sz="8" w:space="0" w:color="auto"/>
              <w:bottom w:val="single" w:sz="8" w:space="0" w:color="000000"/>
              <w:right w:val="single" w:sz="8" w:space="0" w:color="auto"/>
            </w:tcBorders>
            <w:shd w:val="clear" w:color="auto" w:fill="002060"/>
            <w:vAlign w:val="center"/>
            <w:hideMark/>
          </w:tcPr>
          <w:p w14:paraId="6C174D13" w14:textId="77777777" w:rsidR="005E46E8" w:rsidRPr="00E44749" w:rsidRDefault="005E46E8" w:rsidP="00AE59C1">
            <w:pPr>
              <w:spacing w:after="0" w:line="240" w:lineRule="auto"/>
              <w:jc w:val="center"/>
              <w:rPr>
                <w:color w:val="FFFFFF" w:themeColor="background1"/>
                <w:sz w:val="20"/>
                <w:szCs w:val="20"/>
              </w:rPr>
            </w:pPr>
            <w:r w:rsidRPr="00E44749">
              <w:rPr>
                <w:color w:val="FFFFFF" w:themeColor="background1"/>
                <w:sz w:val="20"/>
                <w:szCs w:val="20"/>
                <w:lang w:val="es-ES"/>
              </w:rPr>
              <w:t>Marzo</w:t>
            </w:r>
          </w:p>
        </w:tc>
        <w:tc>
          <w:tcPr>
            <w:tcW w:w="332" w:type="pct"/>
            <w:vMerge w:val="restart"/>
            <w:tcBorders>
              <w:top w:val="single" w:sz="8" w:space="0" w:color="auto"/>
              <w:left w:val="single" w:sz="8" w:space="0" w:color="auto"/>
              <w:bottom w:val="single" w:sz="8" w:space="0" w:color="000000"/>
              <w:right w:val="single" w:sz="8" w:space="0" w:color="auto"/>
            </w:tcBorders>
            <w:shd w:val="clear" w:color="auto" w:fill="002060"/>
            <w:vAlign w:val="center"/>
            <w:hideMark/>
          </w:tcPr>
          <w:p w14:paraId="54F4BA0D" w14:textId="77777777" w:rsidR="005E46E8" w:rsidRPr="00E44749" w:rsidRDefault="005E46E8" w:rsidP="00AE59C1">
            <w:pPr>
              <w:spacing w:after="0" w:line="240" w:lineRule="auto"/>
              <w:jc w:val="center"/>
              <w:rPr>
                <w:color w:val="FFFFFF" w:themeColor="background1"/>
                <w:sz w:val="20"/>
                <w:szCs w:val="20"/>
              </w:rPr>
            </w:pPr>
            <w:r w:rsidRPr="00E44749">
              <w:rPr>
                <w:color w:val="FFFFFF" w:themeColor="background1"/>
                <w:sz w:val="20"/>
                <w:szCs w:val="20"/>
                <w:lang w:val="es-ES"/>
              </w:rPr>
              <w:t>Abril</w:t>
            </w:r>
          </w:p>
        </w:tc>
        <w:tc>
          <w:tcPr>
            <w:tcW w:w="236" w:type="pct"/>
            <w:vMerge w:val="restart"/>
            <w:tcBorders>
              <w:top w:val="single" w:sz="8" w:space="0" w:color="auto"/>
              <w:left w:val="single" w:sz="8" w:space="0" w:color="auto"/>
              <w:bottom w:val="single" w:sz="8" w:space="0" w:color="000000"/>
              <w:right w:val="single" w:sz="8" w:space="0" w:color="auto"/>
            </w:tcBorders>
            <w:shd w:val="clear" w:color="auto" w:fill="002060"/>
            <w:vAlign w:val="center"/>
            <w:hideMark/>
          </w:tcPr>
          <w:p w14:paraId="4B927125" w14:textId="77777777" w:rsidR="005E46E8" w:rsidRPr="00E44749" w:rsidRDefault="005E46E8" w:rsidP="00AE59C1">
            <w:pPr>
              <w:spacing w:after="0" w:line="240" w:lineRule="auto"/>
              <w:jc w:val="center"/>
              <w:rPr>
                <w:color w:val="FFFFFF" w:themeColor="background1"/>
                <w:sz w:val="20"/>
                <w:szCs w:val="20"/>
              </w:rPr>
            </w:pPr>
            <w:r w:rsidRPr="00E44749">
              <w:rPr>
                <w:color w:val="FFFFFF" w:themeColor="background1"/>
                <w:sz w:val="20"/>
                <w:szCs w:val="20"/>
                <w:lang w:val="es-ES"/>
              </w:rPr>
              <w:t>Mayo</w:t>
            </w:r>
          </w:p>
        </w:tc>
        <w:tc>
          <w:tcPr>
            <w:tcW w:w="291" w:type="pct"/>
            <w:vMerge w:val="restart"/>
            <w:tcBorders>
              <w:top w:val="single" w:sz="8" w:space="0" w:color="auto"/>
              <w:left w:val="single" w:sz="8" w:space="0" w:color="auto"/>
              <w:bottom w:val="single" w:sz="8" w:space="0" w:color="000000"/>
              <w:right w:val="single" w:sz="8" w:space="0" w:color="auto"/>
            </w:tcBorders>
            <w:shd w:val="clear" w:color="auto" w:fill="002060"/>
            <w:vAlign w:val="center"/>
            <w:hideMark/>
          </w:tcPr>
          <w:p w14:paraId="4C0B6BE9" w14:textId="77777777" w:rsidR="005E46E8" w:rsidRPr="00E44749" w:rsidRDefault="005E46E8" w:rsidP="00AE59C1">
            <w:pPr>
              <w:spacing w:after="0" w:line="240" w:lineRule="auto"/>
              <w:jc w:val="center"/>
              <w:rPr>
                <w:color w:val="FFFFFF" w:themeColor="background1"/>
                <w:sz w:val="20"/>
                <w:szCs w:val="20"/>
              </w:rPr>
            </w:pPr>
            <w:r w:rsidRPr="00E44749">
              <w:rPr>
                <w:color w:val="FFFFFF" w:themeColor="background1"/>
                <w:sz w:val="20"/>
                <w:szCs w:val="20"/>
                <w:lang w:val="es-ES"/>
              </w:rPr>
              <w:t>Junio</w:t>
            </w:r>
          </w:p>
        </w:tc>
        <w:tc>
          <w:tcPr>
            <w:tcW w:w="306" w:type="pct"/>
            <w:vMerge w:val="restart"/>
            <w:tcBorders>
              <w:top w:val="single" w:sz="8" w:space="0" w:color="auto"/>
              <w:left w:val="single" w:sz="8" w:space="0" w:color="auto"/>
              <w:bottom w:val="single" w:sz="8" w:space="0" w:color="000000"/>
              <w:right w:val="single" w:sz="8" w:space="0" w:color="auto"/>
            </w:tcBorders>
            <w:shd w:val="clear" w:color="auto" w:fill="002060"/>
            <w:vAlign w:val="center"/>
            <w:hideMark/>
          </w:tcPr>
          <w:p w14:paraId="6D37B0D1" w14:textId="77777777" w:rsidR="005E46E8" w:rsidRPr="00E44749" w:rsidRDefault="005E46E8" w:rsidP="00AE59C1">
            <w:pPr>
              <w:spacing w:after="0" w:line="240" w:lineRule="auto"/>
              <w:jc w:val="center"/>
              <w:rPr>
                <w:color w:val="FFFFFF" w:themeColor="background1"/>
                <w:sz w:val="20"/>
                <w:szCs w:val="20"/>
              </w:rPr>
            </w:pPr>
            <w:r w:rsidRPr="00E44749">
              <w:rPr>
                <w:color w:val="FFFFFF" w:themeColor="background1"/>
                <w:sz w:val="20"/>
                <w:szCs w:val="20"/>
                <w:lang w:val="es-ES"/>
              </w:rPr>
              <w:t>Julio</w:t>
            </w:r>
          </w:p>
        </w:tc>
        <w:tc>
          <w:tcPr>
            <w:tcW w:w="338" w:type="pct"/>
            <w:vMerge w:val="restart"/>
            <w:tcBorders>
              <w:top w:val="single" w:sz="8" w:space="0" w:color="auto"/>
              <w:left w:val="single" w:sz="8" w:space="0" w:color="auto"/>
              <w:bottom w:val="single" w:sz="8" w:space="0" w:color="000000"/>
              <w:right w:val="single" w:sz="8" w:space="0" w:color="auto"/>
            </w:tcBorders>
            <w:shd w:val="clear" w:color="auto" w:fill="002060"/>
            <w:vAlign w:val="center"/>
            <w:hideMark/>
          </w:tcPr>
          <w:p w14:paraId="0C8746B4" w14:textId="77777777" w:rsidR="005E46E8" w:rsidRPr="00CF557E" w:rsidRDefault="005E46E8" w:rsidP="00AE59C1">
            <w:pPr>
              <w:spacing w:after="0" w:line="240" w:lineRule="auto"/>
              <w:jc w:val="center"/>
              <w:rPr>
                <w:color w:val="FFFFFF" w:themeColor="background1"/>
                <w:sz w:val="20"/>
                <w:szCs w:val="20"/>
              </w:rPr>
            </w:pPr>
            <w:r w:rsidRPr="00CF557E">
              <w:rPr>
                <w:color w:val="FFFFFF" w:themeColor="background1"/>
                <w:sz w:val="20"/>
                <w:szCs w:val="20"/>
                <w:lang w:val="es-ES"/>
              </w:rPr>
              <w:t>Agosto</w:t>
            </w:r>
          </w:p>
        </w:tc>
        <w:tc>
          <w:tcPr>
            <w:tcW w:w="441" w:type="pct"/>
            <w:tcBorders>
              <w:top w:val="single" w:sz="8" w:space="0" w:color="auto"/>
              <w:left w:val="nil"/>
              <w:bottom w:val="nil"/>
              <w:right w:val="nil"/>
            </w:tcBorders>
            <w:shd w:val="clear" w:color="auto" w:fill="002060"/>
            <w:vAlign w:val="center"/>
            <w:hideMark/>
          </w:tcPr>
          <w:p w14:paraId="3CB015C6" w14:textId="77777777" w:rsidR="005E46E8" w:rsidRPr="00CF557E" w:rsidRDefault="005E46E8" w:rsidP="00AE59C1">
            <w:pPr>
              <w:spacing w:after="0" w:line="240" w:lineRule="auto"/>
              <w:jc w:val="center"/>
              <w:rPr>
                <w:color w:val="FFFFFF" w:themeColor="background1"/>
                <w:sz w:val="20"/>
                <w:szCs w:val="20"/>
                <w:lang w:val="es-ES"/>
              </w:rPr>
            </w:pPr>
          </w:p>
          <w:p w14:paraId="4A40111D" w14:textId="77777777" w:rsidR="005E46E8" w:rsidRPr="00CF557E" w:rsidRDefault="005E46E8" w:rsidP="00AE59C1">
            <w:pPr>
              <w:spacing w:after="0" w:line="240" w:lineRule="auto"/>
              <w:jc w:val="both"/>
              <w:rPr>
                <w:color w:val="FFFFFF" w:themeColor="background1"/>
                <w:sz w:val="20"/>
                <w:szCs w:val="20"/>
                <w:lang w:val="es-ES"/>
              </w:rPr>
            </w:pPr>
            <w:r w:rsidRPr="00CF557E">
              <w:rPr>
                <w:color w:val="FFFFFF" w:themeColor="background1"/>
                <w:sz w:val="20"/>
                <w:szCs w:val="20"/>
                <w:lang w:val="es-ES"/>
              </w:rPr>
              <w:t>Septiembre</w:t>
            </w:r>
          </w:p>
        </w:tc>
        <w:tc>
          <w:tcPr>
            <w:tcW w:w="281" w:type="pct"/>
            <w:vMerge w:val="restart"/>
            <w:tcBorders>
              <w:top w:val="single" w:sz="8" w:space="0" w:color="auto"/>
              <w:left w:val="single" w:sz="8" w:space="0" w:color="auto"/>
              <w:bottom w:val="single" w:sz="8" w:space="0" w:color="000000"/>
              <w:right w:val="single" w:sz="8" w:space="0" w:color="auto"/>
            </w:tcBorders>
            <w:shd w:val="clear" w:color="auto" w:fill="002060"/>
            <w:vAlign w:val="center"/>
            <w:hideMark/>
          </w:tcPr>
          <w:p w14:paraId="16DD6A9E" w14:textId="77777777" w:rsidR="005E46E8" w:rsidRPr="00E44749" w:rsidRDefault="005E46E8" w:rsidP="00AE59C1">
            <w:pPr>
              <w:spacing w:after="0" w:line="240" w:lineRule="auto"/>
              <w:jc w:val="center"/>
              <w:rPr>
                <w:color w:val="FFFFFF" w:themeColor="background1"/>
                <w:sz w:val="20"/>
                <w:szCs w:val="20"/>
              </w:rPr>
            </w:pPr>
            <w:r w:rsidRPr="00E44749">
              <w:rPr>
                <w:color w:val="FFFFFF" w:themeColor="background1"/>
                <w:sz w:val="20"/>
                <w:szCs w:val="20"/>
                <w:lang w:val="es-ES"/>
              </w:rPr>
              <w:t>Octubre</w:t>
            </w:r>
          </w:p>
        </w:tc>
        <w:tc>
          <w:tcPr>
            <w:tcW w:w="379" w:type="pct"/>
            <w:vMerge w:val="restart"/>
            <w:tcBorders>
              <w:top w:val="single" w:sz="8" w:space="0" w:color="auto"/>
              <w:left w:val="single" w:sz="8" w:space="0" w:color="auto"/>
              <w:bottom w:val="single" w:sz="8" w:space="0" w:color="000000"/>
              <w:right w:val="single" w:sz="8" w:space="0" w:color="auto"/>
            </w:tcBorders>
            <w:shd w:val="clear" w:color="auto" w:fill="002060"/>
            <w:vAlign w:val="center"/>
            <w:hideMark/>
          </w:tcPr>
          <w:p w14:paraId="474FE426" w14:textId="77777777" w:rsidR="005E46E8" w:rsidRPr="00E44749" w:rsidRDefault="005E46E8" w:rsidP="00AE59C1">
            <w:pPr>
              <w:spacing w:after="0" w:line="240" w:lineRule="auto"/>
              <w:jc w:val="center"/>
              <w:rPr>
                <w:color w:val="FFFFFF" w:themeColor="background1"/>
                <w:sz w:val="20"/>
                <w:szCs w:val="20"/>
              </w:rPr>
            </w:pPr>
            <w:r w:rsidRPr="00E44749">
              <w:rPr>
                <w:color w:val="FFFFFF" w:themeColor="background1"/>
                <w:sz w:val="20"/>
                <w:szCs w:val="20"/>
                <w:lang w:val="es-ES"/>
              </w:rPr>
              <w:t>Noviembre</w:t>
            </w:r>
          </w:p>
        </w:tc>
        <w:tc>
          <w:tcPr>
            <w:tcW w:w="335" w:type="pct"/>
            <w:vMerge w:val="restart"/>
            <w:tcBorders>
              <w:top w:val="single" w:sz="8" w:space="0" w:color="auto"/>
              <w:left w:val="single" w:sz="8" w:space="0" w:color="auto"/>
              <w:bottom w:val="single" w:sz="8" w:space="0" w:color="000000"/>
              <w:right w:val="single" w:sz="8" w:space="0" w:color="auto"/>
            </w:tcBorders>
            <w:shd w:val="clear" w:color="auto" w:fill="002060"/>
            <w:vAlign w:val="center"/>
            <w:hideMark/>
          </w:tcPr>
          <w:p w14:paraId="5EF05AD9" w14:textId="77777777" w:rsidR="005E46E8" w:rsidRPr="00E44749" w:rsidRDefault="005E46E8" w:rsidP="00AE59C1">
            <w:pPr>
              <w:spacing w:after="0" w:line="240" w:lineRule="auto"/>
              <w:jc w:val="center"/>
              <w:rPr>
                <w:color w:val="FFFFFF" w:themeColor="background1"/>
                <w:sz w:val="20"/>
                <w:szCs w:val="20"/>
              </w:rPr>
            </w:pPr>
            <w:r w:rsidRPr="00E44749">
              <w:rPr>
                <w:color w:val="FFFFFF" w:themeColor="background1"/>
                <w:sz w:val="20"/>
                <w:szCs w:val="20"/>
                <w:lang w:val="es-ES"/>
              </w:rPr>
              <w:t>Diciembre</w:t>
            </w:r>
          </w:p>
        </w:tc>
        <w:tc>
          <w:tcPr>
            <w:tcW w:w="215" w:type="pct"/>
            <w:tcBorders>
              <w:top w:val="single" w:sz="8" w:space="0" w:color="auto"/>
              <w:left w:val="nil"/>
              <w:bottom w:val="nil"/>
              <w:right w:val="single" w:sz="8" w:space="0" w:color="auto"/>
            </w:tcBorders>
            <w:shd w:val="clear" w:color="auto" w:fill="002060"/>
            <w:vAlign w:val="center"/>
            <w:hideMark/>
          </w:tcPr>
          <w:p w14:paraId="45DA16E4" w14:textId="77777777" w:rsidR="005E46E8" w:rsidRPr="00E44749" w:rsidRDefault="005E46E8" w:rsidP="00AE59C1">
            <w:pPr>
              <w:spacing w:after="0" w:line="240" w:lineRule="auto"/>
              <w:jc w:val="center"/>
              <w:rPr>
                <w:color w:val="FFFFFF" w:themeColor="background1"/>
                <w:sz w:val="20"/>
                <w:szCs w:val="20"/>
              </w:rPr>
            </w:pPr>
            <w:r w:rsidRPr="00E44749">
              <w:rPr>
                <w:color w:val="FFFFFF" w:themeColor="background1"/>
                <w:sz w:val="20"/>
                <w:szCs w:val="20"/>
                <w:lang w:val="es-ES"/>
              </w:rPr>
              <w:t xml:space="preserve">Total </w:t>
            </w:r>
          </w:p>
        </w:tc>
      </w:tr>
      <w:tr w:rsidR="00C85087" w:rsidRPr="00E44749" w14:paraId="7A9C88B2" w14:textId="77777777" w:rsidTr="00C85087">
        <w:trPr>
          <w:trHeight w:val="209"/>
          <w:tblHeader/>
        </w:trPr>
        <w:tc>
          <w:tcPr>
            <w:tcW w:w="898" w:type="pct"/>
            <w:vMerge/>
            <w:tcBorders>
              <w:top w:val="single" w:sz="8" w:space="0" w:color="auto"/>
              <w:left w:val="single" w:sz="8" w:space="0" w:color="auto"/>
              <w:bottom w:val="single" w:sz="8" w:space="0" w:color="000000"/>
              <w:right w:val="single" w:sz="8" w:space="0" w:color="auto"/>
            </w:tcBorders>
            <w:shd w:val="clear" w:color="auto" w:fill="002060"/>
            <w:vAlign w:val="center"/>
            <w:hideMark/>
          </w:tcPr>
          <w:p w14:paraId="3982F4D9" w14:textId="77777777" w:rsidR="005E46E8" w:rsidRPr="00E44749" w:rsidRDefault="005E46E8" w:rsidP="00AE59C1">
            <w:pPr>
              <w:spacing w:after="0" w:line="240" w:lineRule="auto"/>
              <w:ind w:right="531" w:firstLine="58"/>
              <w:rPr>
                <w:color w:val="FFFFFF" w:themeColor="background1"/>
                <w:sz w:val="20"/>
                <w:szCs w:val="20"/>
              </w:rPr>
            </w:pPr>
          </w:p>
        </w:tc>
        <w:tc>
          <w:tcPr>
            <w:tcW w:w="332" w:type="pct"/>
            <w:vMerge/>
            <w:tcBorders>
              <w:top w:val="single" w:sz="8" w:space="0" w:color="auto"/>
              <w:left w:val="single" w:sz="8" w:space="0" w:color="auto"/>
              <w:bottom w:val="single" w:sz="8" w:space="0" w:color="000000"/>
              <w:right w:val="single" w:sz="8" w:space="0" w:color="auto"/>
            </w:tcBorders>
            <w:shd w:val="clear" w:color="auto" w:fill="002060"/>
            <w:vAlign w:val="center"/>
            <w:hideMark/>
          </w:tcPr>
          <w:p w14:paraId="6FF7EFC9" w14:textId="77777777" w:rsidR="005E46E8" w:rsidRPr="00E44749" w:rsidRDefault="005E46E8" w:rsidP="00AE59C1">
            <w:pPr>
              <w:spacing w:after="0" w:line="240" w:lineRule="auto"/>
              <w:rPr>
                <w:color w:val="FFFFFF" w:themeColor="background1"/>
                <w:sz w:val="20"/>
                <w:szCs w:val="20"/>
              </w:rPr>
            </w:pPr>
          </w:p>
        </w:tc>
        <w:tc>
          <w:tcPr>
            <w:tcW w:w="332" w:type="pct"/>
            <w:vMerge/>
            <w:tcBorders>
              <w:top w:val="single" w:sz="8" w:space="0" w:color="auto"/>
              <w:left w:val="single" w:sz="8" w:space="0" w:color="auto"/>
              <w:bottom w:val="single" w:sz="8" w:space="0" w:color="000000"/>
              <w:right w:val="single" w:sz="8" w:space="0" w:color="auto"/>
            </w:tcBorders>
            <w:shd w:val="clear" w:color="auto" w:fill="002060"/>
            <w:vAlign w:val="center"/>
            <w:hideMark/>
          </w:tcPr>
          <w:p w14:paraId="15B6F2C0" w14:textId="77777777" w:rsidR="005E46E8" w:rsidRPr="00E44749" w:rsidRDefault="005E46E8" w:rsidP="00AE59C1">
            <w:pPr>
              <w:spacing w:after="0" w:line="240" w:lineRule="auto"/>
              <w:rPr>
                <w:color w:val="FFFFFF" w:themeColor="background1"/>
                <w:sz w:val="20"/>
                <w:szCs w:val="20"/>
              </w:rPr>
            </w:pPr>
          </w:p>
        </w:tc>
        <w:tc>
          <w:tcPr>
            <w:tcW w:w="284" w:type="pct"/>
            <w:vMerge/>
            <w:tcBorders>
              <w:top w:val="single" w:sz="8" w:space="0" w:color="auto"/>
              <w:left w:val="single" w:sz="8" w:space="0" w:color="auto"/>
              <w:bottom w:val="single" w:sz="8" w:space="0" w:color="000000"/>
              <w:right w:val="single" w:sz="8" w:space="0" w:color="auto"/>
            </w:tcBorders>
            <w:shd w:val="clear" w:color="auto" w:fill="002060"/>
            <w:vAlign w:val="center"/>
            <w:hideMark/>
          </w:tcPr>
          <w:p w14:paraId="268B65A0" w14:textId="77777777" w:rsidR="005E46E8" w:rsidRPr="00E44749" w:rsidRDefault="005E46E8" w:rsidP="00AE59C1">
            <w:pPr>
              <w:spacing w:after="0" w:line="240" w:lineRule="auto"/>
              <w:rPr>
                <w:color w:val="FFFFFF" w:themeColor="background1"/>
                <w:sz w:val="20"/>
                <w:szCs w:val="20"/>
              </w:rPr>
            </w:pPr>
          </w:p>
        </w:tc>
        <w:tc>
          <w:tcPr>
            <w:tcW w:w="332" w:type="pct"/>
            <w:vMerge/>
            <w:tcBorders>
              <w:top w:val="single" w:sz="8" w:space="0" w:color="auto"/>
              <w:left w:val="single" w:sz="8" w:space="0" w:color="auto"/>
              <w:bottom w:val="single" w:sz="8" w:space="0" w:color="000000"/>
              <w:right w:val="single" w:sz="8" w:space="0" w:color="auto"/>
            </w:tcBorders>
            <w:shd w:val="clear" w:color="auto" w:fill="002060"/>
            <w:vAlign w:val="center"/>
            <w:hideMark/>
          </w:tcPr>
          <w:p w14:paraId="4CC6759A" w14:textId="77777777" w:rsidR="005E46E8" w:rsidRPr="00E44749" w:rsidRDefault="005E46E8" w:rsidP="00AE59C1">
            <w:pPr>
              <w:spacing w:after="0" w:line="240" w:lineRule="auto"/>
              <w:rPr>
                <w:color w:val="FFFFFF" w:themeColor="background1"/>
                <w:sz w:val="20"/>
                <w:szCs w:val="20"/>
              </w:rPr>
            </w:pPr>
          </w:p>
        </w:tc>
        <w:tc>
          <w:tcPr>
            <w:tcW w:w="236" w:type="pct"/>
            <w:vMerge/>
            <w:tcBorders>
              <w:top w:val="single" w:sz="8" w:space="0" w:color="auto"/>
              <w:left w:val="single" w:sz="8" w:space="0" w:color="auto"/>
              <w:bottom w:val="single" w:sz="8" w:space="0" w:color="000000"/>
              <w:right w:val="single" w:sz="8" w:space="0" w:color="auto"/>
            </w:tcBorders>
            <w:shd w:val="clear" w:color="auto" w:fill="002060"/>
            <w:vAlign w:val="center"/>
            <w:hideMark/>
          </w:tcPr>
          <w:p w14:paraId="749A83E9" w14:textId="77777777" w:rsidR="005E46E8" w:rsidRPr="00E44749" w:rsidRDefault="005E46E8" w:rsidP="00AE59C1">
            <w:pPr>
              <w:spacing w:after="0" w:line="240" w:lineRule="auto"/>
              <w:rPr>
                <w:color w:val="FFFFFF" w:themeColor="background1"/>
                <w:sz w:val="20"/>
                <w:szCs w:val="20"/>
              </w:rPr>
            </w:pPr>
          </w:p>
        </w:tc>
        <w:tc>
          <w:tcPr>
            <w:tcW w:w="291" w:type="pct"/>
            <w:vMerge/>
            <w:tcBorders>
              <w:top w:val="single" w:sz="8" w:space="0" w:color="auto"/>
              <w:left w:val="single" w:sz="8" w:space="0" w:color="auto"/>
              <w:bottom w:val="single" w:sz="8" w:space="0" w:color="000000"/>
              <w:right w:val="single" w:sz="8" w:space="0" w:color="auto"/>
            </w:tcBorders>
            <w:shd w:val="clear" w:color="auto" w:fill="002060"/>
            <w:vAlign w:val="center"/>
            <w:hideMark/>
          </w:tcPr>
          <w:p w14:paraId="66C38238" w14:textId="77777777" w:rsidR="005E46E8" w:rsidRPr="00E44749" w:rsidRDefault="005E46E8" w:rsidP="00AE59C1">
            <w:pPr>
              <w:spacing w:after="0" w:line="240" w:lineRule="auto"/>
              <w:rPr>
                <w:color w:val="FFFFFF" w:themeColor="background1"/>
                <w:sz w:val="20"/>
                <w:szCs w:val="20"/>
              </w:rPr>
            </w:pPr>
          </w:p>
        </w:tc>
        <w:tc>
          <w:tcPr>
            <w:tcW w:w="306" w:type="pct"/>
            <w:vMerge/>
            <w:tcBorders>
              <w:top w:val="single" w:sz="8" w:space="0" w:color="auto"/>
              <w:left w:val="single" w:sz="8" w:space="0" w:color="auto"/>
              <w:bottom w:val="single" w:sz="8" w:space="0" w:color="000000"/>
              <w:right w:val="single" w:sz="8" w:space="0" w:color="auto"/>
            </w:tcBorders>
            <w:shd w:val="clear" w:color="auto" w:fill="002060"/>
            <w:vAlign w:val="center"/>
            <w:hideMark/>
          </w:tcPr>
          <w:p w14:paraId="756792DB" w14:textId="77777777" w:rsidR="005E46E8" w:rsidRPr="00E44749" w:rsidRDefault="005E46E8" w:rsidP="00AE59C1">
            <w:pPr>
              <w:spacing w:after="0" w:line="240" w:lineRule="auto"/>
              <w:rPr>
                <w:color w:val="FFFFFF" w:themeColor="background1"/>
                <w:sz w:val="20"/>
                <w:szCs w:val="20"/>
              </w:rPr>
            </w:pPr>
          </w:p>
        </w:tc>
        <w:tc>
          <w:tcPr>
            <w:tcW w:w="338" w:type="pct"/>
            <w:vMerge/>
            <w:tcBorders>
              <w:top w:val="single" w:sz="8" w:space="0" w:color="auto"/>
              <w:left w:val="single" w:sz="8" w:space="0" w:color="auto"/>
              <w:bottom w:val="single" w:sz="8" w:space="0" w:color="000000"/>
              <w:right w:val="single" w:sz="8" w:space="0" w:color="auto"/>
            </w:tcBorders>
            <w:shd w:val="clear" w:color="auto" w:fill="002060"/>
            <w:vAlign w:val="center"/>
            <w:hideMark/>
          </w:tcPr>
          <w:p w14:paraId="2179C6B5" w14:textId="77777777" w:rsidR="005E46E8" w:rsidRPr="00E44749" w:rsidRDefault="005E46E8" w:rsidP="00AE59C1">
            <w:pPr>
              <w:spacing w:after="0" w:line="240" w:lineRule="auto"/>
              <w:rPr>
                <w:color w:val="FFFFFF" w:themeColor="background1"/>
                <w:sz w:val="20"/>
                <w:szCs w:val="20"/>
              </w:rPr>
            </w:pPr>
          </w:p>
        </w:tc>
        <w:tc>
          <w:tcPr>
            <w:tcW w:w="441" w:type="pct"/>
            <w:tcBorders>
              <w:top w:val="nil"/>
              <w:left w:val="nil"/>
              <w:bottom w:val="single" w:sz="8" w:space="0" w:color="auto"/>
              <w:right w:val="nil"/>
            </w:tcBorders>
            <w:shd w:val="clear" w:color="auto" w:fill="002060"/>
            <w:vAlign w:val="center"/>
            <w:hideMark/>
          </w:tcPr>
          <w:p w14:paraId="57C8DE00" w14:textId="77777777" w:rsidR="005E46E8" w:rsidRPr="00E44749" w:rsidRDefault="005E46E8" w:rsidP="00AE59C1">
            <w:pPr>
              <w:spacing w:after="0" w:line="240" w:lineRule="auto"/>
              <w:rPr>
                <w:color w:val="FFFFFF" w:themeColor="background1"/>
                <w:sz w:val="20"/>
                <w:szCs w:val="20"/>
              </w:rPr>
            </w:pPr>
            <w:r w:rsidRPr="00E44749">
              <w:rPr>
                <w:color w:val="FFFFFF" w:themeColor="background1"/>
                <w:sz w:val="20"/>
                <w:szCs w:val="20"/>
              </w:rPr>
              <w:t> </w:t>
            </w:r>
          </w:p>
        </w:tc>
        <w:tc>
          <w:tcPr>
            <w:tcW w:w="281" w:type="pct"/>
            <w:vMerge/>
            <w:tcBorders>
              <w:top w:val="single" w:sz="8" w:space="0" w:color="auto"/>
              <w:left w:val="single" w:sz="8" w:space="0" w:color="auto"/>
              <w:bottom w:val="single" w:sz="8" w:space="0" w:color="000000"/>
              <w:right w:val="single" w:sz="8" w:space="0" w:color="auto"/>
            </w:tcBorders>
            <w:shd w:val="clear" w:color="auto" w:fill="002060"/>
            <w:vAlign w:val="center"/>
            <w:hideMark/>
          </w:tcPr>
          <w:p w14:paraId="4FF99472" w14:textId="77777777" w:rsidR="005E46E8" w:rsidRPr="00E44749" w:rsidRDefault="005E46E8" w:rsidP="00AE59C1">
            <w:pPr>
              <w:spacing w:after="0" w:line="240" w:lineRule="auto"/>
              <w:rPr>
                <w:color w:val="FFFFFF" w:themeColor="background1"/>
                <w:sz w:val="20"/>
                <w:szCs w:val="20"/>
              </w:rPr>
            </w:pPr>
          </w:p>
        </w:tc>
        <w:tc>
          <w:tcPr>
            <w:tcW w:w="379" w:type="pct"/>
            <w:vMerge/>
            <w:tcBorders>
              <w:top w:val="single" w:sz="8" w:space="0" w:color="auto"/>
              <w:left w:val="single" w:sz="8" w:space="0" w:color="auto"/>
              <w:bottom w:val="single" w:sz="8" w:space="0" w:color="000000"/>
              <w:right w:val="single" w:sz="8" w:space="0" w:color="auto"/>
            </w:tcBorders>
            <w:shd w:val="clear" w:color="auto" w:fill="002060"/>
            <w:vAlign w:val="center"/>
            <w:hideMark/>
          </w:tcPr>
          <w:p w14:paraId="34C0A937" w14:textId="77777777" w:rsidR="005E46E8" w:rsidRPr="00E44749" w:rsidRDefault="005E46E8" w:rsidP="00AE59C1">
            <w:pPr>
              <w:spacing w:after="0" w:line="240" w:lineRule="auto"/>
              <w:rPr>
                <w:color w:val="FFFFFF" w:themeColor="background1"/>
                <w:sz w:val="20"/>
                <w:szCs w:val="20"/>
              </w:rPr>
            </w:pPr>
          </w:p>
        </w:tc>
        <w:tc>
          <w:tcPr>
            <w:tcW w:w="335" w:type="pct"/>
            <w:vMerge/>
            <w:tcBorders>
              <w:top w:val="single" w:sz="8" w:space="0" w:color="auto"/>
              <w:left w:val="single" w:sz="8" w:space="0" w:color="auto"/>
              <w:bottom w:val="single" w:sz="8" w:space="0" w:color="000000"/>
              <w:right w:val="single" w:sz="8" w:space="0" w:color="auto"/>
            </w:tcBorders>
            <w:shd w:val="clear" w:color="auto" w:fill="002060"/>
            <w:vAlign w:val="center"/>
            <w:hideMark/>
          </w:tcPr>
          <w:p w14:paraId="5E28679D" w14:textId="77777777" w:rsidR="005E46E8" w:rsidRPr="00E44749" w:rsidRDefault="005E46E8" w:rsidP="00AE59C1">
            <w:pPr>
              <w:spacing w:after="0" w:line="240" w:lineRule="auto"/>
              <w:rPr>
                <w:color w:val="FFFFFF" w:themeColor="background1"/>
                <w:sz w:val="20"/>
                <w:szCs w:val="20"/>
              </w:rPr>
            </w:pPr>
          </w:p>
        </w:tc>
        <w:tc>
          <w:tcPr>
            <w:tcW w:w="215" w:type="pct"/>
            <w:tcBorders>
              <w:top w:val="nil"/>
              <w:left w:val="nil"/>
              <w:bottom w:val="single" w:sz="8" w:space="0" w:color="auto"/>
              <w:right w:val="single" w:sz="8" w:space="0" w:color="auto"/>
            </w:tcBorders>
            <w:shd w:val="clear" w:color="auto" w:fill="002060"/>
            <w:vAlign w:val="center"/>
            <w:hideMark/>
          </w:tcPr>
          <w:p w14:paraId="4F1BDA8F" w14:textId="77777777" w:rsidR="005E46E8" w:rsidRPr="00E44749" w:rsidRDefault="005E46E8" w:rsidP="00AE59C1">
            <w:pPr>
              <w:spacing w:after="0" w:line="240" w:lineRule="auto"/>
              <w:jc w:val="center"/>
              <w:rPr>
                <w:color w:val="FFFFFF" w:themeColor="background1"/>
                <w:sz w:val="20"/>
                <w:szCs w:val="20"/>
              </w:rPr>
            </w:pPr>
            <w:r w:rsidRPr="00E44749">
              <w:rPr>
                <w:color w:val="FFFFFF" w:themeColor="background1"/>
                <w:sz w:val="20"/>
                <w:szCs w:val="20"/>
                <w:lang w:val="es-ES"/>
              </w:rPr>
              <w:t>año 2025</w:t>
            </w:r>
          </w:p>
        </w:tc>
      </w:tr>
      <w:tr w:rsidR="00C85087" w:rsidRPr="00AE59C1" w14:paraId="4FD94288" w14:textId="77777777" w:rsidTr="00C85087">
        <w:trPr>
          <w:trHeight w:val="812"/>
          <w:tblHeader/>
        </w:trPr>
        <w:tc>
          <w:tcPr>
            <w:tcW w:w="898" w:type="pct"/>
            <w:tcBorders>
              <w:top w:val="nil"/>
              <w:left w:val="single" w:sz="8" w:space="0" w:color="auto"/>
              <w:right w:val="single" w:sz="8" w:space="0" w:color="auto"/>
            </w:tcBorders>
            <w:noWrap/>
            <w:vAlign w:val="center"/>
            <w:hideMark/>
          </w:tcPr>
          <w:p w14:paraId="62351251" w14:textId="77777777" w:rsidR="005E46E8" w:rsidRPr="00C85087" w:rsidRDefault="005E46E8" w:rsidP="00AE59C1">
            <w:pPr>
              <w:spacing w:after="0" w:line="240" w:lineRule="auto"/>
              <w:ind w:right="531" w:firstLine="58"/>
              <w:rPr>
                <w:sz w:val="18"/>
                <w:szCs w:val="18"/>
              </w:rPr>
            </w:pPr>
            <w:r w:rsidRPr="00C85087">
              <w:rPr>
                <w:sz w:val="18"/>
                <w:szCs w:val="18"/>
              </w:rPr>
              <w:t>Bachilleres menores de 25 años cursan el programa de Formación Docente de Excelencia a nivel de grado</w:t>
            </w:r>
          </w:p>
        </w:tc>
        <w:tc>
          <w:tcPr>
            <w:tcW w:w="332" w:type="pct"/>
            <w:tcBorders>
              <w:top w:val="nil"/>
              <w:left w:val="single" w:sz="8" w:space="0" w:color="auto"/>
              <w:bottom w:val="single" w:sz="4" w:space="0" w:color="auto"/>
              <w:right w:val="single" w:sz="8" w:space="0" w:color="auto"/>
            </w:tcBorders>
            <w:vAlign w:val="center"/>
            <w:hideMark/>
          </w:tcPr>
          <w:p w14:paraId="290C9ECB" w14:textId="77777777" w:rsidR="005E46E8" w:rsidRPr="00AE59C1" w:rsidRDefault="005E46E8" w:rsidP="00AE59C1">
            <w:pPr>
              <w:spacing w:after="0" w:line="240" w:lineRule="auto"/>
              <w:jc w:val="center"/>
              <w:rPr>
                <w:sz w:val="18"/>
                <w:szCs w:val="18"/>
              </w:rPr>
            </w:pPr>
            <w:r w:rsidRPr="00AE59C1">
              <w:rPr>
                <w:sz w:val="18"/>
                <w:szCs w:val="18"/>
              </w:rPr>
              <w:t>3,347</w:t>
            </w:r>
          </w:p>
        </w:tc>
        <w:tc>
          <w:tcPr>
            <w:tcW w:w="332" w:type="pct"/>
            <w:tcBorders>
              <w:top w:val="nil"/>
              <w:left w:val="single" w:sz="8" w:space="0" w:color="auto"/>
              <w:bottom w:val="single" w:sz="4" w:space="0" w:color="auto"/>
              <w:right w:val="single" w:sz="8" w:space="0" w:color="auto"/>
            </w:tcBorders>
            <w:noWrap/>
            <w:vAlign w:val="center"/>
            <w:hideMark/>
          </w:tcPr>
          <w:p w14:paraId="6434A4C4" w14:textId="77777777" w:rsidR="005E46E8" w:rsidRPr="00AE59C1" w:rsidRDefault="005E46E8" w:rsidP="00AE59C1">
            <w:pPr>
              <w:spacing w:after="0" w:line="240" w:lineRule="auto"/>
              <w:jc w:val="center"/>
              <w:rPr>
                <w:sz w:val="18"/>
                <w:szCs w:val="18"/>
              </w:rPr>
            </w:pPr>
            <w:r w:rsidRPr="00AE59C1">
              <w:rPr>
                <w:sz w:val="18"/>
                <w:szCs w:val="18"/>
              </w:rPr>
              <w:t>3,347</w:t>
            </w:r>
          </w:p>
        </w:tc>
        <w:tc>
          <w:tcPr>
            <w:tcW w:w="284" w:type="pct"/>
            <w:tcBorders>
              <w:top w:val="nil"/>
              <w:left w:val="single" w:sz="8" w:space="0" w:color="auto"/>
              <w:bottom w:val="single" w:sz="4" w:space="0" w:color="auto"/>
              <w:right w:val="single" w:sz="8" w:space="0" w:color="auto"/>
            </w:tcBorders>
            <w:noWrap/>
            <w:vAlign w:val="center"/>
            <w:hideMark/>
          </w:tcPr>
          <w:p w14:paraId="52A1D6EF" w14:textId="77777777" w:rsidR="005E46E8" w:rsidRPr="00AE59C1" w:rsidRDefault="005E46E8" w:rsidP="00AE59C1">
            <w:pPr>
              <w:spacing w:after="0" w:line="240" w:lineRule="auto"/>
              <w:jc w:val="center"/>
              <w:rPr>
                <w:sz w:val="18"/>
                <w:szCs w:val="18"/>
              </w:rPr>
            </w:pPr>
            <w:r w:rsidRPr="00AE59C1">
              <w:rPr>
                <w:sz w:val="18"/>
                <w:szCs w:val="18"/>
              </w:rPr>
              <w:t>3,347</w:t>
            </w:r>
          </w:p>
        </w:tc>
        <w:tc>
          <w:tcPr>
            <w:tcW w:w="332" w:type="pct"/>
            <w:tcBorders>
              <w:top w:val="nil"/>
              <w:left w:val="single" w:sz="8" w:space="0" w:color="auto"/>
              <w:bottom w:val="single" w:sz="4" w:space="0" w:color="auto"/>
              <w:right w:val="single" w:sz="8" w:space="0" w:color="auto"/>
            </w:tcBorders>
            <w:noWrap/>
            <w:vAlign w:val="center"/>
            <w:hideMark/>
          </w:tcPr>
          <w:p w14:paraId="25BF5F99" w14:textId="77777777" w:rsidR="005E46E8" w:rsidRPr="00AE59C1" w:rsidRDefault="005E46E8" w:rsidP="00AE59C1">
            <w:pPr>
              <w:spacing w:after="0" w:line="240" w:lineRule="auto"/>
              <w:jc w:val="center"/>
              <w:rPr>
                <w:sz w:val="18"/>
                <w:szCs w:val="18"/>
              </w:rPr>
            </w:pPr>
            <w:r w:rsidRPr="00AE59C1">
              <w:rPr>
                <w:sz w:val="18"/>
                <w:szCs w:val="18"/>
              </w:rPr>
              <w:t>3,347</w:t>
            </w:r>
          </w:p>
        </w:tc>
        <w:tc>
          <w:tcPr>
            <w:tcW w:w="236" w:type="pct"/>
            <w:tcBorders>
              <w:top w:val="nil"/>
              <w:left w:val="single" w:sz="8" w:space="0" w:color="auto"/>
              <w:bottom w:val="single" w:sz="4" w:space="0" w:color="auto"/>
              <w:right w:val="single" w:sz="8" w:space="0" w:color="auto"/>
            </w:tcBorders>
            <w:noWrap/>
            <w:vAlign w:val="center"/>
            <w:hideMark/>
          </w:tcPr>
          <w:p w14:paraId="39C34314" w14:textId="77777777" w:rsidR="005E46E8" w:rsidRPr="00AE59C1" w:rsidRDefault="005E46E8" w:rsidP="00AE59C1">
            <w:pPr>
              <w:spacing w:after="0" w:line="240" w:lineRule="auto"/>
              <w:jc w:val="center"/>
              <w:rPr>
                <w:sz w:val="18"/>
                <w:szCs w:val="18"/>
              </w:rPr>
            </w:pPr>
            <w:r w:rsidRPr="00AE59C1">
              <w:rPr>
                <w:sz w:val="18"/>
                <w:szCs w:val="18"/>
              </w:rPr>
              <w:t>3,303</w:t>
            </w:r>
          </w:p>
        </w:tc>
        <w:tc>
          <w:tcPr>
            <w:tcW w:w="291" w:type="pct"/>
            <w:tcBorders>
              <w:top w:val="nil"/>
              <w:left w:val="single" w:sz="8" w:space="0" w:color="auto"/>
              <w:bottom w:val="single" w:sz="4" w:space="0" w:color="auto"/>
              <w:right w:val="single" w:sz="8" w:space="0" w:color="auto"/>
            </w:tcBorders>
            <w:noWrap/>
            <w:vAlign w:val="center"/>
            <w:hideMark/>
          </w:tcPr>
          <w:p w14:paraId="12F12F95" w14:textId="77777777" w:rsidR="005E46E8" w:rsidRPr="00AE59C1" w:rsidRDefault="005E46E8" w:rsidP="00AE59C1">
            <w:pPr>
              <w:spacing w:after="0" w:line="240" w:lineRule="auto"/>
              <w:jc w:val="center"/>
              <w:rPr>
                <w:sz w:val="18"/>
                <w:szCs w:val="18"/>
              </w:rPr>
            </w:pPr>
            <w:r w:rsidRPr="00AE59C1">
              <w:rPr>
                <w:sz w:val="18"/>
                <w:szCs w:val="18"/>
              </w:rPr>
              <w:t>3,303</w:t>
            </w:r>
          </w:p>
        </w:tc>
        <w:tc>
          <w:tcPr>
            <w:tcW w:w="306" w:type="pct"/>
            <w:tcBorders>
              <w:top w:val="nil"/>
              <w:left w:val="single" w:sz="8" w:space="0" w:color="auto"/>
              <w:bottom w:val="single" w:sz="4" w:space="0" w:color="auto"/>
              <w:right w:val="single" w:sz="8" w:space="0" w:color="auto"/>
            </w:tcBorders>
            <w:vAlign w:val="center"/>
            <w:hideMark/>
          </w:tcPr>
          <w:p w14:paraId="49BB2E63" w14:textId="77777777" w:rsidR="005E46E8" w:rsidRPr="00AE59C1" w:rsidRDefault="005E46E8" w:rsidP="00AE59C1">
            <w:pPr>
              <w:spacing w:after="0" w:line="240" w:lineRule="auto"/>
              <w:jc w:val="center"/>
              <w:rPr>
                <w:sz w:val="18"/>
                <w:szCs w:val="18"/>
              </w:rPr>
            </w:pPr>
            <w:r w:rsidRPr="00AE59C1">
              <w:rPr>
                <w:sz w:val="18"/>
                <w:szCs w:val="18"/>
              </w:rPr>
              <w:t>3,303</w:t>
            </w:r>
          </w:p>
        </w:tc>
        <w:tc>
          <w:tcPr>
            <w:tcW w:w="338" w:type="pct"/>
            <w:tcBorders>
              <w:top w:val="nil"/>
              <w:left w:val="single" w:sz="8" w:space="0" w:color="auto"/>
              <w:bottom w:val="single" w:sz="4" w:space="0" w:color="auto"/>
              <w:right w:val="single" w:sz="8" w:space="0" w:color="auto"/>
            </w:tcBorders>
            <w:vAlign w:val="center"/>
            <w:hideMark/>
          </w:tcPr>
          <w:p w14:paraId="2CEF5BD7" w14:textId="77777777" w:rsidR="005E46E8" w:rsidRPr="00AE59C1" w:rsidRDefault="005E46E8" w:rsidP="00AE59C1">
            <w:pPr>
              <w:spacing w:after="0" w:line="240" w:lineRule="auto"/>
              <w:jc w:val="center"/>
              <w:rPr>
                <w:sz w:val="18"/>
                <w:szCs w:val="18"/>
              </w:rPr>
            </w:pPr>
            <w:r w:rsidRPr="00AE59C1">
              <w:rPr>
                <w:sz w:val="18"/>
                <w:szCs w:val="18"/>
              </w:rPr>
              <w:t>3,303</w:t>
            </w:r>
          </w:p>
        </w:tc>
        <w:tc>
          <w:tcPr>
            <w:tcW w:w="441" w:type="pct"/>
            <w:tcBorders>
              <w:top w:val="nil"/>
              <w:left w:val="single" w:sz="8" w:space="0" w:color="auto"/>
              <w:bottom w:val="single" w:sz="4" w:space="0" w:color="auto"/>
              <w:right w:val="single" w:sz="8" w:space="0" w:color="auto"/>
            </w:tcBorders>
            <w:vAlign w:val="center"/>
            <w:hideMark/>
          </w:tcPr>
          <w:p w14:paraId="75A312B5" w14:textId="77777777" w:rsidR="005E46E8" w:rsidRPr="00AE59C1" w:rsidRDefault="005E46E8" w:rsidP="00AE59C1">
            <w:pPr>
              <w:spacing w:after="0" w:line="240" w:lineRule="auto"/>
              <w:jc w:val="center"/>
              <w:rPr>
                <w:sz w:val="18"/>
                <w:szCs w:val="18"/>
              </w:rPr>
            </w:pPr>
            <w:r w:rsidRPr="00AE59C1">
              <w:rPr>
                <w:sz w:val="18"/>
                <w:szCs w:val="18"/>
              </w:rPr>
              <w:t>3,649</w:t>
            </w:r>
          </w:p>
        </w:tc>
        <w:tc>
          <w:tcPr>
            <w:tcW w:w="281" w:type="pct"/>
            <w:tcBorders>
              <w:top w:val="nil"/>
              <w:left w:val="nil"/>
              <w:right w:val="nil"/>
            </w:tcBorders>
            <w:vAlign w:val="center"/>
            <w:hideMark/>
          </w:tcPr>
          <w:p w14:paraId="0C118E29" w14:textId="77777777" w:rsidR="005E46E8" w:rsidRPr="00AE59C1" w:rsidRDefault="005E46E8" w:rsidP="00AE59C1">
            <w:pPr>
              <w:spacing w:after="0" w:line="240" w:lineRule="auto"/>
              <w:ind w:left="-207" w:firstLine="207"/>
              <w:jc w:val="right"/>
              <w:rPr>
                <w:sz w:val="18"/>
                <w:szCs w:val="18"/>
              </w:rPr>
            </w:pPr>
            <w:r w:rsidRPr="00AE59C1">
              <w:rPr>
                <w:sz w:val="18"/>
                <w:szCs w:val="18"/>
              </w:rPr>
              <w:t>3,649</w:t>
            </w:r>
          </w:p>
          <w:p w14:paraId="18877DA9" w14:textId="77777777" w:rsidR="005E46E8" w:rsidRPr="00AE59C1" w:rsidRDefault="005E46E8" w:rsidP="00AE59C1">
            <w:pPr>
              <w:spacing w:after="0" w:line="240" w:lineRule="auto"/>
              <w:rPr>
                <w:sz w:val="18"/>
                <w:szCs w:val="18"/>
              </w:rPr>
            </w:pPr>
            <w:r w:rsidRPr="00AE59C1">
              <w:rPr>
                <w:sz w:val="18"/>
                <w:szCs w:val="18"/>
              </w:rPr>
              <w:t> </w:t>
            </w:r>
          </w:p>
        </w:tc>
        <w:tc>
          <w:tcPr>
            <w:tcW w:w="379" w:type="pct"/>
            <w:tcBorders>
              <w:top w:val="nil"/>
              <w:left w:val="single" w:sz="8" w:space="0" w:color="auto"/>
              <w:bottom w:val="single" w:sz="4" w:space="0" w:color="auto"/>
              <w:right w:val="single" w:sz="8" w:space="0" w:color="auto"/>
            </w:tcBorders>
            <w:vAlign w:val="center"/>
            <w:hideMark/>
          </w:tcPr>
          <w:p w14:paraId="20EC69CE" w14:textId="77777777" w:rsidR="005E46E8" w:rsidRPr="00AE59C1" w:rsidRDefault="005E46E8" w:rsidP="00AE59C1">
            <w:pPr>
              <w:spacing w:after="0" w:line="240" w:lineRule="auto"/>
              <w:jc w:val="center"/>
              <w:rPr>
                <w:sz w:val="18"/>
                <w:szCs w:val="18"/>
              </w:rPr>
            </w:pPr>
            <w:r w:rsidRPr="00AE59C1">
              <w:rPr>
                <w:sz w:val="18"/>
                <w:szCs w:val="18"/>
              </w:rPr>
              <w:t>3,649</w:t>
            </w:r>
          </w:p>
        </w:tc>
        <w:tc>
          <w:tcPr>
            <w:tcW w:w="335" w:type="pct"/>
            <w:tcBorders>
              <w:top w:val="nil"/>
              <w:left w:val="single" w:sz="8" w:space="0" w:color="auto"/>
              <w:bottom w:val="single" w:sz="4" w:space="0" w:color="auto"/>
              <w:right w:val="single" w:sz="8" w:space="0" w:color="auto"/>
            </w:tcBorders>
            <w:vAlign w:val="center"/>
            <w:hideMark/>
          </w:tcPr>
          <w:p w14:paraId="28A3BA29" w14:textId="77777777" w:rsidR="005E46E8" w:rsidRPr="00AE59C1" w:rsidRDefault="005E46E8" w:rsidP="00AE59C1">
            <w:pPr>
              <w:spacing w:after="0" w:line="240" w:lineRule="auto"/>
              <w:jc w:val="center"/>
              <w:rPr>
                <w:sz w:val="18"/>
                <w:szCs w:val="18"/>
              </w:rPr>
            </w:pPr>
            <w:r w:rsidRPr="00AE59C1">
              <w:rPr>
                <w:sz w:val="18"/>
                <w:szCs w:val="18"/>
              </w:rPr>
              <w:t>3,263,649</w:t>
            </w:r>
          </w:p>
        </w:tc>
        <w:tc>
          <w:tcPr>
            <w:tcW w:w="215" w:type="pct"/>
            <w:tcBorders>
              <w:top w:val="nil"/>
              <w:left w:val="single" w:sz="8" w:space="0" w:color="auto"/>
              <w:bottom w:val="single" w:sz="4" w:space="0" w:color="auto"/>
              <w:right w:val="single" w:sz="8" w:space="0" w:color="auto"/>
            </w:tcBorders>
            <w:vAlign w:val="center"/>
            <w:hideMark/>
          </w:tcPr>
          <w:p w14:paraId="2C2984D2" w14:textId="77777777" w:rsidR="005E46E8" w:rsidRPr="00AE59C1" w:rsidRDefault="005E46E8" w:rsidP="00AE59C1">
            <w:pPr>
              <w:spacing w:after="0" w:line="240" w:lineRule="auto"/>
              <w:jc w:val="center"/>
              <w:rPr>
                <w:sz w:val="18"/>
                <w:szCs w:val="18"/>
              </w:rPr>
            </w:pPr>
            <w:r w:rsidRPr="00AE59C1">
              <w:rPr>
                <w:sz w:val="18"/>
                <w:szCs w:val="18"/>
              </w:rPr>
              <w:t>3,649</w:t>
            </w:r>
          </w:p>
        </w:tc>
      </w:tr>
      <w:tr w:rsidR="00C85087" w:rsidRPr="00AE59C1" w14:paraId="684A2698" w14:textId="77777777" w:rsidTr="00C85087">
        <w:trPr>
          <w:trHeight w:val="85"/>
          <w:tblHeader/>
        </w:trPr>
        <w:tc>
          <w:tcPr>
            <w:tcW w:w="898" w:type="pct"/>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5CDA37DE" w14:textId="77777777" w:rsidR="005E46E8" w:rsidRPr="00C85087" w:rsidRDefault="005E46E8" w:rsidP="00AE59C1">
            <w:pPr>
              <w:spacing w:after="0" w:line="240" w:lineRule="auto"/>
              <w:ind w:right="531" w:firstLine="58"/>
              <w:jc w:val="center"/>
              <w:rPr>
                <w:color w:val="FFFFFF" w:themeColor="background1"/>
                <w:sz w:val="18"/>
                <w:szCs w:val="18"/>
              </w:rPr>
            </w:pPr>
            <w:r w:rsidRPr="00C85087">
              <w:rPr>
                <w:color w:val="FFFFFF" w:themeColor="background1"/>
                <w:sz w:val="18"/>
                <w:szCs w:val="18"/>
              </w:rPr>
              <w:t>Inversión producto 1</w:t>
            </w:r>
          </w:p>
        </w:tc>
        <w:tc>
          <w:tcPr>
            <w:tcW w:w="332"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3A9E1F08" w14:textId="77777777" w:rsidR="005E46E8" w:rsidRPr="00AE59C1" w:rsidRDefault="005E46E8" w:rsidP="00AE59C1">
            <w:pPr>
              <w:spacing w:after="0" w:line="240" w:lineRule="auto"/>
              <w:ind w:hanging="65"/>
              <w:jc w:val="center"/>
              <w:rPr>
                <w:color w:val="FFFFFF" w:themeColor="background1"/>
                <w:sz w:val="12"/>
                <w:szCs w:val="12"/>
              </w:rPr>
            </w:pPr>
            <w:r w:rsidRPr="00AE59C1">
              <w:rPr>
                <w:color w:val="FFFFFF" w:themeColor="background1"/>
                <w:sz w:val="12"/>
                <w:szCs w:val="12"/>
              </w:rPr>
              <w:t>RD$ 56,493,713.21</w:t>
            </w:r>
          </w:p>
        </w:tc>
        <w:tc>
          <w:tcPr>
            <w:tcW w:w="332" w:type="pct"/>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5F195883" w14:textId="77777777" w:rsidR="005E46E8" w:rsidRPr="00AE59C1" w:rsidRDefault="005E46E8" w:rsidP="00AE59C1">
            <w:pPr>
              <w:spacing w:after="0" w:line="240" w:lineRule="auto"/>
              <w:jc w:val="center"/>
              <w:rPr>
                <w:color w:val="FFFFFF" w:themeColor="background1"/>
                <w:sz w:val="12"/>
                <w:szCs w:val="12"/>
              </w:rPr>
            </w:pPr>
            <w:r w:rsidRPr="00AE59C1">
              <w:rPr>
                <w:color w:val="FFFFFF" w:themeColor="background1"/>
                <w:sz w:val="12"/>
                <w:szCs w:val="12"/>
              </w:rPr>
              <w:t>RD$ 104,720,721.36</w:t>
            </w:r>
          </w:p>
        </w:tc>
        <w:tc>
          <w:tcPr>
            <w:tcW w:w="284" w:type="pct"/>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6A6574ED" w14:textId="77777777" w:rsidR="005E46E8" w:rsidRPr="00AE59C1" w:rsidRDefault="005E46E8" w:rsidP="00AE59C1">
            <w:pPr>
              <w:spacing w:after="0" w:line="240" w:lineRule="auto"/>
              <w:jc w:val="center"/>
              <w:rPr>
                <w:color w:val="FFFFFF" w:themeColor="background1"/>
                <w:sz w:val="12"/>
                <w:szCs w:val="12"/>
              </w:rPr>
            </w:pPr>
            <w:r w:rsidRPr="00AE59C1">
              <w:rPr>
                <w:color w:val="FFFFFF" w:themeColor="background1"/>
                <w:sz w:val="12"/>
                <w:szCs w:val="12"/>
              </w:rPr>
              <w:t>RD$ 83,704,492.89</w:t>
            </w:r>
          </w:p>
        </w:tc>
        <w:tc>
          <w:tcPr>
            <w:tcW w:w="332" w:type="pct"/>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5143920C" w14:textId="77777777" w:rsidR="005E46E8" w:rsidRPr="00AE59C1" w:rsidRDefault="005E46E8" w:rsidP="00AE59C1">
            <w:pPr>
              <w:spacing w:after="0" w:line="240" w:lineRule="auto"/>
              <w:jc w:val="center"/>
              <w:rPr>
                <w:color w:val="FFFFFF" w:themeColor="background1"/>
                <w:sz w:val="12"/>
                <w:szCs w:val="12"/>
              </w:rPr>
            </w:pPr>
            <w:r w:rsidRPr="00AE59C1">
              <w:rPr>
                <w:color w:val="FFFFFF" w:themeColor="background1"/>
                <w:sz w:val="12"/>
                <w:szCs w:val="12"/>
              </w:rPr>
              <w:t>RD$ 147,710,267.14</w:t>
            </w:r>
          </w:p>
        </w:tc>
        <w:tc>
          <w:tcPr>
            <w:tcW w:w="236" w:type="pct"/>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2846AA0E" w14:textId="77777777" w:rsidR="005E46E8" w:rsidRPr="00AE59C1" w:rsidRDefault="005E46E8" w:rsidP="00AE59C1">
            <w:pPr>
              <w:spacing w:after="0" w:line="240" w:lineRule="auto"/>
              <w:jc w:val="center"/>
              <w:rPr>
                <w:color w:val="FFFFFF" w:themeColor="background1"/>
                <w:sz w:val="12"/>
                <w:szCs w:val="12"/>
              </w:rPr>
            </w:pPr>
            <w:r w:rsidRPr="00AE59C1">
              <w:rPr>
                <w:color w:val="FFFFFF" w:themeColor="background1"/>
                <w:sz w:val="12"/>
                <w:szCs w:val="12"/>
              </w:rPr>
              <w:t>RD$ 93,052,861.50</w:t>
            </w:r>
          </w:p>
        </w:tc>
        <w:tc>
          <w:tcPr>
            <w:tcW w:w="291" w:type="pct"/>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39F6B0CE" w14:textId="77777777" w:rsidR="005E46E8" w:rsidRPr="00AE59C1" w:rsidRDefault="005E46E8" w:rsidP="00AE59C1">
            <w:pPr>
              <w:spacing w:after="0" w:line="240" w:lineRule="auto"/>
              <w:jc w:val="center"/>
              <w:rPr>
                <w:color w:val="FFFFFF" w:themeColor="background1"/>
                <w:sz w:val="12"/>
                <w:szCs w:val="12"/>
              </w:rPr>
            </w:pPr>
            <w:r w:rsidRPr="00AE59C1">
              <w:rPr>
                <w:color w:val="FFFFFF" w:themeColor="background1"/>
                <w:sz w:val="12"/>
                <w:szCs w:val="12"/>
              </w:rPr>
              <w:t>RD$ 136,430,834.96</w:t>
            </w:r>
          </w:p>
        </w:tc>
        <w:tc>
          <w:tcPr>
            <w:tcW w:w="306"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47E9A0E2" w14:textId="77777777" w:rsidR="005E46E8" w:rsidRPr="00AE59C1" w:rsidRDefault="005E46E8" w:rsidP="00AE59C1">
            <w:pPr>
              <w:spacing w:after="0" w:line="240" w:lineRule="auto"/>
              <w:jc w:val="center"/>
              <w:rPr>
                <w:color w:val="FFFFFF" w:themeColor="background1"/>
                <w:sz w:val="12"/>
                <w:szCs w:val="12"/>
              </w:rPr>
            </w:pPr>
            <w:r w:rsidRPr="00AE59C1">
              <w:rPr>
                <w:color w:val="FFFFFF" w:themeColor="background1"/>
                <w:sz w:val="12"/>
                <w:szCs w:val="12"/>
              </w:rPr>
              <w:t>RD$ 127,002,113.97</w:t>
            </w:r>
          </w:p>
        </w:tc>
        <w:tc>
          <w:tcPr>
            <w:tcW w:w="338"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68CDD3F8" w14:textId="77777777" w:rsidR="005E46E8" w:rsidRPr="00AE59C1" w:rsidRDefault="005E46E8" w:rsidP="00AE59C1">
            <w:pPr>
              <w:spacing w:after="0" w:line="240" w:lineRule="auto"/>
              <w:jc w:val="center"/>
              <w:rPr>
                <w:color w:val="FFFFFF" w:themeColor="background1"/>
                <w:sz w:val="12"/>
                <w:szCs w:val="12"/>
              </w:rPr>
            </w:pPr>
            <w:r w:rsidRPr="00AE59C1">
              <w:rPr>
                <w:color w:val="FFFFFF" w:themeColor="background1"/>
                <w:sz w:val="12"/>
                <w:szCs w:val="12"/>
              </w:rPr>
              <w:t>RD$ 83,251,585.66</w:t>
            </w:r>
          </w:p>
        </w:tc>
        <w:tc>
          <w:tcPr>
            <w:tcW w:w="441"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3B49B114" w14:textId="77777777" w:rsidR="005E46E8" w:rsidRPr="00AE59C1" w:rsidRDefault="005E46E8" w:rsidP="00AE59C1">
            <w:pPr>
              <w:spacing w:after="0" w:line="240" w:lineRule="auto"/>
              <w:jc w:val="center"/>
              <w:rPr>
                <w:color w:val="FFFFFF" w:themeColor="background1"/>
                <w:sz w:val="12"/>
                <w:szCs w:val="12"/>
              </w:rPr>
            </w:pPr>
            <w:r w:rsidRPr="00AE59C1">
              <w:rPr>
                <w:color w:val="FFFFFF" w:themeColor="background1"/>
                <w:sz w:val="12"/>
                <w:szCs w:val="12"/>
              </w:rPr>
              <w:t>RD$ 113,844,196.57</w:t>
            </w:r>
          </w:p>
        </w:tc>
        <w:tc>
          <w:tcPr>
            <w:tcW w:w="281"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151B19E5" w14:textId="77777777" w:rsidR="005E46E8" w:rsidRPr="00AE59C1" w:rsidRDefault="005E46E8" w:rsidP="00AE59C1">
            <w:pPr>
              <w:spacing w:after="0" w:line="240" w:lineRule="auto"/>
              <w:rPr>
                <w:color w:val="FFFFFF" w:themeColor="background1"/>
                <w:sz w:val="12"/>
                <w:szCs w:val="12"/>
              </w:rPr>
            </w:pPr>
            <w:r w:rsidRPr="00AE59C1">
              <w:rPr>
                <w:color w:val="FFFFFF" w:themeColor="background1"/>
                <w:sz w:val="12"/>
                <w:szCs w:val="12"/>
              </w:rPr>
              <w:t>RD$ 89,978,610.34</w:t>
            </w:r>
          </w:p>
        </w:tc>
        <w:tc>
          <w:tcPr>
            <w:tcW w:w="379"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4BBD208F" w14:textId="77777777" w:rsidR="005E46E8" w:rsidRPr="00AE59C1" w:rsidRDefault="005E46E8" w:rsidP="00AE59C1">
            <w:pPr>
              <w:spacing w:after="0" w:line="240" w:lineRule="auto"/>
              <w:jc w:val="center"/>
              <w:rPr>
                <w:color w:val="FFFFFF" w:themeColor="background1"/>
                <w:sz w:val="12"/>
                <w:szCs w:val="12"/>
              </w:rPr>
            </w:pPr>
            <w:r w:rsidRPr="00AE59C1">
              <w:rPr>
                <w:color w:val="FFFFFF" w:themeColor="background1"/>
                <w:sz w:val="12"/>
                <w:szCs w:val="12"/>
              </w:rPr>
              <w:t>RD$ 175,855,152.19</w:t>
            </w:r>
          </w:p>
        </w:tc>
        <w:tc>
          <w:tcPr>
            <w:tcW w:w="335"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3196FAE5" w14:textId="77777777" w:rsidR="005E46E8" w:rsidRPr="00AE59C1" w:rsidRDefault="005E46E8" w:rsidP="00AE59C1">
            <w:pPr>
              <w:spacing w:after="0" w:line="240" w:lineRule="auto"/>
              <w:jc w:val="center"/>
              <w:rPr>
                <w:color w:val="FFFFFF" w:themeColor="background1"/>
                <w:sz w:val="12"/>
                <w:szCs w:val="12"/>
              </w:rPr>
            </w:pPr>
            <w:r w:rsidRPr="00AE59C1">
              <w:rPr>
                <w:color w:val="FFFFFF" w:themeColor="background1"/>
                <w:sz w:val="12"/>
                <w:szCs w:val="12"/>
              </w:rPr>
              <w:t>RD$ 83,533,044.65</w:t>
            </w:r>
          </w:p>
        </w:tc>
        <w:tc>
          <w:tcPr>
            <w:tcW w:w="215"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08240115" w14:textId="77777777" w:rsidR="005E46E8" w:rsidRPr="00AE59C1" w:rsidRDefault="005E46E8" w:rsidP="00AE59C1">
            <w:pPr>
              <w:spacing w:after="0" w:line="240" w:lineRule="auto"/>
              <w:jc w:val="center"/>
              <w:rPr>
                <w:color w:val="FFFFFF" w:themeColor="background1"/>
                <w:sz w:val="12"/>
                <w:szCs w:val="12"/>
              </w:rPr>
            </w:pPr>
            <w:r w:rsidRPr="00AE59C1">
              <w:rPr>
                <w:color w:val="FFFFFF" w:themeColor="background1"/>
                <w:sz w:val="12"/>
                <w:szCs w:val="12"/>
              </w:rPr>
              <w:t>1,295,577,594.44</w:t>
            </w:r>
          </w:p>
        </w:tc>
      </w:tr>
      <w:tr w:rsidR="00C85087" w:rsidRPr="00AE59C1" w14:paraId="035F1C39" w14:textId="77777777" w:rsidTr="00C85087">
        <w:trPr>
          <w:trHeight w:val="1183"/>
          <w:tblHeader/>
        </w:trPr>
        <w:tc>
          <w:tcPr>
            <w:tcW w:w="898" w:type="pct"/>
            <w:tcBorders>
              <w:top w:val="single" w:sz="4" w:space="0" w:color="auto"/>
              <w:left w:val="single" w:sz="4" w:space="0" w:color="auto"/>
              <w:right w:val="single" w:sz="4" w:space="0" w:color="auto"/>
            </w:tcBorders>
            <w:noWrap/>
            <w:vAlign w:val="center"/>
            <w:hideMark/>
          </w:tcPr>
          <w:p w14:paraId="38233D80" w14:textId="77777777" w:rsidR="00AE59C1" w:rsidRPr="00C85087" w:rsidRDefault="00AE59C1" w:rsidP="00C85087">
            <w:pPr>
              <w:spacing w:after="0" w:line="240" w:lineRule="auto"/>
              <w:ind w:right="531" w:firstLine="58"/>
              <w:rPr>
                <w:sz w:val="18"/>
                <w:szCs w:val="18"/>
              </w:rPr>
            </w:pPr>
            <w:r w:rsidRPr="00C85087">
              <w:rPr>
                <w:sz w:val="18"/>
                <w:szCs w:val="18"/>
              </w:rPr>
              <w:t>Comunidades aledañas a los recintos participan de los programas de extensión</w:t>
            </w:r>
          </w:p>
          <w:p w14:paraId="7FB7763F" w14:textId="3AFB26C6" w:rsidR="00AE59C1" w:rsidRPr="00C85087" w:rsidRDefault="00AE59C1" w:rsidP="00AE59C1">
            <w:pPr>
              <w:spacing w:after="0" w:line="240" w:lineRule="auto"/>
              <w:ind w:right="531" w:firstLine="58"/>
              <w:jc w:val="center"/>
              <w:rPr>
                <w:sz w:val="18"/>
                <w:szCs w:val="18"/>
              </w:rPr>
            </w:pPr>
            <w:r w:rsidRPr="00C85087">
              <w:rPr>
                <w:sz w:val="18"/>
                <w:szCs w:val="18"/>
              </w:rPr>
              <w:t> </w:t>
            </w:r>
          </w:p>
        </w:tc>
        <w:tc>
          <w:tcPr>
            <w:tcW w:w="332" w:type="pct"/>
            <w:tcBorders>
              <w:top w:val="single" w:sz="4" w:space="0" w:color="auto"/>
              <w:left w:val="single" w:sz="4" w:space="0" w:color="auto"/>
              <w:bottom w:val="single" w:sz="4" w:space="0" w:color="auto"/>
              <w:right w:val="single" w:sz="4" w:space="0" w:color="auto"/>
            </w:tcBorders>
            <w:vAlign w:val="center"/>
            <w:hideMark/>
          </w:tcPr>
          <w:p w14:paraId="3C4057B5" w14:textId="77777777" w:rsidR="00AE59C1" w:rsidRPr="00AE59C1" w:rsidRDefault="00AE59C1" w:rsidP="00AE59C1">
            <w:pPr>
              <w:spacing w:after="0" w:line="240" w:lineRule="auto"/>
              <w:jc w:val="center"/>
              <w:rPr>
                <w:sz w:val="18"/>
                <w:szCs w:val="18"/>
              </w:rPr>
            </w:pPr>
            <w:r w:rsidRPr="00AE59C1">
              <w:rPr>
                <w:sz w:val="18"/>
                <w:szCs w:val="18"/>
              </w:rPr>
              <w:t>817</w:t>
            </w:r>
          </w:p>
        </w:tc>
        <w:tc>
          <w:tcPr>
            <w:tcW w:w="332" w:type="pct"/>
            <w:tcBorders>
              <w:top w:val="single" w:sz="4" w:space="0" w:color="auto"/>
              <w:left w:val="single" w:sz="4" w:space="0" w:color="auto"/>
              <w:bottom w:val="single" w:sz="4" w:space="0" w:color="auto"/>
              <w:right w:val="single" w:sz="4" w:space="0" w:color="auto"/>
            </w:tcBorders>
            <w:noWrap/>
            <w:vAlign w:val="center"/>
            <w:hideMark/>
          </w:tcPr>
          <w:p w14:paraId="0B71884F" w14:textId="77777777" w:rsidR="00AE59C1" w:rsidRPr="00AE59C1" w:rsidRDefault="00AE59C1" w:rsidP="00AE59C1">
            <w:pPr>
              <w:spacing w:after="0" w:line="240" w:lineRule="auto"/>
              <w:jc w:val="center"/>
              <w:rPr>
                <w:sz w:val="18"/>
                <w:szCs w:val="18"/>
              </w:rPr>
            </w:pPr>
            <w:r w:rsidRPr="00AE59C1">
              <w:rPr>
                <w:sz w:val="18"/>
                <w:szCs w:val="18"/>
              </w:rPr>
              <w:t>817</w:t>
            </w:r>
          </w:p>
        </w:tc>
        <w:tc>
          <w:tcPr>
            <w:tcW w:w="284" w:type="pct"/>
            <w:tcBorders>
              <w:top w:val="single" w:sz="4" w:space="0" w:color="auto"/>
              <w:left w:val="single" w:sz="4" w:space="0" w:color="auto"/>
              <w:bottom w:val="single" w:sz="4" w:space="0" w:color="auto"/>
              <w:right w:val="single" w:sz="4" w:space="0" w:color="auto"/>
            </w:tcBorders>
            <w:noWrap/>
            <w:vAlign w:val="center"/>
            <w:hideMark/>
          </w:tcPr>
          <w:p w14:paraId="1D86F21A" w14:textId="77777777" w:rsidR="00AE59C1" w:rsidRPr="00AE59C1" w:rsidRDefault="00AE59C1" w:rsidP="00AE59C1">
            <w:pPr>
              <w:spacing w:after="0" w:line="240" w:lineRule="auto"/>
              <w:jc w:val="center"/>
              <w:rPr>
                <w:sz w:val="18"/>
                <w:szCs w:val="18"/>
              </w:rPr>
            </w:pPr>
            <w:r w:rsidRPr="00AE59C1">
              <w:rPr>
                <w:sz w:val="18"/>
                <w:szCs w:val="18"/>
              </w:rPr>
              <w:t>817</w:t>
            </w:r>
          </w:p>
        </w:tc>
        <w:tc>
          <w:tcPr>
            <w:tcW w:w="332" w:type="pct"/>
            <w:tcBorders>
              <w:top w:val="single" w:sz="4" w:space="0" w:color="auto"/>
              <w:left w:val="single" w:sz="4" w:space="0" w:color="auto"/>
              <w:bottom w:val="single" w:sz="4" w:space="0" w:color="auto"/>
              <w:right w:val="single" w:sz="4" w:space="0" w:color="auto"/>
            </w:tcBorders>
            <w:noWrap/>
            <w:vAlign w:val="center"/>
            <w:hideMark/>
          </w:tcPr>
          <w:p w14:paraId="5D029A26" w14:textId="77777777" w:rsidR="00AE59C1" w:rsidRPr="00AE59C1" w:rsidRDefault="00AE59C1" w:rsidP="00AE59C1">
            <w:pPr>
              <w:spacing w:after="0" w:line="240" w:lineRule="auto"/>
              <w:jc w:val="center"/>
              <w:rPr>
                <w:sz w:val="18"/>
                <w:szCs w:val="18"/>
              </w:rPr>
            </w:pPr>
            <w:r w:rsidRPr="00AE59C1">
              <w:rPr>
                <w:sz w:val="18"/>
                <w:szCs w:val="18"/>
              </w:rPr>
              <w:t>1,204</w:t>
            </w:r>
          </w:p>
        </w:tc>
        <w:tc>
          <w:tcPr>
            <w:tcW w:w="236" w:type="pct"/>
            <w:tcBorders>
              <w:top w:val="single" w:sz="4" w:space="0" w:color="auto"/>
              <w:left w:val="single" w:sz="4" w:space="0" w:color="auto"/>
              <w:bottom w:val="single" w:sz="4" w:space="0" w:color="auto"/>
              <w:right w:val="single" w:sz="4" w:space="0" w:color="auto"/>
            </w:tcBorders>
            <w:noWrap/>
            <w:vAlign w:val="center"/>
            <w:hideMark/>
          </w:tcPr>
          <w:p w14:paraId="47E08151" w14:textId="77777777" w:rsidR="00AE59C1" w:rsidRPr="00AE59C1" w:rsidRDefault="00AE59C1" w:rsidP="00AE59C1">
            <w:pPr>
              <w:spacing w:after="0" w:line="240" w:lineRule="auto"/>
              <w:jc w:val="center"/>
              <w:rPr>
                <w:sz w:val="18"/>
                <w:szCs w:val="18"/>
              </w:rPr>
            </w:pPr>
            <w:r w:rsidRPr="00AE59C1">
              <w:rPr>
                <w:sz w:val="18"/>
                <w:szCs w:val="18"/>
              </w:rPr>
              <w:t>1,204</w:t>
            </w:r>
          </w:p>
        </w:tc>
        <w:tc>
          <w:tcPr>
            <w:tcW w:w="291" w:type="pct"/>
            <w:tcBorders>
              <w:top w:val="single" w:sz="4" w:space="0" w:color="auto"/>
              <w:left w:val="single" w:sz="4" w:space="0" w:color="auto"/>
              <w:bottom w:val="single" w:sz="4" w:space="0" w:color="auto"/>
              <w:right w:val="single" w:sz="4" w:space="0" w:color="auto"/>
            </w:tcBorders>
            <w:noWrap/>
            <w:vAlign w:val="center"/>
            <w:hideMark/>
          </w:tcPr>
          <w:p w14:paraId="0ACDCE48" w14:textId="77777777" w:rsidR="00AE59C1" w:rsidRPr="00AE59C1" w:rsidRDefault="00AE59C1" w:rsidP="00AE59C1">
            <w:pPr>
              <w:spacing w:after="0" w:line="240" w:lineRule="auto"/>
              <w:jc w:val="center"/>
              <w:rPr>
                <w:sz w:val="18"/>
                <w:szCs w:val="18"/>
              </w:rPr>
            </w:pPr>
            <w:r w:rsidRPr="00AE59C1">
              <w:rPr>
                <w:sz w:val="18"/>
                <w:szCs w:val="18"/>
              </w:rPr>
              <w:t>1,204</w:t>
            </w:r>
          </w:p>
        </w:tc>
        <w:tc>
          <w:tcPr>
            <w:tcW w:w="306" w:type="pct"/>
            <w:tcBorders>
              <w:top w:val="single" w:sz="4" w:space="0" w:color="auto"/>
              <w:left w:val="single" w:sz="4" w:space="0" w:color="auto"/>
              <w:bottom w:val="single" w:sz="4" w:space="0" w:color="auto"/>
              <w:right w:val="single" w:sz="4" w:space="0" w:color="auto"/>
            </w:tcBorders>
            <w:vAlign w:val="center"/>
            <w:hideMark/>
          </w:tcPr>
          <w:p w14:paraId="146F4912" w14:textId="77777777" w:rsidR="00AE59C1" w:rsidRPr="00AE59C1" w:rsidRDefault="00AE59C1" w:rsidP="00AE59C1">
            <w:pPr>
              <w:spacing w:after="0" w:line="240" w:lineRule="auto"/>
              <w:jc w:val="center"/>
              <w:rPr>
                <w:sz w:val="18"/>
                <w:szCs w:val="18"/>
              </w:rPr>
            </w:pPr>
            <w:r w:rsidRPr="00AE59C1">
              <w:rPr>
                <w:sz w:val="18"/>
                <w:szCs w:val="18"/>
              </w:rPr>
              <w:t>502</w:t>
            </w:r>
          </w:p>
        </w:tc>
        <w:tc>
          <w:tcPr>
            <w:tcW w:w="338" w:type="pct"/>
            <w:tcBorders>
              <w:top w:val="single" w:sz="4" w:space="0" w:color="auto"/>
              <w:left w:val="single" w:sz="4" w:space="0" w:color="auto"/>
              <w:bottom w:val="single" w:sz="4" w:space="0" w:color="auto"/>
              <w:right w:val="single" w:sz="4" w:space="0" w:color="auto"/>
            </w:tcBorders>
            <w:vAlign w:val="center"/>
            <w:hideMark/>
          </w:tcPr>
          <w:p w14:paraId="0C52F1C3" w14:textId="77777777" w:rsidR="00AE59C1" w:rsidRPr="00AE59C1" w:rsidRDefault="00AE59C1" w:rsidP="00AE59C1">
            <w:pPr>
              <w:spacing w:after="0" w:line="240" w:lineRule="auto"/>
              <w:jc w:val="center"/>
              <w:rPr>
                <w:sz w:val="18"/>
                <w:szCs w:val="18"/>
              </w:rPr>
            </w:pPr>
            <w:r w:rsidRPr="00AE59C1">
              <w:rPr>
                <w:sz w:val="18"/>
                <w:szCs w:val="18"/>
              </w:rPr>
              <w:t> 502</w:t>
            </w:r>
          </w:p>
        </w:tc>
        <w:tc>
          <w:tcPr>
            <w:tcW w:w="441" w:type="pct"/>
            <w:tcBorders>
              <w:top w:val="single" w:sz="4" w:space="0" w:color="auto"/>
              <w:left w:val="single" w:sz="4" w:space="0" w:color="auto"/>
              <w:bottom w:val="single" w:sz="4" w:space="0" w:color="auto"/>
              <w:right w:val="single" w:sz="4" w:space="0" w:color="auto"/>
            </w:tcBorders>
            <w:vAlign w:val="center"/>
            <w:hideMark/>
          </w:tcPr>
          <w:p w14:paraId="65117E7C" w14:textId="77777777" w:rsidR="00AE59C1" w:rsidRPr="00AE59C1" w:rsidRDefault="00AE59C1" w:rsidP="00AE59C1">
            <w:pPr>
              <w:spacing w:after="0" w:line="240" w:lineRule="auto"/>
              <w:jc w:val="center"/>
              <w:rPr>
                <w:sz w:val="18"/>
                <w:szCs w:val="18"/>
              </w:rPr>
            </w:pPr>
            <w:r w:rsidRPr="00AE59C1">
              <w:rPr>
                <w:sz w:val="18"/>
                <w:szCs w:val="18"/>
              </w:rPr>
              <w:t>502</w:t>
            </w:r>
          </w:p>
        </w:tc>
        <w:tc>
          <w:tcPr>
            <w:tcW w:w="281" w:type="pct"/>
            <w:tcBorders>
              <w:top w:val="single" w:sz="4" w:space="0" w:color="auto"/>
              <w:left w:val="single" w:sz="4" w:space="0" w:color="auto"/>
              <w:right w:val="single" w:sz="4" w:space="0" w:color="auto"/>
            </w:tcBorders>
            <w:vAlign w:val="center"/>
            <w:hideMark/>
          </w:tcPr>
          <w:p w14:paraId="6B2E412C" w14:textId="77777777" w:rsidR="00AE59C1" w:rsidRPr="00AE59C1" w:rsidRDefault="00AE59C1" w:rsidP="00AE59C1">
            <w:pPr>
              <w:spacing w:after="0" w:line="240" w:lineRule="auto"/>
              <w:rPr>
                <w:sz w:val="18"/>
                <w:szCs w:val="18"/>
              </w:rPr>
            </w:pPr>
            <w:r w:rsidRPr="00AE59C1">
              <w:rPr>
                <w:sz w:val="18"/>
                <w:szCs w:val="18"/>
              </w:rPr>
              <w:t>500</w:t>
            </w:r>
          </w:p>
          <w:p w14:paraId="688724ED" w14:textId="77777777" w:rsidR="00AE59C1" w:rsidRPr="00AE59C1" w:rsidRDefault="00AE59C1" w:rsidP="00AE59C1">
            <w:pPr>
              <w:spacing w:after="0" w:line="240" w:lineRule="auto"/>
              <w:rPr>
                <w:sz w:val="18"/>
                <w:szCs w:val="18"/>
              </w:rPr>
            </w:pPr>
            <w:r w:rsidRPr="00AE59C1">
              <w:rPr>
                <w:sz w:val="18"/>
                <w:szCs w:val="18"/>
              </w:rPr>
              <w:t> </w:t>
            </w:r>
          </w:p>
        </w:tc>
        <w:tc>
          <w:tcPr>
            <w:tcW w:w="379" w:type="pct"/>
            <w:tcBorders>
              <w:top w:val="single" w:sz="4" w:space="0" w:color="auto"/>
              <w:left w:val="single" w:sz="4" w:space="0" w:color="auto"/>
              <w:bottom w:val="single" w:sz="4" w:space="0" w:color="auto"/>
              <w:right w:val="single" w:sz="4" w:space="0" w:color="auto"/>
            </w:tcBorders>
            <w:vAlign w:val="center"/>
            <w:hideMark/>
          </w:tcPr>
          <w:p w14:paraId="23A08053" w14:textId="77777777" w:rsidR="00AE59C1" w:rsidRPr="00AE59C1" w:rsidRDefault="00AE59C1" w:rsidP="00AE59C1">
            <w:pPr>
              <w:spacing w:after="0" w:line="240" w:lineRule="auto"/>
              <w:jc w:val="center"/>
              <w:rPr>
                <w:sz w:val="18"/>
                <w:szCs w:val="18"/>
              </w:rPr>
            </w:pPr>
            <w:r w:rsidRPr="00AE59C1">
              <w:rPr>
                <w:sz w:val="18"/>
                <w:szCs w:val="18"/>
              </w:rPr>
              <w:t>500</w:t>
            </w:r>
          </w:p>
        </w:tc>
        <w:tc>
          <w:tcPr>
            <w:tcW w:w="335" w:type="pct"/>
            <w:tcBorders>
              <w:top w:val="single" w:sz="4" w:space="0" w:color="auto"/>
              <w:left w:val="single" w:sz="4" w:space="0" w:color="auto"/>
              <w:bottom w:val="single" w:sz="4" w:space="0" w:color="auto"/>
              <w:right w:val="single" w:sz="4" w:space="0" w:color="auto"/>
            </w:tcBorders>
            <w:vAlign w:val="center"/>
            <w:hideMark/>
          </w:tcPr>
          <w:p w14:paraId="5F67BD07" w14:textId="77777777" w:rsidR="00AE59C1" w:rsidRPr="00AE59C1" w:rsidRDefault="00AE59C1" w:rsidP="00AE59C1">
            <w:pPr>
              <w:spacing w:after="0" w:line="240" w:lineRule="auto"/>
              <w:jc w:val="center"/>
              <w:rPr>
                <w:sz w:val="18"/>
                <w:szCs w:val="18"/>
              </w:rPr>
            </w:pPr>
            <w:r w:rsidRPr="00AE59C1">
              <w:rPr>
                <w:sz w:val="18"/>
                <w:szCs w:val="18"/>
              </w:rPr>
              <w:t>500</w:t>
            </w:r>
          </w:p>
        </w:tc>
        <w:tc>
          <w:tcPr>
            <w:tcW w:w="215" w:type="pct"/>
            <w:tcBorders>
              <w:top w:val="single" w:sz="4" w:space="0" w:color="auto"/>
              <w:left w:val="single" w:sz="4" w:space="0" w:color="auto"/>
              <w:bottom w:val="single" w:sz="4" w:space="0" w:color="auto"/>
              <w:right w:val="single" w:sz="4" w:space="0" w:color="auto"/>
            </w:tcBorders>
            <w:vAlign w:val="center"/>
            <w:hideMark/>
          </w:tcPr>
          <w:p w14:paraId="29CB9D52" w14:textId="77777777" w:rsidR="00AE59C1" w:rsidRPr="00AE59C1" w:rsidRDefault="00AE59C1" w:rsidP="00AE59C1">
            <w:pPr>
              <w:spacing w:after="0" w:line="240" w:lineRule="auto"/>
              <w:jc w:val="center"/>
              <w:rPr>
                <w:sz w:val="18"/>
                <w:szCs w:val="18"/>
              </w:rPr>
            </w:pPr>
            <w:r w:rsidRPr="00AE59C1">
              <w:rPr>
                <w:sz w:val="18"/>
                <w:szCs w:val="18"/>
              </w:rPr>
              <w:t> 3,000</w:t>
            </w:r>
          </w:p>
        </w:tc>
      </w:tr>
      <w:tr w:rsidR="00C85087" w:rsidRPr="00AE59C1" w14:paraId="2EB95418" w14:textId="77777777" w:rsidTr="00C85087">
        <w:trPr>
          <w:trHeight w:val="85"/>
          <w:tblHeader/>
        </w:trPr>
        <w:tc>
          <w:tcPr>
            <w:tcW w:w="898" w:type="pct"/>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1203FAC5" w14:textId="77777777" w:rsidR="005E46E8" w:rsidRPr="00C85087" w:rsidRDefault="005E46E8" w:rsidP="00AE59C1">
            <w:pPr>
              <w:spacing w:after="0" w:line="240" w:lineRule="auto"/>
              <w:ind w:right="531" w:firstLine="58"/>
              <w:jc w:val="center"/>
              <w:rPr>
                <w:color w:val="FFFFFF" w:themeColor="background1"/>
                <w:sz w:val="18"/>
                <w:szCs w:val="18"/>
              </w:rPr>
            </w:pPr>
            <w:r w:rsidRPr="00C85087">
              <w:rPr>
                <w:color w:val="FFFFFF" w:themeColor="background1"/>
                <w:sz w:val="18"/>
                <w:szCs w:val="18"/>
              </w:rPr>
              <w:t>Inversión producto 2</w:t>
            </w:r>
          </w:p>
        </w:tc>
        <w:tc>
          <w:tcPr>
            <w:tcW w:w="332"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3DB805B9" w14:textId="77777777" w:rsidR="005E46E8" w:rsidRPr="00AE59C1" w:rsidRDefault="005E46E8" w:rsidP="00AE59C1">
            <w:pPr>
              <w:spacing w:after="0" w:line="240" w:lineRule="auto"/>
              <w:jc w:val="center"/>
              <w:rPr>
                <w:color w:val="FFFFFF" w:themeColor="background1"/>
                <w:sz w:val="12"/>
                <w:szCs w:val="12"/>
              </w:rPr>
            </w:pPr>
            <w:r w:rsidRPr="00AE59C1">
              <w:rPr>
                <w:color w:val="FFFFFF" w:themeColor="background1"/>
                <w:sz w:val="12"/>
                <w:szCs w:val="12"/>
              </w:rPr>
              <w:t xml:space="preserve">RD$ 570,727.22 </w:t>
            </w:r>
          </w:p>
        </w:tc>
        <w:tc>
          <w:tcPr>
            <w:tcW w:w="332" w:type="pct"/>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57C05FD9" w14:textId="77777777" w:rsidR="005E46E8" w:rsidRPr="00AE59C1" w:rsidRDefault="005E46E8" w:rsidP="00AE59C1">
            <w:pPr>
              <w:spacing w:after="0" w:line="240" w:lineRule="auto"/>
              <w:jc w:val="center"/>
              <w:rPr>
                <w:color w:val="FFFFFF" w:themeColor="background1"/>
                <w:sz w:val="12"/>
                <w:szCs w:val="12"/>
              </w:rPr>
            </w:pPr>
            <w:r w:rsidRPr="00AE59C1">
              <w:rPr>
                <w:color w:val="FFFFFF" w:themeColor="background1"/>
                <w:sz w:val="12"/>
                <w:szCs w:val="12"/>
              </w:rPr>
              <w:t>RD$ 1,580,284.65</w:t>
            </w:r>
          </w:p>
        </w:tc>
        <w:tc>
          <w:tcPr>
            <w:tcW w:w="284" w:type="pct"/>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0A29F947" w14:textId="77777777" w:rsidR="005E46E8" w:rsidRPr="00AE59C1" w:rsidRDefault="005E46E8" w:rsidP="00AE59C1">
            <w:pPr>
              <w:spacing w:after="0" w:line="240" w:lineRule="auto"/>
              <w:jc w:val="center"/>
              <w:rPr>
                <w:color w:val="FFFFFF" w:themeColor="background1"/>
                <w:sz w:val="12"/>
                <w:szCs w:val="12"/>
              </w:rPr>
            </w:pPr>
            <w:r w:rsidRPr="00AE59C1">
              <w:rPr>
                <w:color w:val="FFFFFF" w:themeColor="background1"/>
                <w:sz w:val="12"/>
                <w:szCs w:val="12"/>
              </w:rPr>
              <w:t>RD$ 769,504.63</w:t>
            </w:r>
          </w:p>
        </w:tc>
        <w:tc>
          <w:tcPr>
            <w:tcW w:w="332" w:type="pct"/>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074CCC6C" w14:textId="77777777" w:rsidR="005E46E8" w:rsidRPr="00AE59C1" w:rsidRDefault="005E46E8" w:rsidP="00AE59C1">
            <w:pPr>
              <w:spacing w:after="0" w:line="240" w:lineRule="auto"/>
              <w:jc w:val="center"/>
              <w:rPr>
                <w:color w:val="FFFFFF" w:themeColor="background1"/>
                <w:sz w:val="12"/>
                <w:szCs w:val="12"/>
              </w:rPr>
            </w:pPr>
            <w:r w:rsidRPr="00AE59C1">
              <w:rPr>
                <w:color w:val="FFFFFF" w:themeColor="background1"/>
                <w:sz w:val="12"/>
                <w:szCs w:val="12"/>
              </w:rPr>
              <w:t xml:space="preserve">RD$ 776,584.63  </w:t>
            </w:r>
          </w:p>
        </w:tc>
        <w:tc>
          <w:tcPr>
            <w:tcW w:w="236" w:type="pct"/>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284B047B" w14:textId="77777777" w:rsidR="005E46E8" w:rsidRPr="00AE59C1" w:rsidRDefault="005E46E8" w:rsidP="00AE59C1">
            <w:pPr>
              <w:spacing w:after="0" w:line="240" w:lineRule="auto"/>
              <w:jc w:val="center"/>
              <w:rPr>
                <w:color w:val="FFFFFF" w:themeColor="background1"/>
                <w:sz w:val="12"/>
                <w:szCs w:val="12"/>
              </w:rPr>
            </w:pPr>
            <w:r w:rsidRPr="00AE59C1">
              <w:rPr>
                <w:color w:val="FFFFFF" w:themeColor="background1"/>
                <w:sz w:val="12"/>
                <w:szCs w:val="12"/>
              </w:rPr>
              <w:t>RD$ 2,066,499.43</w:t>
            </w:r>
          </w:p>
        </w:tc>
        <w:tc>
          <w:tcPr>
            <w:tcW w:w="291" w:type="pct"/>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60F7B3D4" w14:textId="77777777" w:rsidR="005E46E8" w:rsidRPr="00AE59C1" w:rsidRDefault="005E46E8" w:rsidP="00AE59C1">
            <w:pPr>
              <w:spacing w:after="0" w:line="240" w:lineRule="auto"/>
              <w:jc w:val="center"/>
              <w:rPr>
                <w:color w:val="FFFFFF" w:themeColor="background1"/>
                <w:sz w:val="12"/>
                <w:szCs w:val="12"/>
              </w:rPr>
            </w:pPr>
            <w:r w:rsidRPr="00AE59C1">
              <w:rPr>
                <w:color w:val="FFFFFF" w:themeColor="background1"/>
                <w:sz w:val="12"/>
                <w:szCs w:val="12"/>
              </w:rPr>
              <w:t>RD$ 1,361,399.29</w:t>
            </w:r>
          </w:p>
        </w:tc>
        <w:tc>
          <w:tcPr>
            <w:tcW w:w="306"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19BAC15B" w14:textId="77777777" w:rsidR="005E46E8" w:rsidRPr="00AE59C1" w:rsidRDefault="005E46E8" w:rsidP="00AE59C1">
            <w:pPr>
              <w:spacing w:after="0" w:line="240" w:lineRule="auto"/>
              <w:jc w:val="center"/>
              <w:rPr>
                <w:color w:val="FFFFFF" w:themeColor="background1"/>
                <w:sz w:val="12"/>
                <w:szCs w:val="12"/>
              </w:rPr>
            </w:pPr>
            <w:r w:rsidRPr="00AE59C1">
              <w:rPr>
                <w:color w:val="FFFFFF" w:themeColor="background1"/>
                <w:sz w:val="12"/>
                <w:szCs w:val="12"/>
              </w:rPr>
              <w:t xml:space="preserve">RD$ 1,908,167.99    </w:t>
            </w:r>
          </w:p>
        </w:tc>
        <w:tc>
          <w:tcPr>
            <w:tcW w:w="338"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2C9884C5" w14:textId="77777777" w:rsidR="005E46E8" w:rsidRPr="00AE59C1" w:rsidRDefault="005E46E8" w:rsidP="00AE59C1">
            <w:pPr>
              <w:spacing w:after="0" w:line="240" w:lineRule="auto"/>
              <w:jc w:val="center"/>
              <w:rPr>
                <w:color w:val="FFFFFF" w:themeColor="background1"/>
                <w:sz w:val="12"/>
                <w:szCs w:val="12"/>
              </w:rPr>
            </w:pPr>
            <w:r w:rsidRPr="00AE59C1">
              <w:rPr>
                <w:color w:val="FFFFFF" w:themeColor="background1"/>
                <w:sz w:val="12"/>
                <w:szCs w:val="12"/>
              </w:rPr>
              <w:t>RD$ 1,255,319.29</w:t>
            </w:r>
          </w:p>
        </w:tc>
        <w:tc>
          <w:tcPr>
            <w:tcW w:w="441"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722A42B2" w14:textId="77777777" w:rsidR="005E46E8" w:rsidRPr="00AE59C1" w:rsidRDefault="005E46E8" w:rsidP="00AE59C1">
            <w:pPr>
              <w:spacing w:after="0" w:line="240" w:lineRule="auto"/>
              <w:jc w:val="center"/>
              <w:rPr>
                <w:color w:val="FFFFFF" w:themeColor="background1"/>
                <w:sz w:val="12"/>
                <w:szCs w:val="12"/>
              </w:rPr>
            </w:pPr>
            <w:r w:rsidRPr="00AE59C1">
              <w:rPr>
                <w:color w:val="FFFFFF" w:themeColor="background1"/>
                <w:sz w:val="12"/>
                <w:szCs w:val="12"/>
              </w:rPr>
              <w:t>RD$ 1,207,820.42</w:t>
            </w:r>
          </w:p>
        </w:tc>
        <w:tc>
          <w:tcPr>
            <w:tcW w:w="281"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5A4D8B4B" w14:textId="77777777" w:rsidR="005E46E8" w:rsidRPr="00AE59C1" w:rsidRDefault="005E46E8" w:rsidP="00AE59C1">
            <w:pPr>
              <w:spacing w:after="0" w:line="240" w:lineRule="auto"/>
              <w:rPr>
                <w:color w:val="FFFFFF" w:themeColor="background1"/>
                <w:sz w:val="12"/>
                <w:szCs w:val="12"/>
              </w:rPr>
            </w:pPr>
            <w:r w:rsidRPr="00AE59C1">
              <w:rPr>
                <w:color w:val="FFFFFF" w:themeColor="background1"/>
                <w:sz w:val="12"/>
                <w:szCs w:val="12"/>
              </w:rPr>
              <w:t>RD$ 1,903,138.49</w:t>
            </w:r>
          </w:p>
        </w:tc>
        <w:tc>
          <w:tcPr>
            <w:tcW w:w="379"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6BE593FC" w14:textId="77777777" w:rsidR="005E46E8" w:rsidRPr="00AE59C1" w:rsidRDefault="005E46E8" w:rsidP="00AE59C1">
            <w:pPr>
              <w:spacing w:after="0" w:line="240" w:lineRule="auto"/>
              <w:jc w:val="center"/>
              <w:rPr>
                <w:color w:val="FFFFFF" w:themeColor="background1"/>
                <w:sz w:val="12"/>
                <w:szCs w:val="12"/>
              </w:rPr>
            </w:pPr>
            <w:r w:rsidRPr="00AE59C1">
              <w:rPr>
                <w:color w:val="FFFFFF" w:themeColor="background1"/>
                <w:sz w:val="12"/>
                <w:szCs w:val="12"/>
              </w:rPr>
              <w:t>RD$ 2,105,530.10</w:t>
            </w:r>
          </w:p>
        </w:tc>
        <w:tc>
          <w:tcPr>
            <w:tcW w:w="335"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616B1F49" w14:textId="77777777" w:rsidR="005E46E8" w:rsidRPr="00AE59C1" w:rsidRDefault="005E46E8" w:rsidP="00AE59C1">
            <w:pPr>
              <w:spacing w:after="0" w:line="240" w:lineRule="auto"/>
              <w:jc w:val="center"/>
              <w:rPr>
                <w:color w:val="FFFFFF" w:themeColor="background1"/>
                <w:sz w:val="12"/>
                <w:szCs w:val="12"/>
              </w:rPr>
            </w:pPr>
            <w:r w:rsidRPr="00AE59C1">
              <w:rPr>
                <w:color w:val="FFFFFF" w:themeColor="background1"/>
                <w:sz w:val="12"/>
                <w:szCs w:val="12"/>
              </w:rPr>
              <w:t>RD$ 4,983,583.96</w:t>
            </w:r>
          </w:p>
        </w:tc>
        <w:tc>
          <w:tcPr>
            <w:tcW w:w="215"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659C0D5B" w14:textId="77777777" w:rsidR="005E46E8" w:rsidRPr="00AE59C1" w:rsidRDefault="005E46E8" w:rsidP="00AE59C1">
            <w:pPr>
              <w:spacing w:after="0" w:line="240" w:lineRule="auto"/>
              <w:jc w:val="center"/>
              <w:rPr>
                <w:color w:val="FFFFFF" w:themeColor="background1"/>
                <w:sz w:val="12"/>
                <w:szCs w:val="12"/>
              </w:rPr>
            </w:pPr>
            <w:r w:rsidRPr="00AE59C1">
              <w:rPr>
                <w:color w:val="FFFFFF" w:themeColor="background1"/>
                <w:sz w:val="12"/>
                <w:szCs w:val="12"/>
              </w:rPr>
              <w:t>20,488,560.10</w:t>
            </w:r>
          </w:p>
        </w:tc>
      </w:tr>
    </w:tbl>
    <w:p w14:paraId="579B3ACE" w14:textId="77777777" w:rsidR="005E46E8" w:rsidRPr="00444E83" w:rsidRDefault="005E46E8" w:rsidP="005E46E8">
      <w:pPr>
        <w:spacing w:after="0" w:line="240" w:lineRule="auto"/>
        <w:jc w:val="both"/>
        <w:rPr>
          <w:i/>
          <w:iCs/>
          <w:sz w:val="18"/>
          <w:szCs w:val="18"/>
        </w:rPr>
        <w:sectPr w:rsidR="005E46E8" w:rsidRPr="00444E83" w:rsidSect="00E44749">
          <w:footerReference w:type="default" r:id="rId21"/>
          <w:pgSz w:w="15840" w:h="12240" w:orient="landscape"/>
          <w:pgMar w:top="1440" w:right="672" w:bottom="1440" w:left="851" w:header="720" w:footer="720" w:gutter="0"/>
          <w:cols w:space="720"/>
          <w:docGrid w:linePitch="326"/>
        </w:sectPr>
      </w:pPr>
      <w:r w:rsidRPr="00444E83">
        <w:rPr>
          <w:i/>
          <w:iCs/>
          <w:sz w:val="18"/>
          <w:szCs w:val="18"/>
        </w:rPr>
        <w:t>Fuente: Instituto Superior de Formación Docente Salomé Ureña</w:t>
      </w:r>
    </w:p>
    <w:p w14:paraId="655E4B9C" w14:textId="0F7D5E66" w:rsidR="007A5C5E" w:rsidRPr="00444E83" w:rsidRDefault="007A5C5E" w:rsidP="005E46E8">
      <w:pPr>
        <w:spacing w:line="240" w:lineRule="auto"/>
      </w:pPr>
    </w:p>
    <w:p w14:paraId="1F8E5A80" w14:textId="46EB62DF" w:rsidR="00E36124" w:rsidRPr="00444E83" w:rsidRDefault="00E36124" w:rsidP="005E46E8">
      <w:pPr>
        <w:pStyle w:val="Prrafodelista"/>
        <w:numPr>
          <w:ilvl w:val="0"/>
          <w:numId w:val="10"/>
        </w:numPr>
        <w:spacing w:line="240" w:lineRule="auto"/>
      </w:pPr>
      <w:r w:rsidRPr="00444E83">
        <w:t>Matriz de Gestión Presupuestaria Anual.</w:t>
      </w:r>
    </w:p>
    <w:tbl>
      <w:tblPr>
        <w:tblStyle w:val="afc"/>
        <w:tblW w:w="5000" w:type="pct"/>
        <w:tblBorders>
          <w:top w:val="nil"/>
          <w:left w:val="nil"/>
          <w:bottom w:val="nil"/>
          <w:right w:val="nil"/>
          <w:insideH w:val="nil"/>
          <w:insideV w:val="nil"/>
        </w:tblBorders>
        <w:tblLook w:val="0600" w:firstRow="0" w:lastRow="0" w:firstColumn="0" w:lastColumn="0" w:noHBand="1" w:noVBand="1"/>
      </w:tblPr>
      <w:tblGrid>
        <w:gridCol w:w="1147"/>
        <w:gridCol w:w="1928"/>
        <w:gridCol w:w="2319"/>
        <w:gridCol w:w="3444"/>
        <w:gridCol w:w="2664"/>
      </w:tblGrid>
      <w:tr w:rsidR="00A85AE3" w:rsidRPr="00444E83" w14:paraId="77BDBB30" w14:textId="77777777" w:rsidTr="007F1A17">
        <w:trPr>
          <w:trHeight w:val="870"/>
        </w:trPr>
        <w:tc>
          <w:tcPr>
            <w:tcW w:w="499" w:type="pct"/>
            <w:tcBorders>
              <w:top w:val="single" w:sz="7" w:space="0" w:color="000000"/>
              <w:left w:val="single" w:sz="7" w:space="0" w:color="000000"/>
              <w:bottom w:val="single" w:sz="7" w:space="0" w:color="000000"/>
              <w:right w:val="single" w:sz="7" w:space="0" w:color="000000"/>
            </w:tcBorders>
            <w:shd w:val="clear" w:color="auto" w:fill="002060"/>
            <w:tcMar>
              <w:top w:w="0" w:type="dxa"/>
              <w:left w:w="80" w:type="dxa"/>
              <w:bottom w:w="0" w:type="dxa"/>
              <w:right w:w="80" w:type="dxa"/>
            </w:tcMar>
            <w:vAlign w:val="center"/>
          </w:tcPr>
          <w:p w14:paraId="3332ABC4" w14:textId="77777777" w:rsidR="00E36124" w:rsidRPr="00444E83" w:rsidRDefault="00E36124" w:rsidP="007A5C5E">
            <w:pPr>
              <w:spacing w:after="0" w:line="240" w:lineRule="auto"/>
              <w:rPr>
                <w:color w:val="FFFFFF" w:themeColor="background1"/>
              </w:rPr>
            </w:pPr>
            <w:proofErr w:type="spellStart"/>
            <w:r w:rsidRPr="00444E83">
              <w:rPr>
                <w:color w:val="FFFFFF" w:themeColor="background1"/>
              </w:rPr>
              <w:t>Cód-Act</w:t>
            </w:r>
            <w:proofErr w:type="spellEnd"/>
            <w:r w:rsidRPr="00444E83">
              <w:rPr>
                <w:color w:val="FFFFFF" w:themeColor="background1"/>
              </w:rPr>
              <w:t>.</w:t>
            </w:r>
          </w:p>
        </w:tc>
        <w:tc>
          <w:tcPr>
            <w:tcW w:w="838" w:type="pct"/>
            <w:tcBorders>
              <w:top w:val="single" w:sz="7" w:space="0" w:color="000000"/>
              <w:left w:val="nil"/>
              <w:bottom w:val="single" w:sz="7" w:space="0" w:color="000000"/>
              <w:right w:val="single" w:sz="7" w:space="0" w:color="000000"/>
            </w:tcBorders>
            <w:shd w:val="clear" w:color="auto" w:fill="002060"/>
            <w:tcMar>
              <w:top w:w="0" w:type="dxa"/>
              <w:left w:w="80" w:type="dxa"/>
              <w:bottom w:w="0" w:type="dxa"/>
              <w:right w:w="80" w:type="dxa"/>
            </w:tcMar>
            <w:vAlign w:val="center"/>
          </w:tcPr>
          <w:p w14:paraId="39F4566F" w14:textId="77777777" w:rsidR="00E36124" w:rsidRPr="00444E83" w:rsidRDefault="00E36124" w:rsidP="007A5C5E">
            <w:pPr>
              <w:spacing w:after="0" w:line="240" w:lineRule="auto"/>
              <w:rPr>
                <w:color w:val="FFFFFF" w:themeColor="background1"/>
              </w:rPr>
            </w:pPr>
            <w:r w:rsidRPr="00444E83">
              <w:rPr>
                <w:color w:val="FFFFFF" w:themeColor="background1"/>
              </w:rPr>
              <w:t>Producto</w:t>
            </w:r>
          </w:p>
        </w:tc>
        <w:tc>
          <w:tcPr>
            <w:tcW w:w="1008" w:type="pct"/>
            <w:tcBorders>
              <w:top w:val="single" w:sz="7" w:space="0" w:color="000000"/>
              <w:left w:val="nil"/>
              <w:bottom w:val="single" w:sz="7" w:space="0" w:color="000000"/>
              <w:right w:val="single" w:sz="7" w:space="0" w:color="000000"/>
            </w:tcBorders>
            <w:shd w:val="clear" w:color="auto" w:fill="002060"/>
            <w:tcMar>
              <w:top w:w="0" w:type="dxa"/>
              <w:left w:w="80" w:type="dxa"/>
              <w:bottom w:w="0" w:type="dxa"/>
              <w:right w:w="80" w:type="dxa"/>
            </w:tcMar>
            <w:vAlign w:val="center"/>
          </w:tcPr>
          <w:p w14:paraId="6DA4A272" w14:textId="77777777" w:rsidR="00E36124" w:rsidRPr="00444E83" w:rsidRDefault="00E36124" w:rsidP="007A5C5E">
            <w:pPr>
              <w:spacing w:after="0" w:line="240" w:lineRule="auto"/>
              <w:rPr>
                <w:color w:val="FFFFFF" w:themeColor="background1"/>
              </w:rPr>
            </w:pPr>
            <w:r w:rsidRPr="00444E83">
              <w:rPr>
                <w:color w:val="FFFFFF" w:themeColor="background1"/>
              </w:rPr>
              <w:t>Asignación presupuestaria (RD$)</w:t>
            </w:r>
          </w:p>
        </w:tc>
        <w:tc>
          <w:tcPr>
            <w:tcW w:w="1497" w:type="pct"/>
            <w:tcBorders>
              <w:top w:val="single" w:sz="7" w:space="0" w:color="000000"/>
              <w:left w:val="nil"/>
              <w:bottom w:val="single" w:sz="7" w:space="0" w:color="000000"/>
              <w:right w:val="single" w:sz="7" w:space="0" w:color="000000"/>
            </w:tcBorders>
            <w:shd w:val="clear" w:color="auto" w:fill="002060"/>
            <w:tcMar>
              <w:top w:w="0" w:type="dxa"/>
              <w:left w:w="80" w:type="dxa"/>
              <w:bottom w:w="0" w:type="dxa"/>
              <w:right w:w="80" w:type="dxa"/>
            </w:tcMar>
            <w:vAlign w:val="center"/>
          </w:tcPr>
          <w:p w14:paraId="5FF8E7E6" w14:textId="77777777" w:rsidR="00E36124" w:rsidRPr="00444E83" w:rsidRDefault="00E36124" w:rsidP="007A5C5E">
            <w:pPr>
              <w:spacing w:after="0" w:line="240" w:lineRule="auto"/>
              <w:rPr>
                <w:color w:val="FFFFFF" w:themeColor="background1"/>
              </w:rPr>
            </w:pPr>
            <w:r w:rsidRPr="00444E83">
              <w:rPr>
                <w:color w:val="FFFFFF" w:themeColor="background1"/>
              </w:rPr>
              <w:t xml:space="preserve">Ejecución 2025            </w:t>
            </w:r>
            <w:proofErr w:type="gramStart"/>
            <w:r w:rsidRPr="00444E83">
              <w:rPr>
                <w:color w:val="FFFFFF" w:themeColor="background1"/>
              </w:rPr>
              <w:t xml:space="preserve">   (</w:t>
            </w:r>
            <w:proofErr w:type="gramEnd"/>
            <w:r w:rsidRPr="00444E83">
              <w:rPr>
                <w:color w:val="FFFFFF" w:themeColor="background1"/>
              </w:rPr>
              <w:t>RD$)</w:t>
            </w:r>
          </w:p>
        </w:tc>
        <w:tc>
          <w:tcPr>
            <w:tcW w:w="1158" w:type="pct"/>
            <w:tcBorders>
              <w:top w:val="single" w:sz="7" w:space="0" w:color="000000"/>
              <w:left w:val="nil"/>
              <w:bottom w:val="single" w:sz="7" w:space="0" w:color="000000"/>
              <w:right w:val="single" w:sz="7" w:space="0" w:color="000000"/>
            </w:tcBorders>
            <w:shd w:val="clear" w:color="auto" w:fill="002060"/>
            <w:tcMar>
              <w:top w:w="0" w:type="dxa"/>
              <w:left w:w="80" w:type="dxa"/>
              <w:bottom w:w="0" w:type="dxa"/>
              <w:right w:w="80" w:type="dxa"/>
            </w:tcMar>
            <w:vAlign w:val="center"/>
          </w:tcPr>
          <w:p w14:paraId="6AE53F63" w14:textId="77777777" w:rsidR="00E36124" w:rsidRPr="00444E83" w:rsidRDefault="00E36124" w:rsidP="007A5C5E">
            <w:pPr>
              <w:spacing w:after="0" w:line="240" w:lineRule="auto"/>
              <w:rPr>
                <w:color w:val="FFFFFF" w:themeColor="background1"/>
              </w:rPr>
            </w:pPr>
            <w:r w:rsidRPr="00444E83">
              <w:rPr>
                <w:color w:val="FFFFFF" w:themeColor="background1"/>
              </w:rPr>
              <w:t>%            Desempeño Financiero</w:t>
            </w:r>
          </w:p>
        </w:tc>
      </w:tr>
      <w:tr w:rsidR="00A85AE3" w:rsidRPr="00444E83" w14:paraId="0DC1AECD" w14:textId="77777777" w:rsidTr="007A5C5E">
        <w:trPr>
          <w:trHeight w:val="585"/>
        </w:trPr>
        <w:tc>
          <w:tcPr>
            <w:tcW w:w="499" w:type="pct"/>
            <w:tcBorders>
              <w:top w:val="nil"/>
              <w:left w:val="single" w:sz="7" w:space="0" w:color="000000"/>
              <w:bottom w:val="single" w:sz="7" w:space="0" w:color="000000"/>
              <w:right w:val="single" w:sz="7" w:space="0" w:color="000000"/>
            </w:tcBorders>
            <w:tcMar>
              <w:top w:w="0" w:type="dxa"/>
              <w:left w:w="80" w:type="dxa"/>
              <w:bottom w:w="0" w:type="dxa"/>
              <w:right w:w="80" w:type="dxa"/>
            </w:tcMar>
            <w:vAlign w:val="center"/>
          </w:tcPr>
          <w:p w14:paraId="44C314F3" w14:textId="77777777" w:rsidR="00E36124" w:rsidRPr="00444E83" w:rsidRDefault="00E36124" w:rsidP="007A5C5E">
            <w:pPr>
              <w:spacing w:after="0" w:line="240" w:lineRule="auto"/>
            </w:pPr>
            <w:r w:rsidRPr="00444E83">
              <w:t>2.1</w:t>
            </w:r>
          </w:p>
        </w:tc>
        <w:tc>
          <w:tcPr>
            <w:tcW w:w="838" w:type="pct"/>
            <w:tcBorders>
              <w:top w:val="nil"/>
              <w:left w:val="nil"/>
              <w:bottom w:val="single" w:sz="7" w:space="0" w:color="000000"/>
              <w:right w:val="single" w:sz="7" w:space="0" w:color="000000"/>
            </w:tcBorders>
            <w:tcMar>
              <w:top w:w="0" w:type="dxa"/>
              <w:left w:w="80" w:type="dxa"/>
              <w:bottom w:w="0" w:type="dxa"/>
              <w:right w:w="80" w:type="dxa"/>
            </w:tcMar>
            <w:vAlign w:val="center"/>
          </w:tcPr>
          <w:p w14:paraId="0B079981" w14:textId="77777777" w:rsidR="00E36124" w:rsidRPr="00444E83" w:rsidRDefault="00E36124" w:rsidP="007A5C5E">
            <w:pPr>
              <w:spacing w:after="0" w:line="240" w:lineRule="auto"/>
            </w:pPr>
            <w:r w:rsidRPr="00444E83">
              <w:t>Remuneraciones y contribuciones</w:t>
            </w:r>
          </w:p>
        </w:tc>
        <w:tc>
          <w:tcPr>
            <w:tcW w:w="1008" w:type="pct"/>
            <w:tcBorders>
              <w:top w:val="nil"/>
              <w:left w:val="nil"/>
              <w:bottom w:val="single" w:sz="7" w:space="0" w:color="000000"/>
              <w:right w:val="single" w:sz="7" w:space="0" w:color="000000"/>
            </w:tcBorders>
            <w:tcMar>
              <w:top w:w="0" w:type="dxa"/>
              <w:left w:w="80" w:type="dxa"/>
              <w:bottom w:w="0" w:type="dxa"/>
              <w:right w:w="80" w:type="dxa"/>
            </w:tcMar>
            <w:vAlign w:val="center"/>
          </w:tcPr>
          <w:p w14:paraId="3D989A91" w14:textId="77777777" w:rsidR="00E36124" w:rsidRPr="00444E83" w:rsidRDefault="00E36124" w:rsidP="007A5C5E">
            <w:pPr>
              <w:spacing w:after="0" w:line="240" w:lineRule="auto"/>
            </w:pPr>
            <w:r w:rsidRPr="00444E83">
              <w:t>1,722,392,247.00</w:t>
            </w:r>
          </w:p>
        </w:tc>
        <w:tc>
          <w:tcPr>
            <w:tcW w:w="1497" w:type="pct"/>
            <w:tcBorders>
              <w:top w:val="nil"/>
              <w:left w:val="nil"/>
              <w:bottom w:val="single" w:sz="7" w:space="0" w:color="000000"/>
              <w:right w:val="single" w:sz="7" w:space="0" w:color="000000"/>
            </w:tcBorders>
            <w:tcMar>
              <w:top w:w="0" w:type="dxa"/>
              <w:left w:w="80" w:type="dxa"/>
              <w:bottom w:w="0" w:type="dxa"/>
              <w:right w:w="80" w:type="dxa"/>
            </w:tcMar>
            <w:vAlign w:val="center"/>
          </w:tcPr>
          <w:p w14:paraId="226E8911" w14:textId="77777777" w:rsidR="00E36124" w:rsidRPr="00444E83" w:rsidRDefault="00E36124" w:rsidP="007A5C5E">
            <w:pPr>
              <w:spacing w:after="0" w:line="240" w:lineRule="auto"/>
            </w:pPr>
            <w:r w:rsidRPr="00444E83">
              <w:t>1,471,574,451.15</w:t>
            </w:r>
          </w:p>
        </w:tc>
        <w:tc>
          <w:tcPr>
            <w:tcW w:w="1158" w:type="pct"/>
            <w:tcBorders>
              <w:top w:val="nil"/>
              <w:left w:val="nil"/>
              <w:bottom w:val="single" w:sz="7" w:space="0" w:color="000000"/>
              <w:right w:val="single" w:sz="7" w:space="0" w:color="000000"/>
            </w:tcBorders>
            <w:tcMar>
              <w:top w:w="0" w:type="dxa"/>
              <w:left w:w="80" w:type="dxa"/>
              <w:bottom w:w="0" w:type="dxa"/>
              <w:right w:w="80" w:type="dxa"/>
            </w:tcMar>
            <w:vAlign w:val="center"/>
          </w:tcPr>
          <w:p w14:paraId="058D033B" w14:textId="77777777" w:rsidR="00E36124" w:rsidRPr="00444E83" w:rsidRDefault="00E36124" w:rsidP="007A5C5E">
            <w:pPr>
              <w:spacing w:after="0" w:line="240" w:lineRule="auto"/>
            </w:pPr>
            <w:r w:rsidRPr="00444E83">
              <w:t>85.4 %</w:t>
            </w:r>
          </w:p>
        </w:tc>
      </w:tr>
      <w:tr w:rsidR="00A85AE3" w:rsidRPr="00444E83" w14:paraId="534A2270" w14:textId="77777777" w:rsidTr="007A5C5E">
        <w:trPr>
          <w:trHeight w:val="585"/>
        </w:trPr>
        <w:tc>
          <w:tcPr>
            <w:tcW w:w="499" w:type="pct"/>
            <w:tcBorders>
              <w:top w:val="nil"/>
              <w:left w:val="single" w:sz="7" w:space="0" w:color="000000"/>
              <w:bottom w:val="single" w:sz="7" w:space="0" w:color="000000"/>
              <w:right w:val="single" w:sz="7" w:space="0" w:color="000000"/>
            </w:tcBorders>
            <w:tcMar>
              <w:top w:w="0" w:type="dxa"/>
              <w:left w:w="80" w:type="dxa"/>
              <w:bottom w:w="0" w:type="dxa"/>
              <w:right w:w="80" w:type="dxa"/>
            </w:tcMar>
            <w:vAlign w:val="center"/>
          </w:tcPr>
          <w:p w14:paraId="5A5BA312" w14:textId="77777777" w:rsidR="00E36124" w:rsidRPr="00444E83" w:rsidRDefault="00E36124" w:rsidP="007A5C5E">
            <w:pPr>
              <w:spacing w:after="0" w:line="240" w:lineRule="auto"/>
            </w:pPr>
            <w:r w:rsidRPr="00444E83">
              <w:t>2.2</w:t>
            </w:r>
          </w:p>
        </w:tc>
        <w:tc>
          <w:tcPr>
            <w:tcW w:w="838" w:type="pct"/>
            <w:tcBorders>
              <w:top w:val="nil"/>
              <w:left w:val="nil"/>
              <w:bottom w:val="single" w:sz="7" w:space="0" w:color="000000"/>
              <w:right w:val="single" w:sz="7" w:space="0" w:color="000000"/>
            </w:tcBorders>
            <w:tcMar>
              <w:top w:w="0" w:type="dxa"/>
              <w:left w:w="80" w:type="dxa"/>
              <w:bottom w:w="0" w:type="dxa"/>
              <w:right w:w="80" w:type="dxa"/>
            </w:tcMar>
            <w:vAlign w:val="center"/>
          </w:tcPr>
          <w:p w14:paraId="088BD703" w14:textId="77777777" w:rsidR="00E36124" w:rsidRPr="00444E83" w:rsidRDefault="00E36124" w:rsidP="007A5C5E">
            <w:pPr>
              <w:spacing w:after="0" w:line="240" w:lineRule="auto"/>
            </w:pPr>
            <w:r w:rsidRPr="00444E83">
              <w:t>Contratación de servicios</w:t>
            </w:r>
          </w:p>
        </w:tc>
        <w:tc>
          <w:tcPr>
            <w:tcW w:w="1008" w:type="pct"/>
            <w:tcBorders>
              <w:top w:val="nil"/>
              <w:left w:val="nil"/>
              <w:bottom w:val="single" w:sz="7" w:space="0" w:color="000000"/>
              <w:right w:val="single" w:sz="7" w:space="0" w:color="000000"/>
            </w:tcBorders>
            <w:tcMar>
              <w:top w:w="0" w:type="dxa"/>
              <w:left w:w="80" w:type="dxa"/>
              <w:bottom w:w="0" w:type="dxa"/>
              <w:right w:w="80" w:type="dxa"/>
            </w:tcMar>
            <w:vAlign w:val="center"/>
          </w:tcPr>
          <w:p w14:paraId="77C45006" w14:textId="77777777" w:rsidR="00E36124" w:rsidRPr="00444E83" w:rsidRDefault="00E36124" w:rsidP="007A5C5E">
            <w:pPr>
              <w:spacing w:after="0" w:line="240" w:lineRule="auto"/>
            </w:pPr>
            <w:r w:rsidRPr="00444E83">
              <w:t>554,143,043.07</w:t>
            </w:r>
          </w:p>
        </w:tc>
        <w:tc>
          <w:tcPr>
            <w:tcW w:w="1497" w:type="pct"/>
            <w:tcBorders>
              <w:top w:val="nil"/>
              <w:left w:val="nil"/>
              <w:bottom w:val="single" w:sz="7" w:space="0" w:color="000000"/>
              <w:right w:val="single" w:sz="7" w:space="0" w:color="000000"/>
            </w:tcBorders>
            <w:tcMar>
              <w:top w:w="0" w:type="dxa"/>
              <w:left w:w="80" w:type="dxa"/>
              <w:bottom w:w="0" w:type="dxa"/>
              <w:right w:w="80" w:type="dxa"/>
            </w:tcMar>
            <w:vAlign w:val="center"/>
          </w:tcPr>
          <w:p w14:paraId="413EF063" w14:textId="77777777" w:rsidR="00E36124" w:rsidRPr="00444E83" w:rsidRDefault="00E36124" w:rsidP="007A5C5E">
            <w:pPr>
              <w:spacing w:after="0" w:line="240" w:lineRule="auto"/>
            </w:pPr>
            <w:r w:rsidRPr="00444E83">
              <w:t>378,120,375.81</w:t>
            </w:r>
          </w:p>
        </w:tc>
        <w:tc>
          <w:tcPr>
            <w:tcW w:w="1158" w:type="pct"/>
            <w:tcBorders>
              <w:top w:val="nil"/>
              <w:left w:val="nil"/>
              <w:bottom w:val="single" w:sz="7" w:space="0" w:color="000000"/>
              <w:right w:val="single" w:sz="7" w:space="0" w:color="000000"/>
            </w:tcBorders>
            <w:tcMar>
              <w:top w:w="0" w:type="dxa"/>
              <w:left w:w="80" w:type="dxa"/>
              <w:bottom w:w="0" w:type="dxa"/>
              <w:right w:w="80" w:type="dxa"/>
            </w:tcMar>
            <w:vAlign w:val="center"/>
          </w:tcPr>
          <w:p w14:paraId="2698E9B2" w14:textId="77777777" w:rsidR="00E36124" w:rsidRPr="00444E83" w:rsidRDefault="00E36124" w:rsidP="007A5C5E">
            <w:pPr>
              <w:spacing w:after="0" w:line="240" w:lineRule="auto"/>
            </w:pPr>
            <w:r w:rsidRPr="00444E83">
              <w:t>68.2 %</w:t>
            </w:r>
          </w:p>
        </w:tc>
      </w:tr>
      <w:tr w:rsidR="00A85AE3" w:rsidRPr="00444E83" w14:paraId="4AA04527" w14:textId="77777777" w:rsidTr="007A5C5E">
        <w:trPr>
          <w:trHeight w:val="585"/>
        </w:trPr>
        <w:tc>
          <w:tcPr>
            <w:tcW w:w="499" w:type="pct"/>
            <w:tcBorders>
              <w:top w:val="nil"/>
              <w:left w:val="single" w:sz="7" w:space="0" w:color="000000"/>
              <w:bottom w:val="single" w:sz="7" w:space="0" w:color="000000"/>
              <w:right w:val="single" w:sz="7" w:space="0" w:color="000000"/>
            </w:tcBorders>
            <w:tcMar>
              <w:top w:w="0" w:type="dxa"/>
              <w:left w:w="80" w:type="dxa"/>
              <w:bottom w:w="0" w:type="dxa"/>
              <w:right w:w="80" w:type="dxa"/>
            </w:tcMar>
            <w:vAlign w:val="center"/>
          </w:tcPr>
          <w:p w14:paraId="5E17F52F" w14:textId="77777777" w:rsidR="00E36124" w:rsidRPr="00444E83" w:rsidRDefault="00E36124" w:rsidP="007A5C5E">
            <w:pPr>
              <w:spacing w:after="0" w:line="240" w:lineRule="auto"/>
            </w:pPr>
            <w:r w:rsidRPr="00444E83">
              <w:t>2.3</w:t>
            </w:r>
          </w:p>
        </w:tc>
        <w:tc>
          <w:tcPr>
            <w:tcW w:w="838" w:type="pct"/>
            <w:tcBorders>
              <w:top w:val="nil"/>
              <w:left w:val="nil"/>
              <w:bottom w:val="single" w:sz="7" w:space="0" w:color="000000"/>
              <w:right w:val="single" w:sz="7" w:space="0" w:color="000000"/>
            </w:tcBorders>
            <w:tcMar>
              <w:top w:w="0" w:type="dxa"/>
              <w:left w:w="80" w:type="dxa"/>
              <w:bottom w:w="0" w:type="dxa"/>
              <w:right w:w="80" w:type="dxa"/>
            </w:tcMar>
            <w:vAlign w:val="center"/>
          </w:tcPr>
          <w:p w14:paraId="5825E563" w14:textId="77777777" w:rsidR="00E36124" w:rsidRPr="00444E83" w:rsidRDefault="00E36124" w:rsidP="007A5C5E">
            <w:pPr>
              <w:spacing w:after="0" w:line="240" w:lineRule="auto"/>
            </w:pPr>
            <w:r w:rsidRPr="00444E83">
              <w:t>Materiales y suministros</w:t>
            </w:r>
          </w:p>
        </w:tc>
        <w:tc>
          <w:tcPr>
            <w:tcW w:w="1008" w:type="pct"/>
            <w:tcBorders>
              <w:top w:val="nil"/>
              <w:left w:val="nil"/>
              <w:bottom w:val="single" w:sz="7" w:space="0" w:color="000000"/>
              <w:right w:val="single" w:sz="7" w:space="0" w:color="000000"/>
            </w:tcBorders>
            <w:tcMar>
              <w:top w:w="0" w:type="dxa"/>
              <w:left w:w="80" w:type="dxa"/>
              <w:bottom w:w="0" w:type="dxa"/>
              <w:right w:w="80" w:type="dxa"/>
            </w:tcMar>
            <w:vAlign w:val="center"/>
          </w:tcPr>
          <w:p w14:paraId="40DDF496" w14:textId="77777777" w:rsidR="00E36124" w:rsidRPr="00444E83" w:rsidRDefault="00E36124" w:rsidP="007A5C5E">
            <w:pPr>
              <w:spacing w:after="0" w:line="240" w:lineRule="auto"/>
            </w:pPr>
            <w:r w:rsidRPr="00444E83">
              <w:t>261,195,541.59</w:t>
            </w:r>
          </w:p>
        </w:tc>
        <w:tc>
          <w:tcPr>
            <w:tcW w:w="1497" w:type="pct"/>
            <w:tcBorders>
              <w:top w:val="nil"/>
              <w:left w:val="nil"/>
              <w:bottom w:val="single" w:sz="7" w:space="0" w:color="000000"/>
              <w:right w:val="single" w:sz="7" w:space="0" w:color="000000"/>
            </w:tcBorders>
            <w:tcMar>
              <w:top w:w="0" w:type="dxa"/>
              <w:left w:w="80" w:type="dxa"/>
              <w:bottom w:w="0" w:type="dxa"/>
              <w:right w:w="80" w:type="dxa"/>
            </w:tcMar>
            <w:vAlign w:val="center"/>
          </w:tcPr>
          <w:p w14:paraId="1DFCEE5E" w14:textId="77777777" w:rsidR="00E36124" w:rsidRPr="00444E83" w:rsidRDefault="00E36124" w:rsidP="007A5C5E">
            <w:pPr>
              <w:spacing w:after="0" w:line="240" w:lineRule="auto"/>
            </w:pPr>
            <w:r w:rsidRPr="00444E83">
              <w:t>116,415,472.62</w:t>
            </w:r>
          </w:p>
        </w:tc>
        <w:tc>
          <w:tcPr>
            <w:tcW w:w="1158" w:type="pct"/>
            <w:tcBorders>
              <w:top w:val="nil"/>
              <w:left w:val="nil"/>
              <w:bottom w:val="single" w:sz="7" w:space="0" w:color="000000"/>
              <w:right w:val="single" w:sz="7" w:space="0" w:color="000000"/>
            </w:tcBorders>
            <w:tcMar>
              <w:top w:w="0" w:type="dxa"/>
              <w:left w:w="80" w:type="dxa"/>
              <w:bottom w:w="0" w:type="dxa"/>
              <w:right w:w="80" w:type="dxa"/>
            </w:tcMar>
            <w:vAlign w:val="center"/>
          </w:tcPr>
          <w:p w14:paraId="0B5157C1" w14:textId="77777777" w:rsidR="00E36124" w:rsidRPr="00444E83" w:rsidRDefault="00E36124" w:rsidP="007A5C5E">
            <w:pPr>
              <w:spacing w:after="0" w:line="240" w:lineRule="auto"/>
            </w:pPr>
            <w:r w:rsidRPr="00444E83">
              <w:t>44.6 %</w:t>
            </w:r>
          </w:p>
        </w:tc>
      </w:tr>
      <w:tr w:rsidR="00A85AE3" w:rsidRPr="00444E83" w14:paraId="532CC519" w14:textId="77777777" w:rsidTr="007A5C5E">
        <w:trPr>
          <w:trHeight w:val="585"/>
        </w:trPr>
        <w:tc>
          <w:tcPr>
            <w:tcW w:w="499" w:type="pct"/>
            <w:tcBorders>
              <w:top w:val="nil"/>
              <w:left w:val="single" w:sz="7" w:space="0" w:color="000000"/>
              <w:bottom w:val="single" w:sz="7" w:space="0" w:color="000000"/>
              <w:right w:val="single" w:sz="7" w:space="0" w:color="000000"/>
            </w:tcBorders>
            <w:tcMar>
              <w:top w:w="0" w:type="dxa"/>
              <w:left w:w="80" w:type="dxa"/>
              <w:bottom w:w="0" w:type="dxa"/>
              <w:right w:w="80" w:type="dxa"/>
            </w:tcMar>
            <w:vAlign w:val="center"/>
          </w:tcPr>
          <w:p w14:paraId="0189D24C" w14:textId="77777777" w:rsidR="00E36124" w:rsidRPr="00444E83" w:rsidRDefault="00E36124" w:rsidP="007A5C5E">
            <w:pPr>
              <w:spacing w:after="0" w:line="240" w:lineRule="auto"/>
            </w:pPr>
            <w:r w:rsidRPr="00444E83">
              <w:t>2.4</w:t>
            </w:r>
          </w:p>
        </w:tc>
        <w:tc>
          <w:tcPr>
            <w:tcW w:w="838" w:type="pct"/>
            <w:tcBorders>
              <w:top w:val="nil"/>
              <w:left w:val="nil"/>
              <w:bottom w:val="single" w:sz="7" w:space="0" w:color="000000"/>
              <w:right w:val="single" w:sz="7" w:space="0" w:color="000000"/>
            </w:tcBorders>
            <w:tcMar>
              <w:top w:w="0" w:type="dxa"/>
              <w:left w:w="80" w:type="dxa"/>
              <w:bottom w:w="0" w:type="dxa"/>
              <w:right w:w="80" w:type="dxa"/>
            </w:tcMar>
            <w:vAlign w:val="center"/>
          </w:tcPr>
          <w:p w14:paraId="1F555B05" w14:textId="77777777" w:rsidR="00E36124" w:rsidRPr="00444E83" w:rsidRDefault="00E36124" w:rsidP="007A5C5E">
            <w:pPr>
              <w:spacing w:after="0" w:line="240" w:lineRule="auto"/>
            </w:pPr>
            <w:r w:rsidRPr="00444E83">
              <w:t>Transferencias corrientes</w:t>
            </w:r>
          </w:p>
        </w:tc>
        <w:tc>
          <w:tcPr>
            <w:tcW w:w="1008" w:type="pct"/>
            <w:tcBorders>
              <w:top w:val="nil"/>
              <w:left w:val="nil"/>
              <w:bottom w:val="single" w:sz="7" w:space="0" w:color="000000"/>
              <w:right w:val="single" w:sz="7" w:space="0" w:color="000000"/>
            </w:tcBorders>
            <w:tcMar>
              <w:top w:w="0" w:type="dxa"/>
              <w:left w:w="80" w:type="dxa"/>
              <w:bottom w:w="0" w:type="dxa"/>
              <w:right w:w="80" w:type="dxa"/>
            </w:tcMar>
            <w:vAlign w:val="center"/>
          </w:tcPr>
          <w:p w14:paraId="28918524" w14:textId="77777777" w:rsidR="00E36124" w:rsidRPr="00444E83" w:rsidRDefault="00E36124" w:rsidP="007A5C5E">
            <w:pPr>
              <w:spacing w:after="0" w:line="240" w:lineRule="auto"/>
            </w:pPr>
            <w:r w:rsidRPr="00444E83">
              <w:t>144,704,891.34</w:t>
            </w:r>
          </w:p>
        </w:tc>
        <w:tc>
          <w:tcPr>
            <w:tcW w:w="1497" w:type="pct"/>
            <w:tcBorders>
              <w:top w:val="nil"/>
              <w:left w:val="nil"/>
              <w:bottom w:val="single" w:sz="7" w:space="0" w:color="000000"/>
              <w:right w:val="single" w:sz="7" w:space="0" w:color="000000"/>
            </w:tcBorders>
            <w:tcMar>
              <w:top w:w="0" w:type="dxa"/>
              <w:left w:w="80" w:type="dxa"/>
              <w:bottom w:w="0" w:type="dxa"/>
              <w:right w:w="80" w:type="dxa"/>
            </w:tcMar>
            <w:vAlign w:val="center"/>
          </w:tcPr>
          <w:p w14:paraId="71AD8F81" w14:textId="77777777" w:rsidR="00E36124" w:rsidRPr="00444E83" w:rsidRDefault="00E36124" w:rsidP="007A5C5E">
            <w:pPr>
              <w:spacing w:after="0" w:line="240" w:lineRule="auto"/>
            </w:pPr>
            <w:r w:rsidRPr="00444E83">
              <w:t>129,515,125.00</w:t>
            </w:r>
          </w:p>
        </w:tc>
        <w:tc>
          <w:tcPr>
            <w:tcW w:w="1158" w:type="pct"/>
            <w:tcBorders>
              <w:top w:val="nil"/>
              <w:left w:val="nil"/>
              <w:bottom w:val="single" w:sz="7" w:space="0" w:color="000000"/>
              <w:right w:val="single" w:sz="7" w:space="0" w:color="000000"/>
            </w:tcBorders>
            <w:tcMar>
              <w:top w:w="0" w:type="dxa"/>
              <w:left w:w="80" w:type="dxa"/>
              <w:bottom w:w="0" w:type="dxa"/>
              <w:right w:w="80" w:type="dxa"/>
            </w:tcMar>
            <w:vAlign w:val="center"/>
          </w:tcPr>
          <w:p w14:paraId="2A672CC2" w14:textId="77777777" w:rsidR="00E36124" w:rsidRPr="00444E83" w:rsidRDefault="00E36124" w:rsidP="007A5C5E">
            <w:pPr>
              <w:spacing w:after="0" w:line="240" w:lineRule="auto"/>
            </w:pPr>
            <w:r w:rsidRPr="00444E83">
              <w:t>89.5 %</w:t>
            </w:r>
          </w:p>
        </w:tc>
      </w:tr>
      <w:tr w:rsidR="00A85AE3" w:rsidRPr="00444E83" w14:paraId="11400FC4" w14:textId="77777777" w:rsidTr="007A5C5E">
        <w:trPr>
          <w:trHeight w:val="1155"/>
        </w:trPr>
        <w:tc>
          <w:tcPr>
            <w:tcW w:w="499" w:type="pct"/>
            <w:tcBorders>
              <w:top w:val="nil"/>
              <w:left w:val="single" w:sz="7" w:space="0" w:color="000000"/>
              <w:bottom w:val="single" w:sz="7" w:space="0" w:color="000000"/>
              <w:right w:val="single" w:sz="7" w:space="0" w:color="000000"/>
            </w:tcBorders>
            <w:tcMar>
              <w:top w:w="0" w:type="dxa"/>
              <w:left w:w="80" w:type="dxa"/>
              <w:bottom w:w="0" w:type="dxa"/>
              <w:right w:w="80" w:type="dxa"/>
            </w:tcMar>
            <w:vAlign w:val="center"/>
          </w:tcPr>
          <w:p w14:paraId="779239E1" w14:textId="77777777" w:rsidR="00E36124" w:rsidRPr="00444E83" w:rsidRDefault="00E36124" w:rsidP="007A5C5E">
            <w:pPr>
              <w:spacing w:after="0" w:line="240" w:lineRule="auto"/>
            </w:pPr>
            <w:r w:rsidRPr="00444E83">
              <w:t>2.6</w:t>
            </w:r>
          </w:p>
        </w:tc>
        <w:tc>
          <w:tcPr>
            <w:tcW w:w="838" w:type="pct"/>
            <w:tcBorders>
              <w:top w:val="nil"/>
              <w:left w:val="nil"/>
              <w:bottom w:val="single" w:sz="7" w:space="0" w:color="000000"/>
              <w:right w:val="single" w:sz="7" w:space="0" w:color="000000"/>
            </w:tcBorders>
            <w:tcMar>
              <w:top w:w="0" w:type="dxa"/>
              <w:left w:w="80" w:type="dxa"/>
              <w:bottom w:w="0" w:type="dxa"/>
              <w:right w:w="80" w:type="dxa"/>
            </w:tcMar>
            <w:vAlign w:val="center"/>
          </w:tcPr>
          <w:p w14:paraId="3FC358DC" w14:textId="77777777" w:rsidR="00E36124" w:rsidRPr="00444E83" w:rsidRDefault="00E36124" w:rsidP="007A5C5E">
            <w:pPr>
              <w:spacing w:after="0" w:line="240" w:lineRule="auto"/>
            </w:pPr>
            <w:r w:rsidRPr="00444E83">
              <w:t>Bienes (muebles), inmuebles e intangibles</w:t>
            </w:r>
          </w:p>
        </w:tc>
        <w:tc>
          <w:tcPr>
            <w:tcW w:w="1008" w:type="pct"/>
            <w:tcBorders>
              <w:top w:val="nil"/>
              <w:left w:val="nil"/>
              <w:bottom w:val="single" w:sz="7" w:space="0" w:color="000000"/>
              <w:right w:val="single" w:sz="7" w:space="0" w:color="000000"/>
            </w:tcBorders>
            <w:tcMar>
              <w:top w:w="0" w:type="dxa"/>
              <w:left w:w="80" w:type="dxa"/>
              <w:bottom w:w="0" w:type="dxa"/>
              <w:right w:w="80" w:type="dxa"/>
            </w:tcMar>
            <w:vAlign w:val="center"/>
          </w:tcPr>
          <w:p w14:paraId="4434CDF5" w14:textId="77777777" w:rsidR="00E36124" w:rsidRPr="00444E83" w:rsidRDefault="00E36124" w:rsidP="007A5C5E">
            <w:pPr>
              <w:spacing w:after="0" w:line="240" w:lineRule="auto"/>
            </w:pPr>
            <w:r w:rsidRPr="00444E83">
              <w:t>127,278,169.83</w:t>
            </w:r>
          </w:p>
        </w:tc>
        <w:tc>
          <w:tcPr>
            <w:tcW w:w="1497" w:type="pct"/>
            <w:tcBorders>
              <w:top w:val="nil"/>
              <w:left w:val="nil"/>
              <w:bottom w:val="single" w:sz="7" w:space="0" w:color="000000"/>
              <w:right w:val="single" w:sz="7" w:space="0" w:color="000000"/>
            </w:tcBorders>
            <w:tcMar>
              <w:top w:w="0" w:type="dxa"/>
              <w:left w:w="80" w:type="dxa"/>
              <w:bottom w:w="0" w:type="dxa"/>
              <w:right w:w="80" w:type="dxa"/>
            </w:tcMar>
            <w:vAlign w:val="center"/>
          </w:tcPr>
          <w:p w14:paraId="38CE0845" w14:textId="77777777" w:rsidR="00E36124" w:rsidRPr="00444E83" w:rsidRDefault="00E36124" w:rsidP="007A5C5E">
            <w:pPr>
              <w:spacing w:after="0" w:line="240" w:lineRule="auto"/>
            </w:pPr>
            <w:r w:rsidRPr="00444E83">
              <w:t xml:space="preserve">    70,000,983.16</w:t>
            </w:r>
          </w:p>
        </w:tc>
        <w:tc>
          <w:tcPr>
            <w:tcW w:w="1158" w:type="pct"/>
            <w:tcBorders>
              <w:top w:val="nil"/>
              <w:left w:val="nil"/>
              <w:bottom w:val="single" w:sz="7" w:space="0" w:color="000000"/>
              <w:right w:val="single" w:sz="7" w:space="0" w:color="000000"/>
            </w:tcBorders>
            <w:tcMar>
              <w:top w:w="0" w:type="dxa"/>
              <w:left w:w="80" w:type="dxa"/>
              <w:bottom w:w="0" w:type="dxa"/>
              <w:right w:w="80" w:type="dxa"/>
            </w:tcMar>
            <w:vAlign w:val="center"/>
          </w:tcPr>
          <w:p w14:paraId="532017DB" w14:textId="77777777" w:rsidR="00E36124" w:rsidRPr="00444E83" w:rsidRDefault="00E36124" w:rsidP="007A5C5E">
            <w:pPr>
              <w:spacing w:after="0" w:line="240" w:lineRule="auto"/>
            </w:pPr>
            <w:r w:rsidRPr="00444E83">
              <w:t>55.0 %</w:t>
            </w:r>
          </w:p>
        </w:tc>
      </w:tr>
      <w:tr w:rsidR="00A85AE3" w:rsidRPr="00444E83" w14:paraId="14665B84" w14:textId="77777777" w:rsidTr="007A5C5E">
        <w:trPr>
          <w:trHeight w:val="330"/>
        </w:trPr>
        <w:tc>
          <w:tcPr>
            <w:tcW w:w="499" w:type="pct"/>
            <w:tcBorders>
              <w:top w:val="nil"/>
              <w:left w:val="single" w:sz="7" w:space="0" w:color="000000"/>
              <w:bottom w:val="single" w:sz="7" w:space="0" w:color="000000"/>
              <w:right w:val="single" w:sz="7" w:space="0" w:color="000000"/>
            </w:tcBorders>
            <w:tcMar>
              <w:top w:w="0" w:type="dxa"/>
              <w:left w:w="80" w:type="dxa"/>
              <w:bottom w:w="0" w:type="dxa"/>
              <w:right w:w="80" w:type="dxa"/>
            </w:tcMar>
            <w:vAlign w:val="center"/>
          </w:tcPr>
          <w:p w14:paraId="61A9988F" w14:textId="77777777" w:rsidR="00E36124" w:rsidRPr="00444E83" w:rsidRDefault="00E36124" w:rsidP="007A5C5E">
            <w:pPr>
              <w:spacing w:after="0" w:line="240" w:lineRule="auto"/>
            </w:pPr>
            <w:r w:rsidRPr="00444E83">
              <w:t>2.7</w:t>
            </w:r>
          </w:p>
        </w:tc>
        <w:tc>
          <w:tcPr>
            <w:tcW w:w="838" w:type="pct"/>
            <w:tcBorders>
              <w:top w:val="nil"/>
              <w:left w:val="nil"/>
              <w:bottom w:val="single" w:sz="7" w:space="0" w:color="000000"/>
              <w:right w:val="single" w:sz="7" w:space="0" w:color="000000"/>
            </w:tcBorders>
            <w:tcMar>
              <w:top w:w="0" w:type="dxa"/>
              <w:left w:w="80" w:type="dxa"/>
              <w:bottom w:w="0" w:type="dxa"/>
              <w:right w:w="80" w:type="dxa"/>
            </w:tcMar>
            <w:vAlign w:val="center"/>
          </w:tcPr>
          <w:p w14:paraId="424E954B" w14:textId="77777777" w:rsidR="00E36124" w:rsidRPr="00444E83" w:rsidRDefault="00E36124" w:rsidP="007A5C5E">
            <w:pPr>
              <w:spacing w:after="0" w:line="240" w:lineRule="auto"/>
            </w:pPr>
            <w:r w:rsidRPr="00444E83">
              <w:t>Obras</w:t>
            </w:r>
          </w:p>
        </w:tc>
        <w:tc>
          <w:tcPr>
            <w:tcW w:w="1008" w:type="pct"/>
            <w:tcBorders>
              <w:top w:val="nil"/>
              <w:left w:val="nil"/>
              <w:bottom w:val="single" w:sz="7" w:space="0" w:color="000000"/>
              <w:right w:val="single" w:sz="7" w:space="0" w:color="000000"/>
            </w:tcBorders>
            <w:tcMar>
              <w:top w:w="0" w:type="dxa"/>
              <w:left w:w="80" w:type="dxa"/>
              <w:bottom w:w="0" w:type="dxa"/>
              <w:right w:w="80" w:type="dxa"/>
            </w:tcMar>
            <w:vAlign w:val="center"/>
          </w:tcPr>
          <w:p w14:paraId="5BC234F0" w14:textId="77777777" w:rsidR="00E36124" w:rsidRPr="00444E83" w:rsidRDefault="00E36124" w:rsidP="007A5C5E">
            <w:pPr>
              <w:spacing w:after="0" w:line="240" w:lineRule="auto"/>
            </w:pPr>
            <w:r w:rsidRPr="00444E83">
              <w:t>45,225,026.17</w:t>
            </w:r>
          </w:p>
        </w:tc>
        <w:tc>
          <w:tcPr>
            <w:tcW w:w="1497" w:type="pct"/>
            <w:tcBorders>
              <w:top w:val="nil"/>
              <w:left w:val="nil"/>
              <w:bottom w:val="single" w:sz="7" w:space="0" w:color="000000"/>
              <w:right w:val="single" w:sz="7" w:space="0" w:color="000000"/>
            </w:tcBorders>
            <w:tcMar>
              <w:top w:w="0" w:type="dxa"/>
              <w:left w:w="80" w:type="dxa"/>
              <w:bottom w:w="0" w:type="dxa"/>
              <w:right w:w="80" w:type="dxa"/>
            </w:tcMar>
            <w:vAlign w:val="center"/>
          </w:tcPr>
          <w:p w14:paraId="4475BB19" w14:textId="77777777" w:rsidR="00E36124" w:rsidRPr="00444E83" w:rsidRDefault="00E36124" w:rsidP="007A5C5E">
            <w:pPr>
              <w:spacing w:after="0" w:line="240" w:lineRule="auto"/>
            </w:pPr>
            <w:r w:rsidRPr="00444E83">
              <w:t>19,083,195.40</w:t>
            </w:r>
          </w:p>
        </w:tc>
        <w:tc>
          <w:tcPr>
            <w:tcW w:w="1158" w:type="pct"/>
            <w:tcBorders>
              <w:top w:val="nil"/>
              <w:left w:val="nil"/>
              <w:bottom w:val="single" w:sz="7" w:space="0" w:color="000000"/>
              <w:right w:val="single" w:sz="7" w:space="0" w:color="000000"/>
            </w:tcBorders>
            <w:tcMar>
              <w:top w:w="0" w:type="dxa"/>
              <w:left w:w="80" w:type="dxa"/>
              <w:bottom w:w="0" w:type="dxa"/>
              <w:right w:w="80" w:type="dxa"/>
            </w:tcMar>
            <w:vAlign w:val="center"/>
          </w:tcPr>
          <w:p w14:paraId="739774BD" w14:textId="77777777" w:rsidR="00E36124" w:rsidRPr="00444E83" w:rsidRDefault="00E36124" w:rsidP="007A5C5E">
            <w:pPr>
              <w:spacing w:after="0" w:line="240" w:lineRule="auto"/>
            </w:pPr>
            <w:r w:rsidRPr="00444E83">
              <w:t>42.2 %</w:t>
            </w:r>
          </w:p>
        </w:tc>
      </w:tr>
      <w:tr w:rsidR="00A85AE3" w:rsidRPr="00444E83" w14:paraId="3A2C957D" w14:textId="77777777" w:rsidTr="007F1A17">
        <w:trPr>
          <w:trHeight w:val="330"/>
        </w:trPr>
        <w:tc>
          <w:tcPr>
            <w:tcW w:w="1337" w:type="pct"/>
            <w:gridSpan w:val="2"/>
            <w:tcBorders>
              <w:top w:val="nil"/>
              <w:left w:val="single" w:sz="7" w:space="0" w:color="000000"/>
              <w:bottom w:val="single" w:sz="7" w:space="0" w:color="000000"/>
              <w:right w:val="single" w:sz="7" w:space="0" w:color="000000"/>
            </w:tcBorders>
            <w:shd w:val="clear" w:color="auto" w:fill="002060"/>
            <w:tcMar>
              <w:top w:w="0" w:type="dxa"/>
              <w:left w:w="80" w:type="dxa"/>
              <w:bottom w:w="0" w:type="dxa"/>
              <w:right w:w="80" w:type="dxa"/>
            </w:tcMar>
            <w:vAlign w:val="center"/>
          </w:tcPr>
          <w:p w14:paraId="35D19D50" w14:textId="77777777" w:rsidR="00E36124" w:rsidRPr="00444E83" w:rsidRDefault="00E36124" w:rsidP="007A5C5E">
            <w:pPr>
              <w:spacing w:after="0" w:line="240" w:lineRule="auto"/>
              <w:rPr>
                <w:color w:val="FFFFFF" w:themeColor="background1"/>
              </w:rPr>
            </w:pPr>
            <w:r w:rsidRPr="00444E83">
              <w:rPr>
                <w:color w:val="FFFFFF" w:themeColor="background1"/>
              </w:rPr>
              <w:t>Total</w:t>
            </w:r>
          </w:p>
        </w:tc>
        <w:tc>
          <w:tcPr>
            <w:tcW w:w="1008" w:type="pct"/>
            <w:tcBorders>
              <w:top w:val="nil"/>
              <w:left w:val="nil"/>
              <w:bottom w:val="single" w:sz="7" w:space="0" w:color="000000"/>
              <w:right w:val="single" w:sz="7" w:space="0" w:color="000000"/>
            </w:tcBorders>
            <w:shd w:val="clear" w:color="auto" w:fill="002060"/>
            <w:tcMar>
              <w:top w:w="0" w:type="dxa"/>
              <w:left w:w="80" w:type="dxa"/>
              <w:bottom w:w="0" w:type="dxa"/>
              <w:right w:w="80" w:type="dxa"/>
            </w:tcMar>
            <w:vAlign w:val="center"/>
          </w:tcPr>
          <w:p w14:paraId="458CCF0B" w14:textId="77777777" w:rsidR="00E36124" w:rsidRPr="00444E83" w:rsidRDefault="00E36124" w:rsidP="007A5C5E">
            <w:pPr>
              <w:spacing w:after="0" w:line="240" w:lineRule="auto"/>
              <w:rPr>
                <w:color w:val="FFFFFF" w:themeColor="background1"/>
              </w:rPr>
            </w:pPr>
            <w:r w:rsidRPr="00444E83">
              <w:rPr>
                <w:color w:val="FFFFFF" w:themeColor="background1"/>
              </w:rPr>
              <w:t>2,854,938,919.00</w:t>
            </w:r>
          </w:p>
        </w:tc>
        <w:tc>
          <w:tcPr>
            <w:tcW w:w="1497" w:type="pct"/>
            <w:tcBorders>
              <w:top w:val="nil"/>
              <w:left w:val="nil"/>
              <w:bottom w:val="single" w:sz="7" w:space="0" w:color="000000"/>
              <w:right w:val="single" w:sz="7" w:space="0" w:color="000000"/>
            </w:tcBorders>
            <w:shd w:val="clear" w:color="auto" w:fill="002060"/>
            <w:tcMar>
              <w:top w:w="0" w:type="dxa"/>
              <w:left w:w="80" w:type="dxa"/>
              <w:bottom w:w="0" w:type="dxa"/>
              <w:right w:w="80" w:type="dxa"/>
            </w:tcMar>
            <w:vAlign w:val="center"/>
          </w:tcPr>
          <w:p w14:paraId="45EFAFB0" w14:textId="77777777" w:rsidR="00E36124" w:rsidRPr="00444E83" w:rsidRDefault="00E36124" w:rsidP="007A5C5E">
            <w:pPr>
              <w:spacing w:after="0" w:line="240" w:lineRule="auto"/>
              <w:rPr>
                <w:color w:val="FFFFFF" w:themeColor="background1"/>
              </w:rPr>
            </w:pPr>
            <w:r w:rsidRPr="00444E83">
              <w:rPr>
                <w:color w:val="FFFFFF" w:themeColor="background1"/>
              </w:rPr>
              <w:t>2,184,709,603.14</w:t>
            </w:r>
          </w:p>
        </w:tc>
        <w:tc>
          <w:tcPr>
            <w:tcW w:w="1158" w:type="pct"/>
            <w:tcBorders>
              <w:top w:val="nil"/>
              <w:left w:val="nil"/>
              <w:bottom w:val="single" w:sz="7" w:space="0" w:color="000000"/>
              <w:right w:val="single" w:sz="7" w:space="0" w:color="000000"/>
            </w:tcBorders>
            <w:shd w:val="clear" w:color="auto" w:fill="002060"/>
            <w:tcMar>
              <w:top w:w="0" w:type="dxa"/>
              <w:left w:w="80" w:type="dxa"/>
              <w:bottom w:w="0" w:type="dxa"/>
              <w:right w:w="80" w:type="dxa"/>
            </w:tcMar>
            <w:vAlign w:val="center"/>
          </w:tcPr>
          <w:p w14:paraId="1733D2D9" w14:textId="77777777" w:rsidR="00E36124" w:rsidRPr="00444E83" w:rsidRDefault="00E36124" w:rsidP="007A5C5E">
            <w:pPr>
              <w:spacing w:after="0" w:line="240" w:lineRule="auto"/>
              <w:rPr>
                <w:color w:val="FFFFFF" w:themeColor="background1"/>
              </w:rPr>
            </w:pPr>
            <w:r w:rsidRPr="00444E83">
              <w:rPr>
                <w:color w:val="FFFFFF" w:themeColor="background1"/>
              </w:rPr>
              <w:t>76.5 %</w:t>
            </w:r>
          </w:p>
        </w:tc>
      </w:tr>
    </w:tbl>
    <w:p w14:paraId="5B6FC143" w14:textId="77777777" w:rsidR="00E36124" w:rsidRPr="00444E83" w:rsidRDefault="00E36124" w:rsidP="007A5C5E">
      <w:pPr>
        <w:spacing w:after="0" w:line="240" w:lineRule="auto"/>
        <w:jc w:val="both"/>
        <w:rPr>
          <w:i/>
          <w:iCs/>
          <w:sz w:val="18"/>
          <w:szCs w:val="18"/>
        </w:rPr>
      </w:pPr>
      <w:r w:rsidRPr="00444E83">
        <w:rPr>
          <w:i/>
          <w:iCs/>
          <w:sz w:val="18"/>
          <w:szCs w:val="18"/>
        </w:rPr>
        <w:t>Fuente: Instituto Superior de Formación Docente Salomé Ureña</w:t>
      </w:r>
    </w:p>
    <w:p w14:paraId="5766D4D4" w14:textId="3D685F8B" w:rsidR="002F52AE" w:rsidRPr="00444E83" w:rsidRDefault="002F52AE" w:rsidP="007A5C5E">
      <w:pPr>
        <w:spacing w:before="240" w:after="240" w:line="240" w:lineRule="auto"/>
        <w:rPr>
          <w:i/>
          <w:iCs/>
        </w:rPr>
        <w:sectPr w:rsidR="002F52AE" w:rsidRPr="00444E83" w:rsidSect="00D21E92">
          <w:footerReference w:type="default" r:id="rId22"/>
          <w:pgSz w:w="15840" w:h="12240" w:orient="landscape"/>
          <w:pgMar w:top="1440" w:right="2160" w:bottom="1440" w:left="2160" w:header="720" w:footer="720" w:gutter="0"/>
          <w:cols w:space="720"/>
          <w:docGrid w:linePitch="326"/>
        </w:sectPr>
      </w:pPr>
    </w:p>
    <w:p w14:paraId="3ACA38BB" w14:textId="3938B4E8" w:rsidR="00E36124" w:rsidRPr="00444E83" w:rsidRDefault="00E36124" w:rsidP="007A5C5E">
      <w:pPr>
        <w:pStyle w:val="Prrafodelista"/>
        <w:numPr>
          <w:ilvl w:val="0"/>
          <w:numId w:val="10"/>
        </w:numPr>
        <w:spacing w:line="240" w:lineRule="auto"/>
      </w:pPr>
      <w:r w:rsidRPr="00444E83">
        <w:lastRenderedPageBreak/>
        <w:t xml:space="preserve">Matriz de principales indicadores del POA. </w:t>
      </w:r>
    </w:p>
    <w:tbl>
      <w:tblPr>
        <w:tblW w:w="5000" w:type="pct"/>
        <w:tblCellMar>
          <w:top w:w="15" w:type="dxa"/>
          <w:left w:w="15" w:type="dxa"/>
          <w:bottom w:w="15" w:type="dxa"/>
          <w:right w:w="15" w:type="dxa"/>
        </w:tblCellMar>
        <w:tblLook w:val="04A0" w:firstRow="1" w:lastRow="0" w:firstColumn="1" w:lastColumn="0" w:noHBand="0" w:noVBand="1"/>
      </w:tblPr>
      <w:tblGrid>
        <w:gridCol w:w="1233"/>
        <w:gridCol w:w="1445"/>
        <w:gridCol w:w="1190"/>
        <w:gridCol w:w="1243"/>
        <w:gridCol w:w="631"/>
        <w:gridCol w:w="631"/>
        <w:gridCol w:w="839"/>
        <w:gridCol w:w="688"/>
      </w:tblGrid>
      <w:tr w:rsidR="00A85AE3" w:rsidRPr="00444E83" w14:paraId="32842918" w14:textId="77777777" w:rsidTr="007F1A17">
        <w:trPr>
          <w:trHeight w:val="615"/>
          <w:tblHeader/>
        </w:trPr>
        <w:tc>
          <w:tcPr>
            <w:tcW w:w="747" w:type="pct"/>
            <w:tcBorders>
              <w:top w:val="single" w:sz="8" w:space="0" w:color="000000"/>
              <w:left w:val="single" w:sz="8" w:space="0" w:color="002060"/>
              <w:bottom w:val="single" w:sz="8" w:space="0" w:color="000000"/>
              <w:right w:val="single" w:sz="8" w:space="0" w:color="002060"/>
            </w:tcBorders>
            <w:shd w:val="clear" w:color="auto" w:fill="002060"/>
            <w:tcMar>
              <w:top w:w="0" w:type="dxa"/>
              <w:left w:w="100" w:type="dxa"/>
              <w:bottom w:w="0" w:type="dxa"/>
              <w:right w:w="100" w:type="dxa"/>
            </w:tcMar>
            <w:vAlign w:val="center"/>
            <w:hideMark/>
          </w:tcPr>
          <w:p w14:paraId="7AEF33A6" w14:textId="77777777" w:rsidR="00E36124" w:rsidRPr="00C85087" w:rsidRDefault="00E36124" w:rsidP="007A5C5E">
            <w:pPr>
              <w:spacing w:line="240" w:lineRule="auto"/>
              <w:rPr>
                <w:color w:val="FFFFFF" w:themeColor="background1"/>
                <w:sz w:val="20"/>
                <w:szCs w:val="20"/>
              </w:rPr>
            </w:pPr>
            <w:r w:rsidRPr="00C85087">
              <w:rPr>
                <w:color w:val="FFFFFF" w:themeColor="background1"/>
                <w:sz w:val="20"/>
                <w:szCs w:val="20"/>
              </w:rPr>
              <w:t>Área</w:t>
            </w:r>
          </w:p>
        </w:tc>
        <w:tc>
          <w:tcPr>
            <w:tcW w:w="875" w:type="pct"/>
            <w:tcBorders>
              <w:top w:val="single" w:sz="8" w:space="0" w:color="000000"/>
              <w:left w:val="single" w:sz="8" w:space="0" w:color="002060"/>
              <w:bottom w:val="single" w:sz="8" w:space="0" w:color="000000"/>
              <w:right w:val="single" w:sz="8" w:space="0" w:color="002060"/>
            </w:tcBorders>
            <w:shd w:val="clear" w:color="auto" w:fill="002060"/>
            <w:tcMar>
              <w:top w:w="0" w:type="dxa"/>
              <w:left w:w="100" w:type="dxa"/>
              <w:bottom w:w="0" w:type="dxa"/>
              <w:right w:w="100" w:type="dxa"/>
            </w:tcMar>
            <w:vAlign w:val="center"/>
            <w:hideMark/>
          </w:tcPr>
          <w:p w14:paraId="459D5FB7" w14:textId="77777777" w:rsidR="00E36124" w:rsidRPr="00C85087" w:rsidRDefault="00E36124" w:rsidP="007A5C5E">
            <w:pPr>
              <w:spacing w:line="240" w:lineRule="auto"/>
              <w:rPr>
                <w:color w:val="FFFFFF" w:themeColor="background1"/>
                <w:sz w:val="20"/>
                <w:szCs w:val="20"/>
              </w:rPr>
            </w:pPr>
            <w:r w:rsidRPr="00C85087">
              <w:rPr>
                <w:color w:val="FFFFFF" w:themeColor="background1"/>
                <w:sz w:val="20"/>
                <w:szCs w:val="20"/>
              </w:rPr>
              <w:t>Producto</w:t>
            </w:r>
          </w:p>
        </w:tc>
        <w:tc>
          <w:tcPr>
            <w:tcW w:w="722" w:type="pct"/>
            <w:tcBorders>
              <w:top w:val="single" w:sz="8" w:space="0" w:color="000000"/>
              <w:left w:val="single" w:sz="8" w:space="0" w:color="002060"/>
              <w:bottom w:val="single" w:sz="8" w:space="0" w:color="000000"/>
              <w:right w:val="single" w:sz="8" w:space="0" w:color="002060"/>
            </w:tcBorders>
            <w:shd w:val="clear" w:color="auto" w:fill="002060"/>
            <w:tcMar>
              <w:top w:w="0" w:type="dxa"/>
              <w:left w:w="100" w:type="dxa"/>
              <w:bottom w:w="0" w:type="dxa"/>
              <w:right w:w="100" w:type="dxa"/>
            </w:tcMar>
            <w:vAlign w:val="center"/>
            <w:hideMark/>
          </w:tcPr>
          <w:p w14:paraId="416DC56C" w14:textId="77777777" w:rsidR="00E36124" w:rsidRPr="00C85087" w:rsidRDefault="00E36124" w:rsidP="007A5C5E">
            <w:pPr>
              <w:spacing w:line="240" w:lineRule="auto"/>
              <w:rPr>
                <w:color w:val="FFFFFF" w:themeColor="background1"/>
                <w:sz w:val="20"/>
                <w:szCs w:val="20"/>
              </w:rPr>
            </w:pPr>
            <w:r w:rsidRPr="00C85087">
              <w:rPr>
                <w:color w:val="FFFFFF" w:themeColor="background1"/>
                <w:sz w:val="20"/>
                <w:szCs w:val="20"/>
              </w:rPr>
              <w:t>Nombre del indicador</w:t>
            </w:r>
          </w:p>
        </w:tc>
        <w:tc>
          <w:tcPr>
            <w:tcW w:w="753" w:type="pct"/>
            <w:tcBorders>
              <w:top w:val="single" w:sz="8" w:space="0" w:color="000000"/>
              <w:left w:val="single" w:sz="8" w:space="0" w:color="002060"/>
              <w:bottom w:val="single" w:sz="8" w:space="0" w:color="000000"/>
              <w:right w:val="single" w:sz="8" w:space="0" w:color="002060"/>
            </w:tcBorders>
            <w:shd w:val="clear" w:color="auto" w:fill="002060"/>
            <w:tcMar>
              <w:top w:w="0" w:type="dxa"/>
              <w:left w:w="100" w:type="dxa"/>
              <w:bottom w:w="0" w:type="dxa"/>
              <w:right w:w="100" w:type="dxa"/>
            </w:tcMar>
            <w:vAlign w:val="center"/>
            <w:hideMark/>
          </w:tcPr>
          <w:p w14:paraId="2B3BA730" w14:textId="77777777" w:rsidR="00E36124" w:rsidRPr="00C85087" w:rsidRDefault="00E36124" w:rsidP="007A5C5E">
            <w:pPr>
              <w:spacing w:line="240" w:lineRule="auto"/>
              <w:rPr>
                <w:color w:val="FFFFFF" w:themeColor="background1"/>
                <w:sz w:val="20"/>
                <w:szCs w:val="20"/>
              </w:rPr>
            </w:pPr>
            <w:r w:rsidRPr="00C85087">
              <w:rPr>
                <w:color w:val="FFFFFF" w:themeColor="background1"/>
                <w:sz w:val="20"/>
                <w:szCs w:val="20"/>
              </w:rPr>
              <w:t>Frecuencia</w:t>
            </w:r>
          </w:p>
        </w:tc>
        <w:tc>
          <w:tcPr>
            <w:tcW w:w="408" w:type="pct"/>
            <w:tcBorders>
              <w:top w:val="single" w:sz="8" w:space="0" w:color="000000"/>
              <w:left w:val="single" w:sz="8" w:space="0" w:color="002060"/>
              <w:bottom w:val="single" w:sz="8" w:space="0" w:color="000000"/>
              <w:right w:val="single" w:sz="8" w:space="0" w:color="002060"/>
            </w:tcBorders>
            <w:shd w:val="clear" w:color="auto" w:fill="002060"/>
            <w:tcMar>
              <w:top w:w="0" w:type="dxa"/>
              <w:left w:w="100" w:type="dxa"/>
              <w:bottom w:w="0" w:type="dxa"/>
              <w:right w:w="100" w:type="dxa"/>
            </w:tcMar>
            <w:vAlign w:val="center"/>
            <w:hideMark/>
          </w:tcPr>
          <w:p w14:paraId="2A89A5F2" w14:textId="77777777" w:rsidR="00E36124" w:rsidRPr="00C85087" w:rsidRDefault="00E36124" w:rsidP="007A5C5E">
            <w:pPr>
              <w:spacing w:line="240" w:lineRule="auto"/>
              <w:rPr>
                <w:color w:val="FFFFFF" w:themeColor="background1"/>
                <w:sz w:val="20"/>
                <w:szCs w:val="20"/>
              </w:rPr>
            </w:pPr>
            <w:r w:rsidRPr="00C85087">
              <w:rPr>
                <w:color w:val="FFFFFF" w:themeColor="background1"/>
                <w:sz w:val="20"/>
                <w:szCs w:val="20"/>
              </w:rPr>
              <w:t>Línea Base</w:t>
            </w:r>
          </w:p>
        </w:tc>
        <w:tc>
          <w:tcPr>
            <w:tcW w:w="385" w:type="pct"/>
            <w:tcBorders>
              <w:top w:val="single" w:sz="8" w:space="0" w:color="000000"/>
              <w:left w:val="single" w:sz="8" w:space="0" w:color="002060"/>
              <w:bottom w:val="single" w:sz="8" w:space="0" w:color="000000"/>
              <w:right w:val="single" w:sz="8" w:space="0" w:color="002060"/>
            </w:tcBorders>
            <w:shd w:val="clear" w:color="auto" w:fill="002060"/>
            <w:tcMar>
              <w:top w:w="0" w:type="dxa"/>
              <w:left w:w="100" w:type="dxa"/>
              <w:bottom w:w="0" w:type="dxa"/>
              <w:right w:w="100" w:type="dxa"/>
            </w:tcMar>
            <w:vAlign w:val="center"/>
            <w:hideMark/>
          </w:tcPr>
          <w:p w14:paraId="7DAFEFA8" w14:textId="77777777" w:rsidR="00E36124" w:rsidRPr="00C85087" w:rsidRDefault="00E36124" w:rsidP="007A5C5E">
            <w:pPr>
              <w:spacing w:line="240" w:lineRule="auto"/>
              <w:rPr>
                <w:color w:val="FFFFFF" w:themeColor="background1"/>
                <w:sz w:val="20"/>
                <w:szCs w:val="20"/>
              </w:rPr>
            </w:pPr>
            <w:r w:rsidRPr="00C85087">
              <w:rPr>
                <w:color w:val="FFFFFF" w:themeColor="background1"/>
                <w:sz w:val="20"/>
                <w:szCs w:val="20"/>
              </w:rPr>
              <w:t>Meta</w:t>
            </w:r>
          </w:p>
        </w:tc>
        <w:tc>
          <w:tcPr>
            <w:tcW w:w="619" w:type="pct"/>
            <w:tcBorders>
              <w:top w:val="single" w:sz="8" w:space="0" w:color="000000"/>
              <w:left w:val="single" w:sz="8" w:space="0" w:color="002060"/>
              <w:bottom w:val="single" w:sz="8" w:space="0" w:color="000000"/>
              <w:right w:val="single" w:sz="8" w:space="0" w:color="002060"/>
            </w:tcBorders>
            <w:shd w:val="clear" w:color="auto" w:fill="002060"/>
            <w:tcMar>
              <w:top w:w="0" w:type="dxa"/>
              <w:left w:w="100" w:type="dxa"/>
              <w:bottom w:w="0" w:type="dxa"/>
              <w:right w:w="100" w:type="dxa"/>
            </w:tcMar>
            <w:vAlign w:val="center"/>
            <w:hideMark/>
          </w:tcPr>
          <w:p w14:paraId="6189E974" w14:textId="77777777" w:rsidR="00E36124" w:rsidRPr="00C85087" w:rsidRDefault="00E36124" w:rsidP="007A5C5E">
            <w:pPr>
              <w:spacing w:line="240" w:lineRule="auto"/>
              <w:rPr>
                <w:color w:val="FFFFFF" w:themeColor="background1"/>
                <w:sz w:val="20"/>
                <w:szCs w:val="20"/>
              </w:rPr>
            </w:pPr>
            <w:r w:rsidRPr="00C85087">
              <w:rPr>
                <w:color w:val="FFFFFF" w:themeColor="background1"/>
                <w:sz w:val="20"/>
                <w:szCs w:val="20"/>
              </w:rPr>
              <w:t>Resultado</w:t>
            </w:r>
          </w:p>
        </w:tc>
        <w:tc>
          <w:tcPr>
            <w:tcW w:w="491" w:type="pct"/>
            <w:tcBorders>
              <w:top w:val="single" w:sz="8" w:space="0" w:color="000000"/>
              <w:left w:val="single" w:sz="8" w:space="0" w:color="002060"/>
              <w:bottom w:val="single" w:sz="8" w:space="0" w:color="000000"/>
              <w:right w:val="single" w:sz="8" w:space="0" w:color="002060"/>
            </w:tcBorders>
            <w:shd w:val="clear" w:color="auto" w:fill="002060"/>
            <w:tcMar>
              <w:top w:w="0" w:type="dxa"/>
              <w:left w:w="100" w:type="dxa"/>
              <w:bottom w:w="0" w:type="dxa"/>
              <w:right w:w="100" w:type="dxa"/>
            </w:tcMar>
            <w:vAlign w:val="center"/>
            <w:hideMark/>
          </w:tcPr>
          <w:p w14:paraId="02CDF6DD" w14:textId="77777777" w:rsidR="00E36124" w:rsidRPr="00C85087" w:rsidRDefault="00E36124" w:rsidP="007A5C5E">
            <w:pPr>
              <w:spacing w:line="240" w:lineRule="auto"/>
              <w:rPr>
                <w:color w:val="FFFFFF" w:themeColor="background1"/>
                <w:sz w:val="20"/>
                <w:szCs w:val="20"/>
              </w:rPr>
            </w:pPr>
            <w:r w:rsidRPr="00C85087">
              <w:rPr>
                <w:color w:val="FFFFFF" w:themeColor="background1"/>
                <w:sz w:val="20"/>
                <w:szCs w:val="20"/>
              </w:rPr>
              <w:t>% Avance</w:t>
            </w:r>
          </w:p>
        </w:tc>
      </w:tr>
      <w:tr w:rsidR="00A85AE3" w:rsidRPr="00444E83" w14:paraId="32A98F58" w14:textId="77777777" w:rsidTr="009E2E96">
        <w:trPr>
          <w:trHeight w:val="495"/>
        </w:trPr>
        <w:tc>
          <w:tcPr>
            <w:tcW w:w="747"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13294907" w14:textId="77777777" w:rsidR="00E36124" w:rsidRPr="00444E83" w:rsidRDefault="00E36124" w:rsidP="007A5C5E">
            <w:pPr>
              <w:spacing w:line="240" w:lineRule="auto"/>
            </w:pPr>
            <w:r w:rsidRPr="00444E83">
              <w:t>Vicerrectoría Académica</w:t>
            </w:r>
          </w:p>
        </w:tc>
        <w:tc>
          <w:tcPr>
            <w:tcW w:w="875"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31E34AB7" w14:textId="77777777" w:rsidR="00E36124" w:rsidRPr="00444E83" w:rsidRDefault="00E36124" w:rsidP="007A5C5E">
            <w:pPr>
              <w:spacing w:line="240" w:lineRule="auto"/>
            </w:pPr>
            <w:r w:rsidRPr="00444E83">
              <w:t>Cobertura de estudiantes de grado incrementada</w:t>
            </w:r>
          </w:p>
        </w:tc>
        <w:tc>
          <w:tcPr>
            <w:tcW w:w="722" w:type="pct"/>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vAlign w:val="center"/>
            <w:hideMark/>
          </w:tcPr>
          <w:p w14:paraId="77B618A8" w14:textId="77777777" w:rsidR="00E36124" w:rsidRPr="00444E83" w:rsidRDefault="00E36124" w:rsidP="007A5C5E">
            <w:pPr>
              <w:spacing w:line="240" w:lineRule="auto"/>
            </w:pPr>
            <w:r w:rsidRPr="00444E83">
              <w:t>Cantidad de estudiantes matriculados en el nivel de grado.</w:t>
            </w:r>
          </w:p>
        </w:tc>
        <w:tc>
          <w:tcPr>
            <w:tcW w:w="753"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1FDCDE7E" w14:textId="77777777" w:rsidR="00E36124" w:rsidRPr="00444E83" w:rsidRDefault="00E36124" w:rsidP="007A5C5E">
            <w:pPr>
              <w:spacing w:line="240" w:lineRule="auto"/>
            </w:pPr>
            <w:r w:rsidRPr="00444E83">
              <w:t>Cuatrimestral</w:t>
            </w:r>
          </w:p>
        </w:tc>
        <w:tc>
          <w:tcPr>
            <w:tcW w:w="408"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77504C2E" w14:textId="77777777" w:rsidR="00E36124" w:rsidRPr="00444E83" w:rsidRDefault="00E36124" w:rsidP="007A5C5E">
            <w:pPr>
              <w:spacing w:line="240" w:lineRule="auto"/>
            </w:pPr>
            <w:r w:rsidRPr="00444E83">
              <w:t>3,261</w:t>
            </w:r>
          </w:p>
        </w:tc>
        <w:tc>
          <w:tcPr>
            <w:tcW w:w="385"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5E877AB1" w14:textId="77777777" w:rsidR="00E36124" w:rsidRPr="00444E83" w:rsidRDefault="00E36124" w:rsidP="007A5C5E">
            <w:pPr>
              <w:spacing w:line="240" w:lineRule="auto"/>
            </w:pPr>
            <w:r w:rsidRPr="00444E83">
              <w:t>3,347</w:t>
            </w:r>
          </w:p>
        </w:tc>
        <w:tc>
          <w:tcPr>
            <w:tcW w:w="619"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0E7ACD6B" w14:textId="77777777" w:rsidR="00E36124" w:rsidRPr="00444E83" w:rsidRDefault="00E36124" w:rsidP="007A5C5E">
            <w:pPr>
              <w:spacing w:line="240" w:lineRule="auto"/>
            </w:pPr>
            <w:r w:rsidRPr="00444E83">
              <w:t>3,649</w:t>
            </w:r>
          </w:p>
        </w:tc>
        <w:tc>
          <w:tcPr>
            <w:tcW w:w="491"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182731AE" w14:textId="77777777" w:rsidR="00E36124" w:rsidRPr="00444E83" w:rsidRDefault="00E36124" w:rsidP="007A5C5E">
            <w:pPr>
              <w:spacing w:line="240" w:lineRule="auto"/>
            </w:pPr>
            <w:r w:rsidRPr="00444E83">
              <w:t>106 %</w:t>
            </w:r>
          </w:p>
        </w:tc>
      </w:tr>
      <w:tr w:rsidR="00A85AE3" w:rsidRPr="00444E83" w14:paraId="46728DBE" w14:textId="77777777" w:rsidTr="009E2E96">
        <w:trPr>
          <w:trHeight w:val="855"/>
        </w:trPr>
        <w:tc>
          <w:tcPr>
            <w:tcW w:w="747"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2DECE01D" w14:textId="77777777" w:rsidR="00E36124" w:rsidRPr="00444E83" w:rsidRDefault="00E36124" w:rsidP="007A5C5E">
            <w:pPr>
              <w:spacing w:line="240" w:lineRule="auto"/>
            </w:pPr>
            <w:r w:rsidRPr="00444E83">
              <w:t>Vicerrectoría Académica</w:t>
            </w:r>
          </w:p>
        </w:tc>
        <w:tc>
          <w:tcPr>
            <w:tcW w:w="875"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735E7466" w14:textId="77777777" w:rsidR="00E36124" w:rsidRPr="00444E83" w:rsidRDefault="00E36124" w:rsidP="007A5C5E">
            <w:pPr>
              <w:spacing w:line="240" w:lineRule="auto"/>
            </w:pPr>
            <w:r w:rsidRPr="00444E83">
              <w:t>Cobertura de estudiantes de grado incrementada</w:t>
            </w:r>
          </w:p>
        </w:tc>
        <w:tc>
          <w:tcPr>
            <w:tcW w:w="722" w:type="pct"/>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vAlign w:val="center"/>
            <w:hideMark/>
          </w:tcPr>
          <w:p w14:paraId="09A47248" w14:textId="77777777" w:rsidR="00E36124" w:rsidRPr="00444E83" w:rsidRDefault="00E36124" w:rsidP="007A5C5E">
            <w:pPr>
              <w:spacing w:line="240" w:lineRule="auto"/>
            </w:pPr>
            <w:r w:rsidRPr="00444E83">
              <w:t>Cantidad de estudiantes ingresados al programa de docente de excelencia</w:t>
            </w:r>
          </w:p>
        </w:tc>
        <w:tc>
          <w:tcPr>
            <w:tcW w:w="753"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04C0E623" w14:textId="77777777" w:rsidR="00E36124" w:rsidRPr="00444E83" w:rsidRDefault="00E36124" w:rsidP="007A5C5E">
            <w:pPr>
              <w:spacing w:line="240" w:lineRule="auto"/>
            </w:pPr>
            <w:r w:rsidRPr="00444E83">
              <w:t>Cuatrimestral</w:t>
            </w:r>
          </w:p>
        </w:tc>
        <w:tc>
          <w:tcPr>
            <w:tcW w:w="408"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7749861B" w14:textId="77777777" w:rsidR="00E36124" w:rsidRPr="00444E83" w:rsidRDefault="00E36124" w:rsidP="007A5C5E">
            <w:pPr>
              <w:spacing w:line="240" w:lineRule="auto"/>
            </w:pPr>
            <w:r w:rsidRPr="00444E83">
              <w:t>746</w:t>
            </w:r>
          </w:p>
        </w:tc>
        <w:tc>
          <w:tcPr>
            <w:tcW w:w="385"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5AAABF41" w14:textId="77777777" w:rsidR="00E36124" w:rsidRPr="00444E83" w:rsidRDefault="00E36124" w:rsidP="007A5C5E">
            <w:pPr>
              <w:spacing w:line="240" w:lineRule="auto"/>
            </w:pPr>
            <w:r w:rsidRPr="00444E83">
              <w:t>1,046</w:t>
            </w:r>
          </w:p>
        </w:tc>
        <w:tc>
          <w:tcPr>
            <w:tcW w:w="619"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63780DC8" w14:textId="77777777" w:rsidR="00E36124" w:rsidRPr="00444E83" w:rsidRDefault="00E36124" w:rsidP="007A5C5E">
            <w:pPr>
              <w:spacing w:line="240" w:lineRule="auto"/>
            </w:pPr>
            <w:r w:rsidRPr="00444E83">
              <w:t>1,224</w:t>
            </w:r>
          </w:p>
        </w:tc>
        <w:tc>
          <w:tcPr>
            <w:tcW w:w="491"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0FB5A473" w14:textId="77777777" w:rsidR="00E36124" w:rsidRPr="00444E83" w:rsidRDefault="00E36124" w:rsidP="007A5C5E">
            <w:pPr>
              <w:spacing w:line="240" w:lineRule="auto"/>
            </w:pPr>
            <w:r w:rsidRPr="00444E83">
              <w:t>117 %</w:t>
            </w:r>
          </w:p>
        </w:tc>
      </w:tr>
      <w:tr w:rsidR="00A85AE3" w:rsidRPr="00444E83" w14:paraId="3094E045" w14:textId="77777777" w:rsidTr="009E2E96">
        <w:trPr>
          <w:trHeight w:val="525"/>
        </w:trPr>
        <w:tc>
          <w:tcPr>
            <w:tcW w:w="747"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33B4942E" w14:textId="77777777" w:rsidR="00E36124" w:rsidRPr="00444E83" w:rsidRDefault="00E36124" w:rsidP="007A5C5E">
            <w:pPr>
              <w:spacing w:line="240" w:lineRule="auto"/>
            </w:pPr>
            <w:r w:rsidRPr="00444E83">
              <w:t>Vicerrectoría de Investigación y Posgrado</w:t>
            </w:r>
          </w:p>
        </w:tc>
        <w:tc>
          <w:tcPr>
            <w:tcW w:w="875"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31A5809A" w14:textId="77777777" w:rsidR="00E36124" w:rsidRPr="00444E83" w:rsidRDefault="00E36124" w:rsidP="007A5C5E">
            <w:pPr>
              <w:spacing w:line="240" w:lineRule="auto"/>
            </w:pPr>
            <w:r w:rsidRPr="00444E83">
              <w:t>Implementación de programas de postgrado</w:t>
            </w:r>
          </w:p>
        </w:tc>
        <w:tc>
          <w:tcPr>
            <w:tcW w:w="722" w:type="pct"/>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vAlign w:val="center"/>
            <w:hideMark/>
          </w:tcPr>
          <w:p w14:paraId="35437042" w14:textId="77777777" w:rsidR="00E36124" w:rsidRPr="00444E83" w:rsidRDefault="00E36124" w:rsidP="007A5C5E">
            <w:pPr>
              <w:spacing w:line="240" w:lineRule="auto"/>
            </w:pPr>
            <w:r w:rsidRPr="00444E83">
              <w:t>Cantidad de programas de posgrado en ejecución</w:t>
            </w:r>
          </w:p>
        </w:tc>
        <w:tc>
          <w:tcPr>
            <w:tcW w:w="753"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7736656C" w14:textId="77777777" w:rsidR="00E36124" w:rsidRPr="00444E83" w:rsidRDefault="00E36124" w:rsidP="007A5C5E">
            <w:pPr>
              <w:spacing w:line="240" w:lineRule="auto"/>
            </w:pPr>
            <w:r w:rsidRPr="00444E83">
              <w:t>Cuatrimestral</w:t>
            </w:r>
          </w:p>
        </w:tc>
        <w:tc>
          <w:tcPr>
            <w:tcW w:w="408"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7CDDCB14" w14:textId="77777777" w:rsidR="00E36124" w:rsidRPr="00444E83" w:rsidRDefault="00E36124" w:rsidP="007A5C5E">
            <w:pPr>
              <w:spacing w:line="240" w:lineRule="auto"/>
            </w:pPr>
            <w:r w:rsidRPr="00444E83">
              <w:t>16</w:t>
            </w:r>
          </w:p>
        </w:tc>
        <w:tc>
          <w:tcPr>
            <w:tcW w:w="385"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63C4BF5D" w14:textId="77777777" w:rsidR="00E36124" w:rsidRPr="00444E83" w:rsidRDefault="00E36124" w:rsidP="007A5C5E">
            <w:pPr>
              <w:spacing w:line="240" w:lineRule="auto"/>
            </w:pPr>
            <w:r w:rsidRPr="00444E83">
              <w:t>17</w:t>
            </w:r>
          </w:p>
        </w:tc>
        <w:tc>
          <w:tcPr>
            <w:tcW w:w="619"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0DEE51CB" w14:textId="77777777" w:rsidR="00E36124" w:rsidRPr="00444E83" w:rsidRDefault="00E36124" w:rsidP="007A5C5E">
            <w:pPr>
              <w:spacing w:line="240" w:lineRule="auto"/>
            </w:pPr>
            <w:r w:rsidRPr="00444E83">
              <w:t>14</w:t>
            </w:r>
          </w:p>
        </w:tc>
        <w:tc>
          <w:tcPr>
            <w:tcW w:w="491"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0AC487A8" w14:textId="77777777" w:rsidR="00E36124" w:rsidRPr="00444E83" w:rsidRDefault="00E36124" w:rsidP="007A5C5E">
            <w:pPr>
              <w:spacing w:line="240" w:lineRule="auto"/>
            </w:pPr>
            <w:r w:rsidRPr="00444E83">
              <w:t>82 %</w:t>
            </w:r>
          </w:p>
        </w:tc>
      </w:tr>
      <w:tr w:rsidR="00A85AE3" w:rsidRPr="00444E83" w14:paraId="01F6B3D8" w14:textId="77777777" w:rsidTr="009E2E96">
        <w:trPr>
          <w:trHeight w:val="615"/>
        </w:trPr>
        <w:tc>
          <w:tcPr>
            <w:tcW w:w="747"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5A6C7F4C" w14:textId="77777777" w:rsidR="00E36124" w:rsidRPr="00444E83" w:rsidRDefault="00E36124" w:rsidP="007A5C5E">
            <w:pPr>
              <w:spacing w:line="240" w:lineRule="auto"/>
            </w:pPr>
            <w:r w:rsidRPr="00444E83">
              <w:t>Vicerrectoría de Investigación y Posgrado</w:t>
            </w:r>
          </w:p>
        </w:tc>
        <w:tc>
          <w:tcPr>
            <w:tcW w:w="875"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0F5C6459" w14:textId="77777777" w:rsidR="00E36124" w:rsidRPr="00444E83" w:rsidRDefault="00E36124" w:rsidP="007A5C5E">
            <w:pPr>
              <w:spacing w:line="240" w:lineRule="auto"/>
            </w:pPr>
            <w:r w:rsidRPr="00444E83">
              <w:t>Implementación de programas de postgrado</w:t>
            </w:r>
          </w:p>
        </w:tc>
        <w:tc>
          <w:tcPr>
            <w:tcW w:w="722" w:type="pct"/>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vAlign w:val="center"/>
            <w:hideMark/>
          </w:tcPr>
          <w:p w14:paraId="668266B9" w14:textId="77777777" w:rsidR="00E36124" w:rsidRPr="00444E83" w:rsidRDefault="00E36124" w:rsidP="007A5C5E">
            <w:pPr>
              <w:spacing w:line="240" w:lineRule="auto"/>
            </w:pPr>
            <w:r w:rsidRPr="00444E83">
              <w:t>Cantidad de estudiantes en programas de posgrado</w:t>
            </w:r>
          </w:p>
        </w:tc>
        <w:tc>
          <w:tcPr>
            <w:tcW w:w="753"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33ABB07B" w14:textId="77777777" w:rsidR="00E36124" w:rsidRPr="00444E83" w:rsidRDefault="00E36124" w:rsidP="007A5C5E">
            <w:pPr>
              <w:spacing w:line="240" w:lineRule="auto"/>
            </w:pPr>
            <w:r w:rsidRPr="00444E83">
              <w:t>Cuatrimestral</w:t>
            </w:r>
          </w:p>
        </w:tc>
        <w:tc>
          <w:tcPr>
            <w:tcW w:w="408"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5C9E4063" w14:textId="77777777" w:rsidR="00E36124" w:rsidRPr="00444E83" w:rsidRDefault="00E36124" w:rsidP="007A5C5E">
            <w:pPr>
              <w:spacing w:line="240" w:lineRule="auto"/>
            </w:pPr>
            <w:r w:rsidRPr="00444E83">
              <w:t>410</w:t>
            </w:r>
          </w:p>
        </w:tc>
        <w:tc>
          <w:tcPr>
            <w:tcW w:w="385"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3E1910C6" w14:textId="77777777" w:rsidR="00E36124" w:rsidRPr="00444E83" w:rsidRDefault="00E36124" w:rsidP="007A5C5E">
            <w:pPr>
              <w:spacing w:line="240" w:lineRule="auto"/>
            </w:pPr>
            <w:r w:rsidRPr="00444E83">
              <w:t>648</w:t>
            </w:r>
          </w:p>
        </w:tc>
        <w:tc>
          <w:tcPr>
            <w:tcW w:w="619"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62A54A9A" w14:textId="77777777" w:rsidR="00E36124" w:rsidRPr="00444E83" w:rsidRDefault="00E36124" w:rsidP="007A5C5E">
            <w:pPr>
              <w:spacing w:line="240" w:lineRule="auto"/>
            </w:pPr>
            <w:r w:rsidRPr="00444E83">
              <w:t>547</w:t>
            </w:r>
          </w:p>
        </w:tc>
        <w:tc>
          <w:tcPr>
            <w:tcW w:w="491"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7A2BEB81" w14:textId="77777777" w:rsidR="00E36124" w:rsidRPr="00444E83" w:rsidRDefault="00E36124" w:rsidP="007A5C5E">
            <w:pPr>
              <w:spacing w:line="240" w:lineRule="auto"/>
            </w:pPr>
            <w:r w:rsidRPr="00444E83">
              <w:t>84 %</w:t>
            </w:r>
          </w:p>
        </w:tc>
      </w:tr>
      <w:tr w:rsidR="00A85AE3" w:rsidRPr="00444E83" w14:paraId="50CF8CAE" w14:textId="77777777" w:rsidTr="009E2E96">
        <w:trPr>
          <w:trHeight w:val="1095"/>
        </w:trPr>
        <w:tc>
          <w:tcPr>
            <w:tcW w:w="747"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705E223C" w14:textId="77777777" w:rsidR="00E36124" w:rsidRPr="00444E83" w:rsidRDefault="00E36124" w:rsidP="007A5C5E">
            <w:pPr>
              <w:spacing w:line="240" w:lineRule="auto"/>
            </w:pPr>
            <w:r w:rsidRPr="00444E83">
              <w:t>Vicerrectoría de Investigac</w:t>
            </w:r>
            <w:r w:rsidRPr="00444E83">
              <w:lastRenderedPageBreak/>
              <w:t>ión y Posgrado</w:t>
            </w:r>
          </w:p>
        </w:tc>
        <w:tc>
          <w:tcPr>
            <w:tcW w:w="875"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66543D8D" w14:textId="77777777" w:rsidR="00E36124" w:rsidRPr="00444E83" w:rsidRDefault="00E36124" w:rsidP="007A5C5E">
            <w:pPr>
              <w:spacing w:line="240" w:lineRule="auto"/>
            </w:pPr>
            <w:r w:rsidRPr="00444E83">
              <w:lastRenderedPageBreak/>
              <w:t>Gestores del Sistema Educativo Preuniversit</w:t>
            </w:r>
            <w:r w:rsidRPr="00444E83">
              <w:lastRenderedPageBreak/>
              <w:t>ario formados </w:t>
            </w:r>
          </w:p>
        </w:tc>
        <w:tc>
          <w:tcPr>
            <w:tcW w:w="722" w:type="pct"/>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vAlign w:val="center"/>
            <w:hideMark/>
          </w:tcPr>
          <w:p w14:paraId="48CA2E67" w14:textId="77777777" w:rsidR="00E36124" w:rsidRPr="00444E83" w:rsidRDefault="00E36124" w:rsidP="007A5C5E">
            <w:pPr>
              <w:spacing w:line="240" w:lineRule="auto"/>
            </w:pPr>
            <w:r w:rsidRPr="00444E83">
              <w:lastRenderedPageBreak/>
              <w:t>Cantidad de gestores educativo</w:t>
            </w:r>
            <w:r w:rsidRPr="00444E83">
              <w:lastRenderedPageBreak/>
              <w:t>s participando en Diplomado </w:t>
            </w:r>
          </w:p>
          <w:p w14:paraId="0F62F9A4" w14:textId="77777777" w:rsidR="00E36124" w:rsidRPr="00444E83" w:rsidRDefault="00E36124" w:rsidP="007A5C5E">
            <w:pPr>
              <w:spacing w:line="240" w:lineRule="auto"/>
            </w:pPr>
            <w:r w:rsidRPr="00444E83">
              <w:t>en Liderazgo Pedagógico </w:t>
            </w:r>
          </w:p>
          <w:p w14:paraId="630FC259" w14:textId="77777777" w:rsidR="00E36124" w:rsidRPr="00444E83" w:rsidRDefault="00E36124" w:rsidP="007A5C5E">
            <w:pPr>
              <w:spacing w:line="240" w:lineRule="auto"/>
            </w:pPr>
          </w:p>
        </w:tc>
        <w:tc>
          <w:tcPr>
            <w:tcW w:w="753"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6E9FABE4" w14:textId="77777777" w:rsidR="00E36124" w:rsidRPr="00444E83" w:rsidRDefault="00E36124" w:rsidP="007A5C5E">
            <w:pPr>
              <w:spacing w:line="240" w:lineRule="auto"/>
            </w:pPr>
            <w:r w:rsidRPr="00444E83">
              <w:lastRenderedPageBreak/>
              <w:t>Cuatrimestral</w:t>
            </w:r>
          </w:p>
        </w:tc>
        <w:tc>
          <w:tcPr>
            <w:tcW w:w="408"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7E9248AE" w14:textId="77777777" w:rsidR="00E36124" w:rsidRPr="00444E83" w:rsidRDefault="00E36124" w:rsidP="007A5C5E">
            <w:pPr>
              <w:spacing w:line="240" w:lineRule="auto"/>
            </w:pPr>
            <w:r w:rsidRPr="00444E83">
              <w:t>516</w:t>
            </w:r>
          </w:p>
        </w:tc>
        <w:tc>
          <w:tcPr>
            <w:tcW w:w="385"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4CFB28FB" w14:textId="77777777" w:rsidR="00E36124" w:rsidRPr="00444E83" w:rsidRDefault="00E36124" w:rsidP="007A5C5E">
            <w:pPr>
              <w:spacing w:line="240" w:lineRule="auto"/>
            </w:pPr>
            <w:r w:rsidRPr="00444E83">
              <w:t>1877</w:t>
            </w:r>
          </w:p>
        </w:tc>
        <w:tc>
          <w:tcPr>
            <w:tcW w:w="619"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5A600311" w14:textId="77777777" w:rsidR="00E36124" w:rsidRPr="00444E83" w:rsidRDefault="00E36124" w:rsidP="007A5C5E">
            <w:pPr>
              <w:spacing w:line="240" w:lineRule="auto"/>
            </w:pPr>
            <w:r w:rsidRPr="00444E83">
              <w:t>553</w:t>
            </w:r>
          </w:p>
        </w:tc>
        <w:tc>
          <w:tcPr>
            <w:tcW w:w="491"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306293DF" w14:textId="77777777" w:rsidR="00E36124" w:rsidRPr="00444E83" w:rsidRDefault="00E36124" w:rsidP="007A5C5E">
            <w:pPr>
              <w:spacing w:line="240" w:lineRule="auto"/>
            </w:pPr>
            <w:r w:rsidRPr="00444E83">
              <w:t>29%</w:t>
            </w:r>
          </w:p>
        </w:tc>
      </w:tr>
      <w:tr w:rsidR="00A85AE3" w:rsidRPr="00444E83" w14:paraId="4DF2F291" w14:textId="77777777" w:rsidTr="009E2E96">
        <w:trPr>
          <w:trHeight w:val="735"/>
        </w:trPr>
        <w:tc>
          <w:tcPr>
            <w:tcW w:w="747"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4554D1AB" w14:textId="77777777" w:rsidR="00E36124" w:rsidRPr="00444E83" w:rsidRDefault="00E36124" w:rsidP="007A5C5E">
            <w:pPr>
              <w:spacing w:line="240" w:lineRule="auto"/>
            </w:pPr>
            <w:r w:rsidRPr="00444E83">
              <w:t>Vicerrectoría de Investigación y Posgrado</w:t>
            </w:r>
          </w:p>
        </w:tc>
        <w:tc>
          <w:tcPr>
            <w:tcW w:w="875"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61FC5A85" w14:textId="77777777" w:rsidR="00E36124" w:rsidRPr="00444E83" w:rsidRDefault="00E36124" w:rsidP="007A5C5E">
            <w:pPr>
              <w:spacing w:line="240" w:lineRule="auto"/>
            </w:pPr>
            <w:r w:rsidRPr="00444E83">
              <w:t>Ciclo de vida del</w:t>
            </w:r>
          </w:p>
          <w:p w14:paraId="29299282" w14:textId="77777777" w:rsidR="00E36124" w:rsidRPr="00444E83" w:rsidRDefault="00E36124" w:rsidP="007A5C5E">
            <w:pPr>
              <w:spacing w:line="240" w:lineRule="auto"/>
            </w:pPr>
            <w:r w:rsidRPr="00444E83">
              <w:t>estudiante</w:t>
            </w:r>
          </w:p>
        </w:tc>
        <w:tc>
          <w:tcPr>
            <w:tcW w:w="722" w:type="pct"/>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vAlign w:val="center"/>
            <w:hideMark/>
          </w:tcPr>
          <w:p w14:paraId="3AE6582C" w14:textId="77777777" w:rsidR="00E36124" w:rsidRPr="00444E83" w:rsidRDefault="00E36124" w:rsidP="007A5C5E">
            <w:pPr>
              <w:spacing w:line="240" w:lineRule="auto"/>
            </w:pPr>
            <w:r w:rsidRPr="00444E83">
              <w:t>Cantidad de personas alcanzadas con los programas de educación permanente</w:t>
            </w:r>
          </w:p>
        </w:tc>
        <w:tc>
          <w:tcPr>
            <w:tcW w:w="753"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31D16CBF" w14:textId="77777777" w:rsidR="00E36124" w:rsidRPr="00444E83" w:rsidRDefault="00E36124" w:rsidP="007A5C5E">
            <w:pPr>
              <w:spacing w:line="240" w:lineRule="auto"/>
            </w:pPr>
            <w:r w:rsidRPr="00444E83">
              <w:t>Cuatrimestral</w:t>
            </w:r>
          </w:p>
        </w:tc>
        <w:tc>
          <w:tcPr>
            <w:tcW w:w="408"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4A45B048" w14:textId="77777777" w:rsidR="00E36124" w:rsidRPr="00444E83" w:rsidRDefault="00E36124" w:rsidP="007A5C5E">
            <w:pPr>
              <w:spacing w:line="240" w:lineRule="auto"/>
            </w:pPr>
            <w:r w:rsidRPr="00444E83">
              <w:t>965</w:t>
            </w:r>
          </w:p>
        </w:tc>
        <w:tc>
          <w:tcPr>
            <w:tcW w:w="385"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6E888C46" w14:textId="77777777" w:rsidR="00E36124" w:rsidRPr="00444E83" w:rsidRDefault="00E36124" w:rsidP="007A5C5E">
            <w:pPr>
              <w:spacing w:line="240" w:lineRule="auto"/>
            </w:pPr>
            <w:r w:rsidRPr="00444E83">
              <w:t>1330</w:t>
            </w:r>
          </w:p>
        </w:tc>
        <w:tc>
          <w:tcPr>
            <w:tcW w:w="619"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077A5CA2" w14:textId="77777777" w:rsidR="00E36124" w:rsidRPr="00444E83" w:rsidRDefault="00E36124" w:rsidP="007A5C5E">
            <w:pPr>
              <w:spacing w:line="240" w:lineRule="auto"/>
            </w:pPr>
            <w:r w:rsidRPr="00444E83">
              <w:t>1,901</w:t>
            </w:r>
          </w:p>
        </w:tc>
        <w:tc>
          <w:tcPr>
            <w:tcW w:w="491"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7C40686C" w14:textId="77777777" w:rsidR="00E36124" w:rsidRPr="00444E83" w:rsidRDefault="00E36124" w:rsidP="007A5C5E">
            <w:pPr>
              <w:spacing w:line="240" w:lineRule="auto"/>
            </w:pPr>
            <w:r w:rsidRPr="00444E83">
              <w:t>143 %</w:t>
            </w:r>
          </w:p>
        </w:tc>
      </w:tr>
    </w:tbl>
    <w:p w14:paraId="7A80DAFF" w14:textId="7C88879F" w:rsidR="005E46E8" w:rsidRPr="00444E83" w:rsidRDefault="00E36124" w:rsidP="00D754E0">
      <w:pPr>
        <w:spacing w:after="0" w:line="240" w:lineRule="auto"/>
        <w:jc w:val="both"/>
        <w:rPr>
          <w:i/>
          <w:iCs/>
          <w:sz w:val="18"/>
          <w:szCs w:val="18"/>
        </w:rPr>
      </w:pPr>
      <w:r w:rsidRPr="00444E83">
        <w:rPr>
          <w:i/>
          <w:iCs/>
          <w:sz w:val="18"/>
          <w:szCs w:val="18"/>
        </w:rPr>
        <w:t>Fuente: Instituto Superior de Formación Docente Salomé Ureña</w:t>
      </w:r>
    </w:p>
    <w:p w14:paraId="1863769E" w14:textId="77777777" w:rsidR="00E36124" w:rsidRDefault="00E36124" w:rsidP="007A5C5E">
      <w:pPr>
        <w:spacing w:line="240" w:lineRule="auto"/>
      </w:pPr>
    </w:p>
    <w:p w14:paraId="2E2215A5" w14:textId="77777777" w:rsidR="00C85087" w:rsidRDefault="00C85087" w:rsidP="007A5C5E">
      <w:pPr>
        <w:spacing w:line="240" w:lineRule="auto"/>
      </w:pPr>
    </w:p>
    <w:p w14:paraId="193CEA73" w14:textId="77777777" w:rsidR="00C85087" w:rsidRDefault="00C85087" w:rsidP="007A5C5E">
      <w:pPr>
        <w:spacing w:line="240" w:lineRule="auto"/>
      </w:pPr>
    </w:p>
    <w:p w14:paraId="4A6CE997" w14:textId="77777777" w:rsidR="00C85087" w:rsidRDefault="00C85087" w:rsidP="007A5C5E">
      <w:pPr>
        <w:spacing w:line="240" w:lineRule="auto"/>
      </w:pPr>
    </w:p>
    <w:p w14:paraId="68FC895A" w14:textId="77777777" w:rsidR="00C85087" w:rsidRDefault="00C85087" w:rsidP="007A5C5E">
      <w:pPr>
        <w:spacing w:line="240" w:lineRule="auto"/>
      </w:pPr>
    </w:p>
    <w:p w14:paraId="769D7D81" w14:textId="77777777" w:rsidR="00C85087" w:rsidRDefault="00C85087" w:rsidP="007A5C5E">
      <w:pPr>
        <w:spacing w:line="240" w:lineRule="auto"/>
      </w:pPr>
    </w:p>
    <w:p w14:paraId="6879D0AB" w14:textId="77777777" w:rsidR="00C85087" w:rsidRDefault="00C85087" w:rsidP="007A5C5E">
      <w:pPr>
        <w:spacing w:line="240" w:lineRule="auto"/>
      </w:pPr>
    </w:p>
    <w:p w14:paraId="01A5DE8B" w14:textId="77777777" w:rsidR="00697A08" w:rsidRDefault="00697A08" w:rsidP="007A5C5E">
      <w:pPr>
        <w:spacing w:line="240" w:lineRule="auto"/>
      </w:pPr>
    </w:p>
    <w:p w14:paraId="12E7BA25" w14:textId="77777777" w:rsidR="00697A08" w:rsidRDefault="00697A08" w:rsidP="007A5C5E">
      <w:pPr>
        <w:spacing w:line="240" w:lineRule="auto"/>
      </w:pPr>
    </w:p>
    <w:p w14:paraId="57B4FFA3" w14:textId="77777777" w:rsidR="00697A08" w:rsidRDefault="00697A08" w:rsidP="007A5C5E">
      <w:pPr>
        <w:spacing w:line="240" w:lineRule="auto"/>
      </w:pPr>
    </w:p>
    <w:p w14:paraId="4131EDD9" w14:textId="77777777" w:rsidR="00697A08" w:rsidRDefault="00697A08" w:rsidP="007A5C5E">
      <w:pPr>
        <w:spacing w:line="240" w:lineRule="auto"/>
      </w:pPr>
    </w:p>
    <w:p w14:paraId="489E2867" w14:textId="77777777" w:rsidR="00697A08" w:rsidRPr="00444E83" w:rsidRDefault="00697A08" w:rsidP="00697A08">
      <w:pPr>
        <w:spacing w:line="240" w:lineRule="auto"/>
      </w:pPr>
    </w:p>
    <w:tbl>
      <w:tblPr>
        <w:tblpPr w:leftFromText="141" w:rightFromText="141" w:vertAnchor="text" w:horzAnchor="margin" w:tblpY="755"/>
        <w:tblW w:w="5000" w:type="pct"/>
        <w:tblLook w:val="0400" w:firstRow="0" w:lastRow="0" w:firstColumn="0" w:lastColumn="0" w:noHBand="0" w:noVBand="1"/>
      </w:tblPr>
      <w:tblGrid>
        <w:gridCol w:w="5611"/>
        <w:gridCol w:w="2309"/>
      </w:tblGrid>
      <w:tr w:rsidR="00C85087" w:rsidRPr="00444E83" w14:paraId="63BB9C9C" w14:textId="77777777" w:rsidTr="00697A08">
        <w:trPr>
          <w:trHeight w:val="219"/>
          <w:tblHeader/>
        </w:trPr>
        <w:tc>
          <w:tcPr>
            <w:tcW w:w="5000" w:type="pct"/>
            <w:gridSpan w:val="2"/>
            <w:tcBorders>
              <w:top w:val="nil"/>
              <w:left w:val="nil"/>
              <w:bottom w:val="nil"/>
              <w:right w:val="nil"/>
            </w:tcBorders>
            <w:shd w:val="clear" w:color="auto" w:fill="002060"/>
            <w:vAlign w:val="center"/>
          </w:tcPr>
          <w:p w14:paraId="50A61D13" w14:textId="77777777" w:rsidR="00F8421D" w:rsidRPr="00F8421D" w:rsidRDefault="00F8421D" w:rsidP="00F8421D">
            <w:pPr>
              <w:pStyle w:val="Prrafodelista"/>
              <w:numPr>
                <w:ilvl w:val="0"/>
                <w:numId w:val="10"/>
              </w:numPr>
              <w:spacing w:line="240" w:lineRule="auto"/>
              <w:rPr>
                <w:color w:val="FFFFFF" w:themeColor="background1"/>
              </w:rPr>
            </w:pPr>
            <w:r w:rsidRPr="00F8421D">
              <w:rPr>
                <w:color w:val="FFFFFF" w:themeColor="background1"/>
              </w:rPr>
              <w:lastRenderedPageBreak/>
              <w:t>Resumen del Plan de Compras.</w:t>
            </w:r>
          </w:p>
          <w:p w14:paraId="25976299" w14:textId="77777777" w:rsidR="00F8421D" w:rsidRPr="00F8421D" w:rsidRDefault="00F8421D" w:rsidP="00697A08">
            <w:pPr>
              <w:spacing w:after="0" w:line="240" w:lineRule="auto"/>
              <w:jc w:val="both"/>
              <w:rPr>
                <w:color w:val="FFFFFF" w:themeColor="background1"/>
              </w:rPr>
            </w:pPr>
          </w:p>
          <w:p w14:paraId="2A890D2B" w14:textId="77777777" w:rsidR="00F8421D" w:rsidRPr="00F8421D" w:rsidRDefault="00F8421D" w:rsidP="00697A08">
            <w:pPr>
              <w:spacing w:after="0" w:line="240" w:lineRule="auto"/>
              <w:jc w:val="both"/>
              <w:rPr>
                <w:color w:val="FFFFFF" w:themeColor="background1"/>
              </w:rPr>
            </w:pPr>
          </w:p>
          <w:p w14:paraId="13888AC9" w14:textId="77777777" w:rsidR="00F8421D" w:rsidRPr="00F8421D" w:rsidRDefault="00F8421D" w:rsidP="00697A08">
            <w:pPr>
              <w:spacing w:after="0" w:line="240" w:lineRule="auto"/>
              <w:jc w:val="both"/>
              <w:rPr>
                <w:color w:val="FFFFFF" w:themeColor="background1"/>
              </w:rPr>
            </w:pPr>
          </w:p>
          <w:p w14:paraId="719C9F07" w14:textId="77777777" w:rsidR="00F8421D" w:rsidRDefault="00F8421D" w:rsidP="00697A08">
            <w:pPr>
              <w:spacing w:after="0" w:line="240" w:lineRule="auto"/>
              <w:jc w:val="both"/>
              <w:rPr>
                <w:color w:val="FFFFFF" w:themeColor="background1"/>
              </w:rPr>
            </w:pPr>
          </w:p>
          <w:p w14:paraId="61DC83DD" w14:textId="78410653" w:rsidR="00C85087" w:rsidRPr="00444E83" w:rsidRDefault="00C85087" w:rsidP="00697A08">
            <w:pPr>
              <w:spacing w:after="0" w:line="240" w:lineRule="auto"/>
              <w:jc w:val="both"/>
            </w:pPr>
            <w:r>
              <w:rPr>
                <w:color w:val="FFFFFF" w:themeColor="background1"/>
              </w:rPr>
              <w:t>R</w:t>
            </w:r>
            <w:r w:rsidRPr="00444E83">
              <w:rPr>
                <w:color w:val="FFFFFF" w:themeColor="background1"/>
              </w:rPr>
              <w:t>ESUMEN DEL PLAN DE COMPRAS</w:t>
            </w:r>
          </w:p>
        </w:tc>
      </w:tr>
      <w:tr w:rsidR="00C85087" w:rsidRPr="00444E83" w14:paraId="19B06BBA" w14:textId="77777777" w:rsidTr="00697A08">
        <w:trPr>
          <w:trHeight w:val="126"/>
          <w:tblHeader/>
        </w:trPr>
        <w:tc>
          <w:tcPr>
            <w:tcW w:w="3542" w:type="pct"/>
            <w:tcBorders>
              <w:top w:val="nil"/>
              <w:left w:val="nil"/>
              <w:bottom w:val="nil"/>
              <w:right w:val="nil"/>
            </w:tcBorders>
            <w:vAlign w:val="center"/>
          </w:tcPr>
          <w:p w14:paraId="2F73F905" w14:textId="77777777" w:rsidR="00C85087" w:rsidRPr="00444E83" w:rsidRDefault="00C85087" w:rsidP="00697A08">
            <w:pPr>
              <w:spacing w:after="0" w:line="240" w:lineRule="auto"/>
              <w:jc w:val="both"/>
            </w:pPr>
          </w:p>
        </w:tc>
        <w:tc>
          <w:tcPr>
            <w:tcW w:w="1458" w:type="pct"/>
            <w:tcBorders>
              <w:top w:val="nil"/>
              <w:left w:val="nil"/>
              <w:bottom w:val="nil"/>
              <w:right w:val="nil"/>
            </w:tcBorders>
            <w:vAlign w:val="center"/>
          </w:tcPr>
          <w:p w14:paraId="0F250152" w14:textId="77777777" w:rsidR="00C85087" w:rsidRPr="00444E83" w:rsidRDefault="00C85087" w:rsidP="00697A08">
            <w:pPr>
              <w:spacing w:after="0" w:line="240" w:lineRule="auto"/>
              <w:jc w:val="both"/>
            </w:pPr>
          </w:p>
        </w:tc>
      </w:tr>
      <w:tr w:rsidR="00C85087" w:rsidRPr="00444E83" w14:paraId="3EC200CA" w14:textId="77777777" w:rsidTr="00697A08">
        <w:trPr>
          <w:trHeight w:val="126"/>
          <w:tblHeader/>
        </w:trPr>
        <w:tc>
          <w:tcPr>
            <w:tcW w:w="5000" w:type="pct"/>
            <w:gridSpan w:val="2"/>
            <w:tcBorders>
              <w:top w:val="nil"/>
              <w:left w:val="nil"/>
              <w:bottom w:val="nil"/>
              <w:right w:val="nil"/>
            </w:tcBorders>
            <w:shd w:val="clear" w:color="auto" w:fill="D9D9D9"/>
            <w:vAlign w:val="center"/>
          </w:tcPr>
          <w:p w14:paraId="2021763F" w14:textId="77777777" w:rsidR="00C85087" w:rsidRPr="00444E83" w:rsidRDefault="00C85087" w:rsidP="00697A08">
            <w:pPr>
              <w:spacing w:after="0" w:line="240" w:lineRule="auto"/>
              <w:jc w:val="both"/>
            </w:pPr>
            <w:r w:rsidRPr="00444E83">
              <w:t>DATOS DE CABECERA PACC</w:t>
            </w:r>
          </w:p>
        </w:tc>
      </w:tr>
      <w:tr w:rsidR="00C85087" w:rsidRPr="00444E83" w14:paraId="2B345B29" w14:textId="77777777" w:rsidTr="00697A08">
        <w:trPr>
          <w:trHeight w:val="134"/>
          <w:tblHeader/>
        </w:trPr>
        <w:tc>
          <w:tcPr>
            <w:tcW w:w="3542" w:type="pct"/>
            <w:tcBorders>
              <w:top w:val="nil"/>
              <w:left w:val="nil"/>
              <w:bottom w:val="nil"/>
              <w:right w:val="nil"/>
            </w:tcBorders>
            <w:shd w:val="clear" w:color="auto" w:fill="FFFFFF"/>
            <w:vAlign w:val="center"/>
          </w:tcPr>
          <w:p w14:paraId="33A51E2D" w14:textId="77777777" w:rsidR="00C85087" w:rsidRPr="00444E83" w:rsidRDefault="00C85087" w:rsidP="00697A08">
            <w:pPr>
              <w:spacing w:after="0" w:line="240" w:lineRule="auto"/>
              <w:jc w:val="both"/>
            </w:pPr>
            <w:r w:rsidRPr="00444E83">
              <w:t> </w:t>
            </w:r>
          </w:p>
        </w:tc>
        <w:tc>
          <w:tcPr>
            <w:tcW w:w="1458" w:type="pct"/>
            <w:tcBorders>
              <w:top w:val="nil"/>
              <w:left w:val="nil"/>
              <w:bottom w:val="nil"/>
              <w:right w:val="nil"/>
            </w:tcBorders>
            <w:shd w:val="clear" w:color="auto" w:fill="FFFFFF"/>
            <w:vAlign w:val="center"/>
          </w:tcPr>
          <w:p w14:paraId="60836130" w14:textId="77777777" w:rsidR="00C85087" w:rsidRPr="00444E83" w:rsidRDefault="00C85087" w:rsidP="00697A08">
            <w:pPr>
              <w:spacing w:after="0" w:line="240" w:lineRule="auto"/>
              <w:jc w:val="both"/>
            </w:pPr>
            <w:r w:rsidRPr="00444E83">
              <w:t> </w:t>
            </w:r>
          </w:p>
        </w:tc>
      </w:tr>
      <w:tr w:rsidR="00C85087" w:rsidRPr="00444E83" w14:paraId="2C4E1016" w14:textId="77777777" w:rsidTr="00697A08">
        <w:trPr>
          <w:trHeight w:val="134"/>
          <w:tblHeader/>
        </w:trPr>
        <w:tc>
          <w:tcPr>
            <w:tcW w:w="3542" w:type="pct"/>
            <w:tcBorders>
              <w:top w:val="single" w:sz="8" w:space="0" w:color="000000"/>
              <w:left w:val="single" w:sz="8" w:space="0" w:color="000000"/>
              <w:bottom w:val="single" w:sz="8" w:space="0" w:color="000000"/>
              <w:right w:val="nil"/>
            </w:tcBorders>
            <w:shd w:val="clear" w:color="auto" w:fill="FFFFFF"/>
            <w:vAlign w:val="center"/>
          </w:tcPr>
          <w:p w14:paraId="1299FCE1" w14:textId="77777777" w:rsidR="00C85087" w:rsidRPr="00444E83" w:rsidRDefault="00C85087" w:rsidP="00697A08">
            <w:pPr>
              <w:spacing w:after="0" w:line="240" w:lineRule="auto"/>
              <w:jc w:val="both"/>
            </w:pPr>
            <w:r w:rsidRPr="00444E83">
              <w:t>Monto estimado total</w:t>
            </w:r>
          </w:p>
        </w:tc>
        <w:tc>
          <w:tcPr>
            <w:tcW w:w="1458" w:type="pct"/>
            <w:tcBorders>
              <w:top w:val="single" w:sz="8" w:space="0" w:color="000000"/>
              <w:left w:val="nil"/>
              <w:bottom w:val="single" w:sz="8" w:space="0" w:color="000000"/>
              <w:right w:val="single" w:sz="8" w:space="0" w:color="000000"/>
            </w:tcBorders>
            <w:shd w:val="clear" w:color="auto" w:fill="FFFFFF"/>
            <w:vAlign w:val="center"/>
          </w:tcPr>
          <w:p w14:paraId="3886F411" w14:textId="77777777" w:rsidR="00C85087" w:rsidRPr="00444E83" w:rsidRDefault="00C85087" w:rsidP="00697A08">
            <w:pPr>
              <w:spacing w:after="0" w:line="240" w:lineRule="auto"/>
              <w:jc w:val="both"/>
            </w:pPr>
            <w:r w:rsidRPr="00444E83">
              <w:t>$1,145,240,634.60</w:t>
            </w:r>
          </w:p>
        </w:tc>
      </w:tr>
      <w:tr w:rsidR="00C85087" w:rsidRPr="00444E83" w14:paraId="27F7EE1B" w14:textId="77777777" w:rsidTr="00697A08">
        <w:trPr>
          <w:trHeight w:val="134"/>
          <w:tblHeader/>
        </w:trPr>
        <w:tc>
          <w:tcPr>
            <w:tcW w:w="3542" w:type="pct"/>
            <w:tcBorders>
              <w:top w:val="nil"/>
              <w:left w:val="single" w:sz="8" w:space="0" w:color="000000"/>
              <w:bottom w:val="single" w:sz="8" w:space="0" w:color="000000"/>
              <w:right w:val="nil"/>
            </w:tcBorders>
            <w:shd w:val="clear" w:color="auto" w:fill="FFFFFF"/>
            <w:vAlign w:val="center"/>
          </w:tcPr>
          <w:p w14:paraId="49CBE2A6" w14:textId="77777777" w:rsidR="00C85087" w:rsidRPr="00444E83" w:rsidRDefault="00C85087" w:rsidP="00697A08">
            <w:pPr>
              <w:spacing w:after="0" w:line="240" w:lineRule="auto"/>
              <w:jc w:val="both"/>
            </w:pPr>
            <w:r w:rsidRPr="00444E83">
              <w:t>Monto contratado</w:t>
            </w:r>
          </w:p>
        </w:tc>
        <w:tc>
          <w:tcPr>
            <w:tcW w:w="1458" w:type="pct"/>
            <w:tcBorders>
              <w:top w:val="nil"/>
              <w:left w:val="nil"/>
              <w:bottom w:val="single" w:sz="8" w:space="0" w:color="000000"/>
              <w:right w:val="single" w:sz="8" w:space="0" w:color="000000"/>
            </w:tcBorders>
            <w:shd w:val="clear" w:color="auto" w:fill="FFFFFF"/>
            <w:vAlign w:val="center"/>
          </w:tcPr>
          <w:p w14:paraId="2DC2DF29" w14:textId="77777777" w:rsidR="00C85087" w:rsidRPr="00444E83" w:rsidRDefault="00C85087" w:rsidP="00697A08">
            <w:pPr>
              <w:spacing w:after="0" w:line="240" w:lineRule="auto"/>
              <w:jc w:val="both"/>
            </w:pPr>
            <w:r w:rsidRPr="00444E83">
              <w:t>$289,179,663.74</w:t>
            </w:r>
          </w:p>
        </w:tc>
      </w:tr>
      <w:tr w:rsidR="00C85087" w:rsidRPr="00444E83" w14:paraId="3D3A0F39" w14:textId="77777777" w:rsidTr="00697A08">
        <w:trPr>
          <w:trHeight w:val="134"/>
          <w:tblHeader/>
        </w:trPr>
        <w:tc>
          <w:tcPr>
            <w:tcW w:w="3542" w:type="pct"/>
            <w:tcBorders>
              <w:top w:val="nil"/>
              <w:left w:val="single" w:sz="8" w:space="0" w:color="000000"/>
              <w:bottom w:val="single" w:sz="8" w:space="0" w:color="000000"/>
              <w:right w:val="nil"/>
            </w:tcBorders>
            <w:shd w:val="clear" w:color="auto" w:fill="FFFFFF"/>
            <w:vAlign w:val="center"/>
          </w:tcPr>
          <w:p w14:paraId="6D763CDA" w14:textId="77777777" w:rsidR="00C85087" w:rsidRPr="00444E83" w:rsidRDefault="00C85087" w:rsidP="00697A08">
            <w:pPr>
              <w:spacing w:after="0" w:line="240" w:lineRule="auto"/>
              <w:jc w:val="both"/>
            </w:pPr>
            <w:r w:rsidRPr="00444E83">
              <w:t>Cantidad de procesos registrados</w:t>
            </w:r>
          </w:p>
        </w:tc>
        <w:tc>
          <w:tcPr>
            <w:tcW w:w="1458" w:type="pct"/>
            <w:tcBorders>
              <w:top w:val="nil"/>
              <w:left w:val="nil"/>
              <w:bottom w:val="single" w:sz="8" w:space="0" w:color="000000"/>
              <w:right w:val="single" w:sz="8" w:space="0" w:color="000000"/>
            </w:tcBorders>
            <w:shd w:val="clear" w:color="auto" w:fill="FFFFFF"/>
            <w:vAlign w:val="center"/>
          </w:tcPr>
          <w:p w14:paraId="6C095621" w14:textId="77777777" w:rsidR="00C85087" w:rsidRPr="00444E83" w:rsidRDefault="00C85087" w:rsidP="00697A08">
            <w:pPr>
              <w:spacing w:after="0" w:line="240" w:lineRule="auto"/>
              <w:jc w:val="both"/>
            </w:pPr>
            <w:r w:rsidRPr="00444E83">
              <w:t>610</w:t>
            </w:r>
          </w:p>
        </w:tc>
      </w:tr>
      <w:tr w:rsidR="00C85087" w:rsidRPr="00444E83" w14:paraId="45760561" w14:textId="77777777" w:rsidTr="00697A08">
        <w:trPr>
          <w:trHeight w:val="134"/>
          <w:tblHeader/>
        </w:trPr>
        <w:tc>
          <w:tcPr>
            <w:tcW w:w="3542" w:type="pct"/>
            <w:tcBorders>
              <w:top w:val="nil"/>
              <w:left w:val="single" w:sz="8" w:space="0" w:color="000000"/>
              <w:bottom w:val="single" w:sz="8" w:space="0" w:color="000000"/>
              <w:right w:val="nil"/>
            </w:tcBorders>
            <w:shd w:val="clear" w:color="auto" w:fill="FFFFFF"/>
            <w:vAlign w:val="center"/>
          </w:tcPr>
          <w:p w14:paraId="7766D273" w14:textId="77777777" w:rsidR="00C85087" w:rsidRPr="00444E83" w:rsidRDefault="00C85087" w:rsidP="00697A08">
            <w:pPr>
              <w:spacing w:after="0" w:line="240" w:lineRule="auto"/>
              <w:jc w:val="both"/>
            </w:pPr>
            <w:r w:rsidRPr="00444E83">
              <w:t>Capítulo</w:t>
            </w:r>
          </w:p>
        </w:tc>
        <w:tc>
          <w:tcPr>
            <w:tcW w:w="1458" w:type="pct"/>
            <w:tcBorders>
              <w:top w:val="nil"/>
              <w:left w:val="nil"/>
              <w:bottom w:val="single" w:sz="8" w:space="0" w:color="000000"/>
              <w:right w:val="single" w:sz="8" w:space="0" w:color="000000"/>
            </w:tcBorders>
            <w:shd w:val="clear" w:color="auto" w:fill="FFFFFF"/>
            <w:vAlign w:val="center"/>
          </w:tcPr>
          <w:p w14:paraId="3EA47053" w14:textId="77777777" w:rsidR="00C85087" w:rsidRPr="00444E83" w:rsidRDefault="00C85087" w:rsidP="00697A08">
            <w:pPr>
              <w:spacing w:after="0" w:line="240" w:lineRule="auto"/>
              <w:jc w:val="both"/>
            </w:pPr>
            <w:r w:rsidRPr="00444E83">
              <w:t>206</w:t>
            </w:r>
          </w:p>
        </w:tc>
      </w:tr>
      <w:tr w:rsidR="00C85087" w:rsidRPr="00444E83" w14:paraId="46732C62" w14:textId="77777777" w:rsidTr="00697A08">
        <w:trPr>
          <w:trHeight w:val="134"/>
          <w:tblHeader/>
        </w:trPr>
        <w:tc>
          <w:tcPr>
            <w:tcW w:w="3542" w:type="pct"/>
            <w:tcBorders>
              <w:top w:val="nil"/>
              <w:left w:val="single" w:sz="8" w:space="0" w:color="000000"/>
              <w:bottom w:val="single" w:sz="8" w:space="0" w:color="000000"/>
              <w:right w:val="nil"/>
            </w:tcBorders>
            <w:shd w:val="clear" w:color="auto" w:fill="FFFFFF"/>
            <w:vAlign w:val="center"/>
          </w:tcPr>
          <w:p w14:paraId="5BB94349" w14:textId="77777777" w:rsidR="00C85087" w:rsidRPr="00444E83" w:rsidRDefault="00C85087" w:rsidP="00697A08">
            <w:pPr>
              <w:spacing w:after="0" w:line="240" w:lineRule="auto"/>
              <w:jc w:val="both"/>
            </w:pPr>
            <w:r w:rsidRPr="00444E83">
              <w:t>Subcapítulo</w:t>
            </w:r>
          </w:p>
        </w:tc>
        <w:tc>
          <w:tcPr>
            <w:tcW w:w="1458" w:type="pct"/>
            <w:tcBorders>
              <w:top w:val="nil"/>
              <w:left w:val="nil"/>
              <w:bottom w:val="single" w:sz="8" w:space="0" w:color="000000"/>
              <w:right w:val="single" w:sz="8" w:space="0" w:color="000000"/>
            </w:tcBorders>
            <w:shd w:val="clear" w:color="auto" w:fill="FFFFFF"/>
            <w:vAlign w:val="center"/>
          </w:tcPr>
          <w:p w14:paraId="6D573AAF" w14:textId="77777777" w:rsidR="00C85087" w:rsidRPr="00444E83" w:rsidRDefault="00C85087" w:rsidP="00697A08">
            <w:pPr>
              <w:spacing w:after="0" w:line="240" w:lineRule="auto"/>
              <w:jc w:val="both"/>
            </w:pPr>
            <w:r w:rsidRPr="00444E83">
              <w:t>1</w:t>
            </w:r>
          </w:p>
        </w:tc>
      </w:tr>
      <w:tr w:rsidR="00C85087" w:rsidRPr="00444E83" w14:paraId="2CBEE987" w14:textId="77777777" w:rsidTr="00697A08">
        <w:trPr>
          <w:trHeight w:val="134"/>
          <w:tblHeader/>
        </w:trPr>
        <w:tc>
          <w:tcPr>
            <w:tcW w:w="3542" w:type="pct"/>
            <w:tcBorders>
              <w:top w:val="nil"/>
              <w:left w:val="single" w:sz="8" w:space="0" w:color="000000"/>
              <w:bottom w:val="single" w:sz="8" w:space="0" w:color="000000"/>
              <w:right w:val="nil"/>
            </w:tcBorders>
            <w:shd w:val="clear" w:color="auto" w:fill="FFFFFF"/>
            <w:vAlign w:val="center"/>
          </w:tcPr>
          <w:p w14:paraId="4B7A7927" w14:textId="77777777" w:rsidR="00C85087" w:rsidRPr="00444E83" w:rsidRDefault="00C85087" w:rsidP="00697A08">
            <w:pPr>
              <w:spacing w:after="0" w:line="240" w:lineRule="auto"/>
              <w:jc w:val="both"/>
            </w:pPr>
            <w:r w:rsidRPr="00444E83">
              <w:t>Unidad ejecutora</w:t>
            </w:r>
          </w:p>
        </w:tc>
        <w:tc>
          <w:tcPr>
            <w:tcW w:w="1458" w:type="pct"/>
            <w:tcBorders>
              <w:top w:val="nil"/>
              <w:left w:val="nil"/>
              <w:bottom w:val="single" w:sz="8" w:space="0" w:color="000000"/>
              <w:right w:val="single" w:sz="8" w:space="0" w:color="000000"/>
            </w:tcBorders>
            <w:shd w:val="clear" w:color="auto" w:fill="FFFFFF"/>
            <w:vAlign w:val="center"/>
          </w:tcPr>
          <w:p w14:paraId="3486A6EF" w14:textId="77777777" w:rsidR="00C85087" w:rsidRPr="00444E83" w:rsidRDefault="00C85087" w:rsidP="00697A08">
            <w:pPr>
              <w:spacing w:after="0" w:line="240" w:lineRule="auto"/>
              <w:jc w:val="both"/>
            </w:pPr>
            <w:r w:rsidRPr="00444E83">
              <w:t>8</w:t>
            </w:r>
          </w:p>
        </w:tc>
      </w:tr>
      <w:tr w:rsidR="00C85087" w:rsidRPr="00444E83" w14:paraId="3A139DF6" w14:textId="77777777" w:rsidTr="00697A08">
        <w:trPr>
          <w:trHeight w:val="122"/>
          <w:tblHeader/>
        </w:trPr>
        <w:tc>
          <w:tcPr>
            <w:tcW w:w="3542" w:type="pct"/>
            <w:tcBorders>
              <w:top w:val="nil"/>
              <w:left w:val="single" w:sz="8" w:space="0" w:color="000000"/>
              <w:bottom w:val="single" w:sz="8" w:space="0" w:color="000000"/>
              <w:right w:val="nil"/>
            </w:tcBorders>
            <w:shd w:val="clear" w:color="auto" w:fill="FFFFFF"/>
            <w:vAlign w:val="center"/>
          </w:tcPr>
          <w:p w14:paraId="3311BD8E" w14:textId="77777777" w:rsidR="00C85087" w:rsidRPr="00444E83" w:rsidRDefault="00C85087" w:rsidP="00697A08">
            <w:pPr>
              <w:spacing w:after="0" w:line="240" w:lineRule="auto"/>
              <w:jc w:val="both"/>
            </w:pPr>
            <w:r w:rsidRPr="00444E83">
              <w:t>Unidad de compra</w:t>
            </w:r>
          </w:p>
        </w:tc>
        <w:tc>
          <w:tcPr>
            <w:tcW w:w="1458" w:type="pct"/>
            <w:tcBorders>
              <w:top w:val="nil"/>
              <w:left w:val="nil"/>
              <w:bottom w:val="single" w:sz="8" w:space="0" w:color="000000"/>
              <w:right w:val="single" w:sz="8" w:space="0" w:color="000000"/>
            </w:tcBorders>
            <w:shd w:val="clear" w:color="auto" w:fill="FFFFFF"/>
            <w:vAlign w:val="center"/>
          </w:tcPr>
          <w:p w14:paraId="4AA1BE70" w14:textId="77777777" w:rsidR="00C85087" w:rsidRPr="00444E83" w:rsidRDefault="00C85087" w:rsidP="00697A08">
            <w:pPr>
              <w:spacing w:after="0" w:line="240" w:lineRule="auto"/>
            </w:pPr>
            <w:r w:rsidRPr="00444E83">
              <w:t>Instituto Superior de Formación Docente Salomé Ureña</w:t>
            </w:r>
          </w:p>
        </w:tc>
      </w:tr>
      <w:tr w:rsidR="00C85087" w:rsidRPr="00444E83" w14:paraId="3E75D1A6" w14:textId="77777777" w:rsidTr="00697A08">
        <w:trPr>
          <w:trHeight w:val="134"/>
          <w:tblHeader/>
        </w:trPr>
        <w:tc>
          <w:tcPr>
            <w:tcW w:w="3542" w:type="pct"/>
            <w:tcBorders>
              <w:top w:val="nil"/>
              <w:left w:val="single" w:sz="8" w:space="0" w:color="000000"/>
              <w:bottom w:val="single" w:sz="8" w:space="0" w:color="000000"/>
              <w:right w:val="nil"/>
            </w:tcBorders>
            <w:shd w:val="clear" w:color="auto" w:fill="FFFFFF"/>
            <w:vAlign w:val="center"/>
          </w:tcPr>
          <w:p w14:paraId="1D9FC6F4" w14:textId="77777777" w:rsidR="00C85087" w:rsidRPr="00444E83" w:rsidRDefault="00C85087" w:rsidP="00697A08">
            <w:pPr>
              <w:spacing w:after="0" w:line="240" w:lineRule="auto"/>
              <w:jc w:val="both"/>
            </w:pPr>
            <w:r w:rsidRPr="00444E83">
              <w:t>Año fiscal</w:t>
            </w:r>
          </w:p>
        </w:tc>
        <w:tc>
          <w:tcPr>
            <w:tcW w:w="1458" w:type="pct"/>
            <w:tcBorders>
              <w:top w:val="nil"/>
              <w:left w:val="nil"/>
              <w:bottom w:val="single" w:sz="8" w:space="0" w:color="000000"/>
              <w:right w:val="single" w:sz="8" w:space="0" w:color="000000"/>
            </w:tcBorders>
            <w:shd w:val="clear" w:color="auto" w:fill="FFFFFF"/>
            <w:vAlign w:val="center"/>
          </w:tcPr>
          <w:p w14:paraId="15A0374A" w14:textId="77777777" w:rsidR="00C85087" w:rsidRPr="00444E83" w:rsidRDefault="00C85087" w:rsidP="00697A08">
            <w:pPr>
              <w:spacing w:after="0" w:line="240" w:lineRule="auto"/>
              <w:jc w:val="both"/>
            </w:pPr>
            <w:r w:rsidRPr="00444E83">
              <w:t>2025</w:t>
            </w:r>
          </w:p>
        </w:tc>
      </w:tr>
      <w:tr w:rsidR="00C85087" w:rsidRPr="00444E83" w14:paraId="286157A7" w14:textId="77777777" w:rsidTr="00697A08">
        <w:trPr>
          <w:trHeight w:val="134"/>
          <w:tblHeader/>
        </w:trPr>
        <w:tc>
          <w:tcPr>
            <w:tcW w:w="3542" w:type="pct"/>
            <w:tcBorders>
              <w:top w:val="nil"/>
              <w:left w:val="single" w:sz="8" w:space="0" w:color="000000"/>
              <w:bottom w:val="single" w:sz="8" w:space="0" w:color="000000"/>
              <w:right w:val="nil"/>
            </w:tcBorders>
            <w:shd w:val="clear" w:color="auto" w:fill="FFFFFF"/>
            <w:vAlign w:val="center"/>
          </w:tcPr>
          <w:p w14:paraId="48F896E2" w14:textId="77777777" w:rsidR="00C85087" w:rsidRPr="00444E83" w:rsidRDefault="00C85087" w:rsidP="00697A08">
            <w:pPr>
              <w:spacing w:after="0" w:line="240" w:lineRule="auto"/>
              <w:jc w:val="both"/>
            </w:pPr>
            <w:r w:rsidRPr="00444E83">
              <w:t>Fecha aprobación</w:t>
            </w:r>
          </w:p>
        </w:tc>
        <w:tc>
          <w:tcPr>
            <w:tcW w:w="1458" w:type="pct"/>
            <w:tcBorders>
              <w:top w:val="nil"/>
              <w:left w:val="nil"/>
              <w:bottom w:val="single" w:sz="8" w:space="0" w:color="000000"/>
              <w:right w:val="single" w:sz="8" w:space="0" w:color="000000"/>
            </w:tcBorders>
            <w:shd w:val="clear" w:color="auto" w:fill="FFFFFF"/>
            <w:vAlign w:val="center"/>
          </w:tcPr>
          <w:p w14:paraId="03C1442E" w14:textId="77777777" w:rsidR="00C85087" w:rsidRPr="00444E83" w:rsidRDefault="00C85087" w:rsidP="00697A08">
            <w:pPr>
              <w:spacing w:after="0" w:line="240" w:lineRule="auto"/>
              <w:jc w:val="both"/>
            </w:pPr>
            <w:r w:rsidRPr="00444E83">
              <w:t> </w:t>
            </w:r>
          </w:p>
        </w:tc>
      </w:tr>
      <w:tr w:rsidR="00C85087" w:rsidRPr="00444E83" w14:paraId="0F5E17D6" w14:textId="77777777" w:rsidTr="00697A08">
        <w:trPr>
          <w:trHeight w:val="219"/>
          <w:tblHeader/>
        </w:trPr>
        <w:tc>
          <w:tcPr>
            <w:tcW w:w="5000" w:type="pct"/>
            <w:gridSpan w:val="2"/>
            <w:tcBorders>
              <w:top w:val="single" w:sz="8" w:space="0" w:color="000000"/>
              <w:left w:val="single" w:sz="8" w:space="0" w:color="000000"/>
              <w:bottom w:val="single" w:sz="8" w:space="0" w:color="000000"/>
              <w:right w:val="single" w:sz="8" w:space="0" w:color="000000"/>
            </w:tcBorders>
            <w:shd w:val="clear" w:color="auto" w:fill="D9D9D9"/>
            <w:vAlign w:val="center"/>
          </w:tcPr>
          <w:p w14:paraId="396C6B53" w14:textId="77777777" w:rsidR="00C85087" w:rsidRPr="00444E83" w:rsidRDefault="00C85087" w:rsidP="00697A08">
            <w:pPr>
              <w:spacing w:after="0" w:line="240" w:lineRule="auto"/>
              <w:jc w:val="both"/>
            </w:pPr>
            <w:r w:rsidRPr="00444E83">
              <w:t>MONTOS ESTIMADOS SEGÚN OBJETO DE CONTRATACIÓN</w:t>
            </w:r>
          </w:p>
        </w:tc>
      </w:tr>
      <w:tr w:rsidR="00C85087" w:rsidRPr="00444E83" w14:paraId="7120BA20" w14:textId="77777777" w:rsidTr="00697A08">
        <w:trPr>
          <w:trHeight w:val="134"/>
          <w:tblHeader/>
        </w:trPr>
        <w:tc>
          <w:tcPr>
            <w:tcW w:w="3542" w:type="pct"/>
            <w:tcBorders>
              <w:top w:val="nil"/>
              <w:left w:val="single" w:sz="8" w:space="0" w:color="000000"/>
              <w:bottom w:val="single" w:sz="8" w:space="0" w:color="000000"/>
              <w:right w:val="nil"/>
            </w:tcBorders>
            <w:vAlign w:val="center"/>
          </w:tcPr>
          <w:p w14:paraId="27C52790" w14:textId="77777777" w:rsidR="00C85087" w:rsidRPr="00444E83" w:rsidRDefault="00C85087" w:rsidP="00697A08">
            <w:pPr>
              <w:spacing w:after="0" w:line="240" w:lineRule="auto"/>
            </w:pPr>
            <w:r w:rsidRPr="00444E83">
              <w:t>Bienes</w:t>
            </w:r>
          </w:p>
        </w:tc>
        <w:tc>
          <w:tcPr>
            <w:tcW w:w="1458" w:type="pct"/>
            <w:tcBorders>
              <w:top w:val="nil"/>
              <w:left w:val="nil"/>
              <w:bottom w:val="single" w:sz="8" w:space="0" w:color="000000"/>
              <w:right w:val="single" w:sz="8" w:space="0" w:color="000000"/>
            </w:tcBorders>
            <w:vAlign w:val="center"/>
          </w:tcPr>
          <w:p w14:paraId="518B8957" w14:textId="77777777" w:rsidR="00C85087" w:rsidRPr="00444E83" w:rsidRDefault="00C85087" w:rsidP="00697A08">
            <w:pPr>
              <w:spacing w:after="0" w:line="240" w:lineRule="auto"/>
              <w:jc w:val="both"/>
            </w:pPr>
            <w:r w:rsidRPr="00444E83">
              <w:t xml:space="preserve">$370,667,810.93 </w:t>
            </w:r>
          </w:p>
        </w:tc>
      </w:tr>
      <w:tr w:rsidR="00C85087" w:rsidRPr="00444E83" w14:paraId="47BF456C" w14:textId="77777777" w:rsidTr="00697A08">
        <w:trPr>
          <w:trHeight w:val="134"/>
          <w:tblHeader/>
        </w:trPr>
        <w:tc>
          <w:tcPr>
            <w:tcW w:w="3542" w:type="pct"/>
            <w:tcBorders>
              <w:top w:val="nil"/>
              <w:left w:val="single" w:sz="8" w:space="0" w:color="000000"/>
              <w:bottom w:val="single" w:sz="8" w:space="0" w:color="000000"/>
              <w:right w:val="nil"/>
            </w:tcBorders>
            <w:vAlign w:val="center"/>
          </w:tcPr>
          <w:p w14:paraId="0F915091" w14:textId="77777777" w:rsidR="00C85087" w:rsidRPr="00444E83" w:rsidRDefault="00C85087" w:rsidP="00697A08">
            <w:pPr>
              <w:spacing w:after="0" w:line="240" w:lineRule="auto"/>
            </w:pPr>
            <w:r w:rsidRPr="00444E83">
              <w:t>Obras</w:t>
            </w:r>
          </w:p>
        </w:tc>
        <w:tc>
          <w:tcPr>
            <w:tcW w:w="1458" w:type="pct"/>
            <w:tcBorders>
              <w:top w:val="nil"/>
              <w:left w:val="nil"/>
              <w:bottom w:val="single" w:sz="8" w:space="0" w:color="000000"/>
              <w:right w:val="single" w:sz="8" w:space="0" w:color="000000"/>
            </w:tcBorders>
            <w:vAlign w:val="center"/>
          </w:tcPr>
          <w:p w14:paraId="54CC96BA" w14:textId="77777777" w:rsidR="00C85087" w:rsidRPr="00444E83" w:rsidRDefault="00C85087" w:rsidP="00697A08">
            <w:pPr>
              <w:spacing w:after="0" w:line="240" w:lineRule="auto"/>
              <w:jc w:val="both"/>
            </w:pPr>
            <w:r w:rsidRPr="00444E83">
              <w:t xml:space="preserve">$151,533,160.82 </w:t>
            </w:r>
          </w:p>
        </w:tc>
      </w:tr>
      <w:tr w:rsidR="00C85087" w:rsidRPr="00444E83" w14:paraId="207CEE92" w14:textId="77777777" w:rsidTr="00697A08">
        <w:trPr>
          <w:trHeight w:val="134"/>
          <w:tblHeader/>
        </w:trPr>
        <w:tc>
          <w:tcPr>
            <w:tcW w:w="3542" w:type="pct"/>
            <w:tcBorders>
              <w:top w:val="nil"/>
              <w:left w:val="single" w:sz="8" w:space="0" w:color="000000"/>
              <w:bottom w:val="single" w:sz="8" w:space="0" w:color="000000"/>
              <w:right w:val="nil"/>
            </w:tcBorders>
            <w:vAlign w:val="center"/>
          </w:tcPr>
          <w:p w14:paraId="0FD710A3" w14:textId="77777777" w:rsidR="00C85087" w:rsidRPr="00444E83" w:rsidRDefault="00C85087" w:rsidP="00697A08">
            <w:pPr>
              <w:spacing w:after="0" w:line="240" w:lineRule="auto"/>
            </w:pPr>
            <w:r w:rsidRPr="00444E83">
              <w:t>Servicios</w:t>
            </w:r>
          </w:p>
        </w:tc>
        <w:tc>
          <w:tcPr>
            <w:tcW w:w="1458" w:type="pct"/>
            <w:tcBorders>
              <w:top w:val="nil"/>
              <w:left w:val="nil"/>
              <w:bottom w:val="single" w:sz="8" w:space="0" w:color="000000"/>
              <w:right w:val="single" w:sz="8" w:space="0" w:color="000000"/>
            </w:tcBorders>
            <w:vAlign w:val="center"/>
          </w:tcPr>
          <w:p w14:paraId="48A5ECDE" w14:textId="77777777" w:rsidR="00C85087" w:rsidRPr="00444E83" w:rsidRDefault="00C85087" w:rsidP="00697A08">
            <w:pPr>
              <w:spacing w:after="0" w:line="240" w:lineRule="auto"/>
              <w:jc w:val="both"/>
            </w:pPr>
            <w:r w:rsidRPr="00444E83">
              <w:t xml:space="preserve">$207,859,861.00 </w:t>
            </w:r>
          </w:p>
        </w:tc>
      </w:tr>
      <w:tr w:rsidR="00C85087" w:rsidRPr="00444E83" w14:paraId="683A1E75" w14:textId="77777777" w:rsidTr="00697A08">
        <w:trPr>
          <w:trHeight w:val="134"/>
          <w:tblHeader/>
        </w:trPr>
        <w:tc>
          <w:tcPr>
            <w:tcW w:w="3542" w:type="pct"/>
            <w:tcBorders>
              <w:top w:val="nil"/>
              <w:left w:val="single" w:sz="8" w:space="0" w:color="000000"/>
              <w:bottom w:val="single" w:sz="8" w:space="0" w:color="000000"/>
              <w:right w:val="nil"/>
            </w:tcBorders>
            <w:vAlign w:val="center"/>
          </w:tcPr>
          <w:p w14:paraId="73D91C6B" w14:textId="77777777" w:rsidR="00C85087" w:rsidRPr="00444E83" w:rsidRDefault="00C85087" w:rsidP="00697A08">
            <w:pPr>
              <w:spacing w:after="0" w:line="240" w:lineRule="auto"/>
            </w:pPr>
            <w:r w:rsidRPr="00444E83">
              <w:t>Servicios: consultoría</w:t>
            </w:r>
          </w:p>
        </w:tc>
        <w:tc>
          <w:tcPr>
            <w:tcW w:w="1458" w:type="pct"/>
            <w:tcBorders>
              <w:top w:val="nil"/>
              <w:left w:val="nil"/>
              <w:bottom w:val="single" w:sz="8" w:space="0" w:color="000000"/>
              <w:right w:val="single" w:sz="8" w:space="0" w:color="000000"/>
            </w:tcBorders>
            <w:vAlign w:val="center"/>
          </w:tcPr>
          <w:p w14:paraId="6B243CB7" w14:textId="77777777" w:rsidR="00C85087" w:rsidRPr="00444E83" w:rsidRDefault="00C85087" w:rsidP="00697A08">
            <w:pPr>
              <w:spacing w:after="0" w:line="240" w:lineRule="auto"/>
              <w:jc w:val="both"/>
            </w:pPr>
            <w:r w:rsidRPr="00444E83">
              <w:t xml:space="preserve">$0.00 </w:t>
            </w:r>
          </w:p>
        </w:tc>
      </w:tr>
      <w:tr w:rsidR="00C85087" w:rsidRPr="00444E83" w14:paraId="33C6D1F1" w14:textId="77777777" w:rsidTr="00697A08">
        <w:trPr>
          <w:trHeight w:val="94"/>
          <w:tblHeader/>
        </w:trPr>
        <w:tc>
          <w:tcPr>
            <w:tcW w:w="3542" w:type="pct"/>
            <w:tcBorders>
              <w:top w:val="nil"/>
              <w:left w:val="single" w:sz="8" w:space="0" w:color="000000"/>
              <w:bottom w:val="single" w:sz="8" w:space="0" w:color="000000"/>
              <w:right w:val="nil"/>
            </w:tcBorders>
            <w:vAlign w:val="center"/>
          </w:tcPr>
          <w:p w14:paraId="18AF5096" w14:textId="77777777" w:rsidR="00C85087" w:rsidRPr="00444E83" w:rsidRDefault="00C85087" w:rsidP="00697A08">
            <w:pPr>
              <w:spacing w:after="0" w:line="240" w:lineRule="auto"/>
            </w:pPr>
            <w:r w:rsidRPr="00444E83">
              <w:t>Servicios: consultoría basada en la calidad de los servicios</w:t>
            </w:r>
          </w:p>
        </w:tc>
        <w:tc>
          <w:tcPr>
            <w:tcW w:w="1458" w:type="pct"/>
            <w:tcBorders>
              <w:top w:val="nil"/>
              <w:left w:val="nil"/>
              <w:bottom w:val="single" w:sz="8" w:space="0" w:color="000000"/>
              <w:right w:val="single" w:sz="8" w:space="0" w:color="000000"/>
            </w:tcBorders>
            <w:vAlign w:val="center"/>
          </w:tcPr>
          <w:p w14:paraId="18B35B6B" w14:textId="77777777" w:rsidR="00C85087" w:rsidRPr="00444E83" w:rsidRDefault="00C85087" w:rsidP="00697A08">
            <w:pPr>
              <w:spacing w:after="0" w:line="240" w:lineRule="auto"/>
              <w:jc w:val="both"/>
            </w:pPr>
            <w:r w:rsidRPr="00444E83">
              <w:t>0</w:t>
            </w:r>
          </w:p>
        </w:tc>
      </w:tr>
      <w:tr w:rsidR="00C85087" w:rsidRPr="00444E83" w14:paraId="1DA65122" w14:textId="77777777" w:rsidTr="00697A08">
        <w:trPr>
          <w:trHeight w:val="219"/>
          <w:tblHeader/>
        </w:trPr>
        <w:tc>
          <w:tcPr>
            <w:tcW w:w="5000" w:type="pct"/>
            <w:gridSpan w:val="2"/>
            <w:tcBorders>
              <w:top w:val="single" w:sz="8" w:space="0" w:color="000000"/>
              <w:left w:val="single" w:sz="8" w:space="0" w:color="000000"/>
              <w:bottom w:val="single" w:sz="8" w:space="0" w:color="000000"/>
              <w:right w:val="single" w:sz="8" w:space="0" w:color="000000"/>
            </w:tcBorders>
            <w:shd w:val="clear" w:color="auto" w:fill="D9D9D9"/>
            <w:vAlign w:val="center"/>
          </w:tcPr>
          <w:p w14:paraId="6D70DB9F" w14:textId="77777777" w:rsidR="00C85087" w:rsidRPr="00444E83" w:rsidRDefault="00C85087" w:rsidP="00697A08">
            <w:pPr>
              <w:spacing w:after="0" w:line="240" w:lineRule="auto"/>
              <w:jc w:val="both"/>
            </w:pPr>
            <w:r w:rsidRPr="00444E83">
              <w:t>MONTOS ESTIMADOS SEGÚN CLASIFICACIÓN MIPYMES</w:t>
            </w:r>
          </w:p>
        </w:tc>
      </w:tr>
      <w:tr w:rsidR="00C85087" w:rsidRPr="00444E83" w14:paraId="6AA6FC0E" w14:textId="77777777" w:rsidTr="00697A08">
        <w:trPr>
          <w:trHeight w:val="134"/>
          <w:tblHeader/>
        </w:trPr>
        <w:tc>
          <w:tcPr>
            <w:tcW w:w="3542" w:type="pct"/>
            <w:tcBorders>
              <w:top w:val="nil"/>
              <w:left w:val="single" w:sz="8" w:space="0" w:color="000000"/>
              <w:bottom w:val="single" w:sz="8" w:space="0" w:color="000000"/>
              <w:right w:val="nil"/>
            </w:tcBorders>
            <w:vAlign w:val="center"/>
          </w:tcPr>
          <w:p w14:paraId="10834E43" w14:textId="77777777" w:rsidR="00C85087" w:rsidRPr="00444E83" w:rsidRDefault="00C85087" w:rsidP="00697A08">
            <w:pPr>
              <w:spacing w:after="0" w:line="240" w:lineRule="auto"/>
              <w:jc w:val="both"/>
            </w:pPr>
            <w:r w:rsidRPr="00444E83">
              <w:t>MiPymes</w:t>
            </w:r>
          </w:p>
        </w:tc>
        <w:tc>
          <w:tcPr>
            <w:tcW w:w="1458" w:type="pct"/>
            <w:tcBorders>
              <w:top w:val="nil"/>
              <w:left w:val="nil"/>
              <w:bottom w:val="single" w:sz="8" w:space="0" w:color="000000"/>
              <w:right w:val="single" w:sz="8" w:space="0" w:color="000000"/>
            </w:tcBorders>
            <w:vAlign w:val="center"/>
          </w:tcPr>
          <w:p w14:paraId="185E09B4" w14:textId="77777777" w:rsidR="00C85087" w:rsidRPr="00444E83" w:rsidRDefault="00C85087" w:rsidP="00697A08">
            <w:pPr>
              <w:spacing w:after="0" w:line="240" w:lineRule="auto"/>
              <w:jc w:val="both"/>
            </w:pPr>
            <w:r w:rsidRPr="00444E83">
              <w:t xml:space="preserve">$293,973,072.06 </w:t>
            </w:r>
          </w:p>
        </w:tc>
      </w:tr>
      <w:tr w:rsidR="00C85087" w:rsidRPr="00444E83" w14:paraId="5AEA0083" w14:textId="77777777" w:rsidTr="00697A08">
        <w:trPr>
          <w:trHeight w:val="134"/>
          <w:tblHeader/>
        </w:trPr>
        <w:tc>
          <w:tcPr>
            <w:tcW w:w="3542" w:type="pct"/>
            <w:tcBorders>
              <w:top w:val="nil"/>
              <w:left w:val="single" w:sz="8" w:space="0" w:color="000000"/>
              <w:bottom w:val="single" w:sz="8" w:space="0" w:color="000000"/>
              <w:right w:val="nil"/>
            </w:tcBorders>
            <w:vAlign w:val="center"/>
          </w:tcPr>
          <w:p w14:paraId="232091BC" w14:textId="77777777" w:rsidR="00C85087" w:rsidRPr="00444E83" w:rsidRDefault="00C85087" w:rsidP="00697A08">
            <w:pPr>
              <w:spacing w:after="0" w:line="240" w:lineRule="auto"/>
              <w:jc w:val="both"/>
            </w:pPr>
            <w:r w:rsidRPr="00444E83">
              <w:t>MiPymes mujer</w:t>
            </w:r>
          </w:p>
        </w:tc>
        <w:tc>
          <w:tcPr>
            <w:tcW w:w="1458" w:type="pct"/>
            <w:tcBorders>
              <w:top w:val="nil"/>
              <w:left w:val="nil"/>
              <w:bottom w:val="single" w:sz="8" w:space="0" w:color="000000"/>
              <w:right w:val="single" w:sz="8" w:space="0" w:color="000000"/>
            </w:tcBorders>
            <w:vAlign w:val="center"/>
          </w:tcPr>
          <w:p w14:paraId="33839B4F" w14:textId="77777777" w:rsidR="00C85087" w:rsidRPr="00444E83" w:rsidRDefault="00C85087" w:rsidP="00697A08">
            <w:pPr>
              <w:spacing w:after="0" w:line="240" w:lineRule="auto"/>
              <w:jc w:val="both"/>
            </w:pPr>
            <w:r w:rsidRPr="00444E83">
              <w:t xml:space="preserve">$3,292,689.00 </w:t>
            </w:r>
          </w:p>
        </w:tc>
      </w:tr>
      <w:tr w:rsidR="00C85087" w:rsidRPr="00444E83" w14:paraId="2E011BEF" w14:textId="77777777" w:rsidTr="00697A08">
        <w:trPr>
          <w:trHeight w:val="134"/>
          <w:tblHeader/>
        </w:trPr>
        <w:tc>
          <w:tcPr>
            <w:tcW w:w="3542" w:type="pct"/>
            <w:tcBorders>
              <w:top w:val="nil"/>
              <w:left w:val="single" w:sz="8" w:space="0" w:color="000000"/>
              <w:bottom w:val="single" w:sz="8" w:space="0" w:color="000000"/>
              <w:right w:val="nil"/>
            </w:tcBorders>
            <w:vAlign w:val="center"/>
          </w:tcPr>
          <w:p w14:paraId="5E22811F" w14:textId="77777777" w:rsidR="00C85087" w:rsidRPr="00444E83" w:rsidRDefault="00C85087" w:rsidP="00697A08">
            <w:pPr>
              <w:spacing w:after="0" w:line="240" w:lineRule="auto"/>
              <w:jc w:val="both"/>
            </w:pPr>
            <w:r w:rsidRPr="00444E83">
              <w:t>No MiPymes</w:t>
            </w:r>
          </w:p>
        </w:tc>
        <w:tc>
          <w:tcPr>
            <w:tcW w:w="1458" w:type="pct"/>
            <w:tcBorders>
              <w:top w:val="nil"/>
              <w:left w:val="nil"/>
              <w:bottom w:val="single" w:sz="8" w:space="0" w:color="000000"/>
              <w:right w:val="single" w:sz="8" w:space="0" w:color="000000"/>
            </w:tcBorders>
            <w:vAlign w:val="center"/>
          </w:tcPr>
          <w:p w14:paraId="6CC072CD" w14:textId="77777777" w:rsidR="00C85087" w:rsidRPr="00444E83" w:rsidRDefault="00C85087" w:rsidP="00697A08">
            <w:pPr>
              <w:spacing w:after="0" w:line="240" w:lineRule="auto"/>
              <w:jc w:val="both"/>
            </w:pPr>
            <w:r w:rsidRPr="00444E83">
              <w:t>$ 786,177,901.75</w:t>
            </w:r>
          </w:p>
        </w:tc>
      </w:tr>
      <w:tr w:rsidR="00C85087" w:rsidRPr="00444E83" w14:paraId="46A7256B" w14:textId="77777777" w:rsidTr="00697A08">
        <w:trPr>
          <w:trHeight w:val="219"/>
          <w:tblHeader/>
        </w:trPr>
        <w:tc>
          <w:tcPr>
            <w:tcW w:w="5000" w:type="pct"/>
            <w:gridSpan w:val="2"/>
            <w:tcBorders>
              <w:top w:val="single" w:sz="8" w:space="0" w:color="000000"/>
              <w:left w:val="single" w:sz="8" w:space="0" w:color="000000"/>
              <w:bottom w:val="single" w:sz="8" w:space="0" w:color="000000"/>
              <w:right w:val="single" w:sz="8" w:space="0" w:color="000000"/>
            </w:tcBorders>
            <w:shd w:val="clear" w:color="auto" w:fill="D9D9D9"/>
            <w:vAlign w:val="center"/>
          </w:tcPr>
          <w:p w14:paraId="7B99643B" w14:textId="77777777" w:rsidR="00C85087" w:rsidRPr="00444E83" w:rsidRDefault="00C85087" w:rsidP="00697A08">
            <w:pPr>
              <w:spacing w:after="0" w:line="240" w:lineRule="auto"/>
              <w:jc w:val="both"/>
            </w:pPr>
            <w:r w:rsidRPr="00444E83">
              <w:t>MONTOS ESTIMADOS SEGÚN TIPO DE PROCEDIMIENTO</w:t>
            </w:r>
          </w:p>
        </w:tc>
      </w:tr>
      <w:tr w:rsidR="00C85087" w:rsidRPr="00444E83" w14:paraId="5B236CF4" w14:textId="77777777" w:rsidTr="00697A08">
        <w:trPr>
          <w:trHeight w:val="134"/>
          <w:tblHeader/>
        </w:trPr>
        <w:tc>
          <w:tcPr>
            <w:tcW w:w="3542" w:type="pct"/>
            <w:tcBorders>
              <w:top w:val="nil"/>
              <w:left w:val="single" w:sz="8" w:space="0" w:color="000000"/>
              <w:bottom w:val="single" w:sz="8" w:space="0" w:color="000000"/>
              <w:right w:val="nil"/>
            </w:tcBorders>
            <w:vAlign w:val="center"/>
          </w:tcPr>
          <w:p w14:paraId="155348A0" w14:textId="77777777" w:rsidR="00C85087" w:rsidRPr="00444E83" w:rsidRDefault="00C85087" w:rsidP="00697A08">
            <w:pPr>
              <w:spacing w:after="0" w:line="240" w:lineRule="auto"/>
            </w:pPr>
            <w:r w:rsidRPr="00444E83">
              <w:t>Compras por debajo del umbral</w:t>
            </w:r>
          </w:p>
        </w:tc>
        <w:tc>
          <w:tcPr>
            <w:tcW w:w="1458" w:type="pct"/>
            <w:tcBorders>
              <w:top w:val="nil"/>
              <w:left w:val="nil"/>
              <w:bottom w:val="single" w:sz="8" w:space="0" w:color="000000"/>
              <w:right w:val="single" w:sz="8" w:space="0" w:color="000000"/>
            </w:tcBorders>
            <w:vAlign w:val="center"/>
          </w:tcPr>
          <w:p w14:paraId="3715D1EE" w14:textId="77777777" w:rsidR="00C85087" w:rsidRPr="00444E83" w:rsidRDefault="00C85087" w:rsidP="00697A08">
            <w:pPr>
              <w:spacing w:after="0" w:line="240" w:lineRule="auto"/>
              <w:jc w:val="both"/>
            </w:pPr>
            <w:r w:rsidRPr="00444E83">
              <w:t>$19,652,092.57</w:t>
            </w:r>
          </w:p>
        </w:tc>
      </w:tr>
      <w:tr w:rsidR="00C85087" w:rsidRPr="00444E83" w14:paraId="0D8F6E6C" w14:textId="77777777" w:rsidTr="00697A08">
        <w:trPr>
          <w:trHeight w:val="134"/>
          <w:tblHeader/>
        </w:trPr>
        <w:tc>
          <w:tcPr>
            <w:tcW w:w="3542" w:type="pct"/>
            <w:tcBorders>
              <w:top w:val="nil"/>
              <w:left w:val="single" w:sz="8" w:space="0" w:color="000000"/>
              <w:bottom w:val="single" w:sz="8" w:space="0" w:color="000000"/>
              <w:right w:val="nil"/>
            </w:tcBorders>
            <w:vAlign w:val="center"/>
          </w:tcPr>
          <w:p w14:paraId="7917B024" w14:textId="77777777" w:rsidR="00C85087" w:rsidRPr="00444E83" w:rsidRDefault="00C85087" w:rsidP="00697A08">
            <w:pPr>
              <w:spacing w:after="0" w:line="240" w:lineRule="auto"/>
            </w:pPr>
            <w:r w:rsidRPr="00444E83">
              <w:t>Compra menor</w:t>
            </w:r>
          </w:p>
        </w:tc>
        <w:tc>
          <w:tcPr>
            <w:tcW w:w="1458" w:type="pct"/>
            <w:tcBorders>
              <w:top w:val="nil"/>
              <w:left w:val="nil"/>
              <w:bottom w:val="single" w:sz="8" w:space="0" w:color="000000"/>
              <w:right w:val="single" w:sz="8" w:space="0" w:color="000000"/>
            </w:tcBorders>
            <w:vAlign w:val="center"/>
          </w:tcPr>
          <w:p w14:paraId="1CCD5DAD" w14:textId="77777777" w:rsidR="00C85087" w:rsidRPr="00444E83" w:rsidRDefault="00C85087" w:rsidP="00697A08">
            <w:pPr>
              <w:spacing w:after="0" w:line="240" w:lineRule="auto"/>
              <w:jc w:val="both"/>
            </w:pPr>
            <w:r w:rsidRPr="00444E83">
              <w:t>$505,578,781.53</w:t>
            </w:r>
          </w:p>
        </w:tc>
      </w:tr>
      <w:tr w:rsidR="00C85087" w:rsidRPr="00444E83" w14:paraId="37F17003" w14:textId="77777777" w:rsidTr="00697A08">
        <w:trPr>
          <w:trHeight w:val="134"/>
          <w:tblHeader/>
        </w:trPr>
        <w:tc>
          <w:tcPr>
            <w:tcW w:w="3542" w:type="pct"/>
            <w:tcBorders>
              <w:top w:val="nil"/>
              <w:left w:val="single" w:sz="8" w:space="0" w:color="000000"/>
              <w:bottom w:val="single" w:sz="8" w:space="0" w:color="000000"/>
              <w:right w:val="nil"/>
            </w:tcBorders>
            <w:vAlign w:val="center"/>
          </w:tcPr>
          <w:p w14:paraId="528BDE07" w14:textId="77777777" w:rsidR="00C85087" w:rsidRPr="00444E83" w:rsidRDefault="00C85087" w:rsidP="00697A08">
            <w:pPr>
              <w:spacing w:after="0" w:line="240" w:lineRule="auto"/>
            </w:pPr>
            <w:r w:rsidRPr="00444E83">
              <w:t>Comparación de precios</w:t>
            </w:r>
          </w:p>
        </w:tc>
        <w:tc>
          <w:tcPr>
            <w:tcW w:w="1458" w:type="pct"/>
            <w:tcBorders>
              <w:top w:val="nil"/>
              <w:left w:val="nil"/>
              <w:bottom w:val="single" w:sz="8" w:space="0" w:color="000000"/>
              <w:right w:val="single" w:sz="8" w:space="0" w:color="000000"/>
            </w:tcBorders>
            <w:vAlign w:val="center"/>
          </w:tcPr>
          <w:p w14:paraId="5AD1A69B" w14:textId="77777777" w:rsidR="00C85087" w:rsidRPr="00444E83" w:rsidRDefault="00C85087" w:rsidP="00697A08">
            <w:pPr>
              <w:spacing w:after="0" w:line="240" w:lineRule="auto"/>
              <w:jc w:val="both"/>
            </w:pPr>
            <w:r w:rsidRPr="00444E83">
              <w:t>$311,154,688.44</w:t>
            </w:r>
          </w:p>
        </w:tc>
      </w:tr>
      <w:tr w:rsidR="00C85087" w:rsidRPr="00444E83" w14:paraId="1209CBDB" w14:textId="77777777" w:rsidTr="00697A08">
        <w:trPr>
          <w:trHeight w:val="134"/>
          <w:tblHeader/>
        </w:trPr>
        <w:tc>
          <w:tcPr>
            <w:tcW w:w="3542" w:type="pct"/>
            <w:tcBorders>
              <w:top w:val="nil"/>
              <w:left w:val="single" w:sz="8" w:space="0" w:color="000000"/>
              <w:bottom w:val="single" w:sz="8" w:space="0" w:color="000000"/>
              <w:right w:val="nil"/>
            </w:tcBorders>
            <w:vAlign w:val="center"/>
          </w:tcPr>
          <w:p w14:paraId="4462E58D" w14:textId="77777777" w:rsidR="00C85087" w:rsidRPr="00444E83" w:rsidRDefault="00C85087" w:rsidP="00697A08">
            <w:pPr>
              <w:spacing w:after="0" w:line="240" w:lineRule="auto"/>
            </w:pPr>
            <w:r w:rsidRPr="00444E83">
              <w:t>Licitación pública</w:t>
            </w:r>
          </w:p>
        </w:tc>
        <w:tc>
          <w:tcPr>
            <w:tcW w:w="1458" w:type="pct"/>
            <w:tcBorders>
              <w:top w:val="nil"/>
              <w:left w:val="nil"/>
              <w:bottom w:val="single" w:sz="8" w:space="0" w:color="000000"/>
              <w:right w:val="single" w:sz="8" w:space="0" w:color="000000"/>
            </w:tcBorders>
            <w:vAlign w:val="center"/>
          </w:tcPr>
          <w:p w14:paraId="210D307C" w14:textId="77777777" w:rsidR="00C85087" w:rsidRPr="00444E83" w:rsidRDefault="00C85087" w:rsidP="00697A08">
            <w:pPr>
              <w:spacing w:after="0" w:line="240" w:lineRule="auto"/>
              <w:jc w:val="both"/>
            </w:pPr>
            <w:r w:rsidRPr="00444E83">
              <w:t>$293,973,072.06</w:t>
            </w:r>
          </w:p>
        </w:tc>
      </w:tr>
      <w:tr w:rsidR="00C85087" w:rsidRPr="00444E83" w14:paraId="79E15A87" w14:textId="77777777" w:rsidTr="00697A08">
        <w:trPr>
          <w:trHeight w:val="134"/>
          <w:tblHeader/>
        </w:trPr>
        <w:tc>
          <w:tcPr>
            <w:tcW w:w="3542" w:type="pct"/>
            <w:tcBorders>
              <w:top w:val="nil"/>
              <w:left w:val="single" w:sz="8" w:space="0" w:color="000000"/>
              <w:bottom w:val="single" w:sz="8" w:space="0" w:color="000000"/>
              <w:right w:val="nil"/>
            </w:tcBorders>
            <w:vAlign w:val="center"/>
          </w:tcPr>
          <w:p w14:paraId="1CDE5CFD" w14:textId="77777777" w:rsidR="00C85087" w:rsidRPr="00444E83" w:rsidRDefault="00C85087" w:rsidP="00697A08">
            <w:pPr>
              <w:spacing w:after="0" w:line="240" w:lineRule="auto"/>
            </w:pPr>
            <w:r w:rsidRPr="00444E83">
              <w:t>Licitación pública internacional</w:t>
            </w:r>
          </w:p>
        </w:tc>
        <w:tc>
          <w:tcPr>
            <w:tcW w:w="1458" w:type="pct"/>
            <w:tcBorders>
              <w:top w:val="nil"/>
              <w:left w:val="nil"/>
              <w:bottom w:val="single" w:sz="8" w:space="0" w:color="000000"/>
              <w:right w:val="single" w:sz="8" w:space="0" w:color="000000"/>
            </w:tcBorders>
            <w:vAlign w:val="center"/>
          </w:tcPr>
          <w:p w14:paraId="19A213E1" w14:textId="77777777" w:rsidR="00C85087" w:rsidRPr="00444E83" w:rsidRDefault="00C85087" w:rsidP="00697A08">
            <w:pPr>
              <w:spacing w:after="0" w:line="240" w:lineRule="auto"/>
              <w:jc w:val="both"/>
            </w:pPr>
            <w:r w:rsidRPr="00444E83">
              <w:t>-</w:t>
            </w:r>
          </w:p>
        </w:tc>
      </w:tr>
      <w:tr w:rsidR="00C85087" w:rsidRPr="00444E83" w14:paraId="053D750E" w14:textId="77777777" w:rsidTr="00697A08">
        <w:trPr>
          <w:trHeight w:val="134"/>
          <w:tblHeader/>
        </w:trPr>
        <w:tc>
          <w:tcPr>
            <w:tcW w:w="3542" w:type="pct"/>
            <w:tcBorders>
              <w:top w:val="nil"/>
              <w:left w:val="single" w:sz="8" w:space="0" w:color="000000"/>
              <w:bottom w:val="single" w:sz="8" w:space="0" w:color="000000"/>
              <w:right w:val="nil"/>
            </w:tcBorders>
            <w:vAlign w:val="center"/>
          </w:tcPr>
          <w:p w14:paraId="555AEB4C" w14:textId="77777777" w:rsidR="00C85087" w:rsidRPr="00444E83" w:rsidRDefault="00C85087" w:rsidP="00697A08">
            <w:pPr>
              <w:spacing w:after="0" w:line="240" w:lineRule="auto"/>
            </w:pPr>
            <w:r w:rsidRPr="00444E83">
              <w:t>Licitación restringida</w:t>
            </w:r>
          </w:p>
        </w:tc>
        <w:tc>
          <w:tcPr>
            <w:tcW w:w="1458" w:type="pct"/>
            <w:tcBorders>
              <w:top w:val="nil"/>
              <w:left w:val="nil"/>
              <w:bottom w:val="single" w:sz="8" w:space="0" w:color="000000"/>
              <w:right w:val="single" w:sz="8" w:space="0" w:color="000000"/>
            </w:tcBorders>
            <w:vAlign w:val="center"/>
          </w:tcPr>
          <w:p w14:paraId="1C019F00" w14:textId="77777777" w:rsidR="00C85087" w:rsidRPr="00444E83" w:rsidRDefault="00C85087" w:rsidP="00697A08">
            <w:pPr>
              <w:spacing w:after="0" w:line="240" w:lineRule="auto"/>
              <w:jc w:val="both"/>
            </w:pPr>
            <w:r w:rsidRPr="00444E83">
              <w:t>-</w:t>
            </w:r>
          </w:p>
        </w:tc>
      </w:tr>
      <w:tr w:rsidR="00C85087" w:rsidRPr="00444E83" w14:paraId="14D3E822" w14:textId="77777777" w:rsidTr="00697A08">
        <w:trPr>
          <w:trHeight w:val="134"/>
          <w:tblHeader/>
        </w:trPr>
        <w:tc>
          <w:tcPr>
            <w:tcW w:w="3542" w:type="pct"/>
            <w:tcBorders>
              <w:top w:val="nil"/>
              <w:left w:val="single" w:sz="8" w:space="0" w:color="000000"/>
              <w:bottom w:val="single" w:sz="8" w:space="0" w:color="000000"/>
              <w:right w:val="nil"/>
            </w:tcBorders>
            <w:vAlign w:val="center"/>
          </w:tcPr>
          <w:p w14:paraId="21C05A74" w14:textId="77777777" w:rsidR="00C85087" w:rsidRPr="00444E83" w:rsidRDefault="00C85087" w:rsidP="00697A08">
            <w:pPr>
              <w:spacing w:after="0" w:line="240" w:lineRule="auto"/>
            </w:pPr>
            <w:r w:rsidRPr="00444E83">
              <w:t>Sorteo de obras</w:t>
            </w:r>
          </w:p>
        </w:tc>
        <w:tc>
          <w:tcPr>
            <w:tcW w:w="1458" w:type="pct"/>
            <w:tcBorders>
              <w:top w:val="nil"/>
              <w:left w:val="nil"/>
              <w:bottom w:val="single" w:sz="8" w:space="0" w:color="000000"/>
              <w:right w:val="single" w:sz="8" w:space="0" w:color="000000"/>
            </w:tcBorders>
            <w:vAlign w:val="center"/>
          </w:tcPr>
          <w:p w14:paraId="6B5AC8BD" w14:textId="77777777" w:rsidR="00C85087" w:rsidRPr="00444E83" w:rsidRDefault="00C85087" w:rsidP="00697A08">
            <w:pPr>
              <w:spacing w:after="0" w:line="240" w:lineRule="auto"/>
              <w:jc w:val="both"/>
            </w:pPr>
            <w:r w:rsidRPr="00444E83">
              <w:t>-</w:t>
            </w:r>
          </w:p>
        </w:tc>
      </w:tr>
      <w:tr w:rsidR="00C85087" w:rsidRPr="00444E83" w14:paraId="3034E11E" w14:textId="77777777" w:rsidTr="00697A08">
        <w:trPr>
          <w:trHeight w:val="87"/>
          <w:tblHeader/>
        </w:trPr>
        <w:tc>
          <w:tcPr>
            <w:tcW w:w="3542" w:type="pct"/>
            <w:tcBorders>
              <w:top w:val="nil"/>
              <w:left w:val="single" w:sz="8" w:space="0" w:color="000000"/>
              <w:bottom w:val="single" w:sz="8" w:space="0" w:color="000000"/>
              <w:right w:val="nil"/>
            </w:tcBorders>
            <w:vAlign w:val="center"/>
          </w:tcPr>
          <w:p w14:paraId="207D225E" w14:textId="77777777" w:rsidR="00C85087" w:rsidRPr="00444E83" w:rsidRDefault="00C85087" w:rsidP="00697A08">
            <w:pPr>
              <w:spacing w:after="0" w:line="240" w:lineRule="auto"/>
            </w:pPr>
            <w:r w:rsidRPr="00444E83">
              <w:t>Excepción - bienes o servicios con exclusividad</w:t>
            </w:r>
          </w:p>
        </w:tc>
        <w:tc>
          <w:tcPr>
            <w:tcW w:w="1458" w:type="pct"/>
            <w:tcBorders>
              <w:top w:val="nil"/>
              <w:left w:val="nil"/>
              <w:bottom w:val="single" w:sz="8" w:space="0" w:color="000000"/>
              <w:right w:val="single" w:sz="8" w:space="0" w:color="000000"/>
            </w:tcBorders>
            <w:vAlign w:val="center"/>
          </w:tcPr>
          <w:p w14:paraId="7B9C2498" w14:textId="77777777" w:rsidR="00C85087" w:rsidRPr="00444E83" w:rsidRDefault="00C85087" w:rsidP="00697A08">
            <w:pPr>
              <w:spacing w:after="0" w:line="240" w:lineRule="auto"/>
              <w:jc w:val="both"/>
            </w:pPr>
            <w:r w:rsidRPr="00444E83">
              <w:t>-</w:t>
            </w:r>
          </w:p>
        </w:tc>
      </w:tr>
      <w:tr w:rsidR="00C85087" w:rsidRPr="00444E83" w14:paraId="65941E29" w14:textId="77777777" w:rsidTr="00697A08">
        <w:trPr>
          <w:trHeight w:val="53"/>
          <w:tblHeader/>
        </w:trPr>
        <w:tc>
          <w:tcPr>
            <w:tcW w:w="3542" w:type="pct"/>
            <w:tcBorders>
              <w:top w:val="nil"/>
              <w:left w:val="single" w:sz="8" w:space="0" w:color="000000"/>
              <w:bottom w:val="single" w:sz="8" w:space="0" w:color="000000"/>
              <w:right w:val="nil"/>
            </w:tcBorders>
            <w:vAlign w:val="center"/>
          </w:tcPr>
          <w:p w14:paraId="77AD0626" w14:textId="77777777" w:rsidR="00C85087" w:rsidRPr="00444E83" w:rsidRDefault="00C85087" w:rsidP="00697A08">
            <w:pPr>
              <w:spacing w:after="0" w:line="240" w:lineRule="auto"/>
            </w:pPr>
            <w:r w:rsidRPr="00444E83">
              <w:lastRenderedPageBreak/>
              <w:t>Excepción - construcción, instalación o adquisición de oficinas para el servicio exterior</w:t>
            </w:r>
          </w:p>
        </w:tc>
        <w:tc>
          <w:tcPr>
            <w:tcW w:w="1458" w:type="pct"/>
            <w:tcBorders>
              <w:top w:val="nil"/>
              <w:left w:val="nil"/>
              <w:bottom w:val="single" w:sz="8" w:space="0" w:color="000000"/>
              <w:right w:val="single" w:sz="8" w:space="0" w:color="000000"/>
            </w:tcBorders>
            <w:vAlign w:val="center"/>
          </w:tcPr>
          <w:p w14:paraId="43D1E03B" w14:textId="77777777" w:rsidR="00C85087" w:rsidRPr="00444E83" w:rsidRDefault="00C85087" w:rsidP="00697A08">
            <w:pPr>
              <w:spacing w:after="0" w:line="240" w:lineRule="auto"/>
              <w:jc w:val="both"/>
            </w:pPr>
            <w:r w:rsidRPr="00444E83">
              <w:t>-</w:t>
            </w:r>
          </w:p>
        </w:tc>
      </w:tr>
      <w:tr w:rsidR="00C85087" w:rsidRPr="00444E83" w14:paraId="3B8824EB" w14:textId="77777777" w:rsidTr="00697A08">
        <w:trPr>
          <w:trHeight w:val="225"/>
          <w:tblHeader/>
        </w:trPr>
        <w:tc>
          <w:tcPr>
            <w:tcW w:w="3542" w:type="pct"/>
            <w:tcBorders>
              <w:top w:val="nil"/>
              <w:left w:val="single" w:sz="8" w:space="0" w:color="000000"/>
              <w:bottom w:val="single" w:sz="8" w:space="0" w:color="000000"/>
              <w:right w:val="nil"/>
            </w:tcBorders>
            <w:vAlign w:val="center"/>
          </w:tcPr>
          <w:p w14:paraId="7E55E5DB" w14:textId="77777777" w:rsidR="00C85087" w:rsidRPr="00444E83" w:rsidRDefault="00C85087" w:rsidP="00697A08">
            <w:pPr>
              <w:spacing w:after="0" w:line="240" w:lineRule="auto"/>
            </w:pPr>
            <w:r w:rsidRPr="00444E83">
              <w:t>Excepción - contratación de publicidad a través de medios de comunicación social</w:t>
            </w:r>
          </w:p>
        </w:tc>
        <w:tc>
          <w:tcPr>
            <w:tcW w:w="1458" w:type="pct"/>
            <w:tcBorders>
              <w:top w:val="nil"/>
              <w:left w:val="nil"/>
              <w:bottom w:val="single" w:sz="8" w:space="0" w:color="000000"/>
              <w:right w:val="single" w:sz="8" w:space="0" w:color="000000"/>
            </w:tcBorders>
            <w:vAlign w:val="center"/>
          </w:tcPr>
          <w:p w14:paraId="405FF007" w14:textId="77777777" w:rsidR="00C85087" w:rsidRPr="00444E83" w:rsidRDefault="00C85087" w:rsidP="00697A08">
            <w:pPr>
              <w:spacing w:after="0" w:line="240" w:lineRule="auto"/>
              <w:jc w:val="both"/>
            </w:pPr>
            <w:r w:rsidRPr="00444E83">
              <w:t>-</w:t>
            </w:r>
          </w:p>
        </w:tc>
      </w:tr>
      <w:tr w:rsidR="00C85087" w:rsidRPr="00444E83" w14:paraId="5BED02ED" w14:textId="77777777" w:rsidTr="00697A08">
        <w:trPr>
          <w:trHeight w:val="144"/>
          <w:tblHeader/>
        </w:trPr>
        <w:tc>
          <w:tcPr>
            <w:tcW w:w="3542" w:type="pct"/>
            <w:tcBorders>
              <w:top w:val="nil"/>
              <w:left w:val="single" w:sz="8" w:space="0" w:color="000000"/>
              <w:bottom w:val="single" w:sz="8" w:space="0" w:color="000000"/>
              <w:right w:val="nil"/>
            </w:tcBorders>
            <w:vAlign w:val="center"/>
          </w:tcPr>
          <w:p w14:paraId="70FD262E" w14:textId="77777777" w:rsidR="00C85087" w:rsidRPr="00444E83" w:rsidRDefault="00C85087" w:rsidP="00697A08">
            <w:pPr>
              <w:spacing w:after="0" w:line="240" w:lineRule="auto"/>
              <w:ind w:left="720" w:hanging="720"/>
            </w:pPr>
            <w:r w:rsidRPr="00444E83">
              <w:t>Excepción - obras científicas, técnicas, artísticas o restauración de monumentos históricos</w:t>
            </w:r>
          </w:p>
        </w:tc>
        <w:tc>
          <w:tcPr>
            <w:tcW w:w="1458" w:type="pct"/>
            <w:tcBorders>
              <w:top w:val="nil"/>
              <w:left w:val="nil"/>
              <w:bottom w:val="single" w:sz="8" w:space="0" w:color="000000"/>
              <w:right w:val="single" w:sz="8" w:space="0" w:color="000000"/>
            </w:tcBorders>
            <w:vAlign w:val="center"/>
          </w:tcPr>
          <w:p w14:paraId="3AAEB89C" w14:textId="77777777" w:rsidR="00C85087" w:rsidRPr="00444E83" w:rsidRDefault="00C85087" w:rsidP="00697A08">
            <w:pPr>
              <w:spacing w:after="0" w:line="240" w:lineRule="auto"/>
              <w:jc w:val="both"/>
            </w:pPr>
            <w:r w:rsidRPr="00444E83">
              <w:t>-</w:t>
            </w:r>
          </w:p>
        </w:tc>
      </w:tr>
      <w:tr w:rsidR="00C85087" w:rsidRPr="00444E83" w14:paraId="103CC5FD" w14:textId="77777777" w:rsidTr="00697A08">
        <w:trPr>
          <w:trHeight w:val="134"/>
          <w:tblHeader/>
        </w:trPr>
        <w:tc>
          <w:tcPr>
            <w:tcW w:w="3542" w:type="pct"/>
            <w:tcBorders>
              <w:top w:val="nil"/>
              <w:left w:val="single" w:sz="8" w:space="0" w:color="000000"/>
              <w:bottom w:val="single" w:sz="8" w:space="0" w:color="000000"/>
              <w:right w:val="nil"/>
            </w:tcBorders>
            <w:vAlign w:val="center"/>
          </w:tcPr>
          <w:p w14:paraId="2E96182A" w14:textId="77777777" w:rsidR="00C85087" w:rsidRPr="00444E83" w:rsidRDefault="00C85087" w:rsidP="00697A08">
            <w:pPr>
              <w:spacing w:after="0" w:line="240" w:lineRule="auto"/>
            </w:pPr>
            <w:r w:rsidRPr="00444E83">
              <w:t>Excepción - proveedor único</w:t>
            </w:r>
          </w:p>
        </w:tc>
        <w:tc>
          <w:tcPr>
            <w:tcW w:w="1458" w:type="pct"/>
            <w:tcBorders>
              <w:top w:val="nil"/>
              <w:left w:val="nil"/>
              <w:bottom w:val="single" w:sz="8" w:space="0" w:color="000000"/>
              <w:right w:val="single" w:sz="8" w:space="0" w:color="000000"/>
            </w:tcBorders>
            <w:vAlign w:val="center"/>
          </w:tcPr>
          <w:p w14:paraId="4F29C379" w14:textId="77777777" w:rsidR="00C85087" w:rsidRPr="00444E83" w:rsidRDefault="00C85087" w:rsidP="00697A08">
            <w:pPr>
              <w:spacing w:after="0" w:line="240" w:lineRule="auto"/>
              <w:jc w:val="both"/>
            </w:pPr>
            <w:r w:rsidRPr="00444E83">
              <w:t xml:space="preserve">$4,000,000.00 </w:t>
            </w:r>
          </w:p>
        </w:tc>
      </w:tr>
      <w:tr w:rsidR="00C85087" w:rsidRPr="00444E83" w14:paraId="463726E9" w14:textId="77777777" w:rsidTr="00697A08">
        <w:trPr>
          <w:trHeight w:val="162"/>
          <w:tblHeader/>
        </w:trPr>
        <w:tc>
          <w:tcPr>
            <w:tcW w:w="3542" w:type="pct"/>
            <w:tcBorders>
              <w:top w:val="nil"/>
              <w:left w:val="single" w:sz="8" w:space="0" w:color="000000"/>
              <w:bottom w:val="single" w:sz="8" w:space="0" w:color="000000"/>
              <w:right w:val="nil"/>
            </w:tcBorders>
            <w:vAlign w:val="center"/>
          </w:tcPr>
          <w:p w14:paraId="068423E6" w14:textId="77777777" w:rsidR="00C85087" w:rsidRPr="00444E83" w:rsidRDefault="00C85087" w:rsidP="00697A08">
            <w:pPr>
              <w:spacing w:after="0" w:line="240" w:lineRule="auto"/>
            </w:pPr>
            <w:r w:rsidRPr="00444E83">
              <w:t>Excepción - rescisión de contratos cuya terminación no exceda el 40 % del monto total del proyecto, obra o servicio</w:t>
            </w:r>
          </w:p>
        </w:tc>
        <w:tc>
          <w:tcPr>
            <w:tcW w:w="1458" w:type="pct"/>
            <w:tcBorders>
              <w:top w:val="nil"/>
              <w:left w:val="nil"/>
              <w:bottom w:val="single" w:sz="8" w:space="0" w:color="000000"/>
              <w:right w:val="single" w:sz="8" w:space="0" w:color="000000"/>
            </w:tcBorders>
            <w:vAlign w:val="center"/>
          </w:tcPr>
          <w:p w14:paraId="1661EFBF" w14:textId="77777777" w:rsidR="00C85087" w:rsidRPr="00444E83" w:rsidRDefault="00C85087" w:rsidP="00697A08">
            <w:pPr>
              <w:spacing w:after="0" w:line="240" w:lineRule="auto"/>
              <w:jc w:val="both"/>
            </w:pPr>
            <w:r w:rsidRPr="00444E83">
              <w:t>-</w:t>
            </w:r>
          </w:p>
        </w:tc>
      </w:tr>
      <w:tr w:rsidR="00C85087" w:rsidRPr="00444E83" w14:paraId="0A2903C2" w14:textId="77777777" w:rsidTr="00697A08">
        <w:trPr>
          <w:trHeight w:val="134"/>
          <w:tblHeader/>
        </w:trPr>
        <w:tc>
          <w:tcPr>
            <w:tcW w:w="3542" w:type="pct"/>
            <w:tcBorders>
              <w:top w:val="nil"/>
              <w:left w:val="single" w:sz="8" w:space="0" w:color="000000"/>
              <w:bottom w:val="single" w:sz="8" w:space="0" w:color="000000"/>
              <w:right w:val="nil"/>
            </w:tcBorders>
            <w:vAlign w:val="center"/>
          </w:tcPr>
          <w:p w14:paraId="4CDC9F25" w14:textId="77777777" w:rsidR="00C85087" w:rsidRPr="00444E83" w:rsidRDefault="00C85087" w:rsidP="00697A08">
            <w:pPr>
              <w:spacing w:after="0" w:line="240" w:lineRule="auto"/>
            </w:pPr>
            <w:r w:rsidRPr="00444E83">
              <w:t>Compra y contratación de combustible</w:t>
            </w:r>
          </w:p>
        </w:tc>
        <w:tc>
          <w:tcPr>
            <w:tcW w:w="1458" w:type="pct"/>
            <w:tcBorders>
              <w:top w:val="nil"/>
              <w:left w:val="nil"/>
              <w:bottom w:val="single" w:sz="8" w:space="0" w:color="000000"/>
              <w:right w:val="single" w:sz="8" w:space="0" w:color="000000"/>
            </w:tcBorders>
            <w:vAlign w:val="center"/>
          </w:tcPr>
          <w:p w14:paraId="46D23ADD" w14:textId="77777777" w:rsidR="00C85087" w:rsidRPr="00444E83" w:rsidRDefault="00C85087" w:rsidP="00697A08">
            <w:pPr>
              <w:spacing w:after="0" w:line="240" w:lineRule="auto"/>
              <w:jc w:val="both"/>
            </w:pPr>
            <w:r w:rsidRPr="00444E83">
              <w:t>-</w:t>
            </w:r>
          </w:p>
        </w:tc>
      </w:tr>
      <w:tr w:rsidR="00C85087" w:rsidRPr="00444E83" w14:paraId="2D05F74B" w14:textId="77777777" w:rsidTr="00697A08">
        <w:trPr>
          <w:trHeight w:val="267"/>
          <w:tblHeader/>
        </w:trPr>
        <w:tc>
          <w:tcPr>
            <w:tcW w:w="5000" w:type="pct"/>
            <w:gridSpan w:val="2"/>
            <w:tcBorders>
              <w:top w:val="nil"/>
              <w:left w:val="nil"/>
              <w:bottom w:val="nil"/>
              <w:right w:val="nil"/>
            </w:tcBorders>
            <w:shd w:val="clear" w:color="auto" w:fill="FFFFFF"/>
            <w:vAlign w:val="center"/>
          </w:tcPr>
          <w:p w14:paraId="6281EA4A" w14:textId="77777777" w:rsidR="00C85087" w:rsidRPr="00444E83" w:rsidRDefault="00C85087" w:rsidP="00697A08">
            <w:pPr>
              <w:spacing w:after="0" w:line="240" w:lineRule="auto"/>
              <w:jc w:val="both"/>
              <w:rPr>
                <w:i/>
                <w:iCs/>
                <w:sz w:val="18"/>
                <w:szCs w:val="18"/>
              </w:rPr>
            </w:pPr>
            <w:r w:rsidRPr="00444E83">
              <w:rPr>
                <w:i/>
                <w:iCs/>
                <w:sz w:val="18"/>
                <w:szCs w:val="18"/>
              </w:rPr>
              <w:t>Fuente: Instituto Superior de Formación Docente Salomé Ureña.</w:t>
            </w:r>
          </w:p>
        </w:tc>
      </w:tr>
    </w:tbl>
    <w:p w14:paraId="2743435B" w14:textId="0F80F076" w:rsidR="00A85AE3" w:rsidRDefault="00A85AE3" w:rsidP="00C85087">
      <w:pPr>
        <w:pStyle w:val="Prrafodelista"/>
        <w:spacing w:line="240" w:lineRule="auto"/>
      </w:pPr>
    </w:p>
    <w:p w14:paraId="601DDD7D" w14:textId="77777777" w:rsidR="00C85087" w:rsidRDefault="00C85087" w:rsidP="00C85087">
      <w:pPr>
        <w:pStyle w:val="Prrafodelista"/>
        <w:spacing w:line="240" w:lineRule="auto"/>
      </w:pPr>
    </w:p>
    <w:p w14:paraId="0F1368C5" w14:textId="77777777" w:rsidR="00C85087" w:rsidRDefault="00C85087" w:rsidP="00C85087">
      <w:pPr>
        <w:pStyle w:val="Prrafodelista"/>
        <w:spacing w:line="240" w:lineRule="auto"/>
      </w:pPr>
    </w:p>
    <w:p w14:paraId="7F41BBC7" w14:textId="77777777" w:rsidR="00C85087" w:rsidRDefault="00C85087" w:rsidP="00C85087">
      <w:pPr>
        <w:pStyle w:val="Prrafodelista"/>
        <w:spacing w:line="240" w:lineRule="auto"/>
      </w:pPr>
    </w:p>
    <w:p w14:paraId="4AEF7D9C" w14:textId="77777777" w:rsidR="00C85087" w:rsidRPr="00444E83" w:rsidRDefault="00C85087" w:rsidP="00C85087">
      <w:pPr>
        <w:pStyle w:val="Prrafodelista"/>
        <w:spacing w:line="240" w:lineRule="auto"/>
      </w:pPr>
    </w:p>
    <w:p w14:paraId="44E451CA" w14:textId="1EDE3481" w:rsidR="00307225" w:rsidRPr="00444E83" w:rsidRDefault="00307225" w:rsidP="007F1A17">
      <w:pPr>
        <w:pStyle w:val="Prrafodelista"/>
        <w:spacing w:line="240" w:lineRule="auto"/>
      </w:pPr>
    </w:p>
    <w:sectPr w:rsidR="00307225" w:rsidRPr="00444E83" w:rsidSect="00D21E92">
      <w:footerReference w:type="default" r:id="rId23"/>
      <w:pgSz w:w="12240" w:h="15840"/>
      <w:pgMar w:top="1440" w:right="2160" w:bottom="1440" w:left="216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E606C" w14:textId="77777777" w:rsidR="00FF7A40" w:rsidRDefault="00FF7A40">
      <w:pPr>
        <w:spacing w:after="0" w:line="240" w:lineRule="auto"/>
      </w:pPr>
      <w:r>
        <w:separator/>
      </w:r>
    </w:p>
  </w:endnote>
  <w:endnote w:type="continuationSeparator" w:id="0">
    <w:p w14:paraId="2BCE18D1" w14:textId="77777777" w:rsidR="00FF7A40" w:rsidRDefault="00FF7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1" w:fontKey="{93CDDEFA-EBB9-4574-B01B-6A1BDE7CC6FF}"/>
  </w:font>
  <w:font w:name="Calibri">
    <w:panose1 w:val="020F0502020204030204"/>
    <w:charset w:val="00"/>
    <w:family w:val="swiss"/>
    <w:pitch w:val="variable"/>
    <w:sig w:usb0="E4002EFF" w:usb1="C200247B" w:usb2="00000009" w:usb3="00000000" w:csb0="000001FF" w:csb1="00000000"/>
    <w:embedRegular r:id="rId2" w:fontKey="{D5690D92-B912-4E15-9750-B336361D0378}"/>
  </w:font>
  <w:font w:name="Calibri Light">
    <w:panose1 w:val="020F0302020204030204"/>
    <w:charset w:val="00"/>
    <w:family w:val="swiss"/>
    <w:pitch w:val="variable"/>
    <w:sig w:usb0="E4002EFF" w:usb1="C200247B" w:usb2="00000009" w:usb3="00000000" w:csb0="000001FF" w:csb1="00000000"/>
    <w:embedRegular r:id="rId3" w:fontKey="{CDCAF8B0-BD6E-4BCC-B587-5DB942F0FD3D}"/>
  </w:font>
  <w:font w:name="Georgia">
    <w:panose1 w:val="02040502050405020303"/>
    <w:charset w:val="00"/>
    <w:family w:val="roman"/>
    <w:pitch w:val="variable"/>
    <w:sig w:usb0="00000287" w:usb1="00000000" w:usb2="00000000" w:usb3="00000000" w:csb0="0000009F" w:csb1="00000000"/>
    <w:embedRegular r:id="rId4" w:fontKey="{35845BAE-F9B8-41D0-BCA6-42A610244C6E}"/>
    <w:embedBold r:id="rId5" w:fontKey="{B10DC5C7-A959-490A-A462-18CD7B511F18}"/>
    <w:embedItalic r:id="rId6" w:fontKey="{8B0830F7-3C7C-404C-90E3-4353EFE34E96}"/>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8DC" w14:textId="77777777" w:rsidR="007913E9" w:rsidRDefault="00000000">
    <w:pPr>
      <w:pBdr>
        <w:top w:val="nil"/>
        <w:left w:val="nil"/>
        <w:bottom w:val="nil"/>
        <w:right w:val="nil"/>
        <w:between w:val="nil"/>
      </w:pBdr>
      <w:tabs>
        <w:tab w:val="center" w:pos="4680"/>
        <w:tab w:val="right" w:pos="9360"/>
      </w:tabs>
      <w:spacing w:after="0" w:line="240" w:lineRule="auto"/>
      <w:jc w:val="center"/>
    </w:pPr>
    <w:r>
      <w:fldChar w:fldCharType="begin"/>
    </w:r>
    <w:r>
      <w:instrText>PAGE</w:instrText>
    </w:r>
    <w:r>
      <w:fldChar w:fldCharType="separate"/>
    </w:r>
    <w:r>
      <w:fldChar w:fldCharType="end"/>
    </w:r>
  </w:p>
  <w:p w14:paraId="000008DD" w14:textId="77777777" w:rsidR="007913E9" w:rsidRDefault="007913E9">
    <w:pPr>
      <w:pBdr>
        <w:top w:val="nil"/>
        <w:left w:val="nil"/>
        <w:bottom w:val="nil"/>
        <w:right w:val="nil"/>
        <w:between w:val="nil"/>
      </w:pBdr>
      <w:tabs>
        <w:tab w:val="center" w:pos="4680"/>
        <w:tab w:val="right" w:pos="9360"/>
      </w:tabs>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8DE" w14:textId="2DAB85DD" w:rsidR="007913E9" w:rsidRDefault="00000000">
    <w:pPr>
      <w:pBdr>
        <w:top w:val="nil"/>
        <w:left w:val="nil"/>
        <w:bottom w:val="nil"/>
        <w:right w:val="nil"/>
        <w:between w:val="nil"/>
      </w:pBdr>
      <w:tabs>
        <w:tab w:val="center" w:pos="4680"/>
        <w:tab w:val="right" w:pos="9360"/>
      </w:tabs>
      <w:spacing w:after="0" w:line="240" w:lineRule="auto"/>
      <w:jc w:val="center"/>
    </w:pPr>
    <w:r>
      <w:rPr>
        <w:noProof/>
      </w:rPr>
      <w:drawing>
        <wp:anchor distT="0" distB="0" distL="114300" distR="114300" simplePos="0" relativeHeight="251658240" behindDoc="0" locked="0" layoutInCell="1" hidden="0" allowOverlap="1" wp14:anchorId="2560FCCB" wp14:editId="024686C5">
          <wp:simplePos x="0" y="0"/>
          <wp:positionH relativeFrom="column">
            <wp:posOffset>1060791</wp:posOffset>
          </wp:positionH>
          <wp:positionV relativeFrom="paragraph">
            <wp:posOffset>-121919</wp:posOffset>
          </wp:positionV>
          <wp:extent cx="2995930" cy="408305"/>
          <wp:effectExtent l="0" t="0" r="0" b="0"/>
          <wp:wrapSquare wrapText="bothSides" distT="0" distB="0" distL="114300" distR="114300"/>
          <wp:docPr id="1469598430" name="image25.jpg" descr="A screenshot of a computer&#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25.jpg" descr="A screenshot of a computer&#10;&#10;Description automatically generated with medium confidence"/>
                  <pic:cNvPicPr preferRelativeResize="0"/>
                </pic:nvPicPr>
                <pic:blipFill>
                  <a:blip r:embed="rId1"/>
                  <a:srcRect/>
                  <a:stretch>
                    <a:fillRect/>
                  </a:stretch>
                </pic:blipFill>
                <pic:spPr>
                  <a:xfrm>
                    <a:off x="0" y="0"/>
                    <a:ext cx="2995930" cy="408305"/>
                  </a:xfrm>
                  <a:prstGeom prst="rect">
                    <a:avLst/>
                  </a:prstGeom>
                  <a:ln/>
                </pic:spPr>
              </pic:pic>
            </a:graphicData>
          </a:graphic>
        </wp:anchor>
      </w:drawing>
    </w:r>
  </w:p>
  <w:p w14:paraId="000008DF" w14:textId="77777777" w:rsidR="007913E9" w:rsidRDefault="007913E9">
    <w:pPr>
      <w:pBdr>
        <w:top w:val="nil"/>
        <w:left w:val="nil"/>
        <w:bottom w:val="nil"/>
        <w:right w:val="nil"/>
        <w:between w:val="nil"/>
      </w:pBdr>
      <w:tabs>
        <w:tab w:val="center" w:pos="4680"/>
        <w:tab w:val="right" w:pos="9360"/>
      </w:tabs>
      <w:spacing w:after="0" w:line="240" w:lineRule="auto"/>
      <w:jc w:val="center"/>
      <w:rPr>
        <w:color w:val="7F7F7F"/>
      </w:rPr>
    </w:pPr>
  </w:p>
  <w:p w14:paraId="000008E0" w14:textId="381BA8BC" w:rsidR="007913E9" w:rsidRDefault="00000000">
    <w:pPr>
      <w:pBdr>
        <w:top w:val="nil"/>
        <w:left w:val="nil"/>
        <w:bottom w:val="nil"/>
        <w:right w:val="nil"/>
        <w:between w:val="nil"/>
      </w:pBdr>
      <w:tabs>
        <w:tab w:val="center" w:pos="4680"/>
        <w:tab w:val="right" w:pos="9360"/>
      </w:tabs>
      <w:spacing w:after="0" w:line="240" w:lineRule="auto"/>
      <w:jc w:val="center"/>
    </w:pPr>
    <w:r>
      <w:rPr>
        <w:color w:val="7F7F7F"/>
      </w:rPr>
      <w:fldChar w:fldCharType="begin"/>
    </w:r>
    <w:r>
      <w:rPr>
        <w:color w:val="7F7F7F"/>
      </w:rPr>
      <w:instrText>PAGE</w:instrText>
    </w:r>
    <w:r>
      <w:rPr>
        <w:color w:val="7F7F7F"/>
      </w:rPr>
      <w:fldChar w:fldCharType="separate"/>
    </w:r>
    <w:r w:rsidR="00B5415D">
      <w:rPr>
        <w:noProof/>
        <w:color w:val="7F7F7F"/>
      </w:rPr>
      <w:t>1</w:t>
    </w:r>
    <w:r>
      <w:rPr>
        <w:color w:val="7F7F7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BE32C" w14:textId="77777777" w:rsidR="005E46E8" w:rsidRDefault="005E46E8">
    <w:pPr>
      <w:pBdr>
        <w:top w:val="nil"/>
        <w:left w:val="nil"/>
        <w:bottom w:val="nil"/>
        <w:right w:val="nil"/>
        <w:between w:val="nil"/>
      </w:pBdr>
      <w:tabs>
        <w:tab w:val="center" w:pos="4680"/>
        <w:tab w:val="right" w:pos="9360"/>
      </w:tabs>
      <w:spacing w:after="0" w:line="240" w:lineRule="auto"/>
      <w:jc w:val="center"/>
    </w:pPr>
    <w:r>
      <w:rPr>
        <w:noProof/>
      </w:rPr>
      <w:drawing>
        <wp:anchor distT="0" distB="0" distL="114300" distR="114300" simplePos="0" relativeHeight="251668480" behindDoc="0" locked="0" layoutInCell="1" hidden="0" allowOverlap="1" wp14:anchorId="7579E47C" wp14:editId="603F69C6">
          <wp:simplePos x="0" y="0"/>
          <wp:positionH relativeFrom="column">
            <wp:posOffset>2588168</wp:posOffset>
          </wp:positionH>
          <wp:positionV relativeFrom="paragraph">
            <wp:posOffset>-221646</wp:posOffset>
          </wp:positionV>
          <wp:extent cx="2995930" cy="408305"/>
          <wp:effectExtent l="0" t="0" r="0" b="0"/>
          <wp:wrapSquare wrapText="bothSides" distT="0" distB="0" distL="114300" distR="114300"/>
          <wp:docPr id="2001099882" name="image25.jpg" descr="A screenshot of a computer&#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25.jpg" descr="A screenshot of a computer&#10;&#10;Description automatically generated with medium confidence"/>
                  <pic:cNvPicPr preferRelativeResize="0"/>
                </pic:nvPicPr>
                <pic:blipFill>
                  <a:blip r:embed="rId1"/>
                  <a:srcRect/>
                  <a:stretch>
                    <a:fillRect/>
                  </a:stretch>
                </pic:blipFill>
                <pic:spPr>
                  <a:xfrm>
                    <a:off x="0" y="0"/>
                    <a:ext cx="2995930" cy="408305"/>
                  </a:xfrm>
                  <a:prstGeom prst="rect">
                    <a:avLst/>
                  </a:prstGeom>
                  <a:ln/>
                </pic:spPr>
              </pic:pic>
            </a:graphicData>
          </a:graphic>
        </wp:anchor>
      </w:drawing>
    </w:r>
  </w:p>
  <w:p w14:paraId="23B7163B" w14:textId="77777777" w:rsidR="005E46E8" w:rsidRDefault="005E46E8">
    <w:pPr>
      <w:pBdr>
        <w:top w:val="nil"/>
        <w:left w:val="nil"/>
        <w:bottom w:val="nil"/>
        <w:right w:val="nil"/>
        <w:between w:val="nil"/>
      </w:pBdr>
      <w:tabs>
        <w:tab w:val="center" w:pos="4680"/>
        <w:tab w:val="right" w:pos="9360"/>
      </w:tabs>
      <w:spacing w:after="0" w:line="240" w:lineRule="auto"/>
      <w:jc w:val="center"/>
      <w:rPr>
        <w:color w:val="7F7F7F"/>
      </w:rPr>
    </w:pPr>
  </w:p>
  <w:p w14:paraId="41DCAA07" w14:textId="77777777" w:rsidR="005E46E8" w:rsidRDefault="005E46E8">
    <w:pPr>
      <w:pBdr>
        <w:top w:val="nil"/>
        <w:left w:val="nil"/>
        <w:bottom w:val="nil"/>
        <w:right w:val="nil"/>
        <w:between w:val="nil"/>
      </w:pBdr>
      <w:tabs>
        <w:tab w:val="center" w:pos="4680"/>
        <w:tab w:val="right" w:pos="9360"/>
      </w:tabs>
      <w:spacing w:after="0" w:line="240" w:lineRule="auto"/>
      <w:jc w:val="center"/>
    </w:pPr>
    <w:r>
      <w:rPr>
        <w:color w:val="7F7F7F"/>
      </w:rPr>
      <w:fldChar w:fldCharType="begin"/>
    </w:r>
    <w:r>
      <w:rPr>
        <w:color w:val="7F7F7F"/>
      </w:rPr>
      <w:instrText>PAGE</w:instrText>
    </w:r>
    <w:r>
      <w:rPr>
        <w:color w:val="7F7F7F"/>
      </w:rPr>
      <w:fldChar w:fldCharType="separate"/>
    </w:r>
    <w:r>
      <w:rPr>
        <w:noProof/>
        <w:color w:val="7F7F7F"/>
      </w:rPr>
      <w:t>1</w:t>
    </w:r>
    <w:r>
      <w:rPr>
        <w:color w:val="7F7F7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FAAC2" w14:textId="0479ED66" w:rsidR="003A71EF" w:rsidRDefault="003A71EF">
    <w:pPr>
      <w:pBdr>
        <w:top w:val="nil"/>
        <w:left w:val="nil"/>
        <w:bottom w:val="nil"/>
        <w:right w:val="nil"/>
        <w:between w:val="nil"/>
      </w:pBdr>
      <w:tabs>
        <w:tab w:val="center" w:pos="4680"/>
        <w:tab w:val="right" w:pos="9360"/>
      </w:tabs>
      <w:spacing w:after="0" w:line="240" w:lineRule="auto"/>
      <w:jc w:val="center"/>
    </w:pPr>
    <w:r>
      <w:rPr>
        <w:noProof/>
      </w:rPr>
      <w:drawing>
        <wp:inline distT="0" distB="0" distL="0" distR="0" wp14:anchorId="5364A98F" wp14:editId="1D32E684">
          <wp:extent cx="2995930" cy="408305"/>
          <wp:effectExtent l="0" t="0" r="0" b="0"/>
          <wp:docPr id="1941237565" name="image25.jpg" descr="A screenshot of a computer&#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25.jpg" descr="A screenshot of a computer&#10;&#10;Description automatically generated with medium confidence"/>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995930" cy="408305"/>
                  </a:xfrm>
                  <a:prstGeom prst="rect">
                    <a:avLst/>
                  </a:prstGeom>
                  <a:ln/>
                </pic:spPr>
              </pic:pic>
            </a:graphicData>
          </a:graphic>
        </wp:inline>
      </w:drawing>
    </w:r>
  </w:p>
  <w:p w14:paraId="7BC69F2D" w14:textId="77777777" w:rsidR="003A71EF" w:rsidRDefault="003A71EF">
    <w:pPr>
      <w:pBdr>
        <w:top w:val="nil"/>
        <w:left w:val="nil"/>
        <w:bottom w:val="nil"/>
        <w:right w:val="nil"/>
        <w:between w:val="nil"/>
      </w:pBdr>
      <w:tabs>
        <w:tab w:val="center" w:pos="4680"/>
        <w:tab w:val="right" w:pos="9360"/>
      </w:tabs>
      <w:spacing w:after="0" w:line="240" w:lineRule="auto"/>
      <w:jc w:val="center"/>
      <w:rPr>
        <w:color w:val="7F7F7F"/>
      </w:rPr>
    </w:pPr>
  </w:p>
  <w:p w14:paraId="0DD5853A" w14:textId="77777777" w:rsidR="003A71EF" w:rsidRDefault="003A71EF">
    <w:pPr>
      <w:pBdr>
        <w:top w:val="nil"/>
        <w:left w:val="nil"/>
        <w:bottom w:val="nil"/>
        <w:right w:val="nil"/>
        <w:between w:val="nil"/>
      </w:pBdr>
      <w:tabs>
        <w:tab w:val="center" w:pos="4680"/>
        <w:tab w:val="right" w:pos="9360"/>
      </w:tabs>
      <w:spacing w:after="0" w:line="240" w:lineRule="auto"/>
      <w:jc w:val="center"/>
    </w:pPr>
    <w:r>
      <w:rPr>
        <w:color w:val="7F7F7F"/>
      </w:rPr>
      <w:fldChar w:fldCharType="begin"/>
    </w:r>
    <w:r>
      <w:rPr>
        <w:color w:val="7F7F7F"/>
      </w:rPr>
      <w:instrText>PAGE</w:instrText>
    </w:r>
    <w:r>
      <w:rPr>
        <w:color w:val="7F7F7F"/>
      </w:rPr>
      <w:fldChar w:fldCharType="separate"/>
    </w:r>
    <w:r>
      <w:rPr>
        <w:noProof/>
        <w:color w:val="7F7F7F"/>
      </w:rPr>
      <w:t>1</w:t>
    </w:r>
    <w:r>
      <w:rPr>
        <w:color w:val="7F7F7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E9783" w14:textId="77777777" w:rsidR="003A71EF" w:rsidRDefault="003A71EF">
    <w:pPr>
      <w:pBdr>
        <w:top w:val="nil"/>
        <w:left w:val="nil"/>
        <w:bottom w:val="nil"/>
        <w:right w:val="nil"/>
        <w:between w:val="nil"/>
      </w:pBdr>
      <w:tabs>
        <w:tab w:val="center" w:pos="4680"/>
        <w:tab w:val="right" w:pos="9360"/>
      </w:tabs>
      <w:spacing w:after="0" w:line="240" w:lineRule="auto"/>
      <w:jc w:val="center"/>
    </w:pPr>
    <w:r>
      <w:rPr>
        <w:noProof/>
      </w:rPr>
      <w:drawing>
        <wp:anchor distT="0" distB="0" distL="114300" distR="114300" simplePos="0" relativeHeight="251666432" behindDoc="0" locked="0" layoutInCell="1" hidden="0" allowOverlap="1" wp14:anchorId="7B9E6C33" wp14:editId="6A60E558">
          <wp:simplePos x="0" y="0"/>
          <wp:positionH relativeFrom="column">
            <wp:posOffset>1081133</wp:posOffset>
          </wp:positionH>
          <wp:positionV relativeFrom="paragraph">
            <wp:posOffset>-120650</wp:posOffset>
          </wp:positionV>
          <wp:extent cx="2995930" cy="408305"/>
          <wp:effectExtent l="0" t="0" r="0" b="0"/>
          <wp:wrapSquare wrapText="bothSides" distT="0" distB="0" distL="114300" distR="114300"/>
          <wp:docPr id="52876810" name="image25.jpg" descr="A screenshot of a computer&#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25.jpg" descr="A screenshot of a computer&#10;&#10;Description automatically generated with medium confidence"/>
                  <pic:cNvPicPr preferRelativeResize="0"/>
                </pic:nvPicPr>
                <pic:blipFill>
                  <a:blip r:embed="rId1"/>
                  <a:srcRect/>
                  <a:stretch>
                    <a:fillRect/>
                  </a:stretch>
                </pic:blipFill>
                <pic:spPr>
                  <a:xfrm>
                    <a:off x="0" y="0"/>
                    <a:ext cx="2995930" cy="408305"/>
                  </a:xfrm>
                  <a:prstGeom prst="rect">
                    <a:avLst/>
                  </a:prstGeom>
                  <a:ln/>
                </pic:spPr>
              </pic:pic>
            </a:graphicData>
          </a:graphic>
          <wp14:sizeRelV relativeFrom="margin">
            <wp14:pctHeight>0</wp14:pctHeight>
          </wp14:sizeRelV>
        </wp:anchor>
      </w:drawing>
    </w:r>
  </w:p>
  <w:p w14:paraId="6D475321" w14:textId="77777777" w:rsidR="003A71EF" w:rsidRDefault="003A71EF">
    <w:pPr>
      <w:pBdr>
        <w:top w:val="nil"/>
        <w:left w:val="nil"/>
        <w:bottom w:val="nil"/>
        <w:right w:val="nil"/>
        <w:between w:val="nil"/>
      </w:pBdr>
      <w:tabs>
        <w:tab w:val="center" w:pos="4680"/>
        <w:tab w:val="right" w:pos="9360"/>
      </w:tabs>
      <w:spacing w:after="0" w:line="240" w:lineRule="auto"/>
      <w:jc w:val="center"/>
      <w:rPr>
        <w:color w:val="7F7F7F"/>
      </w:rPr>
    </w:pPr>
  </w:p>
  <w:p w14:paraId="644D1152" w14:textId="77777777" w:rsidR="003A71EF" w:rsidRDefault="003A71EF">
    <w:pPr>
      <w:pBdr>
        <w:top w:val="nil"/>
        <w:left w:val="nil"/>
        <w:bottom w:val="nil"/>
        <w:right w:val="nil"/>
        <w:between w:val="nil"/>
      </w:pBdr>
      <w:tabs>
        <w:tab w:val="center" w:pos="4680"/>
        <w:tab w:val="right" w:pos="9360"/>
      </w:tabs>
      <w:spacing w:after="0" w:line="240" w:lineRule="auto"/>
      <w:jc w:val="center"/>
    </w:pPr>
    <w:r>
      <w:rPr>
        <w:color w:val="7F7F7F"/>
      </w:rPr>
      <w:fldChar w:fldCharType="begin"/>
    </w:r>
    <w:r>
      <w:rPr>
        <w:color w:val="7F7F7F"/>
      </w:rPr>
      <w:instrText>PAGE</w:instrText>
    </w:r>
    <w:r>
      <w:rPr>
        <w:color w:val="7F7F7F"/>
      </w:rPr>
      <w:fldChar w:fldCharType="separate"/>
    </w:r>
    <w:r>
      <w:rPr>
        <w:noProof/>
        <w:color w:val="7F7F7F"/>
      </w:rPr>
      <w:t>1</w:t>
    </w:r>
    <w:r>
      <w:rPr>
        <w:color w:val="7F7F7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85F7B" w14:textId="77777777" w:rsidR="00FF7A40" w:rsidRDefault="00FF7A40">
      <w:pPr>
        <w:spacing w:after="0" w:line="240" w:lineRule="auto"/>
      </w:pPr>
      <w:r>
        <w:separator/>
      </w:r>
    </w:p>
  </w:footnote>
  <w:footnote w:type="continuationSeparator" w:id="0">
    <w:p w14:paraId="55AAFF96" w14:textId="77777777" w:rsidR="00FF7A40" w:rsidRDefault="00FF7A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8DB" w14:textId="25A34AD1" w:rsidR="007913E9" w:rsidRDefault="007913E9">
    <w:pPr>
      <w:pBdr>
        <w:top w:val="nil"/>
        <w:left w:val="nil"/>
        <w:bottom w:val="nil"/>
        <w:right w:val="nil"/>
        <w:between w:val="nil"/>
      </w:pBdr>
      <w:tabs>
        <w:tab w:val="center" w:pos="4680"/>
        <w:tab w:val="right" w:pos="9360"/>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631ED"/>
    <w:multiLevelType w:val="multilevel"/>
    <w:tmpl w:val="27DC8A6A"/>
    <w:lvl w:ilvl="0">
      <w:start w:val="3"/>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0D5A6903"/>
    <w:multiLevelType w:val="hybridMultilevel"/>
    <w:tmpl w:val="C568BA16"/>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 w15:restartNumberingAfterBreak="0">
    <w:nsid w:val="0F240110"/>
    <w:multiLevelType w:val="hybridMultilevel"/>
    <w:tmpl w:val="46A6E642"/>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 w15:restartNumberingAfterBreak="0">
    <w:nsid w:val="30A61C2D"/>
    <w:multiLevelType w:val="multilevel"/>
    <w:tmpl w:val="5C4C55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88427A1"/>
    <w:multiLevelType w:val="multilevel"/>
    <w:tmpl w:val="79229FD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B194714"/>
    <w:multiLevelType w:val="hybridMultilevel"/>
    <w:tmpl w:val="385C99B0"/>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15:restartNumberingAfterBreak="0">
    <w:nsid w:val="569C6A37"/>
    <w:multiLevelType w:val="multilevel"/>
    <w:tmpl w:val="33AE0C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B213D10"/>
    <w:multiLevelType w:val="multilevel"/>
    <w:tmpl w:val="38DC9A20"/>
    <w:lvl w:ilvl="0">
      <w:start w:val="1"/>
      <w:numFmt w:val="lowerLetter"/>
      <w:lvlText w:val="%1)"/>
      <w:lvlJc w:val="left"/>
      <w:pPr>
        <w:ind w:left="720" w:hanging="360"/>
      </w:pPr>
      <w:rPr>
        <w:b/>
        <w:bCs/>
      </w:rPr>
    </w:lvl>
    <w:lvl w:ilvl="1">
      <w:start w:val="15"/>
      <w:numFmt w:val="decimal"/>
      <w:lvlText w:val="%1.%2"/>
      <w:lvlJc w:val="left"/>
      <w:pPr>
        <w:ind w:left="945" w:hanging="585"/>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8" w15:restartNumberingAfterBreak="0">
    <w:nsid w:val="6D2324A2"/>
    <w:multiLevelType w:val="multilevel"/>
    <w:tmpl w:val="2D8CAC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22B2C72"/>
    <w:multiLevelType w:val="multilevel"/>
    <w:tmpl w:val="8BDC06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E850291"/>
    <w:multiLevelType w:val="multilevel"/>
    <w:tmpl w:val="599C20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F497448"/>
    <w:multiLevelType w:val="multilevel"/>
    <w:tmpl w:val="79229FD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902253261">
    <w:abstractNumId w:val="8"/>
  </w:num>
  <w:num w:numId="2" w16cid:durableId="1488939701">
    <w:abstractNumId w:val="6"/>
  </w:num>
  <w:num w:numId="3" w16cid:durableId="1220019670">
    <w:abstractNumId w:val="10"/>
  </w:num>
  <w:num w:numId="4" w16cid:durableId="87695979">
    <w:abstractNumId w:val="3"/>
  </w:num>
  <w:num w:numId="5" w16cid:durableId="357242310">
    <w:abstractNumId w:val="7"/>
  </w:num>
  <w:num w:numId="6" w16cid:durableId="1108352779">
    <w:abstractNumId w:val="0"/>
  </w:num>
  <w:num w:numId="7" w16cid:durableId="523249388">
    <w:abstractNumId w:val="9"/>
  </w:num>
  <w:num w:numId="8" w16cid:durableId="430391428">
    <w:abstractNumId w:val="11"/>
  </w:num>
  <w:num w:numId="9" w16cid:durableId="11031650">
    <w:abstractNumId w:val="1"/>
  </w:num>
  <w:num w:numId="10" w16cid:durableId="2004504369">
    <w:abstractNumId w:val="5"/>
  </w:num>
  <w:num w:numId="11" w16cid:durableId="1084574155">
    <w:abstractNumId w:val="2"/>
  </w:num>
  <w:num w:numId="12" w16cid:durableId="135021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3E9"/>
    <w:rsid w:val="00010687"/>
    <w:rsid w:val="000450D2"/>
    <w:rsid w:val="00047134"/>
    <w:rsid w:val="000667CD"/>
    <w:rsid w:val="000A2A01"/>
    <w:rsid w:val="000C0EA8"/>
    <w:rsid w:val="000C74C0"/>
    <w:rsid w:val="000F5281"/>
    <w:rsid w:val="001263A3"/>
    <w:rsid w:val="00136CB6"/>
    <w:rsid w:val="00137934"/>
    <w:rsid w:val="00161A37"/>
    <w:rsid w:val="00202E7D"/>
    <w:rsid w:val="00211C09"/>
    <w:rsid w:val="00220284"/>
    <w:rsid w:val="00246436"/>
    <w:rsid w:val="00266424"/>
    <w:rsid w:val="00273C8D"/>
    <w:rsid w:val="00290BD0"/>
    <w:rsid w:val="002A4773"/>
    <w:rsid w:val="002F52AE"/>
    <w:rsid w:val="002F7689"/>
    <w:rsid w:val="00307225"/>
    <w:rsid w:val="003103D5"/>
    <w:rsid w:val="0032115D"/>
    <w:rsid w:val="00343C43"/>
    <w:rsid w:val="00344EDD"/>
    <w:rsid w:val="00346FC5"/>
    <w:rsid w:val="00361C75"/>
    <w:rsid w:val="003723E4"/>
    <w:rsid w:val="003A3929"/>
    <w:rsid w:val="003A71EF"/>
    <w:rsid w:val="003B3F28"/>
    <w:rsid w:val="003D13CC"/>
    <w:rsid w:val="00414FA6"/>
    <w:rsid w:val="00426C93"/>
    <w:rsid w:val="00443BFE"/>
    <w:rsid w:val="00444E83"/>
    <w:rsid w:val="004524FE"/>
    <w:rsid w:val="004B6F0B"/>
    <w:rsid w:val="004D5933"/>
    <w:rsid w:val="004F5B69"/>
    <w:rsid w:val="00502E25"/>
    <w:rsid w:val="00510174"/>
    <w:rsid w:val="00520891"/>
    <w:rsid w:val="00566C81"/>
    <w:rsid w:val="00580CAB"/>
    <w:rsid w:val="005841DC"/>
    <w:rsid w:val="005A4571"/>
    <w:rsid w:val="005E46E8"/>
    <w:rsid w:val="00610C81"/>
    <w:rsid w:val="00622340"/>
    <w:rsid w:val="00624A48"/>
    <w:rsid w:val="006707F2"/>
    <w:rsid w:val="006902F7"/>
    <w:rsid w:val="00697A08"/>
    <w:rsid w:val="006A2020"/>
    <w:rsid w:val="006B1484"/>
    <w:rsid w:val="006B5AC0"/>
    <w:rsid w:val="006D5C4C"/>
    <w:rsid w:val="006E0291"/>
    <w:rsid w:val="0070434F"/>
    <w:rsid w:val="0076371E"/>
    <w:rsid w:val="00777D91"/>
    <w:rsid w:val="007913E9"/>
    <w:rsid w:val="007A5C5E"/>
    <w:rsid w:val="007A636F"/>
    <w:rsid w:val="007C039F"/>
    <w:rsid w:val="007C3DB3"/>
    <w:rsid w:val="007F1A17"/>
    <w:rsid w:val="007F1D97"/>
    <w:rsid w:val="008050B9"/>
    <w:rsid w:val="00834521"/>
    <w:rsid w:val="008731B7"/>
    <w:rsid w:val="00882F8A"/>
    <w:rsid w:val="00882FB4"/>
    <w:rsid w:val="008C0C39"/>
    <w:rsid w:val="008D78F6"/>
    <w:rsid w:val="008E1B1D"/>
    <w:rsid w:val="008E4BD7"/>
    <w:rsid w:val="008E71DF"/>
    <w:rsid w:val="00900D19"/>
    <w:rsid w:val="009077FD"/>
    <w:rsid w:val="00913320"/>
    <w:rsid w:val="009423F6"/>
    <w:rsid w:val="0094308D"/>
    <w:rsid w:val="0095588E"/>
    <w:rsid w:val="009560DA"/>
    <w:rsid w:val="00960032"/>
    <w:rsid w:val="009A0E74"/>
    <w:rsid w:val="009E237E"/>
    <w:rsid w:val="009E2E96"/>
    <w:rsid w:val="00A263F2"/>
    <w:rsid w:val="00A32D67"/>
    <w:rsid w:val="00A56A98"/>
    <w:rsid w:val="00A628CE"/>
    <w:rsid w:val="00A703BF"/>
    <w:rsid w:val="00A85AE3"/>
    <w:rsid w:val="00A8794D"/>
    <w:rsid w:val="00AD51E9"/>
    <w:rsid w:val="00AD5501"/>
    <w:rsid w:val="00AD593E"/>
    <w:rsid w:val="00AE59C1"/>
    <w:rsid w:val="00B0497A"/>
    <w:rsid w:val="00B210EF"/>
    <w:rsid w:val="00B272EA"/>
    <w:rsid w:val="00B5415D"/>
    <w:rsid w:val="00B7512C"/>
    <w:rsid w:val="00B85844"/>
    <w:rsid w:val="00BD526A"/>
    <w:rsid w:val="00C00E7F"/>
    <w:rsid w:val="00C01D5E"/>
    <w:rsid w:val="00C036CE"/>
    <w:rsid w:val="00C23AD0"/>
    <w:rsid w:val="00C37361"/>
    <w:rsid w:val="00C50EBC"/>
    <w:rsid w:val="00C608DB"/>
    <w:rsid w:val="00C67E57"/>
    <w:rsid w:val="00C85087"/>
    <w:rsid w:val="00CA3585"/>
    <w:rsid w:val="00CD253E"/>
    <w:rsid w:val="00CE6D83"/>
    <w:rsid w:val="00CF12E7"/>
    <w:rsid w:val="00CF557E"/>
    <w:rsid w:val="00D21E92"/>
    <w:rsid w:val="00D24712"/>
    <w:rsid w:val="00D31D66"/>
    <w:rsid w:val="00D320CF"/>
    <w:rsid w:val="00D40996"/>
    <w:rsid w:val="00D52591"/>
    <w:rsid w:val="00D754E0"/>
    <w:rsid w:val="00D9263D"/>
    <w:rsid w:val="00DD5B10"/>
    <w:rsid w:val="00DF2A70"/>
    <w:rsid w:val="00E203EF"/>
    <w:rsid w:val="00E36124"/>
    <w:rsid w:val="00E44749"/>
    <w:rsid w:val="00E53B86"/>
    <w:rsid w:val="00E615E5"/>
    <w:rsid w:val="00E626DC"/>
    <w:rsid w:val="00E627CE"/>
    <w:rsid w:val="00E63176"/>
    <w:rsid w:val="00E71357"/>
    <w:rsid w:val="00E74212"/>
    <w:rsid w:val="00EA59C5"/>
    <w:rsid w:val="00EA5B3B"/>
    <w:rsid w:val="00EA60B2"/>
    <w:rsid w:val="00EA7015"/>
    <w:rsid w:val="00EE0191"/>
    <w:rsid w:val="00EF7018"/>
    <w:rsid w:val="00F16258"/>
    <w:rsid w:val="00F21914"/>
    <w:rsid w:val="00F35E91"/>
    <w:rsid w:val="00F8421D"/>
    <w:rsid w:val="00F8567E"/>
    <w:rsid w:val="00F91E1B"/>
    <w:rsid w:val="00FA1637"/>
    <w:rsid w:val="00FF3DEE"/>
    <w:rsid w:val="00FF7A40"/>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663F9D"/>
  <w15:docId w15:val="{B4754279-9351-45ED-8109-F12558315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767171"/>
        <w:sz w:val="24"/>
        <w:szCs w:val="24"/>
        <w:lang w:val="es-DO" w:eastAsia="es-DO"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E92"/>
  </w:style>
  <w:style w:type="paragraph" w:styleId="Ttulo1">
    <w:name w:val="heading 1"/>
    <w:basedOn w:val="Normal"/>
    <w:next w:val="Normal"/>
    <w:link w:val="Ttulo1Car"/>
    <w:uiPriority w:val="9"/>
    <w:qFormat/>
    <w:pPr>
      <w:keepNext/>
      <w:keepLines/>
      <w:spacing w:before="240" w:after="0"/>
      <w:jc w:val="center"/>
      <w:outlineLvl w:val="0"/>
    </w:pPr>
    <w:rPr>
      <w:b/>
      <w:bCs/>
      <w:sz w:val="28"/>
      <w:szCs w:val="28"/>
    </w:rPr>
  </w:style>
  <w:style w:type="paragraph" w:styleId="Ttulo2">
    <w:name w:val="heading 2"/>
    <w:basedOn w:val="Normal"/>
    <w:next w:val="Normal"/>
    <w:link w:val="Ttulo2Car"/>
    <w:uiPriority w:val="9"/>
    <w:unhideWhenUsed/>
    <w:qFormat/>
    <w:pPr>
      <w:keepNext/>
      <w:keepLines/>
      <w:spacing w:before="40" w:after="0"/>
      <w:outlineLvl w:val="1"/>
    </w:pPr>
    <w:rPr>
      <w:color w:val="595959"/>
    </w:rPr>
  </w:style>
  <w:style w:type="paragraph" w:styleId="Ttulo3">
    <w:name w:val="heading 3"/>
    <w:basedOn w:val="Normal"/>
    <w:next w:val="Normal"/>
    <w:uiPriority w:val="9"/>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basedOn w:val="Normal"/>
    <w:uiPriority w:val="34"/>
    <w:qFormat/>
    <w:rsid w:val="006904E4"/>
    <w:pPr>
      <w:ind w:left="720"/>
      <w:contextualSpacing/>
    </w:pPr>
  </w:style>
  <w:style w:type="table" w:styleId="Tablaconcuadrcula">
    <w:name w:val="Table Grid"/>
    <w:basedOn w:val="Tablanormal"/>
    <w:uiPriority w:val="39"/>
    <w:rsid w:val="007228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8B3CA0"/>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anormal"/>
    <w:tblPr>
      <w:tblStyleRowBandSize w:val="1"/>
      <w:tblStyleColBandSize w:val="1"/>
      <w:tblCellMar>
        <w:left w:w="115" w:type="dxa"/>
        <w:right w:w="115" w:type="dxa"/>
      </w:tblCellMar>
    </w:tblPr>
  </w:style>
  <w:style w:type="table" w:customStyle="1" w:styleId="a0">
    <w:basedOn w:val="Tablanormal"/>
    <w:tblPr>
      <w:tblStyleRowBandSize w:val="1"/>
      <w:tblStyleColBandSize w:val="1"/>
      <w:tblCellMar>
        <w:left w:w="115" w:type="dxa"/>
        <w:right w:w="115" w:type="dxa"/>
      </w:tblCellMar>
    </w:tblPr>
  </w:style>
  <w:style w:type="table" w:customStyle="1" w:styleId="a1">
    <w:basedOn w:val="Tablanormal"/>
    <w:tblPr>
      <w:tblStyleRowBandSize w:val="1"/>
      <w:tblStyleColBandSize w:val="1"/>
      <w:tblCellMar>
        <w:left w:w="115" w:type="dxa"/>
        <w:right w:w="115" w:type="dxa"/>
      </w:tblCellMar>
    </w:tblPr>
  </w:style>
  <w:style w:type="table" w:customStyle="1" w:styleId="a2">
    <w:basedOn w:val="Tablanormal"/>
    <w:tblPr>
      <w:tblStyleRowBandSize w:val="1"/>
      <w:tblStyleColBandSize w:val="1"/>
      <w:tblCellMar>
        <w:left w:w="115" w:type="dxa"/>
        <w:right w:w="115" w:type="dxa"/>
      </w:tblCellMar>
    </w:tblPr>
  </w:style>
  <w:style w:type="table" w:customStyle="1" w:styleId="a3">
    <w:basedOn w:val="Tablanormal"/>
    <w:tblPr>
      <w:tblStyleRowBandSize w:val="1"/>
      <w:tblStyleColBandSize w:val="1"/>
      <w:tblCellMar>
        <w:left w:w="115" w:type="dxa"/>
        <w:right w:w="115" w:type="dxa"/>
      </w:tblCellMar>
    </w:tblPr>
  </w:style>
  <w:style w:type="table" w:customStyle="1" w:styleId="a4">
    <w:basedOn w:val="Tablanormal"/>
    <w:tblPr>
      <w:tblStyleRowBandSize w:val="1"/>
      <w:tblStyleColBandSize w:val="1"/>
      <w:tblCellMar>
        <w:left w:w="115" w:type="dxa"/>
        <w:right w:w="115" w:type="dxa"/>
      </w:tblCellMar>
    </w:tblPr>
  </w:style>
  <w:style w:type="table" w:customStyle="1" w:styleId="a5">
    <w:basedOn w:val="Tablanormal"/>
    <w:tblPr>
      <w:tblStyleRowBandSize w:val="1"/>
      <w:tblStyleColBandSize w:val="1"/>
      <w:tblCellMar>
        <w:left w:w="115" w:type="dxa"/>
        <w:right w:w="115" w:type="dxa"/>
      </w:tblCellMar>
    </w:tblPr>
  </w:style>
  <w:style w:type="table" w:customStyle="1" w:styleId="a6">
    <w:basedOn w:val="Tablanormal"/>
    <w:tblPr>
      <w:tblStyleRowBandSize w:val="1"/>
      <w:tblStyleColBandSize w:val="1"/>
      <w:tblCellMar>
        <w:left w:w="115" w:type="dxa"/>
        <w:right w:w="115" w:type="dxa"/>
      </w:tblCellMar>
    </w:tblPr>
  </w:style>
  <w:style w:type="table" w:customStyle="1" w:styleId="a7">
    <w:basedOn w:val="Tablanormal"/>
    <w:tblPr>
      <w:tblStyleRowBandSize w:val="1"/>
      <w:tblStyleColBandSize w:val="1"/>
      <w:tblCellMar>
        <w:left w:w="115" w:type="dxa"/>
        <w:right w:w="115" w:type="dxa"/>
      </w:tblCellMar>
    </w:tblPr>
  </w:style>
  <w:style w:type="table" w:customStyle="1" w:styleId="a8">
    <w:basedOn w:val="Tablanormal"/>
    <w:tblPr>
      <w:tblStyleRowBandSize w:val="1"/>
      <w:tblStyleColBandSize w:val="1"/>
      <w:tblCellMar>
        <w:left w:w="115" w:type="dxa"/>
        <w:right w:w="115" w:type="dxa"/>
      </w:tblCellMar>
    </w:tblPr>
  </w:style>
  <w:style w:type="table" w:customStyle="1" w:styleId="a9">
    <w:basedOn w:val="Tablanormal"/>
    <w:tblPr>
      <w:tblStyleRowBandSize w:val="1"/>
      <w:tblStyleColBandSize w:val="1"/>
      <w:tblCellMar>
        <w:left w:w="115" w:type="dxa"/>
        <w:right w:w="115" w:type="dxa"/>
      </w:tblCellMar>
    </w:tblPr>
  </w:style>
  <w:style w:type="table" w:customStyle="1" w:styleId="aa">
    <w:basedOn w:val="Tablanormal"/>
    <w:tblPr>
      <w:tblStyleRowBandSize w:val="1"/>
      <w:tblStyleColBandSize w:val="1"/>
      <w:tblCellMar>
        <w:left w:w="115" w:type="dxa"/>
        <w:right w:w="115" w:type="dxa"/>
      </w:tblCellMar>
    </w:tblPr>
  </w:style>
  <w:style w:type="table" w:customStyle="1" w:styleId="ab">
    <w:basedOn w:val="Tablanormal"/>
    <w:tblPr>
      <w:tblStyleRowBandSize w:val="1"/>
      <w:tblStyleColBandSize w:val="1"/>
      <w:tblCellMar>
        <w:left w:w="115" w:type="dxa"/>
        <w:right w:w="115" w:type="dxa"/>
      </w:tblCellMar>
    </w:tblPr>
  </w:style>
  <w:style w:type="table" w:customStyle="1" w:styleId="ac">
    <w:basedOn w:val="Tablanormal"/>
    <w:tblPr>
      <w:tblStyleRowBandSize w:val="1"/>
      <w:tblStyleColBandSize w:val="1"/>
      <w:tblCellMar>
        <w:left w:w="115" w:type="dxa"/>
        <w:right w:w="115" w:type="dxa"/>
      </w:tblCellMar>
    </w:tblPr>
  </w:style>
  <w:style w:type="table" w:customStyle="1" w:styleId="ad">
    <w:basedOn w:val="Tablanormal"/>
    <w:tblPr>
      <w:tblStyleRowBandSize w:val="1"/>
      <w:tblStyleColBandSize w:val="1"/>
      <w:tblCellMar>
        <w:left w:w="115" w:type="dxa"/>
        <w:right w:w="115" w:type="dxa"/>
      </w:tblCellMar>
    </w:tblPr>
  </w:style>
  <w:style w:type="table" w:customStyle="1" w:styleId="ae">
    <w:basedOn w:val="Tablanormal"/>
    <w:tblPr>
      <w:tblStyleRowBandSize w:val="1"/>
      <w:tblStyleColBandSize w:val="1"/>
      <w:tblCellMar>
        <w:left w:w="115" w:type="dxa"/>
        <w:right w:w="115" w:type="dxa"/>
      </w:tblCellMar>
    </w:tblPr>
  </w:style>
  <w:style w:type="table" w:customStyle="1" w:styleId="af">
    <w:basedOn w:val="Tablanormal"/>
    <w:tblPr>
      <w:tblStyleRowBandSize w:val="1"/>
      <w:tblStyleColBandSize w:val="1"/>
      <w:tblCellMar>
        <w:left w:w="115" w:type="dxa"/>
        <w:right w:w="115" w:type="dxa"/>
      </w:tblCellMar>
    </w:tblPr>
  </w:style>
  <w:style w:type="table" w:customStyle="1" w:styleId="af0">
    <w:basedOn w:val="Tablanormal"/>
    <w:tblPr>
      <w:tblStyleRowBandSize w:val="1"/>
      <w:tblStyleColBandSize w:val="1"/>
      <w:tblCellMar>
        <w:left w:w="115" w:type="dxa"/>
        <w:right w:w="115" w:type="dxa"/>
      </w:tblCellMar>
    </w:tblPr>
  </w:style>
  <w:style w:type="table" w:customStyle="1" w:styleId="af1">
    <w:basedOn w:val="Tablanormal"/>
    <w:tblPr>
      <w:tblStyleRowBandSize w:val="1"/>
      <w:tblStyleColBandSize w:val="1"/>
      <w:tblCellMar>
        <w:left w:w="115" w:type="dxa"/>
        <w:right w:w="115" w:type="dxa"/>
      </w:tblCellMar>
    </w:tblPr>
  </w:style>
  <w:style w:type="table" w:customStyle="1" w:styleId="af2">
    <w:basedOn w:val="Tablanormal"/>
    <w:tblPr>
      <w:tblStyleRowBandSize w:val="1"/>
      <w:tblStyleColBandSize w:val="1"/>
      <w:tblCellMar>
        <w:left w:w="115" w:type="dxa"/>
        <w:right w:w="115" w:type="dxa"/>
      </w:tblCellMar>
    </w:tblPr>
  </w:style>
  <w:style w:type="table" w:customStyle="1" w:styleId="af3">
    <w:basedOn w:val="Tablanormal"/>
    <w:tblPr>
      <w:tblStyleRowBandSize w:val="1"/>
      <w:tblStyleColBandSize w:val="1"/>
      <w:tblCellMar>
        <w:top w:w="15" w:type="dxa"/>
        <w:left w:w="15" w:type="dxa"/>
        <w:bottom w:w="15" w:type="dxa"/>
        <w:right w:w="15" w:type="dxa"/>
      </w:tblCellMar>
    </w:tblPr>
  </w:style>
  <w:style w:type="table" w:customStyle="1" w:styleId="af4">
    <w:basedOn w:val="Tablanormal"/>
    <w:tblPr>
      <w:tblStyleRowBandSize w:val="1"/>
      <w:tblStyleColBandSize w:val="1"/>
      <w:tblCellMar>
        <w:top w:w="15" w:type="dxa"/>
        <w:left w:w="15" w:type="dxa"/>
        <w:bottom w:w="15" w:type="dxa"/>
        <w:right w:w="15" w:type="dxa"/>
      </w:tblCellMar>
    </w:tblPr>
  </w:style>
  <w:style w:type="table" w:customStyle="1" w:styleId="af5">
    <w:basedOn w:val="Tablanormal"/>
    <w:tblPr>
      <w:tblStyleRowBandSize w:val="1"/>
      <w:tblStyleColBandSize w:val="1"/>
      <w:tblCellMar>
        <w:left w:w="115" w:type="dxa"/>
        <w:right w:w="115" w:type="dxa"/>
      </w:tblCellMar>
    </w:tblPr>
  </w:style>
  <w:style w:type="table" w:customStyle="1" w:styleId="af6">
    <w:basedOn w:val="Tablanormal"/>
    <w:tblPr>
      <w:tblStyleRowBandSize w:val="1"/>
      <w:tblStyleColBandSize w:val="1"/>
    </w:tblPr>
  </w:style>
  <w:style w:type="table" w:customStyle="1" w:styleId="af7">
    <w:basedOn w:val="Tablanormal"/>
    <w:tblPr>
      <w:tblStyleRowBandSize w:val="1"/>
      <w:tblStyleColBandSize w:val="1"/>
      <w:tblCellMar>
        <w:left w:w="115" w:type="dxa"/>
        <w:right w:w="115" w:type="dxa"/>
      </w:tblCellMar>
    </w:tblPr>
  </w:style>
  <w:style w:type="table" w:customStyle="1" w:styleId="af8">
    <w:basedOn w:val="Tablanormal"/>
    <w:tblPr>
      <w:tblStyleRowBandSize w:val="1"/>
      <w:tblStyleColBandSize w:val="1"/>
      <w:tblCellMar>
        <w:left w:w="115" w:type="dxa"/>
        <w:right w:w="115" w:type="dxa"/>
      </w:tblCellMar>
    </w:tblPr>
  </w:style>
  <w:style w:type="table" w:customStyle="1" w:styleId="af9">
    <w:basedOn w:val="Tablanormal"/>
    <w:tblPr>
      <w:tblStyleRowBandSize w:val="1"/>
      <w:tblStyleColBandSize w:val="1"/>
      <w:tblCellMar>
        <w:left w:w="115" w:type="dxa"/>
        <w:right w:w="115" w:type="dxa"/>
      </w:tblCellMar>
    </w:tblPr>
  </w:style>
  <w:style w:type="table" w:customStyle="1" w:styleId="afa">
    <w:basedOn w:val="Tablanormal"/>
    <w:tblPr>
      <w:tblStyleRowBandSize w:val="1"/>
      <w:tblStyleColBandSize w:val="1"/>
      <w:tblCellMar>
        <w:left w:w="115" w:type="dxa"/>
        <w:right w:w="115" w:type="dxa"/>
      </w:tblCellMar>
    </w:tblPr>
  </w:style>
  <w:style w:type="table" w:customStyle="1" w:styleId="afb">
    <w:basedOn w:val="Tablanormal"/>
    <w:tblPr>
      <w:tblStyleRowBandSize w:val="1"/>
      <w:tblStyleColBandSize w:val="1"/>
      <w:tblCellMar>
        <w:left w:w="115" w:type="dxa"/>
        <w:right w:w="115" w:type="dxa"/>
      </w:tblCellMar>
    </w:tblPr>
  </w:style>
  <w:style w:type="table" w:customStyle="1" w:styleId="afc">
    <w:basedOn w:val="Tablanormal"/>
    <w:tblPr>
      <w:tblStyleRowBandSize w:val="1"/>
      <w:tblStyleColBandSize w:val="1"/>
      <w:tblCellMar>
        <w:left w:w="115" w:type="dxa"/>
        <w:right w:w="115" w:type="dxa"/>
      </w:tblCellMar>
    </w:tblPr>
  </w:style>
  <w:style w:type="table" w:customStyle="1" w:styleId="afd">
    <w:basedOn w:val="Tablanormal"/>
    <w:tblPr>
      <w:tblStyleRowBandSize w:val="1"/>
      <w:tblStyleColBandSize w:val="1"/>
      <w:tblCellMar>
        <w:left w:w="115" w:type="dxa"/>
        <w:right w:w="115" w:type="dxa"/>
      </w:tblCellMar>
    </w:tblPr>
  </w:style>
  <w:style w:type="table" w:customStyle="1" w:styleId="afe">
    <w:basedOn w:val="Tablanormal"/>
    <w:tblPr>
      <w:tblStyleRowBandSize w:val="1"/>
      <w:tblStyleColBandSize w:val="1"/>
      <w:tblCellMar>
        <w:left w:w="115" w:type="dxa"/>
        <w:right w:w="115"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Revisin">
    <w:name w:val="Revision"/>
    <w:hidden/>
    <w:uiPriority w:val="99"/>
    <w:semiHidden/>
    <w:rsid w:val="005A4571"/>
    <w:pPr>
      <w:spacing w:after="0" w:line="240" w:lineRule="auto"/>
    </w:pPr>
  </w:style>
  <w:style w:type="paragraph" w:customStyle="1" w:styleId="xxmsonormal">
    <w:name w:val="x_x_msonormal"/>
    <w:basedOn w:val="Normal"/>
    <w:rsid w:val="0032115D"/>
    <w:pPr>
      <w:spacing w:after="0" w:line="240" w:lineRule="auto"/>
    </w:pPr>
    <w:rPr>
      <w:rFonts w:ascii="Calibri" w:eastAsiaTheme="minorHAnsi" w:hAnsi="Calibri" w:cs="Calibri"/>
      <w:color w:val="auto"/>
      <w:sz w:val="22"/>
      <w:szCs w:val="22"/>
    </w:rPr>
  </w:style>
  <w:style w:type="paragraph" w:styleId="TDC2">
    <w:name w:val="toc 2"/>
    <w:basedOn w:val="Normal"/>
    <w:next w:val="Normal"/>
    <w:autoRedefine/>
    <w:uiPriority w:val="39"/>
    <w:unhideWhenUsed/>
    <w:rsid w:val="006A2020"/>
    <w:pPr>
      <w:spacing w:after="100"/>
      <w:ind w:left="240"/>
    </w:pPr>
  </w:style>
  <w:style w:type="paragraph" w:styleId="TDC3">
    <w:name w:val="toc 3"/>
    <w:basedOn w:val="Normal"/>
    <w:next w:val="Normal"/>
    <w:autoRedefine/>
    <w:uiPriority w:val="39"/>
    <w:unhideWhenUsed/>
    <w:rsid w:val="006A2020"/>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3241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mailto:n@isfodosu.edu.do" TargetMode="Externa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footer" Target="footer5.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footer" Target="footer4.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9.jpg"/></Relationships>
</file>

<file path=word/_rels/footer3.xml.rels><?xml version="1.0" encoding="UTF-8" standalone="yes"?>
<Relationships xmlns="http://schemas.openxmlformats.org/package/2006/relationships"><Relationship Id="rId1" Type="http://schemas.openxmlformats.org/officeDocument/2006/relationships/image" Target="media/image9.jpg"/></Relationships>
</file>

<file path=word/_rels/footer4.xml.rels><?xml version="1.0" encoding="UTF-8" standalone="yes"?>
<Relationships xmlns="http://schemas.openxmlformats.org/package/2006/relationships"><Relationship Id="rId1" Type="http://schemas.openxmlformats.org/officeDocument/2006/relationships/image" Target="media/image9.jpg"/></Relationships>
</file>

<file path=word/_rels/footer5.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puAqeh/8/w92tsorFoQv/h5U5g==">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5F06240-5DA3-400E-A0F1-25E418E9E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76</Pages>
  <Words>13746</Words>
  <Characters>78908</Characters>
  <Application>Microsoft Office Word</Application>
  <DocSecurity>0</DocSecurity>
  <Lines>4153</Lines>
  <Paragraphs>2375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Cynthia Peña</dc:creator>
  <cp:lastModifiedBy>Mercedes del Carmen Moronta Rodriguez</cp:lastModifiedBy>
  <cp:revision>2</cp:revision>
  <cp:lastPrinted>2025-12-19T19:27:00Z</cp:lastPrinted>
  <dcterms:created xsi:type="dcterms:W3CDTF">2025-12-26T23:58:00Z</dcterms:created>
  <dcterms:modified xsi:type="dcterms:W3CDTF">2025-12-26T23:58:00Z</dcterms:modified>
</cp:coreProperties>
</file>